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DAA6" w14:textId="77777777" w:rsidR="00014746" w:rsidRPr="00FF56F8" w:rsidRDefault="00014746" w:rsidP="00014746">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7F67C853" w14:textId="77777777" w:rsidR="00014746" w:rsidRPr="00FF56F8" w:rsidRDefault="00014746" w:rsidP="00014746">
      <w:pPr>
        <w:jc w:val="both"/>
        <w:rPr>
          <w:rFonts w:ascii="Arial Narrow" w:hAnsi="Arial Narrow"/>
          <w:sz w:val="22"/>
          <w:szCs w:val="22"/>
        </w:rPr>
      </w:pPr>
    </w:p>
    <w:p w14:paraId="455FADD1" w14:textId="77777777" w:rsidR="003E2C78" w:rsidRDefault="003E2C78" w:rsidP="003E2C78">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Pr>
          <w:rFonts w:ascii="Arial Narrow" w:hAnsi="Arial Narrow"/>
          <w:sz w:val="22"/>
          <w:szCs w:val="22"/>
        </w:rPr>
        <w:t xml:space="preserve"> 26. aprīlī</w:t>
      </w:r>
    </w:p>
    <w:p w14:paraId="029BF748" w14:textId="77777777" w:rsidR="003E2C78" w:rsidRPr="00FF56F8" w:rsidRDefault="003E2C78" w:rsidP="003E2C78">
      <w:pPr>
        <w:jc w:val="both"/>
        <w:rPr>
          <w:rFonts w:ascii="Arial Narrow" w:hAnsi="Arial Narrow"/>
          <w:sz w:val="22"/>
          <w:szCs w:val="22"/>
        </w:rPr>
      </w:pPr>
    </w:p>
    <w:p w14:paraId="346A3C28" w14:textId="77777777" w:rsidR="003E2C78" w:rsidRPr="00FF56F8" w:rsidRDefault="003E2C78" w:rsidP="003E2C78">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14:paraId="6A928A72" w14:textId="77777777" w:rsidR="003E2C78" w:rsidRPr="00FF56F8" w:rsidRDefault="003E2C78" w:rsidP="003E2C78">
      <w:pPr>
        <w:jc w:val="both"/>
        <w:rPr>
          <w:rFonts w:ascii="Arial Narrow" w:hAnsi="Arial Narrow"/>
          <w:sz w:val="22"/>
          <w:szCs w:val="22"/>
        </w:rPr>
      </w:pPr>
    </w:p>
    <w:p w14:paraId="12D625F0" w14:textId="77777777" w:rsidR="003E2C78" w:rsidRPr="00FF56F8" w:rsidRDefault="003E2C78" w:rsidP="003E2C78">
      <w:pPr>
        <w:jc w:val="center"/>
        <w:rPr>
          <w:rFonts w:ascii="Arial Narrow" w:hAnsi="Arial Narrow"/>
          <w:b/>
          <w:sz w:val="22"/>
          <w:szCs w:val="22"/>
        </w:rPr>
      </w:pPr>
      <w:r>
        <w:rPr>
          <w:rFonts w:ascii="Arial Narrow" w:hAnsi="Arial Narrow"/>
          <w:b/>
          <w:sz w:val="22"/>
          <w:szCs w:val="22"/>
        </w:rPr>
        <w:t xml:space="preserve">413. </w:t>
      </w:r>
      <w:r w:rsidRPr="00FF56F8">
        <w:rPr>
          <w:rFonts w:ascii="Arial Narrow" w:hAnsi="Arial Narrow"/>
          <w:b/>
          <w:sz w:val="22"/>
          <w:szCs w:val="22"/>
        </w:rPr>
        <w:t>sēdes</w:t>
      </w:r>
    </w:p>
    <w:p w14:paraId="3C7A1897" w14:textId="77777777" w:rsidR="003E2C78" w:rsidRPr="00FF56F8" w:rsidRDefault="003E2C78" w:rsidP="003E2C78">
      <w:pPr>
        <w:jc w:val="center"/>
        <w:rPr>
          <w:rFonts w:ascii="Arial Narrow" w:hAnsi="Arial Narrow"/>
          <w:b/>
          <w:sz w:val="22"/>
          <w:szCs w:val="22"/>
        </w:rPr>
      </w:pPr>
      <w:r w:rsidRPr="00FF56F8">
        <w:rPr>
          <w:rFonts w:ascii="Arial Narrow" w:hAnsi="Arial Narrow"/>
          <w:b/>
          <w:sz w:val="22"/>
          <w:szCs w:val="22"/>
        </w:rPr>
        <w:t>PROTOKOLS</w:t>
      </w:r>
    </w:p>
    <w:p w14:paraId="330E3FBC" w14:textId="77777777" w:rsidR="003E2C78" w:rsidRPr="00FF56F8" w:rsidRDefault="003E2C78" w:rsidP="003E2C78">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3E2C78" w:rsidRPr="00E8352B" w14:paraId="4777DB1E" w14:textId="77777777" w:rsidTr="00943719">
        <w:trPr>
          <w:trHeight w:val="346"/>
        </w:trPr>
        <w:tc>
          <w:tcPr>
            <w:tcW w:w="1915" w:type="dxa"/>
          </w:tcPr>
          <w:p w14:paraId="44AFD1D5" w14:textId="77777777" w:rsidR="003E2C78" w:rsidRPr="00FF56F8" w:rsidRDefault="003E2C78" w:rsidP="00943719">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2811BD9C" w14:textId="77777777" w:rsidR="003E2C78" w:rsidRDefault="003E2C78" w:rsidP="00943719">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Ancāne, J. Asaris,  V. Brūzis, </w:t>
            </w:r>
            <w:r w:rsidRPr="004D5713">
              <w:rPr>
                <w:rFonts w:ascii="Arial Narrow" w:hAnsi="Arial Narrow"/>
                <w:sz w:val="22"/>
                <w:szCs w:val="22"/>
              </w:rPr>
              <w:t>J.</w:t>
            </w:r>
            <w:r>
              <w:rPr>
                <w:rFonts w:ascii="Arial Narrow" w:hAnsi="Arial Narrow"/>
                <w:sz w:val="22"/>
                <w:szCs w:val="22"/>
              </w:rPr>
              <w:t xml:space="preserve"> </w:t>
            </w:r>
            <w:r w:rsidRPr="004D5713">
              <w:rPr>
                <w:rFonts w:ascii="Arial Narrow" w:hAnsi="Arial Narrow"/>
                <w:sz w:val="22"/>
                <w:szCs w:val="22"/>
              </w:rPr>
              <w:t>Dambis</w:t>
            </w:r>
            <w:r>
              <w:rPr>
                <w:rFonts w:ascii="Arial Narrow" w:hAnsi="Arial Narrow"/>
                <w:sz w:val="22"/>
                <w:szCs w:val="22"/>
              </w:rPr>
              <w:t>,  A. Kronbergs, A. Kušķis, A. Lapiņš, I. Purmale (attālināti)</w:t>
            </w:r>
          </w:p>
          <w:p w14:paraId="4BA3CC5C" w14:textId="77777777" w:rsidR="003E2C78" w:rsidRDefault="003E2C78" w:rsidP="00943719">
            <w:pPr>
              <w:jc w:val="both"/>
              <w:rPr>
                <w:rFonts w:ascii="Arial Narrow" w:hAnsi="Arial Narrow"/>
                <w:sz w:val="22"/>
                <w:szCs w:val="22"/>
              </w:rPr>
            </w:pPr>
          </w:p>
          <w:p w14:paraId="65E3B239" w14:textId="77777777" w:rsidR="003E2C78" w:rsidRDefault="003E2C78" w:rsidP="00943719">
            <w:pPr>
              <w:jc w:val="both"/>
              <w:rPr>
                <w:rFonts w:ascii="Arial Narrow" w:hAnsi="Arial Narrow"/>
                <w:sz w:val="22"/>
                <w:szCs w:val="22"/>
              </w:rPr>
            </w:pPr>
            <w:r>
              <w:rPr>
                <w:rFonts w:ascii="Arial Narrow" w:hAnsi="Arial Narrow"/>
                <w:sz w:val="22"/>
                <w:szCs w:val="22"/>
              </w:rPr>
              <w:t xml:space="preserve">P. Ratas </w:t>
            </w:r>
          </w:p>
          <w:p w14:paraId="6B391583" w14:textId="77777777" w:rsidR="003E2C78" w:rsidRDefault="003E2C78" w:rsidP="00943719">
            <w:pPr>
              <w:jc w:val="both"/>
              <w:rPr>
                <w:rFonts w:ascii="Arial Narrow" w:hAnsi="Arial Narrow"/>
                <w:sz w:val="22"/>
                <w:szCs w:val="22"/>
              </w:rPr>
            </w:pPr>
            <w:r>
              <w:rPr>
                <w:rFonts w:ascii="Arial Narrow" w:hAnsi="Arial Narrow"/>
                <w:sz w:val="22"/>
                <w:szCs w:val="22"/>
              </w:rPr>
              <w:t xml:space="preserve">D. Stuce </w:t>
            </w:r>
          </w:p>
          <w:p w14:paraId="07FB3682" w14:textId="77777777" w:rsidR="003E2C78" w:rsidRDefault="003E2C78" w:rsidP="00943719">
            <w:pPr>
              <w:jc w:val="both"/>
              <w:rPr>
                <w:rFonts w:ascii="Arial Narrow" w:hAnsi="Arial Narrow"/>
                <w:sz w:val="22"/>
                <w:szCs w:val="22"/>
              </w:rPr>
            </w:pPr>
            <w:r>
              <w:rPr>
                <w:rFonts w:ascii="Arial Narrow" w:hAnsi="Arial Narrow"/>
                <w:sz w:val="22"/>
                <w:szCs w:val="22"/>
              </w:rPr>
              <w:t>K. Pūne</w:t>
            </w:r>
          </w:p>
          <w:p w14:paraId="4B66CCB4" w14:textId="77777777" w:rsidR="003E2C78" w:rsidRDefault="003E2C78" w:rsidP="00943719">
            <w:pPr>
              <w:jc w:val="both"/>
              <w:rPr>
                <w:rFonts w:ascii="Arial Narrow" w:hAnsi="Arial Narrow"/>
                <w:sz w:val="22"/>
                <w:szCs w:val="22"/>
              </w:rPr>
            </w:pPr>
            <w:r>
              <w:rPr>
                <w:rFonts w:ascii="Arial Narrow" w:hAnsi="Arial Narrow"/>
                <w:sz w:val="22"/>
                <w:szCs w:val="22"/>
              </w:rPr>
              <w:t>I. Jekale (attālināti)</w:t>
            </w:r>
          </w:p>
          <w:p w14:paraId="41C7E710" w14:textId="77777777" w:rsidR="003E2C78" w:rsidRDefault="003E2C78" w:rsidP="00943719">
            <w:pPr>
              <w:jc w:val="both"/>
              <w:rPr>
                <w:rFonts w:ascii="Arial Narrow" w:hAnsi="Arial Narrow"/>
                <w:sz w:val="22"/>
                <w:szCs w:val="22"/>
              </w:rPr>
            </w:pPr>
          </w:p>
          <w:p w14:paraId="2CF82A34" w14:textId="77777777" w:rsidR="003E2C78" w:rsidRPr="004D5713" w:rsidRDefault="003E2C78" w:rsidP="00943719">
            <w:pPr>
              <w:jc w:val="both"/>
              <w:rPr>
                <w:rFonts w:ascii="Arial Narrow" w:hAnsi="Arial Narrow"/>
                <w:sz w:val="22"/>
                <w:szCs w:val="22"/>
              </w:rPr>
            </w:pPr>
          </w:p>
        </w:tc>
      </w:tr>
      <w:tr w:rsidR="003E2C78" w:rsidRPr="00E8352B" w14:paraId="0FF1622C" w14:textId="77777777" w:rsidTr="00943719">
        <w:trPr>
          <w:trHeight w:val="650"/>
        </w:trPr>
        <w:tc>
          <w:tcPr>
            <w:tcW w:w="1915" w:type="dxa"/>
          </w:tcPr>
          <w:p w14:paraId="5C1DD9A6" w14:textId="77777777" w:rsidR="003E2C78" w:rsidRPr="0062560F" w:rsidRDefault="003E2C78" w:rsidP="00943719">
            <w:pPr>
              <w:jc w:val="both"/>
              <w:rPr>
                <w:rFonts w:ascii="Arial Narrow" w:eastAsia="Calibri" w:hAnsi="Arial Narrow"/>
                <w:sz w:val="22"/>
                <w:szCs w:val="22"/>
              </w:rPr>
            </w:pPr>
          </w:p>
        </w:tc>
        <w:tc>
          <w:tcPr>
            <w:tcW w:w="7832" w:type="dxa"/>
          </w:tcPr>
          <w:p w14:paraId="0033A7A6" w14:textId="77777777" w:rsidR="003E2C78" w:rsidRDefault="003E2C78" w:rsidP="00943719">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58B345D3" w14:textId="77777777" w:rsidR="003E2C78" w:rsidRDefault="003E2C78" w:rsidP="00943719">
            <w:pPr>
              <w:jc w:val="both"/>
              <w:rPr>
                <w:rFonts w:ascii="Arial Narrow" w:hAnsi="Arial Narrow"/>
                <w:sz w:val="22"/>
                <w:szCs w:val="22"/>
              </w:rPr>
            </w:pPr>
          </w:p>
          <w:p w14:paraId="708A842C" w14:textId="77777777" w:rsidR="003E2C78" w:rsidRDefault="003E2C78" w:rsidP="00943719">
            <w:pPr>
              <w:jc w:val="both"/>
              <w:rPr>
                <w:rFonts w:ascii="Arial Narrow" w:hAnsi="Arial Narrow"/>
                <w:sz w:val="22"/>
                <w:szCs w:val="22"/>
              </w:rPr>
            </w:pPr>
            <w:r>
              <w:rPr>
                <w:rFonts w:ascii="Arial Narrow" w:hAnsi="Arial Narrow"/>
                <w:sz w:val="22"/>
                <w:szCs w:val="22"/>
              </w:rPr>
              <w:t>A. Zeps - Ķīpsala</w:t>
            </w:r>
          </w:p>
          <w:p w14:paraId="0CFD7004" w14:textId="77777777" w:rsidR="003E2C78" w:rsidRDefault="003E2C78" w:rsidP="00943719">
            <w:pPr>
              <w:jc w:val="both"/>
              <w:rPr>
                <w:rFonts w:ascii="Arial Narrow" w:hAnsi="Arial Narrow"/>
                <w:sz w:val="22"/>
                <w:szCs w:val="22"/>
              </w:rPr>
            </w:pPr>
            <w:r>
              <w:rPr>
                <w:rFonts w:ascii="Arial Narrow" w:hAnsi="Arial Narrow"/>
                <w:sz w:val="22"/>
                <w:szCs w:val="22"/>
              </w:rPr>
              <w:t>G. Vilsons - Ķīpsala</w:t>
            </w:r>
          </w:p>
          <w:p w14:paraId="71BF0FCF" w14:textId="77777777" w:rsidR="003E2C78" w:rsidRDefault="003E2C78" w:rsidP="00943719">
            <w:pPr>
              <w:jc w:val="both"/>
              <w:rPr>
                <w:rFonts w:ascii="Arial Narrow" w:hAnsi="Arial Narrow"/>
                <w:sz w:val="22"/>
                <w:szCs w:val="22"/>
              </w:rPr>
            </w:pPr>
            <w:r>
              <w:rPr>
                <w:rFonts w:ascii="Arial Narrow" w:hAnsi="Arial Narrow"/>
                <w:sz w:val="22"/>
                <w:szCs w:val="22"/>
              </w:rPr>
              <w:t>M. Kalvāne - Ķīpsala</w:t>
            </w:r>
          </w:p>
          <w:p w14:paraId="49CE678B" w14:textId="77777777" w:rsidR="003E2C78" w:rsidRDefault="003E2C78" w:rsidP="00943719">
            <w:pPr>
              <w:jc w:val="both"/>
              <w:rPr>
                <w:rFonts w:ascii="Arial Narrow" w:hAnsi="Arial Narrow"/>
                <w:sz w:val="22"/>
                <w:szCs w:val="22"/>
              </w:rPr>
            </w:pPr>
            <w:r>
              <w:rPr>
                <w:rFonts w:ascii="Arial Narrow" w:hAnsi="Arial Narrow"/>
                <w:sz w:val="22"/>
                <w:szCs w:val="22"/>
              </w:rPr>
              <w:t>I. Renkvica - Ķīpsala</w:t>
            </w:r>
          </w:p>
          <w:p w14:paraId="0E671657" w14:textId="77777777" w:rsidR="003E2C78" w:rsidRDefault="003E2C78" w:rsidP="00943719">
            <w:pPr>
              <w:jc w:val="both"/>
              <w:rPr>
                <w:rFonts w:ascii="Arial Narrow" w:hAnsi="Arial Narrow"/>
                <w:sz w:val="22"/>
                <w:szCs w:val="22"/>
              </w:rPr>
            </w:pPr>
            <w:r>
              <w:rPr>
                <w:rFonts w:ascii="Arial Narrow" w:hAnsi="Arial Narrow"/>
                <w:sz w:val="22"/>
                <w:szCs w:val="22"/>
              </w:rPr>
              <w:t>A. Čepiguss – Lāčplēša iela 76a</w:t>
            </w:r>
          </w:p>
          <w:p w14:paraId="23D0CF17" w14:textId="77777777" w:rsidR="003E2C78" w:rsidRDefault="003E2C78" w:rsidP="00943719">
            <w:pPr>
              <w:jc w:val="both"/>
              <w:rPr>
                <w:rFonts w:ascii="Arial Narrow" w:hAnsi="Arial Narrow"/>
                <w:sz w:val="22"/>
                <w:szCs w:val="22"/>
              </w:rPr>
            </w:pPr>
          </w:p>
          <w:p w14:paraId="1CA563C6" w14:textId="77777777" w:rsidR="003E2C78" w:rsidRPr="007429B3" w:rsidRDefault="003E2C78" w:rsidP="00943719">
            <w:pPr>
              <w:jc w:val="both"/>
              <w:rPr>
                <w:rFonts w:ascii="Arial Narrow" w:hAnsi="Arial Narrow"/>
                <w:sz w:val="22"/>
                <w:szCs w:val="22"/>
              </w:rPr>
            </w:pPr>
          </w:p>
        </w:tc>
      </w:tr>
    </w:tbl>
    <w:p w14:paraId="55AD3ACA" w14:textId="77777777" w:rsidR="008D1178" w:rsidRPr="00FF56F8" w:rsidRDefault="008D1178" w:rsidP="008D1178">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14:paraId="71B5362A" w14:textId="77777777" w:rsidR="008D1178" w:rsidRPr="00FF56F8" w:rsidRDefault="008D1178" w:rsidP="008D1178">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4FEBE0D8" w14:textId="77777777" w:rsidR="008D1178" w:rsidRDefault="008D1178" w:rsidP="008D1178">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743CE6FB" w14:textId="77777777" w:rsidR="00C72EEA" w:rsidRDefault="00C72EEA" w:rsidP="00014746">
      <w:pPr>
        <w:rPr>
          <w:rFonts w:ascii="Arial Narrow" w:hAnsi="Arial Narrow"/>
          <w:sz w:val="22"/>
          <w:szCs w:val="22"/>
        </w:rPr>
      </w:pPr>
    </w:p>
    <w:p w14:paraId="7BF039FB" w14:textId="77777777" w:rsidR="007E4F33" w:rsidRPr="009B4223" w:rsidRDefault="007E4F33" w:rsidP="007E4F3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49ED5BC0" w14:textId="77777777" w:rsidR="007E4F33" w:rsidRPr="006243A6" w:rsidRDefault="007E4F33" w:rsidP="007E4F33">
      <w:pPr>
        <w:pBdr>
          <w:bottom w:val="single" w:sz="4" w:space="1" w:color="auto"/>
        </w:pBdr>
        <w:jc w:val="center"/>
        <w:rPr>
          <w:rFonts w:ascii="Arial Narrow" w:hAnsi="Arial Narrow"/>
          <w:b/>
          <w:sz w:val="22"/>
          <w:szCs w:val="22"/>
        </w:rPr>
      </w:pPr>
      <w:r w:rsidRPr="006243A6">
        <w:rPr>
          <w:rFonts w:ascii="Arial Narrow" w:hAnsi="Arial Narrow" w:cs="Arial"/>
          <w:b/>
          <w:color w:val="242424"/>
          <w:sz w:val="22"/>
          <w:szCs w:val="22"/>
          <w:shd w:val="clear" w:color="auto" w:fill="FFFFFF"/>
        </w:rPr>
        <w:t>Par Brīvības pieminekļa zemes robežu plānu</w:t>
      </w:r>
      <w:r w:rsidRPr="006243A6">
        <w:rPr>
          <w:rFonts w:ascii="Arial Narrow" w:hAnsi="Arial Narrow"/>
          <w:b/>
          <w:sz w:val="22"/>
          <w:szCs w:val="22"/>
        </w:rPr>
        <w:t xml:space="preserve">; </w:t>
      </w:r>
    </w:p>
    <w:p w14:paraId="31E5C179" w14:textId="297E0CDA" w:rsidR="007E4F33" w:rsidRPr="00BE6E54" w:rsidRDefault="007E4F33" w:rsidP="007E4F3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p>
    <w:p w14:paraId="563C07F0" w14:textId="77777777" w:rsidR="007E4F33" w:rsidRDefault="007E4F33" w:rsidP="007E4F33">
      <w:pPr>
        <w:widowControl w:val="0"/>
        <w:autoSpaceDE w:val="0"/>
        <w:autoSpaceDN w:val="0"/>
        <w:adjustRightInd w:val="0"/>
        <w:jc w:val="both"/>
        <w:rPr>
          <w:rFonts w:ascii="Arial Narrow" w:hAnsi="Arial Narrow"/>
          <w:bCs/>
          <w:sz w:val="22"/>
          <w:szCs w:val="22"/>
        </w:rPr>
      </w:pPr>
    </w:p>
    <w:p w14:paraId="580958E1"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A. Kronbergs dod vārdu Dambja kungam.</w:t>
      </w:r>
    </w:p>
    <w:p w14:paraId="79A38FA5"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12CA99F7" w14:textId="00EC48B8"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skaidro, ka 2020.</w:t>
      </w:r>
      <w:r w:rsidR="001653C4">
        <w:rPr>
          <w:rFonts w:ascii="Arial Narrow" w:hAnsi="Arial Narrow"/>
          <w:bCs/>
          <w:sz w:val="22"/>
          <w:szCs w:val="22"/>
        </w:rPr>
        <w:t> </w:t>
      </w:r>
      <w:r w:rsidRPr="00675CFF">
        <w:rPr>
          <w:rFonts w:ascii="Arial Narrow" w:hAnsi="Arial Narrow"/>
          <w:bCs/>
          <w:sz w:val="22"/>
          <w:szCs w:val="22"/>
        </w:rPr>
        <w:t>gadā tika pieņemts īpašs Brīvības pieminekļa un Rīgas Brāļu kapu likums. Izklāsta, ka likums ticis ierosināts jau pirms 11 gadiem un process gājis lēnām, un problēma bijusi tāda, ka objektiem nav bijušas noteiktas īpašumtiesības –</w:t>
      </w:r>
      <w:r w:rsidRPr="00675CFF">
        <w:rPr>
          <w:rFonts w:ascii="Arial Narrow" w:hAnsi="Arial Narrow"/>
          <w:bCs/>
          <w:strike/>
          <w:sz w:val="22"/>
          <w:szCs w:val="22"/>
        </w:rPr>
        <w:t xml:space="preserve"> </w:t>
      </w:r>
      <w:r w:rsidRPr="00675CFF">
        <w:rPr>
          <w:rFonts w:ascii="Arial Narrow" w:hAnsi="Arial Narrow"/>
          <w:bCs/>
          <w:sz w:val="22"/>
          <w:szCs w:val="22"/>
        </w:rPr>
        <w:t>nebija skaidri noteikts</w:t>
      </w:r>
      <w:r w:rsidR="001653C4">
        <w:rPr>
          <w:rFonts w:ascii="Arial Narrow" w:hAnsi="Arial Narrow"/>
          <w:bCs/>
          <w:sz w:val="22"/>
          <w:szCs w:val="22"/>
        </w:rPr>
        <w:t>,</w:t>
      </w:r>
      <w:r w:rsidRPr="00675CFF">
        <w:rPr>
          <w:rFonts w:ascii="Arial Narrow" w:hAnsi="Arial Narrow"/>
          <w:bCs/>
          <w:sz w:val="22"/>
          <w:szCs w:val="22"/>
        </w:rPr>
        <w:t xml:space="preserve"> kam pieder, kas ir atbildīgs. Ķeršanās īpašuma tiesību sakārtošanā bijusi saistīta ar to, ka objektiem būtu jābūt valsts īpašumā un Brīvības pieminekļa gadījumā iznācis, ka pieminekļa teritorija jāizgriež no pilsētas zemes, jo šāda veida dalītais īpašums nevar pastāvēt. Uz ekrāna demonstrē shematisko attēlojumu, kas pievienots likumam. Skaidro, ka zemes gabals ir diezgan liels un nepieciešams izgriezt ārā pašu Brīvības pieminekli, bet pārējā teritorija paliek pašvaldībai, tāpat arī paša Brīvības pieminekļa apsaimniekošana paliek pašvaldībai, esot noslēgts līgums, bet īpašuma tiesības ir valstij.</w:t>
      </w:r>
      <w:r w:rsidRPr="00675CFF">
        <w:rPr>
          <w:rFonts w:ascii="Arial Narrow" w:hAnsi="Arial Narrow"/>
          <w:bCs/>
          <w:strike/>
          <w:sz w:val="22"/>
          <w:szCs w:val="22"/>
        </w:rPr>
        <w:t xml:space="preserve"> </w:t>
      </w:r>
      <w:r w:rsidRPr="00675CFF">
        <w:rPr>
          <w:rFonts w:ascii="Arial Narrow" w:hAnsi="Arial Narrow"/>
          <w:bCs/>
          <w:sz w:val="22"/>
          <w:szCs w:val="22"/>
        </w:rPr>
        <w:t>Turpina, ka riņķveida līniju uz zemes robežām nevar vilkt, robeža veidota ar stūriem, velkot no punkta uz punktu. Uzzīmētais esot ar 1</w:t>
      </w:r>
      <w:r w:rsidR="001653C4">
        <w:rPr>
          <w:rFonts w:ascii="Arial Narrow" w:hAnsi="Arial Narrow"/>
          <w:bCs/>
          <w:sz w:val="22"/>
          <w:szCs w:val="22"/>
        </w:rPr>
        <w:t> </w:t>
      </w:r>
      <w:r w:rsidRPr="00675CFF">
        <w:rPr>
          <w:rFonts w:ascii="Arial Narrow" w:hAnsi="Arial Narrow"/>
          <w:bCs/>
          <w:sz w:val="22"/>
          <w:szCs w:val="22"/>
        </w:rPr>
        <w:t>m attālumu atkāpjoties no pakāpieniem, kas esot vismazākais iespējamais attālums. Rāda attēlā</w:t>
      </w:r>
      <w:r w:rsidR="001653C4">
        <w:rPr>
          <w:rFonts w:ascii="Arial Narrow" w:hAnsi="Arial Narrow"/>
          <w:bCs/>
          <w:sz w:val="22"/>
          <w:szCs w:val="22"/>
        </w:rPr>
        <w:t>,</w:t>
      </w:r>
      <w:r w:rsidRPr="00675CFF">
        <w:rPr>
          <w:rFonts w:ascii="Arial Narrow" w:hAnsi="Arial Narrow"/>
          <w:bCs/>
          <w:sz w:val="22"/>
          <w:szCs w:val="22"/>
        </w:rPr>
        <w:t xml:space="preserve"> kā izskatītos izgriezums. Piebilst, ka varētu izskatīt uzlikt vēl vairāk punktu, un ka attēlā redzamais esot mērnieces radīts pēc Nacionālās kultūras mantojuma pārvaldes ieteikuma. Aicina izteikt pārdomas.</w:t>
      </w:r>
    </w:p>
    <w:p w14:paraId="0181574D"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59FECBC9" w14:textId="0ACDE6A5"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Attēlā redzama asimetrija, kas piesaista vairāku Padomes locekļu uzm</w:t>
      </w:r>
      <w:r w:rsidR="001653C4">
        <w:rPr>
          <w:rFonts w:ascii="Arial Narrow" w:hAnsi="Arial Narrow"/>
          <w:bCs/>
          <w:sz w:val="22"/>
          <w:szCs w:val="22"/>
        </w:rPr>
        <w:t>anību. J. Dambis piekrīt, ka 9. </w:t>
      </w:r>
      <w:r w:rsidRPr="00675CFF">
        <w:rPr>
          <w:rFonts w:ascii="Arial Narrow" w:hAnsi="Arial Narrow"/>
          <w:bCs/>
          <w:sz w:val="22"/>
          <w:szCs w:val="22"/>
        </w:rPr>
        <w:t>robežas punkts nav veiksmīgs, lai tiktu ievērota simetrija. Komentē, ka ierosinājumā pats bijis uzlicis punktus precīzi un nezina, kādēļ mērnieces sag</w:t>
      </w:r>
      <w:r w:rsidR="001653C4">
        <w:rPr>
          <w:rFonts w:ascii="Arial Narrow" w:hAnsi="Arial Narrow"/>
          <w:bCs/>
          <w:sz w:val="22"/>
          <w:szCs w:val="22"/>
        </w:rPr>
        <w:t>atavotajā zemes robežu plānā 9. </w:t>
      </w:r>
      <w:r w:rsidRPr="00675CFF">
        <w:rPr>
          <w:rFonts w:ascii="Arial Narrow" w:hAnsi="Arial Narrow"/>
          <w:bCs/>
          <w:sz w:val="22"/>
          <w:szCs w:val="22"/>
        </w:rPr>
        <w:t>punkts, kā arī nedaudz 8.</w:t>
      </w:r>
      <w:r w:rsidR="001653C4">
        <w:rPr>
          <w:rFonts w:ascii="Arial Narrow" w:hAnsi="Arial Narrow"/>
          <w:bCs/>
          <w:sz w:val="22"/>
          <w:szCs w:val="22"/>
        </w:rPr>
        <w:t> </w:t>
      </w:r>
      <w:r w:rsidRPr="00675CFF">
        <w:rPr>
          <w:rFonts w:ascii="Arial Narrow" w:hAnsi="Arial Narrow"/>
          <w:bCs/>
          <w:sz w:val="22"/>
          <w:szCs w:val="22"/>
        </w:rPr>
        <w:t xml:space="preserve">punkts ir noslīdējuši, papildina, ka ideja esot par astoņstūri. </w:t>
      </w:r>
    </w:p>
    <w:p w14:paraId="1EDCBB4F"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150A8A1D"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lastRenderedPageBreak/>
        <w:t>P. Ratas prāto, vai pie šāda dalījuma būs iespējams apsaimniekot pieminekli, ka viss zemes gabals starp bulvāriem būtu piederīgs piemineklim.</w:t>
      </w:r>
    </w:p>
    <w:p w14:paraId="506127CB"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3A40657F"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A. Kronbergs norāda, ka tad valstij būtu viss jāapsaimnieko.</w:t>
      </w:r>
    </w:p>
    <w:p w14:paraId="53828F4E"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52C078D4" w14:textId="763D6EAF"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skaidro, ka vienošanās bijusi izgriezt maksimāli mazu zemes gabalu. Skaidro, ka pastāv uzskats par 3-5</w:t>
      </w:r>
      <w:r w:rsidR="001653C4">
        <w:rPr>
          <w:rFonts w:ascii="Arial Narrow" w:hAnsi="Arial Narrow"/>
          <w:bCs/>
          <w:sz w:val="22"/>
          <w:szCs w:val="22"/>
        </w:rPr>
        <w:t> </w:t>
      </w:r>
      <w:r w:rsidRPr="00675CFF">
        <w:rPr>
          <w:rFonts w:ascii="Arial Narrow" w:hAnsi="Arial Narrow"/>
          <w:bCs/>
          <w:sz w:val="22"/>
          <w:szCs w:val="22"/>
        </w:rPr>
        <w:t>m nepieciešamību, lai apsaimniekotu kādu ēku, taču esot izlems par labu 1</w:t>
      </w:r>
      <w:r w:rsidR="001653C4">
        <w:rPr>
          <w:rFonts w:ascii="Arial Narrow" w:hAnsi="Arial Narrow"/>
          <w:bCs/>
          <w:sz w:val="22"/>
          <w:szCs w:val="22"/>
        </w:rPr>
        <w:t> </w:t>
      </w:r>
      <w:r w:rsidRPr="00675CFF">
        <w:rPr>
          <w:rFonts w:ascii="Arial Narrow" w:hAnsi="Arial Narrow"/>
          <w:bCs/>
          <w:sz w:val="22"/>
          <w:szCs w:val="22"/>
        </w:rPr>
        <w:t>m, rēķinoties, ka bez problēmām izdotos uzlikt stalažas pie vajadzības. Pauž, ka nevajadzētu rasties situācijai</w:t>
      </w:r>
      <w:r w:rsidR="001653C4">
        <w:rPr>
          <w:rFonts w:ascii="Arial Narrow" w:hAnsi="Arial Narrow"/>
          <w:bCs/>
          <w:sz w:val="22"/>
          <w:szCs w:val="22"/>
        </w:rPr>
        <w:t>,</w:t>
      </w:r>
      <w:r w:rsidRPr="00675CFF">
        <w:rPr>
          <w:rFonts w:ascii="Arial Narrow" w:hAnsi="Arial Narrow"/>
          <w:bCs/>
          <w:sz w:val="22"/>
          <w:szCs w:val="22"/>
        </w:rPr>
        <w:t xml:space="preserve"> kur pilsēta ar valsti strīdas un būtu kādas problēmas.</w:t>
      </w:r>
    </w:p>
    <w:p w14:paraId="3CE84085"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3500108C"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A. Kronbergs jautā, vai laukumu kops pašvaldība.</w:t>
      </w:r>
    </w:p>
    <w:p w14:paraId="5E87A9B8"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1586D00A"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apstiprina, ka laukumu kops pašvaldība, kā arī pašu pieminekli, tikai par valsts līdzekļiem.</w:t>
      </w:r>
    </w:p>
    <w:p w14:paraId="6FE7BB17"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280148AF"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V. Brūzis spriež, ka servitūtu nevajag.</w:t>
      </w:r>
    </w:p>
    <w:p w14:paraId="544E27A2"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55534552"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atbild, ka nē, jo laukums ir publiska teritorija. Jautā, vai Padome sniegtu pozitīvu atzinumu, ja tiktu ievērota stingra simetrija.</w:t>
      </w:r>
    </w:p>
    <w:p w14:paraId="769741F6"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23CA7F24"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Pēc A. Kušķa jautājuma tiek noskaidrots, ka punkti dabā netiks iezīmēti, tikai tiks precīzi noteikti ar ģeogrāfiskām koordinātēm. </w:t>
      </w:r>
    </w:p>
    <w:p w14:paraId="2A7C5CD3"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0001CED7"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A. Kronbergs jautā, vai pāri robežai neiet vadi. </w:t>
      </w:r>
    </w:p>
    <w:p w14:paraId="6068CCD2"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2F866F68"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J. Dambis atbild, ka vadi esot gan, bet tas netraucējot.</w:t>
      </w:r>
    </w:p>
    <w:p w14:paraId="536CA553"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0A0F3201"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Tiek secināts, ka vadi neesot problēma.</w:t>
      </w:r>
    </w:p>
    <w:p w14:paraId="03FE0378" w14:textId="77777777" w:rsidR="007E4F33" w:rsidRPr="00675CFF" w:rsidRDefault="007E4F33" w:rsidP="007E4F33">
      <w:pPr>
        <w:widowControl w:val="0"/>
        <w:autoSpaceDE w:val="0"/>
        <w:autoSpaceDN w:val="0"/>
        <w:adjustRightInd w:val="0"/>
        <w:jc w:val="both"/>
        <w:rPr>
          <w:rFonts w:ascii="Arial Narrow" w:hAnsi="Arial Narrow"/>
          <w:bCs/>
          <w:sz w:val="22"/>
          <w:szCs w:val="22"/>
        </w:rPr>
      </w:pPr>
    </w:p>
    <w:p w14:paraId="42D7C16D" w14:textId="77777777" w:rsidR="007E4F33" w:rsidRPr="00675CFF" w:rsidRDefault="007E4F33" w:rsidP="007E4F33">
      <w:pPr>
        <w:widowControl w:val="0"/>
        <w:autoSpaceDE w:val="0"/>
        <w:autoSpaceDN w:val="0"/>
        <w:adjustRightInd w:val="0"/>
        <w:jc w:val="both"/>
        <w:rPr>
          <w:rFonts w:ascii="Arial Narrow" w:hAnsi="Arial Narrow"/>
          <w:bCs/>
          <w:sz w:val="22"/>
          <w:szCs w:val="22"/>
        </w:rPr>
      </w:pPr>
      <w:r w:rsidRPr="00675CFF">
        <w:rPr>
          <w:rFonts w:ascii="Arial Narrow" w:hAnsi="Arial Narrow"/>
          <w:bCs/>
          <w:sz w:val="22"/>
          <w:szCs w:val="22"/>
        </w:rPr>
        <w:t xml:space="preserve">J. Dambis komentē, ka normāli būtu, ja ar procedūru nodarbotos Valsts Nekustamie īpašumi, taču šoreiz uzdevums ir rīkoties Nacionālai kultūras mantojuma pārvaldei. Turpina, ka situācija būs jāatrisina kopā ar pilsētu, ka droši vien būs jāveido zemes ierīcības projekts, taču šeit problēmu rada tas, ka, tā kā īpašums pašlaik pieder pilsētai, tad projekts būtu jāpasūta pašvaldībai, taču pašvaldība to negribot darīt, piebilst, ka likumā tas arī neesot atrisināts. </w:t>
      </w:r>
    </w:p>
    <w:p w14:paraId="6A243A3A" w14:textId="77777777" w:rsidR="007E4F33" w:rsidRDefault="007E4F33" w:rsidP="007E4F33">
      <w:pPr>
        <w:widowControl w:val="0"/>
        <w:autoSpaceDE w:val="0"/>
        <w:autoSpaceDN w:val="0"/>
        <w:adjustRightInd w:val="0"/>
        <w:jc w:val="both"/>
        <w:rPr>
          <w:rFonts w:ascii="Arial Narrow" w:hAnsi="Arial Narrow"/>
          <w:bCs/>
          <w:sz w:val="22"/>
          <w:szCs w:val="22"/>
        </w:rPr>
      </w:pPr>
    </w:p>
    <w:p w14:paraId="0ADAB5CA" w14:textId="77777777" w:rsidR="007E4F33" w:rsidRDefault="007E4F33" w:rsidP="007E4F3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Kronberga lūguma J. Dambis skaidro, ka vajagot atbalstīt plānu, lūdzot ievērot simetriju, ka tikšot lūgts veikt korekcijas.</w:t>
      </w:r>
    </w:p>
    <w:p w14:paraId="037CBD62" w14:textId="77777777" w:rsidR="007E4F33" w:rsidRDefault="007E4F33" w:rsidP="007E4F33">
      <w:pPr>
        <w:widowControl w:val="0"/>
        <w:autoSpaceDE w:val="0"/>
        <w:autoSpaceDN w:val="0"/>
        <w:adjustRightInd w:val="0"/>
        <w:jc w:val="both"/>
        <w:rPr>
          <w:rFonts w:ascii="Arial Narrow" w:hAnsi="Arial Narrow"/>
          <w:bCs/>
          <w:sz w:val="22"/>
          <w:szCs w:val="22"/>
        </w:rPr>
      </w:pPr>
    </w:p>
    <w:p w14:paraId="637A1883" w14:textId="77777777" w:rsidR="007E4F33" w:rsidRDefault="007E4F33" w:rsidP="007E4F3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Atsaucoties uz A. Kronberga jautājumu, I. Purmale piebilst, ka iebildumu neesot.</w:t>
      </w:r>
    </w:p>
    <w:p w14:paraId="5E0B5778" w14:textId="77777777" w:rsidR="007E4F33" w:rsidRPr="007B01DE" w:rsidRDefault="007E4F33" w:rsidP="007E4F33">
      <w:pPr>
        <w:widowControl w:val="0"/>
        <w:autoSpaceDE w:val="0"/>
        <w:autoSpaceDN w:val="0"/>
        <w:adjustRightInd w:val="0"/>
        <w:jc w:val="both"/>
        <w:rPr>
          <w:rFonts w:ascii="Arial Narrow" w:hAnsi="Arial Narrow"/>
          <w:bCs/>
          <w:sz w:val="22"/>
          <w:szCs w:val="22"/>
        </w:rPr>
      </w:pPr>
    </w:p>
    <w:p w14:paraId="7427766D" w14:textId="77777777" w:rsidR="007E4F33" w:rsidRDefault="007E4F33" w:rsidP="007E4F33">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atbalstīt Brīvības pieminekļa zemes robežu plānu, lūdzot ievērot robežu līniju simetriju.</w:t>
      </w:r>
    </w:p>
    <w:p w14:paraId="28F719A7" w14:textId="77777777" w:rsidR="007E4F33" w:rsidRDefault="007E4F33" w:rsidP="007E4F33">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E4F33" w:rsidRPr="004A2772" w14:paraId="706FEE2D" w14:textId="77777777" w:rsidTr="009437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FDE6E" w14:textId="77777777" w:rsidR="007E4F33" w:rsidRPr="004A2772" w:rsidRDefault="007E4F33" w:rsidP="009437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224F5BB" w14:textId="77777777" w:rsidR="007E4F33" w:rsidRPr="004A2772" w:rsidRDefault="007E4F33" w:rsidP="009437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EF3E39E" w14:textId="77777777" w:rsidR="007E4F33" w:rsidRPr="004A2772" w:rsidRDefault="007E4F33" w:rsidP="009437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D7018B1" w14:textId="77777777" w:rsidR="007E4F33" w:rsidRPr="004A2772" w:rsidRDefault="007E4F33" w:rsidP="009437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E4F33" w:rsidRPr="004A2772" w14:paraId="7A3B0334"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1372D" w14:textId="77777777" w:rsidR="007E4F33" w:rsidRPr="006968B9" w:rsidRDefault="007E4F33" w:rsidP="00943719">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5C7E7284" w14:textId="77777777" w:rsidR="007E4F33" w:rsidRPr="00B00FA0"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FC227E"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8C4353B" w14:textId="77777777" w:rsidR="007E4F33" w:rsidRPr="001336CC" w:rsidRDefault="007E4F33" w:rsidP="00943719">
            <w:pPr>
              <w:jc w:val="center"/>
              <w:rPr>
                <w:rFonts w:ascii="Arial Narrow" w:hAnsi="Arial Narrow" w:cs="Calibri"/>
                <w:color w:val="000000"/>
                <w:sz w:val="22"/>
                <w:szCs w:val="22"/>
              </w:rPr>
            </w:pPr>
          </w:p>
        </w:tc>
      </w:tr>
      <w:tr w:rsidR="007E4F33" w:rsidRPr="004A2772" w14:paraId="2BB4B8AB"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4F6DBE0" w14:textId="77777777" w:rsidR="007E4F33" w:rsidRPr="005A4A9C" w:rsidRDefault="007E4F33" w:rsidP="00943719">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4D5DEF20" w14:textId="77777777" w:rsidR="007E4F33" w:rsidRPr="00B00FA0"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7AB74CB"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7AC653C" w14:textId="77777777" w:rsidR="007E4F33" w:rsidRPr="001336CC" w:rsidRDefault="007E4F33" w:rsidP="00943719">
            <w:pPr>
              <w:jc w:val="center"/>
              <w:rPr>
                <w:rFonts w:ascii="Arial Narrow" w:hAnsi="Arial Narrow" w:cs="Calibri"/>
                <w:color w:val="000000"/>
                <w:sz w:val="22"/>
                <w:szCs w:val="22"/>
              </w:rPr>
            </w:pPr>
          </w:p>
        </w:tc>
      </w:tr>
      <w:tr w:rsidR="007E4F33" w:rsidRPr="004A2772" w14:paraId="71ADAEEF"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F1D33FD" w14:textId="77777777" w:rsidR="007E4F33" w:rsidRDefault="007E4F33" w:rsidP="009437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2E604FC5" w14:textId="77777777" w:rsidR="007E4F33"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FE110C2"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4CB44D" w14:textId="77777777" w:rsidR="007E4F33" w:rsidRPr="001336CC" w:rsidRDefault="007E4F33" w:rsidP="00943719">
            <w:pPr>
              <w:jc w:val="center"/>
              <w:rPr>
                <w:rFonts w:ascii="Arial Narrow" w:hAnsi="Arial Narrow" w:cs="Calibri"/>
                <w:color w:val="000000"/>
                <w:sz w:val="22"/>
                <w:szCs w:val="22"/>
              </w:rPr>
            </w:pPr>
          </w:p>
        </w:tc>
      </w:tr>
      <w:tr w:rsidR="007E4F33" w:rsidRPr="004A2772" w14:paraId="7B548C1B"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F1CF32C" w14:textId="77777777" w:rsidR="007E4F33" w:rsidRDefault="007E4F33" w:rsidP="00943719">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04A9ABA4" w14:textId="77777777" w:rsidR="007E4F33" w:rsidRPr="00914C01"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C2A5F15" w14:textId="77777777" w:rsidR="007E4F33" w:rsidRPr="004A7E6B"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08EA4CA" w14:textId="77777777" w:rsidR="007E4F33" w:rsidRPr="001336CC" w:rsidRDefault="007E4F33" w:rsidP="00943719">
            <w:pPr>
              <w:jc w:val="center"/>
              <w:rPr>
                <w:rFonts w:ascii="Arial Narrow" w:hAnsi="Arial Narrow" w:cs="Calibri"/>
                <w:color w:val="000000"/>
                <w:sz w:val="22"/>
                <w:szCs w:val="22"/>
              </w:rPr>
            </w:pPr>
          </w:p>
        </w:tc>
      </w:tr>
      <w:tr w:rsidR="007E4F33" w:rsidRPr="004A2772" w14:paraId="51CBF8BA"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58FE6E3" w14:textId="77777777" w:rsidR="007E4F33" w:rsidRPr="003A58CA" w:rsidRDefault="007E4F33" w:rsidP="0094371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C997A3E" w14:textId="77777777" w:rsidR="007E4F33" w:rsidRPr="00914C01"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F36608"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29DFBA7" w14:textId="77777777" w:rsidR="007E4F33" w:rsidRPr="006C5B7B" w:rsidRDefault="007E4F33" w:rsidP="00943719">
            <w:pPr>
              <w:jc w:val="center"/>
              <w:rPr>
                <w:rFonts w:ascii="Arial Narrow" w:hAnsi="Arial Narrow" w:cs="Calibri"/>
                <w:color w:val="000000"/>
                <w:sz w:val="22"/>
                <w:szCs w:val="22"/>
              </w:rPr>
            </w:pPr>
          </w:p>
        </w:tc>
      </w:tr>
      <w:tr w:rsidR="007E4F33" w:rsidRPr="004A2772" w14:paraId="059654CD"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11E737" w14:textId="77777777" w:rsidR="007E4F33" w:rsidRPr="003A58CA" w:rsidRDefault="007E4F33" w:rsidP="00943719">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EDFF52E" w14:textId="77777777" w:rsidR="007E4F33" w:rsidRPr="00914C01"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CDDB7F"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6A85A9" w14:textId="77777777" w:rsidR="007E4F33" w:rsidRPr="004958C5" w:rsidRDefault="007E4F33" w:rsidP="00943719">
            <w:pPr>
              <w:jc w:val="center"/>
              <w:rPr>
                <w:rFonts w:ascii="Arial Narrow" w:hAnsi="Arial Narrow" w:cs="Calibri"/>
                <w:color w:val="000000"/>
                <w:sz w:val="22"/>
                <w:szCs w:val="22"/>
              </w:rPr>
            </w:pPr>
          </w:p>
        </w:tc>
      </w:tr>
      <w:tr w:rsidR="007E4F33" w:rsidRPr="004A2772" w14:paraId="32473B29"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33FFCFC" w14:textId="77777777" w:rsidR="007E4F33" w:rsidRDefault="007E4F33" w:rsidP="009437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78D93871" w14:textId="77777777" w:rsidR="007E4F33"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05752A4"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0A46B3" w14:textId="77777777" w:rsidR="007E4F33" w:rsidRPr="000308DF" w:rsidRDefault="007E4F33" w:rsidP="00943719">
            <w:pPr>
              <w:jc w:val="center"/>
              <w:rPr>
                <w:rFonts w:ascii="Arial Narrow" w:hAnsi="Arial Narrow" w:cs="Calibri"/>
                <w:color w:val="000000"/>
                <w:sz w:val="22"/>
                <w:szCs w:val="22"/>
              </w:rPr>
            </w:pPr>
          </w:p>
        </w:tc>
      </w:tr>
      <w:tr w:rsidR="007E4F33" w:rsidRPr="004A2772" w14:paraId="0FC803BA"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B570BA" w14:textId="77777777" w:rsidR="007E4F33" w:rsidRDefault="007E4F33" w:rsidP="009437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58B291CB" w14:textId="77777777" w:rsidR="007E4F33" w:rsidRPr="00914C01"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5900D42"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2598821" w14:textId="77777777" w:rsidR="007E4F33" w:rsidRPr="000308DF" w:rsidRDefault="007E4F33" w:rsidP="00943719">
            <w:pPr>
              <w:jc w:val="center"/>
              <w:rPr>
                <w:rFonts w:ascii="Arial Narrow" w:hAnsi="Arial Narrow" w:cs="Calibri"/>
                <w:color w:val="000000"/>
                <w:sz w:val="22"/>
                <w:szCs w:val="22"/>
              </w:rPr>
            </w:pPr>
          </w:p>
        </w:tc>
      </w:tr>
      <w:tr w:rsidR="007E4F33" w:rsidRPr="004A2772" w14:paraId="7D67D668" w14:textId="77777777" w:rsidTr="009437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43B0B8" w14:textId="77777777" w:rsidR="007E4F33" w:rsidRPr="00735E2B" w:rsidRDefault="007E4F33" w:rsidP="00943719">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14:paraId="4ADF3485" w14:textId="77777777" w:rsidR="007E4F33"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EEBC90" w14:textId="77777777" w:rsidR="007E4F33" w:rsidRPr="005C57C8" w:rsidRDefault="007E4F33" w:rsidP="009437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C4CFE2" w14:textId="77777777" w:rsidR="007E4F33" w:rsidDel="009B6461" w:rsidRDefault="007E4F33" w:rsidP="00943719">
            <w:pPr>
              <w:jc w:val="center"/>
              <w:rPr>
                <w:rFonts w:ascii="Arial Narrow" w:hAnsi="Arial Narrow" w:cs="Calibri"/>
                <w:color w:val="000000"/>
                <w:sz w:val="22"/>
                <w:szCs w:val="22"/>
              </w:rPr>
            </w:pPr>
          </w:p>
        </w:tc>
      </w:tr>
      <w:tr w:rsidR="007E4F33" w:rsidRPr="004A2772" w14:paraId="2A79957F" w14:textId="77777777" w:rsidTr="00943719">
        <w:trPr>
          <w:trHeight w:val="348"/>
        </w:trPr>
        <w:tc>
          <w:tcPr>
            <w:tcW w:w="2861" w:type="dxa"/>
            <w:tcBorders>
              <w:top w:val="nil"/>
              <w:left w:val="nil"/>
              <w:bottom w:val="nil"/>
              <w:right w:val="nil"/>
            </w:tcBorders>
            <w:shd w:val="clear" w:color="auto" w:fill="auto"/>
            <w:noWrap/>
            <w:vAlign w:val="bottom"/>
            <w:hideMark/>
          </w:tcPr>
          <w:p w14:paraId="139954A9" w14:textId="77777777" w:rsidR="007E4F33" w:rsidRPr="004A2772" w:rsidRDefault="007E4F33" w:rsidP="009437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C519B0D" w14:textId="77777777" w:rsidR="007E4F33" w:rsidRPr="00886B3D"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61B642BF" w14:textId="77777777" w:rsidR="007E4F33" w:rsidRPr="00886B3D"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282B9180" w14:textId="77777777" w:rsidR="007E4F33" w:rsidRPr="00886B3D" w:rsidRDefault="007E4F33" w:rsidP="00943719">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568F33E" w14:textId="77777777" w:rsidR="007E4F33" w:rsidRDefault="007E4F33" w:rsidP="007E4F33">
      <w:pPr>
        <w:widowControl w:val="0"/>
        <w:autoSpaceDE w:val="0"/>
        <w:autoSpaceDN w:val="0"/>
        <w:adjustRightInd w:val="0"/>
        <w:jc w:val="both"/>
        <w:rPr>
          <w:rFonts w:ascii="Arial Narrow" w:hAnsi="Arial Narrow"/>
          <w:b/>
          <w:bCs/>
          <w:sz w:val="22"/>
          <w:szCs w:val="22"/>
        </w:rPr>
      </w:pPr>
    </w:p>
    <w:p w14:paraId="76485DA6" w14:textId="77777777" w:rsidR="007E4F33" w:rsidRPr="00207228" w:rsidRDefault="007E4F33" w:rsidP="007E4F33">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513D981F" w14:textId="77777777" w:rsidR="007E4F33" w:rsidRPr="00EE7067" w:rsidRDefault="007E4F33" w:rsidP="007E4F33">
      <w:pPr>
        <w:widowControl w:val="0"/>
        <w:autoSpaceDE w:val="0"/>
        <w:autoSpaceDN w:val="0"/>
        <w:adjustRightInd w:val="0"/>
        <w:jc w:val="both"/>
        <w:rPr>
          <w:rFonts w:ascii="Arial Narrow" w:hAnsi="Arial Narrow"/>
          <w:b/>
          <w:bCs/>
          <w:sz w:val="22"/>
          <w:szCs w:val="22"/>
        </w:rPr>
      </w:pPr>
    </w:p>
    <w:p w14:paraId="4301CFFA" w14:textId="77777777" w:rsidR="007E4F33" w:rsidRPr="001E2A8B" w:rsidRDefault="007E4F33" w:rsidP="007E4F3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8</w:t>
      </w:r>
    </w:p>
    <w:p w14:paraId="3794872F" w14:textId="77777777" w:rsidR="007E4F33" w:rsidRPr="004958C5" w:rsidRDefault="007E4F33" w:rsidP="007E4F3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5812D5FD" w14:textId="77777777" w:rsidR="007E4F33" w:rsidRPr="001E2A8B" w:rsidRDefault="007E4F33" w:rsidP="007E4F3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65A8226D" w14:textId="77777777" w:rsidR="007E4F33" w:rsidRDefault="007E4F33" w:rsidP="007E4F33">
      <w:pPr>
        <w:widowControl w:val="0"/>
        <w:autoSpaceDE w:val="0"/>
        <w:autoSpaceDN w:val="0"/>
        <w:adjustRightInd w:val="0"/>
        <w:jc w:val="both"/>
        <w:rPr>
          <w:rFonts w:ascii="Arial Narrow" w:hAnsi="Arial Narrow"/>
          <w:sz w:val="22"/>
          <w:szCs w:val="22"/>
        </w:rPr>
      </w:pPr>
    </w:p>
    <w:p w14:paraId="7E3D8F6D" w14:textId="77777777" w:rsidR="007E4F33" w:rsidRDefault="007E4F33" w:rsidP="007E4F33">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atbalstīt Brīvības pieminekļa zemes robežu plānu, lūdzot ievērot robežu līniju simetriju.</w:t>
      </w:r>
    </w:p>
    <w:p w14:paraId="1AAEA597" w14:textId="2EAE9946" w:rsidR="005F6F6C" w:rsidRDefault="005F6F6C" w:rsidP="005F6F6C">
      <w:pPr>
        <w:pStyle w:val="ListParagraph"/>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223FB4" w14:textId="428B2C1A" w:rsidR="004046A6" w:rsidRPr="00121294" w:rsidRDefault="004046A6" w:rsidP="00121294">
      <w:pPr>
        <w:widowControl w:val="0"/>
        <w:autoSpaceDE w:val="0"/>
        <w:autoSpaceDN w:val="0"/>
        <w:adjustRightInd w:val="0"/>
        <w:jc w:val="both"/>
        <w:rPr>
          <w:rFonts w:ascii="Arial Narrow" w:hAnsi="Arial Narrow"/>
          <w:sz w:val="22"/>
          <w:szCs w:val="22"/>
        </w:rPr>
      </w:pPr>
    </w:p>
    <w:p w14:paraId="5444C22B" w14:textId="77777777" w:rsidR="004046A6" w:rsidRPr="008F57A3" w:rsidRDefault="004046A6" w:rsidP="00014746">
      <w:pPr>
        <w:widowControl w:val="0"/>
        <w:jc w:val="both"/>
        <w:rPr>
          <w:rFonts w:ascii="Arial Narrow" w:eastAsia="Arial Narrow" w:hAnsi="Arial Narrow" w:cs="Arial Narrow"/>
          <w:sz w:val="22"/>
          <w:szCs w:val="22"/>
        </w:rPr>
      </w:pPr>
    </w:p>
    <w:tbl>
      <w:tblPr>
        <w:tblW w:w="10310" w:type="dxa"/>
        <w:tblLayout w:type="fixed"/>
        <w:tblLook w:val="0400" w:firstRow="0" w:lastRow="0" w:firstColumn="0" w:lastColumn="0" w:noHBand="0" w:noVBand="1"/>
      </w:tblPr>
      <w:tblGrid>
        <w:gridCol w:w="4788"/>
        <w:gridCol w:w="2408"/>
        <w:gridCol w:w="3114"/>
      </w:tblGrid>
      <w:tr w:rsidR="00014746" w:rsidRPr="008F57A3" w14:paraId="1C9622B6" w14:textId="77777777" w:rsidTr="00A55B20">
        <w:tc>
          <w:tcPr>
            <w:tcW w:w="4788" w:type="dxa"/>
            <w:shd w:val="clear" w:color="auto" w:fill="auto"/>
          </w:tcPr>
          <w:p w14:paraId="54DD134E" w14:textId="77777777" w:rsidR="00014746" w:rsidRPr="008F57A3" w:rsidRDefault="00014746" w:rsidP="00A55B20">
            <w:pPr>
              <w:pBdr>
                <w:top w:val="nil"/>
                <w:left w:val="nil"/>
                <w:bottom w:val="nil"/>
                <w:right w:val="nil"/>
                <w:between w:val="nil"/>
              </w:pBdr>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Sēdi vadīja:</w:t>
            </w:r>
          </w:p>
        </w:tc>
        <w:tc>
          <w:tcPr>
            <w:tcW w:w="5522" w:type="dxa"/>
            <w:gridSpan w:val="2"/>
            <w:shd w:val="clear" w:color="auto" w:fill="auto"/>
          </w:tcPr>
          <w:p w14:paraId="403A6DE1" w14:textId="77777777" w:rsidR="00014746" w:rsidRPr="008F57A3" w:rsidRDefault="00014746" w:rsidP="00A55B20">
            <w:pPr>
              <w:pBdr>
                <w:top w:val="nil"/>
                <w:left w:val="nil"/>
                <w:bottom w:val="nil"/>
                <w:right w:val="nil"/>
                <w:between w:val="nil"/>
              </w:pBdr>
              <w:jc w:val="right"/>
              <w:rPr>
                <w:rFonts w:ascii="Arial Narrow" w:eastAsia="Arial Narrow" w:hAnsi="Arial Narrow" w:cs="Arial Narrow"/>
                <w:color w:val="000000"/>
                <w:sz w:val="22"/>
                <w:szCs w:val="22"/>
              </w:rPr>
            </w:pPr>
          </w:p>
        </w:tc>
      </w:tr>
      <w:tr w:rsidR="00014746" w:rsidRPr="008F57A3" w14:paraId="640ECB33" w14:textId="77777777" w:rsidTr="00A55B20">
        <w:trPr>
          <w:gridAfter w:val="1"/>
          <w:wAfter w:w="3114" w:type="dxa"/>
        </w:trPr>
        <w:tc>
          <w:tcPr>
            <w:tcW w:w="7196" w:type="dxa"/>
            <w:gridSpan w:val="2"/>
            <w:shd w:val="clear" w:color="auto" w:fill="auto"/>
          </w:tcPr>
          <w:p w14:paraId="46BE6F04" w14:textId="77777777" w:rsidR="00014746" w:rsidRPr="008F57A3" w:rsidRDefault="00014746" w:rsidP="00A55B20">
            <w:pPr>
              <w:pBdr>
                <w:top w:val="nil"/>
                <w:left w:val="nil"/>
                <w:bottom w:val="nil"/>
                <w:right w:val="nil"/>
                <w:between w:val="nil"/>
              </w:pBdr>
              <w:tabs>
                <w:tab w:val="right" w:pos="9781"/>
              </w:tabs>
              <w:ind w:left="720" w:right="-3"/>
              <w:jc w:val="right"/>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A. Kronbergs</w:t>
            </w:r>
          </w:p>
          <w:p w14:paraId="12B5D08F" w14:textId="77777777" w:rsidR="00014746" w:rsidRPr="008F57A3" w:rsidRDefault="00014746" w:rsidP="00A55B20">
            <w:pPr>
              <w:pBdr>
                <w:top w:val="nil"/>
                <w:left w:val="nil"/>
                <w:bottom w:val="nil"/>
                <w:right w:val="nil"/>
                <w:between w:val="nil"/>
              </w:pBdr>
              <w:tabs>
                <w:tab w:val="right" w:pos="9781"/>
              </w:tabs>
              <w:ind w:left="720" w:right="-3"/>
              <w:rPr>
                <w:rFonts w:ascii="Arial Narrow" w:eastAsia="Arial Narrow" w:hAnsi="Arial Narrow" w:cs="Arial Narrow"/>
                <w:color w:val="000000"/>
                <w:sz w:val="22"/>
                <w:szCs w:val="22"/>
              </w:rPr>
            </w:pPr>
          </w:p>
        </w:tc>
      </w:tr>
      <w:tr w:rsidR="00014746" w:rsidRPr="008F57A3" w14:paraId="6E4C9ED7" w14:textId="77777777" w:rsidTr="00A55B20">
        <w:trPr>
          <w:gridAfter w:val="1"/>
          <w:wAfter w:w="3114" w:type="dxa"/>
        </w:trPr>
        <w:tc>
          <w:tcPr>
            <w:tcW w:w="7196" w:type="dxa"/>
            <w:gridSpan w:val="2"/>
            <w:shd w:val="clear" w:color="auto" w:fill="auto"/>
          </w:tcPr>
          <w:p w14:paraId="269647C9" w14:textId="77777777" w:rsidR="00014746" w:rsidRPr="008F57A3" w:rsidRDefault="00014746" w:rsidP="00A55B20">
            <w:pPr>
              <w:pBdr>
                <w:top w:val="nil"/>
                <w:left w:val="nil"/>
                <w:bottom w:val="nil"/>
                <w:right w:val="nil"/>
                <w:between w:val="nil"/>
              </w:pBdr>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Sēdē piedalījās:</w:t>
            </w:r>
          </w:p>
        </w:tc>
      </w:tr>
      <w:tr w:rsidR="00014746" w:rsidRPr="008F57A3" w14:paraId="686D7270" w14:textId="77777777" w:rsidTr="00A55B20">
        <w:trPr>
          <w:gridAfter w:val="1"/>
          <w:wAfter w:w="3114" w:type="dxa"/>
        </w:trPr>
        <w:tc>
          <w:tcPr>
            <w:tcW w:w="7196" w:type="dxa"/>
            <w:gridSpan w:val="2"/>
            <w:shd w:val="clear" w:color="auto" w:fill="auto"/>
          </w:tcPr>
          <w:p w14:paraId="0C76A07C" w14:textId="77777777" w:rsidR="00014746" w:rsidRDefault="00014746" w:rsidP="00A55B20">
            <w:pPr>
              <w:pBdr>
                <w:top w:val="nil"/>
                <w:left w:val="nil"/>
                <w:bottom w:val="nil"/>
                <w:right w:val="nil"/>
                <w:between w:val="nil"/>
              </w:pBdr>
              <w:rPr>
                <w:rFonts w:ascii="Arial Narrow" w:eastAsia="Arial Narrow" w:hAnsi="Arial Narrow" w:cs="Arial Narrow"/>
                <w:color w:val="000000"/>
                <w:sz w:val="22"/>
                <w:szCs w:val="22"/>
              </w:rPr>
            </w:pPr>
          </w:p>
          <w:p w14:paraId="5B5B9330" w14:textId="6B28FFCD" w:rsidR="005F6F6C" w:rsidRDefault="005F6F6C" w:rsidP="005F6F6C">
            <w:pPr>
              <w:jc w:val="right"/>
              <w:rPr>
                <w:rFonts w:ascii="Arial Narrow" w:eastAsia="Arial Narrow" w:hAnsi="Arial Narrow" w:cs="Arial Narrow"/>
                <w:sz w:val="22"/>
                <w:szCs w:val="22"/>
              </w:rPr>
            </w:pPr>
            <w:r>
              <w:rPr>
                <w:rFonts w:ascii="Arial Narrow" w:eastAsia="Arial Narrow" w:hAnsi="Arial Narrow" w:cs="Arial Narrow"/>
                <w:sz w:val="22"/>
                <w:szCs w:val="22"/>
              </w:rPr>
              <w:t>A. Ancāne</w:t>
            </w:r>
          </w:p>
          <w:p w14:paraId="1EEA3BC2" w14:textId="35348E41" w:rsidR="00DA585A" w:rsidRDefault="00DA585A" w:rsidP="005F6F6C">
            <w:pPr>
              <w:jc w:val="right"/>
              <w:rPr>
                <w:rFonts w:ascii="Arial Narrow" w:eastAsia="Arial Narrow" w:hAnsi="Arial Narrow" w:cs="Arial Narrow"/>
                <w:sz w:val="22"/>
                <w:szCs w:val="22"/>
              </w:rPr>
            </w:pPr>
            <w:r>
              <w:rPr>
                <w:rFonts w:ascii="Arial Narrow" w:eastAsia="Arial Narrow" w:hAnsi="Arial Narrow" w:cs="Arial Narrow"/>
                <w:sz w:val="22"/>
                <w:szCs w:val="22"/>
              </w:rPr>
              <w:t>J. Asaris</w:t>
            </w:r>
          </w:p>
          <w:p w14:paraId="203ECDAC" w14:textId="77777777" w:rsidR="005F6F6C" w:rsidRDefault="005F6F6C" w:rsidP="00A55B20">
            <w:pPr>
              <w:pBdr>
                <w:top w:val="nil"/>
                <w:left w:val="nil"/>
                <w:bottom w:val="nil"/>
                <w:right w:val="nil"/>
                <w:between w:val="nil"/>
              </w:pBdr>
              <w:jc w:val="right"/>
              <w:rPr>
                <w:rFonts w:ascii="Arial Narrow" w:eastAsia="Arial Narrow" w:hAnsi="Arial Narrow" w:cs="Arial Narrow"/>
                <w:color w:val="000000"/>
                <w:sz w:val="22"/>
                <w:szCs w:val="22"/>
              </w:rPr>
            </w:pPr>
            <w:r>
              <w:rPr>
                <w:rFonts w:ascii="Arial Narrow" w:eastAsia="Arial Narrow" w:hAnsi="Arial Narrow" w:cs="Arial Narrow"/>
                <w:sz w:val="22"/>
                <w:szCs w:val="22"/>
              </w:rPr>
              <w:t>V. Brūzis</w:t>
            </w:r>
            <w:r w:rsidRPr="008F57A3">
              <w:rPr>
                <w:rFonts w:ascii="Arial Narrow" w:eastAsia="Arial Narrow" w:hAnsi="Arial Narrow" w:cs="Arial Narrow"/>
                <w:color w:val="000000"/>
                <w:sz w:val="22"/>
                <w:szCs w:val="22"/>
              </w:rPr>
              <w:t xml:space="preserve"> </w:t>
            </w:r>
          </w:p>
          <w:p w14:paraId="2075BBE6" w14:textId="5F1769B2" w:rsidR="00014746" w:rsidRDefault="00014746" w:rsidP="00A55B20">
            <w:pPr>
              <w:pBdr>
                <w:top w:val="nil"/>
                <w:left w:val="nil"/>
                <w:bottom w:val="nil"/>
                <w:right w:val="nil"/>
                <w:between w:val="nil"/>
              </w:pBdr>
              <w:jc w:val="right"/>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J. Dambis</w:t>
            </w:r>
          </w:p>
          <w:p w14:paraId="5FB61C6D" w14:textId="3C7BC463" w:rsidR="00014746" w:rsidRPr="008F57A3" w:rsidRDefault="00356B53" w:rsidP="00A55B20">
            <w:pPr>
              <w:pBdr>
                <w:top w:val="nil"/>
                <w:left w:val="nil"/>
                <w:bottom w:val="nil"/>
                <w:right w:val="nil"/>
                <w:between w:val="nil"/>
              </w:pBd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Kušķis</w:t>
            </w:r>
          </w:p>
        </w:tc>
      </w:tr>
      <w:tr w:rsidR="00014746" w:rsidRPr="008F57A3" w14:paraId="3734043F" w14:textId="77777777" w:rsidTr="00A55B20">
        <w:trPr>
          <w:gridAfter w:val="1"/>
          <w:wAfter w:w="3114" w:type="dxa"/>
        </w:trPr>
        <w:tc>
          <w:tcPr>
            <w:tcW w:w="7196" w:type="dxa"/>
            <w:gridSpan w:val="2"/>
            <w:shd w:val="clear" w:color="auto" w:fill="auto"/>
          </w:tcPr>
          <w:p w14:paraId="6B11DB28" w14:textId="1F0C3A4B" w:rsidR="00B95F2A" w:rsidRDefault="003E2C78" w:rsidP="00C01A92">
            <w:pPr>
              <w:jc w:val="right"/>
              <w:rPr>
                <w:rFonts w:ascii="Arial Narrow" w:eastAsia="Arial Narrow" w:hAnsi="Arial Narrow" w:cs="Arial Narrow"/>
                <w:sz w:val="22"/>
                <w:szCs w:val="22"/>
              </w:rPr>
            </w:pPr>
            <w:r>
              <w:rPr>
                <w:rFonts w:ascii="Arial Narrow" w:eastAsia="Arial Narrow" w:hAnsi="Arial Narrow" w:cs="Arial Narrow"/>
                <w:sz w:val="22"/>
                <w:szCs w:val="22"/>
              </w:rPr>
              <w:t>A. Lapiņš</w:t>
            </w:r>
          </w:p>
          <w:p w14:paraId="580D1CA0" w14:textId="60B58830" w:rsidR="008D1178" w:rsidRDefault="008D1178" w:rsidP="00C01A92">
            <w:pPr>
              <w:jc w:val="right"/>
              <w:rPr>
                <w:rFonts w:ascii="Arial Narrow" w:eastAsia="Arial Narrow" w:hAnsi="Arial Narrow" w:cs="Arial Narrow"/>
                <w:sz w:val="22"/>
                <w:szCs w:val="22"/>
              </w:rPr>
            </w:pPr>
            <w:r>
              <w:rPr>
                <w:rFonts w:ascii="Arial Narrow" w:eastAsia="Arial Narrow" w:hAnsi="Arial Narrow" w:cs="Arial Narrow"/>
                <w:sz w:val="22"/>
                <w:szCs w:val="22"/>
              </w:rPr>
              <w:t>I. Purmale</w:t>
            </w:r>
          </w:p>
          <w:p w14:paraId="58D45D12" w14:textId="012907EB" w:rsidR="000D1E80" w:rsidRDefault="000D1E80" w:rsidP="00C01A92">
            <w:pPr>
              <w:jc w:val="right"/>
              <w:rPr>
                <w:rFonts w:ascii="Arial Narrow" w:eastAsia="Arial Narrow" w:hAnsi="Arial Narrow" w:cs="Arial Narrow"/>
                <w:sz w:val="22"/>
                <w:szCs w:val="22"/>
              </w:rPr>
            </w:pPr>
          </w:p>
          <w:p w14:paraId="49CC21A8" w14:textId="07E0DEEA" w:rsidR="005F6F6C" w:rsidRPr="008F57A3" w:rsidRDefault="005F6F6C" w:rsidP="00C01A92">
            <w:pPr>
              <w:jc w:val="right"/>
              <w:rPr>
                <w:rFonts w:ascii="Arial Narrow" w:eastAsia="Arial Narrow" w:hAnsi="Arial Narrow" w:cs="Arial Narrow"/>
                <w:sz w:val="22"/>
                <w:szCs w:val="22"/>
              </w:rPr>
            </w:pPr>
          </w:p>
        </w:tc>
      </w:tr>
      <w:tr w:rsidR="00014746" w:rsidRPr="008F57A3" w14:paraId="7A484B6A" w14:textId="77777777" w:rsidTr="00A55B20">
        <w:trPr>
          <w:gridAfter w:val="1"/>
          <w:wAfter w:w="3114" w:type="dxa"/>
        </w:trPr>
        <w:tc>
          <w:tcPr>
            <w:tcW w:w="7196" w:type="dxa"/>
            <w:gridSpan w:val="2"/>
            <w:shd w:val="clear" w:color="auto" w:fill="auto"/>
          </w:tcPr>
          <w:p w14:paraId="6193B309" w14:textId="690A7600" w:rsidR="00014746" w:rsidRPr="008F57A3" w:rsidRDefault="00014746" w:rsidP="00595363">
            <w:pPr>
              <w:pBdr>
                <w:top w:val="nil"/>
                <w:left w:val="nil"/>
                <w:bottom w:val="nil"/>
                <w:right w:val="nil"/>
                <w:between w:val="nil"/>
              </w:pBdr>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 xml:space="preserve">                           L.</w:t>
            </w:r>
            <w:r w:rsidR="00595363">
              <w:rPr>
                <w:rFonts w:ascii="Arial Narrow" w:eastAsia="Arial Narrow" w:hAnsi="Arial Narrow" w:cs="Arial Narrow"/>
                <w:color w:val="000000"/>
                <w:sz w:val="22"/>
                <w:szCs w:val="22"/>
              </w:rPr>
              <w:t> </w:t>
            </w:r>
            <w:r>
              <w:rPr>
                <w:rFonts w:ascii="Arial Narrow" w:eastAsia="Arial Narrow" w:hAnsi="Arial Narrow" w:cs="Arial Narrow"/>
                <w:color w:val="000000"/>
                <w:sz w:val="22"/>
                <w:szCs w:val="22"/>
              </w:rPr>
              <w:t>Zonne-Zumberga</w:t>
            </w:r>
          </w:p>
        </w:tc>
      </w:tr>
      <w:tr w:rsidR="00014746" w:rsidRPr="008F57A3" w14:paraId="13DE65AE" w14:textId="77777777" w:rsidTr="00A55B20">
        <w:trPr>
          <w:gridAfter w:val="1"/>
          <w:wAfter w:w="3114" w:type="dxa"/>
        </w:trPr>
        <w:tc>
          <w:tcPr>
            <w:tcW w:w="7196" w:type="dxa"/>
            <w:gridSpan w:val="2"/>
            <w:shd w:val="clear" w:color="auto" w:fill="auto"/>
          </w:tcPr>
          <w:p w14:paraId="428217F8" w14:textId="77777777" w:rsidR="00014746" w:rsidRPr="008F57A3" w:rsidRDefault="00014746" w:rsidP="00A55B20">
            <w:pPr>
              <w:pBdr>
                <w:top w:val="nil"/>
                <w:left w:val="nil"/>
                <w:bottom w:val="nil"/>
                <w:right w:val="nil"/>
                <w:between w:val="nil"/>
              </w:pBdr>
              <w:rPr>
                <w:rFonts w:ascii="Arial Narrow" w:eastAsia="Arial Narrow" w:hAnsi="Arial Narrow" w:cs="Arial Narrow"/>
                <w:color w:val="000000"/>
                <w:sz w:val="22"/>
                <w:szCs w:val="22"/>
              </w:rPr>
            </w:pPr>
          </w:p>
        </w:tc>
      </w:tr>
    </w:tbl>
    <w:p w14:paraId="55EF7CDB" w14:textId="77777777" w:rsidR="00014746" w:rsidRPr="008F57A3" w:rsidRDefault="00014746" w:rsidP="00014746">
      <w:pPr>
        <w:rPr>
          <w:rFonts w:ascii="Arial Narrow" w:eastAsia="Arial Narrow" w:hAnsi="Arial Narrow" w:cs="Arial Narrow"/>
          <w:sz w:val="22"/>
          <w:szCs w:val="22"/>
        </w:rPr>
      </w:pPr>
      <w:r w:rsidRPr="008F57A3">
        <w:rPr>
          <w:rFonts w:ascii="Arial Narrow" w:eastAsia="Arial Narrow" w:hAnsi="Arial Narrow" w:cs="Arial Narrow"/>
          <w:sz w:val="22"/>
          <w:szCs w:val="22"/>
        </w:rPr>
        <w:t>IZRAKSTS PAREIZS</w:t>
      </w:r>
    </w:p>
    <w:p w14:paraId="5F95C3AF" w14:textId="77777777" w:rsidR="00014746" w:rsidRPr="008F57A3" w:rsidRDefault="00014746" w:rsidP="00014746">
      <w:pPr>
        <w:rPr>
          <w:rFonts w:ascii="Arial Narrow" w:eastAsia="Arial Narrow" w:hAnsi="Arial Narrow" w:cs="Arial Narrow"/>
          <w:sz w:val="22"/>
          <w:szCs w:val="22"/>
        </w:rPr>
      </w:pPr>
      <w:r>
        <w:rPr>
          <w:rFonts w:ascii="Arial Narrow" w:eastAsia="Arial Narrow" w:hAnsi="Arial Narrow" w:cs="Arial Narrow"/>
          <w:sz w:val="22"/>
          <w:szCs w:val="22"/>
        </w:rPr>
        <w:t>L. Zonne-Zumberga</w:t>
      </w:r>
      <w:r w:rsidRPr="008F57A3">
        <w:rPr>
          <w:rFonts w:ascii="Arial Narrow" w:eastAsia="Arial Narrow" w:hAnsi="Arial Narrow" w:cs="Arial Narrow"/>
          <w:sz w:val="22"/>
          <w:szCs w:val="22"/>
        </w:rPr>
        <w:t xml:space="preserve"> *</w:t>
      </w:r>
    </w:p>
    <w:p w14:paraId="0F810085" w14:textId="77777777" w:rsidR="00014746" w:rsidRPr="008F57A3" w:rsidRDefault="00014746" w:rsidP="00014746">
      <w:pPr>
        <w:rPr>
          <w:rFonts w:ascii="Arial Narrow" w:eastAsia="Arial Narrow" w:hAnsi="Arial Narrow" w:cs="Arial Narrow"/>
          <w:sz w:val="22"/>
          <w:szCs w:val="22"/>
        </w:rPr>
      </w:pPr>
      <w:r w:rsidRPr="008F57A3">
        <w:rPr>
          <w:rFonts w:ascii="Arial Narrow" w:eastAsia="Arial Narrow" w:hAnsi="Arial Narrow" w:cs="Arial Narrow"/>
          <w:sz w:val="22"/>
          <w:szCs w:val="22"/>
        </w:rPr>
        <w:t>Nacionālās kultūras mantojuma pārvaldes</w:t>
      </w:r>
    </w:p>
    <w:p w14:paraId="62FDB007" w14:textId="77777777" w:rsidR="00014746" w:rsidRPr="008F57A3" w:rsidRDefault="00014746" w:rsidP="00014746">
      <w:pPr>
        <w:rPr>
          <w:rFonts w:ascii="Arial Narrow" w:eastAsia="Arial Narrow" w:hAnsi="Arial Narrow" w:cs="Arial Narrow"/>
          <w:sz w:val="22"/>
          <w:szCs w:val="22"/>
        </w:rPr>
      </w:pPr>
      <w:r>
        <w:rPr>
          <w:rFonts w:ascii="Arial Narrow" w:eastAsia="Arial Narrow" w:hAnsi="Arial Narrow" w:cs="Arial Narrow"/>
          <w:sz w:val="22"/>
          <w:szCs w:val="22"/>
        </w:rPr>
        <w:t>Sabiedrisko attiecību speciāliste</w:t>
      </w:r>
    </w:p>
    <w:p w14:paraId="3956E1D9" w14:textId="1865F98F" w:rsidR="00014746" w:rsidRPr="008F57A3" w:rsidRDefault="00E44707" w:rsidP="00014746">
      <w:pPr>
        <w:rPr>
          <w:rFonts w:ascii="Arial Narrow" w:eastAsia="Arial Narrow" w:hAnsi="Arial Narrow" w:cs="Arial Narrow"/>
          <w:sz w:val="22"/>
          <w:szCs w:val="22"/>
        </w:rPr>
      </w:pPr>
      <w:r>
        <w:rPr>
          <w:rFonts w:ascii="Arial Narrow" w:eastAsia="Arial Narrow" w:hAnsi="Arial Narrow" w:cs="Arial Narrow"/>
          <w:sz w:val="22"/>
          <w:szCs w:val="22"/>
        </w:rPr>
        <w:t>Rīgā, 2023</w:t>
      </w:r>
      <w:r w:rsidR="00014746" w:rsidRPr="008F57A3">
        <w:rPr>
          <w:rFonts w:ascii="Arial Narrow" w:eastAsia="Arial Narrow" w:hAnsi="Arial Narrow" w:cs="Arial Narrow"/>
          <w:sz w:val="22"/>
          <w:szCs w:val="22"/>
        </w:rPr>
        <w:t xml:space="preserve">. gada </w:t>
      </w:r>
      <w:r w:rsidR="003E2C78">
        <w:rPr>
          <w:rFonts w:ascii="Arial Narrow" w:eastAsia="Arial Narrow" w:hAnsi="Arial Narrow" w:cs="Arial Narrow"/>
          <w:sz w:val="22"/>
          <w:szCs w:val="22"/>
        </w:rPr>
        <w:t>17</w:t>
      </w:r>
      <w:r w:rsidR="001E6D17">
        <w:rPr>
          <w:rFonts w:ascii="Arial Narrow" w:eastAsia="Arial Narrow" w:hAnsi="Arial Narrow" w:cs="Arial Narrow"/>
          <w:sz w:val="22"/>
          <w:szCs w:val="22"/>
        </w:rPr>
        <w:t xml:space="preserve">. </w:t>
      </w:r>
      <w:r w:rsidR="008D1178">
        <w:rPr>
          <w:rFonts w:ascii="Arial Narrow" w:eastAsia="Arial Narrow" w:hAnsi="Arial Narrow" w:cs="Arial Narrow"/>
          <w:sz w:val="22"/>
          <w:szCs w:val="22"/>
        </w:rPr>
        <w:t>maijā</w:t>
      </w:r>
    </w:p>
    <w:p w14:paraId="55230B7C" w14:textId="77777777" w:rsidR="00014746" w:rsidRPr="008F57A3" w:rsidRDefault="00014746" w:rsidP="00014746">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sidRPr="008F57A3">
        <w:rPr>
          <w:rFonts w:ascii="Arial Narrow" w:eastAsia="Arial Narrow" w:hAnsi="Arial Narrow" w:cs="Arial Narrow"/>
          <w:color w:val="000000"/>
          <w:sz w:val="22"/>
          <w:szCs w:val="22"/>
        </w:rPr>
        <w:t>(paraksts*)</w:t>
      </w:r>
    </w:p>
    <w:p w14:paraId="3C7C8317" w14:textId="77777777" w:rsidR="00014746" w:rsidRPr="008F57A3" w:rsidRDefault="00014746" w:rsidP="00014746">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p>
    <w:p w14:paraId="5BCE6F72" w14:textId="24E2AEE1" w:rsidR="00913A16" w:rsidRPr="00DA5C40" w:rsidRDefault="00014746" w:rsidP="00DA5C40">
      <w:pPr>
        <w:widowControl w:val="0"/>
        <w:pBdr>
          <w:top w:val="nil"/>
          <w:left w:val="nil"/>
          <w:bottom w:val="nil"/>
          <w:right w:val="nil"/>
          <w:between w:val="nil"/>
        </w:pBdr>
        <w:spacing w:line="276" w:lineRule="auto"/>
        <w:jc w:val="both"/>
        <w:rPr>
          <w:rFonts w:ascii="Arial Narrow" w:eastAsia="Arial Narrow" w:hAnsi="Arial Narrow" w:cs="Arial Narrow"/>
          <w:i/>
          <w:color w:val="000000"/>
          <w:sz w:val="22"/>
          <w:szCs w:val="22"/>
        </w:rPr>
      </w:pPr>
      <w:r w:rsidRPr="008F57A3">
        <w:rPr>
          <w:rFonts w:ascii="Arial Narrow" w:eastAsia="Arial Narrow" w:hAnsi="Arial Narrow" w:cs="Arial Narrow"/>
          <w:i/>
          <w:color w:val="000000"/>
          <w:sz w:val="22"/>
          <w:szCs w:val="22"/>
        </w:rPr>
        <w:t>*Dokuments ir parakst</w:t>
      </w:r>
      <w:r w:rsidRPr="008F57A3">
        <w:rPr>
          <w:rFonts w:ascii="Arial" w:eastAsia="Arial Narrow" w:hAnsi="Arial" w:cs="Arial"/>
          <w:i/>
          <w:color w:val="000000"/>
          <w:sz w:val="22"/>
          <w:szCs w:val="22"/>
        </w:rPr>
        <w:t>ī</w:t>
      </w:r>
      <w:r w:rsidRPr="008F57A3">
        <w:rPr>
          <w:rFonts w:ascii="Arial Narrow" w:eastAsia="Arial Narrow" w:hAnsi="Arial Narrow" w:cs="Arial Narrow"/>
          <w:i/>
          <w:color w:val="000000"/>
          <w:sz w:val="22"/>
          <w:szCs w:val="22"/>
        </w:rPr>
        <w:t>ts ar drošu elektronisko parakstu un satur laika z</w:t>
      </w:r>
      <w:r w:rsidRPr="008F57A3">
        <w:rPr>
          <w:rFonts w:ascii="Arial" w:eastAsia="Arial Narrow" w:hAnsi="Arial" w:cs="Arial"/>
          <w:i/>
          <w:color w:val="000000"/>
          <w:sz w:val="22"/>
          <w:szCs w:val="22"/>
        </w:rPr>
        <w:t>ī</w:t>
      </w:r>
      <w:r w:rsidRPr="008F57A3">
        <w:rPr>
          <w:rFonts w:ascii="Arial Narrow" w:eastAsia="Arial Narrow" w:hAnsi="Arial Narrow" w:cs="Arial Narrow"/>
          <w:i/>
          <w:color w:val="000000"/>
          <w:sz w:val="22"/>
          <w:szCs w:val="22"/>
        </w:rPr>
        <w:t>mogu.</w:t>
      </w:r>
    </w:p>
    <w:sectPr w:rsidR="00913A16" w:rsidRPr="00DA5C40" w:rsidSect="001653C4">
      <w:headerReference w:type="default" r:id="rId9"/>
      <w:footerReference w:type="default" r:id="rId10"/>
      <w:headerReference w:type="first" r:id="rId11"/>
      <w:pgSz w:w="12240" w:h="15840"/>
      <w:pgMar w:top="142" w:right="1325" w:bottom="1276"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296E" w14:textId="77777777" w:rsidR="00C53ABC" w:rsidRDefault="00C53ABC">
      <w:r>
        <w:separator/>
      </w:r>
    </w:p>
  </w:endnote>
  <w:endnote w:type="continuationSeparator" w:id="0">
    <w:p w14:paraId="0E02C48E" w14:textId="77777777" w:rsidR="00C53ABC" w:rsidRDefault="00C5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873237"/>
      <w:docPartObj>
        <w:docPartGallery w:val="Page Numbers (Bottom of Page)"/>
        <w:docPartUnique/>
      </w:docPartObj>
    </w:sdtPr>
    <w:sdtContent>
      <w:p w14:paraId="1647F787" w14:textId="5DF544F2" w:rsidR="00356B53" w:rsidRDefault="00356B53">
        <w:pPr>
          <w:pStyle w:val="Footer"/>
          <w:jc w:val="right"/>
        </w:pPr>
        <w:r>
          <w:fldChar w:fldCharType="begin"/>
        </w:r>
        <w:r>
          <w:instrText>PAGE   \* MERGEFORMAT</w:instrText>
        </w:r>
        <w:r>
          <w:fldChar w:fldCharType="separate"/>
        </w:r>
        <w:r w:rsidR="00A33ED3" w:rsidRPr="00A33ED3">
          <w:rPr>
            <w:noProof/>
            <w:lang w:val="lv-LV"/>
          </w:rPr>
          <w:t>3</w:t>
        </w:r>
        <w:r>
          <w:fldChar w:fldCharType="end"/>
        </w:r>
      </w:p>
    </w:sdtContent>
  </w:sdt>
  <w:p w14:paraId="430FEE75" w14:textId="77777777" w:rsidR="00356B53" w:rsidRDefault="00356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2B09" w14:textId="77777777" w:rsidR="00C53ABC" w:rsidRDefault="00C53ABC">
      <w:r>
        <w:separator/>
      </w:r>
    </w:p>
  </w:footnote>
  <w:footnote w:type="continuationSeparator" w:id="0">
    <w:p w14:paraId="7A92A2AE" w14:textId="77777777" w:rsidR="00C53ABC" w:rsidRDefault="00C5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D7D2" w14:textId="77777777" w:rsidR="00913A16" w:rsidRDefault="00913A16">
    <w:pPr>
      <w:pBdr>
        <w:top w:val="nil"/>
        <w:left w:val="nil"/>
        <w:bottom w:val="nil"/>
        <w:right w:val="nil"/>
        <w:between w:val="nil"/>
      </w:pBdr>
      <w:tabs>
        <w:tab w:val="center" w:pos="4153"/>
        <w:tab w:val="right" w:pos="8306"/>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ECCF" w14:textId="77777777" w:rsidR="00913A16" w:rsidRDefault="00D257F4">
    <w:pPr>
      <w:pBdr>
        <w:top w:val="nil"/>
        <w:left w:val="nil"/>
        <w:bottom w:val="nil"/>
        <w:right w:val="nil"/>
        <w:between w:val="nil"/>
      </w:pBdr>
      <w:tabs>
        <w:tab w:val="center" w:pos="4153"/>
        <w:tab w:val="right" w:pos="8306"/>
      </w:tabs>
      <w:jc w:val="right"/>
      <w:rPr>
        <w:color w:val="000000"/>
      </w:rPr>
    </w:pPr>
    <w:r>
      <w:rPr>
        <w:color w:val="000000"/>
      </w:rPr>
      <w:t>IZRAKSTS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746"/>
    <w:rsid w:val="00014746"/>
    <w:rsid w:val="000D1E80"/>
    <w:rsid w:val="000E7C02"/>
    <w:rsid w:val="000F3EDA"/>
    <w:rsid w:val="00121294"/>
    <w:rsid w:val="00132239"/>
    <w:rsid w:val="001443EF"/>
    <w:rsid w:val="00160681"/>
    <w:rsid w:val="001653C4"/>
    <w:rsid w:val="00171B63"/>
    <w:rsid w:val="00193008"/>
    <w:rsid w:val="001B1D17"/>
    <w:rsid w:val="001B2152"/>
    <w:rsid w:val="001E6D17"/>
    <w:rsid w:val="0020423A"/>
    <w:rsid w:val="00213F78"/>
    <w:rsid w:val="0022750F"/>
    <w:rsid w:val="0026162E"/>
    <w:rsid w:val="00262E56"/>
    <w:rsid w:val="003419C7"/>
    <w:rsid w:val="00356B53"/>
    <w:rsid w:val="003D71E9"/>
    <w:rsid w:val="003E2C78"/>
    <w:rsid w:val="004046A6"/>
    <w:rsid w:val="00464E65"/>
    <w:rsid w:val="00555954"/>
    <w:rsid w:val="0057546F"/>
    <w:rsid w:val="00592FD5"/>
    <w:rsid w:val="00595363"/>
    <w:rsid w:val="005B4BFC"/>
    <w:rsid w:val="005F6F6C"/>
    <w:rsid w:val="006444C0"/>
    <w:rsid w:val="006543BF"/>
    <w:rsid w:val="006F5AB9"/>
    <w:rsid w:val="007E4F33"/>
    <w:rsid w:val="007F1A02"/>
    <w:rsid w:val="00884770"/>
    <w:rsid w:val="008C08EF"/>
    <w:rsid w:val="008D1178"/>
    <w:rsid w:val="009105C2"/>
    <w:rsid w:val="00913A16"/>
    <w:rsid w:val="00936CE6"/>
    <w:rsid w:val="009556CD"/>
    <w:rsid w:val="009C29E7"/>
    <w:rsid w:val="00A30B08"/>
    <w:rsid w:val="00A33ED3"/>
    <w:rsid w:val="00A917DA"/>
    <w:rsid w:val="00AB00FE"/>
    <w:rsid w:val="00B715B5"/>
    <w:rsid w:val="00B95F2A"/>
    <w:rsid w:val="00BB515B"/>
    <w:rsid w:val="00BC132B"/>
    <w:rsid w:val="00BF2F6A"/>
    <w:rsid w:val="00C01A92"/>
    <w:rsid w:val="00C3294E"/>
    <w:rsid w:val="00C53ABC"/>
    <w:rsid w:val="00C72EEA"/>
    <w:rsid w:val="00C829ED"/>
    <w:rsid w:val="00D257F4"/>
    <w:rsid w:val="00D4161C"/>
    <w:rsid w:val="00D42B76"/>
    <w:rsid w:val="00D54C73"/>
    <w:rsid w:val="00D9245A"/>
    <w:rsid w:val="00DA585A"/>
    <w:rsid w:val="00DA5C40"/>
    <w:rsid w:val="00DE7483"/>
    <w:rsid w:val="00E0091A"/>
    <w:rsid w:val="00E44707"/>
    <w:rsid w:val="00E67CD1"/>
    <w:rsid w:val="00F33AF3"/>
    <w:rsid w:val="00F567C4"/>
    <w:rsid w:val="00FC53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283F"/>
  <w15:chartTrackingRefBased/>
  <w15:docId w15:val="{D8EB5F93-3972-4C14-A314-0CE31FF0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474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4746"/>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14746"/>
    <w:pPr>
      <w:ind w:left="720"/>
      <w:contextualSpacing/>
    </w:pPr>
    <w:rPr>
      <w:lang w:val="en-US" w:eastAsia="en-US"/>
    </w:rPr>
  </w:style>
  <w:style w:type="character" w:customStyle="1" w:styleId="xcontentpasted0">
    <w:name w:val="x_contentpasted0"/>
    <w:basedOn w:val="DefaultParagraphFont"/>
    <w:rsid w:val="00BF2F6A"/>
  </w:style>
  <w:style w:type="paragraph" w:styleId="Footer">
    <w:name w:val="footer"/>
    <w:basedOn w:val="Normal"/>
    <w:link w:val="FooterChar"/>
    <w:uiPriority w:val="99"/>
    <w:unhideWhenUsed/>
    <w:rsid w:val="00356B53"/>
    <w:pPr>
      <w:tabs>
        <w:tab w:val="center" w:pos="4513"/>
        <w:tab w:val="right" w:pos="9026"/>
      </w:tabs>
    </w:pPr>
    <w:rPr>
      <w:lang w:val="en-US" w:eastAsia="en-US"/>
    </w:rPr>
  </w:style>
  <w:style w:type="character" w:customStyle="1" w:styleId="FooterChar">
    <w:name w:val="Footer Char"/>
    <w:basedOn w:val="DefaultParagraphFont"/>
    <w:link w:val="Footer"/>
    <w:uiPriority w:val="99"/>
    <w:rsid w:val="00356B53"/>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56B53"/>
    <w:pPr>
      <w:tabs>
        <w:tab w:val="center" w:pos="4153"/>
        <w:tab w:val="right" w:pos="8306"/>
      </w:tabs>
    </w:pPr>
  </w:style>
  <w:style w:type="character" w:customStyle="1" w:styleId="HeaderChar">
    <w:name w:val="Header Char"/>
    <w:basedOn w:val="DefaultParagraphFont"/>
    <w:link w:val="Header"/>
    <w:uiPriority w:val="99"/>
    <w:rsid w:val="00356B5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b6010204be1b515f5413c006590b9db8">
  <xsd:schema xmlns:xsd="http://www.w3.org/2001/XMLSchema" xmlns:xs="http://www.w3.org/2001/XMLSchema" xmlns:p="http://schemas.microsoft.com/office/2006/metadata/properties" targetNamespace="http://schemas.microsoft.com/office/2006/metadata/properties" ma:root="true" ma:fieldsID="42f3ebadf4df4018715367d5511738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6716E6-D071-46FE-88A8-C3E7194CD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6C1E41-520F-43B0-92D2-5EFF6606AE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EEFB6C-FDB6-481C-8A02-60B092431E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4499</Characters>
  <Application>Microsoft Office Word</Application>
  <DocSecurity>0</DocSecurity>
  <Lines>37</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Aleta Levinska</cp:lastModifiedBy>
  <cp:revision>2</cp:revision>
  <dcterms:created xsi:type="dcterms:W3CDTF">2023-12-04T15:02:00Z</dcterms:created>
  <dcterms:modified xsi:type="dcterms:W3CDTF">2023-12-04T15:02:00Z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