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 -->
  <w:body>
    <w:tbl>
      <w:tblPr>
        <w:tblpPr w:leftFromText="180" w:rightFromText="180" w:vertAnchor="page" w:horzAnchor="margin" w:tblpY="3871"/>
        <w:tblW w:w="0" w:type="auto"/>
        <w:tblLayout w:type="fixed"/>
        <w:tblLook w:val="04A0"/>
      </w:tblPr>
      <w:tblGrid>
        <w:gridCol w:w="675"/>
        <w:gridCol w:w="1969"/>
        <w:gridCol w:w="410"/>
        <w:gridCol w:w="2206"/>
      </w:tblGrid>
      <w:tr w14:paraId="411546A8" w14:textId="77777777" w:rsidTr="002F4027">
        <w:tblPrEx>
          <w:tblW w:w="0" w:type="auto"/>
          <w:tblLayout w:type="fixed"/>
          <w:tblLook w:val="04A0"/>
        </w:tblPrEx>
        <w:trPr>
          <w:trHeight w:val="357"/>
        </w:trPr>
        <w:tc>
          <w:tcPr>
            <w:tcW w:w="675" w:type="dxa"/>
          </w:tcPr>
          <w:p w:rsidR="008D7E91" w:rsidRPr="0027322B" w:rsidP="008D7E91" w14:paraId="129EBCC2" w14:textId="77777777">
            <w:pPr>
              <w:spacing w:before="20"/>
              <w:ind w:right="-108"/>
              <w:rPr>
                <w:color w:val="000000" w:themeColor="text1"/>
              </w:rPr>
            </w:pPr>
            <w:r w:rsidRPr="0027322B">
              <w:rPr>
                <w:rFonts w:ascii="Times New Roman" w:hAnsi="Times New Roman"/>
                <w:color w:val="000000" w:themeColor="text1"/>
                <w:sz w:val="20"/>
              </w:rPr>
              <w:t>Rīgā</w:t>
            </w:r>
            <w:r w:rsidRPr="0027322B">
              <w:rPr>
                <w:color w:val="000000" w:themeColor="text1"/>
                <w:sz w:val="20"/>
              </w:rPr>
              <w:t>,</w:t>
            </w:r>
          </w:p>
        </w:tc>
        <w:tc>
          <w:tcPr>
            <w:tcW w:w="1969" w:type="dxa"/>
          </w:tcPr>
          <w:p w:rsidR="008D7E91" w:rsidRPr="0027322B" w:rsidP="008D7E91" w14:paraId="6EBC1279" w14:textId="77777777">
            <w:pPr>
              <w:pBdr>
                <w:bottom w:val="single" w:sz="4" w:space="1" w:color="auto"/>
              </w:pBdr>
              <w:ind w:hanging="108"/>
              <w:rPr>
                <w:rFonts w:ascii="Times New Roman" w:hAnsi="Times New Roman"/>
                <w:color w:val="000000" w:themeColor="text1"/>
              </w:rPr>
            </w:pPr>
            <w:r w:rsidRPr="0027322B">
              <w:rPr>
                <w:noProof/>
                <w:color w:val="000000" w:themeColor="text1"/>
              </w:rPr>
              <w:t>06.04.2021</w:t>
            </w:r>
            <w:r w:rsidRPr="0027322B">
              <w:rPr>
                <w:color w:val="000000" w:themeColor="text1"/>
              </w:rPr>
              <w:t>.</w:t>
            </w:r>
          </w:p>
        </w:tc>
        <w:tc>
          <w:tcPr>
            <w:tcW w:w="410" w:type="dxa"/>
          </w:tcPr>
          <w:p w:rsidR="008D7E91" w:rsidRPr="0027322B" w:rsidP="008D7E91" w14:paraId="401DAE68" w14:textId="77777777">
            <w:pPr>
              <w:spacing w:before="20"/>
              <w:ind w:right="-187"/>
              <w:rPr>
                <w:color w:val="000000" w:themeColor="text1"/>
              </w:rPr>
            </w:pPr>
            <w:r w:rsidRPr="0027322B">
              <w:rPr>
                <w:rFonts w:ascii="Times New Roman" w:hAnsi="Times New Roman"/>
                <w:color w:val="000000" w:themeColor="text1"/>
                <w:sz w:val="20"/>
              </w:rPr>
              <w:t>Nr</w:t>
            </w:r>
            <w:r w:rsidRPr="0027322B" w:rsidR="002F4027">
              <w:rPr>
                <w:rFonts w:ascii="Times New Roman" w:hAnsi="Times New Roman"/>
                <w:color w:val="000000" w:themeColor="text1"/>
                <w:sz w:val="20"/>
              </w:rPr>
              <w:t>.</w:t>
            </w:r>
          </w:p>
        </w:tc>
        <w:tc>
          <w:tcPr>
            <w:tcW w:w="2206" w:type="dxa"/>
          </w:tcPr>
          <w:p w:rsidR="008D7E91" w:rsidRPr="0027322B" w:rsidP="00304E27" w14:paraId="4DB8AEC3" w14:textId="77777777">
            <w:pPr>
              <w:pBdr>
                <w:bottom w:val="single" w:sz="4" w:space="1" w:color="auto"/>
              </w:pBdr>
              <w:rPr>
                <w:rFonts w:ascii="Times New Roman" w:hAnsi="Times New Roman"/>
                <w:color w:val="000000" w:themeColor="text1"/>
              </w:rPr>
            </w:pPr>
            <w:r w:rsidRPr="0027322B">
              <w:rPr>
                <w:noProof/>
                <w:color w:val="000000" w:themeColor="text1"/>
              </w:rPr>
              <w:t>1-132/3316</w:t>
            </w:r>
          </w:p>
        </w:tc>
      </w:tr>
      <w:tr w14:paraId="30EAF79E" w14:textId="77777777" w:rsidTr="002F4027">
        <w:tblPrEx>
          <w:tblW w:w="0" w:type="auto"/>
          <w:tblLayout w:type="fixed"/>
          <w:tblLook w:val="04A0"/>
        </w:tblPrEx>
        <w:trPr>
          <w:trHeight w:val="351"/>
        </w:trPr>
        <w:tc>
          <w:tcPr>
            <w:tcW w:w="675" w:type="dxa"/>
          </w:tcPr>
          <w:p w:rsidR="008D7E91" w:rsidRPr="0027322B" w:rsidP="008D7E91" w14:paraId="6844705F" w14:textId="77777777">
            <w:pPr>
              <w:spacing w:before="20"/>
              <w:rPr>
                <w:rFonts w:ascii="Times New Roman" w:hAnsi="Times New Roman"/>
                <w:color w:val="000000" w:themeColor="text1"/>
                <w:sz w:val="20"/>
              </w:rPr>
            </w:pPr>
            <w:r w:rsidRPr="0027322B">
              <w:rPr>
                <w:rFonts w:ascii="Times New Roman" w:hAnsi="Times New Roman"/>
                <w:color w:val="000000" w:themeColor="text1"/>
                <w:sz w:val="20"/>
              </w:rPr>
              <w:t>Uz</w:t>
            </w:r>
          </w:p>
        </w:tc>
        <w:tc>
          <w:tcPr>
            <w:tcW w:w="1969" w:type="dxa"/>
          </w:tcPr>
          <w:p w:rsidR="008D7E91" w:rsidRPr="0027322B" w:rsidP="00A25432" w14:paraId="2497E872" w14:textId="1CDEFF23">
            <w:pPr>
              <w:pBdr>
                <w:bottom w:val="single" w:sz="4" w:space="1" w:color="auto"/>
              </w:pBdr>
              <w:rPr>
                <w:rFonts w:ascii="Times New Roman" w:hAnsi="Times New Roman"/>
                <w:color w:val="000000" w:themeColor="text1"/>
              </w:rPr>
            </w:pPr>
            <w:r>
              <w:rPr>
                <w:rFonts w:ascii="Times New Roman" w:hAnsi="Times New Roman"/>
                <w:color w:val="000000" w:themeColor="text1"/>
              </w:rPr>
              <w:t>04</w:t>
            </w:r>
            <w:r w:rsidRPr="0027322B" w:rsidR="00A25432">
              <w:rPr>
                <w:rFonts w:ascii="Times New Roman" w:hAnsi="Times New Roman"/>
                <w:color w:val="000000" w:themeColor="text1"/>
              </w:rPr>
              <w:t>.</w:t>
            </w:r>
            <w:r w:rsidR="005220CA">
              <w:rPr>
                <w:rFonts w:ascii="Times New Roman" w:hAnsi="Times New Roman"/>
                <w:color w:val="000000" w:themeColor="text1"/>
              </w:rPr>
              <w:t>0</w:t>
            </w:r>
            <w:r>
              <w:rPr>
                <w:rFonts w:ascii="Times New Roman" w:hAnsi="Times New Roman"/>
                <w:color w:val="000000" w:themeColor="text1"/>
              </w:rPr>
              <w:t>3</w:t>
            </w:r>
            <w:r w:rsidRPr="0027322B" w:rsidR="00A25432">
              <w:rPr>
                <w:rFonts w:ascii="Times New Roman" w:hAnsi="Times New Roman"/>
                <w:color w:val="000000" w:themeColor="text1"/>
              </w:rPr>
              <w:t>.202</w:t>
            </w:r>
            <w:r>
              <w:rPr>
                <w:rFonts w:ascii="Times New Roman" w:hAnsi="Times New Roman"/>
                <w:color w:val="000000" w:themeColor="text1"/>
              </w:rPr>
              <w:t>1</w:t>
            </w:r>
            <w:r w:rsidRPr="0027322B" w:rsidR="00A25432">
              <w:rPr>
                <w:rFonts w:ascii="Times New Roman" w:hAnsi="Times New Roman"/>
                <w:color w:val="000000" w:themeColor="text1"/>
              </w:rPr>
              <w:t>.</w:t>
            </w:r>
          </w:p>
        </w:tc>
        <w:tc>
          <w:tcPr>
            <w:tcW w:w="410" w:type="dxa"/>
          </w:tcPr>
          <w:p w:rsidR="008D7E91" w:rsidRPr="0027322B" w:rsidP="008D7E91" w14:paraId="72BD2185" w14:textId="77777777">
            <w:pPr>
              <w:spacing w:before="20"/>
              <w:ind w:right="-108"/>
              <w:rPr>
                <w:rFonts w:ascii="Times New Roman" w:hAnsi="Times New Roman"/>
                <w:color w:val="000000" w:themeColor="text1"/>
                <w:sz w:val="20"/>
              </w:rPr>
            </w:pPr>
            <w:r w:rsidRPr="0027322B">
              <w:rPr>
                <w:rFonts w:ascii="Times New Roman" w:hAnsi="Times New Roman"/>
                <w:color w:val="000000" w:themeColor="text1"/>
                <w:sz w:val="20"/>
              </w:rPr>
              <w:t>Nr.</w:t>
            </w:r>
          </w:p>
        </w:tc>
        <w:tc>
          <w:tcPr>
            <w:tcW w:w="2206" w:type="dxa"/>
          </w:tcPr>
          <w:p w:rsidR="008D7E91" w:rsidRPr="0027322B" w:rsidP="00627259" w14:paraId="5CBBEFCA" w14:textId="0F276590">
            <w:pPr>
              <w:pBdr>
                <w:bottom w:val="single" w:sz="4" w:space="1" w:color="auto"/>
              </w:pBdr>
              <w:ind w:left="-29" w:hanging="78"/>
              <w:rPr>
                <w:rFonts w:ascii="Times New Roman" w:hAnsi="Times New Roman"/>
                <w:color w:val="000000" w:themeColor="text1"/>
              </w:rPr>
            </w:pPr>
            <w:r w:rsidRPr="0027322B">
              <w:rPr>
                <w:rFonts w:ascii="Times New Roman" w:hAnsi="Times New Roman"/>
                <w:color w:val="000000" w:themeColor="text1"/>
              </w:rPr>
              <w:t>VSS-</w:t>
            </w:r>
            <w:r w:rsidR="009C79B3">
              <w:rPr>
                <w:rFonts w:ascii="Times New Roman" w:hAnsi="Times New Roman"/>
                <w:color w:val="000000" w:themeColor="text1"/>
              </w:rPr>
              <w:t>118</w:t>
            </w:r>
          </w:p>
        </w:tc>
      </w:tr>
    </w:tbl>
    <w:p w:rsidR="008D7E91" w:rsidRPr="0027322B" w:rsidP="008D7E91" w14:paraId="412A3D11" w14:textId="77777777">
      <w:pPr>
        <w:rPr>
          <w:rFonts w:ascii="Times New Roman" w:hAnsi="Times New Roman"/>
          <w:color w:val="000000" w:themeColor="text1"/>
          <w:sz w:val="24"/>
          <w:szCs w:val="24"/>
        </w:rPr>
      </w:pPr>
    </w:p>
    <w:p w:rsidR="00C57092" w:rsidRPr="0027322B" w:rsidP="008D7E91" w14:paraId="16720D51" w14:textId="77777777">
      <w:pPr>
        <w:rPr>
          <w:rFonts w:ascii="Times New Roman" w:hAnsi="Times New Roman"/>
          <w:color w:val="000000" w:themeColor="text1"/>
          <w:sz w:val="24"/>
          <w:szCs w:val="24"/>
        </w:rPr>
      </w:pPr>
    </w:p>
    <w:p w:rsidR="008D7E91" w:rsidRPr="00736041" w:rsidP="00A46817" w14:paraId="2940E10A" w14:textId="6AAE14EA">
      <w:pPr>
        <w:spacing w:before="480" w:after="240"/>
        <w:jc w:val="right"/>
        <w:rPr>
          <w:rFonts w:ascii="Times New Roman" w:hAnsi="Times New Roman"/>
          <w:color w:val="000000" w:themeColor="text1"/>
          <w:sz w:val="24"/>
          <w:szCs w:val="24"/>
        </w:rPr>
      </w:pPr>
      <w:r>
        <w:rPr>
          <w:rFonts w:ascii="Times New Roman" w:hAnsi="Times New Roman"/>
          <w:b/>
          <w:color w:val="000000" w:themeColor="text1"/>
          <w:sz w:val="24"/>
          <w:szCs w:val="24"/>
        </w:rPr>
        <w:t>Satiksmes</w:t>
      </w:r>
      <w:r w:rsidRPr="00736041" w:rsidR="00BC5096">
        <w:rPr>
          <w:rFonts w:ascii="Times New Roman" w:hAnsi="Times New Roman"/>
          <w:b/>
          <w:color w:val="000000" w:themeColor="text1"/>
          <w:sz w:val="24"/>
          <w:szCs w:val="24"/>
        </w:rPr>
        <w:t xml:space="preserve"> ministrijai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52"/>
      </w:tblGrid>
      <w:tr w14:paraId="6AACF4BC" w14:textId="77777777" w:rsidTr="00BE5CA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61"/>
        </w:trPr>
        <w:tc>
          <w:tcPr>
            <w:tcW w:w="5152" w:type="dxa"/>
          </w:tcPr>
          <w:p w:rsidR="00653944" w:rsidRPr="0027322B" w:rsidP="00CA3DC7" w14:paraId="651ED3B7" w14:textId="57BC5756">
            <w:pPr>
              <w:tabs>
                <w:tab w:val="left" w:pos="4962"/>
              </w:tabs>
              <w:spacing w:after="0" w:line="240" w:lineRule="auto"/>
              <w:contextualSpacing/>
              <w:jc w:val="both"/>
              <w:rPr>
                <w:rFonts w:ascii="Times New Roman" w:hAnsi="Times New Roman"/>
                <w:i/>
                <w:color w:val="000000" w:themeColor="text1"/>
                <w:sz w:val="24"/>
                <w:szCs w:val="24"/>
              </w:rPr>
            </w:pPr>
            <w:r w:rsidRPr="0027322B">
              <w:rPr>
                <w:rFonts w:ascii="Times New Roman" w:hAnsi="Times New Roman"/>
                <w:i/>
                <w:color w:val="000000" w:themeColor="text1"/>
                <w:sz w:val="24"/>
                <w:szCs w:val="24"/>
              </w:rPr>
              <w:t xml:space="preserve">Atzinums par </w:t>
            </w:r>
            <w:r w:rsidR="009C79B3">
              <w:rPr>
                <w:rFonts w:ascii="Times New Roman" w:hAnsi="Times New Roman"/>
                <w:i/>
                <w:color w:val="000000" w:themeColor="text1"/>
                <w:sz w:val="24"/>
                <w:szCs w:val="24"/>
              </w:rPr>
              <w:t>k</w:t>
            </w:r>
            <w:r w:rsidRPr="009C79B3" w:rsidR="009C79B3">
              <w:rPr>
                <w:rFonts w:ascii="Times New Roman" w:hAnsi="Times New Roman"/>
                <w:i/>
                <w:color w:val="000000" w:themeColor="text1"/>
                <w:sz w:val="24"/>
                <w:szCs w:val="24"/>
              </w:rPr>
              <w:t>onceptuāl</w:t>
            </w:r>
            <w:r w:rsidR="009C79B3">
              <w:rPr>
                <w:rFonts w:ascii="Times New Roman" w:hAnsi="Times New Roman"/>
                <w:i/>
                <w:color w:val="000000" w:themeColor="text1"/>
                <w:sz w:val="24"/>
                <w:szCs w:val="24"/>
              </w:rPr>
              <w:t>o</w:t>
            </w:r>
            <w:r w:rsidRPr="009C79B3" w:rsidR="009C79B3">
              <w:rPr>
                <w:rFonts w:ascii="Times New Roman" w:hAnsi="Times New Roman"/>
                <w:i/>
                <w:color w:val="000000" w:themeColor="text1"/>
                <w:sz w:val="24"/>
                <w:szCs w:val="24"/>
              </w:rPr>
              <w:t xml:space="preserve"> ziņojum</w:t>
            </w:r>
            <w:r w:rsidR="009C79B3">
              <w:rPr>
                <w:rFonts w:ascii="Times New Roman" w:hAnsi="Times New Roman"/>
                <w:i/>
                <w:color w:val="000000" w:themeColor="text1"/>
                <w:sz w:val="24"/>
                <w:szCs w:val="24"/>
              </w:rPr>
              <w:t>u</w:t>
            </w:r>
            <w:r w:rsidRPr="009C79B3" w:rsidR="009C79B3">
              <w:rPr>
                <w:rFonts w:ascii="Times New Roman" w:hAnsi="Times New Roman"/>
                <w:i/>
                <w:color w:val="000000" w:themeColor="text1"/>
                <w:sz w:val="24"/>
                <w:szCs w:val="24"/>
              </w:rPr>
              <w:t xml:space="preserve"> "Par elektroniskā kravas starptautiskā autopārvadājumu līguma (e-CMR pavadzīmes) ieviešanas nepieciešamību Latvijā"</w:t>
            </w:r>
            <w:r w:rsidRPr="0027322B">
              <w:rPr>
                <w:rFonts w:ascii="Times New Roman" w:hAnsi="Times New Roman"/>
                <w:i/>
                <w:color w:val="000000" w:themeColor="text1"/>
                <w:sz w:val="24"/>
                <w:szCs w:val="24"/>
              </w:rPr>
              <w:t xml:space="preserve"> (VSS-</w:t>
            </w:r>
            <w:r w:rsidR="009C79B3">
              <w:rPr>
                <w:rFonts w:ascii="Times New Roman" w:hAnsi="Times New Roman"/>
                <w:i/>
                <w:color w:val="000000" w:themeColor="text1"/>
                <w:sz w:val="24"/>
                <w:szCs w:val="24"/>
              </w:rPr>
              <w:t>118</w:t>
            </w:r>
            <w:r w:rsidRPr="0027322B">
              <w:rPr>
                <w:rFonts w:ascii="Times New Roman" w:hAnsi="Times New Roman"/>
                <w:i/>
                <w:color w:val="000000" w:themeColor="text1"/>
                <w:sz w:val="24"/>
                <w:szCs w:val="24"/>
              </w:rPr>
              <w:t>)</w:t>
            </w:r>
          </w:p>
        </w:tc>
      </w:tr>
    </w:tbl>
    <w:p w:rsidR="000D4C30" w:rsidRPr="0027322B" w:rsidP="00CA3DC7" w14:paraId="2F86DCB4" w14:textId="77777777">
      <w:pPr>
        <w:spacing w:after="0" w:line="240" w:lineRule="auto"/>
        <w:ind w:firstLine="425"/>
        <w:contextualSpacing/>
        <w:jc w:val="both"/>
        <w:rPr>
          <w:rFonts w:ascii="Times New Roman" w:hAnsi="Times New Roman"/>
          <w:color w:val="000000" w:themeColor="text1"/>
          <w:sz w:val="24"/>
          <w:szCs w:val="24"/>
        </w:rPr>
      </w:pPr>
    </w:p>
    <w:p w:rsidR="00590E39" w:rsidP="00CA3DC7" w14:paraId="432441D8" w14:textId="1F1AA764">
      <w:pPr>
        <w:spacing w:after="120" w:line="240" w:lineRule="auto"/>
        <w:ind w:firstLine="567"/>
        <w:jc w:val="both"/>
        <w:rPr>
          <w:rFonts w:ascii="Times New Roman" w:hAnsi="Times New Roman"/>
          <w:b/>
          <w:bCs/>
          <w:sz w:val="24"/>
          <w:szCs w:val="24"/>
        </w:rPr>
      </w:pPr>
      <w:r w:rsidRPr="00194CEC">
        <w:rPr>
          <w:rFonts w:ascii="Times New Roman" w:hAnsi="Times New Roman"/>
          <w:sz w:val="24"/>
          <w:szCs w:val="24"/>
        </w:rPr>
        <w:t>Vides aizsardzības un reģionālās attīstības ministrija</w:t>
      </w:r>
      <w:r w:rsidRPr="003D51F4" w:rsidR="003D51F4">
        <w:rPr>
          <w:rFonts w:ascii="Times New Roman" w:hAnsi="Times New Roman"/>
          <w:sz w:val="24"/>
          <w:szCs w:val="24"/>
        </w:rPr>
        <w:t xml:space="preserve"> (</w:t>
      </w:r>
      <w:r w:rsidR="003D51F4">
        <w:rPr>
          <w:rFonts w:ascii="Times New Roman" w:hAnsi="Times New Roman"/>
          <w:sz w:val="24"/>
          <w:szCs w:val="24"/>
        </w:rPr>
        <w:t>turpmāk – VARAM)</w:t>
      </w:r>
      <w:r w:rsidRPr="00194CEC">
        <w:rPr>
          <w:rFonts w:ascii="Times New Roman" w:hAnsi="Times New Roman"/>
          <w:sz w:val="24"/>
          <w:szCs w:val="24"/>
        </w:rPr>
        <w:t xml:space="preserve"> atbilstoši kompetencei ir izskatījusi </w:t>
      </w:r>
      <w:r>
        <w:rPr>
          <w:rFonts w:ascii="Times New Roman" w:hAnsi="Times New Roman"/>
          <w:sz w:val="24"/>
          <w:szCs w:val="24"/>
        </w:rPr>
        <w:t xml:space="preserve">Satiksmes ministrijas izstrādāto </w:t>
      </w:r>
      <w:r w:rsidRPr="00590E39">
        <w:rPr>
          <w:rFonts w:ascii="Times New Roman" w:hAnsi="Times New Roman"/>
          <w:sz w:val="24"/>
          <w:szCs w:val="24"/>
        </w:rPr>
        <w:t>konceptuālo ziņojumu "Par elektroniskā kravas starptautiskā autopārvadājumu līguma (e-CMR pavadzīmes) ieviešanas nepieciešamību Latvijā"</w:t>
      </w:r>
      <w:r w:rsidRPr="004D5043">
        <w:rPr>
          <w:rFonts w:ascii="Times New Roman" w:hAnsi="Times New Roman"/>
          <w:sz w:val="24"/>
          <w:szCs w:val="24"/>
        </w:rPr>
        <w:t xml:space="preserve"> </w:t>
      </w:r>
      <w:r w:rsidRPr="00BF1FA6">
        <w:rPr>
          <w:rFonts w:ascii="Times New Roman" w:hAnsi="Times New Roman"/>
          <w:sz w:val="24"/>
          <w:szCs w:val="24"/>
        </w:rPr>
        <w:t>un atbalsta t</w:t>
      </w:r>
      <w:r>
        <w:rPr>
          <w:rFonts w:ascii="Times New Roman" w:hAnsi="Times New Roman"/>
          <w:sz w:val="24"/>
          <w:szCs w:val="24"/>
        </w:rPr>
        <w:t>ā</w:t>
      </w:r>
      <w:r w:rsidRPr="00BF1FA6">
        <w:rPr>
          <w:rFonts w:ascii="Times New Roman" w:hAnsi="Times New Roman"/>
          <w:sz w:val="24"/>
          <w:szCs w:val="24"/>
        </w:rPr>
        <w:t xml:space="preserve"> tālāku virzību</w:t>
      </w:r>
      <w:r>
        <w:rPr>
          <w:rFonts w:ascii="Times New Roman" w:hAnsi="Times New Roman"/>
          <w:sz w:val="24"/>
          <w:szCs w:val="24"/>
        </w:rPr>
        <w:t xml:space="preserve"> </w:t>
      </w:r>
      <w:r w:rsidRPr="00A439E2" w:rsidR="00A439E2">
        <w:rPr>
          <w:rFonts w:ascii="Times New Roman" w:hAnsi="Times New Roman"/>
          <w:sz w:val="24"/>
          <w:szCs w:val="24"/>
        </w:rPr>
        <w:t>izsakot šādu</w:t>
      </w:r>
      <w:r w:rsidRPr="00A439E2">
        <w:rPr>
          <w:rFonts w:ascii="Times New Roman" w:hAnsi="Times New Roman"/>
          <w:sz w:val="24"/>
          <w:szCs w:val="24"/>
        </w:rPr>
        <w:t xml:space="preserve"> iebildum</w:t>
      </w:r>
      <w:r w:rsidRPr="00A439E2" w:rsidR="00A439E2">
        <w:rPr>
          <w:rFonts w:ascii="Times New Roman" w:hAnsi="Times New Roman"/>
          <w:sz w:val="24"/>
          <w:szCs w:val="24"/>
        </w:rPr>
        <w:t xml:space="preserve">u un </w:t>
      </w:r>
      <w:r w:rsidRPr="00A439E2">
        <w:rPr>
          <w:rFonts w:ascii="Times New Roman" w:hAnsi="Times New Roman"/>
          <w:sz w:val="24"/>
          <w:szCs w:val="24"/>
        </w:rPr>
        <w:t>priekšlikumus:</w:t>
      </w:r>
    </w:p>
    <w:p w:rsidR="00A439E2" w:rsidP="00A439E2" w14:paraId="629E16D3" w14:textId="77777777">
      <w:pPr>
        <w:pStyle w:val="ListParagraph"/>
        <w:spacing w:after="0" w:line="240" w:lineRule="auto"/>
        <w:ind w:left="0"/>
        <w:jc w:val="both"/>
        <w:rPr>
          <w:rFonts w:ascii="Times New Roman" w:hAnsi="Times New Roman"/>
          <w:color w:val="000000" w:themeColor="text1"/>
          <w:sz w:val="24"/>
          <w:szCs w:val="24"/>
        </w:rPr>
      </w:pPr>
      <w:r>
        <w:rPr>
          <w:rFonts w:ascii="Times New Roman" w:hAnsi="Times New Roman"/>
          <w:b/>
          <w:bCs/>
          <w:sz w:val="24"/>
          <w:szCs w:val="24"/>
        </w:rPr>
        <w:t>Iebildums</w:t>
      </w:r>
      <w:r>
        <w:rPr>
          <w:rFonts w:ascii="Times New Roman" w:hAnsi="Times New Roman"/>
          <w:color w:val="000000" w:themeColor="text1"/>
          <w:sz w:val="24"/>
          <w:szCs w:val="24"/>
        </w:rPr>
        <w:t>:</w:t>
      </w:r>
    </w:p>
    <w:p w:rsidR="00A439E2" w:rsidP="0070257B" w14:paraId="6686C44D" w14:textId="0EF1C489">
      <w:pPr>
        <w:pStyle w:val="ListParagraph"/>
        <w:spacing w:after="0" w:line="24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w:t>
      </w:r>
      <w:r>
        <w:rPr>
          <w:rFonts w:ascii="Times New Roman" w:hAnsi="Times New Roman"/>
          <w:color w:val="000000" w:themeColor="text1"/>
          <w:sz w:val="24"/>
          <w:szCs w:val="24"/>
        </w:rPr>
        <w:t xml:space="preserve">Lai nodrošinātu e-CMR savietojamību ar valsts iestāžu informācijas sistēmām, lūdzam </w:t>
      </w:r>
      <w:r w:rsidR="00D35BD2">
        <w:rPr>
          <w:rFonts w:ascii="Times New Roman" w:hAnsi="Times New Roman"/>
          <w:color w:val="000000" w:themeColor="text1"/>
          <w:sz w:val="24"/>
          <w:szCs w:val="24"/>
        </w:rPr>
        <w:t>norādīt</w:t>
      </w:r>
      <w:r w:rsidR="00DD179F">
        <w:rPr>
          <w:rFonts w:ascii="Times New Roman" w:hAnsi="Times New Roman"/>
          <w:color w:val="000000" w:themeColor="text1"/>
          <w:sz w:val="24"/>
          <w:szCs w:val="24"/>
        </w:rPr>
        <w:t xml:space="preserve"> tā</w:t>
      </w:r>
      <w:r w:rsidR="00D35BD2">
        <w:rPr>
          <w:rFonts w:ascii="Times New Roman" w:hAnsi="Times New Roman"/>
          <w:color w:val="000000" w:themeColor="text1"/>
          <w:sz w:val="24"/>
          <w:szCs w:val="24"/>
        </w:rPr>
        <w:t xml:space="preserve"> </w:t>
      </w:r>
      <w:r>
        <w:rPr>
          <w:rFonts w:ascii="Times New Roman" w:hAnsi="Times New Roman"/>
          <w:color w:val="000000" w:themeColor="text1"/>
          <w:sz w:val="24"/>
          <w:szCs w:val="24"/>
        </w:rPr>
        <w:t>saviet</w:t>
      </w:r>
      <w:r w:rsidR="00DD179F">
        <w:rPr>
          <w:rFonts w:ascii="Times New Roman" w:hAnsi="Times New Roman"/>
          <w:color w:val="000000" w:themeColor="text1"/>
          <w:sz w:val="24"/>
          <w:szCs w:val="24"/>
        </w:rPr>
        <w:t>ošan</w:t>
      </w:r>
      <w:r>
        <w:rPr>
          <w:rFonts w:ascii="Times New Roman" w:hAnsi="Times New Roman"/>
          <w:color w:val="000000" w:themeColor="text1"/>
          <w:sz w:val="24"/>
          <w:szCs w:val="24"/>
        </w:rPr>
        <w:t>u ar Valsts reģionālās attīstības aģentūras Valsts informācijas sistēmu savietotāju (VRAA VISS). Nepieciešams nodrošināt funkcionalitāti, lai jebkādus datus no e-CMR aprites sistēmas caur VRAA VISS varētu nodot citām valsts pārvaldes iestādēm.</w:t>
      </w:r>
    </w:p>
    <w:p w:rsidR="00A439E2" w:rsidP="00A439E2" w14:paraId="28B3D450" w14:textId="77777777">
      <w:pPr>
        <w:pStyle w:val="ListParagraph"/>
        <w:spacing w:after="0" w:line="240" w:lineRule="auto"/>
        <w:ind w:left="785"/>
        <w:jc w:val="both"/>
        <w:rPr>
          <w:rFonts w:ascii="Times New Roman" w:hAnsi="Times New Roman"/>
          <w:color w:val="000000" w:themeColor="text1"/>
          <w:sz w:val="24"/>
          <w:szCs w:val="24"/>
        </w:rPr>
      </w:pPr>
    </w:p>
    <w:p w:rsidR="00A439E2" w:rsidRPr="00A439E2" w:rsidP="00A439E2" w14:paraId="54DD43E5" w14:textId="646EE9E9">
      <w:pPr>
        <w:spacing w:after="0" w:line="240" w:lineRule="auto"/>
        <w:jc w:val="both"/>
        <w:rPr>
          <w:rFonts w:ascii="Times New Roman" w:hAnsi="Times New Roman"/>
          <w:b/>
          <w:bCs/>
          <w:sz w:val="24"/>
          <w:szCs w:val="24"/>
        </w:rPr>
      </w:pPr>
      <w:r w:rsidRPr="00A439E2">
        <w:rPr>
          <w:rFonts w:ascii="Times New Roman" w:hAnsi="Times New Roman"/>
          <w:b/>
          <w:bCs/>
          <w:sz w:val="24"/>
          <w:szCs w:val="24"/>
        </w:rPr>
        <w:t>Priekšlikumi:</w:t>
      </w:r>
    </w:p>
    <w:p w:rsidR="0070257B" w:rsidP="0070257B" w14:paraId="29E5A93E" w14:textId="77777777">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w:t>
      </w:r>
      <w:r w:rsidRPr="0070257B" w:rsidR="000D65BF">
        <w:rPr>
          <w:rFonts w:ascii="Times New Roman" w:hAnsi="Times New Roman"/>
          <w:color w:val="000000" w:themeColor="text1"/>
          <w:sz w:val="24"/>
          <w:szCs w:val="24"/>
        </w:rPr>
        <w:t>Lūdzu i</w:t>
      </w:r>
      <w:r w:rsidRPr="0070257B" w:rsidR="00C55FB8">
        <w:rPr>
          <w:rFonts w:ascii="Times New Roman" w:hAnsi="Times New Roman"/>
          <w:color w:val="000000" w:themeColor="text1"/>
          <w:sz w:val="24"/>
          <w:szCs w:val="24"/>
        </w:rPr>
        <w:t xml:space="preserve">ztulkot </w:t>
      </w:r>
      <w:r w:rsidRPr="0070257B" w:rsidR="000D65BF">
        <w:rPr>
          <w:rFonts w:ascii="Times New Roman" w:hAnsi="Times New Roman"/>
          <w:color w:val="000000" w:themeColor="text1"/>
          <w:sz w:val="24"/>
          <w:szCs w:val="24"/>
        </w:rPr>
        <w:t xml:space="preserve">valsts valodā </w:t>
      </w:r>
      <w:r w:rsidRPr="0070257B" w:rsidR="00C55FB8">
        <w:rPr>
          <w:rFonts w:ascii="Times New Roman" w:hAnsi="Times New Roman"/>
          <w:color w:val="000000" w:themeColor="text1"/>
          <w:sz w:val="24"/>
          <w:szCs w:val="24"/>
        </w:rPr>
        <w:t>shēmas 13.</w:t>
      </w:r>
      <w:r w:rsidRPr="0070257B" w:rsidR="00305341">
        <w:rPr>
          <w:rFonts w:ascii="Times New Roman" w:hAnsi="Times New Roman"/>
          <w:color w:val="000000" w:themeColor="text1"/>
          <w:sz w:val="24"/>
          <w:szCs w:val="24"/>
        </w:rPr>
        <w:t>, 15.</w:t>
      </w:r>
      <w:r w:rsidRPr="0070257B" w:rsidR="000D65BF">
        <w:rPr>
          <w:rFonts w:ascii="Times New Roman" w:hAnsi="Times New Roman"/>
          <w:color w:val="000000" w:themeColor="text1"/>
          <w:sz w:val="24"/>
          <w:szCs w:val="24"/>
        </w:rPr>
        <w:t>,</w:t>
      </w:r>
      <w:r w:rsidRPr="0070257B" w:rsidR="00305341">
        <w:rPr>
          <w:rFonts w:ascii="Times New Roman" w:hAnsi="Times New Roman"/>
          <w:color w:val="000000" w:themeColor="text1"/>
          <w:sz w:val="24"/>
          <w:szCs w:val="24"/>
        </w:rPr>
        <w:t xml:space="preserve"> 16.</w:t>
      </w:r>
      <w:r w:rsidRPr="0070257B" w:rsidR="000D65BF">
        <w:rPr>
          <w:rFonts w:ascii="Times New Roman" w:hAnsi="Times New Roman"/>
          <w:color w:val="000000" w:themeColor="text1"/>
          <w:sz w:val="24"/>
          <w:szCs w:val="24"/>
        </w:rPr>
        <w:t>,</w:t>
      </w:r>
      <w:r w:rsidRPr="0070257B" w:rsidR="00305341">
        <w:rPr>
          <w:rFonts w:ascii="Times New Roman" w:hAnsi="Times New Roman"/>
          <w:color w:val="000000" w:themeColor="text1"/>
          <w:sz w:val="24"/>
          <w:szCs w:val="24"/>
        </w:rPr>
        <w:t xml:space="preserve"> 17.</w:t>
      </w:r>
      <w:r w:rsidRPr="0070257B" w:rsidR="000D65BF">
        <w:rPr>
          <w:rFonts w:ascii="Times New Roman" w:hAnsi="Times New Roman"/>
          <w:color w:val="000000" w:themeColor="text1"/>
          <w:sz w:val="24"/>
          <w:szCs w:val="24"/>
        </w:rPr>
        <w:t xml:space="preserve"> un</w:t>
      </w:r>
      <w:r w:rsidRPr="0070257B" w:rsidR="00305341">
        <w:rPr>
          <w:rFonts w:ascii="Times New Roman" w:hAnsi="Times New Roman"/>
          <w:color w:val="000000" w:themeColor="text1"/>
          <w:sz w:val="24"/>
          <w:szCs w:val="24"/>
        </w:rPr>
        <w:t xml:space="preserve"> 18. </w:t>
      </w:r>
      <w:r w:rsidRPr="0070257B" w:rsidR="00C55FB8">
        <w:rPr>
          <w:rFonts w:ascii="Times New Roman" w:hAnsi="Times New Roman"/>
          <w:color w:val="000000" w:themeColor="text1"/>
          <w:sz w:val="24"/>
          <w:szCs w:val="24"/>
        </w:rPr>
        <w:t>l</w:t>
      </w:r>
      <w:r w:rsidRPr="0070257B" w:rsidR="000D65BF">
        <w:rPr>
          <w:rFonts w:ascii="Times New Roman" w:hAnsi="Times New Roman"/>
          <w:color w:val="000000" w:themeColor="text1"/>
          <w:sz w:val="24"/>
          <w:szCs w:val="24"/>
        </w:rPr>
        <w:t>apaspusēs.</w:t>
      </w:r>
    </w:p>
    <w:p w:rsidR="003D51F4" w:rsidRPr="0070257B" w:rsidP="0070257B" w14:paraId="5C95926C" w14:textId="0419FFAB">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w:t>
      </w:r>
      <w:r w:rsidRPr="0070257B">
        <w:rPr>
          <w:rFonts w:ascii="Times New Roman" w:hAnsi="Times New Roman"/>
          <w:color w:val="000000" w:themeColor="text1"/>
          <w:sz w:val="24"/>
          <w:szCs w:val="24"/>
        </w:rPr>
        <w:t xml:space="preserve">Lūdzam nodrošināt, lai VARAM pakļautības iestādei Valsts vides dienestam būtu pieeja eCMR, jo viens no pārrobežu sūtījuma kontroles posmiem ir informācijas salīdzināšana visos dokumentos, proti, atkritumu pārrobežu sūtījumu dokumentos un citos pavaddokumentos, tai skaitā CMR. Aicinām arī nodrošināt eCMR </w:t>
      </w:r>
      <w:r w:rsidRPr="0070257B" w:rsidR="003D7DD8">
        <w:rPr>
          <w:rFonts w:ascii="Times New Roman" w:hAnsi="Times New Roman"/>
          <w:color w:val="000000" w:themeColor="text1"/>
          <w:sz w:val="24"/>
          <w:szCs w:val="24"/>
        </w:rPr>
        <w:t>integrāciju</w:t>
      </w:r>
      <w:r w:rsidRPr="0070257B">
        <w:rPr>
          <w:rFonts w:ascii="Times New Roman" w:hAnsi="Times New Roman"/>
          <w:color w:val="000000" w:themeColor="text1"/>
          <w:sz w:val="24"/>
          <w:szCs w:val="24"/>
        </w:rPr>
        <w:t xml:space="preserve"> ar citām valsts informācijas sistēmām, piemēram, Atkritumu pārvadājumu uzskaites sistēmu, lai nodrošinātu automātisku kravu kontroli (kā tas ir ziņojuma shēmā ilustrēts attiecībā uz Igaunijas piemēru).</w:t>
      </w:r>
    </w:p>
    <w:p w:rsidR="00ED5DBD" w:rsidRPr="0027322B" w:rsidP="00653944" w14:paraId="6A71AD5D" w14:textId="77777777">
      <w:pPr>
        <w:spacing w:after="0" w:line="240" w:lineRule="auto"/>
        <w:rPr>
          <w:rFonts w:ascii="Times New Roman" w:hAnsi="Times New Roman"/>
          <w:color w:val="000000" w:themeColor="text1"/>
          <w:sz w:val="24"/>
          <w:szCs w:val="24"/>
        </w:rPr>
      </w:pPr>
    </w:p>
    <w:p w:rsidR="006F2D8E" w:rsidRPr="0027322B" w:rsidP="006F2D8E" w14:paraId="27E89324" w14:textId="77777777">
      <w:pPr>
        <w:spacing w:after="0" w:line="240" w:lineRule="auto"/>
        <w:rPr>
          <w:rFonts w:ascii="Times New Roman" w:hAnsi="Times New Roman"/>
          <w:color w:val="000000" w:themeColor="text1"/>
          <w:sz w:val="24"/>
          <w:szCs w:val="24"/>
        </w:rPr>
      </w:pPr>
      <w:r w:rsidRPr="0027322B">
        <w:rPr>
          <w:rFonts w:ascii="Times New Roman" w:hAnsi="Times New Roman"/>
          <w:color w:val="000000" w:themeColor="text1"/>
          <w:sz w:val="24"/>
          <w:szCs w:val="24"/>
        </w:rPr>
        <w:t>Valsts sekretāra vietnieks</w:t>
      </w:r>
    </w:p>
    <w:p w:rsidR="00F103B3" w:rsidP="006F2D8E" w14:paraId="3D71E3E1" w14:textId="19065189">
      <w:pPr>
        <w:spacing w:after="0" w:line="240" w:lineRule="auto"/>
        <w:rPr>
          <w:rFonts w:ascii="Times New Roman" w:hAnsi="Times New Roman"/>
          <w:color w:val="000000" w:themeColor="text1"/>
          <w:sz w:val="24"/>
          <w:szCs w:val="24"/>
        </w:rPr>
      </w:pPr>
      <w:r w:rsidRPr="0027322B">
        <w:rPr>
          <w:rFonts w:ascii="Times New Roman" w:hAnsi="Times New Roman"/>
          <w:color w:val="000000" w:themeColor="text1"/>
          <w:sz w:val="24"/>
          <w:szCs w:val="24"/>
        </w:rPr>
        <w:t>digitālās transformācijas jautājumos</w:t>
      </w:r>
      <w:r w:rsidRPr="0027322B">
        <w:rPr>
          <w:rFonts w:ascii="Times New Roman" w:hAnsi="Times New Roman"/>
          <w:color w:val="000000" w:themeColor="text1"/>
          <w:sz w:val="24"/>
          <w:szCs w:val="24"/>
        </w:rPr>
        <w:tab/>
      </w:r>
      <w:r w:rsidRPr="0027322B">
        <w:rPr>
          <w:rFonts w:ascii="Times New Roman" w:hAnsi="Times New Roman"/>
          <w:color w:val="000000" w:themeColor="text1"/>
          <w:sz w:val="24"/>
          <w:szCs w:val="24"/>
        </w:rPr>
        <w:tab/>
      </w:r>
      <w:r w:rsidRPr="0027322B">
        <w:rPr>
          <w:rFonts w:ascii="Times New Roman" w:hAnsi="Times New Roman"/>
          <w:color w:val="000000" w:themeColor="text1"/>
          <w:sz w:val="24"/>
          <w:szCs w:val="24"/>
        </w:rPr>
        <w:tab/>
      </w:r>
      <w:r w:rsidRPr="0027322B">
        <w:rPr>
          <w:rFonts w:ascii="Times New Roman" w:hAnsi="Times New Roman"/>
          <w:color w:val="000000" w:themeColor="text1"/>
          <w:sz w:val="24"/>
          <w:szCs w:val="24"/>
        </w:rPr>
        <w:tab/>
      </w:r>
      <w:r w:rsidRPr="0027322B">
        <w:rPr>
          <w:rFonts w:ascii="Times New Roman" w:hAnsi="Times New Roman"/>
          <w:color w:val="000000" w:themeColor="text1"/>
          <w:sz w:val="24"/>
          <w:szCs w:val="24"/>
        </w:rPr>
        <w:tab/>
      </w:r>
      <w:r w:rsidRPr="0027322B">
        <w:rPr>
          <w:rFonts w:ascii="Times New Roman" w:hAnsi="Times New Roman"/>
          <w:color w:val="000000" w:themeColor="text1"/>
          <w:sz w:val="24"/>
          <w:szCs w:val="24"/>
        </w:rPr>
        <w:tab/>
      </w:r>
      <w:r w:rsidRPr="0027322B">
        <w:rPr>
          <w:rFonts w:ascii="Times New Roman" w:hAnsi="Times New Roman"/>
          <w:color w:val="000000" w:themeColor="text1"/>
          <w:sz w:val="24"/>
          <w:szCs w:val="24"/>
        </w:rPr>
        <w:tab/>
        <w:t>Ā. Dzērvāns</w:t>
      </w:r>
    </w:p>
    <w:p w:rsidR="00A439E2" w:rsidRPr="0027322B" w:rsidP="006F2D8E" w14:paraId="2272C2C6" w14:textId="77777777">
      <w:pPr>
        <w:spacing w:after="0" w:line="240" w:lineRule="auto"/>
        <w:rPr>
          <w:rFonts w:ascii="Times New Roman" w:hAnsi="Times New Roman"/>
          <w:color w:val="000000" w:themeColor="text1"/>
          <w:sz w:val="20"/>
          <w:szCs w:val="20"/>
        </w:rPr>
      </w:pPr>
    </w:p>
    <w:p w:rsidR="00397F96" w:rsidP="0013682D" w14:paraId="7D8ABC90" w14:textId="26EE889A">
      <w:pPr>
        <w:spacing w:after="0" w:line="240" w:lineRule="auto"/>
        <w:rPr>
          <w:rFonts w:ascii="Times New Roman" w:hAnsi="Times New Roman"/>
          <w:color w:val="000000" w:themeColor="text1"/>
          <w:sz w:val="20"/>
          <w:szCs w:val="20"/>
        </w:rPr>
      </w:pPr>
    </w:p>
    <w:p w:rsidR="00397F96" w:rsidRPr="00A439E2" w:rsidP="0013682D" w14:paraId="27FB4C45" w14:textId="134E692F">
      <w:pPr>
        <w:spacing w:after="0" w:line="240" w:lineRule="auto"/>
        <w:rPr>
          <w:rFonts w:ascii="Times New Roman" w:hAnsi="Times New Roman"/>
          <w:color w:val="000000" w:themeColor="text1"/>
          <w:sz w:val="20"/>
          <w:szCs w:val="20"/>
        </w:rPr>
      </w:pPr>
      <w:r w:rsidRPr="00A439E2">
        <w:rPr>
          <w:rFonts w:ascii="Times New Roman" w:hAnsi="Times New Roman"/>
          <w:color w:val="000000" w:themeColor="text1"/>
          <w:sz w:val="20"/>
          <w:szCs w:val="20"/>
        </w:rPr>
        <w:t>J</w:t>
      </w:r>
      <w:r w:rsidRPr="00A439E2" w:rsidR="00CA3DC7">
        <w:rPr>
          <w:rFonts w:ascii="Times New Roman" w:hAnsi="Times New Roman"/>
          <w:color w:val="000000" w:themeColor="text1"/>
          <w:sz w:val="20"/>
          <w:szCs w:val="20"/>
        </w:rPr>
        <w:t>.</w:t>
      </w:r>
      <w:r w:rsidRPr="00A439E2">
        <w:rPr>
          <w:rFonts w:ascii="Times New Roman" w:hAnsi="Times New Roman"/>
          <w:color w:val="000000" w:themeColor="text1"/>
          <w:sz w:val="20"/>
          <w:szCs w:val="20"/>
        </w:rPr>
        <w:t>Ratkevičs, 67026542</w:t>
      </w:r>
    </w:p>
    <w:p w:rsidR="000346E5" w:rsidRPr="00A439E2" w:rsidP="0013682D" w14:paraId="77DC04F0" w14:textId="48628D4F">
      <w:pPr>
        <w:spacing w:after="0" w:line="240" w:lineRule="auto"/>
        <w:rPr>
          <w:rFonts w:ascii="Times New Roman" w:hAnsi="Times New Roman"/>
          <w:color w:val="000000" w:themeColor="text1"/>
          <w:sz w:val="20"/>
          <w:szCs w:val="20"/>
        </w:rPr>
      </w:pPr>
      <w:hyperlink r:id="rId5" w:history="1">
        <w:r w:rsidRPr="00A439E2">
          <w:rPr>
            <w:rStyle w:val="Hyperlink"/>
            <w:rFonts w:ascii="Times New Roman" w:hAnsi="Times New Roman"/>
            <w:sz w:val="20"/>
            <w:szCs w:val="20"/>
          </w:rPr>
          <w:t>Janis.ratkevics@varam.gov.lv</w:t>
        </w:r>
      </w:hyperlink>
      <w:r w:rsidRPr="00A439E2">
        <w:rPr>
          <w:rFonts w:ascii="Times New Roman" w:hAnsi="Times New Roman"/>
          <w:color w:val="000000" w:themeColor="text1"/>
          <w:sz w:val="20"/>
          <w:szCs w:val="20"/>
        </w:rPr>
        <w:t xml:space="preserve"> </w:t>
      </w:r>
    </w:p>
    <w:p w:rsidR="00397F96" w:rsidRPr="00A439E2" w:rsidP="0013682D" w14:paraId="17B4CD61" w14:textId="0315DD75">
      <w:pPr>
        <w:spacing w:after="0" w:line="240" w:lineRule="auto"/>
        <w:rPr>
          <w:rFonts w:ascii="Times New Roman" w:hAnsi="Times New Roman"/>
          <w:color w:val="000000" w:themeColor="text1"/>
          <w:sz w:val="20"/>
          <w:szCs w:val="20"/>
        </w:rPr>
      </w:pPr>
      <w:r w:rsidRPr="00A439E2">
        <w:rPr>
          <w:rFonts w:ascii="Times New Roman" w:hAnsi="Times New Roman"/>
          <w:color w:val="000000" w:themeColor="text1"/>
          <w:sz w:val="20"/>
          <w:szCs w:val="20"/>
        </w:rPr>
        <w:t>I.Doniņa 67026515</w:t>
      </w:r>
    </w:p>
    <w:p w:rsidR="00CA3DC7" w:rsidRPr="00A439E2" w:rsidP="0013682D" w14:paraId="145E691D" w14:textId="5BEBD173">
      <w:pPr>
        <w:spacing w:after="0" w:line="240" w:lineRule="auto"/>
        <w:rPr>
          <w:rStyle w:val="Hyperlink"/>
          <w:rFonts w:ascii="Times New Roman" w:hAnsi="Times New Roman"/>
          <w:sz w:val="20"/>
          <w:szCs w:val="20"/>
          <w:lang w:eastAsia="lv-LV"/>
        </w:rPr>
      </w:pPr>
      <w:hyperlink r:id="rId6" w:history="1">
        <w:r w:rsidRPr="00A439E2">
          <w:rPr>
            <w:rStyle w:val="Hyperlink"/>
            <w:rFonts w:ascii="Times New Roman" w:hAnsi="Times New Roman"/>
            <w:sz w:val="20"/>
            <w:szCs w:val="20"/>
            <w:lang w:eastAsia="lv-LV"/>
          </w:rPr>
          <w:t>Ilze.Donina@varam.gov.lv</w:t>
        </w:r>
      </w:hyperlink>
    </w:p>
    <w:p w:rsidR="00A439E2" w:rsidP="0013682D" w14:paraId="00CEFD13" w14:textId="1B98D406">
      <w:pPr>
        <w:spacing w:after="0" w:line="240" w:lineRule="auto"/>
        <w:rPr>
          <w:rFonts w:ascii="Times New Roman" w:hAnsi="Times New Roman"/>
          <w:color w:val="000000" w:themeColor="text1"/>
          <w:sz w:val="20"/>
          <w:szCs w:val="20"/>
        </w:rPr>
      </w:pPr>
    </w:p>
    <w:p w:rsidR="00E358BA" w:rsidRPr="0027322B" w:rsidP="0013682D" w14:paraId="510AB7F4" w14:textId="77777777">
      <w:pPr>
        <w:spacing w:after="0" w:line="240" w:lineRule="auto"/>
        <w:rPr>
          <w:rFonts w:ascii="Times New Roman" w:hAnsi="Times New Roman"/>
          <w:color w:val="000000" w:themeColor="text1"/>
          <w:sz w:val="20"/>
          <w:szCs w:val="20"/>
        </w:rPr>
      </w:pPr>
    </w:p>
    <w:p w:rsidR="00E74441" w:rsidRPr="0027322B" w:rsidP="000E1029" w14:paraId="20609B37" w14:textId="5B5585A9">
      <w:pPr>
        <w:pStyle w:val="BodyTextIndent"/>
        <w:ind w:left="0"/>
        <w:jc w:val="center"/>
        <w:rPr>
          <w:color w:val="000000" w:themeColor="text1"/>
        </w:rPr>
      </w:pPr>
      <w:r w:rsidRPr="0027322B">
        <w:rPr>
          <w:color w:val="000000" w:themeColor="text1"/>
        </w:rPr>
        <w:t>ŠIS DOKUMENTS IR ELEKTRONISKI PARAKSTĪTS AR DROŠU ELEKTRONISKO PARAKSTU UN SATUR LAIKA ZĪMOGU</w:t>
      </w:r>
    </w:p>
    <w:sectPr w:rsidSect="00E358BA">
      <w:headerReference w:type="even" r:id="rId7"/>
      <w:headerReference w:type="default" r:id="rId8"/>
      <w:footerReference w:type="even" r:id="rId9"/>
      <w:footerReference w:type="default" r:id="rId10"/>
      <w:headerReference w:type="first" r:id="rId11"/>
      <w:footerReference w:type="first" r:id="rId12"/>
      <w:type w:val="continuous"/>
      <w:pgSz w:w="11920" w:h="16840"/>
      <w:pgMar w:top="1134" w:right="851" w:bottom="1276" w:left="1701" w:header="709" w:footer="454"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Verdana">
    <w:panose1 w:val="020B0604030504040204"/>
    <w:charset w:val="BA"/>
    <w:family w:val="swiss"/>
    <w:pitch w:val="variable"/>
    <w:sig w:usb0="A00006FF" w:usb1="4000205B" w:usb2="00000010" w:usb3="00000000" w:csb0="0000019F" w:csb1="00000000"/>
  </w:font>
  <w:font w:name="Tahoma">
    <w:altName w:val="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46" w14:paraId="0DE6421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46" w14:paraId="5A5C840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06FE" w14:paraId="713D701E" w14:textId="483B0C62">
    <w:pPr>
      <w:pStyle w:val="Footer"/>
    </w:pPr>
    <w:r>
      <w:fldChar w:fldCharType="begin"/>
    </w:r>
    <w:r>
      <w:instrText xml:space="preserve"> FILENAME   \* MERGEFORMAT </w:instrText>
    </w:r>
    <w:r>
      <w:fldChar w:fldCharType="separate"/>
    </w:r>
    <w:r>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46" w14:paraId="4B092C0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46" w14:paraId="2A8D538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832" w:rsidP="008D7E91" w14:paraId="0FE79B65" w14:textId="77777777">
    <w:pPr>
      <w:pStyle w:val="Header"/>
      <w:rPr>
        <w:rFonts w:ascii="Times New Roman" w:hAnsi="Times New Roman"/>
      </w:rPr>
    </w:pPr>
  </w:p>
  <w:p w:rsidR="00CC5832" w:rsidP="008D7E91" w14:paraId="4341276A" w14:textId="77777777">
    <w:pPr>
      <w:pStyle w:val="Header"/>
      <w:rPr>
        <w:rFonts w:ascii="Times New Roman" w:hAnsi="Times New Roman"/>
      </w:rPr>
    </w:pPr>
  </w:p>
  <w:p w:rsidR="00CC5832" w:rsidP="008D7E91" w14:paraId="3591F06A" w14:textId="77777777">
    <w:pPr>
      <w:pStyle w:val="Header"/>
      <w:rPr>
        <w:rFonts w:ascii="Times New Roman" w:hAnsi="Times New Roman"/>
      </w:rPr>
    </w:pPr>
  </w:p>
  <w:p w:rsidR="00CC5832" w:rsidP="008D7E91" w14:paraId="3AC0E35B" w14:textId="77777777">
    <w:pPr>
      <w:pStyle w:val="Header"/>
      <w:rPr>
        <w:rFonts w:ascii="Times New Roman" w:hAnsi="Times New Roman"/>
      </w:rPr>
    </w:pPr>
  </w:p>
  <w:p w:rsidR="00CC5832" w:rsidP="008D7E91" w14:paraId="14DEF387" w14:textId="77777777">
    <w:pPr>
      <w:pStyle w:val="Header"/>
      <w:rPr>
        <w:rFonts w:ascii="Times New Roman" w:hAnsi="Times New Roman"/>
      </w:rPr>
    </w:pPr>
  </w:p>
  <w:p w:rsidR="00CC5832" w:rsidP="008D7E91" w14:paraId="483130DF" w14:textId="77777777">
    <w:pPr>
      <w:pStyle w:val="Header"/>
      <w:rPr>
        <w:rFonts w:ascii="Times New Roman" w:hAnsi="Times New Roman"/>
      </w:rPr>
    </w:pPr>
  </w:p>
  <w:p w:rsidR="00CC5832" w:rsidP="008D7E91" w14:paraId="222CC902" w14:textId="77777777">
    <w:pPr>
      <w:pStyle w:val="Header"/>
      <w:rPr>
        <w:rFonts w:ascii="Times New Roman" w:hAnsi="Times New Roman"/>
      </w:rPr>
    </w:pPr>
  </w:p>
  <w:p w:rsidR="00CC5832" w:rsidP="008D7E91" w14:paraId="2B281E15" w14:textId="77777777">
    <w:pPr>
      <w:pStyle w:val="Header"/>
      <w:rPr>
        <w:rFonts w:ascii="Times New Roman" w:hAnsi="Times New Roman"/>
      </w:rPr>
    </w:pPr>
  </w:p>
  <w:p w:rsidR="00CC5832" w:rsidP="008D7E91" w14:paraId="3D16C2A0" w14:textId="77777777">
    <w:pPr>
      <w:pStyle w:val="Header"/>
      <w:rPr>
        <w:rFonts w:ascii="Times New Roman" w:hAnsi="Times New Roman"/>
      </w:rPr>
    </w:pPr>
  </w:p>
  <w:p w:rsidR="00CC5832" w:rsidP="008D7E91" w14:paraId="2D355A67" w14:textId="77777777">
    <w:pPr>
      <w:pStyle w:val="Header"/>
      <w:rPr>
        <w:rFonts w:ascii="Times New Roman" w:hAnsi="Times New Roman"/>
      </w:rPr>
    </w:pPr>
  </w:p>
  <w:p w:rsidR="00CC5832" w:rsidRPr="00815277" w:rsidP="008D7E91" w14:paraId="72D9F8EE" w14:textId="77777777">
    <w:pPr>
      <w:pStyle w:val="Header"/>
      <w:rPr>
        <w:rFonts w:ascii="Times New Roman" w:hAnsi="Times New Roman"/>
      </w:rPr>
    </w:pPr>
    <w:r>
      <w:rPr>
        <w:noProof/>
        <w:lang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1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C5832" w:rsidP="008D7E91"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CC5832" w:rsidP="008D7E91" w14:paraId="17E2FD76"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CC5832" w:rsidRPr="00C57092" w14:paraId="2F2FC8A9" w14:textId="77777777">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6297499"/>
    <w:multiLevelType w:val="multilevel"/>
    <w:tmpl w:val="77EAE4EE"/>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2347"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1">
    <w:nsid w:val="0EA8059C"/>
    <w:multiLevelType w:val="hybridMultilevel"/>
    <w:tmpl w:val="F7B6CB9E"/>
    <w:lvl w:ilvl="0">
      <w:start w:val="1"/>
      <w:numFmt w:val="decimal"/>
      <w:lvlText w:val="%1."/>
      <w:lvlJc w:val="left"/>
      <w:pPr>
        <w:ind w:left="785" w:hanging="360"/>
      </w:pPr>
      <w:rPr>
        <w:rFonts w:hint="default"/>
      </w:rPr>
    </w:lvl>
    <w:lvl w:ilvl="1" w:tentative="1">
      <w:start w:val="1"/>
      <w:numFmt w:val="lowerLetter"/>
      <w:lvlText w:val="%2."/>
      <w:lvlJc w:val="left"/>
      <w:pPr>
        <w:ind w:left="1505" w:hanging="360"/>
      </w:pPr>
    </w:lvl>
    <w:lvl w:ilvl="2" w:tentative="1">
      <w:start w:val="1"/>
      <w:numFmt w:val="lowerRoman"/>
      <w:lvlText w:val="%3."/>
      <w:lvlJc w:val="right"/>
      <w:pPr>
        <w:ind w:left="2225" w:hanging="180"/>
      </w:pPr>
    </w:lvl>
    <w:lvl w:ilvl="3" w:tentative="1">
      <w:start w:val="1"/>
      <w:numFmt w:val="decimal"/>
      <w:lvlText w:val="%4."/>
      <w:lvlJc w:val="left"/>
      <w:pPr>
        <w:ind w:left="2945" w:hanging="360"/>
      </w:pPr>
    </w:lvl>
    <w:lvl w:ilvl="4" w:tentative="1">
      <w:start w:val="1"/>
      <w:numFmt w:val="lowerLetter"/>
      <w:lvlText w:val="%5."/>
      <w:lvlJc w:val="left"/>
      <w:pPr>
        <w:ind w:left="3665" w:hanging="360"/>
      </w:pPr>
    </w:lvl>
    <w:lvl w:ilvl="5" w:tentative="1">
      <w:start w:val="1"/>
      <w:numFmt w:val="lowerRoman"/>
      <w:lvlText w:val="%6."/>
      <w:lvlJc w:val="right"/>
      <w:pPr>
        <w:ind w:left="4385" w:hanging="180"/>
      </w:pPr>
    </w:lvl>
    <w:lvl w:ilvl="6" w:tentative="1">
      <w:start w:val="1"/>
      <w:numFmt w:val="decimal"/>
      <w:lvlText w:val="%7."/>
      <w:lvlJc w:val="left"/>
      <w:pPr>
        <w:ind w:left="5105" w:hanging="360"/>
      </w:pPr>
    </w:lvl>
    <w:lvl w:ilvl="7" w:tentative="1">
      <w:start w:val="1"/>
      <w:numFmt w:val="lowerLetter"/>
      <w:lvlText w:val="%8."/>
      <w:lvlJc w:val="left"/>
      <w:pPr>
        <w:ind w:left="5825" w:hanging="360"/>
      </w:pPr>
    </w:lvl>
    <w:lvl w:ilvl="8" w:tentative="1">
      <w:start w:val="1"/>
      <w:numFmt w:val="lowerRoman"/>
      <w:lvlText w:val="%9."/>
      <w:lvlJc w:val="right"/>
      <w:pPr>
        <w:ind w:left="6545" w:hanging="180"/>
      </w:pPr>
    </w:lvl>
  </w:abstractNum>
  <w:abstractNum w:abstractNumId="13" w15:restartNumberingAfterBreak="1">
    <w:nsid w:val="23E77B0A"/>
    <w:multiLevelType w:val="hybridMultilevel"/>
    <w:tmpl w:val="185026BA"/>
    <w:lvl w:ilvl="0">
      <w:start w:val="1"/>
      <w:numFmt w:val="decimal"/>
      <w:lvlText w:val="%1."/>
      <w:lvlJc w:val="left"/>
      <w:pPr>
        <w:ind w:left="785" w:hanging="360"/>
      </w:pPr>
      <w:rPr>
        <w:rFonts w:hint="default"/>
      </w:rPr>
    </w:lvl>
    <w:lvl w:ilvl="1" w:tentative="1">
      <w:start w:val="1"/>
      <w:numFmt w:val="lowerLetter"/>
      <w:lvlText w:val="%2."/>
      <w:lvlJc w:val="left"/>
      <w:pPr>
        <w:ind w:left="1505" w:hanging="360"/>
      </w:pPr>
    </w:lvl>
    <w:lvl w:ilvl="2" w:tentative="1">
      <w:start w:val="1"/>
      <w:numFmt w:val="lowerRoman"/>
      <w:lvlText w:val="%3."/>
      <w:lvlJc w:val="right"/>
      <w:pPr>
        <w:ind w:left="2225" w:hanging="180"/>
      </w:pPr>
    </w:lvl>
    <w:lvl w:ilvl="3" w:tentative="1">
      <w:start w:val="1"/>
      <w:numFmt w:val="decimal"/>
      <w:lvlText w:val="%4."/>
      <w:lvlJc w:val="left"/>
      <w:pPr>
        <w:ind w:left="2945" w:hanging="360"/>
      </w:pPr>
    </w:lvl>
    <w:lvl w:ilvl="4" w:tentative="1">
      <w:start w:val="1"/>
      <w:numFmt w:val="lowerLetter"/>
      <w:lvlText w:val="%5."/>
      <w:lvlJc w:val="left"/>
      <w:pPr>
        <w:ind w:left="3665" w:hanging="360"/>
      </w:pPr>
    </w:lvl>
    <w:lvl w:ilvl="5" w:tentative="1">
      <w:start w:val="1"/>
      <w:numFmt w:val="lowerRoman"/>
      <w:lvlText w:val="%6."/>
      <w:lvlJc w:val="right"/>
      <w:pPr>
        <w:ind w:left="4385" w:hanging="180"/>
      </w:pPr>
    </w:lvl>
    <w:lvl w:ilvl="6" w:tentative="1">
      <w:start w:val="1"/>
      <w:numFmt w:val="decimal"/>
      <w:lvlText w:val="%7."/>
      <w:lvlJc w:val="left"/>
      <w:pPr>
        <w:ind w:left="5105" w:hanging="360"/>
      </w:pPr>
    </w:lvl>
    <w:lvl w:ilvl="7" w:tentative="1">
      <w:start w:val="1"/>
      <w:numFmt w:val="lowerLetter"/>
      <w:lvlText w:val="%8."/>
      <w:lvlJc w:val="left"/>
      <w:pPr>
        <w:ind w:left="5825" w:hanging="360"/>
      </w:pPr>
    </w:lvl>
    <w:lvl w:ilvl="8" w:tentative="1">
      <w:start w:val="1"/>
      <w:numFmt w:val="lowerRoman"/>
      <w:lvlText w:val="%9."/>
      <w:lvlJc w:val="right"/>
      <w:pPr>
        <w:ind w:left="6545" w:hanging="180"/>
      </w:pPr>
    </w:lvl>
  </w:abstractNum>
  <w:abstractNum w:abstractNumId="14" w15:restartNumberingAfterBreak="1">
    <w:nsid w:val="25BD7A43"/>
    <w:multiLevelType w:val="hybridMultilevel"/>
    <w:tmpl w:val="62D4E9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1">
    <w:nsid w:val="27302331"/>
    <w:multiLevelType w:val="hybridMultilevel"/>
    <w:tmpl w:val="D2D01D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1">
    <w:nsid w:val="30CC4ECE"/>
    <w:multiLevelType w:val="hybridMultilevel"/>
    <w:tmpl w:val="8416A77C"/>
    <w:lvl w:ilvl="0">
      <w:start w:val="1"/>
      <w:numFmt w:val="decimal"/>
      <w:lvlText w:val="%1."/>
      <w:lvlJc w:val="left"/>
      <w:pPr>
        <w:ind w:left="785" w:hanging="360"/>
      </w:pPr>
      <w:rPr>
        <w:rFonts w:hint="default"/>
      </w:rPr>
    </w:lvl>
    <w:lvl w:ilvl="1" w:tentative="1">
      <w:start w:val="1"/>
      <w:numFmt w:val="lowerLetter"/>
      <w:lvlText w:val="%2."/>
      <w:lvlJc w:val="left"/>
      <w:pPr>
        <w:ind w:left="1505" w:hanging="360"/>
      </w:pPr>
    </w:lvl>
    <w:lvl w:ilvl="2" w:tentative="1">
      <w:start w:val="1"/>
      <w:numFmt w:val="lowerRoman"/>
      <w:lvlText w:val="%3."/>
      <w:lvlJc w:val="right"/>
      <w:pPr>
        <w:ind w:left="2225" w:hanging="180"/>
      </w:pPr>
    </w:lvl>
    <w:lvl w:ilvl="3" w:tentative="1">
      <w:start w:val="1"/>
      <w:numFmt w:val="decimal"/>
      <w:lvlText w:val="%4."/>
      <w:lvlJc w:val="left"/>
      <w:pPr>
        <w:ind w:left="2945" w:hanging="360"/>
      </w:pPr>
    </w:lvl>
    <w:lvl w:ilvl="4" w:tentative="1">
      <w:start w:val="1"/>
      <w:numFmt w:val="lowerLetter"/>
      <w:lvlText w:val="%5."/>
      <w:lvlJc w:val="left"/>
      <w:pPr>
        <w:ind w:left="3665" w:hanging="360"/>
      </w:pPr>
    </w:lvl>
    <w:lvl w:ilvl="5" w:tentative="1">
      <w:start w:val="1"/>
      <w:numFmt w:val="lowerRoman"/>
      <w:lvlText w:val="%6."/>
      <w:lvlJc w:val="right"/>
      <w:pPr>
        <w:ind w:left="4385" w:hanging="180"/>
      </w:pPr>
    </w:lvl>
    <w:lvl w:ilvl="6" w:tentative="1">
      <w:start w:val="1"/>
      <w:numFmt w:val="decimal"/>
      <w:lvlText w:val="%7."/>
      <w:lvlJc w:val="left"/>
      <w:pPr>
        <w:ind w:left="5105" w:hanging="360"/>
      </w:pPr>
    </w:lvl>
    <w:lvl w:ilvl="7" w:tentative="1">
      <w:start w:val="1"/>
      <w:numFmt w:val="lowerLetter"/>
      <w:lvlText w:val="%8."/>
      <w:lvlJc w:val="left"/>
      <w:pPr>
        <w:ind w:left="5825" w:hanging="360"/>
      </w:pPr>
    </w:lvl>
    <w:lvl w:ilvl="8" w:tentative="1">
      <w:start w:val="1"/>
      <w:numFmt w:val="lowerRoman"/>
      <w:lvlText w:val="%9."/>
      <w:lvlJc w:val="right"/>
      <w:pPr>
        <w:ind w:left="6545" w:hanging="180"/>
      </w:pPr>
    </w:lvl>
  </w:abstractNum>
  <w:abstractNum w:abstractNumId="17" w15:restartNumberingAfterBreak="1">
    <w:nsid w:val="319C6B0D"/>
    <w:multiLevelType w:val="hybridMultilevel"/>
    <w:tmpl w:val="77E037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1">
    <w:nsid w:val="48C57821"/>
    <w:multiLevelType w:val="hybridMultilevel"/>
    <w:tmpl w:val="A60249C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15:restartNumberingAfterBreak="1">
    <w:nsid w:val="6AFD4186"/>
    <w:multiLevelType w:val="hybridMultilevel"/>
    <w:tmpl w:val="AD94851E"/>
    <w:lvl w:ilvl="0">
      <w:start w:val="1"/>
      <w:numFmt w:val="decimal"/>
      <w:lvlText w:val="%1."/>
      <w:lvlJc w:val="left"/>
      <w:pPr>
        <w:ind w:left="785" w:hanging="360"/>
      </w:pPr>
      <w:rPr>
        <w:rFonts w:hint="default"/>
      </w:rPr>
    </w:lvl>
    <w:lvl w:ilvl="1" w:tentative="1">
      <w:start w:val="1"/>
      <w:numFmt w:val="lowerLetter"/>
      <w:lvlText w:val="%2."/>
      <w:lvlJc w:val="left"/>
      <w:pPr>
        <w:ind w:left="1505" w:hanging="360"/>
      </w:pPr>
    </w:lvl>
    <w:lvl w:ilvl="2" w:tentative="1">
      <w:start w:val="1"/>
      <w:numFmt w:val="lowerRoman"/>
      <w:lvlText w:val="%3."/>
      <w:lvlJc w:val="right"/>
      <w:pPr>
        <w:ind w:left="2225" w:hanging="180"/>
      </w:pPr>
    </w:lvl>
    <w:lvl w:ilvl="3" w:tentative="1">
      <w:start w:val="1"/>
      <w:numFmt w:val="decimal"/>
      <w:lvlText w:val="%4."/>
      <w:lvlJc w:val="left"/>
      <w:pPr>
        <w:ind w:left="2945" w:hanging="360"/>
      </w:pPr>
    </w:lvl>
    <w:lvl w:ilvl="4" w:tentative="1">
      <w:start w:val="1"/>
      <w:numFmt w:val="lowerLetter"/>
      <w:lvlText w:val="%5."/>
      <w:lvlJc w:val="left"/>
      <w:pPr>
        <w:ind w:left="3665" w:hanging="360"/>
      </w:pPr>
    </w:lvl>
    <w:lvl w:ilvl="5" w:tentative="1">
      <w:start w:val="1"/>
      <w:numFmt w:val="lowerRoman"/>
      <w:lvlText w:val="%6."/>
      <w:lvlJc w:val="right"/>
      <w:pPr>
        <w:ind w:left="4385" w:hanging="180"/>
      </w:pPr>
    </w:lvl>
    <w:lvl w:ilvl="6" w:tentative="1">
      <w:start w:val="1"/>
      <w:numFmt w:val="decimal"/>
      <w:lvlText w:val="%7."/>
      <w:lvlJc w:val="left"/>
      <w:pPr>
        <w:ind w:left="5105" w:hanging="360"/>
      </w:pPr>
    </w:lvl>
    <w:lvl w:ilvl="7" w:tentative="1">
      <w:start w:val="1"/>
      <w:numFmt w:val="lowerLetter"/>
      <w:lvlText w:val="%8."/>
      <w:lvlJc w:val="left"/>
      <w:pPr>
        <w:ind w:left="5825" w:hanging="360"/>
      </w:pPr>
    </w:lvl>
    <w:lvl w:ilvl="8" w:tentative="1">
      <w:start w:val="1"/>
      <w:numFmt w:val="lowerRoman"/>
      <w:lvlText w:val="%9."/>
      <w:lvlJc w:val="right"/>
      <w:pPr>
        <w:ind w:left="6545" w:hanging="180"/>
      </w:pPr>
    </w:lvl>
  </w:abstractNum>
  <w:abstractNum w:abstractNumId="20" w15:restartNumberingAfterBreak="1">
    <w:nsid w:val="7A880F2E"/>
    <w:multiLevelType w:val="hybridMultilevel"/>
    <w:tmpl w:val="4E8CD2E4"/>
    <w:lvl w:ilvl="0">
      <w:start w:val="1"/>
      <w:numFmt w:val="decimal"/>
      <w:lvlText w:val="%1)"/>
      <w:lvlJc w:val="left"/>
      <w:pPr>
        <w:ind w:left="1145" w:hanging="360"/>
      </w:pPr>
      <w:rPr>
        <w:rFonts w:hint="default"/>
      </w:rPr>
    </w:lvl>
    <w:lvl w:ilvl="1" w:tentative="1">
      <w:start w:val="1"/>
      <w:numFmt w:val="lowerLetter"/>
      <w:lvlText w:val="%2."/>
      <w:lvlJc w:val="left"/>
      <w:pPr>
        <w:ind w:left="1865" w:hanging="360"/>
      </w:pPr>
    </w:lvl>
    <w:lvl w:ilvl="2" w:tentative="1">
      <w:start w:val="1"/>
      <w:numFmt w:val="lowerRoman"/>
      <w:lvlText w:val="%3."/>
      <w:lvlJc w:val="right"/>
      <w:pPr>
        <w:ind w:left="2585" w:hanging="180"/>
      </w:pPr>
    </w:lvl>
    <w:lvl w:ilvl="3" w:tentative="1">
      <w:start w:val="1"/>
      <w:numFmt w:val="decimal"/>
      <w:lvlText w:val="%4."/>
      <w:lvlJc w:val="left"/>
      <w:pPr>
        <w:ind w:left="3305" w:hanging="360"/>
      </w:pPr>
    </w:lvl>
    <w:lvl w:ilvl="4" w:tentative="1">
      <w:start w:val="1"/>
      <w:numFmt w:val="lowerLetter"/>
      <w:lvlText w:val="%5."/>
      <w:lvlJc w:val="left"/>
      <w:pPr>
        <w:ind w:left="4025" w:hanging="360"/>
      </w:pPr>
    </w:lvl>
    <w:lvl w:ilvl="5" w:tentative="1">
      <w:start w:val="1"/>
      <w:numFmt w:val="lowerRoman"/>
      <w:lvlText w:val="%6."/>
      <w:lvlJc w:val="right"/>
      <w:pPr>
        <w:ind w:left="4745" w:hanging="180"/>
      </w:pPr>
    </w:lvl>
    <w:lvl w:ilvl="6" w:tentative="1">
      <w:start w:val="1"/>
      <w:numFmt w:val="decimal"/>
      <w:lvlText w:val="%7."/>
      <w:lvlJc w:val="left"/>
      <w:pPr>
        <w:ind w:left="5465" w:hanging="360"/>
      </w:pPr>
    </w:lvl>
    <w:lvl w:ilvl="7" w:tentative="1">
      <w:start w:val="1"/>
      <w:numFmt w:val="lowerLetter"/>
      <w:lvlText w:val="%8."/>
      <w:lvlJc w:val="left"/>
      <w:pPr>
        <w:ind w:left="6185" w:hanging="360"/>
      </w:pPr>
    </w:lvl>
    <w:lvl w:ilvl="8" w:tentative="1">
      <w:start w:val="1"/>
      <w:numFmt w:val="lowerRoman"/>
      <w:lvlText w:val="%9."/>
      <w:lvlJc w:val="right"/>
      <w:pPr>
        <w:ind w:left="6905"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7"/>
  </w:num>
  <w:num w:numId="13">
    <w:abstractNumId w:val="16"/>
  </w:num>
  <w:num w:numId="14">
    <w:abstractNumId w:val="18"/>
  </w:num>
  <w:num w:numId="15">
    <w:abstractNumId w:val="20"/>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4"/>
  </w:num>
  <w:num w:numId="19">
    <w:abstractNumId w:val="14"/>
  </w:num>
  <w:num w:numId="20">
    <w:abstractNumId w:val="13"/>
  </w:num>
  <w:num w:numId="21">
    <w:abstractNumId w:val="15"/>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06695"/>
    <w:rsid w:val="0000673E"/>
    <w:rsid w:val="000164DA"/>
    <w:rsid w:val="00016E8D"/>
    <w:rsid w:val="00021CD3"/>
    <w:rsid w:val="000346E5"/>
    <w:rsid w:val="000357AD"/>
    <w:rsid w:val="00062307"/>
    <w:rsid w:val="0006546E"/>
    <w:rsid w:val="00096992"/>
    <w:rsid w:val="000D1569"/>
    <w:rsid w:val="000D4C30"/>
    <w:rsid w:val="000D4CDE"/>
    <w:rsid w:val="000D65BF"/>
    <w:rsid w:val="000E1029"/>
    <w:rsid w:val="000F4DDF"/>
    <w:rsid w:val="000F6038"/>
    <w:rsid w:val="00100AF1"/>
    <w:rsid w:val="001138F9"/>
    <w:rsid w:val="00113BA5"/>
    <w:rsid w:val="00132E0D"/>
    <w:rsid w:val="0013682D"/>
    <w:rsid w:val="001369D8"/>
    <w:rsid w:val="001412C2"/>
    <w:rsid w:val="0016540F"/>
    <w:rsid w:val="00165AFF"/>
    <w:rsid w:val="00185925"/>
    <w:rsid w:val="001874A9"/>
    <w:rsid w:val="00190A26"/>
    <w:rsid w:val="00194CEC"/>
    <w:rsid w:val="001A04A5"/>
    <w:rsid w:val="001A1C68"/>
    <w:rsid w:val="001B51FC"/>
    <w:rsid w:val="001B6619"/>
    <w:rsid w:val="001C277D"/>
    <w:rsid w:val="001C3A6B"/>
    <w:rsid w:val="001D2F90"/>
    <w:rsid w:val="001D4256"/>
    <w:rsid w:val="001E3DDB"/>
    <w:rsid w:val="001E4658"/>
    <w:rsid w:val="001E5E4E"/>
    <w:rsid w:val="001E7097"/>
    <w:rsid w:val="001F78E4"/>
    <w:rsid w:val="00206B98"/>
    <w:rsid w:val="002110BA"/>
    <w:rsid w:val="00214CF0"/>
    <w:rsid w:val="00222A7A"/>
    <w:rsid w:val="0022591B"/>
    <w:rsid w:val="00226F09"/>
    <w:rsid w:val="00241856"/>
    <w:rsid w:val="0024412F"/>
    <w:rsid w:val="0027322B"/>
    <w:rsid w:val="002737AA"/>
    <w:rsid w:val="00274B5B"/>
    <w:rsid w:val="002A0DD8"/>
    <w:rsid w:val="002B3C31"/>
    <w:rsid w:val="002D4A91"/>
    <w:rsid w:val="002D4F4D"/>
    <w:rsid w:val="002F114E"/>
    <w:rsid w:val="002F4027"/>
    <w:rsid w:val="00304BD8"/>
    <w:rsid w:val="00304E27"/>
    <w:rsid w:val="00305341"/>
    <w:rsid w:val="00313A1B"/>
    <w:rsid w:val="00313AFF"/>
    <w:rsid w:val="00314806"/>
    <w:rsid w:val="003226AD"/>
    <w:rsid w:val="00332249"/>
    <w:rsid w:val="00334332"/>
    <w:rsid w:val="00340659"/>
    <w:rsid w:val="0034411B"/>
    <w:rsid w:val="00351A4D"/>
    <w:rsid w:val="00360D89"/>
    <w:rsid w:val="003942B0"/>
    <w:rsid w:val="00397F96"/>
    <w:rsid w:val="003B6A5E"/>
    <w:rsid w:val="003C0426"/>
    <w:rsid w:val="003D1AC8"/>
    <w:rsid w:val="003D482B"/>
    <w:rsid w:val="003D51F4"/>
    <w:rsid w:val="003D7DD8"/>
    <w:rsid w:val="00402882"/>
    <w:rsid w:val="00405257"/>
    <w:rsid w:val="004140FB"/>
    <w:rsid w:val="00416361"/>
    <w:rsid w:val="00426FBB"/>
    <w:rsid w:val="00430562"/>
    <w:rsid w:val="00440039"/>
    <w:rsid w:val="00442076"/>
    <w:rsid w:val="00450513"/>
    <w:rsid w:val="00451D14"/>
    <w:rsid w:val="00491D3A"/>
    <w:rsid w:val="00493450"/>
    <w:rsid w:val="004B75B9"/>
    <w:rsid w:val="004C2806"/>
    <w:rsid w:val="004C5004"/>
    <w:rsid w:val="004C5EC4"/>
    <w:rsid w:val="004D337D"/>
    <w:rsid w:val="004D5043"/>
    <w:rsid w:val="004E5E03"/>
    <w:rsid w:val="005220CA"/>
    <w:rsid w:val="00543FB6"/>
    <w:rsid w:val="005529EA"/>
    <w:rsid w:val="005530DC"/>
    <w:rsid w:val="00563DE8"/>
    <w:rsid w:val="00580DD2"/>
    <w:rsid w:val="00583498"/>
    <w:rsid w:val="00584BF0"/>
    <w:rsid w:val="00584E12"/>
    <w:rsid w:val="00590E39"/>
    <w:rsid w:val="005C1383"/>
    <w:rsid w:val="005C64AE"/>
    <w:rsid w:val="005D152A"/>
    <w:rsid w:val="005D2CFC"/>
    <w:rsid w:val="005D35B1"/>
    <w:rsid w:val="00606345"/>
    <w:rsid w:val="0060797C"/>
    <w:rsid w:val="006134B4"/>
    <w:rsid w:val="00627259"/>
    <w:rsid w:val="00640747"/>
    <w:rsid w:val="00644C46"/>
    <w:rsid w:val="00653944"/>
    <w:rsid w:val="006550B5"/>
    <w:rsid w:val="00673BDF"/>
    <w:rsid w:val="0068317C"/>
    <w:rsid w:val="006833DF"/>
    <w:rsid w:val="0068378B"/>
    <w:rsid w:val="00687506"/>
    <w:rsid w:val="0068797C"/>
    <w:rsid w:val="006B0279"/>
    <w:rsid w:val="006B0588"/>
    <w:rsid w:val="006D3837"/>
    <w:rsid w:val="006E1219"/>
    <w:rsid w:val="006E3390"/>
    <w:rsid w:val="006F2D8E"/>
    <w:rsid w:val="0070257B"/>
    <w:rsid w:val="00705E88"/>
    <w:rsid w:val="00711691"/>
    <w:rsid w:val="00722171"/>
    <w:rsid w:val="00733076"/>
    <w:rsid w:val="00733377"/>
    <w:rsid w:val="00736041"/>
    <w:rsid w:val="00737759"/>
    <w:rsid w:val="007445CD"/>
    <w:rsid w:val="00745513"/>
    <w:rsid w:val="00755C44"/>
    <w:rsid w:val="00773B31"/>
    <w:rsid w:val="00782C1C"/>
    <w:rsid w:val="00786BB7"/>
    <w:rsid w:val="007D1184"/>
    <w:rsid w:val="007E5794"/>
    <w:rsid w:val="007F7141"/>
    <w:rsid w:val="00807C47"/>
    <w:rsid w:val="00815277"/>
    <w:rsid w:val="0082050D"/>
    <w:rsid w:val="0082712E"/>
    <w:rsid w:val="00833318"/>
    <w:rsid w:val="00846294"/>
    <w:rsid w:val="00867738"/>
    <w:rsid w:val="0088350A"/>
    <w:rsid w:val="008C1C2D"/>
    <w:rsid w:val="008C7355"/>
    <w:rsid w:val="008D7E91"/>
    <w:rsid w:val="008E2ADA"/>
    <w:rsid w:val="008F13A8"/>
    <w:rsid w:val="008F7621"/>
    <w:rsid w:val="00905183"/>
    <w:rsid w:val="0092476A"/>
    <w:rsid w:val="00933F4D"/>
    <w:rsid w:val="0094028E"/>
    <w:rsid w:val="00963DCA"/>
    <w:rsid w:val="00964023"/>
    <w:rsid w:val="00987DFB"/>
    <w:rsid w:val="00990362"/>
    <w:rsid w:val="00995DBC"/>
    <w:rsid w:val="009A085F"/>
    <w:rsid w:val="009C79B3"/>
    <w:rsid w:val="009D5F72"/>
    <w:rsid w:val="009F1AAD"/>
    <w:rsid w:val="00A03BE1"/>
    <w:rsid w:val="00A134FE"/>
    <w:rsid w:val="00A2389B"/>
    <w:rsid w:val="00A23EAB"/>
    <w:rsid w:val="00A25432"/>
    <w:rsid w:val="00A27943"/>
    <w:rsid w:val="00A34C9D"/>
    <w:rsid w:val="00A36F4B"/>
    <w:rsid w:val="00A376FD"/>
    <w:rsid w:val="00A40706"/>
    <w:rsid w:val="00A439E2"/>
    <w:rsid w:val="00A43C14"/>
    <w:rsid w:val="00A45A11"/>
    <w:rsid w:val="00A46817"/>
    <w:rsid w:val="00A61573"/>
    <w:rsid w:val="00A87207"/>
    <w:rsid w:val="00A9015B"/>
    <w:rsid w:val="00AA3199"/>
    <w:rsid w:val="00AB1F18"/>
    <w:rsid w:val="00AE66F3"/>
    <w:rsid w:val="00B0461A"/>
    <w:rsid w:val="00B04EF0"/>
    <w:rsid w:val="00B1442A"/>
    <w:rsid w:val="00B24D3A"/>
    <w:rsid w:val="00B26536"/>
    <w:rsid w:val="00B40A66"/>
    <w:rsid w:val="00B506A8"/>
    <w:rsid w:val="00B82DC0"/>
    <w:rsid w:val="00BA25DE"/>
    <w:rsid w:val="00BB70E2"/>
    <w:rsid w:val="00BC085C"/>
    <w:rsid w:val="00BC2D15"/>
    <w:rsid w:val="00BC37FB"/>
    <w:rsid w:val="00BC4717"/>
    <w:rsid w:val="00BC5096"/>
    <w:rsid w:val="00BC513D"/>
    <w:rsid w:val="00BC589C"/>
    <w:rsid w:val="00BC6683"/>
    <w:rsid w:val="00BD07D7"/>
    <w:rsid w:val="00BD096D"/>
    <w:rsid w:val="00BD2DA0"/>
    <w:rsid w:val="00BD753E"/>
    <w:rsid w:val="00BE5CAF"/>
    <w:rsid w:val="00BF19B2"/>
    <w:rsid w:val="00BF1FA6"/>
    <w:rsid w:val="00BF46F2"/>
    <w:rsid w:val="00C06A07"/>
    <w:rsid w:val="00C169B5"/>
    <w:rsid w:val="00C1731F"/>
    <w:rsid w:val="00C2691C"/>
    <w:rsid w:val="00C32750"/>
    <w:rsid w:val="00C3584D"/>
    <w:rsid w:val="00C46CF4"/>
    <w:rsid w:val="00C55FB8"/>
    <w:rsid w:val="00C57092"/>
    <w:rsid w:val="00C716BC"/>
    <w:rsid w:val="00C8378C"/>
    <w:rsid w:val="00C8555B"/>
    <w:rsid w:val="00C863C3"/>
    <w:rsid w:val="00C866CD"/>
    <w:rsid w:val="00C91491"/>
    <w:rsid w:val="00C94B5F"/>
    <w:rsid w:val="00CA3DC7"/>
    <w:rsid w:val="00CC2596"/>
    <w:rsid w:val="00CC4A55"/>
    <w:rsid w:val="00CC5832"/>
    <w:rsid w:val="00CD01BF"/>
    <w:rsid w:val="00CF2803"/>
    <w:rsid w:val="00CF4BA4"/>
    <w:rsid w:val="00D24DC7"/>
    <w:rsid w:val="00D35BD2"/>
    <w:rsid w:val="00D715ED"/>
    <w:rsid w:val="00D76DD8"/>
    <w:rsid w:val="00D77A55"/>
    <w:rsid w:val="00D810D2"/>
    <w:rsid w:val="00D86324"/>
    <w:rsid w:val="00D92A72"/>
    <w:rsid w:val="00D92F08"/>
    <w:rsid w:val="00DA7526"/>
    <w:rsid w:val="00DD179F"/>
    <w:rsid w:val="00DE6510"/>
    <w:rsid w:val="00DE6E73"/>
    <w:rsid w:val="00DE723A"/>
    <w:rsid w:val="00DE7427"/>
    <w:rsid w:val="00E034E8"/>
    <w:rsid w:val="00E07E1B"/>
    <w:rsid w:val="00E14B4C"/>
    <w:rsid w:val="00E32625"/>
    <w:rsid w:val="00E358BA"/>
    <w:rsid w:val="00E46146"/>
    <w:rsid w:val="00E568E8"/>
    <w:rsid w:val="00E6149B"/>
    <w:rsid w:val="00E706FE"/>
    <w:rsid w:val="00E74441"/>
    <w:rsid w:val="00E761D5"/>
    <w:rsid w:val="00E76940"/>
    <w:rsid w:val="00E76DD9"/>
    <w:rsid w:val="00E87E8E"/>
    <w:rsid w:val="00E90332"/>
    <w:rsid w:val="00E928E8"/>
    <w:rsid w:val="00EC20CC"/>
    <w:rsid w:val="00EC2CA8"/>
    <w:rsid w:val="00ED5DBD"/>
    <w:rsid w:val="00ED6121"/>
    <w:rsid w:val="00EE4D1A"/>
    <w:rsid w:val="00EF04CA"/>
    <w:rsid w:val="00EF11D0"/>
    <w:rsid w:val="00EF4FE4"/>
    <w:rsid w:val="00F0592D"/>
    <w:rsid w:val="00F072DC"/>
    <w:rsid w:val="00F103B3"/>
    <w:rsid w:val="00F2483A"/>
    <w:rsid w:val="00F47B96"/>
    <w:rsid w:val="00F52C24"/>
    <w:rsid w:val="00F7215C"/>
    <w:rsid w:val="00F81CC0"/>
    <w:rsid w:val="00F81D2C"/>
    <w:rsid w:val="00F8353A"/>
    <w:rsid w:val="00F92705"/>
    <w:rsid w:val="00F950F2"/>
    <w:rsid w:val="00FC3972"/>
    <w:rsid w:val="00FE0A0A"/>
    <w:rsid w:val="00FE76D0"/>
    <w:rsid w:val="00FE78FF"/>
    <w:rsid w:val="00FE7A60"/>
    <w:rsid w:val="00FF1553"/>
    <w:rsid w:val="00FF30F3"/>
    <w:rsid w:val="00FF76B1"/>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0B712FD3"/>
  <w15:docId w15:val="{44B16DF1-80A5-426B-B078-70F55AF39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97C"/>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styleId="ListParagraph">
    <w:name w:val="List Paragraph"/>
    <w:basedOn w:val="Normal"/>
    <w:uiPriority w:val="34"/>
    <w:qFormat/>
    <w:rsid w:val="00653944"/>
    <w:pPr>
      <w:ind w:left="720"/>
      <w:contextualSpacing/>
    </w:pPr>
  </w:style>
  <w:style w:type="table" w:styleId="TableGrid">
    <w:name w:val="Table Grid"/>
    <w:basedOn w:val="TableNormal"/>
    <w:uiPriority w:val="59"/>
    <w:rsid w:val="00653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E3390"/>
    <w:rPr>
      <w:color w:val="605E5C"/>
      <w:shd w:val="clear" w:color="auto" w:fill="E1DFDD"/>
    </w:rPr>
  </w:style>
  <w:style w:type="character" w:styleId="CommentReference">
    <w:name w:val="annotation reference"/>
    <w:basedOn w:val="DefaultParagraphFont"/>
    <w:uiPriority w:val="99"/>
    <w:semiHidden/>
    <w:unhideWhenUsed/>
    <w:rsid w:val="0082712E"/>
    <w:rPr>
      <w:sz w:val="16"/>
      <w:szCs w:val="16"/>
    </w:rPr>
  </w:style>
  <w:style w:type="paragraph" w:styleId="CommentText">
    <w:name w:val="annotation text"/>
    <w:basedOn w:val="Normal"/>
    <w:link w:val="CommentTextChar"/>
    <w:uiPriority w:val="99"/>
    <w:unhideWhenUsed/>
    <w:rsid w:val="0082712E"/>
    <w:pPr>
      <w:spacing w:line="240" w:lineRule="auto"/>
    </w:pPr>
    <w:rPr>
      <w:sz w:val="20"/>
      <w:szCs w:val="20"/>
    </w:rPr>
  </w:style>
  <w:style w:type="character" w:customStyle="1" w:styleId="CommentTextChar">
    <w:name w:val="Comment Text Char"/>
    <w:basedOn w:val="DefaultParagraphFont"/>
    <w:link w:val="CommentText"/>
    <w:uiPriority w:val="99"/>
    <w:rsid w:val="0082712E"/>
    <w:rPr>
      <w:lang w:eastAsia="en-US"/>
    </w:rPr>
  </w:style>
  <w:style w:type="paragraph" w:styleId="CommentSubject">
    <w:name w:val="annotation subject"/>
    <w:basedOn w:val="CommentText"/>
    <w:next w:val="CommentText"/>
    <w:link w:val="CommentSubjectChar"/>
    <w:uiPriority w:val="99"/>
    <w:semiHidden/>
    <w:unhideWhenUsed/>
    <w:rsid w:val="0082712E"/>
    <w:rPr>
      <w:b/>
      <w:bCs/>
    </w:rPr>
  </w:style>
  <w:style w:type="character" w:customStyle="1" w:styleId="CommentSubjectChar">
    <w:name w:val="Comment Subject Char"/>
    <w:basedOn w:val="CommentTextChar"/>
    <w:link w:val="CommentSubject"/>
    <w:uiPriority w:val="99"/>
    <w:semiHidden/>
    <w:rsid w:val="0082712E"/>
    <w:rPr>
      <w:b/>
      <w:bCs/>
      <w:lang w:eastAsia="en-US"/>
    </w:rPr>
  </w:style>
  <w:style w:type="paragraph" w:styleId="Revision">
    <w:name w:val="Revision"/>
    <w:hidden/>
    <w:uiPriority w:val="99"/>
    <w:semiHidden/>
    <w:rsid w:val="0082712E"/>
    <w:rPr>
      <w:sz w:val="22"/>
      <w:szCs w:val="22"/>
      <w:lang w:eastAsia="en-US"/>
    </w:rPr>
  </w:style>
  <w:style w:type="character" w:styleId="FollowedHyperlink">
    <w:name w:val="FollowedHyperlink"/>
    <w:basedOn w:val="DefaultParagraphFont"/>
    <w:uiPriority w:val="99"/>
    <w:semiHidden/>
    <w:unhideWhenUsed/>
    <w:rsid w:val="00DE6510"/>
    <w:rPr>
      <w:color w:val="800080" w:themeColor="followedHyperlink"/>
      <w:u w:val="single"/>
    </w:rPr>
  </w:style>
  <w:style w:type="character" w:styleId="Strong">
    <w:name w:val="Strong"/>
    <w:basedOn w:val="DefaultParagraphFont"/>
    <w:uiPriority w:val="22"/>
    <w:qFormat/>
    <w:rsid w:val="00C8378C"/>
    <w:rPr>
      <w:b/>
      <w:bCs/>
    </w:rPr>
  </w:style>
  <w:style w:type="paragraph" w:styleId="FootnoteText">
    <w:name w:val="footnote text"/>
    <w:aliases w:val=" Char, Char1,Cha,Char1,Footnote,Footnote Text Char1 Char,Footnote Text Char1 Char Char,Footnote Text Char1 Char Char Char Char,Footnote Text Char2 Char,Footnote Text Char2 Char Char Char,Footnote Text Char2 Char Char Char Char Char,Fußnote"/>
    <w:basedOn w:val="Normal"/>
    <w:link w:val="FootnoteTextChar"/>
    <w:uiPriority w:val="99"/>
    <w:unhideWhenUsed/>
    <w:qFormat/>
    <w:rsid w:val="00736041"/>
    <w:pPr>
      <w:spacing w:after="0" w:line="240" w:lineRule="auto"/>
    </w:pPr>
    <w:rPr>
      <w:sz w:val="20"/>
      <w:szCs w:val="20"/>
    </w:rPr>
  </w:style>
  <w:style w:type="character" w:customStyle="1" w:styleId="FootnoteTextChar">
    <w:name w:val="Footnote Text Char"/>
    <w:aliases w:val=" Char Char,Char1 Char,Footnote Char,Footnote Text Char1 Char Char Char,Footnote Text Char1 Char Char Char Char Char,Footnote Text Char1 Char Char1,Footnote Text Char2 Char Char,Footnote Text Char2 Char Char Char Char,Fußnote Char"/>
    <w:basedOn w:val="DefaultParagraphFont"/>
    <w:link w:val="FootnoteText"/>
    <w:uiPriority w:val="99"/>
    <w:rsid w:val="00736041"/>
    <w:rPr>
      <w:lang w:eastAsia="en-US"/>
    </w:rPr>
  </w:style>
  <w:style w:type="character" w:styleId="FootnoteReference">
    <w:name w:val="footnote reference"/>
    <w:aliases w:val="Exposant 3 Point,Footnote Reference Number,Footnote Reference Superscript,Footnote Reference_LVL6,Footnote Reference_LVL61,Footnote Reference_LVL62,Footnote Reference_LVL63,Footnote reference number,Footnote symbol,Ref,Times 10 Point"/>
    <w:basedOn w:val="DefaultParagraphFont"/>
    <w:link w:val="BVIfnrChar1CharCharChar"/>
    <w:uiPriority w:val="99"/>
    <w:unhideWhenUsed/>
    <w:qFormat/>
    <w:rsid w:val="00736041"/>
    <w:rPr>
      <w:vertAlign w:val="superscript"/>
    </w:rPr>
  </w:style>
  <w:style w:type="character" w:customStyle="1" w:styleId="UnresolvedMention">
    <w:name w:val="Unresolved Mention"/>
    <w:basedOn w:val="DefaultParagraphFont"/>
    <w:uiPriority w:val="99"/>
    <w:semiHidden/>
    <w:unhideWhenUsed/>
    <w:rsid w:val="00846294"/>
    <w:rPr>
      <w:color w:val="605E5C"/>
      <w:shd w:val="clear" w:color="auto" w:fill="E1DFDD"/>
    </w:rPr>
  </w:style>
  <w:style w:type="paragraph" w:customStyle="1" w:styleId="BVIfnrChar1CharCharChar">
    <w:name w:val="BVI fnr Char1 Char Char Char"/>
    <w:aliases w:val="BVI fnr Car Car Car Car Char Char1 Char Char,BVI fnr Car Car Char1 Char Char Char,BVI fnr Car Char1 Char Char Char"/>
    <w:basedOn w:val="Normal"/>
    <w:link w:val="FootnoteReference"/>
    <w:uiPriority w:val="99"/>
    <w:rsid w:val="00B506A8"/>
    <w:pPr>
      <w:widowControl/>
      <w:spacing w:after="160" w:line="240" w:lineRule="exact"/>
    </w:pPr>
    <w:rPr>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Janis.ratkevics@varam.gov.lv" TargetMode="External" /><Relationship Id="rId6" Type="http://schemas.openxmlformats.org/officeDocument/2006/relationships/hyperlink" Target="mailto:Ilze.Donina@varam.gov.l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862AF-8471-4C3D-8D98-49F7141FD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Pages>
  <Words>1255</Words>
  <Characters>716</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Rihards.Guds@varam.gov.lv</dc:creator>
  <cp:lastModifiedBy>Arnis Skraučs</cp:lastModifiedBy>
  <cp:revision>35</cp:revision>
  <dcterms:created xsi:type="dcterms:W3CDTF">2020-11-23T13:05:00Z</dcterms:created>
  <dcterms:modified xsi:type="dcterms:W3CDTF">2021-03-31T13:34:00Z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