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9E46E" w14:textId="77777777" w:rsidR="00AF4440" w:rsidRDefault="00AF4440" w:rsidP="00AF4440">
      <w:pPr>
        <w:outlineLvl w:val="0"/>
        <w:rPr>
          <w:lang w:eastAsia="lv-LV"/>
        </w:rPr>
      </w:pPr>
      <w:proofErr w:type="spellStart"/>
      <w:r>
        <w:rPr>
          <w:b/>
          <w:bCs/>
          <w:lang w:eastAsia="lv-LV"/>
        </w:rPr>
        <w:t>From</w:t>
      </w:r>
      <w:proofErr w:type="spellEnd"/>
      <w:r>
        <w:rPr>
          <w:b/>
          <w:bCs/>
          <w:lang w:eastAsia="lv-LV"/>
        </w:rPr>
        <w:t>:</w:t>
      </w:r>
      <w:r>
        <w:rPr>
          <w:lang w:eastAsia="lv-LV"/>
        </w:rPr>
        <w:t xml:space="preserve"> VARAM &lt;</w:t>
      </w:r>
      <w:hyperlink r:id="rId6" w:history="1">
        <w:r>
          <w:rPr>
            <w:rStyle w:val="Hipersaite"/>
            <w:lang w:eastAsia="lv-LV"/>
          </w:rPr>
          <w:t>pasts@varam.gov.lv</w:t>
        </w:r>
      </w:hyperlink>
      <w:r>
        <w:rPr>
          <w:lang w:eastAsia="lv-LV"/>
        </w:rPr>
        <w:t xml:space="preserve">&gt; </w:t>
      </w:r>
      <w:r>
        <w:rPr>
          <w:lang w:eastAsia="lv-LV"/>
        </w:rPr>
        <w:br/>
      </w:r>
      <w:proofErr w:type="spellStart"/>
      <w:r>
        <w:rPr>
          <w:b/>
          <w:bCs/>
          <w:lang w:eastAsia="lv-LV"/>
        </w:rPr>
        <w:t>Sent</w:t>
      </w:r>
      <w:proofErr w:type="spellEnd"/>
      <w:r>
        <w:rPr>
          <w:b/>
          <w:bCs/>
          <w:lang w:eastAsia="lv-LV"/>
        </w:rPr>
        <w:t>:</w:t>
      </w:r>
      <w:r>
        <w:rPr>
          <w:lang w:eastAsia="lv-LV"/>
        </w:rPr>
        <w:t xml:space="preserve"> </w:t>
      </w:r>
      <w:proofErr w:type="spellStart"/>
      <w:r>
        <w:rPr>
          <w:lang w:eastAsia="lv-LV"/>
        </w:rPr>
        <w:t>Thursday</w:t>
      </w:r>
      <w:proofErr w:type="spellEnd"/>
      <w:r>
        <w:rPr>
          <w:lang w:eastAsia="lv-LV"/>
        </w:rPr>
        <w:t xml:space="preserve">, </w:t>
      </w:r>
      <w:proofErr w:type="spellStart"/>
      <w:r>
        <w:rPr>
          <w:lang w:eastAsia="lv-LV"/>
        </w:rPr>
        <w:t>July</w:t>
      </w:r>
      <w:proofErr w:type="spellEnd"/>
      <w:r>
        <w:rPr>
          <w:lang w:eastAsia="lv-LV"/>
        </w:rPr>
        <w:t xml:space="preserve"> 29, 2021 8:42 AM</w:t>
      </w:r>
      <w:r>
        <w:rPr>
          <w:lang w:eastAsia="lv-LV"/>
        </w:rPr>
        <w:br/>
      </w:r>
      <w:r>
        <w:rPr>
          <w:b/>
          <w:bCs/>
          <w:lang w:eastAsia="lv-LV"/>
        </w:rPr>
        <w:t>To:</w:t>
      </w:r>
      <w:r>
        <w:rPr>
          <w:lang w:eastAsia="lv-LV"/>
        </w:rPr>
        <w:t xml:space="preserve"> Tieslietu ministrija &lt;</w:t>
      </w:r>
      <w:hyperlink r:id="rId7" w:history="1">
        <w:r>
          <w:rPr>
            <w:rStyle w:val="Hipersaite"/>
            <w:lang w:eastAsia="lv-LV"/>
          </w:rPr>
          <w:t>tm.kanceleja@tm.gov.lv</w:t>
        </w:r>
      </w:hyperlink>
      <w:r>
        <w:rPr>
          <w:lang w:eastAsia="lv-LV"/>
        </w:rPr>
        <w:t>&gt;</w:t>
      </w:r>
      <w:r>
        <w:rPr>
          <w:lang w:eastAsia="lv-LV"/>
        </w:rPr>
        <w:br/>
      </w:r>
      <w:proofErr w:type="spellStart"/>
      <w:r>
        <w:rPr>
          <w:b/>
          <w:bCs/>
          <w:lang w:eastAsia="lv-LV"/>
        </w:rPr>
        <w:t>Cc</w:t>
      </w:r>
      <w:proofErr w:type="spellEnd"/>
      <w:r>
        <w:rPr>
          <w:b/>
          <w:bCs/>
          <w:lang w:eastAsia="lv-LV"/>
        </w:rPr>
        <w:t>:</w:t>
      </w:r>
      <w:r>
        <w:rPr>
          <w:lang w:eastAsia="lv-LV"/>
        </w:rPr>
        <w:t xml:space="preserve"> Jekaterina Kosareva &lt;</w:t>
      </w:r>
      <w:hyperlink r:id="rId8" w:history="1">
        <w:r>
          <w:rPr>
            <w:rStyle w:val="Hipersaite"/>
            <w:lang w:eastAsia="lv-LV"/>
          </w:rPr>
          <w:t>Jekaterina.Kosareva@vzd.gov.lv</w:t>
        </w:r>
      </w:hyperlink>
      <w:r>
        <w:rPr>
          <w:lang w:eastAsia="lv-LV"/>
        </w:rPr>
        <w:t>&gt;</w:t>
      </w:r>
      <w:r>
        <w:rPr>
          <w:lang w:eastAsia="lv-LV"/>
        </w:rPr>
        <w:br/>
      </w:r>
      <w:proofErr w:type="spellStart"/>
      <w:r>
        <w:rPr>
          <w:b/>
          <w:bCs/>
          <w:lang w:eastAsia="lv-LV"/>
        </w:rPr>
        <w:t>Subject</w:t>
      </w:r>
      <w:proofErr w:type="spellEnd"/>
      <w:r>
        <w:rPr>
          <w:b/>
          <w:bCs/>
          <w:lang w:eastAsia="lv-LV"/>
        </w:rPr>
        <w:t>:</w:t>
      </w:r>
      <w:r>
        <w:rPr>
          <w:lang w:eastAsia="lv-LV"/>
        </w:rPr>
        <w:t xml:space="preserve"> Atzinums VSS-357</w:t>
      </w:r>
    </w:p>
    <w:p w14:paraId="767CF1D3" w14:textId="77777777" w:rsidR="00AF4440" w:rsidRDefault="00AF4440" w:rsidP="00AF4440"/>
    <w:p w14:paraId="32562FC1" w14:textId="77777777" w:rsidR="00AF4440" w:rsidRDefault="00AF4440" w:rsidP="00AF4440">
      <w:r>
        <w:t>Rīgā, 28.07.2021.   1-132/7073</w:t>
      </w:r>
    </w:p>
    <w:p w14:paraId="2F72C71F" w14:textId="77777777" w:rsidR="00AF4440" w:rsidRDefault="00AF4440" w:rsidP="00AF4440"/>
    <w:p w14:paraId="614DB917" w14:textId="77777777" w:rsidR="00AF4440" w:rsidRDefault="00AF4440" w:rsidP="00AF4440">
      <w:r>
        <w:t>Tieslietu ministrijai</w:t>
      </w:r>
    </w:p>
    <w:p w14:paraId="7DC29678" w14:textId="77777777" w:rsidR="00AF4440" w:rsidRDefault="00AF4440" w:rsidP="00AF4440"/>
    <w:p w14:paraId="2D13881C" w14:textId="77777777" w:rsidR="00AF4440" w:rsidRDefault="00AF4440" w:rsidP="00AF4440">
      <w:r>
        <w:t>Par likumprojekta “Grozījumi Zemes pārvaldības likumā” (VSS-357) saskaņošanu</w:t>
      </w:r>
    </w:p>
    <w:p w14:paraId="6159603A" w14:textId="77777777" w:rsidR="00AF4440" w:rsidRDefault="00AF4440" w:rsidP="00AF4440"/>
    <w:p w14:paraId="3CCD8AE7" w14:textId="77777777" w:rsidR="00AF4440" w:rsidRDefault="00AF4440" w:rsidP="00AF4440"/>
    <w:p w14:paraId="3456A718" w14:textId="77777777" w:rsidR="00AF4440" w:rsidRDefault="00AF4440" w:rsidP="00AF4440">
      <w:r>
        <w:t>Atbildīgā amatpersona:</w:t>
      </w:r>
    </w:p>
    <w:p w14:paraId="7B552220" w14:textId="77777777" w:rsidR="00AF4440" w:rsidRDefault="00AF4440" w:rsidP="00AF4440">
      <w:r>
        <w:t xml:space="preserve">Jekaterina Kosareva: </w:t>
      </w:r>
      <w:hyperlink r:id="rId9" w:history="1">
        <w:r>
          <w:rPr>
            <w:rStyle w:val="Hipersaite"/>
          </w:rPr>
          <w:t>jekaterina.kosareva@vzd.gov.lv</w:t>
        </w:r>
      </w:hyperlink>
    </w:p>
    <w:p w14:paraId="0C0B20BC" w14:textId="77777777" w:rsidR="00AF4440" w:rsidRDefault="00AF4440" w:rsidP="00AF4440"/>
    <w:p w14:paraId="21F3908F" w14:textId="77777777" w:rsidR="00AF4440" w:rsidRDefault="00AF4440" w:rsidP="00AF4440">
      <w:r>
        <w:t>       Vides aizsardzības un reģionālās attīstības ministrija (turpmāk – ministrija) savas kompetences ietvaros ir izvērtējusi Tieslietu ministrijas precizēto likumprojektu “Grozījumi Zemes pārvaldības likumā” (VSS-357) (turpmāk – likumprojekts), tam pievienoto sākotnējās ietekmes novērtējuma ziņojumu (anotāciju) un informē, ka atbalsta tā tālāku virzību, izsakot šādus iebildumus.</w:t>
      </w:r>
    </w:p>
    <w:p w14:paraId="17FD83A3" w14:textId="77777777" w:rsidR="00AF4440" w:rsidRDefault="00AF4440" w:rsidP="00AF4440">
      <w:r>
        <w:t xml:space="preserve">     Likumprojekta 1.pants paredz grozīt un izteikt jaunā redakcijā Zemes pārvaldības likuma (turpmāk – ZPL) 9.pantu. ZPL 9.panta pirmā daļa jaunajā redakcijā paredz noteikt, ka zemes konsolidāciju īsteno, veicot zemes robežu pārkārtošanas darbus lauku apvidus teritorijās atbilstoši normatīvajos aktos zemes ierīcības jomā noteiktajam. </w:t>
      </w:r>
    </w:p>
    <w:p w14:paraId="73AFB4D7" w14:textId="77777777" w:rsidR="00AF4440" w:rsidRDefault="00AF4440" w:rsidP="00AF4440">
      <w:r>
        <w:t xml:space="preserve">Zemes ierīcības jomu regulē Zemes ierīcības likums, kur tiek noteikts, kādiem zemes ierīcības darbiem tiek izstrādāts zemes ierīcības projekts (8.pants), kā arī tiek noteikts, ka pašvaldība zemes ierīcības projektu apstiprina, izdodot administratīvo aktu (19.pants). Savukārt, uz minētā likuma pamata izdotie Ministru kabineta 2016. gada 2. augusta Nr. 505 “Zemes ierīcības projekta izstrādes noteikumi” (turpmāk – ZIP noteikumi), noteic zemes ierīcības projektu ierosināšanas, izstrādes un apstiprināšanas kārtību. ZIP noteikumu 11.punkts noteic, ka: 1) ierosinātājs iesniedz pašvaldībā iesniegumu par zeme ierīcības projekta izstrādi; 2) pašvaldība izsniedz nosacījumus projekta izstrādei; 3) sertificēta persona izstrādā projektu; 4) projektu iesniedz pašvaldībā un pašvaldība pieņem lēmumu par projekta apstiprināšanu vai noraidīšanu. </w:t>
      </w:r>
    </w:p>
    <w:p w14:paraId="36B997E3" w14:textId="77777777" w:rsidR="00AF4440" w:rsidRDefault="00AF4440" w:rsidP="00AF4440">
      <w:r>
        <w:t xml:space="preserve">     Ministrijas ieskatā nav nepieciešams Zemes pārvaldības likumā dublēt minētajos normatīvajos aktos noteiktās normas par zemes konsolidācijas vajadzībām zemes ierīcības izstrādes un apstiprināšanas kārtību. Piedāvātā ZPL 9.panta otrās un trešās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1.panta pirmās daļas 13.punktā definētajiem zemes konsolidācijas mērķiem.  </w:t>
      </w:r>
    </w:p>
    <w:p w14:paraId="0904BC01" w14:textId="77777777" w:rsidR="00AF4440" w:rsidRDefault="00AF4440" w:rsidP="00AF4440">
      <w:r>
        <w:t>     Vēršam uzmanību, ka ZPL 1.panta pirmās daļas 13.punkts sniedz termina zemes konsolidācija skaidrojumu, bet skaidri nenodefinē zemes konsolidācijas mērķus. Līdz ar to ministrijas ieskatā piedāvātā ZPL 9.panta trešās daļas 1.punktā noteiktais pienākums pašvaldībai izvērtēt risinājuma priekšlikuma atbilstību zemes konsolidācijas mērķiem nebūs īstenojams. Bez tam ministrijas ieskatā, nebūtu pamatoti izvērtēt un pieņemt lēmumu par zemes robežu pārkārtošanas priekšlikumu, pirms vēl kvalificēts un zemes ierīcībā sertificēta persona ir uzsākusi darbu zemes ierīcības projekta izstrādē, kur ir ļoti liela varbūtība, ka izstrād</w:t>
      </w:r>
      <w:bookmarkStart w:id="0" w:name="_GoBack"/>
      <w:bookmarkEnd w:id="0"/>
      <w:r>
        <w:t>ātais projekts būtiski atšķirsies no tā, kur zemes īpašnieki sākotnēji būs vienojušies.</w:t>
      </w:r>
    </w:p>
    <w:p w14:paraId="15AD325B" w14:textId="77777777" w:rsidR="00AF4440" w:rsidRDefault="00AF4440" w:rsidP="00AF4440">
      <w:r>
        <w:lastRenderedPageBreak/>
        <w:t xml:space="preserve">      Piedāvātā ZPL 9.panta trešās daļas 3.punkta redakcija noteic pienākumu pašvaldībai nodrošināt informācijas par zemes konsolidācijas pieejamību. Ministrija rīcībā nav ziņu, ka kāda no valsts institūcijām šādu informāciju par zemes konsolidāciju būtu sagatavojusi, kuru pašvaldība varētu sniegt zemes īpašniekiem un informēt par zemes konsolidācijas pieejamību. Savukārt, uzdot šādas informācijas sagatavošanu katrai pašvaldībai būtu nesamērīgs administratīvais slogs. </w:t>
      </w:r>
    </w:p>
    <w:p w14:paraId="3071852E" w14:textId="77777777" w:rsidR="00AF4440" w:rsidRDefault="00AF4440" w:rsidP="00AF4440">
      <w:r>
        <w:t>      Līdz ar to, ņemot vērā augstāk minēto, lūdzam precizēt likumprojekta 1.panta redakciju, ar ko Zemes pārvaldības likuma 9.pants tiek izteikts jaunā redakcijā, svītrojot panta otro un trešo daļu.</w:t>
      </w:r>
    </w:p>
    <w:p w14:paraId="0E0F116D" w14:textId="77777777" w:rsidR="00AF4440" w:rsidRDefault="00AF4440" w:rsidP="00AF4440">
      <w:r>
        <w:t xml:space="preserve">2. Tiesiskās skaidrības nodrošināšanai lūdzam likumprojekta anotāciju papildināt ar likumprojekta 9.panta pirmajā daļā lietotā termina “zemes robežu pārkārtošanas darbi” skaidrojumu, kā arī likumprojekta pavadošajos dokumentos iekļaut Ministru kabineta sēdes </w:t>
      </w:r>
      <w:proofErr w:type="spellStart"/>
      <w:r>
        <w:t>protokollēmuma</w:t>
      </w:r>
      <w:proofErr w:type="spellEnd"/>
      <w:r>
        <w:t xml:space="preserve"> projektu ar uzdevumu Tieslietu ministrijai izstrādāt vadlīnijas zemes ierīcības projektu izstrādei zemes konsolidācijas īstenošanai un mērķu sasniegšanai.</w:t>
      </w:r>
    </w:p>
    <w:p w14:paraId="731C42A9" w14:textId="77777777" w:rsidR="00AF4440" w:rsidRDefault="00AF4440" w:rsidP="00AF4440"/>
    <w:p w14:paraId="1E3632DA" w14:textId="77777777" w:rsidR="00AF4440" w:rsidRDefault="00AF4440" w:rsidP="00AF4440">
      <w:r>
        <w:t>Ar cieņu</w:t>
      </w:r>
    </w:p>
    <w:p w14:paraId="20498693" w14:textId="77777777" w:rsidR="00AF4440" w:rsidRDefault="00AF4440" w:rsidP="00AF4440">
      <w:r>
        <w:t xml:space="preserve">Valsts sekretāra vietniece            </w:t>
      </w:r>
      <w:proofErr w:type="spellStart"/>
      <w:r>
        <w:t>I.Oša</w:t>
      </w:r>
      <w:proofErr w:type="spellEnd"/>
    </w:p>
    <w:p w14:paraId="3FBC83C7" w14:textId="77777777" w:rsidR="00AF4440" w:rsidRDefault="00AF4440" w:rsidP="00AF4440"/>
    <w:p w14:paraId="3E1842FC" w14:textId="77777777" w:rsidR="00AF4440" w:rsidRDefault="00AF4440" w:rsidP="00AF4440">
      <w:r>
        <w:t xml:space="preserve">Sagatavoja: </w:t>
      </w:r>
      <w:proofErr w:type="spellStart"/>
      <w:r>
        <w:t>E.Kāpostiņš</w:t>
      </w:r>
      <w:proofErr w:type="spellEnd"/>
      <w:r>
        <w:t>, 67026565</w:t>
      </w:r>
    </w:p>
    <w:p w14:paraId="43CE8148" w14:textId="77777777" w:rsidR="00AF4440" w:rsidRDefault="00B15CAB" w:rsidP="00AF4440">
      <w:hyperlink r:id="rId10" w:history="1">
        <w:r w:rsidR="00AF4440">
          <w:rPr>
            <w:rStyle w:val="Hipersaite"/>
          </w:rPr>
          <w:t>Edvins.kapostins@varam.gov.lv</w:t>
        </w:r>
      </w:hyperlink>
      <w:r w:rsidR="00AF4440">
        <w:t xml:space="preserve"> </w:t>
      </w:r>
    </w:p>
    <w:p w14:paraId="7C0D4FCB" w14:textId="77777777" w:rsidR="003C0B27" w:rsidRDefault="003C0B27"/>
    <w:sectPr w:rsidR="003C0B27">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07127" w14:textId="77777777" w:rsidR="00B15CAB" w:rsidRDefault="00B15CAB" w:rsidP="00B15CAB">
      <w:r>
        <w:separator/>
      </w:r>
    </w:p>
  </w:endnote>
  <w:endnote w:type="continuationSeparator" w:id="0">
    <w:p w14:paraId="66C674E8" w14:textId="77777777" w:rsidR="00B15CAB" w:rsidRDefault="00B15CAB" w:rsidP="00B15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754D8" w14:textId="787445AF" w:rsidR="00B15CAB" w:rsidRPr="00B15CAB" w:rsidRDefault="00B15CAB">
    <w:pPr>
      <w:pStyle w:val="Kjene"/>
      <w:rPr>
        <w:rFonts w:ascii="Times New Roman" w:hAnsi="Times New Roman" w:cs="Times New Roman"/>
        <w:sz w:val="20"/>
        <w:szCs w:val="20"/>
      </w:rPr>
    </w:pPr>
    <w:r w:rsidRPr="00B15CAB">
      <w:rPr>
        <w:rFonts w:ascii="Times New Roman" w:hAnsi="Times New Roman" w:cs="Times New Roman"/>
        <w:sz w:val="20"/>
        <w:szCs w:val="20"/>
      </w:rPr>
      <w:t>atz_29072021_VARAMatz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0EFD6" w14:textId="77777777" w:rsidR="00B15CAB" w:rsidRDefault="00B15CAB" w:rsidP="00B15CAB">
      <w:r>
        <w:separator/>
      </w:r>
    </w:p>
  </w:footnote>
  <w:footnote w:type="continuationSeparator" w:id="0">
    <w:p w14:paraId="38767F40" w14:textId="77777777" w:rsidR="00B15CAB" w:rsidRDefault="00B15CAB" w:rsidP="00B15C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4C1"/>
    <w:rsid w:val="003C0B27"/>
    <w:rsid w:val="00AF4440"/>
    <w:rsid w:val="00B15CAB"/>
    <w:rsid w:val="00BA14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5234A"/>
  <w15:chartTrackingRefBased/>
  <w15:docId w15:val="{DBF24C88-73C6-4565-902C-2E57DA55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F4440"/>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AF4440"/>
    <w:rPr>
      <w:color w:val="0563C1"/>
      <w:u w:val="single"/>
    </w:rPr>
  </w:style>
  <w:style w:type="paragraph" w:styleId="Galvene">
    <w:name w:val="header"/>
    <w:basedOn w:val="Parasts"/>
    <w:link w:val="GalveneRakstz"/>
    <w:uiPriority w:val="99"/>
    <w:unhideWhenUsed/>
    <w:rsid w:val="00B15CAB"/>
    <w:pPr>
      <w:tabs>
        <w:tab w:val="center" w:pos="4153"/>
        <w:tab w:val="right" w:pos="8306"/>
      </w:tabs>
    </w:pPr>
  </w:style>
  <w:style w:type="character" w:customStyle="1" w:styleId="GalveneRakstz">
    <w:name w:val="Galvene Rakstz."/>
    <w:basedOn w:val="Noklusjumarindkopasfonts"/>
    <w:link w:val="Galvene"/>
    <w:uiPriority w:val="99"/>
    <w:rsid w:val="00B15CAB"/>
    <w:rPr>
      <w:rFonts w:ascii="Calibri" w:hAnsi="Calibri" w:cs="Calibri"/>
    </w:rPr>
  </w:style>
  <w:style w:type="paragraph" w:styleId="Kjene">
    <w:name w:val="footer"/>
    <w:basedOn w:val="Parasts"/>
    <w:link w:val="KjeneRakstz"/>
    <w:uiPriority w:val="99"/>
    <w:unhideWhenUsed/>
    <w:rsid w:val="00B15CAB"/>
    <w:pPr>
      <w:tabs>
        <w:tab w:val="center" w:pos="4153"/>
        <w:tab w:val="right" w:pos="8306"/>
      </w:tabs>
    </w:pPr>
  </w:style>
  <w:style w:type="character" w:customStyle="1" w:styleId="KjeneRakstz">
    <w:name w:val="Kājene Rakstz."/>
    <w:basedOn w:val="Noklusjumarindkopasfonts"/>
    <w:link w:val="Kjene"/>
    <w:uiPriority w:val="99"/>
    <w:rsid w:val="00B15CA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89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katerina.Kosareva@vzd.gov.l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m.kanceleja@tm.gov.l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varam.gov.lv"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mailto:Edvins.kapostins@varam.gov.lv" TargetMode="External"/><Relationship Id="rId4" Type="http://schemas.openxmlformats.org/officeDocument/2006/relationships/footnotes" Target="footnotes.xml"/><Relationship Id="rId9" Type="http://schemas.openxmlformats.org/officeDocument/2006/relationships/hyperlink" Target="mailto:jekaterina.kosareva@vz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3046</Words>
  <Characters>1737</Characters>
  <Application>Microsoft Office Word</Application>
  <DocSecurity>0</DocSecurity>
  <Lines>14</Lines>
  <Paragraphs>9</Paragraphs>
  <ScaleCrop>false</ScaleCrop>
  <Company>VZD</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Jekaterina Kosareva</dc:creator>
  <cp:keywords/>
  <dc:description/>
  <cp:lastModifiedBy>Jekaterina Kosareva</cp:lastModifiedBy>
  <cp:revision>3</cp:revision>
  <dcterms:created xsi:type="dcterms:W3CDTF">2021-12-22T15:00:00Z</dcterms:created>
  <dcterms:modified xsi:type="dcterms:W3CDTF">2021-12-23T09:46:00Z</dcterms:modified>
</cp:coreProperties>
</file>