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460F0" w14:textId="629783FD" w:rsidR="00F1044B" w:rsidRPr="00F1044B" w:rsidRDefault="00F1044B" w:rsidP="00302C72">
      <w:pPr>
        <w:pStyle w:val="NoSpacing"/>
        <w:tabs>
          <w:tab w:val="left" w:pos="851"/>
        </w:tabs>
        <w:autoSpaceDN/>
        <w:jc w:val="right"/>
        <w:rPr>
          <w:rFonts w:ascii="Times New Roman" w:hAnsi="Times New Roman"/>
          <w:i/>
          <w:iCs/>
          <w:sz w:val="24"/>
          <w:szCs w:val="24"/>
        </w:rPr>
      </w:pPr>
      <w:r w:rsidRPr="00F1044B">
        <w:rPr>
          <w:rFonts w:ascii="Times New Roman" w:hAnsi="Times New Roman"/>
          <w:i/>
          <w:iCs/>
          <w:sz w:val="24"/>
          <w:szCs w:val="24"/>
        </w:rPr>
        <w:t>3.pielikums</w:t>
      </w:r>
    </w:p>
    <w:p w14:paraId="09641077" w14:textId="77777777" w:rsidR="00F1044B" w:rsidRDefault="00F1044B" w:rsidP="00302C72">
      <w:pPr>
        <w:pStyle w:val="NoSpacing"/>
        <w:tabs>
          <w:tab w:val="left" w:pos="851"/>
        </w:tabs>
        <w:autoSpaceDN/>
        <w:jc w:val="both"/>
        <w:rPr>
          <w:rFonts w:ascii="Times New Roman" w:hAnsi="Times New Roman"/>
          <w:b/>
          <w:bCs/>
          <w:sz w:val="24"/>
          <w:szCs w:val="24"/>
        </w:rPr>
      </w:pPr>
    </w:p>
    <w:p w14:paraId="0A8F46A2" w14:textId="504437FA" w:rsidR="00F1044B" w:rsidRPr="005949C8" w:rsidRDefault="00F1044B" w:rsidP="00302C72">
      <w:pPr>
        <w:pStyle w:val="NoSpacing"/>
        <w:autoSpaceDN/>
        <w:jc w:val="center"/>
        <w:rPr>
          <w:rFonts w:ascii="Times New Roman" w:eastAsia="Times New Roman" w:hAnsi="Times New Roman"/>
          <w:b/>
          <w:bCs/>
          <w:sz w:val="24"/>
          <w:szCs w:val="24"/>
          <w:lang w:eastAsia="lv-LV"/>
        </w:rPr>
      </w:pPr>
      <w:r w:rsidRPr="005949C8">
        <w:rPr>
          <w:rFonts w:ascii="Times New Roman" w:hAnsi="Times New Roman"/>
          <w:b/>
          <w:bCs/>
          <w:sz w:val="24"/>
          <w:szCs w:val="24"/>
        </w:rPr>
        <w:t>EU4Health projekts “</w:t>
      </w:r>
      <w:r w:rsidRPr="005949C8">
        <w:rPr>
          <w:rFonts w:ascii="Times New Roman" w:eastAsia="Times New Roman" w:hAnsi="Times New Roman"/>
          <w:b/>
          <w:bCs/>
          <w:sz w:val="24"/>
          <w:szCs w:val="24"/>
        </w:rPr>
        <w:t>Eiropas vienotā rīcība Eiropas Savienības Globālās veselības stratēģijas ietekmes palielināšanai</w:t>
      </w:r>
      <w:r w:rsidRPr="005949C8">
        <w:rPr>
          <w:rFonts w:ascii="Times New Roman" w:eastAsia="Times New Roman" w:hAnsi="Times New Roman"/>
          <w:b/>
          <w:bCs/>
          <w:sz w:val="24"/>
          <w:szCs w:val="24"/>
          <w:lang w:eastAsia="lv-LV"/>
        </w:rPr>
        <w:t>” (</w:t>
      </w:r>
      <w:r w:rsidRPr="005949C8">
        <w:rPr>
          <w:rFonts w:ascii="Times New Roman" w:eastAsia="Times New Roman" w:hAnsi="Times New Roman"/>
          <w:b/>
          <w:bCs/>
          <w:sz w:val="24"/>
          <w:szCs w:val="24"/>
        </w:rPr>
        <w:t>JA GHI</w:t>
      </w:r>
      <w:r w:rsidRPr="005949C8">
        <w:rPr>
          <w:rFonts w:ascii="Times New Roman" w:eastAsia="Times New Roman" w:hAnsi="Times New Roman"/>
          <w:b/>
          <w:bCs/>
          <w:sz w:val="24"/>
          <w:szCs w:val="24"/>
          <w:lang w:eastAsia="lv-LV"/>
        </w:rPr>
        <w:t>)</w:t>
      </w:r>
    </w:p>
    <w:p w14:paraId="359568C7" w14:textId="77777777" w:rsidR="00F1044B" w:rsidRPr="005949C8" w:rsidRDefault="00F1044B" w:rsidP="00E00F16">
      <w:pPr>
        <w:pStyle w:val="NoSpacing"/>
        <w:autoSpaceDN/>
        <w:ind w:left="717"/>
        <w:rPr>
          <w:rStyle w:val="normaltextrun"/>
          <w:rFonts w:ascii="Times New Roman" w:hAnsi="Times New Roman"/>
          <w:b/>
          <w:bCs/>
          <w:color w:val="ED7D31" w:themeColor="accent2"/>
          <w:sz w:val="24"/>
          <w:szCs w:val="24"/>
        </w:rPr>
      </w:pPr>
    </w:p>
    <w:p w14:paraId="3FE16F69" w14:textId="5E5CB4CE" w:rsidR="00F1044B" w:rsidRPr="005949C8" w:rsidRDefault="00F1044B" w:rsidP="00E00F16">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2023. gadā  VSIA “Paula Stradiņa klīniskā un universitātes slimnīca” </w:t>
      </w:r>
      <w:r w:rsidR="00D74A69">
        <w:rPr>
          <w:rFonts w:ascii="Times New Roman" w:eastAsia="Times New Roman" w:hAnsi="Times New Roman"/>
          <w:sz w:val="24"/>
          <w:szCs w:val="24"/>
        </w:rPr>
        <w:t xml:space="preserve">(turpmāk – PSKUS) </w:t>
      </w:r>
      <w:r w:rsidRPr="005949C8">
        <w:rPr>
          <w:rFonts w:ascii="Times New Roman" w:eastAsia="Times New Roman" w:hAnsi="Times New Roman"/>
          <w:sz w:val="24"/>
          <w:szCs w:val="24"/>
        </w:rPr>
        <w:t>kā projekta partneris sadarbībā ar 38 partneriem no 24 dažādām ES valstīm finansējuma piesaistei ES programmas “ES-veselībai” projektu konkursa Nr. HS-g-23-71-01 “</w:t>
      </w:r>
      <w:r w:rsidRPr="005949C8">
        <w:rPr>
          <w:rFonts w:ascii="Times New Roman" w:eastAsia="Times New Roman" w:hAnsi="Times New Roman"/>
          <w:i/>
          <w:iCs/>
          <w:sz w:val="24"/>
          <w:szCs w:val="24"/>
        </w:rPr>
        <w:t>Direct grant to Member States: global health impact”</w:t>
      </w:r>
      <w:r w:rsidRPr="005949C8">
        <w:rPr>
          <w:rFonts w:ascii="Times New Roman" w:eastAsia="Times New Roman" w:hAnsi="Times New Roman"/>
          <w:sz w:val="24"/>
          <w:szCs w:val="24"/>
        </w:rPr>
        <w:t xml:space="preserve"> ietvaros iesniedza projektu “Eiropas vienotā rīcība Eiropas Savienības Globālās veselības stratēģijas ietekmes palielināšanai”, Nr.101140722 (turpmāk – JA GHI projekts) pieteikumu.</w:t>
      </w:r>
    </w:p>
    <w:p w14:paraId="467BF62C" w14:textId="77777777" w:rsidR="00F1044B" w:rsidRPr="005949C8" w:rsidRDefault="00F1044B" w:rsidP="00E00F16">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 JA GHI projektā kā Latvijas vadošā iestāde (</w:t>
      </w:r>
      <w:r w:rsidRPr="005949C8">
        <w:rPr>
          <w:rFonts w:ascii="Times New Roman" w:eastAsia="Times New Roman" w:hAnsi="Times New Roman"/>
          <w:i/>
          <w:iCs/>
          <w:sz w:val="24"/>
          <w:szCs w:val="24"/>
        </w:rPr>
        <w:t>Competent Authority</w:t>
      </w:r>
      <w:r w:rsidRPr="005949C8">
        <w:rPr>
          <w:rFonts w:ascii="Times New Roman" w:eastAsia="Times New Roman" w:hAnsi="Times New Roman"/>
          <w:sz w:val="24"/>
          <w:szCs w:val="24"/>
        </w:rPr>
        <w:t>) ir nominēta VSIA “Paula Stradiņa klīniskā un universitātes slimnīca”. Veselības Ministrija ir asociētā iestāde (</w:t>
      </w:r>
      <w:r w:rsidRPr="005949C8">
        <w:rPr>
          <w:rFonts w:ascii="Times New Roman" w:eastAsia="Times New Roman" w:hAnsi="Times New Roman"/>
          <w:i/>
          <w:iCs/>
          <w:sz w:val="24"/>
          <w:szCs w:val="24"/>
        </w:rPr>
        <w:t>Associated Entity</w:t>
      </w:r>
      <w:r w:rsidRPr="005949C8">
        <w:rPr>
          <w:rFonts w:ascii="Times New Roman" w:eastAsia="Times New Roman" w:hAnsi="Times New Roman"/>
          <w:sz w:val="24"/>
          <w:szCs w:val="24"/>
        </w:rPr>
        <w:t>). Asociētie partneri var iesaistīties aktivitātes, taču viņiem nav paredzēts finansējums uzdevumu veikšanai.</w:t>
      </w:r>
    </w:p>
    <w:p w14:paraId="1C9FC676" w14:textId="77777777" w:rsidR="00F1044B" w:rsidRPr="005949C8" w:rsidRDefault="00F1044B" w:rsidP="00E00F16">
      <w:pPr>
        <w:spacing w:after="0" w:line="240" w:lineRule="auto"/>
        <w:ind w:firstLine="709"/>
        <w:jc w:val="both"/>
        <w:rPr>
          <w:rFonts w:ascii="Times New Roman" w:eastAsia="Times New Roman" w:hAnsi="Times New Roman"/>
          <w:b/>
          <w:bCs/>
          <w:sz w:val="24"/>
          <w:szCs w:val="24"/>
        </w:rPr>
      </w:pPr>
      <w:r w:rsidRPr="005949C8">
        <w:rPr>
          <w:rFonts w:ascii="Times New Roman" w:eastAsia="Times New Roman" w:hAnsi="Times New Roman"/>
          <w:b/>
          <w:bCs/>
          <w:sz w:val="24"/>
          <w:szCs w:val="24"/>
        </w:rPr>
        <w:t>Īss projekta apraksts:</w:t>
      </w:r>
    </w:p>
    <w:p w14:paraId="388D537E" w14:textId="77777777" w:rsidR="00F1044B" w:rsidRPr="005949C8" w:rsidRDefault="00F1044B" w:rsidP="00E00F16">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Eiropas Savienības vadībai ir bijusi galvenā loma cīņā pret Covid-19 pandēmiju visā pasaulē, izmantojot </w:t>
      </w:r>
      <w:r>
        <w:rPr>
          <w:rFonts w:ascii="Times New Roman" w:eastAsia="Times New Roman" w:hAnsi="Times New Roman"/>
          <w:sz w:val="24"/>
          <w:szCs w:val="24"/>
        </w:rPr>
        <w:t>“</w:t>
      </w:r>
      <w:r w:rsidRPr="005949C8">
        <w:rPr>
          <w:rFonts w:ascii="Times New Roman" w:eastAsia="Times New Roman" w:hAnsi="Times New Roman"/>
          <w:sz w:val="24"/>
          <w:szCs w:val="24"/>
        </w:rPr>
        <w:t>Team Europe</w:t>
      </w:r>
      <w:r>
        <w:rPr>
          <w:rFonts w:ascii="Times New Roman" w:eastAsia="Times New Roman" w:hAnsi="Times New Roman"/>
          <w:sz w:val="24"/>
          <w:szCs w:val="24"/>
        </w:rPr>
        <w:t>”</w:t>
      </w:r>
      <w:r w:rsidRPr="005949C8">
        <w:rPr>
          <w:rFonts w:ascii="Times New Roman" w:eastAsia="Times New Roman" w:hAnsi="Times New Roman"/>
          <w:sz w:val="24"/>
          <w:szCs w:val="24"/>
        </w:rPr>
        <w:t xml:space="preserve"> pieeju, rīkojoties saskaņā ar ES un dalībvalstu kompetencēm. Lai stiprinātu šo vadību un tās atpazīstamību saistībā ar ES globālās veselības stratēģijas īstenošanu</w:t>
      </w:r>
      <w:r>
        <w:rPr>
          <w:rFonts w:ascii="Times New Roman" w:eastAsia="Times New Roman" w:hAnsi="Times New Roman"/>
          <w:sz w:val="24"/>
          <w:szCs w:val="24"/>
        </w:rPr>
        <w:t xml:space="preserve"> ir</w:t>
      </w:r>
      <w:r w:rsidRPr="005949C8">
        <w:rPr>
          <w:rFonts w:ascii="Times New Roman" w:eastAsia="Times New Roman" w:hAnsi="Times New Roman"/>
          <w:sz w:val="24"/>
          <w:szCs w:val="24"/>
        </w:rPr>
        <w:t xml:space="preserve"> būtiska labāka koordinācija. Tas ļautu efektīvāk palielināt ES ieguldījuma ietekmi uz globālo veselību un veidot jaunu, uz mūsu pamatvērtībām balstītu globālās veselības kārtību.</w:t>
      </w:r>
    </w:p>
    <w:p w14:paraId="20C8CC36" w14:textId="0C535A3D" w:rsidR="00F1044B" w:rsidRPr="005949C8" w:rsidRDefault="00F1044B" w:rsidP="00E00F16">
      <w:pPr>
        <w:spacing w:after="0" w:line="240" w:lineRule="auto"/>
        <w:ind w:firstLine="709"/>
        <w:jc w:val="both"/>
        <w:rPr>
          <w:rFonts w:ascii="Times New Roman" w:eastAsia="Times New Roman" w:hAnsi="Times New Roman"/>
          <w:i/>
          <w:iCs/>
          <w:sz w:val="24"/>
          <w:szCs w:val="24"/>
        </w:rPr>
      </w:pPr>
      <w:r w:rsidRPr="005949C8">
        <w:rPr>
          <w:rFonts w:ascii="Times New Roman" w:eastAsia="Times New Roman" w:hAnsi="Times New Roman"/>
          <w:i/>
          <w:iCs/>
          <w:sz w:val="24"/>
          <w:szCs w:val="24"/>
        </w:rPr>
        <w:t>Projekta mērķis</w:t>
      </w:r>
      <w:r w:rsidR="00D74A69">
        <w:rPr>
          <w:rFonts w:ascii="Times New Roman" w:eastAsia="Times New Roman" w:hAnsi="Times New Roman"/>
          <w:i/>
          <w:iCs/>
          <w:sz w:val="24"/>
          <w:szCs w:val="24"/>
        </w:rPr>
        <w:t>:</w:t>
      </w:r>
    </w:p>
    <w:p w14:paraId="524EF960" w14:textId="77777777" w:rsidR="00F1044B" w:rsidRPr="005949C8" w:rsidRDefault="00F1044B" w:rsidP="00E00F16">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JA GHI mērķis ir stiprināt ES spēju ciešākai koordinācijai un sinerģijai starp ES iestādēm un tās dalībvalstīm gan darbībās, gan finanšu jautājumos, lai atvieglotu lēmumu pieņemšanas procesu un nodrošinātu efektīvu ES rīcību globālās veselības jomā.</w:t>
      </w:r>
    </w:p>
    <w:p w14:paraId="3AC1B5D6" w14:textId="74B999AB" w:rsidR="00F1044B" w:rsidRPr="005949C8" w:rsidRDefault="00F1044B" w:rsidP="00E00F16">
      <w:pPr>
        <w:spacing w:after="0" w:line="240" w:lineRule="auto"/>
        <w:ind w:firstLine="709"/>
        <w:jc w:val="both"/>
        <w:rPr>
          <w:rFonts w:ascii="Times New Roman" w:eastAsia="Times New Roman" w:hAnsi="Times New Roman"/>
          <w:i/>
          <w:iCs/>
          <w:sz w:val="24"/>
          <w:szCs w:val="24"/>
        </w:rPr>
      </w:pPr>
      <w:r w:rsidRPr="005949C8">
        <w:rPr>
          <w:rFonts w:ascii="Times New Roman" w:eastAsia="Times New Roman" w:hAnsi="Times New Roman"/>
          <w:i/>
          <w:iCs/>
          <w:sz w:val="24"/>
          <w:szCs w:val="24"/>
        </w:rPr>
        <w:t>Projektā paredzētās aktivitātes un sasniedzamie rezultāti</w:t>
      </w:r>
      <w:r w:rsidR="00D74A69">
        <w:rPr>
          <w:rFonts w:ascii="Times New Roman" w:eastAsia="Times New Roman" w:hAnsi="Times New Roman"/>
          <w:i/>
          <w:iCs/>
          <w:sz w:val="24"/>
          <w:szCs w:val="24"/>
        </w:rPr>
        <w:t>:</w:t>
      </w:r>
    </w:p>
    <w:p w14:paraId="3469A40A" w14:textId="77777777" w:rsidR="00F1044B" w:rsidRPr="005949C8" w:rsidRDefault="00F1044B" w:rsidP="00E00F16">
      <w:pPr>
        <w:tabs>
          <w:tab w:val="left" w:pos="851"/>
        </w:tabs>
        <w:spacing w:after="0" w:line="240" w:lineRule="auto"/>
        <w:ind w:firstLine="567"/>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Plānotās aktivitātes, lai stiprinātu ES koordināciju pasaules veselības jomā: </w:t>
      </w:r>
    </w:p>
    <w:p w14:paraId="53C6F08B" w14:textId="77777777" w:rsidR="00F1044B" w:rsidRPr="005949C8" w:rsidRDefault="00F1044B" w:rsidP="00E00F16">
      <w:pPr>
        <w:pStyle w:val="ListParagraph"/>
        <w:numPr>
          <w:ilvl w:val="0"/>
          <w:numId w:val="1"/>
        </w:numPr>
        <w:tabs>
          <w:tab w:val="left" w:pos="851"/>
        </w:tabs>
        <w:spacing w:after="0" w:line="240" w:lineRule="auto"/>
        <w:ind w:left="0" w:firstLine="567"/>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Tiek izveidots gan ES, gan tās dalībvalstu galveno pasākumu un finansējuma dinamisks kartēšanas mehānisms, lai labāk noteiktu, koordinētu un uzraudzītu notiekošās darbības saistībā ar ES Globālās veselības stratēģijas prioritātēm, kā arī nodrošinātu optimālu sinerģiju ar valstu stratēģijām. </w:t>
      </w:r>
    </w:p>
    <w:p w14:paraId="1206E754" w14:textId="77777777" w:rsidR="00F1044B" w:rsidRPr="005949C8" w:rsidRDefault="00F1044B" w:rsidP="00E00F16">
      <w:pPr>
        <w:pStyle w:val="ListParagraph"/>
        <w:numPr>
          <w:ilvl w:val="0"/>
          <w:numId w:val="1"/>
        </w:numPr>
        <w:tabs>
          <w:tab w:val="left" w:pos="851"/>
        </w:tabs>
        <w:spacing w:after="0" w:line="240" w:lineRule="auto"/>
        <w:ind w:left="0" w:firstLine="567"/>
        <w:jc w:val="both"/>
        <w:rPr>
          <w:rFonts w:ascii="Times New Roman" w:eastAsia="Times New Roman" w:hAnsi="Times New Roman"/>
          <w:sz w:val="24"/>
          <w:szCs w:val="24"/>
        </w:rPr>
      </w:pPr>
      <w:r w:rsidRPr="005949C8">
        <w:rPr>
          <w:rFonts w:ascii="Times New Roman" w:eastAsia="Times New Roman" w:hAnsi="Times New Roman"/>
          <w:sz w:val="24"/>
          <w:szCs w:val="24"/>
        </w:rPr>
        <w:t>Izstrādā</w:t>
      </w:r>
      <w:r>
        <w:rPr>
          <w:rFonts w:ascii="Times New Roman" w:eastAsia="Times New Roman" w:hAnsi="Times New Roman"/>
          <w:sz w:val="24"/>
          <w:szCs w:val="24"/>
        </w:rPr>
        <w:t>t</w:t>
      </w:r>
      <w:r w:rsidRPr="005949C8">
        <w:rPr>
          <w:rFonts w:ascii="Times New Roman" w:eastAsia="Times New Roman" w:hAnsi="Times New Roman"/>
          <w:sz w:val="24"/>
          <w:szCs w:val="24"/>
        </w:rPr>
        <w:t xml:space="preserve"> rīkus, lai veicinātu informācijas un zināšanu apmaiņu starp ES un dalībvalstīm globālās veselības forumos (t. i., Briselē, dalībvalstu galvaspilsētās, Ženēvā un Ņujorkā), ierosinot uzlabojumus esošajās koordinācijas platformās un optimizējot IT rīkus augšupējam atbalstam galveno lēmumu pieņemšanā, nodrošinot, ka ES runā un rīkojas vienā balsī.</w:t>
      </w:r>
    </w:p>
    <w:p w14:paraId="2DE54B65" w14:textId="77777777" w:rsidR="00F1044B" w:rsidRPr="005949C8" w:rsidRDefault="00F1044B" w:rsidP="00E00F16">
      <w:pPr>
        <w:pStyle w:val="ListParagraph"/>
        <w:numPr>
          <w:ilvl w:val="0"/>
          <w:numId w:val="1"/>
        </w:numPr>
        <w:tabs>
          <w:tab w:val="left" w:pos="851"/>
        </w:tabs>
        <w:spacing w:after="0" w:line="240" w:lineRule="auto"/>
        <w:ind w:left="0" w:firstLine="567"/>
        <w:jc w:val="both"/>
        <w:rPr>
          <w:rFonts w:ascii="Times New Roman" w:eastAsia="Times New Roman" w:hAnsi="Times New Roman"/>
          <w:sz w:val="24"/>
          <w:szCs w:val="24"/>
        </w:rPr>
      </w:pPr>
      <w:r w:rsidRPr="005949C8">
        <w:rPr>
          <w:rFonts w:ascii="Times New Roman" w:eastAsia="Times New Roman" w:hAnsi="Times New Roman"/>
          <w:sz w:val="24"/>
          <w:szCs w:val="24"/>
        </w:rPr>
        <w:t>Izstrādāt visaptveroš</w:t>
      </w:r>
      <w:r>
        <w:rPr>
          <w:rFonts w:ascii="Times New Roman" w:eastAsia="Times New Roman" w:hAnsi="Times New Roman"/>
          <w:sz w:val="24"/>
          <w:szCs w:val="24"/>
        </w:rPr>
        <w:t>u</w:t>
      </w:r>
      <w:r w:rsidRPr="005949C8">
        <w:rPr>
          <w:rFonts w:ascii="Times New Roman" w:eastAsia="Times New Roman" w:hAnsi="Times New Roman"/>
          <w:sz w:val="24"/>
          <w:szCs w:val="24"/>
        </w:rPr>
        <w:t xml:space="preserve"> komunikācijas plā</w:t>
      </w:r>
      <w:r>
        <w:rPr>
          <w:rFonts w:ascii="Times New Roman" w:eastAsia="Times New Roman" w:hAnsi="Times New Roman"/>
          <w:sz w:val="24"/>
          <w:szCs w:val="24"/>
        </w:rPr>
        <w:t>nu</w:t>
      </w:r>
      <w:r w:rsidRPr="005949C8">
        <w:rPr>
          <w:rFonts w:ascii="Times New Roman" w:eastAsia="Times New Roman" w:hAnsi="Times New Roman"/>
          <w:sz w:val="24"/>
          <w:szCs w:val="24"/>
        </w:rPr>
        <w:t xml:space="preserve">, lai stiprinātu ES ārējo komunikāciju, lai ES un tās dalībvalstu ieguldījums globālajā veselībā tiktu atzīts un izprasts. </w:t>
      </w:r>
      <w:r>
        <w:rPr>
          <w:rFonts w:ascii="Times New Roman" w:eastAsia="Times New Roman" w:hAnsi="Times New Roman"/>
          <w:sz w:val="24"/>
          <w:szCs w:val="24"/>
        </w:rPr>
        <w:t>“</w:t>
      </w:r>
      <w:r w:rsidRPr="005949C8">
        <w:rPr>
          <w:rFonts w:ascii="Times New Roman" w:eastAsia="Times New Roman" w:hAnsi="Times New Roman"/>
          <w:sz w:val="24"/>
          <w:szCs w:val="24"/>
        </w:rPr>
        <w:t>Team Europe</w:t>
      </w:r>
      <w:r>
        <w:rPr>
          <w:rFonts w:ascii="Times New Roman" w:eastAsia="Times New Roman" w:hAnsi="Times New Roman"/>
          <w:sz w:val="24"/>
          <w:szCs w:val="24"/>
        </w:rPr>
        <w:t>”</w:t>
      </w:r>
      <w:r w:rsidRPr="005949C8">
        <w:rPr>
          <w:rFonts w:ascii="Times New Roman" w:eastAsia="Times New Roman" w:hAnsi="Times New Roman"/>
          <w:sz w:val="24"/>
          <w:szCs w:val="24"/>
        </w:rPr>
        <w:t xml:space="preserve"> pieeja tiek popularizēta kā zīmols ES rīcībai globālās veselības jomā.</w:t>
      </w:r>
    </w:p>
    <w:p w14:paraId="508A3F47" w14:textId="77777777" w:rsidR="00F1044B" w:rsidRPr="005949C8" w:rsidRDefault="00F1044B" w:rsidP="00E00F16">
      <w:pPr>
        <w:pStyle w:val="ListParagraph"/>
        <w:numPr>
          <w:ilvl w:val="0"/>
          <w:numId w:val="1"/>
        </w:numPr>
        <w:tabs>
          <w:tab w:val="left" w:pos="851"/>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O</w:t>
      </w:r>
      <w:r w:rsidRPr="005949C8">
        <w:rPr>
          <w:rFonts w:ascii="Times New Roman" w:eastAsia="Times New Roman" w:hAnsi="Times New Roman"/>
          <w:sz w:val="24"/>
          <w:szCs w:val="24"/>
        </w:rPr>
        <w:t>rganizēts dalībvalstu ieteikumu forums, lai paredzētu un apspriestu globālajā veselībā svarīgas tēmas un jaunus izaicinājumus, lai atbalstītu ES pozīciju šādos jautājumos pirms svarīgākajām starptautiskajām globālās veselības sanāksmēm (PVO, G7, G20 utt.).</w:t>
      </w:r>
    </w:p>
    <w:p w14:paraId="3C896130" w14:textId="7AEE3853" w:rsidR="00F1044B" w:rsidRPr="005949C8" w:rsidRDefault="00F1044B" w:rsidP="0098611F">
      <w:pPr>
        <w:tabs>
          <w:tab w:val="left" w:pos="851"/>
        </w:tabs>
        <w:spacing w:after="0" w:line="240" w:lineRule="auto"/>
        <w:ind w:firstLine="567"/>
        <w:jc w:val="both"/>
        <w:rPr>
          <w:rFonts w:ascii="Times New Roman" w:eastAsia="Times New Roman" w:hAnsi="Times New Roman"/>
          <w:color w:val="000000" w:themeColor="text1"/>
          <w:sz w:val="24"/>
          <w:szCs w:val="24"/>
        </w:rPr>
      </w:pPr>
      <w:r w:rsidRPr="005949C8">
        <w:rPr>
          <w:rFonts w:ascii="Times New Roman" w:eastAsia="Times New Roman" w:hAnsi="Times New Roman"/>
          <w:i/>
          <w:iCs/>
          <w:sz w:val="24"/>
          <w:szCs w:val="24"/>
        </w:rPr>
        <w:t xml:space="preserve"> </w:t>
      </w:r>
      <w:r w:rsidRPr="005949C8">
        <w:rPr>
          <w:rFonts w:ascii="Times New Roman" w:eastAsia="Times New Roman" w:hAnsi="Times New Roman"/>
          <w:color w:val="000000" w:themeColor="text1"/>
          <w:sz w:val="24"/>
          <w:szCs w:val="24"/>
        </w:rPr>
        <w:t xml:space="preserve">JA GHI projekta kopējās plānotās izmaksas ir 4 649 152,22 </w:t>
      </w:r>
      <w:r w:rsidRPr="005949C8">
        <w:rPr>
          <w:rFonts w:ascii="Times New Roman" w:eastAsia="Times New Roman" w:hAnsi="Times New Roman"/>
          <w:i/>
          <w:iCs/>
          <w:color w:val="000000" w:themeColor="text1"/>
          <w:sz w:val="24"/>
          <w:szCs w:val="24"/>
        </w:rPr>
        <w:t>euro</w:t>
      </w:r>
      <w:r w:rsidRPr="005949C8">
        <w:rPr>
          <w:rFonts w:ascii="Times New Roman" w:eastAsia="Times New Roman" w:hAnsi="Times New Roman"/>
          <w:color w:val="000000" w:themeColor="text1"/>
          <w:sz w:val="24"/>
          <w:szCs w:val="24"/>
        </w:rPr>
        <w:t xml:space="preserve">, tai skaitā Latvijas plānotās kopējās izmaksas veido </w:t>
      </w:r>
      <w:r w:rsidRPr="005949C8">
        <w:rPr>
          <w:rFonts w:ascii="Times New Roman" w:eastAsia="Times New Roman" w:hAnsi="Times New Roman"/>
          <w:b/>
          <w:bCs/>
          <w:color w:val="000000" w:themeColor="text1"/>
          <w:sz w:val="24"/>
          <w:szCs w:val="24"/>
        </w:rPr>
        <w:t xml:space="preserve">542 149,01 </w:t>
      </w:r>
      <w:r w:rsidRPr="005949C8">
        <w:rPr>
          <w:rFonts w:ascii="Times New Roman" w:eastAsia="Times New Roman" w:hAnsi="Times New Roman"/>
          <w:b/>
          <w:bCs/>
          <w:i/>
          <w:iCs/>
          <w:color w:val="000000" w:themeColor="text1"/>
          <w:sz w:val="24"/>
          <w:szCs w:val="24"/>
        </w:rPr>
        <w:t>euro</w:t>
      </w:r>
      <w:r w:rsidRPr="005949C8">
        <w:rPr>
          <w:rFonts w:ascii="Times New Roman" w:eastAsia="Times New Roman" w:hAnsi="Times New Roman"/>
          <w:color w:val="000000" w:themeColor="text1"/>
          <w:sz w:val="24"/>
          <w:szCs w:val="24"/>
        </w:rPr>
        <w:t xml:space="preserve">. Atbilstoši projektu konkursa nolikumā noteiktajam, JA GHI projekta ietvaros EK piešķir atbalsta finansējumu likmi 80% apmērā jeb </w:t>
      </w:r>
      <w:r w:rsidRPr="005949C8">
        <w:rPr>
          <w:rFonts w:ascii="Times New Roman" w:eastAsia="Times New Roman" w:hAnsi="Times New Roman"/>
          <w:b/>
          <w:bCs/>
          <w:color w:val="000000" w:themeColor="text1"/>
          <w:sz w:val="24"/>
          <w:szCs w:val="24"/>
        </w:rPr>
        <w:t xml:space="preserve">433 719,21 </w:t>
      </w:r>
      <w:r w:rsidRPr="005949C8">
        <w:rPr>
          <w:rFonts w:ascii="Times New Roman" w:eastAsia="Times New Roman" w:hAnsi="Times New Roman"/>
          <w:b/>
          <w:bCs/>
          <w:i/>
          <w:iCs/>
          <w:color w:val="000000" w:themeColor="text1"/>
          <w:sz w:val="24"/>
          <w:szCs w:val="24"/>
        </w:rPr>
        <w:t>euro</w:t>
      </w:r>
      <w:r w:rsidRPr="005949C8">
        <w:rPr>
          <w:rFonts w:ascii="Times New Roman" w:eastAsia="Times New Roman" w:hAnsi="Times New Roman"/>
          <w:i/>
          <w:iCs/>
          <w:color w:val="000000" w:themeColor="text1"/>
          <w:sz w:val="24"/>
          <w:szCs w:val="24"/>
        </w:rPr>
        <w:t xml:space="preserve"> </w:t>
      </w:r>
      <w:r w:rsidRPr="005949C8">
        <w:rPr>
          <w:rFonts w:ascii="Times New Roman" w:eastAsia="Times New Roman" w:hAnsi="Times New Roman"/>
          <w:color w:val="000000" w:themeColor="text1"/>
          <w:sz w:val="24"/>
          <w:szCs w:val="24"/>
        </w:rPr>
        <w:t xml:space="preserve">no JA GHI projekta attiecināmajām izmaksām, savukārt nacionālais līdzfinansējums ir </w:t>
      </w:r>
      <w:r w:rsidRPr="005949C8">
        <w:rPr>
          <w:rFonts w:ascii="Times New Roman" w:eastAsia="Times New Roman" w:hAnsi="Times New Roman"/>
          <w:b/>
          <w:bCs/>
          <w:color w:val="000000" w:themeColor="text1"/>
          <w:sz w:val="24"/>
          <w:szCs w:val="24"/>
        </w:rPr>
        <w:t xml:space="preserve">108 429,80 </w:t>
      </w:r>
      <w:r w:rsidRPr="005949C8">
        <w:rPr>
          <w:rFonts w:ascii="Times New Roman" w:eastAsia="Times New Roman" w:hAnsi="Times New Roman"/>
          <w:b/>
          <w:bCs/>
          <w:i/>
          <w:iCs/>
          <w:color w:val="000000" w:themeColor="text1"/>
          <w:sz w:val="24"/>
          <w:szCs w:val="24"/>
        </w:rPr>
        <w:t>euro</w:t>
      </w:r>
      <w:r w:rsidRPr="005949C8">
        <w:rPr>
          <w:rFonts w:ascii="Times New Roman" w:eastAsia="Times New Roman" w:hAnsi="Times New Roman"/>
          <w:i/>
          <w:iCs/>
          <w:color w:val="000000" w:themeColor="text1"/>
          <w:sz w:val="24"/>
          <w:szCs w:val="24"/>
        </w:rPr>
        <w:t xml:space="preserve">. </w:t>
      </w:r>
      <w:r w:rsidRPr="005949C8">
        <w:rPr>
          <w:rFonts w:ascii="Times New Roman" w:eastAsia="Times New Roman" w:hAnsi="Times New Roman"/>
          <w:color w:val="000000" w:themeColor="text1"/>
          <w:sz w:val="24"/>
          <w:szCs w:val="24"/>
        </w:rPr>
        <w:t>Projekta īstenošanas laiks ir no 2023. gada 1. oktobra līdz 2025. gada 30. septembrim (24 mēneši no granta līguma stāšanās spēkā).</w:t>
      </w:r>
    </w:p>
    <w:p w14:paraId="7D624F64" w14:textId="7EF069B2" w:rsidR="00F1044B" w:rsidRPr="005949C8" w:rsidRDefault="00F1044B" w:rsidP="00E00F16">
      <w:pPr>
        <w:spacing w:after="0" w:line="240" w:lineRule="auto"/>
        <w:jc w:val="right"/>
        <w:rPr>
          <w:rFonts w:ascii="Times New Roman" w:hAnsi="Times New Roman"/>
          <w:i/>
          <w:iCs/>
          <w:sz w:val="24"/>
          <w:szCs w:val="24"/>
        </w:rPr>
      </w:pPr>
      <w:r w:rsidRPr="005949C8">
        <w:rPr>
          <w:rFonts w:ascii="Times New Roman" w:hAnsi="Times New Roman"/>
          <w:i/>
          <w:iCs/>
          <w:sz w:val="24"/>
          <w:szCs w:val="24"/>
        </w:rPr>
        <w:t xml:space="preserve">Tabula Nr. </w:t>
      </w:r>
      <w:r>
        <w:rPr>
          <w:rFonts w:ascii="Times New Roman" w:hAnsi="Times New Roman"/>
          <w:i/>
          <w:iCs/>
          <w:sz w:val="24"/>
          <w:szCs w:val="24"/>
        </w:rPr>
        <w:t>1</w:t>
      </w:r>
    </w:p>
    <w:p w14:paraId="3F8CB12E" w14:textId="77777777" w:rsidR="00F1044B" w:rsidRPr="005949C8" w:rsidRDefault="00F1044B" w:rsidP="00E00F16">
      <w:pPr>
        <w:spacing w:after="0" w:line="240" w:lineRule="auto"/>
        <w:jc w:val="center"/>
        <w:rPr>
          <w:rFonts w:ascii="Times New Roman" w:hAnsi="Times New Roman"/>
          <w:b/>
          <w:bCs/>
          <w:sz w:val="24"/>
          <w:szCs w:val="24"/>
        </w:rPr>
      </w:pPr>
      <w:r w:rsidRPr="005949C8">
        <w:rPr>
          <w:rFonts w:ascii="Times New Roman" w:hAnsi="Times New Roman"/>
          <w:b/>
          <w:bCs/>
          <w:sz w:val="24"/>
          <w:szCs w:val="24"/>
        </w:rPr>
        <w:t>Paredzētie JA GHI projekta izmaksu veidi (</w:t>
      </w:r>
      <w:r w:rsidRPr="005949C8">
        <w:rPr>
          <w:rFonts w:ascii="Times New Roman" w:hAnsi="Times New Roman"/>
          <w:b/>
          <w:bCs/>
          <w:i/>
          <w:iCs/>
          <w:sz w:val="24"/>
          <w:szCs w:val="24"/>
        </w:rPr>
        <w:t>euro</w:t>
      </w:r>
      <w:r w:rsidRPr="005949C8">
        <w:rPr>
          <w:rFonts w:ascii="Times New Roman" w:hAnsi="Times New Roman"/>
          <w:b/>
          <w:bCs/>
          <w:sz w:val="24"/>
          <w:szCs w:val="24"/>
        </w:rPr>
        <w:t>)</w:t>
      </w:r>
    </w:p>
    <w:tbl>
      <w:tblPr>
        <w:tblStyle w:val="GridTable4-Accent2"/>
        <w:tblW w:w="9371" w:type="dxa"/>
        <w:tblInd w:w="-5" w:type="dxa"/>
        <w:tblLayout w:type="fixed"/>
        <w:tblLook w:val="0480" w:firstRow="0" w:lastRow="0" w:firstColumn="1" w:lastColumn="0" w:noHBand="0" w:noVBand="1"/>
      </w:tblPr>
      <w:tblGrid>
        <w:gridCol w:w="603"/>
        <w:gridCol w:w="1300"/>
        <w:gridCol w:w="819"/>
        <w:gridCol w:w="1538"/>
        <w:gridCol w:w="1265"/>
        <w:gridCol w:w="1236"/>
        <w:gridCol w:w="1265"/>
        <w:gridCol w:w="1345"/>
      </w:tblGrid>
      <w:tr w:rsidR="00F1044B" w:rsidRPr="005949C8" w14:paraId="6B00940B" w14:textId="77777777" w:rsidTr="00E00F16">
        <w:trPr>
          <w:cnfStyle w:val="000000100000" w:firstRow="0" w:lastRow="0" w:firstColumn="0" w:lastColumn="0" w:oddVBand="0" w:evenVBand="0" w:oddHBand="1" w:evenHBand="0" w:firstRowFirstColumn="0" w:firstRowLastColumn="0" w:lastRowFirstColumn="0" w:lastRowLastColumn="0"/>
          <w:trHeight w:val="882"/>
        </w:trPr>
        <w:tc>
          <w:tcPr>
            <w:cnfStyle w:val="001000000000" w:firstRow="0" w:lastRow="0" w:firstColumn="1" w:lastColumn="0" w:oddVBand="0" w:evenVBand="0" w:oddHBand="0" w:evenHBand="0" w:firstRowFirstColumn="0" w:firstRowLastColumn="0" w:lastRowFirstColumn="0" w:lastRowLastColumn="0"/>
            <w:tcW w:w="6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3760350" w14:textId="77777777" w:rsidR="00F1044B" w:rsidRPr="005949C8" w:rsidRDefault="00F1044B" w:rsidP="00E00F16">
            <w:pPr>
              <w:spacing w:after="0" w:line="240" w:lineRule="auto"/>
              <w:rPr>
                <w:rFonts w:ascii="Times New Roman" w:hAnsi="Times New Roman"/>
                <w:sz w:val="20"/>
                <w:szCs w:val="20"/>
              </w:rPr>
            </w:pPr>
            <w:r w:rsidRPr="005949C8">
              <w:rPr>
                <w:rFonts w:ascii="Times New Roman" w:hAnsi="Times New Roman"/>
                <w:sz w:val="20"/>
                <w:szCs w:val="20"/>
              </w:rPr>
              <w:t>N.p.k.</w:t>
            </w:r>
          </w:p>
        </w:tc>
        <w:tc>
          <w:tcPr>
            <w:tcW w:w="130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3169C01F" w14:textId="77777777" w:rsidR="00F1044B" w:rsidRPr="005949C8" w:rsidRDefault="00F1044B" w:rsidP="00E00F1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Atalgojums</w:t>
            </w:r>
          </w:p>
        </w:tc>
        <w:tc>
          <w:tcPr>
            <w:tcW w:w="819"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40FC379C" w14:textId="77777777" w:rsidR="00F1044B" w:rsidRPr="005949C8" w:rsidRDefault="00F1044B" w:rsidP="00E00F1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Apakš</w:t>
            </w:r>
          </w:p>
          <w:p w14:paraId="26EE270D" w14:textId="77777777" w:rsidR="00F1044B" w:rsidRPr="005949C8" w:rsidRDefault="00F1044B" w:rsidP="00E00F1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līgumi</w:t>
            </w:r>
          </w:p>
        </w:tc>
        <w:tc>
          <w:tcPr>
            <w:tcW w:w="153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95CED39" w14:textId="77777777" w:rsidR="00F1044B" w:rsidRPr="005949C8" w:rsidRDefault="00F1044B" w:rsidP="00E00F1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Komandējumu izdevumi</w:t>
            </w:r>
          </w:p>
        </w:tc>
        <w:tc>
          <w:tcPr>
            <w:tcW w:w="126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D0572D5" w14:textId="77777777" w:rsidR="00F1044B" w:rsidRPr="005949C8" w:rsidRDefault="00F1044B" w:rsidP="00E00F1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Cits</w:t>
            </w:r>
          </w:p>
        </w:tc>
        <w:tc>
          <w:tcPr>
            <w:tcW w:w="1236"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hideMark/>
          </w:tcPr>
          <w:p w14:paraId="75132806" w14:textId="77777777" w:rsidR="00F1044B" w:rsidRPr="005949C8" w:rsidRDefault="00F1044B" w:rsidP="00E00F1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Netiešās izmaksas (7%)</w:t>
            </w:r>
          </w:p>
        </w:tc>
        <w:tc>
          <w:tcPr>
            <w:tcW w:w="1265" w:type="dxa"/>
            <w:tcBorders>
              <w:top w:val="single" w:sz="12" w:space="0" w:color="ED7D31" w:themeColor="accent2"/>
              <w:left w:val="single" w:sz="12" w:space="0" w:color="ED7D31" w:themeColor="accent2"/>
              <w:bottom w:val="single" w:sz="4" w:space="0" w:color="F4B083" w:themeColor="accent2" w:themeTint="99"/>
              <w:right w:val="single" w:sz="12" w:space="0" w:color="ED7D31" w:themeColor="accent2"/>
            </w:tcBorders>
            <w:vAlign w:val="center"/>
            <w:hideMark/>
          </w:tcPr>
          <w:p w14:paraId="7AF3556D" w14:textId="77777777" w:rsidR="00F1044B" w:rsidRPr="005949C8" w:rsidRDefault="00F1044B" w:rsidP="00E00F1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Kopā</w:t>
            </w:r>
          </w:p>
        </w:tc>
        <w:tc>
          <w:tcPr>
            <w:tcW w:w="1345"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hideMark/>
          </w:tcPr>
          <w:p w14:paraId="6421427D" w14:textId="77777777" w:rsidR="00F1044B" w:rsidRPr="005949C8" w:rsidRDefault="00F1044B" w:rsidP="00E00F1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EK līdzfinansē-jums (80%)</w:t>
            </w:r>
          </w:p>
        </w:tc>
      </w:tr>
      <w:tr w:rsidR="00F1044B" w:rsidRPr="005949C8" w14:paraId="38114503" w14:textId="77777777" w:rsidTr="00E00F16">
        <w:trPr>
          <w:trHeight w:val="225"/>
        </w:trPr>
        <w:tc>
          <w:tcPr>
            <w:cnfStyle w:val="001000000000" w:firstRow="0" w:lastRow="0" w:firstColumn="1" w:lastColumn="0" w:oddVBand="0" w:evenVBand="0" w:oddHBand="0" w:evenHBand="0" w:firstRowFirstColumn="0" w:firstRowLastColumn="0" w:lastRowFirstColumn="0" w:lastRowLastColumn="0"/>
            <w:tcW w:w="6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03C53A6" w14:textId="77777777" w:rsidR="00F1044B" w:rsidRPr="005949C8" w:rsidRDefault="00F1044B" w:rsidP="00E00F16">
            <w:pPr>
              <w:spacing w:after="0" w:line="240" w:lineRule="auto"/>
              <w:rPr>
                <w:rFonts w:ascii="Times New Roman" w:hAnsi="Times New Roman"/>
                <w:b w:val="0"/>
                <w:bCs w:val="0"/>
                <w:sz w:val="20"/>
                <w:szCs w:val="20"/>
              </w:rPr>
            </w:pPr>
            <w:r w:rsidRPr="005949C8">
              <w:rPr>
                <w:rFonts w:ascii="Times New Roman" w:hAnsi="Times New Roman"/>
                <w:b w:val="0"/>
                <w:bCs w:val="0"/>
                <w:sz w:val="20"/>
                <w:szCs w:val="20"/>
              </w:rPr>
              <w:lastRenderedPageBreak/>
              <w:t>1.</w:t>
            </w:r>
          </w:p>
        </w:tc>
        <w:tc>
          <w:tcPr>
            <w:tcW w:w="130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7561BF46" w14:textId="77777777" w:rsidR="00F1044B" w:rsidRPr="005949C8" w:rsidRDefault="00F1044B" w:rsidP="00E00F16">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0"/>
                <w:szCs w:val="20"/>
                <w:lang w:val="en-US"/>
              </w:rPr>
            </w:pPr>
            <w:r w:rsidRPr="005949C8">
              <w:rPr>
                <w:rFonts w:ascii="Times New Roman" w:eastAsia="Times New Roman" w:hAnsi="Times New Roman"/>
                <w:color w:val="000000" w:themeColor="text1"/>
                <w:sz w:val="20"/>
                <w:szCs w:val="20"/>
                <w:lang w:val="en-US"/>
              </w:rPr>
              <w:t>330 480</w:t>
            </w:r>
          </w:p>
        </w:tc>
        <w:tc>
          <w:tcPr>
            <w:tcW w:w="819"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41F3D492" w14:textId="77777777" w:rsidR="00F1044B" w:rsidRPr="005949C8" w:rsidRDefault="00F1044B" w:rsidP="00E00F16">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0"/>
                <w:szCs w:val="20"/>
                <w:lang w:val="en-US"/>
              </w:rPr>
            </w:pPr>
            <w:r w:rsidRPr="005949C8">
              <w:rPr>
                <w:rFonts w:ascii="Times New Roman" w:eastAsia="Times New Roman" w:hAnsi="Times New Roman"/>
                <w:color w:val="000000" w:themeColor="text1"/>
                <w:sz w:val="20"/>
                <w:szCs w:val="20"/>
                <w:lang w:val="en-US"/>
              </w:rPr>
              <w:t>0</w:t>
            </w:r>
          </w:p>
        </w:tc>
        <w:tc>
          <w:tcPr>
            <w:tcW w:w="153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422EAD7F" w14:textId="77777777" w:rsidR="00F1044B" w:rsidRPr="005949C8" w:rsidRDefault="00F1044B" w:rsidP="00E00F16">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0"/>
                <w:szCs w:val="20"/>
              </w:rPr>
            </w:pPr>
            <w:r w:rsidRPr="005949C8">
              <w:rPr>
                <w:rFonts w:ascii="Times New Roman" w:eastAsia="Times New Roman" w:hAnsi="Times New Roman"/>
                <w:color w:val="000000" w:themeColor="text1"/>
                <w:sz w:val="20"/>
                <w:szCs w:val="20"/>
              </w:rPr>
              <w:t>16 800</w:t>
            </w:r>
          </w:p>
        </w:tc>
        <w:tc>
          <w:tcPr>
            <w:tcW w:w="126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3C2AD6B" w14:textId="77777777" w:rsidR="00F1044B" w:rsidRPr="005949C8" w:rsidRDefault="00F1044B" w:rsidP="00E00F16">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0"/>
                <w:szCs w:val="20"/>
              </w:rPr>
            </w:pPr>
            <w:r w:rsidRPr="005949C8">
              <w:rPr>
                <w:rFonts w:ascii="Times New Roman" w:eastAsia="Times New Roman" w:hAnsi="Times New Roman"/>
                <w:color w:val="000000" w:themeColor="text1"/>
                <w:sz w:val="20"/>
                <w:szCs w:val="20"/>
              </w:rPr>
              <w:t>159 401,32</w:t>
            </w:r>
          </w:p>
        </w:tc>
        <w:tc>
          <w:tcPr>
            <w:tcW w:w="1236"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hideMark/>
          </w:tcPr>
          <w:p w14:paraId="2E8391E7" w14:textId="77777777" w:rsidR="00F1044B" w:rsidRPr="005949C8" w:rsidRDefault="00F1044B" w:rsidP="00E00F16">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0"/>
                <w:szCs w:val="20"/>
              </w:rPr>
            </w:pPr>
            <w:r w:rsidRPr="005949C8">
              <w:rPr>
                <w:rFonts w:ascii="Times New Roman" w:eastAsia="Times New Roman" w:hAnsi="Times New Roman"/>
                <w:color w:val="000000" w:themeColor="text1"/>
                <w:sz w:val="20"/>
                <w:szCs w:val="20"/>
              </w:rPr>
              <w:t>35 467,69</w:t>
            </w:r>
          </w:p>
        </w:tc>
        <w:tc>
          <w:tcPr>
            <w:tcW w:w="1265" w:type="dxa"/>
            <w:tcBorders>
              <w:top w:val="single" w:sz="4" w:space="0" w:color="F4B083" w:themeColor="accent2" w:themeTint="99"/>
              <w:left w:val="single" w:sz="12" w:space="0" w:color="ED7D31" w:themeColor="accent2"/>
              <w:bottom w:val="single" w:sz="12" w:space="0" w:color="ED7D31" w:themeColor="accent2"/>
              <w:right w:val="single" w:sz="12" w:space="0" w:color="ED7D31" w:themeColor="accent2"/>
            </w:tcBorders>
            <w:vAlign w:val="center"/>
            <w:hideMark/>
          </w:tcPr>
          <w:p w14:paraId="08810EF5" w14:textId="77777777" w:rsidR="00F1044B" w:rsidRPr="005949C8" w:rsidRDefault="00F1044B" w:rsidP="00E00F16">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color w:val="000000" w:themeColor="text1"/>
                <w:sz w:val="20"/>
                <w:szCs w:val="20"/>
              </w:rPr>
            </w:pPr>
            <w:r w:rsidRPr="005949C8">
              <w:rPr>
                <w:rFonts w:ascii="Times New Roman" w:eastAsia="Times New Roman" w:hAnsi="Times New Roman"/>
                <w:b/>
                <w:bCs/>
                <w:color w:val="000000" w:themeColor="text1"/>
                <w:sz w:val="20"/>
                <w:szCs w:val="20"/>
              </w:rPr>
              <w:t>542 149,01</w:t>
            </w:r>
          </w:p>
        </w:tc>
        <w:tc>
          <w:tcPr>
            <w:tcW w:w="1345"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hideMark/>
          </w:tcPr>
          <w:p w14:paraId="5A277DC8" w14:textId="77777777" w:rsidR="00F1044B" w:rsidRPr="005949C8" w:rsidRDefault="00F1044B" w:rsidP="00E00F16">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0"/>
                <w:szCs w:val="20"/>
              </w:rPr>
            </w:pPr>
            <w:r w:rsidRPr="005949C8">
              <w:rPr>
                <w:rFonts w:ascii="Times New Roman" w:eastAsia="Times New Roman" w:hAnsi="Times New Roman"/>
                <w:color w:val="000000" w:themeColor="text1"/>
                <w:sz w:val="20"/>
                <w:szCs w:val="20"/>
              </w:rPr>
              <w:t>433 719,21</w:t>
            </w:r>
          </w:p>
        </w:tc>
      </w:tr>
    </w:tbl>
    <w:p w14:paraId="09915863" w14:textId="77777777" w:rsidR="00F1044B" w:rsidRPr="005949C8" w:rsidRDefault="00F1044B" w:rsidP="00E00F16">
      <w:pPr>
        <w:spacing w:after="0" w:line="240" w:lineRule="auto"/>
        <w:ind w:firstLine="720"/>
        <w:jc w:val="both"/>
        <w:rPr>
          <w:rFonts w:ascii="Times New Roman" w:eastAsia="Times New Roman" w:hAnsi="Times New Roman"/>
          <w:sz w:val="24"/>
          <w:szCs w:val="24"/>
        </w:rPr>
      </w:pPr>
    </w:p>
    <w:p w14:paraId="27F88EB4" w14:textId="76286C88" w:rsidR="00F1044B" w:rsidRPr="005949C8" w:rsidRDefault="00740DC3" w:rsidP="00E00F16">
      <w:pPr>
        <w:spacing w:after="0" w:line="240" w:lineRule="auto"/>
        <w:ind w:firstLine="720"/>
        <w:jc w:val="both"/>
        <w:rPr>
          <w:rFonts w:ascii="Times New Roman" w:hAnsi="Times New Roman"/>
          <w:sz w:val="24"/>
          <w:szCs w:val="24"/>
        </w:rPr>
      </w:pPr>
      <w:r>
        <w:rPr>
          <w:rFonts w:ascii="Times New Roman" w:eastAsia="Times New Roman" w:hAnsi="Times New Roman"/>
          <w:sz w:val="24"/>
          <w:szCs w:val="24"/>
        </w:rPr>
        <w:t>PSKUS</w:t>
      </w:r>
      <w:r w:rsidR="00F1044B" w:rsidRPr="005949C8">
        <w:rPr>
          <w:rFonts w:ascii="Times New Roman" w:hAnsi="Times New Roman"/>
          <w:sz w:val="24"/>
          <w:szCs w:val="24"/>
        </w:rPr>
        <w:t xml:space="preserve"> attiecināmās</w:t>
      </w:r>
      <w:r w:rsidR="00F1044B" w:rsidRPr="005949C8">
        <w:rPr>
          <w:rFonts w:ascii="Times New Roman" w:hAnsi="Times New Roman"/>
          <w:b/>
          <w:bCs/>
          <w:sz w:val="24"/>
          <w:szCs w:val="24"/>
        </w:rPr>
        <w:t xml:space="preserve"> </w:t>
      </w:r>
      <w:r w:rsidR="00F1044B" w:rsidRPr="005949C8">
        <w:rPr>
          <w:rFonts w:ascii="Times New Roman" w:hAnsi="Times New Roman"/>
          <w:sz w:val="24"/>
          <w:szCs w:val="24"/>
        </w:rPr>
        <w:t>JA GHI</w:t>
      </w:r>
      <w:r w:rsidR="00F1044B" w:rsidRPr="005949C8">
        <w:rPr>
          <w:rFonts w:ascii="Times New Roman" w:hAnsi="Times New Roman"/>
          <w:b/>
          <w:bCs/>
          <w:sz w:val="24"/>
          <w:szCs w:val="24"/>
        </w:rPr>
        <w:t xml:space="preserve"> </w:t>
      </w:r>
      <w:r w:rsidR="00F1044B" w:rsidRPr="005949C8">
        <w:rPr>
          <w:rFonts w:ascii="Times New Roman" w:hAnsi="Times New Roman"/>
          <w:sz w:val="24"/>
          <w:szCs w:val="24"/>
        </w:rPr>
        <w:t xml:space="preserve">projekta kopējās izmaksas plānotas </w:t>
      </w:r>
      <w:r w:rsidR="00F1044B" w:rsidRPr="005949C8">
        <w:rPr>
          <w:rFonts w:ascii="Times New Roman" w:hAnsi="Times New Roman"/>
          <w:b/>
          <w:bCs/>
          <w:sz w:val="24"/>
          <w:szCs w:val="24"/>
        </w:rPr>
        <w:t xml:space="preserve">542 149,01 </w:t>
      </w:r>
      <w:r w:rsidR="00F1044B" w:rsidRPr="005949C8">
        <w:rPr>
          <w:rFonts w:ascii="Times New Roman" w:hAnsi="Times New Roman"/>
          <w:b/>
          <w:bCs/>
          <w:i/>
          <w:iCs/>
          <w:sz w:val="24"/>
          <w:szCs w:val="24"/>
        </w:rPr>
        <w:t>euro</w:t>
      </w:r>
      <w:r w:rsidR="00F1044B" w:rsidRPr="005949C8">
        <w:rPr>
          <w:rFonts w:ascii="Times New Roman" w:hAnsi="Times New Roman"/>
          <w:sz w:val="24"/>
          <w:szCs w:val="24"/>
        </w:rPr>
        <w:t xml:space="preserve"> apmērā, no tām EK līdzfinansējums </w:t>
      </w:r>
      <w:r w:rsidR="00F1044B" w:rsidRPr="005949C8">
        <w:rPr>
          <w:rFonts w:ascii="Times New Roman" w:hAnsi="Times New Roman"/>
          <w:b/>
          <w:bCs/>
          <w:sz w:val="24"/>
          <w:szCs w:val="24"/>
        </w:rPr>
        <w:t xml:space="preserve">433 719,21 </w:t>
      </w:r>
      <w:r w:rsidR="00F1044B" w:rsidRPr="005949C8">
        <w:rPr>
          <w:rFonts w:ascii="Times New Roman" w:hAnsi="Times New Roman"/>
          <w:b/>
          <w:bCs/>
          <w:i/>
          <w:iCs/>
          <w:sz w:val="24"/>
          <w:szCs w:val="24"/>
        </w:rPr>
        <w:t xml:space="preserve">euro </w:t>
      </w:r>
      <w:r w:rsidR="00F1044B" w:rsidRPr="005949C8">
        <w:rPr>
          <w:rFonts w:ascii="Times New Roman" w:hAnsi="Times New Roman"/>
          <w:sz w:val="24"/>
          <w:szCs w:val="24"/>
        </w:rPr>
        <w:t xml:space="preserve">un valsts budžeta līdzfinansējums </w:t>
      </w:r>
      <w:r w:rsidR="00F1044B" w:rsidRPr="005949C8">
        <w:rPr>
          <w:rFonts w:ascii="Times New Roman" w:hAnsi="Times New Roman"/>
          <w:b/>
          <w:bCs/>
          <w:sz w:val="24"/>
          <w:szCs w:val="24"/>
          <w:lang w:val="en-GB"/>
        </w:rPr>
        <w:t>108 429,81</w:t>
      </w:r>
      <w:r w:rsidR="00F1044B" w:rsidRPr="005949C8">
        <w:rPr>
          <w:rFonts w:ascii="Times New Roman" w:hAnsi="Times New Roman"/>
          <w:sz w:val="24"/>
          <w:szCs w:val="24"/>
        </w:rPr>
        <w:t xml:space="preserve"> </w:t>
      </w:r>
      <w:r w:rsidR="00F1044B" w:rsidRPr="005949C8">
        <w:rPr>
          <w:rFonts w:ascii="Times New Roman" w:hAnsi="Times New Roman"/>
          <w:b/>
          <w:bCs/>
          <w:i/>
          <w:iCs/>
          <w:sz w:val="24"/>
          <w:szCs w:val="24"/>
        </w:rPr>
        <w:t>euro</w:t>
      </w:r>
      <w:r w:rsidR="00F1044B" w:rsidRPr="005949C8">
        <w:rPr>
          <w:rFonts w:ascii="Times New Roman" w:hAnsi="Times New Roman"/>
          <w:sz w:val="24"/>
          <w:szCs w:val="24"/>
        </w:rPr>
        <w:t xml:space="preserve">. </w:t>
      </w:r>
      <w:r w:rsidR="00F1044B">
        <w:rPr>
          <w:rFonts w:ascii="Times New Roman" w:hAnsi="Times New Roman"/>
          <w:sz w:val="24"/>
          <w:szCs w:val="24"/>
        </w:rPr>
        <w:t>T</w:t>
      </w:r>
      <w:r w:rsidR="00F1044B" w:rsidRPr="005949C8">
        <w:rPr>
          <w:rFonts w:ascii="Times New Roman" w:hAnsi="Times New Roman"/>
          <w:sz w:val="24"/>
          <w:szCs w:val="24"/>
        </w:rPr>
        <w:t>abulā Nr. </w:t>
      </w:r>
      <w:r w:rsidR="00F1044B">
        <w:rPr>
          <w:rFonts w:ascii="Times New Roman" w:hAnsi="Times New Roman"/>
          <w:sz w:val="24"/>
          <w:szCs w:val="24"/>
        </w:rPr>
        <w:t>2</w:t>
      </w:r>
      <w:r w:rsidR="00F1044B" w:rsidRPr="005949C8">
        <w:rPr>
          <w:rFonts w:ascii="Times New Roman" w:hAnsi="Times New Roman"/>
          <w:sz w:val="24"/>
          <w:szCs w:val="24"/>
        </w:rPr>
        <w:t xml:space="preserve"> norādīts finansējums JA GHI</w:t>
      </w:r>
      <w:r w:rsidR="00F1044B" w:rsidRPr="005949C8">
        <w:rPr>
          <w:rFonts w:ascii="Times New Roman" w:hAnsi="Times New Roman"/>
          <w:b/>
          <w:bCs/>
          <w:sz w:val="24"/>
          <w:szCs w:val="24"/>
        </w:rPr>
        <w:t xml:space="preserve"> </w:t>
      </w:r>
      <w:r w:rsidR="00F1044B" w:rsidRPr="005949C8">
        <w:rPr>
          <w:rFonts w:ascii="Times New Roman" w:hAnsi="Times New Roman"/>
          <w:sz w:val="24"/>
          <w:szCs w:val="24"/>
        </w:rPr>
        <w:t xml:space="preserve">projektam sadalījumā pa gadiem. </w:t>
      </w:r>
    </w:p>
    <w:p w14:paraId="058766D6" w14:textId="08A119C2" w:rsidR="00F1044B" w:rsidRPr="005949C8" w:rsidRDefault="00F1044B" w:rsidP="00E00F16">
      <w:pPr>
        <w:spacing w:after="0" w:line="240" w:lineRule="auto"/>
        <w:jc w:val="right"/>
        <w:rPr>
          <w:rFonts w:ascii="Times New Roman" w:hAnsi="Times New Roman"/>
          <w:i/>
          <w:iCs/>
          <w:sz w:val="24"/>
          <w:szCs w:val="24"/>
        </w:rPr>
      </w:pPr>
      <w:r w:rsidRPr="005949C8">
        <w:rPr>
          <w:rFonts w:ascii="Times New Roman" w:hAnsi="Times New Roman"/>
          <w:i/>
          <w:iCs/>
          <w:sz w:val="24"/>
          <w:szCs w:val="24"/>
        </w:rPr>
        <w:t xml:space="preserve">Tabula Nr. </w:t>
      </w:r>
      <w:r>
        <w:rPr>
          <w:rFonts w:ascii="Times New Roman" w:hAnsi="Times New Roman"/>
          <w:i/>
          <w:iCs/>
          <w:sz w:val="24"/>
          <w:szCs w:val="24"/>
        </w:rPr>
        <w:t>2</w:t>
      </w:r>
    </w:p>
    <w:p w14:paraId="3680D23F" w14:textId="77777777" w:rsidR="00F1044B" w:rsidRPr="005949C8" w:rsidRDefault="00F1044B" w:rsidP="00E00F16">
      <w:pPr>
        <w:spacing w:after="0" w:line="240" w:lineRule="auto"/>
        <w:jc w:val="center"/>
        <w:rPr>
          <w:rFonts w:ascii="Times New Roman" w:hAnsi="Times New Roman"/>
          <w:b/>
          <w:bCs/>
          <w:sz w:val="24"/>
          <w:szCs w:val="24"/>
        </w:rPr>
      </w:pPr>
      <w:r w:rsidRPr="005949C8">
        <w:rPr>
          <w:rFonts w:ascii="Times New Roman" w:hAnsi="Times New Roman"/>
          <w:b/>
          <w:bCs/>
          <w:sz w:val="24"/>
          <w:szCs w:val="24"/>
        </w:rPr>
        <w:t xml:space="preserve">Nepieciešamais finansējums JA GHI projektam </w:t>
      </w:r>
      <w:r w:rsidRPr="005949C8">
        <w:rPr>
          <w:rFonts w:ascii="Times New Roman" w:hAnsi="Times New Roman"/>
          <w:b/>
          <w:bCs/>
          <w:i/>
          <w:iCs/>
          <w:sz w:val="24"/>
          <w:szCs w:val="24"/>
        </w:rPr>
        <w:t xml:space="preserve">(euro) </w:t>
      </w:r>
      <w:r w:rsidRPr="005949C8">
        <w:rPr>
          <w:rFonts w:ascii="Times New Roman" w:hAnsi="Times New Roman"/>
          <w:b/>
          <w:bCs/>
          <w:sz w:val="24"/>
          <w:szCs w:val="24"/>
          <w:vertAlign w:val="superscript"/>
        </w:rPr>
        <w:footnoteReference w:id="1"/>
      </w:r>
    </w:p>
    <w:tbl>
      <w:tblPr>
        <w:tblStyle w:val="TableGrid"/>
        <w:tblW w:w="9351" w:type="dxa"/>
        <w:tblLook w:val="04A0" w:firstRow="1" w:lastRow="0" w:firstColumn="1" w:lastColumn="0" w:noHBand="0" w:noVBand="1"/>
      </w:tblPr>
      <w:tblGrid>
        <w:gridCol w:w="4673"/>
        <w:gridCol w:w="1413"/>
        <w:gridCol w:w="1847"/>
        <w:gridCol w:w="1418"/>
      </w:tblGrid>
      <w:tr w:rsidR="00F1044B" w:rsidRPr="005949C8" w14:paraId="089B3A12" w14:textId="77777777" w:rsidTr="00E00F16">
        <w:trPr>
          <w:trHeight w:val="551"/>
        </w:trPr>
        <w:tc>
          <w:tcPr>
            <w:tcW w:w="4673" w:type="dxa"/>
            <w:shd w:val="clear" w:color="auto" w:fill="F7CAAC" w:themeFill="accent2" w:themeFillTint="66"/>
          </w:tcPr>
          <w:p w14:paraId="070E7EB3" w14:textId="77777777" w:rsidR="00F1044B" w:rsidRPr="005949C8" w:rsidRDefault="00F1044B" w:rsidP="00E00F16">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Iesaistītā institūcija/ izmaksu pozīcija</w:t>
            </w:r>
          </w:p>
        </w:tc>
        <w:tc>
          <w:tcPr>
            <w:tcW w:w="141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521F5B43" w14:textId="77777777" w:rsidR="00F1044B" w:rsidRPr="005949C8" w:rsidRDefault="00F1044B" w:rsidP="00E00F16">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2024.g</w:t>
            </w:r>
          </w:p>
        </w:tc>
        <w:tc>
          <w:tcPr>
            <w:tcW w:w="184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17FD0910" w14:textId="77777777" w:rsidR="00F1044B" w:rsidRPr="005949C8" w:rsidRDefault="00F1044B" w:rsidP="00E00F16">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2025.g</w:t>
            </w:r>
          </w:p>
        </w:tc>
        <w:tc>
          <w:tcPr>
            <w:tcW w:w="1418" w:type="dxa"/>
            <w:tcBorders>
              <w:left w:val="single" w:sz="4" w:space="0" w:color="auto"/>
              <w:right w:val="single" w:sz="4" w:space="0" w:color="auto"/>
            </w:tcBorders>
            <w:shd w:val="clear" w:color="auto" w:fill="F7CAAC" w:themeFill="accent2" w:themeFillTint="66"/>
          </w:tcPr>
          <w:p w14:paraId="6151579E" w14:textId="77777777" w:rsidR="00F1044B" w:rsidRPr="005949C8" w:rsidRDefault="00F1044B" w:rsidP="00E00F16">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Kopā, EUR</w:t>
            </w:r>
          </w:p>
        </w:tc>
      </w:tr>
      <w:tr w:rsidR="00F1044B" w:rsidRPr="005949C8" w14:paraId="739C8FB9" w14:textId="77777777" w:rsidTr="00E00F16">
        <w:trPr>
          <w:trHeight w:val="241"/>
        </w:trPr>
        <w:tc>
          <w:tcPr>
            <w:tcW w:w="4673" w:type="dxa"/>
            <w:tcBorders>
              <w:top w:val="single" w:sz="4" w:space="0" w:color="auto"/>
              <w:left w:val="single" w:sz="4" w:space="0" w:color="auto"/>
              <w:bottom w:val="single" w:sz="4" w:space="0" w:color="auto"/>
              <w:right w:val="single" w:sz="4" w:space="0" w:color="auto"/>
            </w:tcBorders>
            <w:vAlign w:val="center"/>
          </w:tcPr>
          <w:p w14:paraId="460F66B5" w14:textId="77777777" w:rsidR="00F1044B" w:rsidRPr="005949C8" w:rsidRDefault="00F1044B" w:rsidP="00E00F16">
            <w:pPr>
              <w:spacing w:after="0" w:line="240" w:lineRule="auto"/>
              <w:jc w:val="center"/>
              <w:rPr>
                <w:rFonts w:ascii="Times New Roman" w:hAnsi="Times New Roman"/>
                <w:sz w:val="20"/>
                <w:szCs w:val="20"/>
                <w:lang w:val="fi-FI"/>
              </w:rPr>
            </w:pPr>
            <w:r w:rsidRPr="005949C8">
              <w:rPr>
                <w:rFonts w:ascii="Times New Roman" w:eastAsia="Times New Roman" w:hAnsi="Times New Roman"/>
                <w:sz w:val="20"/>
                <w:szCs w:val="20"/>
              </w:rPr>
              <w:t>EK līdzfinansējums 80%</w:t>
            </w:r>
          </w:p>
        </w:tc>
        <w:tc>
          <w:tcPr>
            <w:tcW w:w="1413" w:type="dxa"/>
            <w:tcBorders>
              <w:top w:val="single" w:sz="4" w:space="0" w:color="auto"/>
              <w:left w:val="single" w:sz="4" w:space="0" w:color="auto"/>
              <w:bottom w:val="single" w:sz="4" w:space="0" w:color="auto"/>
              <w:right w:val="single" w:sz="4" w:space="0" w:color="auto"/>
            </w:tcBorders>
            <w:vAlign w:val="center"/>
          </w:tcPr>
          <w:p w14:paraId="57E40100" w14:textId="77777777" w:rsidR="00F1044B" w:rsidRPr="005949C8" w:rsidRDefault="00F1044B" w:rsidP="00E00F16">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216</w:t>
            </w:r>
            <w:r>
              <w:rPr>
                <w:rFonts w:ascii="Times New Roman" w:hAnsi="Times New Roman"/>
                <w:sz w:val="20"/>
                <w:szCs w:val="20"/>
                <w:lang w:val="fi-FI"/>
              </w:rPr>
              <w:t xml:space="preserve"> </w:t>
            </w:r>
            <w:r w:rsidRPr="005949C8">
              <w:rPr>
                <w:rFonts w:ascii="Times New Roman" w:hAnsi="Times New Roman"/>
                <w:sz w:val="20"/>
                <w:szCs w:val="20"/>
                <w:lang w:val="fi-FI"/>
              </w:rPr>
              <w:t>859,61</w:t>
            </w:r>
          </w:p>
        </w:tc>
        <w:tc>
          <w:tcPr>
            <w:tcW w:w="1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072F45" w14:textId="77777777" w:rsidR="00F1044B" w:rsidRPr="005949C8" w:rsidRDefault="00F1044B" w:rsidP="00E00F16">
            <w:pPr>
              <w:spacing w:after="0" w:line="240" w:lineRule="auto"/>
              <w:ind w:firstLine="720"/>
              <w:jc w:val="center"/>
              <w:rPr>
                <w:rFonts w:ascii="Times New Roman" w:hAnsi="Times New Roman"/>
                <w:sz w:val="20"/>
                <w:szCs w:val="20"/>
                <w:lang w:val="fi-FI"/>
              </w:rPr>
            </w:pPr>
            <w:r w:rsidRPr="005949C8">
              <w:rPr>
                <w:rFonts w:ascii="Times New Roman" w:hAnsi="Times New Roman"/>
                <w:sz w:val="20"/>
                <w:szCs w:val="20"/>
                <w:lang w:val="fi-FI"/>
              </w:rPr>
              <w:t>216</w:t>
            </w:r>
            <w:r>
              <w:rPr>
                <w:rFonts w:ascii="Times New Roman" w:hAnsi="Times New Roman"/>
                <w:sz w:val="20"/>
                <w:szCs w:val="20"/>
                <w:lang w:val="fi-FI"/>
              </w:rPr>
              <w:t xml:space="preserve"> </w:t>
            </w:r>
            <w:r w:rsidRPr="005949C8">
              <w:rPr>
                <w:rFonts w:ascii="Times New Roman" w:hAnsi="Times New Roman"/>
                <w:sz w:val="20"/>
                <w:szCs w:val="20"/>
                <w:lang w:val="fi-FI"/>
              </w:rPr>
              <w:t>859,59</w:t>
            </w:r>
          </w:p>
        </w:tc>
        <w:tc>
          <w:tcPr>
            <w:tcW w:w="1418" w:type="dxa"/>
            <w:tcBorders>
              <w:top w:val="single" w:sz="4" w:space="0" w:color="auto"/>
              <w:left w:val="single" w:sz="4" w:space="0" w:color="auto"/>
              <w:bottom w:val="single" w:sz="4" w:space="0" w:color="auto"/>
              <w:right w:val="single" w:sz="4" w:space="0" w:color="auto"/>
            </w:tcBorders>
            <w:vAlign w:val="center"/>
          </w:tcPr>
          <w:p w14:paraId="6BAD54D6" w14:textId="77777777" w:rsidR="00F1044B" w:rsidRPr="005949C8" w:rsidRDefault="00F1044B" w:rsidP="00E00F16">
            <w:pPr>
              <w:spacing w:after="0" w:line="240" w:lineRule="auto"/>
              <w:jc w:val="center"/>
              <w:rPr>
                <w:rFonts w:ascii="Times New Roman" w:hAnsi="Times New Roman"/>
                <w:b/>
                <w:bCs/>
                <w:sz w:val="20"/>
                <w:szCs w:val="20"/>
                <w:lang w:val="fi-FI"/>
              </w:rPr>
            </w:pPr>
            <w:r w:rsidRPr="005949C8">
              <w:rPr>
                <w:rFonts w:ascii="Times New Roman" w:eastAsia="Times New Roman" w:hAnsi="Times New Roman"/>
                <w:sz w:val="20"/>
                <w:szCs w:val="20"/>
              </w:rPr>
              <w:t>433</w:t>
            </w:r>
            <w:r>
              <w:rPr>
                <w:rFonts w:ascii="Times New Roman" w:eastAsia="Times New Roman" w:hAnsi="Times New Roman"/>
                <w:sz w:val="20"/>
                <w:szCs w:val="20"/>
              </w:rPr>
              <w:t xml:space="preserve"> </w:t>
            </w:r>
            <w:r w:rsidRPr="005949C8">
              <w:rPr>
                <w:rFonts w:ascii="Times New Roman" w:eastAsia="Times New Roman" w:hAnsi="Times New Roman"/>
                <w:sz w:val="20"/>
                <w:szCs w:val="20"/>
              </w:rPr>
              <w:t>719,21</w:t>
            </w:r>
          </w:p>
        </w:tc>
      </w:tr>
      <w:tr w:rsidR="00F1044B" w:rsidRPr="005949C8" w14:paraId="4A111D03" w14:textId="77777777" w:rsidTr="00E00F16">
        <w:trPr>
          <w:trHeight w:val="241"/>
        </w:trPr>
        <w:tc>
          <w:tcPr>
            <w:tcW w:w="4673" w:type="dxa"/>
            <w:tcBorders>
              <w:top w:val="single" w:sz="4" w:space="0" w:color="auto"/>
              <w:left w:val="single" w:sz="4" w:space="0" w:color="auto"/>
              <w:bottom w:val="single" w:sz="4" w:space="0" w:color="auto"/>
              <w:right w:val="single" w:sz="4" w:space="0" w:color="auto"/>
            </w:tcBorders>
            <w:vAlign w:val="center"/>
          </w:tcPr>
          <w:p w14:paraId="5842A152" w14:textId="77777777" w:rsidR="00F1044B" w:rsidRPr="005949C8" w:rsidRDefault="00F1044B" w:rsidP="00E00F16">
            <w:pPr>
              <w:spacing w:after="0" w:line="240" w:lineRule="auto"/>
              <w:jc w:val="both"/>
              <w:rPr>
                <w:rFonts w:ascii="Times New Roman" w:hAnsi="Times New Roman"/>
                <w:i/>
                <w:iCs/>
                <w:sz w:val="20"/>
                <w:szCs w:val="20"/>
                <w:lang w:val="en-GB"/>
              </w:rPr>
            </w:pPr>
            <w:r w:rsidRPr="005949C8">
              <w:rPr>
                <w:rFonts w:ascii="Times New Roman" w:eastAsia="Times New Roman" w:hAnsi="Times New Roman"/>
                <w:i/>
                <w:iCs/>
                <w:sz w:val="20"/>
                <w:szCs w:val="20"/>
              </w:rPr>
              <w:t>EK līdzfinansējums (avanss 40 %)*</w:t>
            </w:r>
          </w:p>
        </w:tc>
        <w:tc>
          <w:tcPr>
            <w:tcW w:w="1413" w:type="dxa"/>
            <w:tcBorders>
              <w:top w:val="single" w:sz="4" w:space="0" w:color="auto"/>
              <w:left w:val="single" w:sz="4" w:space="0" w:color="auto"/>
              <w:bottom w:val="single" w:sz="4" w:space="0" w:color="auto"/>
              <w:right w:val="single" w:sz="4" w:space="0" w:color="auto"/>
            </w:tcBorders>
            <w:vAlign w:val="center"/>
          </w:tcPr>
          <w:p w14:paraId="0F339D09" w14:textId="77777777" w:rsidR="00F1044B" w:rsidRPr="005949C8" w:rsidRDefault="00F1044B" w:rsidP="00E00F16">
            <w:pPr>
              <w:spacing w:after="0" w:line="240" w:lineRule="auto"/>
              <w:jc w:val="both"/>
              <w:rPr>
                <w:rFonts w:ascii="Times New Roman" w:hAnsi="Times New Roman"/>
                <w:i/>
                <w:iCs/>
                <w:sz w:val="20"/>
                <w:szCs w:val="20"/>
                <w:lang w:val="en-GB"/>
              </w:rPr>
            </w:pPr>
            <w:r w:rsidRPr="005949C8">
              <w:rPr>
                <w:rFonts w:ascii="Times New Roman" w:hAnsi="Times New Roman"/>
                <w:i/>
                <w:iCs/>
                <w:sz w:val="20"/>
                <w:szCs w:val="20"/>
                <w:lang w:val="en-GB"/>
              </w:rPr>
              <w:t>216</w:t>
            </w:r>
            <w:r>
              <w:rPr>
                <w:rFonts w:ascii="Times New Roman" w:hAnsi="Times New Roman"/>
                <w:i/>
                <w:iCs/>
                <w:sz w:val="20"/>
                <w:szCs w:val="20"/>
                <w:lang w:val="en-GB"/>
              </w:rPr>
              <w:t xml:space="preserve"> </w:t>
            </w:r>
            <w:r w:rsidRPr="005949C8">
              <w:rPr>
                <w:rFonts w:ascii="Times New Roman" w:hAnsi="Times New Roman"/>
                <w:i/>
                <w:iCs/>
                <w:sz w:val="20"/>
                <w:szCs w:val="20"/>
                <w:lang w:val="en-GB"/>
              </w:rPr>
              <w:t>859,61</w:t>
            </w:r>
          </w:p>
        </w:tc>
        <w:tc>
          <w:tcPr>
            <w:tcW w:w="1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1C185E" w14:textId="77777777" w:rsidR="00F1044B" w:rsidRPr="005949C8" w:rsidRDefault="00F1044B" w:rsidP="00E00F16">
            <w:pPr>
              <w:spacing w:after="0" w:line="240" w:lineRule="auto"/>
              <w:jc w:val="both"/>
              <w:rPr>
                <w:rFonts w:ascii="Times New Roman" w:hAnsi="Times New Roman"/>
                <w:i/>
                <w:iCs/>
                <w:sz w:val="20"/>
                <w:szCs w:val="20"/>
                <w:lang w:val="en-GB"/>
              </w:rPr>
            </w:pPr>
          </w:p>
        </w:tc>
        <w:tc>
          <w:tcPr>
            <w:tcW w:w="1418" w:type="dxa"/>
            <w:tcBorders>
              <w:top w:val="single" w:sz="4" w:space="0" w:color="auto"/>
              <w:left w:val="single" w:sz="4" w:space="0" w:color="auto"/>
              <w:bottom w:val="single" w:sz="4" w:space="0" w:color="auto"/>
              <w:right w:val="single" w:sz="4" w:space="0" w:color="auto"/>
            </w:tcBorders>
            <w:vAlign w:val="center"/>
          </w:tcPr>
          <w:p w14:paraId="32DFAD89" w14:textId="77777777" w:rsidR="00F1044B" w:rsidRPr="005949C8" w:rsidRDefault="00F1044B" w:rsidP="00E00F16">
            <w:pPr>
              <w:spacing w:after="0" w:line="240" w:lineRule="auto"/>
              <w:jc w:val="both"/>
              <w:rPr>
                <w:rFonts w:ascii="Times New Roman" w:hAnsi="Times New Roman"/>
                <w:b/>
                <w:bCs/>
                <w:i/>
                <w:iCs/>
                <w:sz w:val="20"/>
                <w:szCs w:val="20"/>
                <w:lang w:val="en-GB"/>
              </w:rPr>
            </w:pPr>
            <w:r w:rsidRPr="005949C8">
              <w:rPr>
                <w:rFonts w:ascii="Times New Roman" w:hAnsi="Times New Roman"/>
                <w:i/>
                <w:iCs/>
                <w:sz w:val="20"/>
                <w:szCs w:val="20"/>
                <w:lang w:val="en-GB"/>
              </w:rPr>
              <w:t>216</w:t>
            </w:r>
            <w:r>
              <w:rPr>
                <w:rFonts w:ascii="Times New Roman" w:hAnsi="Times New Roman"/>
                <w:i/>
                <w:iCs/>
                <w:sz w:val="20"/>
                <w:szCs w:val="20"/>
                <w:lang w:val="en-GB"/>
              </w:rPr>
              <w:t xml:space="preserve"> </w:t>
            </w:r>
            <w:r w:rsidRPr="005949C8">
              <w:rPr>
                <w:rFonts w:ascii="Times New Roman" w:hAnsi="Times New Roman"/>
                <w:i/>
                <w:iCs/>
                <w:sz w:val="20"/>
                <w:szCs w:val="20"/>
                <w:lang w:val="en-GB"/>
              </w:rPr>
              <w:t>859,61</w:t>
            </w:r>
          </w:p>
        </w:tc>
      </w:tr>
      <w:tr w:rsidR="00F1044B" w:rsidRPr="005949C8" w14:paraId="52988B62" w14:textId="77777777" w:rsidTr="00E00F16">
        <w:trPr>
          <w:trHeight w:val="241"/>
        </w:trPr>
        <w:tc>
          <w:tcPr>
            <w:tcW w:w="4673" w:type="dxa"/>
            <w:tcBorders>
              <w:top w:val="single" w:sz="4" w:space="0" w:color="auto"/>
              <w:left w:val="single" w:sz="4" w:space="0" w:color="auto"/>
              <w:bottom w:val="single" w:sz="4" w:space="0" w:color="auto"/>
              <w:right w:val="single" w:sz="4" w:space="0" w:color="auto"/>
            </w:tcBorders>
            <w:vAlign w:val="center"/>
          </w:tcPr>
          <w:p w14:paraId="0D92D76E" w14:textId="77777777" w:rsidR="00F1044B" w:rsidRPr="005949C8" w:rsidRDefault="00F1044B" w:rsidP="00E00F16">
            <w:pPr>
              <w:spacing w:after="0" w:line="240" w:lineRule="auto"/>
              <w:jc w:val="both"/>
              <w:rPr>
                <w:rFonts w:ascii="Times New Roman" w:hAnsi="Times New Roman"/>
                <w:i/>
                <w:iCs/>
                <w:sz w:val="20"/>
                <w:szCs w:val="20"/>
                <w:lang w:val="en-GB"/>
              </w:rPr>
            </w:pPr>
            <w:r w:rsidRPr="005949C8">
              <w:rPr>
                <w:rFonts w:ascii="Times New Roman" w:eastAsia="Times New Roman" w:hAnsi="Times New Roman"/>
                <w:i/>
                <w:iCs/>
                <w:sz w:val="20"/>
                <w:szCs w:val="20"/>
              </w:rPr>
              <w:t>EK līdzfinansējums (starpposma maksājums 60 %)</w:t>
            </w:r>
          </w:p>
        </w:tc>
        <w:tc>
          <w:tcPr>
            <w:tcW w:w="1413" w:type="dxa"/>
            <w:tcBorders>
              <w:top w:val="single" w:sz="4" w:space="0" w:color="auto"/>
              <w:left w:val="single" w:sz="4" w:space="0" w:color="auto"/>
              <w:bottom w:val="single" w:sz="4" w:space="0" w:color="auto"/>
              <w:right w:val="single" w:sz="4" w:space="0" w:color="auto"/>
            </w:tcBorders>
            <w:vAlign w:val="center"/>
          </w:tcPr>
          <w:p w14:paraId="555F5A8C" w14:textId="77777777" w:rsidR="00F1044B" w:rsidRPr="005949C8" w:rsidRDefault="00F1044B" w:rsidP="00E00F16">
            <w:pPr>
              <w:spacing w:after="0" w:line="240" w:lineRule="auto"/>
              <w:ind w:firstLine="720"/>
              <w:jc w:val="both"/>
              <w:rPr>
                <w:rFonts w:ascii="Times New Roman" w:hAnsi="Times New Roman"/>
                <w:i/>
                <w:iCs/>
                <w:sz w:val="20"/>
                <w:szCs w:val="20"/>
                <w:lang w:val="en-GB"/>
              </w:rPr>
            </w:pPr>
          </w:p>
        </w:tc>
        <w:tc>
          <w:tcPr>
            <w:tcW w:w="1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21808E" w14:textId="77777777" w:rsidR="00F1044B" w:rsidRPr="005949C8" w:rsidRDefault="00F1044B" w:rsidP="00E00F16">
            <w:pPr>
              <w:spacing w:after="0" w:line="240" w:lineRule="auto"/>
              <w:jc w:val="both"/>
              <w:rPr>
                <w:rFonts w:ascii="Times New Roman" w:hAnsi="Times New Roman"/>
                <w:i/>
                <w:iCs/>
                <w:sz w:val="20"/>
                <w:szCs w:val="20"/>
                <w:lang w:val="en-GB"/>
              </w:rPr>
            </w:pPr>
            <w:r w:rsidRPr="005949C8">
              <w:rPr>
                <w:rFonts w:ascii="Times New Roman" w:hAnsi="Times New Roman"/>
                <w:i/>
                <w:iCs/>
                <w:sz w:val="20"/>
                <w:szCs w:val="20"/>
                <w:lang w:val="en-GB"/>
              </w:rPr>
              <w:t>130</w:t>
            </w:r>
            <w:r>
              <w:rPr>
                <w:rFonts w:ascii="Times New Roman" w:hAnsi="Times New Roman"/>
                <w:i/>
                <w:iCs/>
                <w:sz w:val="20"/>
                <w:szCs w:val="20"/>
                <w:lang w:val="en-GB"/>
              </w:rPr>
              <w:t xml:space="preserve"> </w:t>
            </w:r>
            <w:r w:rsidRPr="005949C8">
              <w:rPr>
                <w:rFonts w:ascii="Times New Roman" w:hAnsi="Times New Roman"/>
                <w:i/>
                <w:iCs/>
                <w:sz w:val="20"/>
                <w:szCs w:val="20"/>
                <w:lang w:val="en-GB"/>
              </w:rPr>
              <w:t>115,76</w:t>
            </w:r>
          </w:p>
        </w:tc>
        <w:tc>
          <w:tcPr>
            <w:tcW w:w="1418" w:type="dxa"/>
            <w:tcBorders>
              <w:top w:val="single" w:sz="4" w:space="0" w:color="auto"/>
              <w:left w:val="single" w:sz="4" w:space="0" w:color="auto"/>
              <w:bottom w:val="single" w:sz="4" w:space="0" w:color="auto"/>
              <w:right w:val="single" w:sz="4" w:space="0" w:color="auto"/>
            </w:tcBorders>
            <w:vAlign w:val="center"/>
          </w:tcPr>
          <w:p w14:paraId="0E4D9D4F" w14:textId="77777777" w:rsidR="00F1044B" w:rsidRPr="005949C8" w:rsidRDefault="00F1044B" w:rsidP="00E00F16">
            <w:pPr>
              <w:spacing w:after="0" w:line="240" w:lineRule="auto"/>
              <w:jc w:val="both"/>
              <w:rPr>
                <w:rFonts w:ascii="Times New Roman" w:hAnsi="Times New Roman"/>
                <w:b/>
                <w:bCs/>
                <w:i/>
                <w:iCs/>
                <w:sz w:val="20"/>
                <w:szCs w:val="20"/>
                <w:lang w:val="en-GB"/>
              </w:rPr>
            </w:pPr>
            <w:r w:rsidRPr="005949C8">
              <w:rPr>
                <w:rFonts w:ascii="Times New Roman" w:hAnsi="Times New Roman"/>
                <w:i/>
                <w:iCs/>
                <w:sz w:val="20"/>
                <w:szCs w:val="20"/>
                <w:lang w:val="en-GB"/>
              </w:rPr>
              <w:t>130</w:t>
            </w:r>
            <w:r>
              <w:rPr>
                <w:rFonts w:ascii="Times New Roman" w:hAnsi="Times New Roman"/>
                <w:i/>
                <w:iCs/>
                <w:sz w:val="20"/>
                <w:szCs w:val="20"/>
                <w:lang w:val="en-GB"/>
              </w:rPr>
              <w:t xml:space="preserve"> </w:t>
            </w:r>
            <w:r w:rsidRPr="005949C8">
              <w:rPr>
                <w:rFonts w:ascii="Times New Roman" w:hAnsi="Times New Roman"/>
                <w:i/>
                <w:iCs/>
                <w:sz w:val="20"/>
                <w:szCs w:val="20"/>
                <w:lang w:val="en-GB"/>
              </w:rPr>
              <w:t>115,76</w:t>
            </w:r>
          </w:p>
        </w:tc>
      </w:tr>
      <w:tr w:rsidR="00F1044B" w:rsidRPr="005949C8" w14:paraId="6CBC1364" w14:textId="77777777" w:rsidTr="00E00F16">
        <w:trPr>
          <w:trHeight w:val="241"/>
        </w:trPr>
        <w:tc>
          <w:tcPr>
            <w:tcW w:w="4673" w:type="dxa"/>
            <w:tcBorders>
              <w:top w:val="single" w:sz="4" w:space="0" w:color="auto"/>
              <w:left w:val="single" w:sz="4" w:space="0" w:color="auto"/>
              <w:bottom w:val="single" w:sz="4" w:space="0" w:color="auto"/>
              <w:right w:val="single" w:sz="4" w:space="0" w:color="auto"/>
            </w:tcBorders>
            <w:vAlign w:val="center"/>
          </w:tcPr>
          <w:p w14:paraId="41280478" w14:textId="77777777" w:rsidR="00F1044B" w:rsidRPr="005949C8" w:rsidRDefault="00F1044B" w:rsidP="00E00F16">
            <w:pPr>
              <w:spacing w:after="0" w:line="240" w:lineRule="auto"/>
              <w:jc w:val="both"/>
              <w:rPr>
                <w:rFonts w:ascii="Times New Roman" w:eastAsia="Times New Roman" w:hAnsi="Times New Roman"/>
                <w:i/>
                <w:iCs/>
                <w:sz w:val="20"/>
                <w:szCs w:val="20"/>
              </w:rPr>
            </w:pPr>
            <w:r w:rsidRPr="005949C8">
              <w:rPr>
                <w:rFonts w:ascii="Times New Roman" w:eastAsia="Times New Roman" w:hAnsi="Times New Roman"/>
                <w:i/>
                <w:iCs/>
                <w:sz w:val="20"/>
                <w:szCs w:val="20"/>
              </w:rPr>
              <w:t>EK līdzfinansējums (gala maksājums 60 %)</w:t>
            </w:r>
          </w:p>
        </w:tc>
        <w:tc>
          <w:tcPr>
            <w:tcW w:w="1413" w:type="dxa"/>
            <w:tcBorders>
              <w:top w:val="single" w:sz="4" w:space="0" w:color="auto"/>
              <w:left w:val="single" w:sz="4" w:space="0" w:color="auto"/>
              <w:bottom w:val="single" w:sz="4" w:space="0" w:color="auto"/>
              <w:right w:val="single" w:sz="4" w:space="0" w:color="auto"/>
            </w:tcBorders>
            <w:vAlign w:val="center"/>
          </w:tcPr>
          <w:p w14:paraId="37404F94" w14:textId="77777777" w:rsidR="00F1044B" w:rsidRPr="005949C8" w:rsidRDefault="00F1044B" w:rsidP="00E00F16">
            <w:pPr>
              <w:spacing w:after="0" w:line="240" w:lineRule="auto"/>
              <w:ind w:firstLine="720"/>
              <w:jc w:val="both"/>
              <w:rPr>
                <w:rFonts w:ascii="Times New Roman" w:hAnsi="Times New Roman"/>
                <w:i/>
                <w:iCs/>
                <w:sz w:val="20"/>
                <w:szCs w:val="20"/>
                <w:lang w:val="en-GB"/>
              </w:rPr>
            </w:pPr>
          </w:p>
        </w:tc>
        <w:tc>
          <w:tcPr>
            <w:tcW w:w="1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39AE64" w14:textId="77777777" w:rsidR="00F1044B" w:rsidRPr="005949C8" w:rsidRDefault="00F1044B" w:rsidP="00E00F16">
            <w:pPr>
              <w:spacing w:after="0" w:line="240" w:lineRule="auto"/>
              <w:jc w:val="both"/>
              <w:rPr>
                <w:rFonts w:ascii="Times New Roman" w:hAnsi="Times New Roman"/>
                <w:i/>
                <w:iCs/>
                <w:sz w:val="20"/>
                <w:szCs w:val="20"/>
                <w:lang w:val="en-GB"/>
              </w:rPr>
            </w:pPr>
            <w:r w:rsidRPr="005949C8">
              <w:rPr>
                <w:rFonts w:ascii="Times New Roman" w:hAnsi="Times New Roman"/>
                <w:i/>
                <w:iCs/>
                <w:sz w:val="20"/>
                <w:szCs w:val="20"/>
                <w:lang w:val="en-GB"/>
              </w:rPr>
              <w:t>86</w:t>
            </w:r>
            <w:r>
              <w:rPr>
                <w:rFonts w:ascii="Times New Roman" w:hAnsi="Times New Roman"/>
                <w:i/>
                <w:iCs/>
                <w:sz w:val="20"/>
                <w:szCs w:val="20"/>
                <w:lang w:val="en-GB"/>
              </w:rPr>
              <w:t xml:space="preserve"> </w:t>
            </w:r>
            <w:r w:rsidRPr="005949C8">
              <w:rPr>
                <w:rFonts w:ascii="Times New Roman" w:hAnsi="Times New Roman"/>
                <w:i/>
                <w:iCs/>
                <w:sz w:val="20"/>
                <w:szCs w:val="20"/>
                <w:lang w:val="en-GB"/>
              </w:rPr>
              <w:t>743,83</w:t>
            </w:r>
          </w:p>
        </w:tc>
        <w:tc>
          <w:tcPr>
            <w:tcW w:w="1418" w:type="dxa"/>
            <w:tcBorders>
              <w:top w:val="single" w:sz="4" w:space="0" w:color="auto"/>
              <w:left w:val="single" w:sz="4" w:space="0" w:color="auto"/>
              <w:bottom w:val="single" w:sz="4" w:space="0" w:color="auto"/>
              <w:right w:val="single" w:sz="4" w:space="0" w:color="auto"/>
            </w:tcBorders>
            <w:vAlign w:val="center"/>
          </w:tcPr>
          <w:p w14:paraId="74E4130F" w14:textId="77777777" w:rsidR="00F1044B" w:rsidRPr="005949C8" w:rsidRDefault="00F1044B" w:rsidP="00E00F16">
            <w:pPr>
              <w:spacing w:after="0" w:line="240" w:lineRule="auto"/>
              <w:jc w:val="both"/>
              <w:rPr>
                <w:rFonts w:ascii="Times New Roman" w:eastAsia="Times New Roman" w:hAnsi="Times New Roman"/>
                <w:i/>
                <w:iCs/>
                <w:sz w:val="20"/>
                <w:szCs w:val="20"/>
              </w:rPr>
            </w:pPr>
            <w:r w:rsidRPr="005949C8">
              <w:rPr>
                <w:rFonts w:ascii="Times New Roman" w:hAnsi="Times New Roman"/>
                <w:i/>
                <w:iCs/>
                <w:sz w:val="20"/>
                <w:szCs w:val="20"/>
                <w:lang w:val="en-GB"/>
              </w:rPr>
              <w:t>86</w:t>
            </w:r>
            <w:r>
              <w:rPr>
                <w:rFonts w:ascii="Times New Roman" w:hAnsi="Times New Roman"/>
                <w:i/>
                <w:iCs/>
                <w:sz w:val="20"/>
                <w:szCs w:val="20"/>
                <w:lang w:val="en-GB"/>
              </w:rPr>
              <w:t xml:space="preserve"> </w:t>
            </w:r>
            <w:r w:rsidRPr="005949C8">
              <w:rPr>
                <w:rFonts w:ascii="Times New Roman" w:hAnsi="Times New Roman"/>
                <w:i/>
                <w:iCs/>
                <w:sz w:val="20"/>
                <w:szCs w:val="20"/>
                <w:lang w:val="en-GB"/>
              </w:rPr>
              <w:t>743,83</w:t>
            </w:r>
          </w:p>
        </w:tc>
      </w:tr>
      <w:tr w:rsidR="00F1044B" w:rsidRPr="005949C8" w14:paraId="42554C99" w14:textId="77777777" w:rsidTr="00E00F16">
        <w:trPr>
          <w:trHeight w:val="241"/>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40E7BB" w14:textId="77777777" w:rsidR="00F1044B" w:rsidRPr="005949C8" w:rsidRDefault="00F1044B" w:rsidP="00E00F16">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Valsts budžeta līdzfinansējums 20% (PSKUS)</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06A2EA" w14:textId="77777777" w:rsidR="00F1044B" w:rsidRPr="005949C8" w:rsidRDefault="00F1044B" w:rsidP="00E00F16">
            <w:pPr>
              <w:spacing w:after="0" w:line="240" w:lineRule="auto"/>
              <w:ind w:firstLine="720"/>
              <w:jc w:val="center"/>
              <w:rPr>
                <w:rFonts w:ascii="Times New Roman" w:hAnsi="Times New Roman"/>
                <w:sz w:val="20"/>
                <w:szCs w:val="20"/>
                <w:lang w:val="en-GB"/>
              </w:rPr>
            </w:pPr>
          </w:p>
        </w:tc>
        <w:tc>
          <w:tcPr>
            <w:tcW w:w="1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A4A467" w14:textId="77777777" w:rsidR="00F1044B" w:rsidRPr="005949C8" w:rsidRDefault="00F1044B" w:rsidP="00E00F16">
            <w:pPr>
              <w:spacing w:after="0" w:line="240" w:lineRule="auto"/>
              <w:jc w:val="center"/>
              <w:rPr>
                <w:rFonts w:ascii="Times New Roman" w:hAnsi="Times New Roman"/>
                <w:sz w:val="20"/>
                <w:szCs w:val="20"/>
                <w:lang w:val="en-GB"/>
              </w:rPr>
            </w:pPr>
            <w:r w:rsidRPr="005949C8">
              <w:rPr>
                <w:rFonts w:ascii="Times New Roman" w:hAnsi="Times New Roman"/>
                <w:sz w:val="20"/>
                <w:szCs w:val="20"/>
                <w:lang w:val="en-GB"/>
              </w:rPr>
              <w:t>108</w:t>
            </w:r>
            <w:r>
              <w:rPr>
                <w:rFonts w:ascii="Times New Roman" w:hAnsi="Times New Roman"/>
                <w:sz w:val="20"/>
                <w:szCs w:val="20"/>
                <w:lang w:val="en-GB"/>
              </w:rPr>
              <w:t xml:space="preserve"> </w:t>
            </w:r>
            <w:r w:rsidRPr="005949C8">
              <w:rPr>
                <w:rFonts w:ascii="Times New Roman" w:hAnsi="Times New Roman"/>
                <w:sz w:val="20"/>
                <w:szCs w:val="20"/>
                <w:lang w:val="en-GB"/>
              </w:rPr>
              <w:t>429,81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43E281" w14:textId="77777777" w:rsidR="00F1044B" w:rsidRPr="005949C8" w:rsidRDefault="00F1044B" w:rsidP="00E00F16">
            <w:pPr>
              <w:spacing w:after="0" w:line="240" w:lineRule="auto"/>
              <w:jc w:val="center"/>
              <w:rPr>
                <w:rFonts w:ascii="Times New Roman" w:hAnsi="Times New Roman"/>
                <w:b/>
                <w:bCs/>
                <w:sz w:val="20"/>
                <w:szCs w:val="20"/>
                <w:lang w:val="en-GB"/>
              </w:rPr>
            </w:pPr>
            <w:r w:rsidRPr="005949C8">
              <w:rPr>
                <w:rFonts w:ascii="Times New Roman" w:hAnsi="Times New Roman"/>
                <w:sz w:val="20"/>
                <w:szCs w:val="20"/>
                <w:lang w:val="en-GB"/>
              </w:rPr>
              <w:t>108</w:t>
            </w:r>
            <w:r>
              <w:rPr>
                <w:rFonts w:ascii="Times New Roman" w:hAnsi="Times New Roman"/>
                <w:sz w:val="20"/>
                <w:szCs w:val="20"/>
                <w:lang w:val="en-GB"/>
              </w:rPr>
              <w:t xml:space="preserve"> </w:t>
            </w:r>
            <w:r w:rsidRPr="005949C8">
              <w:rPr>
                <w:rFonts w:ascii="Times New Roman" w:hAnsi="Times New Roman"/>
                <w:sz w:val="20"/>
                <w:szCs w:val="20"/>
                <w:lang w:val="en-GB"/>
              </w:rPr>
              <w:t>429,81</w:t>
            </w:r>
          </w:p>
        </w:tc>
      </w:tr>
      <w:tr w:rsidR="00F1044B" w:rsidRPr="005949C8" w14:paraId="3AD20AC8" w14:textId="77777777" w:rsidTr="00E00F16">
        <w:trPr>
          <w:trHeight w:val="241"/>
        </w:trPr>
        <w:tc>
          <w:tcPr>
            <w:tcW w:w="467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D686C56" w14:textId="77777777" w:rsidR="00F1044B" w:rsidRPr="005949C8" w:rsidRDefault="00F1044B" w:rsidP="00E00F16">
            <w:pPr>
              <w:spacing w:after="0" w:line="240" w:lineRule="auto"/>
              <w:ind w:firstLine="720"/>
              <w:jc w:val="center"/>
              <w:rPr>
                <w:rFonts w:ascii="Times New Roman" w:hAnsi="Times New Roman"/>
                <w:b/>
                <w:bCs/>
                <w:sz w:val="20"/>
                <w:szCs w:val="20"/>
                <w:lang w:val="en-GB"/>
              </w:rPr>
            </w:pPr>
            <w:r w:rsidRPr="005949C8">
              <w:rPr>
                <w:rFonts w:ascii="Times New Roman" w:hAnsi="Times New Roman"/>
                <w:b/>
                <w:bCs/>
                <w:sz w:val="20"/>
                <w:szCs w:val="20"/>
                <w:lang w:val="en-GB"/>
              </w:rPr>
              <w:t>KOPĀ</w:t>
            </w:r>
          </w:p>
        </w:tc>
        <w:tc>
          <w:tcPr>
            <w:tcW w:w="141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A110885" w14:textId="77777777" w:rsidR="00F1044B" w:rsidRPr="005949C8" w:rsidRDefault="00F1044B" w:rsidP="00E00F16">
            <w:pPr>
              <w:spacing w:after="0" w:line="240" w:lineRule="auto"/>
              <w:jc w:val="center"/>
              <w:rPr>
                <w:rFonts w:ascii="Times New Roman" w:eastAsia="Times New Roman" w:hAnsi="Times New Roman"/>
                <w:b/>
                <w:bCs/>
                <w:sz w:val="20"/>
                <w:szCs w:val="20"/>
              </w:rPr>
            </w:pPr>
            <w:r w:rsidRPr="005949C8">
              <w:rPr>
                <w:rFonts w:ascii="Times New Roman" w:eastAsia="Times New Roman" w:hAnsi="Times New Roman"/>
                <w:b/>
                <w:bCs/>
                <w:sz w:val="20"/>
                <w:szCs w:val="20"/>
              </w:rPr>
              <w:t>216</w:t>
            </w:r>
            <w:r>
              <w:rPr>
                <w:rFonts w:ascii="Times New Roman" w:eastAsia="Times New Roman" w:hAnsi="Times New Roman"/>
                <w:b/>
                <w:bCs/>
                <w:sz w:val="20"/>
                <w:szCs w:val="20"/>
              </w:rPr>
              <w:t xml:space="preserve"> </w:t>
            </w:r>
            <w:r w:rsidRPr="005949C8">
              <w:rPr>
                <w:rFonts w:ascii="Times New Roman" w:eastAsia="Times New Roman" w:hAnsi="Times New Roman"/>
                <w:b/>
                <w:bCs/>
                <w:sz w:val="20"/>
                <w:szCs w:val="20"/>
              </w:rPr>
              <w:t>859,61</w:t>
            </w:r>
          </w:p>
        </w:tc>
        <w:tc>
          <w:tcPr>
            <w:tcW w:w="184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A8091A9" w14:textId="77777777" w:rsidR="00F1044B" w:rsidRPr="005949C8" w:rsidRDefault="00F1044B" w:rsidP="00E00F16">
            <w:pPr>
              <w:spacing w:after="0" w:line="240" w:lineRule="auto"/>
              <w:jc w:val="center"/>
              <w:rPr>
                <w:rFonts w:ascii="Times New Roman" w:hAnsi="Times New Roman"/>
                <w:b/>
                <w:bCs/>
                <w:sz w:val="20"/>
                <w:szCs w:val="20"/>
                <w:lang w:val="en-GB"/>
              </w:rPr>
            </w:pPr>
            <w:r w:rsidRPr="005949C8">
              <w:rPr>
                <w:rFonts w:ascii="Times New Roman" w:eastAsia="Times New Roman" w:hAnsi="Times New Roman"/>
                <w:b/>
                <w:bCs/>
                <w:sz w:val="20"/>
                <w:szCs w:val="20"/>
              </w:rPr>
              <w:t>325</w:t>
            </w:r>
            <w:r>
              <w:rPr>
                <w:rFonts w:ascii="Times New Roman" w:eastAsia="Times New Roman" w:hAnsi="Times New Roman"/>
                <w:b/>
                <w:bCs/>
                <w:sz w:val="20"/>
                <w:szCs w:val="20"/>
              </w:rPr>
              <w:t xml:space="preserve"> </w:t>
            </w:r>
            <w:r w:rsidRPr="005949C8">
              <w:rPr>
                <w:rFonts w:ascii="Times New Roman" w:eastAsia="Times New Roman" w:hAnsi="Times New Roman"/>
                <w:b/>
                <w:bCs/>
                <w:sz w:val="20"/>
                <w:szCs w:val="20"/>
              </w:rPr>
              <w:t>289,40</w:t>
            </w:r>
          </w:p>
        </w:tc>
        <w:tc>
          <w:tcPr>
            <w:tcW w:w="141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160D4D7" w14:textId="77777777" w:rsidR="00F1044B" w:rsidRPr="005949C8" w:rsidRDefault="00F1044B" w:rsidP="00E00F16">
            <w:pPr>
              <w:spacing w:after="0" w:line="240" w:lineRule="auto"/>
              <w:jc w:val="center"/>
              <w:rPr>
                <w:rFonts w:ascii="Times New Roman" w:hAnsi="Times New Roman"/>
                <w:b/>
                <w:bCs/>
                <w:sz w:val="20"/>
                <w:szCs w:val="20"/>
                <w:lang w:val="en-GB"/>
              </w:rPr>
            </w:pPr>
            <w:r w:rsidRPr="005949C8">
              <w:rPr>
                <w:rFonts w:ascii="Times New Roman" w:eastAsia="Times New Roman" w:hAnsi="Times New Roman"/>
                <w:b/>
                <w:bCs/>
                <w:sz w:val="20"/>
                <w:szCs w:val="20"/>
              </w:rPr>
              <w:t>542</w:t>
            </w:r>
            <w:r>
              <w:rPr>
                <w:rFonts w:ascii="Times New Roman" w:eastAsia="Times New Roman" w:hAnsi="Times New Roman"/>
                <w:b/>
                <w:bCs/>
                <w:sz w:val="20"/>
                <w:szCs w:val="20"/>
              </w:rPr>
              <w:t xml:space="preserve"> </w:t>
            </w:r>
            <w:r w:rsidRPr="005949C8">
              <w:rPr>
                <w:rFonts w:ascii="Times New Roman" w:eastAsia="Times New Roman" w:hAnsi="Times New Roman"/>
                <w:b/>
                <w:bCs/>
                <w:sz w:val="20"/>
                <w:szCs w:val="20"/>
              </w:rPr>
              <w:t>149,01</w:t>
            </w:r>
          </w:p>
        </w:tc>
      </w:tr>
    </w:tbl>
    <w:p w14:paraId="26F469DB" w14:textId="77777777" w:rsidR="00F1044B" w:rsidRPr="005949C8" w:rsidRDefault="00F1044B" w:rsidP="00E00F16">
      <w:pPr>
        <w:pStyle w:val="NoSpacing"/>
        <w:autoSpaceDN/>
        <w:rPr>
          <w:rStyle w:val="normaltextrun"/>
          <w:rFonts w:ascii="Times New Roman" w:hAnsi="Times New Roman"/>
          <w:b/>
          <w:bCs/>
          <w:sz w:val="20"/>
          <w:szCs w:val="20"/>
        </w:rPr>
      </w:pPr>
      <w:r w:rsidRPr="005949C8">
        <w:rPr>
          <w:rStyle w:val="normaltextrun"/>
          <w:rFonts w:ascii="Times New Roman" w:hAnsi="Times New Roman"/>
          <w:b/>
          <w:bCs/>
          <w:sz w:val="20"/>
          <w:szCs w:val="20"/>
        </w:rPr>
        <w:t>*</w:t>
      </w:r>
      <w:r w:rsidRPr="005949C8">
        <w:rPr>
          <w:rFonts w:ascii="Times New Roman" w:eastAsia="Times New Roman" w:hAnsi="Times New Roman"/>
          <w:sz w:val="20"/>
          <w:szCs w:val="20"/>
        </w:rPr>
        <w:t xml:space="preserve"> Pieprasījums apropriācijas pārdalei Finanšu ministrijai tiks virzīts 2025. gadā. </w:t>
      </w:r>
      <w:r w:rsidRPr="005949C8">
        <w:rPr>
          <w:rFonts w:ascii="Times New Roman" w:hAnsi="Times New Roman"/>
          <w:sz w:val="20"/>
          <w:szCs w:val="20"/>
        </w:rPr>
        <w:t xml:space="preserve"> </w:t>
      </w:r>
    </w:p>
    <w:p w14:paraId="098DD02D" w14:textId="77777777" w:rsidR="00F1044B" w:rsidRPr="005949C8" w:rsidRDefault="00F1044B" w:rsidP="00E00F16">
      <w:pPr>
        <w:pStyle w:val="NoSpacing"/>
        <w:jc w:val="both"/>
        <w:rPr>
          <w:rFonts w:ascii="Times New Roman" w:hAnsi="Times New Roman"/>
          <w:b/>
          <w:bCs/>
          <w:sz w:val="24"/>
          <w:szCs w:val="24"/>
        </w:rPr>
      </w:pPr>
      <w:r w:rsidRPr="005949C8">
        <w:rPr>
          <w:rStyle w:val="normaltextrun"/>
          <w:rFonts w:ascii="Times New Roman" w:hAnsi="Times New Roman"/>
          <w:b/>
          <w:bCs/>
        </w:rPr>
        <w:tab/>
      </w:r>
      <w:r w:rsidRPr="005949C8">
        <w:rPr>
          <w:rFonts w:ascii="Times New Roman" w:hAnsi="Times New Roman"/>
          <w:b/>
          <w:bCs/>
          <w:sz w:val="24"/>
          <w:szCs w:val="24"/>
        </w:rPr>
        <w:t xml:space="preserve">Ievērojot augstāk minēto, nepieciešamais valsts budžeta līdzfinansējums JA GHI projekta aktivitāšu finansēšanai 2025. gadā ir 108 429,81 </w:t>
      </w:r>
      <w:r w:rsidRPr="005949C8">
        <w:rPr>
          <w:rFonts w:ascii="Times New Roman" w:hAnsi="Times New Roman"/>
          <w:b/>
          <w:bCs/>
          <w:i/>
          <w:iCs/>
          <w:sz w:val="24"/>
          <w:szCs w:val="24"/>
        </w:rPr>
        <w:t>euro</w:t>
      </w:r>
      <w:r w:rsidRPr="005949C8">
        <w:rPr>
          <w:rFonts w:ascii="Times New Roman" w:hAnsi="Times New Roman"/>
          <w:b/>
          <w:bCs/>
          <w:sz w:val="24"/>
          <w:szCs w:val="24"/>
        </w:rPr>
        <w:t xml:space="preserve"> apmērā.</w:t>
      </w:r>
    </w:p>
    <w:p w14:paraId="3DAFCF58" w14:textId="77777777" w:rsidR="00D33E19" w:rsidRDefault="00D33E19" w:rsidP="00E00F16">
      <w:pPr>
        <w:spacing w:after="0" w:line="240" w:lineRule="auto"/>
      </w:pPr>
    </w:p>
    <w:sectPr w:rsidR="00D33E19"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43254" w14:textId="77777777" w:rsidR="001150BB" w:rsidRDefault="001150BB" w:rsidP="003F620F">
      <w:r>
        <w:separator/>
      </w:r>
    </w:p>
  </w:endnote>
  <w:endnote w:type="continuationSeparator" w:id="0">
    <w:p w14:paraId="0BD73B2B" w14:textId="77777777" w:rsidR="001150BB" w:rsidRDefault="001150BB"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12F99" w14:textId="77777777" w:rsidR="001150BB" w:rsidRDefault="001150BB" w:rsidP="003F620F">
      <w:r>
        <w:separator/>
      </w:r>
    </w:p>
  </w:footnote>
  <w:footnote w:type="continuationSeparator" w:id="0">
    <w:p w14:paraId="2C197B71" w14:textId="77777777" w:rsidR="001150BB" w:rsidRDefault="001150BB" w:rsidP="003F620F">
      <w:r>
        <w:continuationSeparator/>
      </w:r>
    </w:p>
  </w:footnote>
  <w:footnote w:id="1">
    <w:p w14:paraId="20780B1E" w14:textId="77777777" w:rsidR="00F1044B" w:rsidRPr="00314D13" w:rsidRDefault="00F1044B" w:rsidP="00F1044B">
      <w:pPr>
        <w:jc w:val="both"/>
        <w:rPr>
          <w:rFonts w:ascii="Times New Roman" w:hAnsi="Times New Roman"/>
          <w:sz w:val="20"/>
          <w:szCs w:val="20"/>
          <w:lang w:eastAsia="lv-LV"/>
        </w:rPr>
      </w:pPr>
      <w:r w:rsidRPr="00314D13">
        <w:rPr>
          <w:rFonts w:ascii="Times New Roman" w:hAnsi="Times New Roman"/>
          <w:b/>
          <w:bCs/>
          <w:sz w:val="20"/>
          <w:szCs w:val="20"/>
          <w:vertAlign w:val="superscript"/>
        </w:rPr>
        <w:footnoteRef/>
      </w:r>
      <w:r w:rsidRPr="00314D13">
        <w:rPr>
          <w:rFonts w:ascii="Times New Roman" w:hAnsi="Times New Roman"/>
          <w:sz w:val="20"/>
          <w:szCs w:val="20"/>
        </w:rPr>
        <w:t xml:space="preserve"> Indikatīvais summas sadalījums pa gadiem var mainīties atbilstoši </w:t>
      </w:r>
      <w:r w:rsidRPr="00B44EA6">
        <w:rPr>
          <w:rFonts w:ascii="Times New Roman" w:hAnsi="Times New Roman"/>
        </w:rPr>
        <w:t>JA GHI</w:t>
      </w:r>
      <w:r w:rsidRPr="00E81E7B">
        <w:rPr>
          <w:rFonts w:ascii="Times New Roman" w:hAnsi="Times New Roman"/>
          <w:b/>
          <w:bCs/>
        </w:rPr>
        <w:t xml:space="preserve"> </w:t>
      </w:r>
      <w:r w:rsidRPr="00314D13">
        <w:rPr>
          <w:rFonts w:ascii="Times New Roman" w:hAnsi="Times New Roman"/>
          <w:sz w:val="20"/>
          <w:szCs w:val="20"/>
        </w:rPr>
        <w:t>projekta īstenošanas gaitai un darbību realizācijai.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66E68"/>
    <w:multiLevelType w:val="hybridMultilevel"/>
    <w:tmpl w:val="8D6CD50C"/>
    <w:lvl w:ilvl="0" w:tplc="C74E8F26">
      <w:start w:val="1"/>
      <w:numFmt w:val="decimal"/>
      <w:lvlText w:val="%1."/>
      <w:lvlJc w:val="left"/>
      <w:pPr>
        <w:ind w:left="720" w:hanging="360"/>
      </w:pPr>
      <w:rPr>
        <w:rFonts w:ascii="Times New Roman" w:eastAsia="Calibri" w:hAnsi="Times New Roman" w:cs="Times New Roman" w:hint="default"/>
        <w:b/>
        <w:b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C3AE01E"/>
    <w:multiLevelType w:val="hybridMultilevel"/>
    <w:tmpl w:val="FFFFFFFF"/>
    <w:lvl w:ilvl="0" w:tplc="41E68B02">
      <w:start w:val="1"/>
      <w:numFmt w:val="decimal"/>
      <w:lvlText w:val="%1)"/>
      <w:lvlJc w:val="left"/>
      <w:pPr>
        <w:ind w:left="1069" w:hanging="360"/>
      </w:pPr>
    </w:lvl>
    <w:lvl w:ilvl="1" w:tplc="74AEB0E0">
      <w:start w:val="1"/>
      <w:numFmt w:val="lowerLetter"/>
      <w:lvlText w:val="%2."/>
      <w:lvlJc w:val="left"/>
      <w:pPr>
        <w:ind w:left="1789" w:hanging="360"/>
      </w:pPr>
    </w:lvl>
    <w:lvl w:ilvl="2" w:tplc="164833C8">
      <w:start w:val="1"/>
      <w:numFmt w:val="lowerRoman"/>
      <w:lvlText w:val="%3."/>
      <w:lvlJc w:val="right"/>
      <w:pPr>
        <w:ind w:left="2509" w:hanging="180"/>
      </w:pPr>
    </w:lvl>
    <w:lvl w:ilvl="3" w:tplc="C58868E0">
      <w:start w:val="1"/>
      <w:numFmt w:val="decimal"/>
      <w:lvlText w:val="%4."/>
      <w:lvlJc w:val="left"/>
      <w:pPr>
        <w:ind w:left="3229" w:hanging="360"/>
      </w:pPr>
    </w:lvl>
    <w:lvl w:ilvl="4" w:tplc="D30062D8">
      <w:start w:val="1"/>
      <w:numFmt w:val="lowerLetter"/>
      <w:lvlText w:val="%5."/>
      <w:lvlJc w:val="left"/>
      <w:pPr>
        <w:ind w:left="3949" w:hanging="360"/>
      </w:pPr>
    </w:lvl>
    <w:lvl w:ilvl="5" w:tplc="812AC350">
      <w:start w:val="1"/>
      <w:numFmt w:val="lowerRoman"/>
      <w:lvlText w:val="%6."/>
      <w:lvlJc w:val="right"/>
      <w:pPr>
        <w:ind w:left="4669" w:hanging="180"/>
      </w:pPr>
    </w:lvl>
    <w:lvl w:ilvl="6" w:tplc="60089550">
      <w:start w:val="1"/>
      <w:numFmt w:val="decimal"/>
      <w:lvlText w:val="%7."/>
      <w:lvlJc w:val="left"/>
      <w:pPr>
        <w:ind w:left="5389" w:hanging="360"/>
      </w:pPr>
    </w:lvl>
    <w:lvl w:ilvl="7" w:tplc="B2A85EE6">
      <w:start w:val="1"/>
      <w:numFmt w:val="lowerLetter"/>
      <w:lvlText w:val="%8."/>
      <w:lvlJc w:val="left"/>
      <w:pPr>
        <w:ind w:left="6109" w:hanging="360"/>
      </w:pPr>
    </w:lvl>
    <w:lvl w:ilvl="8" w:tplc="3BFE0B96">
      <w:start w:val="1"/>
      <w:numFmt w:val="lowerRoman"/>
      <w:lvlText w:val="%9."/>
      <w:lvlJc w:val="right"/>
      <w:pPr>
        <w:ind w:left="6829" w:hanging="180"/>
      </w:pPr>
    </w:lvl>
  </w:abstractNum>
  <w:num w:numId="1" w16cid:durableId="1047920957">
    <w:abstractNumId w:val="1"/>
  </w:num>
  <w:num w:numId="2" w16cid:durableId="115422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44B"/>
    <w:rsid w:val="001150BB"/>
    <w:rsid w:val="002E17ED"/>
    <w:rsid w:val="00302C72"/>
    <w:rsid w:val="003F620F"/>
    <w:rsid w:val="004553ED"/>
    <w:rsid w:val="00740DC3"/>
    <w:rsid w:val="0098611F"/>
    <w:rsid w:val="00D33E19"/>
    <w:rsid w:val="00D74A69"/>
    <w:rsid w:val="00E00F16"/>
    <w:rsid w:val="00EB3BDF"/>
    <w:rsid w:val="00F104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53557"/>
  <w15:chartTrackingRefBased/>
  <w15:docId w15:val="{3D1506D1-50FD-4AA8-9349-DD1B208CA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44B"/>
    <w:pPr>
      <w:suppressAutoHyphens/>
      <w:autoSpaceDN w:val="0"/>
      <w:spacing w:before="0" w:after="200" w:line="276" w:lineRule="auto"/>
      <w:ind w:firstLine="0"/>
      <w:jc w:val="left"/>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F104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104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1044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1044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1044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1044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1044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1044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1044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F104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04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04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044B"/>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F1044B"/>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F1044B"/>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F1044B"/>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F1044B"/>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F1044B"/>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F1044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4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044B"/>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04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044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1044B"/>
    <w:rPr>
      <w:rFonts w:ascii="Times New Roman" w:hAnsi="Times New Roman"/>
      <w:i/>
      <w:iCs/>
      <w:color w:val="404040" w:themeColor="text1" w:themeTint="BF"/>
      <w:sz w:val="24"/>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Syle 1"/>
    <w:basedOn w:val="Normal"/>
    <w:link w:val="ListParagraphChar"/>
    <w:uiPriority w:val="34"/>
    <w:qFormat/>
    <w:rsid w:val="00F1044B"/>
    <w:pPr>
      <w:ind w:left="720"/>
      <w:contextualSpacing/>
    </w:pPr>
  </w:style>
  <w:style w:type="character" w:styleId="IntenseEmphasis">
    <w:name w:val="Intense Emphasis"/>
    <w:basedOn w:val="DefaultParagraphFont"/>
    <w:uiPriority w:val="21"/>
    <w:qFormat/>
    <w:rsid w:val="00F1044B"/>
    <w:rPr>
      <w:i/>
      <w:iCs/>
      <w:color w:val="2F5496" w:themeColor="accent1" w:themeShade="BF"/>
    </w:rPr>
  </w:style>
  <w:style w:type="paragraph" w:styleId="IntenseQuote">
    <w:name w:val="Intense Quote"/>
    <w:basedOn w:val="Normal"/>
    <w:next w:val="Normal"/>
    <w:link w:val="IntenseQuoteChar"/>
    <w:uiPriority w:val="30"/>
    <w:qFormat/>
    <w:rsid w:val="00F104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044B"/>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F1044B"/>
    <w:rPr>
      <w:b/>
      <w:bCs/>
      <w:smallCaps/>
      <w:color w:val="2F5496" w:themeColor="accent1" w:themeShade="BF"/>
      <w:spacing w:val="5"/>
    </w:rPr>
  </w:style>
  <w:style w:type="paragraph" w:styleId="NoSpacing">
    <w:name w:val="No Spacing"/>
    <w:uiPriority w:val="1"/>
    <w:qFormat/>
    <w:rsid w:val="00F1044B"/>
    <w:pPr>
      <w:suppressAutoHyphens/>
      <w:autoSpaceDN w:val="0"/>
      <w:spacing w:before="0"/>
      <w:ind w:firstLine="0"/>
      <w:jc w:val="left"/>
      <w:textAlignment w:val="baseline"/>
    </w:pPr>
    <w:rPr>
      <w:rFonts w:ascii="Calibri" w:eastAsia="Calibri" w:hAnsi="Calibri" w:cs="Times New Roman"/>
    </w:rPr>
  </w:style>
  <w:style w:type="character" w:customStyle="1" w:styleId="normaltextrun">
    <w:name w:val="normaltextrun"/>
    <w:basedOn w:val="DefaultParagraphFont"/>
    <w:rsid w:val="00F1044B"/>
  </w:style>
  <w:style w:type="table" w:styleId="TableGrid">
    <w:name w:val="Table Grid"/>
    <w:basedOn w:val="TableNormal"/>
    <w:uiPriority w:val="39"/>
    <w:rsid w:val="00F1044B"/>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F1044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Syle 1 Char"/>
    <w:link w:val="ListParagraph"/>
    <w:uiPriority w:val="34"/>
    <w:qFormat/>
    <w:locked/>
    <w:rsid w:val="00F1044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83994A-0B08-4782-BFF3-0CB2483B38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2996</Words>
  <Characters>1708</Characters>
  <Application>Microsoft Office Word</Application>
  <DocSecurity>0</DocSecurity>
  <Lines>14</Lines>
  <Paragraphs>9</Paragraphs>
  <ScaleCrop>false</ScaleCrop>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Janevica</dc:creator>
  <cp:keywords/>
  <dc:description/>
  <cp:lastModifiedBy>Evija Janevica</cp:lastModifiedBy>
  <cp:revision>7</cp:revision>
  <dcterms:created xsi:type="dcterms:W3CDTF">2025-04-11T06:43:00Z</dcterms:created>
  <dcterms:modified xsi:type="dcterms:W3CDTF">2025-04-14T06:30:00Z</dcterms:modified>
</cp:coreProperties>
</file>