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finansējuma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pašreizējās situācijas aprakstu pie informācijas par izmaiņām ar finansējuma pārdali saistītajos nosacījumos atbilstoši piedāvātajai redakcijai, tādejādi nodrošinot skaidru un nepārprotamu informācijas izsekojamību par MK noteikumu projekta 3.un 4.punktā paredzēto jauno finansējuma avotu - valsts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2022.gada 21.jūnijā apstiprinātie darbības programmas “Izaugsme un nodarbinātība” grozījumi paredzēja 13.1.3.1.pasākumam “Energoefektivitātes paaugstināšana pašvaldību infrastruktūrā ekonomiskās situācijas uzlabošanai” piešķirt valsts budžeta finansējumu 13 184 071 euro apmērā Eiropas Komisijas ReactEU finansējuma samazinātā piešķīruma 2022.gadam kompensēšanai. Izrietoši grozījumi Ministru kabineta noteikumos par 13.1.3.1.pasākuma īstenošanu līdz šim nebija vēl veikti. Vienlaikus, atbilstoši Ministru kabinetā 2022.gada 18.oktobrī atbalstītajam risinājumam 10 465 225 euro  no šī piešķirtā valsts budžeta finansējuma tika novirzīti  EAFVP darbības programmai. Ņemot vērā minēto, 13.1.3.1.pasākumam paredzamais valsts budžeta finansējums ir 2 718 846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sadaļas 1.3. “Pašreizējā situācija, problēmas un risinājumi” 3. punkta a) apakšpunktā sasniedzamo rādītāja i.13.1.3.a vērtību no "4 702 062 968 kWh/gadā" uz "4 702 062"  kWh/gadā.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stadijā ir otrās kārtas atlase, proti, vai ir noslēgti līgumi vai vienošanās par projekta īstenošanu, un vai noteikumu projektā noteikto normu īstenošanai būs nepieciešami līgumu vai vienošanās par projektu īstenošanu grozījumi un kāda būs šo grozījumu ietekme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MK noteikumu projekta 15.punktā noteikto, lūdzam papildināt anotāciju ar informāciju, vai MK noteikumu projekts attiecas uz visām atlases kārtām. Ja tomēr nav attiecināms, lūdzam norādīt, kuri punkti attiecas uz kuru projektu iesniegumu atlases kārtu, lai būtu skaidra noteikumu projekta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apkšadaļa "Risinājuma apraksts". 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 par finansējumu, kas norādīts šo noteikumu 14.2.1. apakšpunktā, – vismaz 3 231 000 kilovatstundas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kas paredz precizēt MK noteikumu Nr.152 10.1.1.2.apakšpunktu un 10.1.1.3.apakšpunktu, ņemot vērā, ka MK noteikumu projekts paredz svītrot MK noteikumu Nr.152 14.2.1.un 14.2.2.apakšpunktus. Vienlaikus lūdzam MK noteikumos Nr.152 atsevišķi izdalīt sasniedzamo rādītāju vērtības Eiropas Reģionālās attīstības fonda un ReactEU fonda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atsevišķos apakšpunktos izdalot par virssaistību finansējumu un REACT-EU finansējuma sasniedzamos rādītājus. Lūdzam skatīt precizēto 10.1.1. apakšpunktu un 10.1.3.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 par finansējumu, kas norādīts šo noteikumu 14.2. apakšpunktā, – vismaz 5 099 489 kilovatstundas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piektajā atlases kārtā plānotais finansējums ir 44 033 600 </w:t>
            </w:r>
            <w:r w:rsidR="00000000" w:rsidRPr="00000000" w:rsidDel="00000000">
              <w:rPr>
                <w:i w:val="1"/>
                <w:rtl w:val="0"/>
              </w:rPr>
              <w:t xml:space="preserve">euro </w:t>
            </w:r>
            <w:r w:rsidR="00000000" w:rsidRPr="00000000" w:rsidDel="00000000">
              <w:rPr>
                <w:rtl w:val="0"/>
              </w:rPr>
              <w:t xml:space="preserve">(14 883 559 </w:t>
            </w:r>
            <w:r w:rsidR="00000000" w:rsidRPr="00000000" w:rsidDel="00000000">
              <w:rPr>
                <w:i w:val="1"/>
                <w:rtl w:val="0"/>
              </w:rPr>
              <w:t xml:space="preserve">euro </w:t>
            </w:r>
            <w:r w:rsidR="00000000" w:rsidRPr="00000000" w:rsidDel="00000000">
              <w:rPr>
                <w:rtl w:val="0"/>
              </w:rPr>
              <w:t xml:space="preserve">4.2.2. specifiskā atbalsta mērķa ietvaros un 29 150 041 </w:t>
            </w:r>
            <w:r w:rsidR="00000000" w:rsidRPr="00000000" w:rsidDel="00000000">
              <w:rPr>
                <w:i w:val="1"/>
                <w:rtl w:val="0"/>
              </w:rPr>
              <w:t xml:space="preserve">euro </w:t>
            </w:r>
            <w:r w:rsidR="00000000" w:rsidRPr="00000000" w:rsidDel="00000000">
              <w:rPr>
                <w:rtl w:val="0"/>
              </w:rPr>
              <w:t xml:space="preserve">13.1.3.1. pasākuma ietvaros), tai skaitā Eiropas Reģionālās attīstības fonda finansējums – vismaz  34 709 714 </w:t>
            </w:r>
            <w:r w:rsidR="00000000" w:rsidRPr="00000000" w:rsidDel="00000000">
              <w:rPr>
                <w:i w:val="1"/>
                <w:rtl w:val="0"/>
              </w:rPr>
              <w:t xml:space="preserve">euro </w:t>
            </w:r>
            <w:r w:rsidR="00000000" w:rsidRPr="00000000" w:rsidDel="00000000">
              <w:rPr>
                <w:rtl w:val="0"/>
              </w:rPr>
              <w:t xml:space="preserve">(12 651 025 </w:t>
            </w:r>
            <w:r w:rsidR="00000000" w:rsidRPr="00000000" w:rsidDel="00000000">
              <w:rPr>
                <w:i w:val="1"/>
                <w:rtl w:val="0"/>
              </w:rPr>
              <w:t xml:space="preserve">euro </w:t>
            </w:r>
            <w:r w:rsidR="00000000" w:rsidRPr="00000000" w:rsidDel="00000000">
              <w:rPr>
                <w:rtl w:val="0"/>
              </w:rPr>
              <w:t xml:space="preserve">4.2.2. specifiskā atbalsta mērķa ietvaros un 22 058 689 </w:t>
            </w:r>
            <w:r w:rsidR="00000000" w:rsidRPr="00000000" w:rsidDel="00000000">
              <w:rPr>
                <w:i w:val="1"/>
                <w:rtl w:val="0"/>
              </w:rPr>
              <w:t xml:space="preserve">euro </w:t>
            </w:r>
            <w:r w:rsidR="00000000" w:rsidRPr="00000000" w:rsidDel="00000000">
              <w:rPr>
                <w:rtl w:val="0"/>
              </w:rPr>
              <w:t xml:space="preserve">13.1.3.1. pasākuma ietvaros) un nacionālais finansējums – 9 323 886 </w:t>
            </w:r>
            <w:r w:rsidR="00000000" w:rsidRPr="00000000" w:rsidDel="00000000">
              <w:rPr>
                <w:i w:val="1"/>
                <w:rtl w:val="0"/>
              </w:rPr>
              <w:t xml:space="preserve">euro </w:t>
            </w:r>
            <w:r w:rsidR="00000000" w:rsidRPr="00000000" w:rsidDel="00000000">
              <w:rPr>
                <w:rtl w:val="0"/>
              </w:rPr>
              <w:t xml:space="preserve">(pašvaldību finansējums, valsts budžeta dotācija pašvaldībām – vismaz 6 605 040 </w:t>
            </w:r>
            <w:r w:rsidR="00000000" w:rsidRPr="00000000" w:rsidDel="00000000">
              <w:rPr>
                <w:i w:val="1"/>
                <w:rtl w:val="0"/>
              </w:rPr>
              <w:t xml:space="preserve">euro </w:t>
            </w:r>
            <w:r w:rsidR="00000000" w:rsidRPr="00000000" w:rsidDel="00000000">
              <w:rPr>
                <w:rtl w:val="0"/>
              </w:rPr>
              <w:t xml:space="preserve">(2 232 534 </w:t>
            </w:r>
            <w:r w:rsidR="00000000" w:rsidRPr="00000000" w:rsidDel="00000000">
              <w:rPr>
                <w:i w:val="1"/>
                <w:rtl w:val="0"/>
              </w:rPr>
              <w:t xml:space="preserve">euro </w:t>
            </w:r>
            <w:r w:rsidR="00000000" w:rsidRPr="00000000" w:rsidDel="00000000">
              <w:rPr>
                <w:rtl w:val="0"/>
              </w:rPr>
              <w:t xml:space="preserve">4.2.2. specifiskā atbalsta mērķa ietvaros un 4 372 506 </w:t>
            </w:r>
            <w:r w:rsidR="00000000" w:rsidRPr="00000000" w:rsidDel="00000000">
              <w:rPr>
                <w:i w:val="1"/>
                <w:rtl w:val="0"/>
              </w:rPr>
              <w:t xml:space="preserve">euro </w:t>
            </w:r>
            <w:r w:rsidR="00000000" w:rsidRPr="00000000" w:rsidDel="00000000">
              <w:rPr>
                <w:rtl w:val="0"/>
              </w:rPr>
              <w:t xml:space="preserve">13.1.3.1. pasākuma ietvaros) un valsts budžeta finansējums 2 718 846 </w:t>
            </w:r>
            <w:r w:rsidR="00000000" w:rsidRPr="00000000" w:rsidDel="00000000">
              <w:rPr>
                <w:i w:val="1"/>
                <w:rtl w:val="0"/>
              </w:rPr>
              <w:t xml:space="preserve">euro </w:t>
            </w:r>
            <w:r w:rsidR="00000000" w:rsidRPr="00000000" w:rsidDel="00000000">
              <w:rPr>
                <w:rtl w:val="0"/>
              </w:rPr>
              <w:t xml:space="preserve">13.1.3.1.pasākuma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15.5.apakšpunktu svītrojot vārdu "vismaz" aiz vārdiem "Eiropas Reģionālās attīstības fonda finansējums –" bet norādot to aiz vārdiem "un nacionālais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piektajā atlases kārtā plānotais finansējums ir 44 033 600 euro (14 883 559 euro 4.2.2. specifiskā atbalsta mērķa ietvaros un 29 150 041 euro 13.1.3.1. pasākuma ietvaros), tai skaitā Eiropas Reģionālās attīstības fonda finansējums – 34 709 714 euro (12 651 025 euro 4.2.2. specifiskā atbalsta mērķa ietvaros un 22 058 689 euro 13.1.3.1. pasākuma ietvaros) un nacionālais finansējums </w:t>
            </w:r>
            <w:r w:rsidR="00000000" w:rsidRPr="00000000" w:rsidDel="00000000">
              <w:rPr>
                <w:b w:val="1"/>
                <w:rtl w:val="0"/>
              </w:rPr>
              <w:t xml:space="preserve">vismaz</w:t>
            </w:r>
            <w:r w:rsidR="00000000" w:rsidRPr="00000000" w:rsidDel="00000000">
              <w:rPr>
                <w:rtl w:val="0"/>
              </w:rPr>
              <w:t xml:space="preserve"> 9 323 886 euro</w:t>
            </w:r>
            <w:r w:rsidR="00000000" w:rsidRPr="00000000" w:rsidDel="00000000">
              <w:rPr>
                <w:b w:val="1"/>
                <w:rtl w:val="0"/>
              </w:rPr>
              <w:t xml:space="preserve">, t.sk. </w:t>
            </w:r>
            <w:r w:rsidR="00000000" w:rsidRPr="00000000" w:rsidDel="00000000">
              <w:rPr>
                <w:rtl w:val="0"/>
              </w:rPr>
              <w:t xml:space="preserve">pašvaldību finansējums un valsts budžeta dotācija pašvaldībām - vismaz 6 605 040 euro (2 232 534 euro 4.2.2. specifiskā atbalsta mērķa ietvaros un 4 372 506 euro 13.1.3.1. pasākuma ietvaros) un valsts budžeta finansējums 2 718 846 euro </w:t>
            </w:r>
            <w:r w:rsidR="00000000" w:rsidRPr="00000000" w:rsidDel="00000000">
              <w:rPr>
                <w:b w:val="1"/>
                <w:rtl w:val="0"/>
              </w:rPr>
              <w:t xml:space="preserve">(</w:t>
            </w:r>
            <w:r w:rsidR="00000000" w:rsidRPr="00000000" w:rsidDel="00000000">
              <w:rPr>
                <w:rtl w:val="0"/>
              </w:rPr>
              <w:t xml:space="preserve">13.1.3.1.pasākuma ietvaros</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15.5.apakšpunktu.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piektajā atlases kārtā plānotais finansējums ir 44 033 600 </w:t>
            </w:r>
            <w:r w:rsidR="00000000" w:rsidRPr="00000000" w:rsidDel="00000000">
              <w:rPr>
                <w:i w:val="1"/>
                <w:rtl w:val="0"/>
              </w:rPr>
              <w:t xml:space="preserve">euro </w:t>
            </w:r>
            <w:r w:rsidR="00000000" w:rsidRPr="00000000" w:rsidDel="00000000">
              <w:rPr>
                <w:rtl w:val="0"/>
              </w:rPr>
              <w:t xml:space="preserve">(14 883 559 </w:t>
            </w:r>
            <w:r w:rsidR="00000000" w:rsidRPr="00000000" w:rsidDel="00000000">
              <w:rPr>
                <w:i w:val="1"/>
                <w:rtl w:val="0"/>
              </w:rPr>
              <w:t xml:space="preserve">euro </w:t>
            </w:r>
            <w:r w:rsidR="00000000" w:rsidRPr="00000000" w:rsidDel="00000000">
              <w:rPr>
                <w:rtl w:val="0"/>
              </w:rPr>
              <w:t xml:space="preserve">4.2.2. specifiskā atbalsta mērķa ietvaros un 29 150 041 </w:t>
            </w:r>
            <w:r w:rsidR="00000000" w:rsidRPr="00000000" w:rsidDel="00000000">
              <w:rPr>
                <w:i w:val="1"/>
                <w:rtl w:val="0"/>
              </w:rPr>
              <w:t xml:space="preserve">euro </w:t>
            </w:r>
            <w:r w:rsidR="00000000" w:rsidRPr="00000000" w:rsidDel="00000000">
              <w:rPr>
                <w:rtl w:val="0"/>
              </w:rPr>
              <w:t xml:space="preserve">13.1.3.1. pasākuma ietvaros), tai skaitā Eiropas Reģionālās attīstības fonda finansējums – 34 709 714 </w:t>
            </w:r>
            <w:r w:rsidR="00000000" w:rsidRPr="00000000" w:rsidDel="00000000">
              <w:rPr>
                <w:i w:val="1"/>
                <w:rtl w:val="0"/>
              </w:rPr>
              <w:t xml:space="preserve">euro </w:t>
            </w:r>
            <w:r w:rsidR="00000000" w:rsidRPr="00000000" w:rsidDel="00000000">
              <w:rPr>
                <w:rtl w:val="0"/>
              </w:rPr>
              <w:t xml:space="preserve">(12 651 025 </w:t>
            </w:r>
            <w:r w:rsidR="00000000" w:rsidRPr="00000000" w:rsidDel="00000000">
              <w:rPr>
                <w:i w:val="1"/>
                <w:rtl w:val="0"/>
              </w:rPr>
              <w:t xml:space="preserve">euro </w:t>
            </w:r>
            <w:r w:rsidR="00000000" w:rsidRPr="00000000" w:rsidDel="00000000">
              <w:rPr>
                <w:rtl w:val="0"/>
              </w:rPr>
              <w:t xml:space="preserve">4.2.2. specifiskā atbalsta mērķa ietvaros un 22 058 689 </w:t>
            </w:r>
            <w:r w:rsidR="00000000" w:rsidRPr="00000000" w:rsidDel="00000000">
              <w:rPr>
                <w:i w:val="1"/>
                <w:rtl w:val="0"/>
              </w:rPr>
              <w:t xml:space="preserve">euro </w:t>
            </w:r>
            <w:r w:rsidR="00000000" w:rsidRPr="00000000" w:rsidDel="00000000">
              <w:rPr>
                <w:rtl w:val="0"/>
              </w:rPr>
              <w:t xml:space="preserve">13.1.3.1. pasākuma ietvaros) un nacionālais finansējums – vismaz 9 323 886 </w:t>
            </w:r>
            <w:r w:rsidR="00000000" w:rsidRPr="00000000" w:rsidDel="00000000">
              <w:rPr>
                <w:i w:val="1"/>
                <w:rtl w:val="0"/>
              </w:rPr>
              <w:t xml:space="preserve">euro</w:t>
            </w:r>
            <w:r w:rsidR="00000000" w:rsidRPr="00000000" w:rsidDel="00000000">
              <w:rPr>
                <w:rtl w:val="0"/>
              </w:rPr>
              <w:t xml:space="preserve">, t.sk. pašvaldību finansējums un valsts budžeta dotācija pašvaldībām – vismaz 6 605 040 </w:t>
            </w:r>
            <w:r w:rsidR="00000000" w:rsidRPr="00000000" w:rsidDel="00000000">
              <w:rPr>
                <w:i w:val="1"/>
                <w:rtl w:val="0"/>
              </w:rPr>
              <w:t xml:space="preserve">euro </w:t>
            </w:r>
            <w:r w:rsidR="00000000" w:rsidRPr="00000000" w:rsidDel="00000000">
              <w:rPr>
                <w:rtl w:val="0"/>
              </w:rPr>
              <w:t xml:space="preserve">(2 232 534 </w:t>
            </w:r>
            <w:r w:rsidR="00000000" w:rsidRPr="00000000" w:rsidDel="00000000">
              <w:rPr>
                <w:i w:val="1"/>
                <w:rtl w:val="0"/>
              </w:rPr>
              <w:t xml:space="preserve">euro </w:t>
            </w:r>
            <w:r w:rsidR="00000000" w:rsidRPr="00000000" w:rsidDel="00000000">
              <w:rPr>
                <w:rtl w:val="0"/>
              </w:rPr>
              <w:t xml:space="preserve">4.2.2. specifiskā atbalsta mērķa ietvaros un 4 372 506 </w:t>
            </w:r>
            <w:r w:rsidR="00000000" w:rsidRPr="00000000" w:rsidDel="00000000">
              <w:rPr>
                <w:i w:val="1"/>
                <w:rtl w:val="0"/>
              </w:rPr>
              <w:t xml:space="preserve">euro </w:t>
            </w:r>
            <w:r w:rsidR="00000000" w:rsidRPr="00000000" w:rsidDel="00000000">
              <w:rPr>
                <w:rtl w:val="0"/>
              </w:rPr>
              <w:t xml:space="preserve">13.1.3.1. pasākuma ietvaros) un valsts budžeta finansējums 2 718 846 </w:t>
            </w:r>
            <w:r w:rsidR="00000000" w:rsidRPr="00000000" w:rsidDel="00000000">
              <w:rPr>
                <w:i w:val="1"/>
                <w:rtl w:val="0"/>
              </w:rPr>
              <w:t xml:space="preserve">euro </w:t>
            </w:r>
            <w:r w:rsidR="00000000" w:rsidRPr="00000000" w:rsidDel="00000000">
              <w:rPr>
                <w:rtl w:val="0"/>
              </w:rPr>
              <w:t xml:space="preserve">(13.1.3.1.pasākuma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w:t>
    </w:r>
    <w:r>
      <w:br/>
    </w:r>
    <w:r w:rsidR="00000000" w:rsidRPr="00000000" w:rsidDel="00000000">
      <w:rPr>
        <w:rtl w:val="0"/>
      </w:rPr>
      <w:t xml:space="preserve">08.02.2023. 12.10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w:t>
    </w:r>
    <w:r>
      <w:br/>
    </w:r>
    <w:r w:rsidR="00000000" w:rsidRPr="00000000" w:rsidDel="00000000">
      <w:rPr>
        <w:rtl w:val="0"/>
      </w:rPr>
      <w:t xml:space="preserve">08.02.2023. 12.10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Izziņa_23-TA-247.docx</dc:title>
</cp:coreProperties>
</file>

<file path=docProps/custom.xml><?xml version="1.0" encoding="utf-8"?>
<Properties xmlns="http://schemas.openxmlformats.org/officeDocument/2006/custom-properties" xmlns:vt="http://schemas.openxmlformats.org/officeDocument/2006/docPropsVTypes"/>
</file>