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Personas datu pārlūkošanas pakalpojuma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datu pārlūkošanas pakalpojuma (turpmāk – pakalpojums) tehniskā risinājuma pārzini, tā pienākumus un atbildību, kā arī funkcijas un uzdevumus, kuru izpildei nepieciešama pakalpojuma tehniskā risinājuma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pamattiesības, minētais izriet no Vispārīgās datu aizsardzības regulas (turpmāk - VDAR) Ievada 1. apsvēruma. Vienlaikus atbilstoši VDAR Ievada 58. apsvērumam tiesību normai, kas regulē personas datu aizsardzības jautājumus jābūt viegli saprotamai.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 punktā pirmo reizi tiek pieminēts personas datu pārlūkošanas pakalpojums, tai pašā laikā nav sniegta pakalpojuma kā termina skaidrojums, līdz ar to nepieciešams skaidri un nepārprotami definēt, kas ir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projekta 3. punkts noteic: “</w:t>
            </w:r>
            <w:r w:rsidR="00000000" w:rsidRPr="00000000" w:rsidDel="00000000">
              <w:rPr>
                <w:i w:val="1"/>
                <w:rtl w:val="0"/>
              </w:rPr>
              <w:t xml:space="preserve">Pakalpojuma izpildes ietvaros personai valsts pārvaldes pakalpojumu portālā Latvija.gov.lv (turpmāk – Portāls) vienuviet tiek atspoguļota informācija par personu no tām valsts informācijas sistēmām, kuras datu apritei izmanto datu izplatīšanas un pārvaldības platformu (turpmāk – DAGR), lai nodrošinātu personas tiesības uz personas datu pārvaldību. Pakalpojums nodrošina iespēju izgūt datus no valsts informācijas sistēmām par informācijas pieprasītāju un personām, kuru likumiskais pārstāvis tas ir, un tos lejupielādēt.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sadaļā ir minēts, ka: “</w:t>
            </w:r>
            <w:r w:rsidR="00000000" w:rsidRPr="00000000" w:rsidDel="00000000">
              <w:rPr>
                <w:i w:val="1"/>
                <w:rtl w:val="0"/>
              </w:rPr>
              <w:t xml:space="preserve">Vides aizsardzības un reģionālās attīstības ministrijas (turpmāk – VARAM) īstenotā Eiropas Reģionālā attīstības fonda projekta Nr. 2.2.1.1/21/I/002 “Atvieglojumu vienotās informācijas sistēmas un latvija.lv atvēršana komersantiem un valsts un pašvaldības vienoto klientu apkalpošanas centru attīstība” (turpmāk – AVIS/Latvija.lv/VPVKAC projekts) ietvaros tiek veikta Portāla iespēju paplašināšana, tajā skaitā nodrošinot personas datu pārlūkošanas pakalpojuma ieviešanu, kas tiks nodrošināts portāla Latvija.gov.lv portāla gala lietotāja darba vietā. Ar “Portāla gala lietotājs” ir jāsaprot fiziska persona (iedzīvotājs), kurai tiek nodrošināts pakalpojums. Personas datu pārlūkošanas pakalpojums (turpmāk – pakalpojums) izstrādāts, lai pēc personas pieprasījuma vienuviet atspoguļotu informāciju par personu no valsts informācijas sistēmām, kuras datu apritei izmanto datu izplatīšanas un pārvaldības platformu (turpmāk – DAGR), lai nodrošinātu personas tiesības uz personas datu pārvaldību. Plānots noteikt, ka fiziskā persona, identificējoties portāla Latvija.gov.lv gala lietotāja darba vietā, izmantojot kvalificētus elektroniskās identifikācijas līdzekļus vai kvalificētus paaugstinātas drošības elektroniskās identifikācijas līdzekļus, varēs pieprasīt informāciju gan par sevi, gan izvēlēties iespēju - iegūt datus kā likumiskais pārstāvis par saviem bērniem vai par aizgādībā, aizbildnībā vai aizgādnībā esošu fizisku personu.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apakšpunktā ir norādīta sasaiste ar tiesību aktu -  Ministru kabineta 2017.gada 4.jūlija noteikumi Nr.400 “Valsts pārvaldes pakalpojumu portāla noteikumi”, proti, saistībā ar personas datu pārlūkošanas pakalpojuma ieviešanu, 24.11.2023. Valsts kancelejā ir iesniegti grozījumi “Ministru kabineta 2017.gada 4.jūlija noteikumos Nr.400 “Valsts pārvaldes pakalpojumu portāla noteikumi”, kur cita starpā tiek noteikts, ka portālā tiek nodrošināts personas datu pārlūkošanas pakalpojums atbilstoši normatīvajiem aktiem par personas datu pārlūkošanas pakalpojumu, kā arī noteikts, ka portāla pārzinis (Aģentūra) nodrošina personas datu pārlūkošanas pakalpojuma tehnisko risinājumu personas datu pārlūkošanas pakalpojuma sniegšanai atbilstoši normatīvajiem aktiem par personas datu pārlūkošanas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skaidrojam, ka minētā pakalpojuma būtība ir atspoguļota noteikumu projekta 3. punktā un nav saprotamas TM iebildes attiecībā par skaidrojumu, ko plašāk izvērst par pakalpojumu un tā sniegtajām iespējām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datu pārlūkošanas pakalpojuma (turpmāk – pakalpojums) tehniskā risinājuma pārzini, tā pienākumus un atbildību, kā arī funkcijas un uzdevumus, kuru izpildei nepieciešama pakalpojuma tehniskā risinājuma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izpildes ietvaros valsts pārvaldes pakalpojumu portālā Latvija.gov.lv (turpmāk – Portāls) vienuviet personai tiek atspoguļota informācija no valsts informācijas sistēmām par personu, tai skaitā, par tiem personas datiem, kas tiek apstrādāti valsts informācijas sistēmās, lai nodrošinātu personas tiesības uz personas datu pārvaldību. Pakalpojums nodrošina iespēju izgūt datus no valsts informācijas sistēmām par informācijas pieprasītāju un personām, kuru likumiskais pārstāvis tas ir, un tos lejupielādēt.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anotācijas izriet, ka pakalpojums būs pieejams tikai par to valsts pārvaldes iestāžu pārziņā esošām valsts informācijas sistēmām, kuras datu apritei izmanto DAGR, tādā apjomā, kāds tiek izmantots datu apritei DAGR. Taču projekta 3.punkts saprotams tā, ka pakalpojums nodrošinās arī cita veida informācijas pieejamību vienuviet. Tiesiskās skaidrības nodrošināšanai projekta 3.punktu nepieciešams precizēt, jau sākotnēji nosakot minēto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izpildes ietvaros personai valsts pārvaldes pakalpojumu portālā Latvija.gov.lv (turpmāk – Portāls) vienuviet tiek atspoguļota informācija par personu no tām valsts informācijas sistēmām, kuras datu apritei izmanto datu izplatīšanas un pārvaldības platformu (turpmāk – DAGR), lai nodrošinātu personas tiesības uz personas datu pārvaldību. Pakalpojums nodrošina iespēju izgūt datus no valsts informācijas sistēmām par informācijas pieprasītāju un personām, kuru likumiskais pārstāvis tas ir, un tos lejupielādēt.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izpildes ietvaros valsts pārvaldes pakalpojumu portālā Latvija.gov.lv (turpmāk – Portāls) vienuviet personai tiek atspoguļota informācija no valsts informācijas sistēmām par personu, tai skaitā, par tiem personas datiem, kas tiek apstrādāti valsts informācijas sistēmās, lai nodrošinātu personas tiesības uz personas datu pārvaldību. Pakalpojums nodrošina iespēju izgūt datus no valsts informācijas sistēmām par informācijas pieprasītāju un personām, kuru likumiskais pārstāvis tas ir, un tos lejupielādēt.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ieskātā ar piedāvāto tiesību normu tiek radīts maldīgs priekšstats, ka šajā pakalpojumā persona varēs iegūt visas ziņas, kas par viņu uzkrātas valsts informācijas sistēmā. Attiecībā uz ziņām, ko pakalpojuma ietvaros varēs saņemt no Uzņēmumu reģistra informācijas sistēmas norādām, ka nevienu brīdi nav bijis plānots uz DAGR, kas būs datu avots noteikumu projektā aprakstītajam pakalpojumam, nodot pilnīgi visus Uzņēmumu reģistra informācijas sistēmās uzkrātos datus. Maksimālais šobrīd apzinātais datu apjoms, ko plānots nodot uz DAGR, ir Uzņēmumu reģistra vesto reģistru ziņas, kas tiek izplatītas ar Uzņēmumu reģistra datu izplatīšanas servisiem API pārvaldniekā.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personas datu pārlūkošanas pakalpojuma nodrošināšanai tiks izmantoti DAGR nodotie Uzņēmumu reģistra dati, tad persona varēs uzzināt to, kāda veida informācija par viņu ir uzkrāta Uzņēmumu reģistra vestajos reģistros, bet ne visu informāciju, kas par viņu ir uzkrāta Uzņēmumu reģistra informācijas sistēmā. Uzņēmumu reģistrs vairākkārtīgi minēto ir norādījis, gatavojot viedokli par grozījumiem Valsts pārvaldes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attiecīgi precizēt regulējumu, lai būtu nepārprotami, ka personas datu pārlūkošanas pakalpojuma ietvaros no persona varēs saņemt ziņas par datiem, kas tiek apstrādāti Uzņēmumu reģistra vestajos reģistros (nevis visi dati no informācijas sistēmas, ka tas šobrīd paredzēts projektā), kā arī iekļaut korektu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izvērtējama nepieciešamība atbilstoši precizēt arī 10.punktu.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un 10. punkts (pēc numerācijas maiņas  - 12. punkts), kā arī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9. punktā ir norādīts, ka pakalpojuma nodrošināšanai nepieciešamo datu apjomu, tai skaitā personai pieejamo datu apjomu, un institūciju, kas nodrošina personas datu sniegšanu pakalpojuma izpildes nodrošināšanai, uzskaitījumu Aģentūra apraksta valsts pārvaldes pakalpojumu apraksta veidā valsts informācijas resursu, sistēmu un sadarbspējas informācijas sistēmā un aktualizē tā aprakstu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Pilotprojektā sākotnēji pakalpojumā tiks attēlotas atsevišķas datu kopas no Pilsonības un migrācijas lietu pārvaldes (PMLP) un Uzņēmumu reģistra (UR) datiem. Portālā veiktie pilnveidošanas darbi attiecībā uz pilotprojektu par Personas datu pārlūkošanu testa vidē jau ir veikti un par darbībām testa vidē ar Uzņēmuma reģistra datiem Valsts reģionālās attīstības aģentūra ir veikusi saskaņošanu ar Uzņēmumu reģistra pārstāvjiem elektroniskas sarakstes veidā, tai skaitā, vienojoties par minimālo attēlojamo datu apjomu. Tāpat norādām, ka ne visi dati, kas atrodas valsts informācijas sistēmās, ir tieši saistīti ar personu un tās datiem. Līdz ar to sākotnēji institūcijai ir jāidentificē datu kopas, kas personai jāatrāda personas datu pārlūkošanas pakalpojuma ietvaros, ņemot vērā Personas datu pārlūkošanas pakalpojumā atrādāmo datu avotu - DAGR. Iestādes pašas lems par datu kopām, kuras attēlot. Plānots, ka datu kopas ar laiku tiks papildinātas. Galvenais priekšnoteikums ir radīt tiesisko vidi, lai būtu iespējams datu kopas attēlot portālā Latvija.gov.lv, jo patlaban šāda tiesiskā regulējuma nav. Dati netiks dublēti, proti, datu pārlūkošanas pakalpojumā portālā būs vai nu saite uz informācijas saņemšanas vietu, ja iestāde personas datus jau nodrošina e-pakalpojuma veidā, tai skaitā, ārpus portāla, vai dati tiks attēloti portāla informācijas panelī.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izpildes ietvaros personai valsts pārvaldes pakalpojumu portālā Latvija.gov.lv (turpmāk – Portāls) vienuviet tiek atspoguļota informācija par personu no tām valsts informācijas sistēmām, kuras datu apritei izmanto datu izplatīšanas un pārvaldības platformu (turpmāk – DAGR), lai nodrošinātu personas tiesības uz personas datu pārvaldību. Pakalpojums nodrošina iespēju izgūt datus no valsts informācijas sistēmām par informācijas pieprasītāju un personām, kuru likumiskais pārstāvis tas ir, un tos lejupielādēt.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datu apstrādes pārzinis attiecībā uz tiem personas datiem, kas iegūti no valsts informācijas sistēmām par personu, ir tā valsts institūcija, kura ir atbildīga par personas datu apstrādi attiecīgajā valsts informācijas sistēmā, kas izgūta no Datu izplatīšanas un pārvaldības platformas (turpmāk – DAGR). Personas datu apstrādes pārzinis attiecībā uz tiem personas datiem, kas iegūti no DAGR auditācijas pierakstiem par personu, ir DAGR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31.oktobra noteikumu Nr.642 “Datu izplatīšanas un pārvaldības platformas noteikumi” 5.punkts nosaka, ka attiecībā uz tiem personas datiem, kas izvietoti izplatīšanai Datu izplatīšanas un pārvaldības platformā no Datu devēja informācijas sistēmas, personas datu pārzinis līdz datu nodošanai datu saņēmējam ir tas datu devējs, kurš atbild par personas datu apstrādi attiecīgajā Datu devēja informācijas sistēmā. Ņemot vērā minēto, nepieciešams novērst pretrunu starp projekta 5.punktu (nosaka, ka iestāde ir pārzinis arī tiem datiem, kas izgūti no DAGR un tiek izmantoti pakalpojuma sniegšanā) un iebildumā minēto Ministru kabineta noteikumu 5.punktu (nosaka, ka iestāde ir pārzinis tikai līdz datu nodošanas brīdim datu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normas skaidrākai un vieglākai uztveramībai aicinām nodalīt pārziņa noteikšanu no tā regulējuma, kas paredz pakalpojuma izpildē iesaistīt tikai tās valsts informācijas sistēmas, kas datu apritei izmanto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sniegt informāciju par projekta 4. un 5.punktā minētā termina “personas datu apstrādes pārzinis” tvērumu, jo šāds termins nav skaidrots normatīvajos aktos fizisko personu datu apstrādes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precizētā noteikumu projekta 4.,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termins “personas datu apstrādes pārzinis” noteikumu projektā un anotācijā ir precizēts, to aizvietojot ar “personas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datu pārzinis attiecībā uz tiem personas datiem, kas izvietoti izplatīšanai DAGR no valsts informācijas sistēmām par personu, līdz datu nodošanai datu saņēmējam ir tā valsts institūcija, kura ir atbildīga par personas datu apstrādi attiecīgajā valsts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Pakalpojuma tehniskais risinājums tiek uzturēts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skaidrojumu par to, vai risinājums nodrošinās iespēju informācijas pieprasītājam saņemt arī tādus datus, kas tiek sniegti maksas pakalpojuma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 VDAR  personai izriet tiesības iepazīties ar saviem personas datiem, kas tiek apstrādāti valsts informācijas sistēmās. Šādas informācijas nodrošināšana ir jānodrošina bez maksas, līdz ar to nav plānots, ka šī pakalpojuma ietvaros iestādes varēs sniegt informāciju personai pēc personas pieprasījuma par maksu konkrētajā pakalpojuma tvērumā.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Pakalpojuma tehniskais risinājums ir Portāla sastāvdaļa, kas izmitināts Portāla gala lietotāja darba vietā un tas tiek uzturēts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uzsākot pakalpojuma pieprasīšanu, tiek informēta par pakalpojuma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9.punktu persona tiek informēta par pakalpojuma lietošanas noteikumiem. Savukārt no noteikumu projekta anotācijā ietvertās informācijas izriet, ka, izdarot atzīmi par iepazīšanos ar pakalpojuma lietošanas noteikumiem, tiek prezumēts, ka personai ir sniegta arī Eiropas Parlamenta un Padomes regulas (ES) 2016/679 par fizisko personu aizsardzību attiecībā uz personas datu apstrādi un šādu datu brīvu apriti un ar ko atceļ Direktīvu 95/46/EK (Vispārīgā datu aizsardzības regula) (turpmāk - Datu regula) 13. pantā minētā informācija. Vēršam uzmanību, ka datu subjekta tiesības saņemt informāciju par viņa personas datu apstrādi ir atsevišķas subjektīvās tiesības, kas ir nodalāmas no iepazīstināšanas ar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9.punktu un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11. punkts (pirms numerācijas maiņas - 9.punkts) un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uzsākot pakalpojuma pieprasīšanu, tiek informēta par pakalpojuma lietošanas noteikumiem un informāciju par personas datu apstrādi pakalpojuma sniegšanas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Pakalpojuma nodrošināšanai nepieciešamo informāciju nodrošina un izsniedz valsts informācijas sistēmas pārzinis, kas normatīvajos aktos noteiktajā kārtībā informāciju no savā pārziņā esošās valsts informācijas sistēmas izvieto izplatīšanai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10.punkta redakcija šobrīd nosaka, ka pakalpojuma nodrošināšanai nepieciešamo informāciju izsniedz valsts informācijas sistēmas pārzinis (iestāde), izmantojot DAGR. Nav skaidrs, kā ir tulkojami vārdi "un izsniedz", jo atbilstoši aprakstītajam risinājumam informāciju no DAGR izsniedz Aģentūra. Iestāde to tikai ievieto. Iestāde nevar atbildēt par Aģentūras pārvaldītā risinājuma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projekta 7.punktu, izriet, ka Aģentūra vienpersoniski noteiks pakalpojuma nodrošināšanai nepieciešamo informāciju un iestādei būs pienākums to sniegt, izmantojot DAGR. Mūsuprāt, lēmumu par datu aprites nodrošināšanu, izmantojot DAGR, ir jāpieņem attiecīgās valsts informācijas sistēmas pārzinim, nevis Aģentūrai. Līdz ar to norma ir precizējama, tai skaitā nosakot, ka pakalpojuma nodrošināšanai tiek izmantotas tikai tās valsts informācijas sistēmas, kuru datu apritei tiek izmantots DAGR tajā pieejamā datu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(pēc numerācijas maiņas  - 12.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Pakalpojuma nodrošināšanai nepieciešamo informāciju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pakalpojuma izpildes ietvaros, Portālā identificētai personai atspoguļo datus no DAGR. Dati, pēc to atspoguļošanas identificētai personai, Portālā tiek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visticamāk, dati ne tikai tiks atrādīti, bet tiks nodrošināta to saņemšana pieprasītājam, tad nepieciešams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iegūtā informācija no valsts informācijām tiks atspoguļota, nevis nosūtīta, proti, atrādīta, nevis kādā tehniskā veidā (piemēram, izmantojot e-adresi) nosūtīta personai. Līdz ar to noteikumu projekta 11. punktā ir lietots vārds “atspoguļo”, taču vārda “saņemšana” izmantošana šajā kontekstā būtu interpretējama dažādi, kas nebūt nav šī tiesību akta normās izmantoto vārdu mērķis. Šie dati tiks atspoguļoti (attēloti) portālā Latvija.gov.lv portāla gala lietotāja darba vietā (atsevišķā sadaļā), tos pakalpojuma pieprasītājs varēs lejupielādēt, bet atsevišķu saņemšanas (tātad – nosūtīšanas) iespēju personai šis risinājums neparedz.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Aģentūra, pakalpojuma izpildes ietvaros, Portālā identificētai personai atspoguļo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minētos datus no DAGR, kuri pēc to atspoguļošanas identificētai personai, Portālā netiek uzglabāti.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pakalpojuma izpildes ietvaros, Portālā identificētai personai atspoguļo datus no DAGR. Dati, pēc to atspoguļošanas identificētai personai, Portālā tiek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11.punkts paredz, ka dati pēc to atspoguļošanas identificētai personai Portālā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vai un kādā apjomā tiks auditēti pakalpojuma pieprasījumi uz DAGR un no DAGR iegūtās atbildes, tostarp, vai tiks auditēts arī atbildes saturs, jo iestādei jābūt iespējai komentēt klientam pakalpojuma ietvarā parādīto informāciju arī tad, ja klients savu pretenziju neiesniegs pakalpojuma ietvaros, bet ar lejupielādēto informāciju vērsīsies pie iestādes ārpus pakalpojuma.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Uzņēmumu reģistram būs nepieciešams pārliecināties par to, kāds datu apjoms un saturs ticis parādīts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precizēt projektu un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(pēc numerācijas maiņas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 DAGR izgūtie fiziskai personai piekritīgie personas dati Portālā netiek uzglabāti un tiek nemainītā veidā attēloti Portālā autentificētai konkrētajai fizikai personai, izpildot Pakalpojumu. Portāla auditācijas pierakstos tiek fiksēti tikai datu pieprasījumu fakti no portāla uz DAGR par konkrēto personu. Pakalpojuma ietvaros veikto personas datu pieprasījumiem atbilstošo DAGR atbilžu saturu Portāls auditācijas pierakstos nesaglabā. Visu DAGR datu pieprasījumu auditācijas pierakstus uzkrāj pats DAGR, tajā skaitā, auditācijas pierakstus par datu pārziņa veiktajām izmaiņām personas datu saturā. Ne Portāls, ne DAGR izmaiņas datu pārziņu vesto reģistru personu datos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Aģentūra, pakalpojuma izpildes ietvaros, Portālā identificētai personai atspoguļo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minētos datus no DAGR, kuri pēc to atspoguļošanas identificētai personai, Portālā netiek uzglabāti.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Gadījumā, ja persona pakalpojuma izpildes ietvaros konstatē neatbilstību datos, persona, izmantojot pakalpojuma ietvaros Aģentūras nodrošināto tehnisko risinājumu, par minēto informē institūciju, kuras pārziņā esošās valsts informācijas sistēmas datos ir konstatēta neatbilstība.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ja persona pakalpojuma izpildes ietvaros konstatē neatbilstību datos, persona, izmantojot pakalpojuma ietvaros Aģentūras nodrošināto tehnisko risinājumu (oficiālo elektronisko adresi), kas pieejams lietotāja darba vietā, par minēto informē institūciju, kuras pārziņā esošās valsts informācijas sistēmas datos ir konstatēta neatbilstība. Institūcija, kas saņēmusi informāciju par neatbilstību datos, atbildi personai sniedz normatīvajos aktos noteiktajā kārtībā. .. Aģentūra pārsūtīs informācijas pieprasītājam fiziskās personas pieprasīto un izgūto informāciju uz oficiālo elektronisko adresi (to informāciju, ko iepriekš būs apskatījis pats informācijas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Uzņēmumu reģistrs aicina izvērtēt nepieciešamību papildināt projektu ar regulējumu, kas noteiktu, ka Aģentūras nodrošinātas tehniskais risinājums ir oficiālā elektroniskā adrese un ka attiecīgās augstāk norādītās informācijas nosūtīšana notiks uz šo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(pēc numerācijas maiņas 15.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Gadījumā, ja persona pakalpojuma izpildes ietvaros konstatē neatbilstību datos, persona, izmantojot oficiālo elektronisko adresi, par minēto informē institūciju, kuras pārziņā esošās valsts informācijas sistēmas datos ir konstatēta neatbilstība.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Iestādes sadarbība ar Aģentūru kā pakalpojuma pārzini ir noteikta Aģentūras izstrādātajos pakalpojuma lietošanas noteikumos. Aģentūra pakalpojuma lietošanas noteikumus publicē starpiestāžu pakalpojuma apraksta veidā valsts informācijas resursu, sistēmu un sadarbspējas informācijas sistēmā un aktualizē tā aprakstu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15. punkts noteic, ka Aģentūra izstrādā pakalpojuma lietošanas noteikumus, kuros noteikta iestādes sadarbība ar Aģentūru kā starpiestāžu pakalpojuma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ieskātā nav nepārprotami skaidrs, kāda loma minētā kontekstā ir iestādei jeb institūcijai, proti, nav saprotams, vai Aģentūra ar šajā punktā minētajiem lietošanas noteikumiem uzliek iestādei jeb institūcijai pienākumu, vai saskaņo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nepārprotami noteikt, kas no minētā tiks noteikts ar Aģentūras izstrādātajiem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papildināt anotāciju ar skaidrojumu, kā minētais regulējums vērtējams Eiropas Parlamenta un Padomes 2016. gada 27. aprīļa regulas (ES) Nr. 2016/679 par fizisku personu aizsardzību attiecībā uz personas datu apstrādi un šādu datu brīvu apriti un ar ko atceļ Direktīvu 95/46/EK (Vispārīgā datu aizsardzības regula) 26. panta (kopīgi pārziņi) kontekstā, proti, vai tas atbilst šā panta regulējumam vai arī tam nav nekādas saistības ar šajā regulas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(pirms numerācijas maiņas – 15. punktā) minētie pakalpojuma lietošanas noteikumi ir uzskatāmi kā pušu (iestādes un pakalpojuma tehniskā risinājuma pārziņa (VRAA)) detalizēts pienākumu un tiesību apraksts Vispārīgās datu aizsardzības regulas kontekstā kā regulējošais dokuments starp 2 pārziņiem ((iestāde kā sistēmai nodoto  fizisko personu   datu pārzinis, VRAA kā sistēmas pārzinis). Vienlaikus Aģentūras aprakstītajā starpiestāžu pakalpojuma aprakstā tiks aprakstīts, kā puses savstarpēji vienojas par datu apjomu, kuru iestāde atļaus atspoguļot pakalpojumā, kā šie dati tiks pakalpojumā atspoguļoti, un būs apraksts par darbībām, lai Aģentūra un iestāde varētu portāla testa vidē pārliecināties par katru jaunu datu kopu, kuru iestāde ir lēmusi pakalpojumā atspoguļot.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pakalpojums ir jauns risinājums, kura darbināšanas laikā sadarbībā ar iestādēm var tikt konstatēti procesi un nosacījumi, kurus iepriekš nevar paredzēt - tādējādi starpiestāžu pakalpojuma apraksts tiks pastāvīgi aktualizēts, lai iestādēm sadarbības process ar Aģentūru šī pakalpojuma nodrošināšanā būtu pilnvērtīgi izprotams.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Institūcijas sadarbība ar Aģentūru kā pakalpojuma pārzini ir noteikta Aģentūras izstrādātajos pakalpojuma lietošanas noteikumos. Aģentūra pakalpojuma lietošanas noteikumus publicē starpiestāžu pakalpojuma apraksta veidā valsts informācijas resursu, sistēmu un sadarbspējas informācijas sistēmā un aktualizē tā aprakstu pēc nepieciešamības.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Datu glabāšanas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lūdz papildināt projektu ar pārejas perioda regulējumu,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pakalpojuma sniegšanai nepieciešamos datus no Uzņēmumu reģistra vestajiem reģistriem izplatīšanai DAGR ievieto līdz 2024. gada 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tiks īstenota pakāpeniska šī pakalpojuma attīstība, tādējādi pakalpojuma ietvaros tiks atspoguļota tikai tā informācija, ko iestāde brīvprātīgi lems sniegt, izmantojot personas datu pārlūkošanas pakalpojuma sniegtās iespējas. Netiek sagaidīts un/vai pieprasīts no iestādēm konkrētos termiņos nodrošināt datu sniegšanu attēlošanai personai personas datu pārlūkošanas pakalpojuma ietvaros. Ņemot vērā minēto, nav nepieciešama atsevišķu termiņu noteikšana tiesiskajā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Datu glabāšanas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pieprasīšanas auditācijas pierakstus Portāla pārzinis glabā 36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nosaka, ka pakalpojuma pieprasīšanas auditācijas pierakstus Portāla pārzinis glabā 36 mēnešus no ieraksta izdarīšanas brīža. Anotācijā ir skaidrots, ka izvēlētais glabāšanas termiņš ir noteikts atbilstoši Ministru kabineta 2015. gada 28. jūlija noteikumu Nr. 442 "Kārtība, kādā tiek nodrošināta informācijas un komunikācijas tehnoloģiju sistēmu atbilstība minimālajām drošības prasībām" 24.6. apakšpunktam. Datu valsts inspekcija (turpmāk - Inspekcija) vērš uzmanību, ka šajā apakšpunktā ir noteikts, ka auditācijas pierakstus uzglabā vismaz 18 mēnešus pēc ieraksta izdarīšanas, savukārt, Datu regulas 5. panta 1. punkta "e" apakšpunkts nosaka, ka personas datus drīkst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skaidrot Anotācijā kādēļ ir izvēlēts divreiz garāks termiņš, proti, 36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(pēc numerācijas maiņas  - 18. punkts), nosakot 18 mēnešu ilgu uzglabāšanas termiņu. Minētais uzglabāšanas termiņš saistīts ar DAGR  normatīvajā aktā (https://likumi.lv/ta/id/346999-datu-izplatisanas-un-parvaldibas-platformas-noteikumi) noteikto auditācijas pierakstu glabāšanas termiņu. Papildus 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pieprasīšanas auditācijas pierakstus Portāla pārzinis glabā 36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izklāsta nav nepārprotami skaidrs, vai tiks auditēti un kādā apjomā tiks auditēti pakalpojuma pieprasījumi uz DAGR, kā arī no DAGR saņemtās atbildes, tostarp, vai tiks auditēts arī atbildes saturs. Uzņēmumu reģistram ir būtiski saņemt norādīto informāciju (auditācijas ziņas un pakalpojuma ietvaros parādīto saturu), ņemot vērā iepriekšējā Uzņēmumu reģistra iebildumā pausto, ka Uzņēmumu reģistram var būt nepieciešams saņemt no VRAA informāciju par to, kāds datu apjoms noteiktā brīdī tika parādīts klientam, ja klients par pakalpojuma izpildes ietvaros konstatēto neatbilstību datos iesniegs informāciju jeb pretenziju tieši Uzņēmumu reģistrā, nevis izmantojot pakalpojuma ietvaros Aģentūras nodrošināto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atbilstoši precizēt projektu un sniegt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 pēc numerācijas maiņas 18. punkts, kā arī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pakalpojuma pieprasījumi tiks auditēti gan no portāla Latvija.gov.lv puses, auditējot personas pieprasījumu izsaukt datu saņemšanu no DAGR, gan no DAGR puses, saņemot un izpildot datu sniegšanas pieprasījumu. Portāls un DAGR ir paaugstinātas drošības sistēmas, kurām regulāri tiek un tiks veikti drošības auditi, tai skaitā, nodrošināta atbilstība Ministru kabineta 2015. gada 28. jūlija noteikumiem Nr. 442 "Kārtība, kādā tiek nodrošināta informācijas un komunikācijas tehnoloģiju sistēmu atbilstība minimālajām drošības prasībām" . Noteikumu projektā ir precizēts 6. punkts (pēc numerācijas maiņas -  8.punkts), nosakot, ka pakalpojuma tehniskais risinājums ir Portāla sastāvdaļa, tādejādi paredzot, ka pakalpojumam tiek nodrošināti tāda pat rakstura un sastāva auditpieraksti, kā Portālam - tātad atbilstoši paaugstinātas drošības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institūcijai būs jāizskata klienta pretenzija par pakalpojuma izpildes ietvaros konstatēto neatbilstību datos, ja pretenzija iesniegta tieši institūcijā, nevis izmantojot pakalpojuma ietvaros Aģentūras nodrošināto tehnisko risinājumu, institūcijai ar prasību izsniegt atbilstošus auditpierakstus, jāvēršas Aģentūrā un Aģentūra izsniegs gan pakalpojuma auditpierakstus, gan atbilstošā pakalpojuma pieprasījuma notikuma auditpierakstus no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Portālā apstrādā un glabā Portālā identificēta lietotāja datus, kas ievadīti pakalpojuma pieprasīšanai,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noteiktajam glabāšanas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paredz, ka identificēta lietotāja datus glabā atbilstoši 16. punktā noteiktajam glabāšanas termiņam, proti, glabās 36 mēnešus no ieraksta izdarīšanas brīža. 16. punkta glabāšanas termiņš ir saistīts ar Ministru kabineta 2015. gada 28. jūlija noteikumu Nr. 442 "Kārtība, kādā tiek nodrošināta informācijas un komunikācijas tehnoloģiju sistēmu atbilstība minimālajām drošības prasībām" 24.6.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saskaņā ar Datu regulas 5. panta 1. punkta "e" apakšpunktu personas dati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nav saprotams kāpēc autentifikācijas procesā iegūtos personas datus arī ir nepieciešams glabāt 36 mēnešus. Lūgums Anotācijā skaidrot izvēlēto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sadaļa. Lūdzam skatīt izziņas 13. 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Portālā apstrādā un glabā Portālā identificēta lietotāja datus, kas ievadīti pakalpojuma pieprasīšanai, atbilstoši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noteiktajam glabāšanas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noteikts tā spēkā stāšanās termiņš 2023.gada 1.decembrī. Līdz ar to lūdzam precizēt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"Saskaņā ar noteikumu projekta 11., 12. un 13.punktā noteikto Aģentūra, pamatojoties uz identificētas personas pieprasījumu, Portālā atspoguļo datus no DAGR, kas pēc to atspoguļošanas portālā tiek dzēsti." Nepieciešams novērst pretrunu anotācijas 1.3.punktā, jo citur ir norādīts, ka "Aģentūra kā portāla pārzinis neuzkrāj personas datus un nekļūst par personas datu pārzini, kad datu subjekts šo informāciju pieprasījis. Aģentūra tikai atspoguļo valsts informācijas sistēmās esošos datus. Atspoguļotie dati portālā netiek saglabāti." Savukārt vēl citviet ir norādīts, ka "Aģentūra pēc datu attēlošanas personai nodrošina datu dzēšanu portālā." Ja dati netiek uzkrāti un saglabāti, tad, lūdzu, skaidrot, kādus datus ir plānots dzēst, ja personas dati portālā netiek uzkrāti.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(pēc numerācijas maiņas - 13. punkts) un 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15. punkts noteic, ka Aģentūra izstrādā pakalpojuma lietošanas noteikumus, kuros noteikta iestādes sadarbība ar Aģentūru kā starpiestāžu pakalpojuma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ieskātā nav nepārprotami skaidrs, kāda loma minētā kontekstā ir iestādei jeb institūcijai, proti, nav saprotams, vai Aģentūra ar šajā punktā minētajiem lietošanas noteikumiem uzliks iestādei jeb institūcijai pienākumu, vai saskaņo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nepārprotami noteikt, kas no minētā tiks noteikts ar Aģentūras izstrādātajiem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papildināt anotāciju ar skaidrojumu, kā minētais regulējums vērtējams Eiropas Parlamenta un Padomes 2016. gada 27. aprīļa regulas (ES) Nr. 2016/679 par fizisku personu aizsardzību attiecībā uz personas datu apstrādi un šādu datu brīvu apriti un ar ko atceļ Direktīvu 95/46/EK (Vispārīgā datu aizsardzības regula) 26. panta (kopīgi pārziņi) kontekstā, proti, vai tas atbilst šā panta regulējumam vai arī tam nav nekādas saistības ar šajā regulas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anotācijā informāciju par to, kā minētais korelē ar Ministru kabineta noteikumu projekta "Valsts informācijas resursu, sistēmu un sadarbspējas informācijas sistēmas noteikumi" (Nr. 22-TA-3301)  3.2.apakšpunktu, kur paredzēts, ka VRAA ir  valsts platformas Valsts informācijas resursu, sistēmu un sadarbspējas informācijas sistēmas pārzinis, kas nodrošina pieteikumu pieteikšanu un vienošanās slēgšanu starp institūcijām par informācijas un komunikācijas tehnoloģiju resursiem, informācijas un komunikācijas tehnoloģiju pakalpojumiem un publiskajiem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(pirms numerācijas maiņas 15. punkts) minētie pakalpojuma lietošanas noteikumi ir uzskatāmi kā pušu (iestādes un pakalpojuma tehniskā risinājuma pārziņa (VRAA)) detalizēts pienākumu un tiesību apraksts Vispārīgās datu aizsardzības regulas (turpmāk tekstā - Regula)  kontekstā kā regulējošais dokuments starp 2 pārziņiem, aprakstot  datu subjekta datu atspoguļošanas pakalpojumu, kur iestāde ir atspoguļojamo fizisko personas datu pārzinis, VRAA pildot  saņemto datu apstrādātāja lomu (Regulas kontekstā); un VRAA kā portāla pārzinis, nodrošinot sanemto datu atspoguļošanu autentificētam lietotājam (saņemto datu subjektam) un reģistrējot tā darbības  auditpierakstos atbilstoši noteikumu projektā noteiktajai kārtībai). Vienlaikus Aģentūras aprakstītajā starpiestāžu pakalpojuma aprakstā tiks aprakstīts, kā puses savstarpēji vienojas par datu apjomu, kuru iestāde atļaus atspoguļot pakalpojumā, kā šie dati tiks pakalpojumā atspoguļoti, un būs apraksts par darbībām, lai Aģentūra un iestāde varētu portāla testa vidē pārliecināties par katru jaunu datu kopu, kuru iestāde ir lēmusi pakalpojumā 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pakalpojums ir jauns risinājums, kura darbināšanas laikā sadarbībā ar iestādēm var tikt konstatēti procesi un nosacījumi, kurus iepriekš nevar paredzēt - tādejādi starpiestāžu pakalpojuma apraksts tiks pastāvīgi aktualizēts, lai iestādēm sadarbības process ar Aģentūru šī pakalpojuma nodrošināšanā būtu pilnvērtīgi izprotams.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minētais tiešā veidā korelē ar Ministru kabineta noteikumu projekta "Valsts informācijas resursu, sistēmu un sadarbspējas informācijas sistēmas noteikumi" (Nr. 22-TA3301)  3.2.apakšpunktu, kur paredzēts, ka Valsts platformas Valsts informācijas resursu, sistēmu un sadarbspējas informācijas sistēmā (VIRSIS) tiks nodrošināta nodrošina pieteikumu pieteikšana un vienošanās slēgšana starp institūcijām par informācijas un komunikācijas tehnoloģiju resursiem, informācijas un komunikācijas tehnoloģiju pakalpojumiem un publiskajiem pakalpojumiem - respektīvi, pakalpojuma nodrošināšanai Aģentūra veikts datu atļaujas pieprasījumu institūcijai par to datu apjomu, par kādu Aģentūra ar institūciju savstarpējas sadarbības ietvaros būs vienojušās, un institūcija apstiprinās datu atļauju, tādejādi abpusēji slēdzot VIRSIS vienošanos par katru jaunu datu kopu, kuru institūcija būs lēmusi pakalpojumā atspoguļot.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"Portāls Latvija.gov.lv ir paaugstinātas drošības valsts informācijas sistēma un tās pārzinis ir Aģentūra. Pakalpojuma ietvaros plānots, ka fiziskā persona varēs pieprasīt šo pakalpojumu no tām valsts iestādēm, kas būs integrējušas savas valsts informācijas sistēmas ar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norādītais formulējums rada aplamu priekšstatu par to, ka, ja sistēmas ir integrētas, tad DAGR ir pieejama pilnīgi visa tā pati informācija, kas Uzņēmumu reģistra informācijas sistēmā. Uzņēmumu reģistrs vērš uzmanību, ka norādītajā anotācijas izklāstā minētais neatbilst faktiskajai situācijai un paredzētajam. Paskaidrojam, ka dati no Uzņēmumu reģistra informācijas sistēmas uz DAGR tiks padoti ar datu izplatīšanas servisu palīdzību. Šobrīd Uzņēmumu reģistrs ir piekritis uz DAGR nodot informāciju par fizisko personu pārstāvības tiesībām juridiskajās personās un pamatinformāciju par juridiskajām personām. Laika gaitā ir plānots uz DAGR nodot to Uzņēmumu reģistra vestajos reģistros iekļauto informāciju, kas šobrīd tiek izplatīta ar Uzņēmumu reģistra datu izplatīšanas servisiem, kas publicēti API Pārvaldniekā.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lūdzam novērst nepilnības anotācijā un skaidrot faktiski iegūstamās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norāde par konkrētu valsts informācijas sistēmu un tās pārzini (UR) šeit nebūtu iekļaujama, jo šī norāde anotācijā attiecināma uz visām tām valsts informācijas sistēmām, kas integrējušās vai integrēsies ar DAGR, t.sk. tām, kuru pārzinis būs lēmis vai lems nākotnē par attiecīgu datu kopu, kas attēlojama personai personas datu pārlūkošanas pakalpojuma sniegšanas ietvaros, nodošanu atspoguļošanai personas datu pārlūkošanas pakalpojumā personai. Noteikumi neregulē, kad un par kādu apjomu Uzņēmumu reģistrs būs lēmis nodrošināt datu pieejamību DAGR un kādu datu apjomu atspoguļot pakalpojumā.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jau iepriekš, sniedzot viedokli par likumprojektu grozījumiem Valsts pārvaldes iekārtas likumā, norādīja, ka uz DAGR nav plānots padot visus Uzņēmumu reģistra rīcībā esošos fizisko personu datus, bet tikai Uzņēmumu reģistra vestajos reģistros uzkrāto datu apjomu, kas iekļauts Uzņēmumu reģistra datu izplatīšanas servisos API formā. Līdz ar to anotācijas vairākās rindkopās (identficētas trīs tādas rindkopas) norādītais attiecībā uz datu pieejamību no valsts informācijas sistēmām neatbilst patiesībai un plānotajai rīcībai. Lūdzu skatīt arī attiecīgo komentāru pie noteikumu projekta 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nepārprotami norādīt, ka personas datu pārlūkošanas pakalpojuma ietvaros personai tiks sniegti dati, kas par viņu iekļauti Uzņēmumu reģistra vestajos reģistros, nevis dati, kas ir apstrādāti valsts informācijas sistēmā - Uzņēmumu reģistra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norāde par konkrētu valsts informācijas sistēmu un tās pārzini (UR) šeit nebūtu iekļaujama, jo šī norāde anotācijā attiecināma uz visām tām valsts informācijas sistēmām, kas integrējušās vai integrēsies ar DAGR, t.sk. tām, kuru pārzinis būs lēmis vai lems nākotnē par attiecīgu datu kopu, kas attēlojama personai personas datu pārlūkošanas pakalpojuma sniegšanas ietvaros, nodošanu atspoguļošanai personas datu pārlūkošanas pakalpojumā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izziņas 3. 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7.1.apakšpunktu, jo projekts ietekmēs publisko pārvaldi (valsts institūcijas, kuras ir atbildīgas par personas datu apstrādi attiecīgajā valsts informācijas sistēmā).Vēršam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pārlūkošanas pakalpojuma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jābūt skaidram, nepārprotamam un viennozīmīgam. Teksta vieglākai uztveramībai lūdzam noteikumu projekta I nodaļā atsevišķi norādīt - sniegt skaidrojumu par datu pārziņiem. Vienlaikus lūdzam precizēt noteikumu projekta tekstu atbilstoši juridiskās tehnikas prasībām, tai skaitā aizstāt vārdu "atspoguļot" un "attēlot" (attiecīgā locījumā) ar vārdu "uzrādīt"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1.Skaidrojam, ka personas datu pārziņi ir norādīti noteikumu projekta 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par vārdu lietojumu noteikumu projekta tekstā, norādāms, ka vārda “atspoguļot”, lietošana izmantota, jo šāda pieeja īstenota, piemēram, šajā tiesiskajā regulējumā: https://likumi.lv/ta/id/330962-procesu-norises-elektroniska-vide-valsts-platformas-likums, atbilstoši precizēts noteikumu projekta 4. punkts, lai vienādotu pieeju (aizstāts “attēlot” attiecīgajā locījumā ar vārdu “atspoguļot” attiecīgajā locījumā.). Tāpat VARAM Valsts kancelejā 24.11.2023. ir iesniegusi apstiprināšanai MK tiesību akta projektu "Noteikumu projekts “Grozījumi Ministru kabineta 04.07.2017. noteikumos Nr. 400 “Valsts pārvaldes pakalpojumu portāla noteikumi”” (23-TA-1230), kur izmantota identiska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vārdu “uzrādīt” – šī noteikumu projekta kontekstā šāda vārda izvēle nepadarītu uztveramāku ar tiesību akta projektu plānoto, proti, vārdu “uzrādīt” pēc tiesību aktu praksē izmantotās terminoloģijas varētu izmantot tad, ja būtu nepieciešams uzrādīt kādus apliecinošus dokumentus u.tml. Ņemot vērā minēto, VARAM neatbalsta priekšlikumā pausto un atbilstoši izteiktajam iebildumam nav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pārlūkošanas pakalpojuma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datu apstrādes pārzinis attiecībā uz tiem personas datiem, kas iegūti no valsts informācijas sistēmām par personu, ir tā valsts institūcija, kura ir atbildīga par personas datu apstrādi attiecīgajā valsts informācijas sistēmā, kas izgūta no Datu izplatīšanas un pārvaldības platformas (turpmāk – DAGR). Personas datu apstrādes pārzinis attiecībā uz tiem personas datiem, kas iegūti no DAGR auditācijas pierakstiem par personu, ir DAGR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valsts informācijas sistēmu, kas izgūta no Datu izplatīšanas un pārvaldības platformas. Lūdzam skaidrot to izziņā vai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 pēc numerācijas maiņas noteikumu projekta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datu pārzinis attiecībā uz tiem personas datiem, kas izvietoti izplatīšanai DAGR no valsts informācijas sistēmām par personu, līdz datu nodošanai datu saņēmējam ir tā valsts institūcija, kura ir atbildīga par personas datu apstrādi attiecīgajā valsts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iespēju personai pieprasīt pakalpojumu par personām, kuru likumiskais pārstāvis tas ir, pakalpojuma izpildes ietvaros Fizisko personu reģistrā tiek veikta pakalpojuma pieprasītāja (personas), tā likumiskā pārstāvja (bērna vecāka), aizbildņa vai aizgādņa – atbilstības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tiesisko pamatu personas datu apstrādei (atbilstības pārbaudei) Fizisko personu reģistrā pakalpojuma pieprasīšanas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6.panta 1.punktam datu apstrāde ir atzīstama par tiesisku, ja ir piemērojams vismaz viens no minētā 6.panta 1.punkta apakšpunktos minētajiem pamatojumiem. Ņemot vērā, ka attiecīgs skaidrojums nav iekļauts anotācijā, lūdzam attiecīgi papildināt anotāciju, aprakstot personas datu apstrādi-atbilstības pārbaudi, Fizisko personu reģistrā, norādot tiesisko pamatojumu šādai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1.3. un 8.1.13.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ka saskaņā ar VDAR personai ir tiesības iepazīties ar saviem personas datiem, kas tiek apstrādāti valsts informācijas sistēmās, un pārzinim pēc personas pieprasījuma ir pienākums šādu informāciju sniegt, datu apstrāde pamatojama ar  VDAR 6. panta 1. 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iespēju personai pieprasīt pakalpojumu par personām, kuru likumiskais pārstāvis tas ir, pakalpojuma izpildes ietvaros Fizisko personu reģistrā tiek veikta pakalpojuma pieprasītāja (personas), tā likumiskā pārstāvja (bērna vecāka), aizbildņa vai aizgādņa – atbilstības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Iestādes sadarbība ar Aģentūru kā pakalpojuma pārzini ir noteikta Aģentūras izstrādātajos pakalpojuma lietošanas noteikumos. Aģentūra pakalpojuma lietošanas noteikumus publicē starpiestāžu pakalpojuma apraksta veidā valsts informācijas resursu, sistēmu un sadarbspējas informācijas sistēmā un aktualizē tā aprakstu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vienādot terminoloģiju noteikumu projekta ietvaros, jo vienlaikus tiek lietots termins "iestāde" un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 pēc numerācijas maiņas 17.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Institūcijas sadarbība ar Aģentūru kā pakalpojuma pārzini ir noteikta Aģentūras izstrādātajos pakalpojuma lietošanas noteikumos. Aģentūra pakalpojuma lietošanas noteikumus publicē starpiestāžu pakalpojuma apraksta veidā valsts informācijas resursu, sistēmu un sadarbspējas informācijas sistēmā un aktualizē tā aprakstu pēc nepieciešamības.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 Personai ir tiesības pieprasīt Portāla pārzinim pakalpojuma ietvaros izveidotos auditācijas pierakstus par pēdējiem diviem gadiem atbilstoši normatīvajos aktos noteiktajam par fizisko personu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18.punkta nosacījumu, kas paredz "drošības" auditācijas pierakstu glabāšanu 18 mēnešus. Personas tiesības pieprasīt auditācijas pierakstus ir par pēdējiem 2 gadiem (24 mēnešiem), kas ir garāks, nekā pieraksti ir jāglabā. Lūdzam izvērtēt  vai nav saskatāmas pretrunas. Tāpat norādām, ka nav saprotams termins "drošības auditācijas pieraksti", salīdzinot ar terminu "izveidotie auditācijas pieraksti". Lūdzam skaidrot vai domāta kāda atšķirība.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“auditācijas pieraksti” ir pieraksti, kurus veido sistēma mērķiem, kurus nosaka sistēmas uzturētājs, nevis biznesa procesu pārzinis. Praksē tie tiek iedalīti 2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auditpieraksti ar mērķi nodrošināt notikuma pierādāmību (piemēram, autentifikācijas notikumu), šos saucam par drošības auditpierakstiem,(var saukt arī par ilgtermiņa auditpierakstiem),  tos regulē MK 28.07.2015. noteikumi Nr.442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auditpieraksti ar mērķi nodrošināt sistēmas tehnoloģisko darbību (kļūdu trasēšanu, darbspējas esamību utt.). šos auditpierakstus uzstāda un pielieto IT , lai nodrošinātu sistēmas darbību atbilstoši specifikācijām. Šie mērķi ir īstermiņa un nav nepieciešams ilgtermiņā glabāt, līdz ar to normu par 18 mēnešiem uz šādiem auditpierakstiem būtu nepareizi un nelietderīgi attiecināt.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 Personai ir tiesības pieprasīt Portāla pārzinim pakalpojuma ietvaros izveidotos auditācijas pierakstus par pēdējiem diviem gadiem atbilstoši normatīvajos aktos noteiktajam par fizisko personu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tādu tiesību normu ietveršanu projektā, kas jau ir noteiktas Fizisko personu datu apstrādes likumā, lūdzam pārskatīt projekta saturu, aktualitāti un atbilstību spēkā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27.panta trešajai daļai datu subjekts var saņemt informāciju par tā datu saņēmējiem vai saņēmēju kategorijām, kam dati ir izpausti pēdējo divu gadu laikā. Savukārt Fizisko personu datu apstrādes likuma 37.panta otrā daļa paredz, ja pārzinim ir noteikts pienākums nodrošināt sistēmas auditācijas pierakstu uzglabāšanu, tie ir uzglabājami ne ilgāk kā vienu gadu pēc ieraksta izdarīšanas, ja normatīvie akti vai apstrādes raksturs nenosaka citādi. Vēršam uzmanību, ka nav saprotama projekta 18.punkta otrā teikuma mērķis, ņemot vērā, ka Fizisko personu datu apstrādes likums jau paredz datu subjekta piekļuves tiesību ierobežojumu par kādu termiņu tas var saņemt informāciju par tā datu saņēmējiem vai saņēmēju kategorijām, kam dati ir izpausti. Turklāt atšķirībā no Fizisko personu datu apstrādes likuma, projekts paredz noteikt personas tiesības piekļūt auditācijas pierakstiem, tāpat anotācijā nav iekļauts skaidrojums par nepieciešamību noteikt šādas īpašas tiesības- piekļūt auditācijas pierakstiem.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 Personai ir tiesības pieprasīt Portāla pārzinim pakalpojuma ietvaros izveidotos auditācijas pierakstus par pēdējiem diviem gadiem atbilstoši normatīvajos aktos noteiktajam par fizisko personu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nosaka, ka pakalpojuma pieprasīšanas auditācijas pierakstus Portāla pārzinis glabā </w:t>
            </w:r>
            <w:r w:rsidR="00000000" w:rsidRPr="00000000" w:rsidDel="00000000">
              <w:rPr>
                <w:b w:val="1"/>
                <w:rtl w:val="0"/>
              </w:rPr>
              <w:t xml:space="preserve">18 mēnešus</w:t>
            </w:r>
            <w:r w:rsidR="00000000" w:rsidRPr="00000000" w:rsidDel="00000000">
              <w:rPr>
                <w:rtl w:val="0"/>
              </w:rPr>
              <w:t xml:space="preserve"> no ieraksta izdarīšanas brīža, savukārt personai ir tiesības pieprasīt Portāla pārzinim pakalpojuma ietvaros izveidotos auditācijas pierakstus par pēdējiem </w:t>
            </w:r>
            <w:r w:rsidR="00000000" w:rsidRPr="00000000" w:rsidDel="00000000">
              <w:rPr>
                <w:b w:val="1"/>
                <w:rtl w:val="0"/>
              </w:rPr>
              <w:t xml:space="preserve">diviem gadiem </w:t>
            </w:r>
            <w:r w:rsidR="00000000" w:rsidRPr="00000000" w:rsidDel="00000000">
              <w:rPr>
                <w:rtl w:val="0"/>
              </w:rPr>
              <w:t xml:space="preserve">normatīvajos aktos noteiktajam par fizisko personu datu apstrādi. Atbilstoši Fizisko personu datu apstrādes likuma 37. panta trešajai daļai pārzinim ir tiesības nesniegt datu subjektam datu regulas 15. pantā minēto informāciju, ja tā rīcībā vairs nav auditācijas pierakstu, kuros pieejama datu subjekta pieprasītā informācija. Ja Portāla pārzinis glabā datus 18 mēnešus, tad personai ir tiesības pieprasīt auditācijas pierakstus par pēdējiem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projektu, lai tiesību normā nav konstatējamas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pieprasīšanas auditācijas pierakstus Portāla pārzinis glabā 36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8.1.13.sadaļā norādīts, ka “Noteikumu projektā tiek nodalīta atbildība attiecībā uz personas datiem nosakot, ka Aģentūra ir personas datu apstrādes pārzinis elektroniskās autentifikācijas procesam piekļuvei pie pakalpojuma, kā arī Portālā pakalpojuma ietvaros izveidotajiem auditācijas pierakstiem un pēc personas pieprasījuma saņemto datu attēlošanai 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viennozīmīgi saprotams, vai pēc personas pieprasījuma viņai būs pieeja Portālā pakalpojuma ietvaros izveidotajiem auditācijas pierakstiem.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datu apstrādes likuma 27.panta trešo daļu datu subjekts var saņemt informāciju par tā datu saņēmējiem vai saņēmēju kategorijām, kam dati ir izpausti pēdējo divu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16.punktam personai tiks sniegta informācija par 36 mēnešiem (t.i. 3 gadiem), kas no vienas puses personai dod lielāku pārredzamību par savu personas datu izmantošanu, tomēr, ņemot vērā to, ka Portālā būs informācija no citām informācijas sistēmām (piemēram, DAGR), kurās auditācijas pieraksti būs par pēdējiem diviem gadiem, rosinām izvērtēt noteikt vienotu pieeju attiecībā uz periodu datu subjektam izpaužamiem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16.punktā noteikt, ka datu subjektam ir tiesības pieprasīt pieeju Portālā pakalpojuma ietvaros izveidotajiem auditācijas pierakstiem par pēdējiem diviem gadiem, ievērojot līdzīgu principu, kāds tas ir noteikts ar Fizisko personu datu apstrādes likuma 27.panta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 pēc numerācijas maiņas 18.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tiesības pieprasīt auditpierakstus  2 gadus un pienākums tos uzglabāt 3 gadus ir dažādas lietas (auditpierakstu datus portāla un pakalpojuma pārzinim pamatā pieprasa tiesībsargājošās  iestādes,  nevis pats datu subjekts).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pieprasīšanas auditācijas pierakstus Portāla pārzinis glabā 36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attiecīgu skaidrojumu, kas pamatotu datu glabāšanas termiņu. Atbilstoši Eiropas Parlamenta un Padomes 2016. gada 27. aprīļa Regulas (ES) 2016/679 par fizisku personu aizsardzību attiecībā uz personas datu apstrādi un šādu datu brīvu apriti un ar ko atceļ Direktīvu 95/46/EK (Vispārīgā datu aizsardzības regula) (turpmāk – VDAR)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anotācijā nav sniegts skaidrojums nepieciešamībai uzglabāt informāciju, tajā skaitā personas datus, 36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Lūdzam skatīt izziņas 13. 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Pakalpojuma pieprasīšanas drošības auditācijas pierakstus Pakalpojuma tehniskā risinājuma pārzinis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1.2.sadaļā norādīto par projekta spēkā stāšanās laiku ar pašā noteikumu projektā paredzēto (anotācijā norādīts, ka noteikumi stāsies spēkā 2023.gada 1.decembrī, bet pašā projektā tas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spēkā stāšanās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atsauces uz Ministru kabineta rīkojumiem abiem šajā punktā minētajiem projektiem, kas tiek īstenoti ES fondu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apstrādājamās trešo personu datu kategorijas, piemēram, identifikācijas dati, dzīvesvietas dati u.tml. Datu regulas 5.panta 1.punkta “a” apakšpunkts paredz, ka personas dati tiek apstrādāti godprātīgi, datu subjektam pārredzamā veidā. Ņemot vērā, ka anotācijā ir veikta tikai vispārīga norāde, ka pakalpojuma nodrošināšanai var tikt apstrādāti trešo personu dati, aicinām izvērtēt un iespēju robežās norādīt apstrādājamos trešo personu datus vai datu kategorijas, tādējādi sniedzot priekšstatu par plānoto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TM priekšlikumā pausto, norādām, ka pakalpojumā tiks attēloti tikai tādi dati, par kuriem lēmumu tos attēlot būs pieņēmis datu pārzinis - institūcija. Potenciāli tie var būt dati, kas atbilst trešo personu datu kategorijai, bet tā kā šo datu pārzinis ir katra attiecīgā institūcija, pakalpojuma anotācijā vai noteikumu tekstā nav nepieciešams, kā arī nav iespējams norādīt, kādi tieši dati tie potenciāli varētu būt, it sevišķi, ņemot vērā, ka pakalpojums ar jaunām datu kopām tiks papildināts pastāvīgi un tikai atbilstīgi datu pārziņu - institūciju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23-TA-1864</w:t>
    </w:r>
    <w:r>
      <w:br/>
    </w:r>
    <w:r w:rsidR="00000000" w:rsidRPr="00000000" w:rsidDel="00000000">
      <w:rPr>
        <w:rtl w:val="0"/>
      </w:rPr>
      <w:t xml:space="preserve">20.12.2023. 15.15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23-TA-1864</w:t>
    </w:r>
    <w:r>
      <w:br/>
    </w:r>
    <w:r w:rsidR="00000000" w:rsidRPr="00000000" w:rsidDel="00000000">
      <w:rPr>
        <w:rtl w:val="0"/>
      </w:rPr>
      <w:t xml:space="preserve">20.12.2023. 15.15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Izziņa_23-TA-1864.docx</dc:title>
</cp:coreProperties>
</file>

<file path=docProps/custom.xml><?xml version="1.0" encoding="utf-8"?>
<Properties xmlns="http://schemas.openxmlformats.org/officeDocument/2006/custom-properties" xmlns:vt="http://schemas.openxmlformats.org/officeDocument/2006/docPropsVTypes"/>
</file>