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C20B" w14:textId="77777777" w:rsidR="004E3D61" w:rsidRPr="00332777" w:rsidRDefault="004E3D61" w:rsidP="004E3D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Pr="008F33CE">
        <w:rPr>
          <w:rFonts w:ascii="Verdana" w:hAnsi="Verdana"/>
          <w:noProof/>
          <w:color w:val="000000"/>
          <w:lang w:eastAsia="lv-LV"/>
        </w:rPr>
        <w:drawing>
          <wp:inline distT="0" distB="0" distL="0" distR="0" wp14:anchorId="3D7B0498" wp14:editId="336C13A3">
            <wp:extent cx="857250" cy="863600"/>
            <wp:effectExtent l="0" t="0" r="0" b="0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0DD7" w14:textId="77777777" w:rsidR="004E3D61" w:rsidRPr="00332777" w:rsidRDefault="004E3D61" w:rsidP="004E3D61">
      <w:pPr>
        <w:ind w:right="-341"/>
        <w:rPr>
          <w:rFonts w:ascii="Times New Roman" w:hAnsi="Times New Roman"/>
        </w:rPr>
      </w:pPr>
      <w:r w:rsidRPr="00332777">
        <w:t xml:space="preserve">  </w:t>
      </w:r>
      <w:r>
        <w:t xml:space="preserve">             </w:t>
      </w:r>
      <w:r w:rsidRPr="00332777">
        <w:t>_____________________________________________________________________</w:t>
      </w:r>
      <w:r w:rsidRPr="00332777">
        <w:rPr>
          <w:rFonts w:ascii="Times New Roman" w:hAnsi="Times New Roman"/>
        </w:rPr>
        <w:t xml:space="preserve">    </w:t>
      </w:r>
    </w:p>
    <w:p w14:paraId="79A7D5E1" w14:textId="77777777" w:rsidR="004E3D61" w:rsidRPr="00332777" w:rsidRDefault="004E3D61" w:rsidP="004E3D61">
      <w:pPr>
        <w:ind w:right="-341"/>
      </w:pPr>
      <w:r w:rsidRPr="00332777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</w:t>
      </w:r>
      <w:r w:rsidRPr="00332777">
        <w:rPr>
          <w:rFonts w:ascii="Times New Roman" w:hAnsi="Times New Roman"/>
        </w:rPr>
        <w:t xml:space="preserve">  LATVIJAS ZINĀTŅU  AKADĒMIJA · LATVIAN ACADEMY OF SCIENCES</w:t>
      </w:r>
    </w:p>
    <w:p w14:paraId="36C524C8" w14:textId="77777777" w:rsidR="00113CBE" w:rsidRDefault="00113CBE" w:rsidP="00113CBE">
      <w:pPr>
        <w:shd w:val="clear" w:color="auto" w:fill="FFFFFF"/>
        <w:tabs>
          <w:tab w:val="left" w:pos="2006"/>
        </w:tabs>
        <w:spacing w:after="0" w:line="240" w:lineRule="auto"/>
        <w:ind w:left="17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DD25D6">
        <w:rPr>
          <w:rFonts w:ascii="Times New Roman" w:eastAsia="Times New Roman" w:hAnsi="Times New Roman"/>
          <w:bCs/>
          <w:color w:val="000000"/>
          <w:sz w:val="24"/>
          <w:szCs w:val="24"/>
        </w:rPr>
        <w:t>Rīgā</w:t>
      </w:r>
    </w:p>
    <w:p w14:paraId="4420D2DD" w14:textId="77777777" w:rsidR="00113CBE" w:rsidRPr="00DD25D6" w:rsidRDefault="00113CBE" w:rsidP="00113CBE">
      <w:pPr>
        <w:shd w:val="clear" w:color="auto" w:fill="FFFFFF"/>
        <w:tabs>
          <w:tab w:val="left" w:pos="2006"/>
        </w:tabs>
        <w:spacing w:after="0" w:line="240" w:lineRule="auto"/>
        <w:ind w:left="17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3A4649B1" w14:textId="77777777" w:rsidR="008F258F" w:rsidRDefault="00113CBE" w:rsidP="00485361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>Dokumenta datums ir tā</w:t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</w:p>
    <w:p w14:paraId="3585EA3C" w14:textId="77777777" w:rsidR="00113CBE" w:rsidRDefault="00113CBE" w:rsidP="00485361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e</w:t>
      </w:r>
      <w:r w:rsidRPr="008B6B77">
        <w:rPr>
          <w:rFonts w:ascii="Times New Roman" w:eastAsia="Times New Roman" w:hAnsi="Times New Roman"/>
          <w:bCs/>
          <w:color w:val="000000"/>
          <w:sz w:val="24"/>
          <w:szCs w:val="24"/>
        </w:rPr>
        <w:t>lektroniskās parakstīšanas laiks</w:t>
      </w:r>
    </w:p>
    <w:p w14:paraId="6D77DEF4" w14:textId="4F1A3803" w:rsidR="00343221" w:rsidRPr="0078676D" w:rsidRDefault="00C962FC" w:rsidP="0078676D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8676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uz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13.09.2021. </w:t>
      </w:r>
      <w:r w:rsidRPr="0078676D">
        <w:rPr>
          <w:rFonts w:ascii="Times New Roman" w:eastAsia="Times New Roman" w:hAnsi="Times New Roman"/>
          <w:bCs/>
          <w:color w:val="000000"/>
          <w:sz w:val="24"/>
          <w:szCs w:val="24"/>
        </w:rPr>
        <w:t>Nr.11-2/7-2/5035</w:t>
      </w:r>
    </w:p>
    <w:p w14:paraId="2AB12AB5" w14:textId="77777777" w:rsidR="008F258F" w:rsidRPr="008F258F" w:rsidRDefault="00473745" w:rsidP="008F258F">
      <w:pPr>
        <w:shd w:val="clear" w:color="auto" w:fill="FFFFFF"/>
        <w:tabs>
          <w:tab w:val="left" w:pos="2006"/>
        </w:tabs>
        <w:spacing w:after="0" w:line="240" w:lineRule="auto"/>
        <w:ind w:left="19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LR Finanšu ministrijai</w:t>
      </w:r>
      <w:r w:rsidR="008F258F" w:rsidRPr="008F258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</w:p>
    <w:p w14:paraId="69C0232A" w14:textId="77777777" w:rsidR="005666D5" w:rsidRDefault="005666D5" w:rsidP="008F258F">
      <w:pPr>
        <w:shd w:val="clear" w:color="auto" w:fill="FFFFFF"/>
        <w:tabs>
          <w:tab w:val="left" w:pos="2006"/>
        </w:tabs>
        <w:spacing w:after="0" w:line="240" w:lineRule="auto"/>
        <w:ind w:left="19"/>
        <w:jc w:val="right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0B11F20E" w14:textId="77777777" w:rsidR="00343221" w:rsidRDefault="00343221" w:rsidP="00473745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4A7FB6DC" w14:textId="77777777" w:rsidR="00473745" w:rsidRDefault="00A0299B" w:rsidP="00473745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EA5F2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Par </w:t>
      </w:r>
      <w:r w:rsidR="00473745" w:rsidRPr="00473745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akadēmijas</w:t>
      </w:r>
      <w:r w:rsidR="008A072C" w:rsidRPr="00EA5F2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14:paraId="20970378" w14:textId="6E766329" w:rsidR="005666D5" w:rsidRDefault="00C962FC" w:rsidP="00473745">
      <w:pPr>
        <w:shd w:val="clear" w:color="auto" w:fill="FFFFFF"/>
        <w:tabs>
          <w:tab w:val="left" w:pos="2006"/>
        </w:tabs>
        <w:spacing w:after="0" w:line="24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ēkas turpmāko</w:t>
      </w:r>
      <w:r w:rsidRPr="00EA5F2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473745">
        <w:rPr>
          <w:rFonts w:ascii="Times New Roman" w:eastAsia="Times New Roman" w:hAnsi="Times New Roman"/>
          <w:bCs/>
          <w:color w:val="000000"/>
          <w:sz w:val="24"/>
          <w:szCs w:val="24"/>
        </w:rPr>
        <w:t>attīstību</w:t>
      </w:r>
    </w:p>
    <w:p w14:paraId="5C6CDB7F" w14:textId="77777777" w:rsidR="00473745" w:rsidRDefault="00473745" w:rsidP="001D43A9">
      <w:pPr>
        <w:shd w:val="clear" w:color="auto" w:fill="FFFFFF"/>
        <w:tabs>
          <w:tab w:val="left" w:pos="2006"/>
        </w:tabs>
        <w:spacing w:after="0" w:line="360" w:lineRule="auto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572D8D39" w14:textId="41B9C0EB" w:rsidR="0019354F" w:rsidRDefault="00473745" w:rsidP="001D43A9">
      <w:p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473745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331BAD">
        <w:rPr>
          <w:rFonts w:ascii="Times New Roman" w:eastAsia="Times New Roman" w:hAnsi="Times New Roman"/>
          <w:bCs/>
          <w:color w:val="000000"/>
          <w:sz w:val="24"/>
          <w:szCs w:val="24"/>
        </w:rPr>
        <w:t>atbildot uz</w:t>
      </w:r>
      <w:r w:rsidR="0085310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Finanšu ministrijas </w:t>
      </w:r>
      <w:r w:rsidR="001D4E7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vēstuli </w:t>
      </w:r>
      <w:r w:rsidR="001D4E74">
        <w:rPr>
          <w:rFonts w:ascii="Times New Roman" w:eastAsia="Times New Roman" w:hAnsi="Times New Roman"/>
          <w:bCs/>
          <w:color w:val="000000"/>
          <w:sz w:val="24"/>
          <w:szCs w:val="24"/>
        </w:rPr>
        <w:br/>
      </w:r>
      <w:r w:rsidR="00331BAD" w:rsidRPr="003F12B9">
        <w:rPr>
          <w:rFonts w:ascii="Times New Roman" w:eastAsia="Times New Roman" w:hAnsi="Times New Roman"/>
          <w:bCs/>
          <w:color w:val="000000"/>
          <w:sz w:val="24"/>
          <w:szCs w:val="24"/>
        </w:rPr>
        <w:t>Nr.11-2/7-2/5035</w:t>
      </w:r>
      <w:r w:rsidR="00765B1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BE5D9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13.09.2021. </w:t>
      </w:r>
      <w:r w:rsidR="00331BAD">
        <w:rPr>
          <w:rFonts w:ascii="Times New Roman" w:eastAsia="Times New Roman" w:hAnsi="Times New Roman"/>
          <w:bCs/>
          <w:color w:val="000000"/>
          <w:sz w:val="24"/>
          <w:szCs w:val="24"/>
        </w:rPr>
        <w:t>par papildu informācijas sniegšanu sagatavotā Ministru kabineta</w:t>
      </w:r>
      <w:r w:rsidR="0073013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rīkojuma projekt</w:t>
      </w:r>
      <w:r w:rsidR="00331BAD">
        <w:rPr>
          <w:rFonts w:ascii="Times New Roman" w:eastAsia="Times New Roman" w:hAnsi="Times New Roman"/>
          <w:bCs/>
          <w:color w:val="000000"/>
          <w:sz w:val="24"/>
          <w:szCs w:val="24"/>
        </w:rPr>
        <w:t>a</w:t>
      </w:r>
      <w:r w:rsidR="00D1597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19354F">
        <w:rPr>
          <w:rFonts w:ascii="Times New Roman" w:eastAsia="Times New Roman" w:hAnsi="Times New Roman"/>
          <w:bCs/>
          <w:color w:val="000000"/>
          <w:sz w:val="24"/>
          <w:szCs w:val="24"/>
        </w:rPr>
        <w:t>“</w:t>
      </w:r>
      <w:r w:rsidR="0019354F" w:rsidRPr="001935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Par valsts nekustamā īpašuma Akadēmijas laukumā 1, Rīgā nodošanu bez atlīdzības Latvijas </w:t>
      </w:r>
      <w:r w:rsidR="0019354F">
        <w:rPr>
          <w:rFonts w:ascii="Times New Roman" w:eastAsia="Times New Roman" w:hAnsi="Times New Roman"/>
          <w:bCs/>
          <w:color w:val="000000"/>
          <w:sz w:val="24"/>
          <w:szCs w:val="24"/>
        </w:rPr>
        <w:t>Z</w:t>
      </w:r>
      <w:r w:rsidR="0019354F" w:rsidRPr="0019354F">
        <w:rPr>
          <w:rFonts w:ascii="Times New Roman" w:eastAsia="Times New Roman" w:hAnsi="Times New Roman"/>
          <w:bCs/>
          <w:color w:val="000000"/>
          <w:sz w:val="24"/>
          <w:szCs w:val="24"/>
        </w:rPr>
        <w:t>inātņu akadēmijas īpašumā</w:t>
      </w:r>
      <w:r w:rsidR="0019354F">
        <w:rPr>
          <w:rFonts w:ascii="Times New Roman" w:eastAsia="Times New Roman" w:hAnsi="Times New Roman"/>
          <w:bCs/>
          <w:color w:val="000000"/>
          <w:sz w:val="24"/>
          <w:szCs w:val="24"/>
        </w:rPr>
        <w:t>”</w:t>
      </w:r>
      <w:r w:rsidR="00296C2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331BAD">
        <w:rPr>
          <w:rFonts w:ascii="Times New Roman" w:eastAsia="Times New Roman" w:hAnsi="Times New Roman"/>
          <w:bCs/>
          <w:color w:val="000000"/>
          <w:sz w:val="24"/>
          <w:szCs w:val="24"/>
        </w:rPr>
        <w:t>tālākai virzībai paskaidro</w:t>
      </w:r>
      <w:r w:rsidR="00296C2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sekojošo:</w:t>
      </w:r>
    </w:p>
    <w:p w14:paraId="0EE84D9F" w14:textId="3DD02CDD" w:rsidR="00026E29" w:rsidRDefault="00736881" w:rsidP="0078676D">
      <w:pPr>
        <w:pStyle w:val="PlainText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3137C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</w:t>
      </w:r>
      <w:r w:rsidR="00BC72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202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>1</w:t>
      </w:r>
      <w:r w:rsidR="00BC7254">
        <w:rPr>
          <w:rFonts w:ascii="Times New Roman" w:eastAsia="Times New Roman" w:hAnsi="Times New Roman"/>
          <w:bCs/>
          <w:color w:val="000000"/>
          <w:sz w:val="24"/>
          <w:szCs w:val="24"/>
        </w:rPr>
        <w:t>.gada 1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>0</w:t>
      </w:r>
      <w:r w:rsidR="00BC7254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>septembrī</w:t>
      </w:r>
      <w:r w:rsidR="00BC72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nosūtīja Ekonomikas ministrijai “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Misijas orientēto pētniecību programmas “ materiālu komplektu  </w:t>
      </w:r>
      <w:r w:rsidR="00861F7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>( MOPP) ,</w:t>
      </w:r>
      <w:r w:rsidR="00BC725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ilglaicīgai inovācijas platformu veidošanai un zinātnieku </w:t>
      </w:r>
      <w:r w:rsidR="00026E29">
        <w:rPr>
          <w:rFonts w:ascii="Times New Roman" w:eastAsia="Times New Roman" w:hAnsi="Times New Roman"/>
          <w:bCs/>
          <w:color w:val="000000"/>
          <w:sz w:val="24"/>
          <w:szCs w:val="24"/>
        </w:rPr>
        <w:t>iesaistei ekonomiski efektīvu projektu ekspertīzē, kā arī starpniecībā starp zinātni un uzņēmējdarbību.</w:t>
      </w:r>
      <w:r w:rsidR="00516B2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026E29">
        <w:rPr>
          <w:rFonts w:ascii="Times New Roman" w:eastAsia="Times New Roman" w:hAnsi="Times New Roman"/>
          <w:bCs/>
          <w:color w:val="000000"/>
          <w:sz w:val="24"/>
          <w:szCs w:val="24"/>
        </w:rPr>
        <w:t>Šobrīd</w:t>
      </w:r>
      <w:r w:rsidR="00207E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programm</w:t>
      </w:r>
      <w:r w:rsidR="00BC108D">
        <w:rPr>
          <w:rFonts w:ascii="Times New Roman" w:eastAsia="Times New Roman" w:hAnsi="Times New Roman"/>
          <w:bCs/>
          <w:color w:val="000000"/>
          <w:sz w:val="24"/>
          <w:szCs w:val="24"/>
        </w:rPr>
        <w:t>a</w:t>
      </w:r>
      <w:r w:rsidR="00207E6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ir detalizētas izskatīšanas un analīzes</w:t>
      </w:r>
      <w:r w:rsidR="007E0F8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stadijā ar mērķi nodrošināt tās realizāciju ar atbilstošu finansējumu</w:t>
      </w:r>
      <w:r w:rsidR="006F3DD8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36278067" w14:textId="62522DC0" w:rsidR="009525DD" w:rsidRDefault="009525DD" w:rsidP="0078676D">
      <w:pPr>
        <w:pStyle w:val="PlainText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Latvijas </w:t>
      </w:r>
      <w:r w:rsidR="0078676D">
        <w:rPr>
          <w:rFonts w:ascii="Times New Roman" w:eastAsia="Times New Roman" w:hAnsi="Times New Roman"/>
          <w:bCs/>
          <w:color w:val="000000"/>
          <w:sz w:val="24"/>
          <w:szCs w:val="24"/>
        </w:rPr>
        <w:t>At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veseļošanas fonda plānā ir apstiprināts </w:t>
      </w:r>
      <w:r w:rsidRPr="0053137C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s</w:t>
      </w:r>
      <w:r w:rsidR="00F34F0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finansējums 1.0 miljonu </w:t>
      </w:r>
      <w:proofErr w:type="spellStart"/>
      <w:r w:rsidR="00F34F0A" w:rsidRPr="0078676D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euro</w:t>
      </w:r>
      <w:proofErr w:type="spellEnd"/>
      <w:r w:rsidR="00F34F0A">
        <w:rPr>
          <w:rFonts w:ascii="Times New Roman" w:eastAsia="Times New Roman" w:hAnsi="Times New Roman"/>
          <w:bCs/>
          <w:color w:val="000000"/>
          <w:sz w:val="24"/>
          <w:szCs w:val="24"/>
        </w:rPr>
        <w:t>, kas paredz finansēt akadēmijas darbību projektu ekspertīzes jomā.</w:t>
      </w:r>
    </w:p>
    <w:p w14:paraId="28020CD6" w14:textId="555E1A04" w:rsidR="00F34F0A" w:rsidRDefault="00F34F0A" w:rsidP="0078676D">
      <w:pPr>
        <w:pStyle w:val="PlainText"/>
        <w:numPr>
          <w:ilvl w:val="0"/>
          <w:numId w:val="52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3137C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s struktūrvienības aktīvi piedalās </w:t>
      </w:r>
      <w:r w:rsidR="002A5199">
        <w:rPr>
          <w:rFonts w:ascii="Times New Roman" w:eastAsia="Times New Roman" w:hAnsi="Times New Roman"/>
          <w:bCs/>
          <w:color w:val="000000"/>
          <w:sz w:val="24"/>
          <w:szCs w:val="24"/>
        </w:rPr>
        <w:t>projektu realizācijā, piesaistot līdzekļus Eiropas Savienības un valsts budžeta finansētos pētījumos.</w:t>
      </w:r>
    </w:p>
    <w:p w14:paraId="477B9A76" w14:textId="77777777" w:rsidR="00516B20" w:rsidRDefault="00516B20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2383FD24" w14:textId="5AE70EEC" w:rsidR="00FD3E8B" w:rsidRDefault="00FD3E8B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Minēto programmu izpildei ir nepieciešams būtiski palielināt darbinieku skaitu, nodrošinot tos ar nepieciešamo telpu, iekārtu un aprīkojumu infrastruktūrām. Līdz ar to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kardināli tiks samazināta telpu noma citām organizācijām, un akadēmija pilnībā ievēros Publiskās personas mantas atsavināšanas likuma 42. panta 2.daļas prasības.</w:t>
      </w:r>
    </w:p>
    <w:p w14:paraId="69E458BE" w14:textId="5FC31AC6" w:rsidR="00FD3E8B" w:rsidRDefault="00FD3E8B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53137C">
        <w:rPr>
          <w:rFonts w:ascii="Times New Roman" w:eastAsia="Times New Roman" w:hAnsi="Times New Roman"/>
          <w:bCs/>
          <w:color w:val="000000"/>
          <w:sz w:val="24"/>
          <w:szCs w:val="24"/>
        </w:rPr>
        <w:t>Latvijas Zinātņu akadēmija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konsultējās ar Valsts kasi par iespēju saņemt aizdevumu savu projektu realizācijai.</w:t>
      </w:r>
    </w:p>
    <w:p w14:paraId="49F9D221" w14:textId="77777777" w:rsidR="00F34F0A" w:rsidRDefault="00F34F0A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2C0B8722" w14:textId="77777777" w:rsidR="00D04258" w:rsidRDefault="00D04258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6782BD68" w14:textId="77777777" w:rsidR="00D04258" w:rsidRPr="00D04258" w:rsidRDefault="00D04258" w:rsidP="00D04258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D04258">
        <w:rPr>
          <w:rFonts w:ascii="Times New Roman" w:hAnsi="Times New Roman"/>
          <w:sz w:val="24"/>
          <w:szCs w:val="24"/>
        </w:rPr>
        <w:t xml:space="preserve">LZA Prezidents                                                                 </w:t>
      </w:r>
      <w:proofErr w:type="spellStart"/>
      <w:r w:rsidRPr="00D04258">
        <w:rPr>
          <w:rFonts w:ascii="Times New Roman" w:hAnsi="Times New Roman"/>
          <w:sz w:val="24"/>
          <w:szCs w:val="24"/>
        </w:rPr>
        <w:t>I.Kalviņš</w:t>
      </w:r>
      <w:proofErr w:type="spellEnd"/>
    </w:p>
    <w:p w14:paraId="514BE450" w14:textId="77777777" w:rsidR="00D04258" w:rsidRDefault="00D04258" w:rsidP="0078676D">
      <w:pPr>
        <w:pStyle w:val="PlainText"/>
        <w:spacing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0D7E1619" w14:textId="164197D4" w:rsidR="00996F21" w:rsidRPr="00EA5F2C" w:rsidRDefault="00736881" w:rsidP="0078676D">
      <w:pPr>
        <w:shd w:val="clear" w:color="auto" w:fill="FFFFFF"/>
        <w:spacing w:after="0" w:line="240" w:lineRule="auto"/>
        <w:ind w:left="19"/>
        <w:jc w:val="both"/>
        <w:rPr>
          <w:szCs w:val="24"/>
        </w:rPr>
      </w:pPr>
      <w:r w:rsidRPr="0053137C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14:paraId="39226FBC" w14:textId="77777777" w:rsidR="00964C01" w:rsidRPr="008F258F" w:rsidRDefault="00964C01" w:rsidP="00485361">
      <w:pPr>
        <w:shd w:val="clear" w:color="auto" w:fill="FFFFFF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F258F">
        <w:rPr>
          <w:rFonts w:ascii="Times New Roman" w:hAnsi="Times New Roman"/>
          <w:sz w:val="20"/>
          <w:szCs w:val="20"/>
        </w:rPr>
        <w:t>ŠIS DOKUMENTS IR ELEKTRONISKI PARAKSTĪTS AR</w:t>
      </w:r>
    </w:p>
    <w:p w14:paraId="7925510A" w14:textId="77777777" w:rsidR="00964C01" w:rsidRPr="008F258F" w:rsidRDefault="00964C01" w:rsidP="00485361">
      <w:pPr>
        <w:shd w:val="clear" w:color="auto" w:fill="FFFFFF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F258F">
        <w:rPr>
          <w:rFonts w:ascii="Times New Roman" w:hAnsi="Times New Roman"/>
          <w:sz w:val="20"/>
          <w:szCs w:val="20"/>
        </w:rPr>
        <w:t>DROŠU ELEKTRONISKO PARAKSTU UN</w:t>
      </w:r>
    </w:p>
    <w:p w14:paraId="27A2F35B" w14:textId="77777777" w:rsidR="00964C01" w:rsidRPr="008F258F" w:rsidRDefault="00964C01" w:rsidP="00485361">
      <w:pPr>
        <w:shd w:val="clear" w:color="auto" w:fill="FFFFFF"/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8F258F">
        <w:rPr>
          <w:rFonts w:ascii="Times New Roman" w:hAnsi="Times New Roman"/>
          <w:sz w:val="20"/>
          <w:szCs w:val="20"/>
        </w:rPr>
        <w:t>SATUR LAIKA ZĪMOGU</w:t>
      </w:r>
    </w:p>
    <w:p w14:paraId="315EB450" w14:textId="77777777" w:rsidR="00EA5F2C" w:rsidRDefault="00EA5F2C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325B2C7" w14:textId="77777777" w:rsidR="00861F7D" w:rsidRDefault="00861F7D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8487A8C" w14:textId="77777777" w:rsidR="00861F7D" w:rsidRDefault="00861F7D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4F92292C" w14:textId="77777777" w:rsidR="00861F7D" w:rsidRDefault="00861F7D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5424E6F" w14:textId="77777777" w:rsidR="00861F7D" w:rsidRDefault="00861F7D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4BC7BCCF" w14:textId="77777777" w:rsidR="00861F7D" w:rsidRDefault="00861F7D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9383B21" w14:textId="77777777" w:rsidR="00EA5F2C" w:rsidRDefault="00EA5F2C" w:rsidP="00964C0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A762876" w14:textId="6A91D06F" w:rsidR="00FC009E" w:rsidRPr="005D6731" w:rsidRDefault="00FC009E" w:rsidP="00FC009E">
      <w:pPr>
        <w:contextualSpacing/>
        <w:jc w:val="both"/>
        <w:rPr>
          <w:rFonts w:ascii="Times New Roman" w:hAnsi="Times New Roman"/>
          <w:iCs/>
        </w:rPr>
      </w:pPr>
      <w:r w:rsidRPr="00FC009E">
        <w:rPr>
          <w:rFonts w:ascii="Times New Roman" w:hAnsi="Times New Roman"/>
          <w:iCs/>
        </w:rPr>
        <w:t xml:space="preserve"> </w:t>
      </w:r>
      <w:r w:rsidRPr="005D6731">
        <w:rPr>
          <w:rFonts w:ascii="Times New Roman" w:hAnsi="Times New Roman"/>
          <w:iCs/>
        </w:rPr>
        <w:t xml:space="preserve">Vitālijs Kozlovskis 29294147   </w:t>
      </w:r>
    </w:p>
    <w:p w14:paraId="11B73BBA" w14:textId="51FB26E2" w:rsidR="00803C67" w:rsidRPr="005D6731" w:rsidRDefault="000B7DEA" w:rsidP="00FC009E">
      <w:pPr>
        <w:contextualSpacing/>
        <w:jc w:val="both"/>
        <w:rPr>
          <w:rFonts w:ascii="Times New Roman" w:hAnsi="Times New Roman"/>
        </w:rPr>
      </w:pPr>
      <w:hyperlink r:id="rId9" w:history="1">
        <w:r w:rsidR="00FC009E" w:rsidRPr="005D6731">
          <w:rPr>
            <w:rStyle w:val="Hyperlink"/>
            <w:rFonts w:ascii="Times New Roman" w:hAnsi="Times New Roman"/>
            <w:iCs/>
          </w:rPr>
          <w:t>daina@lza.lv</w:t>
        </w:r>
      </w:hyperlink>
    </w:p>
    <w:sectPr w:rsidR="00803C67" w:rsidRPr="005D6731" w:rsidSect="00F67AF5">
      <w:headerReference w:type="default" r:id="rId10"/>
      <w:footerReference w:type="default" r:id="rId11"/>
      <w:pgSz w:w="11906" w:h="16838"/>
      <w:pgMar w:top="1134" w:right="1133" w:bottom="1134" w:left="1701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DAAED" w14:textId="77777777" w:rsidR="001C1F93" w:rsidRDefault="001C1F93" w:rsidP="00E15EA3">
      <w:pPr>
        <w:spacing w:after="0" w:line="240" w:lineRule="auto"/>
      </w:pPr>
      <w:r>
        <w:separator/>
      </w:r>
    </w:p>
  </w:endnote>
  <w:endnote w:type="continuationSeparator" w:id="0">
    <w:p w14:paraId="31D50FE3" w14:textId="77777777" w:rsidR="001C1F93" w:rsidRDefault="001C1F93" w:rsidP="00E1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5235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4A581" w14:textId="1EE435D4" w:rsidR="00271EB9" w:rsidRDefault="00271E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58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AE1583" w14:textId="77777777" w:rsidR="00271EB9" w:rsidRPr="00633C98" w:rsidRDefault="00271EB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E7FF" w14:textId="77777777" w:rsidR="001C1F93" w:rsidRDefault="001C1F93" w:rsidP="00E15EA3">
      <w:pPr>
        <w:spacing w:after="0" w:line="240" w:lineRule="auto"/>
      </w:pPr>
      <w:r>
        <w:separator/>
      </w:r>
    </w:p>
  </w:footnote>
  <w:footnote w:type="continuationSeparator" w:id="0">
    <w:p w14:paraId="284BA055" w14:textId="77777777" w:rsidR="001C1F93" w:rsidRDefault="001C1F93" w:rsidP="00E15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57F7" w14:textId="77777777" w:rsidR="00271EB9" w:rsidRDefault="00271EB9" w:rsidP="00B86DFB">
    <w:pPr>
      <w:pStyle w:val="Header"/>
    </w:pPr>
  </w:p>
  <w:p w14:paraId="5D0D8FDF" w14:textId="77777777" w:rsidR="00271EB9" w:rsidRPr="00B86DFB" w:rsidRDefault="00271EB9" w:rsidP="00B8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3FD"/>
    <w:multiLevelType w:val="hybridMultilevel"/>
    <w:tmpl w:val="35EAC76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93342"/>
    <w:multiLevelType w:val="hybridMultilevel"/>
    <w:tmpl w:val="62A23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34FFF"/>
    <w:multiLevelType w:val="multilevel"/>
    <w:tmpl w:val="855229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3562378"/>
    <w:multiLevelType w:val="hybridMultilevel"/>
    <w:tmpl w:val="BCF206BE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D87D0D"/>
    <w:multiLevelType w:val="hybridMultilevel"/>
    <w:tmpl w:val="580C36A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59E1D0F"/>
    <w:multiLevelType w:val="hybridMultilevel"/>
    <w:tmpl w:val="F7E0FAD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79115B"/>
    <w:multiLevelType w:val="hybridMultilevel"/>
    <w:tmpl w:val="F0A6D186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FB11D9E"/>
    <w:multiLevelType w:val="multilevel"/>
    <w:tmpl w:val="E0C6916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181323D"/>
    <w:multiLevelType w:val="hybridMultilevel"/>
    <w:tmpl w:val="007E4EC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E0644F"/>
    <w:multiLevelType w:val="multilevel"/>
    <w:tmpl w:val="A7980BF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EB122E5"/>
    <w:multiLevelType w:val="hybridMultilevel"/>
    <w:tmpl w:val="D72E9AA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B17468"/>
    <w:multiLevelType w:val="hybridMultilevel"/>
    <w:tmpl w:val="B5CCE0B8"/>
    <w:lvl w:ilvl="0" w:tplc="042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1A02B25"/>
    <w:multiLevelType w:val="hybridMultilevel"/>
    <w:tmpl w:val="E952927C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D3105E"/>
    <w:multiLevelType w:val="multilevel"/>
    <w:tmpl w:val="30766AB8"/>
    <w:lvl w:ilvl="0">
      <w:start w:val="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285B7204"/>
    <w:multiLevelType w:val="hybridMultilevel"/>
    <w:tmpl w:val="677EE3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F074E"/>
    <w:multiLevelType w:val="hybridMultilevel"/>
    <w:tmpl w:val="CC46505C"/>
    <w:lvl w:ilvl="0" w:tplc="53FA00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EDE3D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B26B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CE06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440A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38C4C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67406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361A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866FB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085D45"/>
    <w:multiLevelType w:val="hybridMultilevel"/>
    <w:tmpl w:val="B3D2F836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9F429C5"/>
    <w:multiLevelType w:val="hybridMultilevel"/>
    <w:tmpl w:val="0D92FEB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0B4FF4"/>
    <w:multiLevelType w:val="hybridMultilevel"/>
    <w:tmpl w:val="9AEA92E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D90243E"/>
    <w:multiLevelType w:val="hybridMultilevel"/>
    <w:tmpl w:val="3A8ECF32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E1B0777"/>
    <w:multiLevelType w:val="hybridMultilevel"/>
    <w:tmpl w:val="787E0E40"/>
    <w:lvl w:ilvl="0" w:tplc="534E5ED8">
      <w:start w:val="1320"/>
      <w:numFmt w:val="decimal"/>
      <w:lvlText w:val="%1"/>
      <w:lvlJc w:val="left"/>
      <w:pPr>
        <w:ind w:left="2460" w:hanging="480"/>
      </w:pPr>
      <w:rPr>
        <w:rFonts w:hint="default"/>
      </w:rPr>
    </w:lvl>
    <w:lvl w:ilvl="1" w:tplc="FA008022" w:tentative="1">
      <w:start w:val="1"/>
      <w:numFmt w:val="lowerLetter"/>
      <w:lvlText w:val="%2."/>
      <w:lvlJc w:val="left"/>
      <w:pPr>
        <w:ind w:left="3060" w:hanging="360"/>
      </w:pPr>
    </w:lvl>
    <w:lvl w:ilvl="2" w:tplc="3C48152C" w:tentative="1">
      <w:start w:val="1"/>
      <w:numFmt w:val="lowerRoman"/>
      <w:lvlText w:val="%3."/>
      <w:lvlJc w:val="right"/>
      <w:pPr>
        <w:ind w:left="3780" w:hanging="180"/>
      </w:pPr>
    </w:lvl>
    <w:lvl w:ilvl="3" w:tplc="901ACDCC" w:tentative="1">
      <w:start w:val="1"/>
      <w:numFmt w:val="decimal"/>
      <w:lvlText w:val="%4."/>
      <w:lvlJc w:val="left"/>
      <w:pPr>
        <w:ind w:left="4500" w:hanging="360"/>
      </w:pPr>
    </w:lvl>
    <w:lvl w:ilvl="4" w:tplc="BBAC678C" w:tentative="1">
      <w:start w:val="1"/>
      <w:numFmt w:val="lowerLetter"/>
      <w:lvlText w:val="%5."/>
      <w:lvlJc w:val="left"/>
      <w:pPr>
        <w:ind w:left="5220" w:hanging="360"/>
      </w:pPr>
    </w:lvl>
    <w:lvl w:ilvl="5" w:tplc="DCFC519E" w:tentative="1">
      <w:start w:val="1"/>
      <w:numFmt w:val="lowerRoman"/>
      <w:lvlText w:val="%6."/>
      <w:lvlJc w:val="right"/>
      <w:pPr>
        <w:ind w:left="5940" w:hanging="180"/>
      </w:pPr>
    </w:lvl>
    <w:lvl w:ilvl="6" w:tplc="74F09750" w:tentative="1">
      <w:start w:val="1"/>
      <w:numFmt w:val="decimal"/>
      <w:lvlText w:val="%7."/>
      <w:lvlJc w:val="left"/>
      <w:pPr>
        <w:ind w:left="6660" w:hanging="360"/>
      </w:pPr>
    </w:lvl>
    <w:lvl w:ilvl="7" w:tplc="80E2E59A" w:tentative="1">
      <w:start w:val="1"/>
      <w:numFmt w:val="lowerLetter"/>
      <w:lvlText w:val="%8."/>
      <w:lvlJc w:val="left"/>
      <w:pPr>
        <w:ind w:left="7380" w:hanging="360"/>
      </w:pPr>
    </w:lvl>
    <w:lvl w:ilvl="8" w:tplc="EF60F05C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352E601A"/>
    <w:multiLevelType w:val="hybridMultilevel"/>
    <w:tmpl w:val="FD6495B0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87808E1"/>
    <w:multiLevelType w:val="hybridMultilevel"/>
    <w:tmpl w:val="62A23A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6096F"/>
    <w:multiLevelType w:val="hybridMultilevel"/>
    <w:tmpl w:val="0A768D6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316E98"/>
    <w:multiLevelType w:val="hybridMultilevel"/>
    <w:tmpl w:val="B956A92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7D736B"/>
    <w:multiLevelType w:val="hybridMultilevel"/>
    <w:tmpl w:val="45B8000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8C2BB3"/>
    <w:multiLevelType w:val="hybridMultilevel"/>
    <w:tmpl w:val="7458C0C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3D2F0B"/>
    <w:multiLevelType w:val="singleLevel"/>
    <w:tmpl w:val="F33041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7E70F6E"/>
    <w:multiLevelType w:val="hybridMultilevel"/>
    <w:tmpl w:val="62A23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22CD7"/>
    <w:multiLevelType w:val="hybridMultilevel"/>
    <w:tmpl w:val="F23C85CA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90FA6"/>
    <w:multiLevelType w:val="hybridMultilevel"/>
    <w:tmpl w:val="D3C8506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E5A14"/>
    <w:multiLevelType w:val="hybridMultilevel"/>
    <w:tmpl w:val="E076BB4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B00887"/>
    <w:multiLevelType w:val="hybridMultilevel"/>
    <w:tmpl w:val="2AFE96E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48335F"/>
    <w:multiLevelType w:val="hybridMultilevel"/>
    <w:tmpl w:val="0A64D8E4"/>
    <w:lvl w:ilvl="0" w:tplc="0426000D">
      <w:start w:val="1"/>
      <w:numFmt w:val="bullet"/>
      <w:lvlText w:val=""/>
      <w:lvlJc w:val="left"/>
      <w:pPr>
        <w:ind w:left="185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34" w15:restartNumberingAfterBreak="0">
    <w:nsid w:val="628F5BA7"/>
    <w:multiLevelType w:val="hybridMultilevel"/>
    <w:tmpl w:val="26888DF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991E7F"/>
    <w:multiLevelType w:val="hybridMultilevel"/>
    <w:tmpl w:val="7F72A944"/>
    <w:lvl w:ilvl="0" w:tplc="2620FAB2">
      <w:start w:val="2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167261C6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67C0C7A0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7AA59EE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927632F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C38788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9B3E35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85245D2C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D650471A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680014C3"/>
    <w:multiLevelType w:val="hybridMultilevel"/>
    <w:tmpl w:val="4434EF72"/>
    <w:lvl w:ilvl="0" w:tplc="042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7" w15:restartNumberingAfterBreak="0">
    <w:nsid w:val="6B61461B"/>
    <w:multiLevelType w:val="hybridMultilevel"/>
    <w:tmpl w:val="7EEEED38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DE705E2"/>
    <w:multiLevelType w:val="hybridMultilevel"/>
    <w:tmpl w:val="59E03F1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03434"/>
    <w:multiLevelType w:val="hybridMultilevel"/>
    <w:tmpl w:val="CD9C6AD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11C11B3"/>
    <w:multiLevelType w:val="multilevel"/>
    <w:tmpl w:val="C7B0558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73205D72"/>
    <w:multiLevelType w:val="hybridMultilevel"/>
    <w:tmpl w:val="2F7878D8"/>
    <w:lvl w:ilvl="0" w:tplc="ADA4EB0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E150753E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510833C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9AE4C30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560C878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CDFCB62E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B9AA5E8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06A32BC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A0C8B28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3A01D88"/>
    <w:multiLevelType w:val="hybridMultilevel"/>
    <w:tmpl w:val="4D40128C"/>
    <w:lvl w:ilvl="0" w:tplc="0426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43" w15:restartNumberingAfterBreak="0">
    <w:nsid w:val="759A7998"/>
    <w:multiLevelType w:val="hybridMultilevel"/>
    <w:tmpl w:val="90E41DA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1D0DB9"/>
    <w:multiLevelType w:val="hybridMultilevel"/>
    <w:tmpl w:val="4FB2C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E7454"/>
    <w:multiLevelType w:val="hybridMultilevel"/>
    <w:tmpl w:val="3C341FE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1B27D3"/>
    <w:multiLevelType w:val="hybridMultilevel"/>
    <w:tmpl w:val="62A23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274D7C"/>
    <w:multiLevelType w:val="hybridMultilevel"/>
    <w:tmpl w:val="AD58B0BA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CF1036C"/>
    <w:multiLevelType w:val="hybridMultilevel"/>
    <w:tmpl w:val="C40C800A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E4B50DC"/>
    <w:multiLevelType w:val="hybridMultilevel"/>
    <w:tmpl w:val="43BA922C"/>
    <w:lvl w:ilvl="0" w:tplc="042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6"/>
  </w:num>
  <w:num w:numId="3">
    <w:abstractNumId w:val="2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7"/>
    <w:lvlOverride w:ilvl="0">
      <w:startOverride w:val="1"/>
    </w:lvlOverride>
  </w:num>
  <w:num w:numId="8">
    <w:abstractNumId w:val="40"/>
  </w:num>
  <w:num w:numId="9">
    <w:abstractNumId w:val="3"/>
  </w:num>
  <w:num w:numId="10">
    <w:abstractNumId w:val="21"/>
  </w:num>
  <w:num w:numId="11">
    <w:abstractNumId w:val="12"/>
  </w:num>
  <w:num w:numId="12">
    <w:abstractNumId w:val="42"/>
  </w:num>
  <w:num w:numId="13">
    <w:abstractNumId w:val="16"/>
  </w:num>
  <w:num w:numId="14">
    <w:abstractNumId w:val="19"/>
  </w:num>
  <w:num w:numId="15">
    <w:abstractNumId w:val="48"/>
  </w:num>
  <w:num w:numId="16">
    <w:abstractNumId w:val="26"/>
  </w:num>
  <w:num w:numId="17">
    <w:abstractNumId w:val="18"/>
  </w:num>
  <w:num w:numId="18">
    <w:abstractNumId w:val="47"/>
  </w:num>
  <w:num w:numId="19">
    <w:abstractNumId w:val="25"/>
  </w:num>
  <w:num w:numId="20">
    <w:abstractNumId w:val="7"/>
  </w:num>
  <w:num w:numId="21">
    <w:abstractNumId w:val="49"/>
  </w:num>
  <w:num w:numId="22">
    <w:abstractNumId w:val="11"/>
  </w:num>
  <w:num w:numId="23">
    <w:abstractNumId w:val="29"/>
  </w:num>
  <w:num w:numId="24">
    <w:abstractNumId w:val="31"/>
  </w:num>
  <w:num w:numId="25">
    <w:abstractNumId w:val="23"/>
  </w:num>
  <w:num w:numId="26">
    <w:abstractNumId w:val="33"/>
  </w:num>
  <w:num w:numId="27">
    <w:abstractNumId w:val="36"/>
  </w:num>
  <w:num w:numId="28">
    <w:abstractNumId w:val="30"/>
  </w:num>
  <w:num w:numId="29">
    <w:abstractNumId w:val="37"/>
  </w:num>
  <w:num w:numId="30">
    <w:abstractNumId w:val="14"/>
  </w:num>
  <w:num w:numId="31">
    <w:abstractNumId w:val="34"/>
  </w:num>
  <w:num w:numId="32">
    <w:abstractNumId w:val="0"/>
  </w:num>
  <w:num w:numId="33">
    <w:abstractNumId w:val="45"/>
  </w:num>
  <w:num w:numId="34">
    <w:abstractNumId w:val="38"/>
  </w:num>
  <w:num w:numId="35">
    <w:abstractNumId w:val="17"/>
  </w:num>
  <w:num w:numId="36">
    <w:abstractNumId w:val="32"/>
  </w:num>
  <w:num w:numId="37">
    <w:abstractNumId w:val="8"/>
  </w:num>
  <w:num w:numId="38">
    <w:abstractNumId w:val="10"/>
  </w:num>
  <w:num w:numId="39">
    <w:abstractNumId w:val="5"/>
  </w:num>
  <w:num w:numId="40">
    <w:abstractNumId w:val="24"/>
  </w:num>
  <w:num w:numId="41">
    <w:abstractNumId w:val="9"/>
  </w:num>
  <w:num w:numId="42">
    <w:abstractNumId w:val="35"/>
  </w:num>
  <w:num w:numId="43">
    <w:abstractNumId w:val="20"/>
  </w:num>
  <w:num w:numId="44">
    <w:abstractNumId w:val="2"/>
  </w:num>
  <w:num w:numId="45">
    <w:abstractNumId w:val="15"/>
  </w:num>
  <w:num w:numId="46">
    <w:abstractNumId w:val="41"/>
  </w:num>
  <w:num w:numId="47">
    <w:abstractNumId w:val="13"/>
  </w:num>
  <w:num w:numId="48">
    <w:abstractNumId w:val="44"/>
  </w:num>
  <w:num w:numId="49">
    <w:abstractNumId w:val="43"/>
  </w:num>
  <w:num w:numId="50">
    <w:abstractNumId w:val="4"/>
  </w:num>
  <w:num w:numId="51">
    <w:abstractNumId w:val="39"/>
  </w:num>
  <w:num w:numId="52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78A"/>
    <w:rsid w:val="00026304"/>
    <w:rsid w:val="00026E29"/>
    <w:rsid w:val="00045569"/>
    <w:rsid w:val="00055C71"/>
    <w:rsid w:val="00055D34"/>
    <w:rsid w:val="00074B1C"/>
    <w:rsid w:val="000B7DEA"/>
    <w:rsid w:val="000C0E9B"/>
    <w:rsid w:val="000C14FC"/>
    <w:rsid w:val="000D1D52"/>
    <w:rsid w:val="000D7CF5"/>
    <w:rsid w:val="000F1782"/>
    <w:rsid w:val="000F3D3D"/>
    <w:rsid w:val="00101E50"/>
    <w:rsid w:val="001041AA"/>
    <w:rsid w:val="001045D1"/>
    <w:rsid w:val="00113CBE"/>
    <w:rsid w:val="00144DA8"/>
    <w:rsid w:val="00163D92"/>
    <w:rsid w:val="0019354F"/>
    <w:rsid w:val="001969B8"/>
    <w:rsid w:val="001A12E9"/>
    <w:rsid w:val="001A41BD"/>
    <w:rsid w:val="001B7909"/>
    <w:rsid w:val="001C1F93"/>
    <w:rsid w:val="001C3238"/>
    <w:rsid w:val="001D43A9"/>
    <w:rsid w:val="001D4E74"/>
    <w:rsid w:val="001E5A2B"/>
    <w:rsid w:val="0020004F"/>
    <w:rsid w:val="00205BEC"/>
    <w:rsid w:val="00207E69"/>
    <w:rsid w:val="00210D91"/>
    <w:rsid w:val="00212AE9"/>
    <w:rsid w:val="00237C28"/>
    <w:rsid w:val="00255864"/>
    <w:rsid w:val="002564B0"/>
    <w:rsid w:val="0026061A"/>
    <w:rsid w:val="00271EB9"/>
    <w:rsid w:val="00296C28"/>
    <w:rsid w:val="002A5199"/>
    <w:rsid w:val="002B4FE6"/>
    <w:rsid w:val="002C2177"/>
    <w:rsid w:val="002C58CE"/>
    <w:rsid w:val="002D22E1"/>
    <w:rsid w:val="00331BAD"/>
    <w:rsid w:val="0034178A"/>
    <w:rsid w:val="00343221"/>
    <w:rsid w:val="00363EEB"/>
    <w:rsid w:val="00364A2E"/>
    <w:rsid w:val="00384210"/>
    <w:rsid w:val="00392A78"/>
    <w:rsid w:val="003D6776"/>
    <w:rsid w:val="003E2FC6"/>
    <w:rsid w:val="003F00F8"/>
    <w:rsid w:val="003F28F3"/>
    <w:rsid w:val="003F5555"/>
    <w:rsid w:val="003F7EC6"/>
    <w:rsid w:val="004041D8"/>
    <w:rsid w:val="004120A0"/>
    <w:rsid w:val="00423263"/>
    <w:rsid w:val="004241B4"/>
    <w:rsid w:val="00473745"/>
    <w:rsid w:val="00485361"/>
    <w:rsid w:val="00490D78"/>
    <w:rsid w:val="004B5748"/>
    <w:rsid w:val="004D1E07"/>
    <w:rsid w:val="004D1E21"/>
    <w:rsid w:val="004D2030"/>
    <w:rsid w:val="004E3D61"/>
    <w:rsid w:val="004F36D5"/>
    <w:rsid w:val="004F3D3C"/>
    <w:rsid w:val="00516B20"/>
    <w:rsid w:val="005301D9"/>
    <w:rsid w:val="0053137C"/>
    <w:rsid w:val="00547893"/>
    <w:rsid w:val="00551C23"/>
    <w:rsid w:val="005645AE"/>
    <w:rsid w:val="005666D5"/>
    <w:rsid w:val="005731FE"/>
    <w:rsid w:val="005935DF"/>
    <w:rsid w:val="005D6731"/>
    <w:rsid w:val="00601C3F"/>
    <w:rsid w:val="00601F65"/>
    <w:rsid w:val="00604301"/>
    <w:rsid w:val="00605639"/>
    <w:rsid w:val="00624A5B"/>
    <w:rsid w:val="00627112"/>
    <w:rsid w:val="00633C98"/>
    <w:rsid w:val="00662F36"/>
    <w:rsid w:val="006903BC"/>
    <w:rsid w:val="006A0F78"/>
    <w:rsid w:val="006A3F7F"/>
    <w:rsid w:val="006A5515"/>
    <w:rsid w:val="006B5EA3"/>
    <w:rsid w:val="006F3DD8"/>
    <w:rsid w:val="007125B3"/>
    <w:rsid w:val="00730131"/>
    <w:rsid w:val="00736881"/>
    <w:rsid w:val="0074083E"/>
    <w:rsid w:val="007574BA"/>
    <w:rsid w:val="00765B14"/>
    <w:rsid w:val="007707F1"/>
    <w:rsid w:val="00774399"/>
    <w:rsid w:val="00782CBF"/>
    <w:rsid w:val="0078676D"/>
    <w:rsid w:val="007A4D47"/>
    <w:rsid w:val="007A64F4"/>
    <w:rsid w:val="007A6914"/>
    <w:rsid w:val="007C2E1C"/>
    <w:rsid w:val="007C3D5C"/>
    <w:rsid w:val="007D0428"/>
    <w:rsid w:val="007E036C"/>
    <w:rsid w:val="007E0F8E"/>
    <w:rsid w:val="007E295F"/>
    <w:rsid w:val="007E5293"/>
    <w:rsid w:val="007F76A6"/>
    <w:rsid w:val="00803C67"/>
    <w:rsid w:val="0085310F"/>
    <w:rsid w:val="00861F7D"/>
    <w:rsid w:val="00864208"/>
    <w:rsid w:val="0086762D"/>
    <w:rsid w:val="00880C67"/>
    <w:rsid w:val="00880DD6"/>
    <w:rsid w:val="00883EEE"/>
    <w:rsid w:val="0089097F"/>
    <w:rsid w:val="0089306E"/>
    <w:rsid w:val="008A072C"/>
    <w:rsid w:val="008B3393"/>
    <w:rsid w:val="008D16EF"/>
    <w:rsid w:val="008E4D83"/>
    <w:rsid w:val="008F258F"/>
    <w:rsid w:val="009060FD"/>
    <w:rsid w:val="00915591"/>
    <w:rsid w:val="009525DD"/>
    <w:rsid w:val="00964C01"/>
    <w:rsid w:val="00975B48"/>
    <w:rsid w:val="00985E89"/>
    <w:rsid w:val="009904E5"/>
    <w:rsid w:val="00996F21"/>
    <w:rsid w:val="009A4B64"/>
    <w:rsid w:val="009B76AF"/>
    <w:rsid w:val="009C7E83"/>
    <w:rsid w:val="00A0299B"/>
    <w:rsid w:val="00A049D5"/>
    <w:rsid w:val="00A119EC"/>
    <w:rsid w:val="00A1435F"/>
    <w:rsid w:val="00A21A7C"/>
    <w:rsid w:val="00A36A6D"/>
    <w:rsid w:val="00A81E5E"/>
    <w:rsid w:val="00A91BD1"/>
    <w:rsid w:val="00A967B5"/>
    <w:rsid w:val="00AA404E"/>
    <w:rsid w:val="00AA65E9"/>
    <w:rsid w:val="00AC1949"/>
    <w:rsid w:val="00AC42CB"/>
    <w:rsid w:val="00B00CA7"/>
    <w:rsid w:val="00B03D42"/>
    <w:rsid w:val="00B1105D"/>
    <w:rsid w:val="00B17B87"/>
    <w:rsid w:val="00B274D2"/>
    <w:rsid w:val="00B27E51"/>
    <w:rsid w:val="00B3251E"/>
    <w:rsid w:val="00B34517"/>
    <w:rsid w:val="00B34540"/>
    <w:rsid w:val="00B374CD"/>
    <w:rsid w:val="00B5252C"/>
    <w:rsid w:val="00B73D39"/>
    <w:rsid w:val="00B848A7"/>
    <w:rsid w:val="00B86DFB"/>
    <w:rsid w:val="00BB2DCD"/>
    <w:rsid w:val="00BC108D"/>
    <w:rsid w:val="00BC7108"/>
    <w:rsid w:val="00BC7254"/>
    <w:rsid w:val="00BE5D99"/>
    <w:rsid w:val="00C1002F"/>
    <w:rsid w:val="00C21DF1"/>
    <w:rsid w:val="00C2304A"/>
    <w:rsid w:val="00C34F51"/>
    <w:rsid w:val="00C672BB"/>
    <w:rsid w:val="00C92501"/>
    <w:rsid w:val="00C962FC"/>
    <w:rsid w:val="00CD634E"/>
    <w:rsid w:val="00CE37CE"/>
    <w:rsid w:val="00CF3D4D"/>
    <w:rsid w:val="00D04258"/>
    <w:rsid w:val="00D118C7"/>
    <w:rsid w:val="00D1597D"/>
    <w:rsid w:val="00D21B02"/>
    <w:rsid w:val="00D37E22"/>
    <w:rsid w:val="00D73005"/>
    <w:rsid w:val="00D9111A"/>
    <w:rsid w:val="00DA23D0"/>
    <w:rsid w:val="00DA4AAB"/>
    <w:rsid w:val="00DC056F"/>
    <w:rsid w:val="00DC752E"/>
    <w:rsid w:val="00DF6086"/>
    <w:rsid w:val="00DF6D82"/>
    <w:rsid w:val="00E12549"/>
    <w:rsid w:val="00E15EA3"/>
    <w:rsid w:val="00E17943"/>
    <w:rsid w:val="00E2237F"/>
    <w:rsid w:val="00E56726"/>
    <w:rsid w:val="00E71130"/>
    <w:rsid w:val="00E71F73"/>
    <w:rsid w:val="00E9149B"/>
    <w:rsid w:val="00E97ADE"/>
    <w:rsid w:val="00EA5F2C"/>
    <w:rsid w:val="00EB0501"/>
    <w:rsid w:val="00ED2979"/>
    <w:rsid w:val="00EF26EE"/>
    <w:rsid w:val="00F05ABA"/>
    <w:rsid w:val="00F114B4"/>
    <w:rsid w:val="00F34F0A"/>
    <w:rsid w:val="00F403FC"/>
    <w:rsid w:val="00F426FC"/>
    <w:rsid w:val="00F56292"/>
    <w:rsid w:val="00F66B95"/>
    <w:rsid w:val="00F67AF5"/>
    <w:rsid w:val="00F738DE"/>
    <w:rsid w:val="00F7515E"/>
    <w:rsid w:val="00F93204"/>
    <w:rsid w:val="00FA24AD"/>
    <w:rsid w:val="00FC009E"/>
    <w:rsid w:val="00FD3E8B"/>
    <w:rsid w:val="00FD448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4B3277"/>
  <w15:docId w15:val="{8B0D2630-6A38-43A0-A8A6-6EF4C819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78A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547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78A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547893"/>
    <w:rPr>
      <w:rFonts w:ascii="Times New Roman" w:eastAsia="Times New Roman" w:hAnsi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47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547893"/>
    <w:rPr>
      <w:b/>
      <w:bCs/>
    </w:rPr>
  </w:style>
  <w:style w:type="character" w:styleId="Emphasis">
    <w:name w:val="Emphasis"/>
    <w:uiPriority w:val="20"/>
    <w:qFormat/>
    <w:rsid w:val="0054789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4B64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15EA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15E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5EA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15EA3"/>
    <w:rPr>
      <w:sz w:val="22"/>
      <w:szCs w:val="22"/>
      <w:lang w:eastAsia="en-US"/>
    </w:rPr>
  </w:style>
  <w:style w:type="character" w:styleId="Hyperlink">
    <w:name w:val="Hyperlink"/>
    <w:basedOn w:val="DefaultParagraphFont"/>
    <w:unhideWhenUsed/>
    <w:rsid w:val="00633C98"/>
    <w:rPr>
      <w:color w:val="0000FF"/>
      <w:u w:val="single"/>
    </w:rPr>
  </w:style>
  <w:style w:type="paragraph" w:customStyle="1" w:styleId="StyleFirstline063cm">
    <w:name w:val="Style First line:  0.63 cm"/>
    <w:basedOn w:val="Normal"/>
    <w:rsid w:val="00113CBE"/>
    <w:pPr>
      <w:spacing w:after="0" w:line="360" w:lineRule="auto"/>
      <w:ind w:firstLine="357"/>
      <w:jc w:val="both"/>
    </w:pPr>
    <w:rPr>
      <w:rFonts w:ascii="Times New Roman" w:eastAsia="Times New Roman" w:hAnsi="Times New Roman"/>
      <w:sz w:val="24"/>
      <w:szCs w:val="20"/>
    </w:rPr>
  </w:style>
  <w:style w:type="paragraph" w:styleId="TOC2">
    <w:name w:val="toc 2"/>
    <w:basedOn w:val="Normal"/>
    <w:next w:val="Normal"/>
    <w:autoRedefine/>
    <w:rsid w:val="00423263"/>
    <w:pPr>
      <w:tabs>
        <w:tab w:val="left" w:pos="540"/>
      </w:tabs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13CB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8536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5361"/>
    <w:rPr>
      <w:rFonts w:eastAsiaTheme="minorHAnsi" w:cstheme="minorBid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0B7D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6909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803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ina@lz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2F75E-9248-45EF-B35C-B1BE94D9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Gundega Gailīte</cp:lastModifiedBy>
  <cp:revision>2</cp:revision>
  <cp:lastPrinted>2021-09-20T11:18:00Z</cp:lastPrinted>
  <dcterms:created xsi:type="dcterms:W3CDTF">2021-12-15T10:09:00Z</dcterms:created>
  <dcterms:modified xsi:type="dcterms:W3CDTF">2021-12-15T10:09:00Z</dcterms:modified>
</cp:coreProperties>
</file>