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Pasažieru, bagāžas un kravas gaisa pārvadājumu veikšanas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regulāru un neregulāru gaisa pārvadājumu atļauju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nosaukums neatbilst Ministru kabineta 2009. gada 3. februāra noteikumu Nr.108 “Normatīvo aktu projektu sagatavošanas noteikumi” (turpmāk – noteikumi Nr.108)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Ievērojot minēto, lūdzam attiecīgi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Pasažieru, bagāžas un kravas gaisa pārvadājumu veikšanas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regulāru un neregulāru gaisa pārvadājumu atļauju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nosaukums, 1. punkts un arī projekta regulējums kopumā neatbilst likuma “Par aviāciju” (turpmāk – likums) 84. panta pirmajā daļā noteiktajam pilnvarojumam, kas Ministru kabinetam paredz izdot noteikumus par pasažieru, bagāžas un kravas gaisa pārvadājumiem. Likumā šādi noteikts pilnvarojums ir ļoti plašs un tādēļ tas neatbilst noteikumu Nr.108 45. punktā noteiktajam, ka pilnvarojumā nosaka Ministru kabineta noteikumu satura galvenos virzienus. Vienlaikus projekta nosaukums neatbilst noteikumu Nr.108 90. punktā noteiktajam, jo likuma pilnvarojumā nekas nav minēts par gaisa pārvadājumu atļauju izsniegšanu, bet projekta 1. punkts savukārt neatbilst noteikumu Nr.108 100.2. apakšpunktā noteiktajam. Tieslietu ministrija var pieļaut, ka uz vispārīga likuma pilnvarojuma pamata var tikt izdoti vairāki dažādi Ministru kabineta noteikumi, bet tādos gadījumos, piemēram, Ministru kabineta noteikumu 2. punktā tiek noteiktas noteikumu piemērošanas robežas un nosacījumi, līdzīgi kā šobrīd ir izteikts Ministru kabineta 2010. gada 23. marta noteikumu Nr.280 “Noteikumi par pasažieru, bagāžas un kravas gaisa pārvadājumiem” 2. un 3. punkts. Vienlaikus projekta anotācijā, tai skaitā anotācijas 4. sadaļā jāsniedz izvērsts skaidrojums par šāda pilnvarojuma ietvaros veidojamo tiesību normu sistēmu – dažādiem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nosaukums un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23.martā noteikumos Nr.280 “Noteikumi par pasažieru, bagāžas un kravas gaisa pārvadājumiem”  (turpmāk- MK noteikumi Nr.280) ir noteikta tikai kārtība, kādā tiek izsniegtas atļaujas regulāriem un neregulāriem gaisa pārvadājumiem, kā arī gadījumi, kad nav jāsaņem gaisa pārvadājumu atļauju, bet tikai iesniegt paziņojumu par gaisa pārvadājumu.  MK noteikumu Nr.280 2.punkts norāda, ka noteikumu II nodaļa attiecas uz Kopienas gaisa pārvadātājiem veicot iekšējos gaisa pārvadājumu, bet 3,punkts norāda, ka III un IV nodaļa attiecas uz visiem pārējiem gaisa pārvadājumu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6.panta pirmās daļas sestajā apakšpunktā noteikts, ka Aviācijas departaments izsniedz atļaujas veikt pasažieru, bagāžas un kravas pārvadājumus. Ņemot vērā minēto likuma 84.pantā dotais deleģējums nosaka, kad ir jāsaņem Aviācijas departamenta atļauja, lai veiktu pasažieru, bagāžas un kravas gaisa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vairāk MK noteikumi uz šo deleģējuma pamata nav paredzēti izdot.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prasības, kas regulē pasažieru, bagāžas un kravas gaisa pārvadājumus ir ietverti likumā “Par aviāciju”, kā piemēram likuma 14.pants; 40.pants un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Pasažieru, bagāžas un kravas gaisa pārvadājumu veikšanas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aviāciju" 84.panta pirmo daļu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projektu faktiski netiek izpildīts likuma "Par aviāciju" 40. panta otrajā daļā 2. teikumā ietvertais pilnvarojums Ministru kabinetam ("</w:t>
            </w:r>
            <w:r w:rsidR="00000000" w:rsidRPr="00000000" w:rsidDel="00000000">
              <w:rPr>
                <w:i w:val="1"/>
                <w:rtl w:val="0"/>
              </w:rPr>
              <w:t xml:space="preserve">Šo darbību veikšanas kārtību, kā arī attiecīgās atļaujas izsniegšanas kārtību nosaka Ministru kabinets</w:t>
            </w:r>
            <w:r w:rsidR="00000000" w:rsidRPr="00000000" w:rsidDel="00000000">
              <w:rPr>
                <w:rtl w:val="0"/>
              </w:rPr>
              <w:t xml:space="preserve">."). Nepieciešamības gadījumā lūdzam precizēt projektu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jau tika norādīts, ka Noteikumu projekts reglamentēs tikai gaisa pārvadājumus. Noteikumu projekts nereglamentēs vispārējās nozīmes aviācijas lidojumus un pārlidojumus.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40.panta pirmajā daļā tiek noteiktas visas darbības, kuras uzskata, ka ir  saistītas ar Latvijas Republikas gaisa telpas izmantošanu. Likuma “Par aviāciju” 40. panta otrajā daļā 1. teikumā ietvertais pilnvarojums Ministru kabinetam nosaka, ka  40. panta pirmajā daļā paredzētās darbības un citas darbības, kas var radīt draudus gaisa kuģu un citu materiālo objektu lidojumu drošumam, drīkst veikt tikai pēc attiecīgas atļaujas saņemšanas. Tās ir tādas darbības, kā materiālo objektu pacelšanu, pārvietošanu vai nolaišanos gaisa telpā, spridzināšana vai šaušana, kas var apdraudēt gaisa kuģu lidojumu drošību.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aviāciju" 84.panta pirmo daļu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iekšējais gaisa transporta tirgus</w:t>
            </w:r>
            <w:r w:rsidR="00000000" w:rsidRPr="00000000" w:rsidDel="00000000">
              <w:rPr>
                <w:rtl w:val="0"/>
              </w:rPr>
              <w:t xml:space="preserve"> – Eiropas Savienības dalībvalstis, Islande, Norvēģija un Šveice, uz kurām attiecas visas Eiropas Parlamenta un Padomes 2008. gada 24. septembra </w:t>
            </w:r>
            <w:r w:rsidR="00000000" w:rsidRPr="00000000" w:rsidDel="00000000">
              <w:rPr>
                <w:rtl w:val="0"/>
              </w:rPr>
              <w:t xml:space="preserve">Regulas (EK) Nr. 1008/2008</w:t>
            </w:r>
            <w:r w:rsidR="00000000" w:rsidRPr="00000000" w:rsidDel="00000000">
              <w:rPr>
                <w:rtl w:val="0"/>
              </w:rPr>
              <w:t xml:space="preserve"> par kopīgiem noteikumiem gaisa pārvadājumu pakalpojumu sniegšanai Kopienā Regulas (EK) Nr. 1008/2008 (turpmāk - Regula Nr.1008/2008) izrietošās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2.2. apakšpunktu vai sniegt skaidrojumu anotācijā par tā nepieciešamību. Paužam bažas par apakšpunkta redakciju, ņemot vērā, ka Eiropas Parlamenta un Padomes 2008. gada 24. septembra Regulas (EK) Nr. 1008/2008 par kopīgiem noteikumiem gaisa pārvadājumu pakalpojumu sniegšanai Kopienā Regulas (EK) Nr. 1008/2008 (turpmāk - regula Nr. 1008/2008) attiecas uz Eiropas Ekonomikas zonas dalībvalstīm. Attiecīgi vispār nav saprotama nepieciešamība definēt 2.2. apakšpunktā minēto terminu, turklāt definēt to tieši šādi, iekļaujot Šveici, kas nav Eiropas Ekonomikas zonas dalībvalsts. Nešķiet arī pilnīgi korekta normas izteiksme, kas noteic, uz ko attiecas regula, ņemot vērā, ka pati regula to noteic. Turklāt formulējums ir mulsinošs, jo to var arī pārprast (proti, ka regula attiecas tikai uz kādām no minētajām valstīm). Attiecīgi lūdzam precizēt projektu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un Šveices Apvienotās gaisa  transporta komitejas, kas izveidota saskaņā  ar Eiropas Kopienas un Šveices Konfederācijas nolīgumu par gaisa transportu (turpmāk- nolīgums) 2016. gada 11. aprīļa lēmumā Nr.1/2016, ar ko aizstāj pielikumu Eiropas Kopienas un Šveices Konfederācijas nolīgumam par gaisa transportu noteikts, ka neskarot šā nolīguma 15. pantu, ar terminu “Kopienas gaisa pārvadātājs”, kas minēts uzskaitītajās Kopienas direktīvās un regulās, apzīmē gaisa pārvadātāju, kurš saskaņā ar Regulas (EK) Nr. 1008/2008 noteikumiem ir licencēts un kura galvenā uzņēmējdarbības vieta un juridiskā adrese (ja tāda ir) ir Šveicē. Atsauci uz Regulu (EEK) Nr. 2407/92 saprot kā atsauci uz Regulu (EK) Nr. 1008/2008.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Kopienas gaisa pārvadātājs</w:t>
            </w:r>
            <w:r w:rsidR="00000000" w:rsidRPr="00000000" w:rsidDel="00000000">
              <w:rPr>
                <w:rtl w:val="0"/>
              </w:rPr>
              <w:t xml:space="preserve"> - gaisa pārvadātājs, kam ir derīga darbības licence saskaņā ar </w:t>
            </w:r>
            <w:r w:rsidR="00000000" w:rsidRPr="00000000" w:rsidDel="00000000">
              <w:rPr>
                <w:rtl w:val="0"/>
              </w:rPr>
              <w:t xml:space="preserve">Regulu (EK) Nr. 1008/2008</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nepārrakstīt Eiropas Savienības regulu normas (sk., piemēram, projekta 2.4. apakšpunktu un regulas Nr. 1008/2008 2. panta 11. apakšpunktu). Vēršam uzmanību uz to, ka saskaņā ar Līguma par Eiropas Savienības darbību 288.panta otro daļu „</w:t>
            </w:r>
            <w:r w:rsidR="00000000" w:rsidRPr="00000000" w:rsidDel="00000000">
              <w:rPr>
                <w:i w:val="1"/>
                <w:rtl w:val="0"/>
              </w:rPr>
              <w:t xml:space="preserve">regulas ir vispārpiemērojamas. Tās uzliek saistības kopumā un ir tieši piemērojamas visās dalībvalstīs</w:t>
            </w:r>
            <w:r w:rsidR="00000000" w:rsidRPr="00000000" w:rsidDel="00000000">
              <w:rPr>
                <w:rtl w:val="0"/>
              </w:rPr>
              <w:t xml:space="preserve">.”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regulu dublējošas normas svītrot, vai arī sniegt pamatotu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apakšpunkts un sniegts skaidrojums anotācijā par Šveices Konfederāciju.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 apakšpunktā minētais termins ir noteikts ar nolūku norādīt, ja Šveices gaisa pārvadātājs ir saņēmis Regulā Nr.1008/2008 noteikto darbības licenci, tad uz to  attiecas visas tās pašas prasības, kā uz Kopienas gaisa pārvadātāju.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w:t>
            </w:r>
            <w:r w:rsidR="00000000" w:rsidRPr="00000000" w:rsidDel="00000000">
              <w:rPr>
                <w:b w:val="1"/>
                <w:rtl w:val="0"/>
              </w:rPr>
              <w:t xml:space="preserve">vienreizējā gaisa pārvadājumu atļauja</w:t>
            </w:r>
            <w:r w:rsidR="00000000" w:rsidRPr="00000000" w:rsidDel="00000000">
              <w:rPr>
                <w:rtl w:val="0"/>
              </w:rPr>
              <w:t xml:space="preserve"> – neregulāro gaisa pārvadājumu atļauja, kas tiek izsniegta gaisa pārvadātājam, lai veiktu ne vairāk kā četrus gaisa pārvadājumus;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anotācijā skaidrot gaisa pārvadājumu atļauju iedalījumu, tostarp neregulāro gaisa pārvadājumu atļauju iedalījumu un tā nepieciešamību. Lūdzam arī skaidrot, kādēļ kā robežšķirtne paredzēti četri gaisa pārvadājumi (kas ir mulsinoši, ņemot vērā atļaujas nosaukumu), kā arī, kādēļ attiecībā uz vienreizējā gaisa pārvadājumu atļauju nav noteikts konkrēts laika posms, kurā tiek veikti lidojumi (salīdzinot ar 2.3. apakšpunktu). Saistībā ar minēto lūdzam arī skaidrot, vai no projekta 2.3. apakšpunkta izriet, ka vispārējā gaisa pārvadājumu atļauja tiek izsniegta uz 6 mēnešiem. Apstiprinošas atbildes gadījumā lūdzam anotācijā sniegt pamatotu skaidrojumu, kādēļ noteikts attiecīgs ierobežojums.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norādītais gaisa pārvadājumu atļauju sadalījums ir veidots ņemot vērā ICAO noteikto lidojuma sadalījumu, kā arī citu valstu piemērus.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Īstermiņa gaisa pārvadājumu atļauja tiks izsniegta konkrētam lidojuma maršrutam, ko nosaka gaisa pārvadājuma pasūtītājs. Kā piemēram sporta komandas nogādāšana uz un no sacensību vietas. Minētiem gaisa pārvadājumiem būs gadījuma raksturs. Turpretī sērijveida lidojumiem, kuriem tiks izsniegta vispārējā gaisa pārvadājumu atļauja parasti ir viens un tas pats gaisa pārvadājuma pasūtītājs, kā arī lidojuma gala mērķis ir viens un tas pats. Šādiem gaisa pārvadājumiem pasūtītājs parasti ir tūrisma firma. Vispārējās gaisa pārvadājuma atļaujas varēs saņemt uz periodu līdz 6 mēnešiem. Ņemot vērā, ka regulāras gaisa pārvadājumu atļaujas tiek izsniegtas uz vienu sezonu, tāpēc vispārējās gaisa pārvadājumu atļaujas ierobežojums noteikts, lai pirms katras atļaujas izsniegšanas varētu vērtēt, kā tas ietekmēs regulāros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īstermiņa gaisa pārvadājumu atļauja</w:t>
            </w:r>
            <w:r w:rsidR="00000000" w:rsidRPr="00000000" w:rsidDel="00000000">
              <w:rPr>
                <w:rtl w:val="0"/>
              </w:rPr>
              <w:t xml:space="preserve"> – neregulāro gaisa pārvadājumu atļauja, kas tiek izsniegta gaisa pārvadātājam, lai veiktu ne vairāk kā četrus gaisa pārvadājumus ar noteiktu lidojuma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Regulas Nr.1008/2008</w:t>
            </w:r>
            <w:r w:rsidR="00000000" w:rsidRPr="00000000" w:rsidDel="00000000">
              <w:rPr>
                <w:rtl w:val="0"/>
              </w:rPr>
              <w:t xml:space="preserve"> nosacījumiem Kopienas gaisa pārvadātājs var veikt gaisa pārvadājumus starp Latvijas Republiku un kādu citu iekšējā gaisa transporta tirgus valsti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noteiktības nolūkā projekta 4. punktā un citviet ietvert atsauces uz konkrētām regulu vienībām, nevis vispārīgi uz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anotācijā skaidrot, kādēļ projektā paredzētas saturiskas atšķirības no noteikumos Nr. 280 II. nodaļas, piemēram, vairs neparedzot pienākumu informēt Satiksmes ministriju par gaisa pārvadājumu veikšanu. Turklāt regulas Nr. 1008/2008 15. panta 2. punkts citstarp paredz, ka dalībvalsts nepieprasa Kopienas gaisa pārvadātājiem iesniegt dokumentus vai sniegt informāciju, ko tie jau nodevuši kompetentās licencētājas iestādes rīcībā, </w:t>
            </w:r>
            <w:r w:rsidR="00000000" w:rsidRPr="00000000" w:rsidDel="00000000">
              <w:rPr>
                <w:u w:val="single"/>
                <w:rtl w:val="0"/>
              </w:rPr>
              <w:t xml:space="preserve">ja attiecīgo informāciju var laikus saņemt </w:t>
            </w:r>
            <w:r w:rsidR="00000000" w:rsidRPr="00000000" w:rsidDel="00000000">
              <w:rPr>
                <w:rtl w:val="0"/>
              </w:rPr>
              <w:t xml:space="preserve">no kompetentās licencētājas iestādes. Attiecīgi lūdzam sniegt skaidrojumu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2012. gada 26. septembra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(turpmāk - Regula Nr. 923/2012)  4 sadaļā ir noteikti lidojuma veidi, kad ir jāsniedz informācija par ieplānoto lidojumu.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Lidojuma plāns tiek nosūtīts Eiropas Aeronavigācijas drošības organizācijai (Eurocontrol). Pēc lidojuma plāna apstiprināšanas Eurocontrol nosūta lidojuma plānu to valstu aeronavigācijas pakalpojumu sniedzējiem, kuru gaisa telpā tiks veikts lidojums. Latvijas gadījumā tā ir VAS “Latvijas gaisa satiksme”. Ņemot vērā minēto, līdzšinējos noteikums bija uzlikts papildu administratīvais slogs Kopienas gaisa pārvadātājiem, pieprasot informāciju par gaisa pārvadājumu iekšējā tirgū sūtīt arī uz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Eiropas Parlamenta un Padomes 2008. gada 24. septembra </w:t>
            </w:r>
            <w:r w:rsidR="00000000" w:rsidRPr="00000000" w:rsidDel="00000000">
              <w:rPr>
                <w:rtl w:val="0"/>
              </w:rPr>
              <w:t xml:space="preserve">Regulas (EK) Nr.1008/2008</w:t>
            </w:r>
            <w:r w:rsidR="00000000" w:rsidRPr="00000000" w:rsidDel="00000000">
              <w:rPr>
                <w:rtl w:val="0"/>
              </w:rPr>
              <w:t xml:space="preserve">, par kopīgiem noteikumiem gaisa pārvadājumu pakalpojumu sniegšanai Kopienā 15.panta 2.punktu Kopienas gaisa pārvadātājs veic gaisa pārvadājumus starp Latvijas Republiku un kādu citu Eiropas Savienības dalībvalsti, Eiropas Ekonomikas zonas dalībvalsti vai Šveices Konfederāciju bez Aviācijas departamenta izsniegtas atļaujas.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Gaisa pārvadātājs vai tā likumīgs pārstāvis, kurš sniedzis ziņas Aviācijas departamentam, ir atbildīgs par sniegto ziņu patiesumu.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atbildību par nepatiesas informācijas sniegšanu jau paredz citi normatīvie akti, piemēram, Administratīvo sodu likums par pārkāpumiem pārvaldes, sabiedriskās kārtības un valsts valodas lietošanas jomā 3. panta pirmā daļa. Attiecīgi projekta 5. punktam nav juridiskās slodzes un aicinām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Regulārus gaisa pārvadājumus starp Latvijas Republiku un trešo valsti veic saskaņā ar starptautiskiem līgumiem gaisa transporta jomā, kuru dalībniece ir Latvijas Republika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plaši lietoto terminu "trešā valsts", aicinām izvērtēt iespēju to tiesiskās skaidrības labad definēt projektā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valsts — jebkura valsts, izņemot Eiropas Savienības dalībvalsti, Eiropas Ekonomikas zonas valsti un Šveices Konfederāciju.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Regulārus gaisa pārvadājumus starp Latvijas Republiku un valsti, kas nav Eiropas Savienības dalībvalsts, Eiropas Ekonomikas zonas dalībvalsts vai Šveices Konfederācija (turpmāk- trešā valsts) veic saskaņā ar starptautiskiem līgumiem gaisa transporta jomā, kuru dalībniece ir Latvijas Republika un attiecīgā trešā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Latvijas Republika ar gaisa pārvadātāja reģistrācijas valsti nav noslēgusi starptautisku līgumu gaisa transporta jomā, Aviācijas departaments pēc vienošanās ar attiecīgās gaisa pārvadātāja reģistrācijas valsts atbildīgo aviācijas iestādi lemj par regulāru gaisa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ņemot vērā izziņā ietverto skaidrojumu (sk., piemēram, izziņas 8. punktu), lūdzam anotācijā izvērstāk skaidrot projekta 6. un 16. punkta, kā arī IV. nodaļas regulējumu un tā atbilstību augstāka spēka normatīvajiem aktiem, ņemot vērā, ka par gaisa satiksmi atbilstoši likumam "Par starptautiskajiem līgumiem" tiek slēgti un apstiprināti starptautiski līgumi, kā arī skaidrot, par kādām "vienošanām" ir runa projekta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skaidrot, kā projekta IV. nodaļā ietvertais regulējums atbilst likuma "Par aviāciju" 40. panta otrajā daļā paredzētajam: "</w:t>
            </w:r>
            <w:r w:rsidR="00000000" w:rsidRPr="00000000" w:rsidDel="00000000">
              <w:rPr>
                <w:i w:val="1"/>
                <w:rtl w:val="0"/>
              </w:rPr>
              <w:t xml:space="preserve">Šā panta pirmajā daļā paredzētās darbības un citas darbības, kas var radīt draudus gaisa kuģu un citu materiālo objektu lidojumu drošumam, </w:t>
            </w:r>
            <w:r w:rsidR="00000000" w:rsidRPr="00000000" w:rsidDel="00000000">
              <w:rPr>
                <w:i w:val="1"/>
                <w:u w:val="single"/>
                <w:rtl w:val="0"/>
              </w:rPr>
              <w:t xml:space="preserve">drīkst veikt tikai pēc attiecīgas atļaujas saņemšanas</w:t>
            </w:r>
            <w:r w:rsidR="00000000" w:rsidRPr="00000000" w:rsidDel="00000000">
              <w:rPr>
                <w:rtl w:val="0"/>
              </w:rPr>
              <w:t xml:space="preserve">." (sk. arī likuma 6. panta pirmās daļas 6. punktu). Turklāt gaisa taksometru pakalpojumu veikšanai, kā izriet no IV. nodaļas, nav pat nepieciešama projekta 6. punktā minētā atbildīgo aviācijas iestāžu vienošanās vai 16. punktā minētais apliecinājums.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 minēto projekta regulējumu lūdzam arī anotācijā skaidrot projektā ietvertā regulējuma atšķirības no Ministru kabineta 2010.gada 23.marta noteikumu Nr.280 "Noteikumi par pasažieru, bagāžas un kravas gaisa pārvadājumiem" (turpmāk - noteikumi Nr. 280) normām un izmaiņu nepieciešamību. Piemēram, no noteikumu Nr. 280 17. punkta, šķiet, izriet, ka regulārus gaisa pārvadājumus varēja veikt tikai tad, ja ar trešās valsts gaisa pārvadātāja reģistrācijas valsti Latvijas Republikai bija noslēgts gaisa satiksmes līgums (sk. arī noteikumu 3. punktu). Savukārt projekta 16. punktam atbilstoša prasība noteikumos Nr. 280 (sk. 13., 15. un 24. punktu) bija attiecināma, šķiet, gan uz regulāru, gan uz neregulāru gaisa pārvadājumu veikšanu (turklāt, šķiet, visa veida neregulāru, nevis kā projekta 16. punktā - sērijveida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konvencijas preambulā noteikto, ka starptautisko civilo aviāciju jāattīsta drošā un sakārtotā veidā un starptautiskos gaisa pārvadājumu pakalpojumus jāveido balstoties uz iespēju vienlīdzību, un lietot saprātīgi un saimnieciski, tāpēc Starptautiskā civilās aviācijas organizācija (turpmāk – ICAO) ir izstrādājusi vairākas vadlīnijas, kas jāievēro dalībvalstu aviācijas nozares iestādēm un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galvenajām ir ICAO Doc 9626 Vadlīnija par Starptautisko gaisa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(Publiski pieejamo informāciju var atrast ICAO mājas lapā: https://www.icao.int/sustainability/documents/doc9626_en.pdf).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vadlīnijās ir noteikts process, kādā veidā atbildīgās aviācijas iestādes  uzsāk konsultāciju procesu, kā rezultātā tiek sagatavots un noslēgts starpvaldību gaisa satiksmes nolīgums.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2.3.9. apakšsadaļā noteikts, ka konsultācijas vai sarunu rezultātā abu valstu atbildīgās aviācijas iestādes var parakstīt vienošanos vai paziņojumu, kurā tiek atspoguļots par ko vienojās konsultācijās vai sarunās.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ICAO vadlīnijās noteikto, kā arī ICAO paraugu gaisa satiksmes pakalpojuma līgumam (https://www.icao.int/sustainability/pages/eap_ep_tasa.aspx) tiek slēgti divpusēji starpvaldību gaisa satiksmes nolīgumi un pēdējos gados arī ES un atsevišķu trešo valstu noslēgtie visaptverošie gaisa satiksmes nolīgumi.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veikt regulārus gaisa pārvadājumus, tad nepieciešams līgums vai atbildīgo aviācijas iestāžu vienošanās, kā to paredz konvencijas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16.pantā minētais apliecinājums nepieciešams, ja  gaisa pārvadātājs vēlas saņemt vispārējo gaisa pārvadājumu atļauju, lai varētu izmantot īpašas  gaisa satiksmes tiesība.Tādā veidā varēs pārliecināties, ka arī attiecīgo valstu atbildīgās aviācijas iestādes piekrīt iesniegumā norādītam gaisa pārvadājuma maršrutam un nepieciešamības gadījumā sniegs Latvijas reģistrētam gaisa pārvadātājam līdzvērtīgas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likuma “Par aviāciju” 40. panta otrajā daļā noteiktais deleģējums izsniegt atļaujas ir tikai tām darbībām, kas var radīt draudus gaisa kuģu un citu materiālo objektu lidojumu drošumam.  Šādas darbības varētu būt kā piemēram: šaušana, spridzināšana, kā arī dažādi speciālie aviācijas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Republika ar gaisa pārvadātāja reģistrācijas valsti nav noslēgusi starptautisku līgumu gaisa transporta jomā, Aviācijas departaments pēc vienošanās ar attiecīgās gaisa pārvadātāja reģistrācijas valsts atbildīgo aviācijas iestādi lemj par regulāru gaisa pārvadājumu atļaujas izsniegšanu.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Republika ar gaisa pārvadātāja reģistrācijas valsti nav noslēgusi starpvaldību divpusējo nolīgumu par gaisa satiksmi, Aviācijas departaments pēc vienošanās ar attiecīgās gaisa pārvadātāja reģistrācijas valsts atbildīgo aviācijas iestādi lemj par regulāru gaisa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projekta 7. punktu, kā arī ar to saistīto projekta regulējumu. Pirmkārt, norādām, ka nav skaidrs, kādēļ normā minēti tikai starpvaldību divpusējie līgumi, bet ne arī 6. punktā minētie daudzpusējie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izvērtēt un skaidrot minēto normu un citu projektā saistīto regulējumu, tostarp arī projekta 16. punktu, īpaši regulējuma atbilstību Latvijas Republikas tiesību sistēmai, ņemot vērā, ka par gaisa satiksmi tiek slēgti starptautiski līgumi, kuri tiek noslēgti un apstiprināti atbilstoši likumam "Par starptautiskajiem līgumiem". Lūdzam skaidrot, par kādām "vienošanām" ir runa. Līdzīgi lūdzam arī skaidrot, par kādu starptautiski publiski tiesiski saistošu apliecinājumu ir runa projekta 16.2. apakšpunktā. Attiecīgi lūdzam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arī sniegt skaidrojumu par projekta IV. nodaļā ietverto regulējumu, kur nav paredzēta pat iepriekš minētā valstu atbildīgo iestāžu vienošanās, kā arī lūdzam anotācijā sniegt izvērstāku skaidrojumu, kādēļ paredzēts, ka gaisa taksometru pakalpojumu veikšanai nav nepieciešama atļaujas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satiksmes pamatprincipus nosaka Konvencija par starptautisko civilo aviāciju, kas parakstīta 1944.gada 7.decembrī Čikāgā (turpmāk – konvencija). Šīs konvencijas dalībvalstis ir gandrīz visas pasaules valstis. Saskaņā ar konvencijas 6.pantu noteikts, ka virs dalībvalsts teritorijas vai uz to nevar notikt nekāda regulāra starptautiska gaisa satiksme bez speciālas šīs valsts atļaujas vai citas sankcijas un atbilstoši tādas atļaujas vai sankcijas nosacījumiem. Lai noregulētu visus jautājumus, kas saistīti ar regulāras gaisa satiksmes uzsākšanu un veikšanu, kopš 1946.gada 11.februāra, kad tika noslēgts pirmais divpusējais starpvaldību nolīgums par gaisa satiksmi (Bermuda 1 nolīgums starp Apvienoto Karalisti un ASV), konvencijas dalībvalstis slēdz divpusējus gaisa satiksmes nolīgumus.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gaisa satiksmes nolīgumu noslēgšanas procedūru katrai ES dalībvalstij, nodrošinātu Eiropas Savienības standarta klauzulu iekļaušanu nolīgumos un nolīgumu atbilstību ES tiesību aktiem, tiek slēgti visaptverošie ES un trešo valstu gaisa satiksmes nolīgumi. Tie nodrošina iespēju katrai ES dalībvalstij veikt regulāru satiksmi uz trešo valsti arī tad, ja ES dalībvalsts ar to nav noslēgusi divpusēju gaisa satiksmes 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laika periods no konsultāciju uzsākšanas dienas līdz divpusēja vai daudzpusēja gaisa satiksmes nolīguma spēkā stāšanās dienai var aizņemt vairākus gadus, regulāras gaisa satiksmes uzsākšanā ieinteresēto valstu normatīvajos aktos noteiktās atbildīgās aviācijas iestādes (parasti – Transporta ministrijas) ir tiesīgas veikt konsultācijas par regulāras gaisa satiksmes uzsākšanu pirms divpusēja vai daudzpusēja nolīguma stāšanās spēkā. Gadījumā, kad regulāra gaisa satiksme tomēr nepieciešama, aviācijas iestādes divpusējās konsultācijās vienojas par lidojumu galapunktiem, lidojumu biežumu, aviokompānijām, kuras veiks satiksmi no katras puses utt. Savukārt gaisa satiksme notiek saskaņā ar konvencijas pamatprincipiem, tās pielikumiem, ES tiesību aktiem un abu valstu nacionālajiem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iepriekš minētais neattiecas uz projekta 16.punktu, kurā runa ir par neregulārajiem lidojumiem, kā arī uz IV nodaļu Gaisa taksometra pakalpojum, kuri tiek veikti saskaņā ar konvencijas 5.pantu un kuru veikšanai nekādi nolīgumi nav vajadzīgi. Lai veiktu sērijveida neregulārus pārvadājumus, nepieciešama valsts, uz kuru šādi pārvadājumi tiek veikti, atbildīgo aviācijas iestāžu atļauja, kuras saņemšanai nepieciešamie nosacījumi iekļauti projekta III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Republika ar gaisa pārvadātāja reģistrācijas valsti nav noslēgusi starptautisku līgumu gaisa transporta jomā, Aviācijas departaments pēc vienošanās ar attiecīgās gaisa pārvadātāja reģistrācijas valsts atbildīgo aviācijas iestādi lemj par regulāru gaisa pārvadājumu atļaujas izsniegšanu.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gaisa pārvadātājs vēlas uzsākt regulārus gaisa pārvadājumus starp Latvijas Republiku un trešo valsti, tas vismaz 30 dienas pirms plānoto gaisa pārvadājumu uzsākšanas aizpilda un iesniedz Aviācijas departamentā pieteikumu, kurā ir norādīta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termina "pieteikums" vietā lietot vārdu "iesniegums", jo atbilstoši normatīvajiem aktiem pieteikumu iesniedz tiesā, bet iestādē vēršas ar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viss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gaisa pārvadātājs vēlas uzsākt regulārus gaisa pārvadājumus starp Latvijas Republiku un trešo valsti, tas vismaz mēnesi pirms plānoto gaisa pārvadājumu uzsākšanas aizpilda un iesniedz Aviācijas departamentā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visos projekta pielikumos ir iekļauta norāde, ka persona apliecina savu piekrišanu personas datu apstrādei, kas ietverti pieteikumā un tam pievienotos pielikuma dokumentos. Norādām, ka Eiropas Parlamenta un Padomes 2016. gada 27. aprīļa Regulas (ES) 2016/679 par fizisku personu datu aizsardzību attiecībā uz personas datu apstrādi un šādu datu brīvu apriti un ar ko atceļ Direktīvu 95/46/EK (Vispārīgā datu aizsardzības regula) (turpmāk – Datu regula) 4. panta 11. punktā noteikts, ka datu subjekta piekrišana ir jebkura brīvi sniegta, konkrēta, apzināta un viennozīmīga norāde uz datu subjekta vēlmēm, ar kuru viņš paziņojuma vai skaidri apstiprinošas darbības veidā sniedz piekrišanu savu personas datu apstrādei. “Brīvi sniegta” norāda uz reālu izvēles iespēju un datu subjekta kontroli. Datu regula paredz, ka gadījumos, kad datu subjektam nav reālas izvēles, kad viņš jūt, ka piekrišana ir piespiedu vai tās nesniegšanas rezultātā iestāsies nelabvēlīgas sekas, piekrišana nebūs spēkā esoša. No projekta izriet, ka datu subjektam (gaisa pārvadātājam) netiek dota izvēles iespēja datu apstrādei, jo piekrišanas nedošanas gadījumā, datu subjekts nevarēs saņemt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subjekta piekrišana nebūtu uzskatāma par atbilstošāko tiesisko pamatu veiktajai datu apstrādei, lūdzam attiecīgi precizēt projektu kopumā, norādot personas datu apstrādes tiesisko pamatu atbilstoši Datu regulas 6. panta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Pielikumi ir dzēsti. Informācija, kas bija pielikumos ir iestrādāta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Aviācijas departaments 10 darbdienu laikā no dienas, kad iesniegti visi dokumenti, pieņem lēmumu par regulāru gaisa pārvadājumu atļaujas vai atteikumu izsniegt regulāru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likumu 64. panta pirmo daļu,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Projekta 8. punktā paredzētais, ka lēmumu par regulāru gaisa pārvadājumu atļaujas vai atteikumu izsniegt regulāru gaisa pārvadājumu atļauju pieņem </w:t>
            </w:r>
            <w:r w:rsidR="00000000" w:rsidRPr="00000000" w:rsidDel="00000000">
              <w:rPr>
                <w:u w:val="single"/>
                <w:rtl w:val="0"/>
              </w:rPr>
              <w:t xml:space="preserve">10 darbdienu laikā no dienas, kad iesniegti visi dokumenti</w:t>
            </w:r>
            <w:r w:rsidR="00000000" w:rsidRPr="00000000" w:rsidDel="00000000">
              <w:rPr>
                <w:rtl w:val="0"/>
              </w:rPr>
              <w:t xml:space="preserve">, šķiet, neatbilst iepriekš minētajam. Proti, pastāv iespēja, ka lēmuma pieņemšanas termiņš var būt arī garāks par mēnesi (piemēram, ja visi dokumenti iesniegti trīs nedēļas pēc iesnieguma saņemšanas).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10 darbdienu laikā no dienas, kad iesniegts iesniegums, pieņem lēmumu par regulāru gaisa pārvadājumu atļaujas izsniegšanu vai par atteikumu izsniegt regulāru gaisa pārvadājumu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Aviācijas departaments 10 darbdienu laikā no dienas, kad iesniegti visi dokumenti, pieņem lēmumu par regulāru gaisa pārvadājumu atļaujas piešķiršanu vai atteikšanu.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9. punkta un citu normu piemērošanu kontekstā ar 7. punktu, īpaši ņemot vērā 10 darbdienu termiņu (proti, vai un kā iespējams 10 darbdienās īstenot 7. punktā noteikto).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konvencija par civilo aviāciju 6.pantā ir noteikts, ka virs Līgumslēdzējas valsts teritorijas vai uz to nevar notikt nekāda regulāra starptautiska gaisa satiksme bez speciālas šīs valsts atļaujas vai citas sankcijas un atbilstoši tādas atļaujas vai sankcijas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gaisa pārvadājumi starp valstīm var tikt atļauti tikai tajos gadījumos, kad panākta attiecīgo valstu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gaisa pārvadātāji vispirms vēršas pie savas valsts aviācijas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10 darbdienu laikā no dienas, kad iesniegts iesniegums, pieņem lēmumu par regulāru gaisa pārvadājumu atļaujas izsniegšanu vai par atteikumu izsniegt regulāru gaisa pārvadājumu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Aviācijas departaments 10 darbdienu laikā no dienas, kad iesniegti visi dokumenti, pieņem lēmumu par regulāru gaisa pārvadājumu atļaujas piešķiršanu vai atteikšanu.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konsekventi izmantot vienotu terminoloģiju (skat. projekta 7., 9., 10.,18. un 19. punktu attiecībā uz </w:t>
            </w:r>
            <w:r w:rsidR="00000000" w:rsidRPr="00000000" w:rsidDel="00000000">
              <w:rPr>
                <w:u w:val="single"/>
                <w:rtl w:val="0"/>
              </w:rPr>
              <w:t xml:space="preserve">atļaujas izsniegšanu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Aviācijas departaments 10 darbdienu laikā no dienas, kad iesniegti visi dokumenti, pieņem lēmumu par regulāru gaisa pārvadājumu atļaujas izsniegšanu vai </w:t>
            </w:r>
            <w:r w:rsidR="00000000" w:rsidRPr="00000000" w:rsidDel="00000000">
              <w:rPr>
                <w:u w:val="single"/>
                <w:rtl w:val="0"/>
              </w:rPr>
              <w:t xml:space="preserve">par atteikumu izsniegt regulāru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10 darbdienu laikā no dienas, kad iesniegts iesniegums, pieņem lēmumu par regulāru gaisa pārvadājumu atļaujas izsniegšanu vai par atteikumu izsniegt regulāru gaisa pārvadājumu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pieņem lēmumu nepiešķirt regulāru gaisa pārvadājumu atļauju, atsaukt piešķirto gaisa pārvadājumu atļauju vai piešķir regulāro gaisa pārvadājumu atļaujas nosakot gaisa pārvadājumu biežumu, laika vai ietilpības ierobežojumus,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projektā ietverto regulējumu saistībā ar atļauju piešķiršanu, atteikumu piešķirt atļauju u.tml. atbilstību Eiropas Savienības tiesību aktiem (sk., piemēram, Komisijas 2014. gada 29. aprīļa Regulas (ES) Nr. 452/2014, ar ko nosaka tehniskās prasības un administratīvās procedūras gaisa kuģu ekspluatācijai, ko veic trešo valstu ekspluatanti saskaņā ar Eiropas Parlamenta un Padomes Regulu (EK) Nr. 216/2008, 1. pantā noteikto darbības jomu), kā arī lūdzam skaidrot, kādas prasības un kādēļ paredzētas papildus Eiropas Savienības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29. aprīļa Regulas (ES) Nr. 452/2014, ar ko nosaka tehniskās prasības un administratīvās procedūras gaisa kuģu ekspluatācijai, ko veic trešo valstu ekspluatanti saskaņā ar Eiropas Parlamenta un Padomes Regulu (EK) Nr. 216/2008 4.panta ir noteikts, ka dalībvalsts, izsniedzot ekspluatācijas atļaujas, vairs neveic trešo valstu ekspluatantu drošības izvērtējumu atbilstīgi dalībvalsts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Aviācijas departaments pirms gaisa pārvadājuma atļaujas izsniegšanas neveic drošības izvērtējumu, bet vērtē citu prasību ievērošanu (kā piemēram līguma esamība; atbilstību sankciju regulas prasībām un citas).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neuzliek papildu prasības, nekā tas noteikts Eiropas Savienības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Aviācijas departaments pieņem lēmumu neizsniegt regulāru gaisa pārvadājumu atļauju, atsaukt izsniegto regulāru gaisa pārvadājumu atļauju vai izsniegt regulāru gaisa pārvadājumu atļauju, nosakot gaisa pārvadājumu biežumu, laika vai ietilpības ierobežojumus,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pieņem lēmumu nepiešķirt regulāru gaisa pārvadājumu atļauju, atsaukt piešķirto gaisa pārvadājumu atļauju vai piešķir regulāro gaisa pārvadājumu atļaujas nosakot gaisa pārvadājumu biežumu, laika vai ietilpības ierobežojumus,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19. un 24. punktu nepieciešams izvērtēt un precizēt, kā arī par šīm normām sniegt atbilstošu skaidrojumu projekta anotācijā, lai šāda veida projektā nebūtu Administratīvā procesa likuma 11. pantā noteiktā likuma atrunas principa pārkāpums, proti, 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 Ja Latvijas Republikas Satversme, likums vai starptautisko tiesību norma ir pilnvarojusi Ministru kabinetu, tad Ministru kabinets savukārt ar noteikumiem var pilnvarot pašvaldības. Ievērojot minēto, par gadījumiem, kad nepieciešams pieņemt privātpersonai nelabvēlīgu lēmumu, piedāvājam veidot ārējās atsauces par regulās esošā regulējuma (starptautisko tiesību normas)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preambulā noteikts, ka starptautiskās civilās aviācijas attīstība var ievērojami sekmēt draudzības un saprašanās nodibināšanu un saglabāšanu starp pasaules nācijām un tautām, bet ļaunprātīga tās izmantošana var radīt draudus vispārējai drošībai. Konvencijas 1.pantā ir noteikts, ka līgumslēdzējas valstis atzīst, ka katrai valstij ir pilnīga un ekskluzīva suverenitāte attiecībā uz gaisa telpu virs tās teritorijas. Konvencijas 4.pants nosaka, katra Līgumslēdzēja valsts apņemas neizmantot civilo aviāciju mērķiem, kas neatbilst Konvencijas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Valstu valdības slēdzot starptautiskos līgumus gaisa transporta jomā vienojas, ka būdamas Konvencijas par starptautisko civilo aviāciju dalībvalstis, ievēros starptautiskos, Eiropas Savienības un nacionālos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gaisa pārvadātājam ir jāievēro starptautiskās tiesību normas, kā arī savas valsts un tās valsts, kurā gaisa pārvadātājs ielido, nacionālās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19, un 24.punktā ir uzskaitītas tikai galvenās prasības, kuras ir jāievēro gaisa pārvadātājam, kas izriet no starptautiskiem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Aviācijas departaments pieņem lēmumu neizsniegt regulāru gaisa pārvadājumu atļauju, atsaukt izsniegto regulāru gaisa pārvadājumu atļauju vai izsniegt regulāru gaisa pārvadājumu atļauju, nosakot gaisa pārvadājumu biežumu, laika vai ietilpības ierobežojumus,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pieņem lēmumu nepiešķirt regulāru gaisa pārvadājumu atļauju, atsaukt piešķirto gaisa pārvadājumu atļauju vai piešķir regulāro gaisa pārvadājumu atļaujas nosakot gaisa pārvadājumu biežumu, laika vai ietilpības ierobežojumus,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konsekventi izmantot vienotu terminoloģiju (skat. projekta 7., 9., 10.,18. un 19. punktu attiecībā uz atļaujas</w:t>
            </w:r>
            <w:r w:rsidR="00000000" w:rsidRPr="00000000" w:rsidDel="00000000">
              <w:rPr>
                <w:u w:val="single"/>
                <w:rtl w:val="0"/>
              </w:rPr>
              <w:t xml:space="preserve"> izsniegšanu</w:t>
            </w:r>
            <w:r w:rsidR="00000000" w:rsidRPr="00000000" w:rsidDel="00000000">
              <w:rPr>
                <w:rtl w:val="0"/>
              </w:rPr>
              <w:t xml:space="preserve">). Lūdzam arī konsekventi lietot vienskaitli un daudzskaitli vārdam "atļauja" (10.un 19.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Aviācijas departaments pieņem lēmumu neizsniegt regulāru gaisa pārvadājumu atļauju, atsaukt izsniegto regulāru gaisa pārvadājumu atļauju vai izsniegt regulāru gaisa pārvadājumu atļauju, nosakot gaisa pārvadājumu biežumu, laika vai ietilpības ierobežojumus,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pastāv pamatotas bažas, ka konkrētais gaisa pārvadātājs nav izpildījis Valsts civilās aviācijas drošības programmā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normatīvajos aktos nav ietveramas atsauces uz privātpersonām nesaistošiem dokumentiem. Attiecīgi lūdzam skaidrot, kas ir Valsts civilās aviācijas drošības programma un tās juridiski saistošo spēku, kā arī atbilstoši noteikumu Nr. 108 3.7. apakšnodaļai ietvert piemērotu atsauci uz attiecīgo normatīvo aktu, ar ko programma padarīta saistoša privātpersonām. Alternatīvi lūdzam normu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gaisa pārvadātājs nav izpildījis normatīvo aktu prasības aviācijas drošības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pastāv pamatotas bažas, ka tiek pārkāptas Apvienoto Nāciju Organizācijas Drošības padomes rezolūcijās noteiktās finanšu un civiltiesiskās sankcijas vai Eiropas Savienības regulās noteiktās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normas un konkretizēt subjektu, kam ir attiecīgas tiesības vai pienākums (sk., piemēram, projekta 10.1. un 10.3.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2014. gada 31. jūlija Regulas (ES) Nr. 833/2014, par ierobežojošiem pasākumiem saistībā ar Krievijas darbībām, kas destabilizē situāciju Ukrainā 3 d panta pirmajā punktā noteikts, ka jebkuram gaisa kuģim, ko ekspluatē Krievijas gaisa pārvadātāji, tostarp kā komercpārvadātājs saskaņā ar vienošanos par koda kopīgu izmantošanu vai bloku rezervēšanu, vai jebkuram Krievijā reģistrētam gaisa kuģim, vai jebkuram Krievijā nereģistrētam gaisa kuģim, kas pieder vai ir fraktēts, vai to citādi kontrolē kāda Krievijas fiziska vai juridiska persona, vienība vai struktūra, ir aizliegts nolaisties Savienības teritorijā, pacelties no tās vai pārlidot 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gaisa pārvadātājs neievēro Apvienoto Nāciju Organizācijas Drošības padomes rezolūcijās noteiktās finanšu un civiltiesiskās sankcijas vai Eiropas Savienības regulās noteiktās sankcijas;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tiek konstatēts, ka valsts, kurā reģistrēts gaisa pārvadātājs, nesniedz godīgas un vienlīdzīgas iespējas Latvijas Republikas nozīmētam gaisa pārvadātājam, lai tas varētu sniegt gaisa pārvadājumus konkrētos maršrutos;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10.1. apakšpunkts sevī jau iekļauj 10.4. apakšpunktu, savukārt attiecībā uz valstīm, ar kurām nav noslēgts Latvijai saistošs starptautisks līgums, šādu nosacījumu paredzēt Ministru kabineta noteikumos nav korekti. Attiecīgi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projekta 10.4.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gaisa pārvadātājs, kas plāno pārvadāt kravu no trešās valsts, neatbilst Komisijas 2015. gada 5. novembra Īstenošanas </w:t>
            </w:r>
            <w:r w:rsidR="00000000" w:rsidRPr="00000000" w:rsidDel="00000000">
              <w:rPr>
                <w:rtl w:val="0"/>
              </w:rPr>
              <w:t xml:space="preserve">Regulas (ES) Nr.2015/1998</w:t>
            </w:r>
            <w:r w:rsidR="00000000" w:rsidRPr="00000000" w:rsidDel="00000000">
              <w:rPr>
                <w:rtl w:val="0"/>
              </w:rPr>
              <w:t xml:space="preserve"> , ar ko nosaka sīki izstrādātus pasākumus kopīgu pamatstandartu īstenošanai aviācijas drošības jomā (turpmāk- Regula Nr.2015/1998) pielikuma 6.8. sadaļā noteiktām prasībām (ACC3 status);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un nepieciešamības gadījumā precizēt normu, ņemot vērā, ka Komisijas 2015. gada 5. novembra Īstenošanas regulas (ES) 2015/1998, ar ko nosaka sīki izstrādātus pasākumus kopīgu pamatstandartu īstenošanai aviācijas drošības jomā, pielikuma 6.8. sadaļā, ir runa par augsta riska kravu un pastu, ne jebkura veida kravu un pastu, vai sniegt skaidrojumu anotācijā. Aicinām arī izvērtēt un precizēt vai anotācijā skaidrot, kādēļ izcelta tieši minētā regulas prasība. Nepieciešamības gadījumā lūdzam normu precizēt. Papildus norādām, ka nav pilnīgi skaidrs, kādēļ ietverta tikai norāde "plāno", ņemot vērā, ka punkta ievaddaļa attiecas arī uz situācijām, kad atļauja jau ir piešķirta.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Komisijas 2015. gada 5. novembra Īstenošanas regulas (ES) 2015/1998, ar ko nosaka sīki izstrādātus pasākumus kopīgu pamatstandartu īstenošanai aviācijas drošības jomā, pielikuma 6.7.  sadaļā ir runa par augsta riska kravām un 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sadaļā noteikts, ka Noteikumi par augsta riska kravu un pastu ir paredzēti Komisijas Īstenošanas lēmumā C(2015) 8005.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Jebkuram gaisa pārvadātājam, kurš no Komisijas 2015. gada 5. novembra Īstenošanas regulas (ES) 2015/1998, ar ko nosaka sīki izstrādātus pasākumus kopīgu pamatstandartu īstenošanai aviācijas drošības jomā, 6.Fi vai 6.Fii papildinājumā neuzskaitītas trešās valsts lidostas pārvadā kravu vai pastu transfēram, tranzītam vai izkraušanai jebkurā lidostā, kas ietilpst Regulas (EK) Nr. 300/2008 darbības jomā, viena no šīm iestādēm attiecīgi piešķir apzīmējumu “gaisa kravas vai pasta pārvadātājs, kas veic pārvadājumus uz Savienību no trešās valsts lidostas” (ACC3).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pārvadātājam ACC3 apzīmējumu kravas un pasta pārvadājumiem no lidostas, kurā ir nepieciešams ACC3 apzīmējums piešķir uz šāda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iecelta persona, kas gaisa pārvadātāja vārdā ir kopumā atbildīga par kravas un pasta drošības pasākumu piemērošanu noteiktajiem kravu pārvadājumiem,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drošības pasākumu izpilde ir apstiprināta ar ES aviācijas drošības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gaisa pārvadātājs, kas plāno pārvadāt kravu vai pārvadā kravu no trešās valsts, kas nav norādīta Komisijas 2015. gada 5. novembra Īstenošanas </w:t>
            </w:r>
            <w:r w:rsidR="00000000" w:rsidRPr="00000000" w:rsidDel="00000000">
              <w:rPr>
                <w:rtl w:val="0"/>
              </w:rPr>
              <w:t xml:space="preserve">Regulas Nr.2015/1998</w:t>
            </w:r>
            <w:r w:rsidR="00000000" w:rsidRPr="00000000" w:rsidDel="00000000">
              <w:rPr>
                <w:rtl w:val="0"/>
              </w:rPr>
              <w:t xml:space="preserve">, ar ko nosaka sīki izstrādātus pasākumus kopīgu pamatstandartu īstenošanai aviācijas drošības jomā (turpmāk - Regula Nr.2015/1998) pielikuma 6.Fi vai 6.Fii papildinājumā ietvertajā valstu sarakstā, neatbilst minētās regulas pielikuma 6.8. sadaļā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gaisa pārvadātājam, kas plāno pārvadāt kravu vai pastu no trešās valsts, ir jāatbilst Komisijas 2015. gada 5. novembra </w:t>
            </w:r>
            <w:r w:rsidR="00000000" w:rsidRPr="00000000" w:rsidDel="00000000">
              <w:rPr>
                <w:rtl w:val="0"/>
              </w:rPr>
              <w:t xml:space="preserve">Ī</w:t>
            </w:r>
            <w:r w:rsidR="00000000" w:rsidRPr="00000000" w:rsidDel="00000000">
              <w:rPr>
                <w:rtl w:val="0"/>
              </w:rPr>
              <w:t xml:space="preserve">stenošanas regulas (ES) 2015/1998</w:t>
            </w:r>
            <w:r w:rsidR="00000000" w:rsidRPr="00000000" w:rsidDel="00000000">
              <w:rPr>
                <w:rtl w:val="0"/>
              </w:rPr>
              <w:t xml:space="preserve">, ar ko nosaka sīki izstrādātus pasākumus kopīgu pamatstandartu īstenošanai aviācijas drošības jomā (turpmāk- Regula Nr.2015/1998) pielikuma sadaļas 6.8. punktā noteiktām prasībām (ACC3 status);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1.punktā ir norādes tikai uz kravas, pasažieru vai bagāžas pārvadājumiem. Attiecīgi lūdzam svītrot projekta 10.8. un 19.8. apakšpunktā vārdus "vai pastu" vai citādi atbilstoši precizēt projektu, nodrošinot saskanīgas normas. Lūdzam arī izvērtēt un nepieciešamības gadījumā precizēt normu, ņemot vērā, ka Komisijas 2015. gada 5. novembra Īstenošanas regulas (ES) 2015/1998, ar ko nosaka sīki izstrādātus pasākumus kopīgu pamatstandartu īstenošanai aviācijas drošības jomā pielikuma 6.8. sadaļā, šķiet, ir runa par augsta riska kravu un pastu, ne jebkura veida kravu un pastu. Alternatīvi lūdzam sniegt skaidrojumu. Aicinām arī atsauci noformulēt šādi: "[..] pielikuma 6.8. sadaļā noteiktajām prasībām", kā arī anotācijā skaidrot, kādēļ izcelta tieši minētā regulas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normas formulējums ("gaisa pārvadātājam ir jāatbilst") neatbilst ievaddaļai, kā arī norāde tikai uz "plāno", šķiet, nav pilnīga, ņemot vērā, ka punkta ievaddaļa regulē ne tikai situāciju, kad lemj par atļaujas piešķiršanu, bet arī citas situācijas, kad atļauja jau ir piešķirta.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un nepieciešamības gadījumā precizēt normu vai sniegt skaidrojumu par formulējumu atšķirībām 10.8. un 19.8.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gaisa pārvadātājs, kas plāno pārvadāt kravu vai pārvadā kravu no trešās valsts, kas nav norādīta Komisijas 2015. gada 5. novembra Īstenošanas </w:t>
            </w:r>
            <w:r w:rsidR="00000000" w:rsidRPr="00000000" w:rsidDel="00000000">
              <w:rPr>
                <w:rtl w:val="0"/>
              </w:rPr>
              <w:t xml:space="preserve">Regulas Nr.2015/1998</w:t>
            </w:r>
            <w:r w:rsidR="00000000" w:rsidRPr="00000000" w:rsidDel="00000000">
              <w:rPr>
                <w:rtl w:val="0"/>
              </w:rPr>
              <w:t xml:space="preserve">, ar ko nosaka sīki izstrādātus pasākumus kopīgu pamatstandartu īstenošanai aviācijas drošības jomā (turpmāk - Regula Nr.2015/1998) pielikuma 6.Fi vai 6.Fii papildinājumā ietvertajā valstu sarakstā, neatbilst minētās regulas pielikuma 6.8. sadaļā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pastāv pamatotas bažas, ka gaisa pārvadājumu veikšana neatbilst valsts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projektā minētajiem apstākļiem, kuri var būt par pamatu privātpersonai nelabvēlīgam lēmumam, lūdzam izvērtēt un anotācijā skaidrot, kas un kā konstatēs attiecīgos apstākļus (piemēram, 10.9. apakšpunktā minēto apstākli, ka gaisa pārvadājumu veikšana neatbilst valsts drošības interesēm). Nepieciešamības gadījumā lūdzam papildināt projektu. Piemēram, aicinām izvērtēt, vai saistībā ar iepriekš minēto apstākli nav nepieciešams papildināt regulējumu, piemēram, ar norādi uz attiecīgu valsts drošības iestāžu atzinumu (salīdzinājumam lūdzam sk., piemēram, Ministru kabineta 2013.gada 20.augusta noteikumu Nr.620 "Noteikumi par sakaru, navigācijas un novērošanas iekārtām, kas izvietotas uz zemes, to drošības prasībām un tehnisko ekspluatāciju" 48.-51.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 gaisa pārvadājums varētu neatbilst valsts drošības interesēm, var tikt saņemta ne tikai no Latvijas drošību iestādēm, bet arī no citu valstu dažādām iestādēm vai starptautiskām organizācijām, kā piemēram Eiropas Komisijas; EASA, ICAO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uzskatām, ka šādam formulējumam ir jāpaliek, īpaši ņemot vērā pašreizējo ģeopolitisko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gaisa pārvadājumu veikšana neatbilst valsts drošības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citos gadījumos, kas varētu neatbilst Latvijas Republikas interesēm aviācijas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10.10. apakšpunktu u.c. identiskas normas projektā, ņemot vērā, ka tas ir pārāk vispārīgs un nekonkrēts, un privātpersona attiecīgi nezinās, kas tai ir vai nav jādara, lai saņemtu labvēlīgu lēmumu vai lai attiecībā uz to netiktu izdots nelabvēlīgs lēmums. Lūdzam ietvert izsmeļošu regulējumu, kādos gadījumos var tikt pieņemts personai nelabvēlīgs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10.10 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Kopienas gaisa pārvadātājam, ja tas vēlas veikt gaisa pārvadājumus starp Latvijas Republiku un trešo valsti, izņemot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minētajiem gaisa taksometru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lietoto skaitļa vārdu lietojumu. Ierosinām precizēt, piemēram, projekta 11.1. apakšpunktā vārdus "pārvadājumus", to veidojot vienskaitlī, ņemot vērā, ka ar neregulāru gaisa pārvadājumu atļauju saprot citstarp arī atļauju vienam lidojumam (sk. projekta 2.5.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Kopienas gaisa pārvadātājam, ja tas vēlas veikt gaisa pārvadājumu starp Latvijas Republiku un trešo valsti, izņemot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minētajiem gaisa taksometru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trešā valstī reģistrētam gaisa pārvadātājam, ja tas vēlas veikt gaisa pārvadājumus starp Latvijas Republiku un trešo valsti, vai starp Latvijas Republiku un kādu citu Eiropas Ekonomikas zonas dalībvalstis vai Šveices Konfederāciju.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ņemot vērā projekta 22. punktā ietverto normu, vai projekta 11.2. apakšpunktā nav nepieciešams ietvert tādu pašu norādi kā 11.1. apakšpunktā ("</w:t>
            </w:r>
            <w:r w:rsidR="00000000" w:rsidRPr="00000000" w:rsidDel="00000000">
              <w:rPr>
                <w:i w:val="1"/>
                <w:rtl w:val="0"/>
              </w:rPr>
              <w:t xml:space="preserve">izņemot šo noteikumu IV nodaļā minētajiem gaisa taksometru pakalpojumiem</w:t>
            </w:r>
            <w:r w:rsidR="00000000" w:rsidRPr="00000000" w:rsidDel="00000000">
              <w:rPr>
                <w:rtl w:val="0"/>
              </w:rPr>
              <w:t xml:space="preserve">"). Nepieciešamības gadījumā lūdzam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trešā valstī reģistrētam gaisa pārvadātājam, ja tas vēlas veikt gaisa pārvadājumu starp Latvijas Republiku un trešo valsti, vai starp Latvijas Republiku un kādu citu Eiropas Ekonomikas zonas dalībvalsti vai Šveices Konfederāciju, izņemot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minētajiem gaisa taksometru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Šajā nodaļā minētās neregulāro gaisa pārvadājumu atļaujas ir derīgas sešas stundas pirms plānotā lidojuma un 96 stundas pēc plānotā lidojuma, skaitot no plānotā nosēšanās laika Latvijas Republikas lidostā vai plānotā izlidošanas laika no Latvijas Republikas lidostas.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12. punktā minētajiem atļauju derīguma termiņiem, īpaši ņemot vērā noteikumu Nr. 280 27. punktā paredzētos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kuģis var būt sagatavots veikt lidojumu pirms pieteiktā lidojuma laika, vai neparedzētu tehnisku apstākļu dēļ gaisa kuģa lidojums aizkavējas par vairākām stundām, tāpēc starptautiskā praksē ir pieņemts, ka gaisa pārvadājumu atļaujas ir derīgas 72-96 stundas pēc norādītā lidojuma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esam konstatējuši, ka noteikumu Nr.280 27.punktā noteiktais laiks 24 stundas ir par maz. Gadījumos, kad gaisa pārvadājums aizkavējas  vairāk nekā par 24 stundām, tad ņemot vērā noteikumos Nr.280 noteikto Aviācijas departamentam ir jāizsniedz  jauna gaisa pārvadājumu atļauja, lai gan no visas informācijas mainījies ir tikai lidojuma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Šajā nodaļā minētās neregulāro gaisa pārvadājumu atļaujas ir derīgas sešas stundas pirms plānotā lidojuma un 96 stundas pēc plānotā lidojuma, skaitot no plānotā nosēšanās laika Latvijas Republikas lidostā vai plānotā izlidošanas laika no Latvijas Republikas lidostas.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gaisa pārvadātāja reģistrācijas valsts un valsts, uz kuru gaisa pārvadātājs vēlas veikt neregulārus gaisa pārvadājumus, starptautiski publiski tiesiski saistošu apliecinājumu, ka attiecīgās valstis garantē Latvijas Republikā reģistrētajiem gaisa pārvadātājiem tiesības veikt sērijveida neregulārus gaisa pārvadājumus līdzvērtīgā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16.2. apakšpunktā neskaidrās frāzes "starptautiski publiski tiesiski saistošs apliecinājums" vietā lietot anotācijā ietverto formulējumu "atbildīgās aviācijas iestādes vēstule ar apliecinājumu, ka attiecīgā aviācijas iestāde garantē līdzīgas tiesības Latvijas Republikā reģistrētiem gaisa pārvadātājiem". Lūdzam arī (kontekstā ar atzinuma 3. iebildumā minēto) anotācijā skaidrot, uz kāda tiesību akta pamata Latvijai ir saistošs šāds atbildīgās aviācijas iestādes apliecinājums (vēstule), kā arī norādīt Latvijai saistošu starptautisko tiesību aktu, kurā ir skaidrota šādas starptautiskās sadarbības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16.pantā minētais apliecinājums nepieciešams, ja  gaisa pārvadātājs vēlas saņemt vispārējo gaisa pārvadājumu atļauju, lai varētu izmantot īpašas gaisa satiksmes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varēs pārliecināties, ka arī attiecīgo valstu atbildīgās aviācijas iestādes piekrīt iesniegumā norādītam gaisa pārvadājuma maršrutam un nepieciešamības gadījumā sniegs Latvijas reģistrētam gaisa pārvadātājam līdzvērtīgas tiesības, kā to paredz konvencija.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gaisa pārvadātāja reģistrācijas valsts un valsts, uz kuru gaisa pārvadātājs vēlas veikt neregulārus gaisa pārvadājumus, atbildīgās aviācijas iestādes vēstuli ar apliecinājumu, ka attiecīgā aviācijas iestāde garantē līdzīgas tiesības Latvijas Republikā reģistrētiem gaisa pārvadātājiem, veikt sērijveida neregulārus gaisa pārvadājumus līdzvērtīgā maršrutā.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Aviācijas departamenta pieprasījuma Latvijas Republikā reģistrētie gaisa pārvadātāji, kas veic regulārus gaisa pārvadājumus maršrutos, kuros trešajā valstī reģistrēts gaisa pārvadātājs vēlas saņemt vispārējo gaisa pārvadājumu atļauju neregulāru gaisa pārvadājumu uzsākšanai saskaņā ar šo noteikumu </w:t>
            </w:r>
            <w:r w:rsidR="00000000" w:rsidRPr="00000000" w:rsidDel="00000000">
              <w:rPr>
                <w:rtl w:val="0"/>
              </w:rPr>
              <w:t xml:space="preserve">16. </w:t>
            </w:r>
            <w:r w:rsidR="00000000" w:rsidRPr="00000000" w:rsidDel="00000000">
              <w:rPr>
                <w:rtl w:val="0"/>
              </w:rPr>
              <w:t xml:space="preserve">punkta</w:t>
            </w:r>
            <w:r w:rsidR="00000000" w:rsidRPr="00000000" w:rsidDel="00000000">
              <w:rPr>
                <w:rtl w:val="0"/>
              </w:rPr>
              <w:t xml:space="preserve"> prasībām, rakstiski apliecina, ka sērijveida gaisa pārvadājumi netraucēs regulāro gaisa pārvadājumu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17. punkta, kā arī 19.3. apakšpunkta nepieciešamību un mērķi. Lūdzam arī svītrot vārdus "neregulāru gaisa pārvadājumu uzsākšanai", ņemot vērā, ka to jau sevī ietver vispārējās gaisa pārvadājuma atļaujas tvērums. Papildus lūdzam izvērtēt un skaidrot, kādēļ projekta 17. punktā ietverta norāde tikai uz vispārējo atļauju, turpretim 19.3. apakšpunktā šādas norādes nav. Attiecīgi lūdzam precizēt projektu vai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Aviācijas departamenta pieprasījuma Latvijas Republikā reģistrētie gaisa pārvadātāji, kas veic regulārus gaisa pārvadājumus maršrutos, kuros trešajā valstī reģistrēts gaisa pārvadātājs vēlas saņemt vispārējo gaisa pārvadājumu atļauju, sniedz atzinumu par sērijveida gaisa pārvadājumu ietekmi uz regulāriem gaisa pārvadājumiem.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Aviācijas departaments lēmumu par neregulārās gaisa pārvadājumu atļaujas piešķiršanu vai atteikšanu nosūta ne vēlāk kā 24 stundas pirms plānotā lidojuma, ja ir laicīgi iesniegti visi nepieciešamie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projekta 18. punkts ir pārāk nekonkrēts. Aicinām projekta 18. punktā nodalīt gadījumu, kad tiek pieņemts lēmums par atļaujas piešķiršanu, un gadījumu, kad - lēmums par atļaujas atteikšanu. Šobrīd no normas izriet, ka pat tad, ja ir laicīgi iesniegti visi nepieciešamie dokumenti, var tikt nosūtīts lēmums par atļaujas atteikšanu. Nav arī pilnīgi skaidrs, kas saprotams ar "laicīgu" dokumentu iesniegšanu un kādas ir sekas attiecībā uz pieteikumu, ja tas netiek izdarīts (proti, vai tiek piemērots 19.5.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dokumentu laicīga iesniegšana vēl nav kritērijs, lai automātiski tiktu izsniegta gaisa pārvadājumu atļauja. Aviācijas departaments vērtē iesniegto dokumentu atbilstību normatīvo aktu noteiktajām prasībām. Nepieciešamības gadījumā var pieņemt lēmumu neizsniegt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aviācijas nozares specifiku, tad pieteikums gaisa pārvadājumu atļaujai var būt iesniegts arī vēlāk, nekā paredzēts, tāpēc Aviācijas departaments nevarēs izskatīt pieteikumu un pieņemt lēmumu 24 stundas pirms lidojuma.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iesniegti visi nepieciešamie dokumenti, tad tiek piemērots noteikumu projekta 19.5. noteiktais gadījums un  Aviācijas departaments var neizsniegt gaisa pārvadājumu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Aviācijas departaments lēmumu par neregulārās gaisa pārvadājumu atļaujas izsniegšanu vai par atteikumu izsniegt neregulāru gaisa pārvadājumu atļauju paziņo ne vēlāk kā 24 stundas pirms plānotā lidojuma, ja ir laikus iesniegti visi nepieciešamie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Aviācijas departaments lēmumu par neregulārās gaisa pārvadājumu atļaujas piešķiršanu vai atteikšanu nosūta ne vēlāk kā 24 stundas pirms plānotā lidojuma, ja ir laicīgi iesniegti visi nepieciešamie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konsekventi izmantot vienotu terminoloģiju (skat. projekta 7., 9., 10.,18. un 19. punktu attiecībā uz atļaujas </w:t>
            </w:r>
            <w:r w:rsidR="00000000" w:rsidRPr="00000000" w:rsidDel="00000000">
              <w:rPr>
                <w:u w:val="single"/>
                <w:rtl w:val="0"/>
              </w:rPr>
              <w:t xml:space="preserve">izsniegšanu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Aviācijas departaments lēmumu par neregulāru gaisa pārvadājumu atļaujas </w:t>
            </w:r>
            <w:r w:rsidR="00000000" w:rsidRPr="00000000" w:rsidDel="00000000">
              <w:rPr>
                <w:u w:val="single"/>
                <w:rtl w:val="0"/>
              </w:rPr>
              <w:t xml:space="preserve">izsniegšanu vai par atteikumu izsniegt neregulāru gaisa pārvadājumu atļauju nosūta ne vēlāk kā 24 stundas pirms plānotā lidojuma, ja ir laicīgi iesniegti visi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Aviācijas departaments lēmumu par neregulārās gaisa pārvadājumu atļaujas izsniegšanu vai par atteikumu izsniegt neregulāru gaisa pārvadājumu atļauju paziņo ne vēlāk kā 24 stundas pirms plānotā lidojuma, ja ir laikus iesniegti visi nepieciešamie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Aviācijas departaments pieņem lēmumu nepiešķirt neregulāro gaisa pārvadājumu atļaujas, atsaukt piešķirtās gaisa pārvadājumu atļaujas vai piešķirt neregulāro gaisa pārvadājumu atļaujas nosakot gaisa pārvadājumu biežumu, laika vai ietilpības ierobežojumus, kā arī pieņemt lēmumu, ka līdz vienam gadam neatļaut noteiktam gaisa kuģim atbilstoši tā reģistrācijas numuram un attiecīgajam gaisa pārvadātājam veikt gaisa pārvadājumus,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par projektā 19. un 24. punktā ietverto regulējumu attiecībā uz iespēju noteiktos gadījumos "pieņemt lēmumu, ka līdz vienam gadam neatļaut noteiktam gaisa kuģim atbilstoši tā reģistrācijas numuram un attiecīgajam gaisa pārvadātājam veikt gaisa pārvadājumus". Pirmkārt, norādām, ka norma nav stilistiski un gramatiski pareiza, attiecīgi lūdzam precizēt. Otrkārt, norādām, ka nav skaidrs tās mērķis un piemērošana (proti, vai pēc gada automātiski, pat vispār nevērtējot apstākļus, gaisa pārvadātājam piešķirama atļauja). Attiecīgi lūdzam precizēt normu vai sniegt pamatotu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Aviācijas departaments pieņem lēmumu neizsniegt neregulāro gaisa pārvadājumu atļauju, atsaukt izsniegto neregulāro gaisa pārvadājumu atļauju, izsniegt neregulāro gaisa pārvadājumu atļauju, nosakot gaisa pārvadājumu biežumu, laika vai ietilpības ierobežojumus,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Aviācijas departaments pieņem lēmumu nepiešķirt neregulāro gaisa pārvadājumu atļaujas, atsaukt piešķirtās gaisa pārvadājumu atļaujas vai piešķirt neregulāro gaisa pārvadājumu atļaujas nosakot gaisa pārvadājumu biežumu, laika vai ietilpības ierobežojumus, kā arī pieņemt lēmumu, ka līdz vienam gadam neatļaut noteiktam gaisa kuģim atbilstoši tā reģistrācijas numuram un attiecīgajam gaisa pārvadātājam veikt gaisa pārvadājumus,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konsekventi izmantot vienotu terminoloģiju (skat. projekta 7., 9., 10.,18. un 19. punktu attiecībā uz atļaujas izsniegšanu.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vienskaitļa un daudzskaitļa lietojumu un konsekvenci vārdam "atļauja" (10. un 19. punkts), kā arī vēršam uzmanību, ka pirms vārda "nosakot" iztrūkst komats.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projekta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Aviācijas departaments pieņem lēmumu neizsniegt neregulāro gaisa pārvadājumu atļauju, atsaukt izsniegto neregulāro gaisa pārvadājumu atļauju, izsniegt neregulāro gaisa pārvadājumu atļauju, nosakot gaisa pārvadājumu biežumu, laika vai ietilpības ierobežojumus,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gaisa pārvadājums var nodarīt kaitējumu Latvijas Republikas reģistrēto pārvadātāju īstenotajiem regulārajiem gaisa 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19.3. apakšpunktu. Pirmkārt, norādām, ka ar kaitējumu Civillikuma 1635. panta izpratnē saprot mantisko kaitējumu (zaudējumus) un nemantisko kaitējumu (tostarp morālo kaitējumu). Paužam bažas, ka normas mērķis, iespējams, ir norādīt uz citu situāciju (piemēram, gaisa pārvadājumu traucēšanu), nevis uz tiem nodarītu "kaitējumu". Turklāt saskaņā ar Civillikuma 1635. pantu kaitējumu var nodarīt persona. Attiecīgi lūdzam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sērijveida gaisa pārvadājums traucē Latvijas Republikā reģistrēto gaisa pārvadātāju veiktajiem regulārajiem gaisa pārvadājumiem;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tiek konstatēts, ka valsts, kurā reģistrēts gaisa kuģis, nesniedz godīgas un vienlīdzīgas iespējas Latvijas Republikāreģistrētam gaisa pārvadātājam, lai tas varētu sniegt gaisa pārvadājumus konkrētos maršrutos;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veikto izmaiņu uz atkārtoto saskaņošanu konsekvenci un nodrošināt saskanīgu regulējumu. Piemēram, projekta 19.4. apakšpunktā saglabāta norma, kas svītrota projekta 9. punktā. Lūdzam izvērtēt un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preambulā noteikts, ka parakstītājas valdības ir vienojušās par noteiktiem principiem un pasākumiem, lai starptautisko civilo aviāciju varētu attīstīt drošā un sakārtotā veidā un starptautiskos gaisa pārvadājumu pakalpojumus varētu izveidot, balstoties uz iespēju vienlīdzību, un lietot saprātīgi un saimnieciski, un attiecīgi šajā nolūkā ir noslēgušas šo konvenciju.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Aviācijas departaments konstatē, ka kāda valsts nesniedz godīgas un vienlīdzīgas iespējas Latvijas Republikā reģistrētam gaisa pārvadātājam, tad var lemt attiecīgās valsts gaisa pārvadātājam neizsniegt neregulāru gaisa pārvadājuma atļauju vai atcelt izsniegto.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tiek konstatēts, ka valsts, kurā reģistrēts gaisa pārvadātājs, nesniedz godīgas un vienlīdzīgas iespējas Latvijas Republikā reģistrētam gaisa pārvadātājam, lai tas varētu sniegt gaisa pārvadājumus konkrētos maršrutos;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konstatēts, ka 30 dienu laikā, kopš vispārējās gaisa pārvadājumu atļaujas izsniegšanas netika veikti gaisa pārvadājumi norādītajā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projekta 19.9. apakšpunkta nepieciešamībai. Paužam bažas, ka nav skaidrs, kāpēc attiecīgā gadījumā pieņemams personai nelabvēlīgs lēmums, ja sērijveida gaisa pārvadājumus var veikt 6 mēnešu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19.9. apakšpunktā noteiktās 30 dienas ir nepieciešamas, lai pārvadātājs vispārējo gaisa pārvadājumu atļauju pieprasītu tikai tajā gadījumā, kad ir skaidri zināms, ka minētajā maršrutā pārvadājumi notiks, jo noslēgts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gaisa pārvadātāji iesniegs pieteikumu vispārējās gaisa pārvadājumu atļaujas saņemšanai, tikai tad, kad būs noslēgts līgums ar gaisa pārvadājuma pasūtītāju.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konstatēts, ka 30 dienu laikā, kopš vispārējās gaisa pārvadājumu atļaujas izsniegšanas netika veikti gaisa pārvadājumi norādītajā maršrutā;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Kopienas gaisa pārvadātājs, kas vēlas veikt gaisa taksometra pakalpojumus starp Latvijas Republiku un trešo valsti, pirms plānotā gaisa pārvadājuma uzsākšanas iesniedz Aviācijas departamentam paziņojumu, kurā ir norādīta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noteikt termiņu, kādā iesniedzams paziņojums.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taksometra pakalpojumu specifika ir tāda, ka bieži vien informācija par plānoto gaisa pārvadājumu tiek atsūtīta neilgi pirms paša lidojuma. Tomēr jānorāda, kā lidojuma plāns Eurocontrol jāiesniedz vismaz stundu pirms lidojuma, tāpēc arī Noteikumu projektā noteikts, ka paziņojums jāiesniedz stundu pirms lidojuma.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Kopienas gaisa pārvadātājs, kas vēlas veikt gaisa taksometra pakalpojumus starp Latvijas Republiku un trešo valsti, vismaz vienu stundu pirms plānotā gaisa pārvadājuma uzsākšanas nosūta Aviācijas departamentam nepieciešamos dokumentus, ja tādi nav Aviācijas departamenta rīcībā: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Aviācijas departaments ne vēlāk kā trīs darbdienu laikā izvērtē gaisa taksometra paziņojumā sniegto informāciju un dokumentu atbilstību normatīvajiem aktiem aviācijas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iespēju tiesiskās noteiktības labad projekta 21. un 22. punktā noteikt termiņu paziņojuma iesniegšanai, kā arī noteikt to tādu, lai Aviācijas departaments var izvērtēt paziņojumu. Šobrīd no normām izriet, ka paziņojums var tikt iesniegts jebkurā brīdī pirms gaisa pārvadājuma uzsākšanas, un, ņemot vērā, ka projekta 23. punktā paredzēts, ka Aviācijas departaments paziņojumā sniegto informāciju un dokumentus izvērtē ne vēlāk kā trīs darbdienu laikā, iespējama arī situācija, kad izvērtējums var tikt veikts tikai pēc veiktā gaisa pārvadājuma. Attiecīgi lūdzam izvērtēt paredzēto regulējumu un precizēt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Paziņojums ir jāiesniedz stundu pirms plānotā lidojuma. Likumā “Par aviāciju” ir noteiktas vispārīgās prasības, kas jāievēro gaisa kuģim ielidojot Latvijas Republikas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Aviācijas departaments paziņojumu par taksometra pakalpojuma veikšanu vērtēs pēc veiktā gaisa pārvadājuma.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Aviācijas departaments ne vēlāk kā trīs darbdienu laikā izvērtē gaisa taksometra paziņojumā sniegto informāciju un dokumentu atbilstību normatīvajiem aktiem aviācijas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Aviācijas departaments ne vēlāk kā trīs darbdienu laikā izvērtē gaisa taksometra paziņojumā sniegto informāciju un dokumentu atbilstību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uz konkrētiem normatīvajiem aktiem vai noteiktu jomu atbilstoši noteikumu Nr. 108 3.7.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22. 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Aviācijas departaments ne vēlāk kā trīs darbdienu laikā izvērtē gaisa taksometra paziņojumā sniegto informāciju un dokumentu atbilstību normatīvajiem aktiem aviācijas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Aviācijas departaments sazinās ar gaisa taksometra paziņojuma iesniedzēju gadījumā, ja konstatē neatbilstību iesniegtajā paziņojumā.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iepretim kam departaments konstatē neatbilstību, kā arī precizēt, kādu rīcību Aviācijas departaments veic un ko nepieciešams darīt iesniedzējam kontekstā ar neatbilstību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Aviācijas departaments sazinās ar gaisa taksometra paziņojuma iesniedzēju gadījumā, ja konstatē neatbilstību iesniegtajā paziņojumā un lūdz tos novērst piecu darbdienu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Aviācijas departaments piecu dienu laikā informē gaisa pārvadātāju vai tā likumīgo pārstāvi, valsts aģentūru “Civilās aviācijas aģentūra”, valsts akciju sabiedrību “Latvijas gaisa satiksme” un valsts akciju sabiedrību “Starptautiskā lidosta “Rīga”” par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25. un 26. punkts sistēmiski neiederas projekta IV. nodaļā, jo attiecas ne tikai uz gaisa taksometru pakalpojumiem.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Aviācijas departaments Paziņošanas likumā noteiktajā kārtībā  paziņo gaisa pārvadātājam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Aviācijas departaments piecu dienu laikā informē valsts aģentūru “Civilās aviācijas aģentūra”, valsts akciju sabiedrību “Latvijas gaisa satiksme” un valsts akciju sabiedrību “Starptautiskā lidosta “Rīga””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Aviācijas departaments piecu dienu laikā informē gaisa pārvadātāju vai tā likumīgo pārstāvi, valsts aģentūru “Civilās aviācijas aģentūra”, valsts akciju sabiedrību “Latvijas gaisa satiksme” un valsts akciju sabiedrību “Starptautiskā lidosta “Rīga”” par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punktu nepieciešams izvērtēt un precizēt, nodalot dažādu personu informēšanas pienākumus. Vēršam uzmanību, ka lēmuma (administratīvā akta) paziņošanai adresātam jānotiek Paziņošanas likumā noteiktajā kārtībā un projektā paredzētie Ministru kabineta noteikumi to nevar aizstāt. Ievērojot minēto, piedāvājam projekta 25. punktu veidot ar diviem teikumiem, kur vienā teikumā būtu formāla ārējā atsauce par lēmuma paziņošanu administratīvā akta adresātam Paziņošanas likumā noteiktajā kārtībā, bet otrajā teikumā būtu regulējums par lēmuma izpildē iesaistīto kompetento institūciju informēšanu. Nobeigumā vēlamies norādīt, ka tiesību sistēmā nav paredzēts apzīmējums “likumīgais pārstāvis”. Fiziskām personām ar ierobežotu rīcībspēju ir “likumiskais pārstāvis”, bet juridiskām personām ir pārstāvis, tai skaitā arī administratīvajā procesā. Tādējādi piedāvājam šādā normā neizmantot vārdus “vai tā likumīgo pārstāvi”, jo Paziņošanas likumā noteiktā paziņošanas procedūra ir pietiekama.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Aviācijas departaments Paziņošanas likumā noteiktajā kārtībā  paziņo gaisa pārvadātājam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Aviācijas departaments piecu dienu laikā informē valsts aģentūru “Civilās aviācijas aģentūra”, valsts akciju sabiedrību “Latvijas gaisa satiksme” un valsts akciju sabiedrību “Starptautiskā lidosta “Rīga””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Atzīt par spēku zaudējušiem </w:t>
            </w:r>
            <w:r w:rsidR="00000000" w:rsidRPr="00000000" w:rsidDel="00000000">
              <w:rPr>
                <w:rtl w:val="0"/>
              </w:rPr>
              <w:t xml:space="preserve">Ministru kabineta 2010. gada 23. marta noteikumus Nr. 280</w:t>
            </w:r>
            <w:r w:rsidR="00000000" w:rsidRPr="00000000" w:rsidDel="00000000">
              <w:rPr>
                <w:rtl w:val="0"/>
              </w:rPr>
              <w:t xml:space="preserve"> "Noteikumi par pasažieru, bagāžas un kravas gaisa pārvadājumiem" (Latvijas Vēstnesis, 2010, 49. nr.; 2016, 189.nr.).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projekta 27. punkts paredz atzīt par spēku zaudējušiem noteikumus Nr. 280, lūdzam izvērtēt, vai nav nepieciešams kāda pārejas regulējuma norma vai normas (piemēram, saistībā ar pašreiz spēkā esošajām atļaujām).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Gaisa pārvadājumu atļaujas, kas izsniegtas līdz šo noteikumu spēkā stāšanās dienai, ir derīgas līdz attiecīgās gaisa pārvadājuma atļaujas derīguma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Atzīt par spēku zaudējušiem </w:t>
            </w:r>
            <w:r w:rsidR="00000000" w:rsidRPr="00000000" w:rsidDel="00000000">
              <w:rPr>
                <w:rtl w:val="0"/>
              </w:rPr>
              <w:t xml:space="preserve">Ministru kabineta 2010. gada 23. marta noteikumus Nr. 280</w:t>
            </w:r>
            <w:r w:rsidR="00000000" w:rsidRPr="00000000" w:rsidDel="00000000">
              <w:rPr>
                <w:rtl w:val="0"/>
              </w:rPr>
              <w:t xml:space="preserve"> "Noteikumi par pasažieru, bagāžas un kravas gaisa pārvadājumiem" (Latvijas Vēstnesis, 2010, 49. nr.; 2016, 189.nr.).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27. punkts paredz atzīt par spēku zaudējušiem Ministru kabineta 2010. gada 23. marta noteikumus Nr. 280 "Noteikumi par pasažieru, bagāžas un kravas gaisa pārvadājumiem" (turpmāk - noteikumi Nr. 280), taču to 1. punkti formulēti krietni atšķirīgi (sk. noteikumu Nr. 280 1. punktu: </w:t>
            </w:r>
            <w:r w:rsidR="00000000" w:rsidRPr="00000000" w:rsidDel="00000000">
              <w:rPr>
                <w:i w:val="1"/>
                <w:rtl w:val="0"/>
              </w:rPr>
              <w:t xml:space="preserve">"</w:t>
            </w:r>
            <w:r w:rsidR="00000000" w:rsidRPr="00000000" w:rsidDel="00000000">
              <w:rPr>
                <w:i w:val="1"/>
                <w:rtl w:val="0"/>
              </w:rPr>
              <w:t xml:space="preserve">Noteikumi nosaka </w:t>
            </w:r>
            <w:r w:rsidR="00000000" w:rsidRPr="00000000" w:rsidDel="00000000">
              <w:rPr>
                <w:i w:val="1"/>
                <w:u w:val="single"/>
                <w:rtl w:val="0"/>
              </w:rPr>
              <w:t xml:space="preserve">kārtību, kādā veic</w:t>
            </w:r>
            <w:r w:rsidR="00000000" w:rsidRPr="00000000" w:rsidDel="00000000">
              <w:rPr>
                <w:i w:val="1"/>
                <w:rtl w:val="0"/>
              </w:rPr>
              <w:t xml:space="preserve"> regulārus un neregulārus pasažieru, bagāžas un kravas gaisa pārvadājumus (turpmāk – gaisa pārvadājumi) uz Latvijas Republiku un no tās</w:t>
            </w:r>
            <w:r w:rsidR="00000000" w:rsidRPr="00000000" w:rsidDel="00000000">
              <w:rPr>
                <w:rtl w:val="0"/>
              </w:rPr>
              <w:t xml:space="preserve">."). Attiecīgi nav pārliecības, ka saturiski tajos ietverti tie paši jautājumi un vai nav iespējams regulējuma iztrūkums. Attiecīgi lūdzam anotācijā izvērstāk skaidrot projekta un noteikumu Nr. 280 saturisko ietvaru, kā arī atšķirības.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Nr.280 ir noteiktas tikai divu veidu gaisa pārvadājumu atļaujas: regulāro un neregulāro gaisa pārvadājumu atļaujas. Noteikumu projektā ir paredzēts, ka tiks izsniegtas trīs veidu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-Regulāro gaisa pārvadājumu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-īstermiņa gaisa pārvadājumu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gaisa pārvadājumu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Nr.280 ir noteikts, ka Kopienas gaisa pārvadātājiem jāsniedz paziņojums par Eiropas Kopienas iekšējiem gaisa pārvadājumiem, tad noteikumu projektā šāda prasība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Nr.280 ir noteikts, ka gaisa taksometra pakalpojumi ir neregulāri pasažieru pārvadājumi ar gaisa kuģi, kas paredzēts ne vairāk kā 10 pasažieru pārvadāšanai, un neregulāri komerciāli kravas pārvadājumi ar gaisa kuģi, kura celtspēja nav lielāka par 5700 kilogramiem.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gaisa taksometra pakalpojums ir neregulārs gaisa pārvadājums, kas tiek veikts pēc pasūtījuma, ar gaisa kuģi, kura maksimālā pasažieru sēdvietu konfigurācija ir 19 vai mazāk. Par gaisa taksometra pakalpojumu veikšanu ir jāiesniedz paziņojums.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Gaisa pārvadājumu atļaujas, kas izsniegtas līdz šo noteikumu spēkā stāšanās dienai, ir derīgas līdz attiecīgās gaisa pārvadājuma atļaujas derīguma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prasību, ka atļaujas numurs norādāms lidojuma plānā, ievietot attiecīgu atsauci uz normatīvo aktu, kur lidojuma plāns ietverts, ņemot vērā, ka pašreizējā redakcijā nav pilnīgi skaidrs, vai un kur privātpersonām pieejams attiecīgais lidojuma plāns.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pielikumos norādītā informācija ietverta noteikumu projektā, bet pielikumi ir dzēsti. Norādām, ka Noteikumu projektā tiek norādīts lidojuma grafiks, kas nav viens un tas pats, kas lidojuma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kuģa kapteinis ir tas, kas neilgi pirms paša lidojuma nosūta lidojuma plānu Eurocontrol saskaņošanai.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Jebkurai privātpersonai nav pieejas datu bāzei, kur tiek lidojuma plāni sagatavoti un nosūtīti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Latvijas tiesību sistēmā nav paredzēts apzīmējums “likumīgais pārstāvis”. Fiziskām personām ar ierobežotu rīcībspēju ir “likumiskais pārstāvis”, bet juridiskām personām ir pārstāvis, tai skaitā arī administratīvajā procesā.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pielikumi dzēsti. Informācija, kas bija pielikumos ir ievietota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Administratīva procesa likums paredz vispārējos principus attiecībā uz iesnieguma par administratīvā akta izdošanu iesniegšanu, tostarp paredzot arī citus iespējamos iesnieguma iesniegšanas veidus (piemēram, iesniegšanu iestādē klātienē, pa pastu). Attiecīgi projekta pielikumos ietvertā prasība obligāti iesniegt iesniegumu uz e-pastu nav korekta un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pielikumi ir dzēsti. Noteikuma projektā ir norāde, ka iesniegumu vai paziņojumu ir jāiesniedz Aviācijas departamentā.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projekta pielikumos ietvertas tiesību normas, kuras ir uzskatāmas par pamatregulējumu un būtu ietveramas projekta pamattekstā (piemēram, dažādu dokumentu iesniegšanas prasības, tostarp arī norādes uz lidojumu plānu iesniegšanu un iespējamām sekām u.c.). Norādām, ka pamatregulējumam ir jābūt ietvertam projekta pamattekstā, un pielikumos pamatā ietver veidlapas, tehniska rakstura norādes v.tml. Attiecīgi lūdzam precizēt projektu un attiecīgās prasības, tostarp par iesniedzamajiem dokumentiem, ietvert projekta pamattekstā, vai, ja kādas prasības ir ietvertas citos normatīvajos aktos, ietvert piemērotu atsauci atbilstoši noteikumu Nr. 108 3.7. apakšnodaļai. Lūdzam arī izvērtēt, vai kādi no minētajiem dokumentiem jau nav valsts pārvaldes rīcībā, atbilstoši precizējot projektu. Norādām, ka Valsts pārvaldes iekārtas likuma 10.panta sestā un astotā daļa paredz, ka valsts pārvalde ir organizējama pēc iespējas ērti un pieejami privātpersonai, vienkāršojot un uzlabojot procedūras privātpersonas labā, un, ja informācija, kura nepieciešama pārvaldes lēmuma pieņemšanai, kas regulē publiski tiesiskās attiecības ar privātpersonu, ir pašas institūcijas vai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pielikumos vispār nepieciešama sadaļa "Informācija", ņemot vērā, ka ārējā normatīvajā aktā ietveramas privātpersonām saistošas prasības, nevis informatīva rakstura informācija. Attiecīgi lūdzam izvērtēt un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pielikumoas ietvertā informācija ir pārnesta uz Noteikumu projektu. Pielikumi ir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pielikumā norādītā informācija, ka regulāro lidojumu atļauja ir jāpieprasa 30 dienas pirms paredzēto lidojumu uzsākšanas nesaskan ar projekta 8. punktā paredzēto regulējumu, ņemot vērā, ka mēnesis un 30 dienas nav identiski termiņi.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7.punkts. Nolikumu projekta pielikumi ir dzēsti. Visa informācija pārnesta uz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pielikumos ietvertas tiesību normas, kuras nemaz nav ietvertas projekta pamattekstā (piemēram, dažādu dokumentu iesniegšanas prasības, tostarp arī norādes uz lidojumu plānu iesniegšanu un iespējamām sekām u.c.). Piemēram, pielikumos ietvertas prasības saistībā ar "lidojuma plānu" un tā iespējamu noraidīšanu, kaut projektā attiecīgs regulējums nav ietverts. Attiecīgi lūdzam precizēt projektu un attiecīgās prasības ietvert projekta pamattekstā, vai, ja attiecīgās prasības ir ietvertas citos normatīvajos aktos, ietvert piemērotu atsauci atbilstoši noteikumu Nr. 108 3.7. apakšnodaļai.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Citstarp aicinām arī anotācijā skaidrot, kas ir pielikumos minētais "Starptautiskās civilās aviācijas organizācijas (ICAO) izstrādātais lidojuma plāns" un "lidojuma plāns", tostarp, vai tas ir viens un tas pats (salīdzinājumam lūdzam sk. noteikumu Nr. 280 20. punktu, kur lidojuma plāns skaidrots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Nolikumu projekta pielikumi ir dzēsti. Visa informācija pārnesta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2006. gada 4. jūlija Regulā (EK) Nr. 1033/2006, ar ko nosaka prasības attiecībā uz lidojuma plānu sastādīšanas procedūrām lidojuma sagatavošanas fāzē vienotajā Eiropas gaisa telpā (turpmāk – Regula Nr.1033/2006) ir noteikts, ka “lidojuma plāns” ir detalizēta informācija, ko gaisa satiksmes pakalpojumu vienības saņem par paredzamo gaisa kuģa lidojumu vai lidojuma 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1033/2006 pielikumā dota atsauce uz noteikumiem, kas izklāstīti ICAO dokumentā “Aeronavigācijas pakalpojumu procedūras – Gaisa satiksmes pārvaldība” (PANS-ATM, dok. Nr. 4444) 4. nodaļas 4.4. sadaļa (“Lidojumu plāni”) un 11. nodaļas 11.4.2.2. punkts (“Pārvietošanās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kāpēc projekta pielikumos nemaz nav norādes uz projekta 1. punktā minēto bagāžas gaisa pārvadājumu (proti, ir norādes, ka pieteikums var tikt iesniegts par pasažieru un kravas gaisa pārvadājumu, bet ne par bagāžas gaisa pārvadājumu). Nepieciešamības gadījumā lūdzam precizēt projektu vai sniegt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Nolikumu projekta pielikumi ir dzēsti. Visa informācija pārnesta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pielikumos ietvertas veidlapas. Saistībā ar minēto, ņemot vērā Valsts iestāžu juridisko dienestu vadītāju 2019. gada 14. novembra sanāksmē nolemto (protokols Nr. 3 2. §), lūdzam izvērtēt iespēju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anotācijā pamatot, kāpēc tieši šādas veidlapas un šādā formātā ir nepieciešams noteikt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Nolikumu projekta pielikumi ir dzēsti. Visa informācija pārnesta uz Noteikumu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Aviācijas departaments var lemt par aizliegumu konkrētam gaisa kuģim ielidot Latvijas Republikas gaisa telpā.</w:t>
            </w:r>
            <w:r w:rsidR="00000000" w:rsidRPr="00000000" w:rsidDel="00000000">
              <w:rPr>
                <w:rtl w:val="0"/>
              </w:rPr>
              <w:t xml:space="preserve">" Lūdzam izvērtēt minētā atbilstību likumam "Par aviāciju" (sk. piemēram, likuma 6. panta otrās daļas 3. punktu un piekto daļu) un precizēt anotāciju vai sniegt skaidrojumu, no kāda normatīvā akta izriet attiecīgas Aviācijas departamenta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departaments var lemt par aizliegumu konkrētam gaisa kuģim veikt gaisa taksometra pakalpojumus Latvijas Republikas gaisa telpā.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prasīto fizisko personu datu apstrādes nolūks ir izpildīt Regulas Nr.833/2014 3.d punktā noteiktās sankciju prasības, kā arī Starptautisko un Latvijas Republikas nacionālo sankciju likuma nosacījumus, lai varētu izsniegt gaisa pārvadājumu atļauju. Datu valsts inspekcija vērš uzmanību uz Noteikumu projekta 3. pielikumu, kurā ir norādīti dokumenti, kuri ir jāpievieno pieteikumam par gaisa taksometra pakalpojuma veikšanu. 3. pielikumā ir norādīts, ka pieteikumam jāievieno arī pasažieru saraksts, tomēr ne Anotācijā, ne Noteikumu projektā nav noteikti, kādi konkrēti personas dati tiks iekļauti pasažieru sarakstos. Atbilstoši Eiropas Parlamenta un Padomes 2016.gada 27. aprīļa Regulas Nr.2016/679 par fizisku personu aizsardzību attiecībā uz personas datu apstrādi un šādu datu brīvu apriti un ar ko atceļ Direktīvu 95/46/EK 45. apsvērumam, Datu valsts inspekcija lūdz precizēt Noteikumu projektu, nosakot konkrētu personas datu veidus, kuri ir jānorāda pasažieru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lai Aviācijas departaments varētu pārliecināties, ka izsniedzot gaisa pārvadājuma atļauju netiks pārkāptas Regulas Nr.833/2014 3.d punktā noteiktās prasības, nepieciešama informācija par pasažieriem, kā arī gaisa pārvadājuma pasūtītāju. Informācijā jābūt: vārds, uzvārds, dzimšanas dati un pilsonība. Nepieciešamības gadījumā, Aviācijas departaments var pieprasīt arī citus fizisko personu datus.  Bez minēto fizisko personu datu iesniegšanas nav iespējams izsniegt gaisa pārvadājuma atļauju un izpildīt Regulas Nr.833/2014 3.d punktā noteiktās sankciju prasības par Krievijas gaisa pārvadātajiem, Krievijā reģistrētu gaisa kuģi vai jebkuru Krievijā nereģistrētu gaisa kuģi, kas pieder vai ir fraktēts, vai to citādi kontrolē kāda Krievijas fiziska vai juridiska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pielikumos prasīto fizisko personu datu apstrādes nolūks ir izpildīt Regulas Nr.833/2014 3.d punktā noteiktās sankciju prasības. Datu valsts inspekcija norāda, ka šādas prasības personu datu apstrādei nav norādītas attiecīgajā pantā un šāds “d” punkts nav atrodams. Lūgums Anotācijā precizēt personas datu apstrādes tiesisko pamatu, norādot precīzu Regulas Nr.833/2014 pantu, kurā ir noteikts tiesiskais pamats personu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Nr.833/2014 tiek regulāri grozīta. Minētais regulas 3.d punkts tika pievienots ar Padomes 2022. gada 28. februāra Regulu (ES) 2022/334, ar kuru groza Padomes Regulu (ES) Nr. 833/2014 par ierobežojošiem pasākumiem saistībā ar Krievijas darbībām, kas destabilizē situāciju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Padomes 2023. gada 25. februāra Regulu (ES) 2023/427, ar kuru groza Regulu (ES) Nr. 833/2014 par ierobežojošiem pasākumiem saistībā ar Krievijas darbībām, kas destabilizē situāciju Ukrainā, regulas 3.d pantam pievieno  5. un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regulas redakciju var skatīt konsolidētajā versijā: https://eur-lex.europa.eu/legal-content/LV/TXT/?uri=CELEX%3A02014R0833-20230427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anotācijā dažviet ietverti apgalvojumi par attiecīgu regulējumu projektā, kaut arī no projekta attiecīgs regulējums nemaz neizriet. Piemēram, nav skaidrs, kā projekts īsteno anotācijā minēto, ka </w:t>
            </w:r>
            <w:r w:rsidR="00000000" w:rsidRPr="00000000" w:rsidDel="00000000">
              <w:rPr>
                <w:i w:val="1"/>
                <w:rtl w:val="0"/>
              </w:rPr>
              <w:t xml:space="preserve">"Starptautiskā praksē ir pieņemts, ka gaisa pārvadājumu lidojuma atļaujas pieprasījumu var iesniegt ne tikai gaisa pārvadātājs, bet arī kompānijas, kas gaisa pārvadātājam nodrošina pilnu virszemes apkalpošanas pakalpojumu klāstu, kas sevī ietver arī gaisa pārvadājumu atļauju saņemšanu. Noteikumu projektā ir jānosaka, ka arī šāda veida kompānijas var iesniegt Satiksmes ministrijas Aviācijas departamentā pieteikumu gaisa pārvadājumu atļaujas saņemšanai vai arī iesniegt paziņojumu par gaisa taksometra pakalpojuma veikšanu. [..] kompānijas pārstāvim ir jāpārbauda, vai gaisa pārvadātājs izpilda Regulā Nr. 833/2014 un Regulā Nr.765/2006 noteiktās prasības</w:t>
            </w:r>
            <w:r w:rsidR="00000000" w:rsidRPr="00000000" w:rsidDel="00000000">
              <w:rPr>
                <w:rtl w:val="0"/>
              </w:rPr>
              <w:t xml:space="preserve">." Vēl anotācijā minēts: "</w:t>
            </w:r>
            <w:r w:rsidR="00000000" w:rsidRPr="00000000" w:rsidDel="00000000">
              <w:rPr>
                <w:i w:val="1"/>
                <w:rtl w:val="0"/>
              </w:rPr>
              <w:t xml:space="preserve">Lai mazinātu administratīvo slogu gaisa pārvadātājiem, kā arī ņemot vērā arī citu Eiropas Savienības dalībvalstu praksi, ir nepieciešams</w:t>
            </w:r>
            <w:r w:rsidR="00000000" w:rsidRPr="00000000" w:rsidDel="00000000">
              <w:rPr>
                <w:i w:val="1"/>
                <w:rtl w:val="0"/>
              </w:rPr>
              <w:t xml:space="preserve">atļaut gaisa pārvadātājiem saņemt gaisa pārvadājumu atļauju neiesniedzot lidojuma plānu</w:t>
            </w:r>
            <w:r w:rsidR="00000000" w:rsidRPr="00000000" w:rsidDel="00000000">
              <w:rPr>
                <w:rtl w:val="0"/>
              </w:rPr>
              <w:t xml:space="preserve">." Nav pilnībā saprotams minētais apgalvojums, ņemot vērā, ka pielikumos ietvertas atsauces uz lidojuma plānu. Attiecīgi lūdzam vai nu sniegt izvērstāku skaidrojumu anotācijā, sasaistot apgalvojumus ar konkrētām projekta normām, vai arī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gaisa pārvadājumu atļauju nevajag iesniegt lidojuma plānu, bet norādīt lidojuma grafiku, kur iekļauj lidojuma maršrutu un lidojuma laiku.. Anotācijā norādītās atsauce uz lidojuma plānu tiek domāts Regulā Nr.1033/2006 minētais lidojumu plāns.Regulas Nr. 923/2012 4 sadaļā ir noteikti lidojuma veidi, kad ir jāsniedz informācija par ieplānoto lidojumu (lidojuma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Lidojuma plānu gaisa pārvadātājs nosūta Eurocontrol. Pēc lidojuma plāna apstiprināšanas Eurocontrol nosūta lidojuma plānu to valstu aeronavigācijas pakalpojumu sniedzējiem, kuru gaisa telpā tiks veikts lidojums. Latvijas gadījumā tā ir VAS “Latvijas gaisa satiksme” (turpmāk- LGS).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LGS konstatē, ka iesniegtajam lidojuma plānam ir pazīmes, ka nepieciešams saņemt Aviācijas departamenta izsniegta atļauja (ir komerclidojums uz vai no trešo valsti),  tad LGS vēršas pie gaisa pārvadātāja ar lūgumu norādīt gaisa pārvadājuma atļaujas numuru, citādāk LGS ir tiesīgs noraidīt iesniegto lidojuma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lidojuma plāna 18. ailē obligāti jānorāda gaisa pārvadājuma atļaujas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ne tikai pamatot atsevišķas izmaiņas, salīdzinot projektā ietverto regulējumu ar noteikumu Nr. 280 regulējumu, bet arī sniegt izvērstāku pamatojumu un skaidrojumu par projektā ietvertajām normām, tostarp saistībā ar citos Tieslietu ministrijas iebildumos minētajiem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 panta 1. punkta a) apakšpunktā ir noteikts datu apstrādes likumības un godprātības princips, t.i., jebkurai personas datu apstrādei ir jābūt tiesiskam pamatam. Savukārt pārzinim veicot personas datu apstrādi, ir jānodrošina godprātīga attieksme pret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Jebkurai datu glabāšanai (kā jebkurai cita veida apstrādei) ir nepieciešams tiesisks pamats un mērķis. No minētā secināms, ka, apstrādājot personu datus, ir jāvērtē, vai netiek apstrādāts lielāks daudzums personas datu nekā nepieciešams. Savukārt Datu regulas 5. panta 1. punkta c) apakšpunktā ir noteikts datu minimizēšanas princips, kas paredz, ka datu apstrāde ir adekvāta, atbildīga un ietvert tikai to, kas nepieciešams datu apstrādes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1.un 2. pielikumā sadaļā "Gaisa pārvadātājs", kā arī 3. pielikumā sadaļās "Informācija par gaisa kuģi" un "Gaisa pārvadājuma pasūtītājs", ir paredzēta personas datu norādīšana, respektīvi, arī turpmāka apstrāde sistēmā, lūdzam anotācijā skaidrot leģitīmo nolūku, kura dēļ ir nepieciešama projektā ietverto personas datu apstrāde, kā arī pamatojumu (norādīt konkrētu normatīvo aktu, tā tiesību normu un to skaidrojumu), ka bez šo datu apstrādes (tostarp konkrētā apjoma) nav iespējams sasniegt attiecīgo mērķi. Turklāt no anotācijā ietvertā paskaidrojuma nevar izsecināt, cik lielā apjomā tas skars fizisko personu datu apstrādi, līdz ar to lūdzam precizēt projektu kopumā, norādot personas datu apstrādes nolūku, tiesisko pamatojumu un apstrādājamās personas datu kategorijas, kā arī datu minimizēšanas principa ievērošanas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anotācijas teksta nav saprotams, cik ilgi tiks glabāti noteikumu projektā minētie pieteikumi un arī izsniegtās atļaujas, kas satur personas datus. Norādām, ka saskaņā ar Datu regulas 5. panta 1. punkta e) apakšpunktu kā viens no personas datu apstrādes principiem ir noteikts glabāšanas ierobežojums, tas ir, personas dati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 panta 1. punktu, ar noteikumu, ka tiek īstenoti atbilstoši tehniski un organizatoriski pasākumi, kas šajā regulā paredzēti, lai aizsargātu datu subjekta tiesības un brīvības. Ņemot vērā minēto, lūdzam izvērtēt un iekļaut anotācijā izvērstu informāciju par pieteikumu un atļauju, kas satur personas datus, uzglabāšanas ilgumu, norādot tiesisko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attiecas uz juridiskām personām, tad norādītā informācija jāsniedz galvenokārt par juridiskām personām. Tomēr jānorāda, ka, lai Aviācijas departaments varētu pārliecināties, ka izsniedzot gaisa pārvadājuma atļauju netiks pārkāptas Regulas Nr.833/2014 3.d punktā noteiktās prasības, nepieciešama sīka  informācija par pasažieriem, kā arī gaisa pārvadājuma pasūtītāju.  Bez minēto fizisko personu datu iesniegšanas nav iespējams izsniegt gaisa pārvadājuma atļauju un izpildīt Regulas Nr.833/2014 3.d punktā noteiktās sankciju prasības par Krievijas gaisa pārvadātajiem, Krievijā reģistrētu gaisa kuģi vai jebkuru Krievijā nereģistrētu gaisa kuģi, kas pieder vai ir fraktēts, vai to citādi kontrolē kāda Krievijas fiziska vai juridiska persona. Noteikumu projekta pielikumos prasīto fizisko personu datu apstrādes nolūks ir izpildīt Regulas Nr.833/2014 3.d punktā noteiktās sankciju prasības, lai var izsniegt gaisa pārvadājumu atļauju. Satiksmes ministrijai kā pārzinim nav piešķirta rīcības brīvība neievākt fizisko personu datus, pretējā gadījumā netiks izpildītas starptautiskās sankcijas un nevarēs izsniegt pārvadājumu atļauju.  Arī citās Eiropas Savienības dalībvalstis tiek prasīta sīka informācija par pasažieriem, kā arī gaisa pārvadājuma pasūtītāju. Ņemot vērā, ka ministrija  veiks personas datu apstrādi pamatojoties uz normatīvajiem aktiem (Regulu Nr.833/2014, noteikumu projektu), tad ministrijas fiziskās personas datu apstrādes tiesiskais pamats ir juridiskā pienākumu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iepriekšminēto ministrija kā pārzinis nodrošina godprātīgu attieksmi attiecībā uz personas datu apstrādi, ievērojot Vispārīgās datu aizsardzības regulas 5. pantā noteiktos datu apstrādes principus, t.sk., bet ne tikai,  likumīgumu, pārredzamību, nolūka ierobežojumu, datu minimizēšanu, precizitāti, glabāšanas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projekta ietekmi uz juridiskām personām, īpaši ņemot vērā, ka projekts ir jaunu Ministru kabineta noteikumu projekts, nevis grozījumu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Kopienas gaisa pārvadātājs, kuram ir darbības veikšanai derīga licence, kuru saskaņā ar Regulas Nr.1008/2008 II nodaļu izdevusi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gaisa kuģu operators, kas saņēmis EASA Trešo valstu operatora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pašlaik ir licencēti seši gaisa pārvadātāji: AS “Air Baltic Corporation”; SIA “SmartLynx Airlines”; AS “Raf-Avia”; SIA “GM Helicopters”; AS “Union Aviation” un SIA “GetJet Airlines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Kompānijas, kas gaisa pārvadātājam var nodrošināt pilnu virszemes apkalpošanas pakalpojumu klāstu.Latvijā pašlaik ir divas: SIA “FBO Riga” un SIA "ClearWay Handling &amp; Operations"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Mazināsies administratīvais slogs uz gaisa pārvadātāju, jo Kopienas gaisa pārvadātājiem nevajadzēs sniegt paziņojumu par Kopienas iekšējiem gaisa pārvadājumiem. Gaisa pārvadātājs varēs saņemt vispārējo gaisa pārvadājumu atļauju bez lidojuma plāna. Gaisa pārvadātāji varēs sniegt gaisa taksometra pakalpojumus iesniedzot Aviācijas departamentā tikai paziņojumu par gaisa taksometra pakalpojuma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Kompānijas, kas gaisa pārvadātājam var nodrošināt pilnu virszemes apkalpošanas pakalpojumu klāstu.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ietverto regulējumu, tostarp atsauces uz Eiropas Savienības regulām, kā arī anotācijā minēto informāciju, lūdzam aizpildīt anotācijas 5. sadaļu, tostarp 5.4. sadaļas 1. tabulu, atbilstoši Ministru kabineta 2021. gada 7. septembra noteikumu Nr. 617 "Tiesību akta projekta sākotnējās ietekmes izvērtēšanas kārtība" 9.19. un 14.5.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5.5. sadaļas 2. tabula aizpildīta vien daļēji, lūdzam aizpildīt tabulu pilnībā vai citādi atbilstoši precizēt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5.5. sadaļas 2.tabula.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aviāciju" 84.panta pirmo daļu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vārus "pirmo daļu", jo saskaņā ar likuma "Par aviāciju" redakciju, kas stājās spēkā no 2023.gada 1. janvāra 84. pantam ir tikai viena daļa, attiecīgi precizēt tiesību akta projekta "Pasažieru, bagāžas un kravas gaisa pārvadājumu veikšanas noteikumi" sākotnējās ietekmes (ex-ante)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sagatavojusi likumprojektu "Grozījumi likumā "Par aviāciju" (22-TA-1978), kurā ir paredzēts likuma 84.pantu papildināt ar vēl vienu daļu. Ņemot vērā minēto, ir jāatstāj atsauce uz likuma "Par aviāciju" 84.panta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aviāciju" 84.panta pirmo daļu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vienreizējā gaisa pārvadājumu atļauja</w:t>
            </w:r>
            <w:r w:rsidR="00000000" w:rsidRPr="00000000" w:rsidDel="00000000">
              <w:rPr>
                <w:rtl w:val="0"/>
              </w:rPr>
              <w:t xml:space="preserve"> – neregulāro gaisa pārvadājumu atļauja, kas tiek izsniegta gaisa pārvadātājam, lai veiktu ne vairāk kā četrus gaisa pārvadājumus ar noteiktu lidojuma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vienreizējās gaisa pārvadājuma atļaujas nosaukums ("vienreizējā") var praksē būt mulsinošs, ņemot vērā, ka tā paredzēta ne vairāk kā četriem gaisa pārvadājumiem. Aicinām izvērtēt iespēju veidot atļaujas saturam atbilstošāku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īstermiņa gaisa pārvadājumu atļauja</w:t>
            </w:r>
            <w:r w:rsidR="00000000" w:rsidRPr="00000000" w:rsidDel="00000000">
              <w:rPr>
                <w:rtl w:val="0"/>
              </w:rPr>
              <w:t xml:space="preserve"> – neregulāro gaisa pārvadājumu atļauja, kas tiek izsniegta gaisa pārvadātājam, lai veiktu ne vairāk kā četrus gaisa pārvadājumus ar noteiktu lidojuma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vispārējā gaisa pārvadājumu atļauja</w:t>
            </w:r>
            <w:r w:rsidR="00000000" w:rsidRPr="00000000" w:rsidDel="00000000">
              <w:rPr>
                <w:rtl w:val="0"/>
              </w:rPr>
              <w:t xml:space="preserve"> - neregulāro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"neregulāro"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vispārējā gaisa pārvadājumu atļauja - neregulāro </w:t>
            </w:r>
            <w:r w:rsidR="00000000" w:rsidRPr="00000000" w:rsidDel="00000000">
              <w:rPr>
                <w:u w:val="single"/>
                <w:rtl w:val="0"/>
              </w:rPr>
              <w:t xml:space="preserve">gaisa</w:t>
            </w:r>
            <w:r w:rsidR="00000000" w:rsidRPr="00000000" w:rsidDel="00000000">
              <w:rPr>
                <w:rtl w:val="0"/>
              </w:rPr>
              <w:t xml:space="preserve">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vispārējā gaisa pārvadājumu atļauja</w:t>
            </w:r>
            <w:r w:rsidR="00000000" w:rsidRPr="00000000" w:rsidDel="00000000">
              <w:rPr>
                <w:rtl w:val="0"/>
              </w:rPr>
              <w:t xml:space="preserve"> - neregulāro gaisa pārvadājumu atļauja, kas tiek izsniegta gaisa pārvadātājam, lai veiktu sērijveida gaisa pārvadājumus ar vai bez lidojuma grafika.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w:t>
            </w:r>
            <w:r w:rsidR="00000000" w:rsidRPr="00000000" w:rsidDel="00000000">
              <w:rPr>
                <w:b w:val="1"/>
                <w:rtl w:val="0"/>
              </w:rPr>
              <w:t xml:space="preserve">vispārējā gaisa pārvadājumu atļauja</w:t>
            </w:r>
            <w:r w:rsidR="00000000" w:rsidRPr="00000000" w:rsidDel="00000000">
              <w:rPr>
                <w:rtl w:val="0"/>
              </w:rPr>
              <w:t xml:space="preserve"> - neregulāro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2.6. apakšpunktu, pirms vārda "pārvadājumu" ietverot vārda "gaisa". Aicinām pārskatīt arī projekta citas normas un lietot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vispārējā gaisa pārvadājumu atļauja</w:t>
            </w:r>
            <w:r w:rsidR="00000000" w:rsidRPr="00000000" w:rsidDel="00000000">
              <w:rPr>
                <w:rtl w:val="0"/>
              </w:rPr>
              <w:t xml:space="preserve"> - neregulāro gaisa pārvadājumu atļauja, kas tiek izsniegta gaisa pārvadātājam, lai veiktu sērijveida gaisa pārvadājumus ar vai bez lidojuma grafika.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w:t>
            </w:r>
            <w:r w:rsidR="00000000" w:rsidRPr="00000000" w:rsidDel="00000000">
              <w:rPr>
                <w:b w:val="1"/>
                <w:rtl w:val="0"/>
              </w:rPr>
              <w:t xml:space="preserve">vispārējā gaisa pārvadājumu atļauja</w:t>
            </w:r>
            <w:r w:rsidR="00000000" w:rsidRPr="00000000" w:rsidDel="00000000">
              <w:rPr>
                <w:rtl w:val="0"/>
              </w:rPr>
              <w:t xml:space="preserve"> - neregulāro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"neregulāro"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vispārējā gaisa pārvadājumu atļauja - neregulāro </w:t>
            </w:r>
            <w:r w:rsidR="00000000" w:rsidRPr="00000000" w:rsidDel="00000000">
              <w:rPr>
                <w:u w:val="single"/>
                <w:rtl w:val="0"/>
              </w:rPr>
              <w:t xml:space="preserve">gaisa</w:t>
            </w:r>
            <w:r w:rsidR="00000000" w:rsidRPr="00000000" w:rsidDel="00000000">
              <w:rPr>
                <w:rtl w:val="0"/>
              </w:rPr>
              <w:t xml:space="preserve"> pārvadājumu atļauja, kas tiek izsniegta gaisa pārvadātājam, lai veiktu sērijveida gaisa pārvadājumus ar vai bez lidojuma grafika.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b w:val="1"/>
                <w:rtl w:val="0"/>
              </w:rPr>
              <w:t xml:space="preserve">vispārējā gaisa pārvadājumu atļauja</w:t>
            </w:r>
            <w:r w:rsidR="00000000" w:rsidRPr="00000000" w:rsidDel="00000000">
              <w:rPr>
                <w:rtl w:val="0"/>
              </w:rPr>
              <w:t xml:space="preserve"> - neregulāro gaisa pārvadājumu atļauja, kas tiek izsniegta gaisa pārvadātājam, lai veiktu sērijveida gaisa pārvadājumus ar vai bez lidojuma grafika.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w:t>
            </w:r>
            <w:r w:rsidR="00000000" w:rsidRPr="00000000" w:rsidDel="00000000">
              <w:rPr>
                <w:rtl w:val="0"/>
              </w:rPr>
              <w:t xml:space="preserve">Regulas Nr.1008/2008</w:t>
            </w:r>
            <w:r w:rsidR="00000000" w:rsidRPr="00000000" w:rsidDel="00000000">
              <w:rPr>
                <w:rtl w:val="0"/>
              </w:rPr>
              <w:t xml:space="preserve"> 15.panta 2.punktu Kopienas gaisa pārvadātājs veic gaisa pārvadājumus starp Latvijas Republiku un kādu citu Eiropas Ekonomikas zonas dalībvalsti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"Regulas" ar vārdiem "Eiropas Parlamenta un Padomes 2008. gada 24. septembra regulu (EK) Nr. 1008/2008 par kopīgiem noteikumiem gaisa pārvadājumu pakalpojumu sniegšanai Kopienā (pārstrādātā versija)" tādējādi, ievērojot Ministru kabineta 2009. gada noteikumu Nr. 108 “Normatīvo aktu projektu sagatavošanas noteikumi” (turpmāk - 108. noteikumi) 171. punkta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Eiropas Parlamenta un Padomes 2008. gada 24. septembra </w:t>
            </w:r>
            <w:r w:rsidR="00000000" w:rsidRPr="00000000" w:rsidDel="00000000">
              <w:rPr>
                <w:rtl w:val="0"/>
              </w:rPr>
              <w:t xml:space="preserve">Regulas (EK) Nr.1008/2008</w:t>
            </w:r>
            <w:r w:rsidR="00000000" w:rsidRPr="00000000" w:rsidDel="00000000">
              <w:rPr>
                <w:rtl w:val="0"/>
              </w:rPr>
              <w:t xml:space="preserve">, par kopīgiem noteikumiem gaisa pārvadājumu pakalpojumu sniegšanai Kopienā 15.panta 2.punktu Kopienas gaisa pārvadātājs veic gaisa pārvadājumus starp Latvijas Republiku un kādu citu Eiropas Savienības dalībvalsti, Eiropas Ekonomikas zonas dalībvalsti vai Šveices Konfederāciju bez Aviācijas departamenta izsniegtas atļaujas.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w:t>
            </w:r>
            <w:r w:rsidR="00000000" w:rsidRPr="00000000" w:rsidDel="00000000">
              <w:rPr>
                <w:rtl w:val="0"/>
              </w:rPr>
              <w:t xml:space="preserve">Regulas Nr.1008/2008</w:t>
            </w:r>
            <w:r w:rsidR="00000000" w:rsidRPr="00000000" w:rsidDel="00000000">
              <w:rPr>
                <w:rtl w:val="0"/>
              </w:rPr>
              <w:t xml:space="preserve"> 15.panta 2.punktu Kopienas gaisa pārvadātājs var veikt gaisa pārvadājumus starp Latvijas Republiku un kādu citu Eiropas Ekonomikas zonas dalībvalstis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ievērot juridiskās tehnikas prasības, piemēram, lietojot vienkāršo tagadni (sk., piemēram, projekta 4. punktu - nevis "var veikt", bet "veic"), tādējādi nodrošinot nepārprotamu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Eiropas Parlamenta un Padomes 2008. gada 24. septembra </w:t>
            </w:r>
            <w:r w:rsidR="00000000" w:rsidRPr="00000000" w:rsidDel="00000000">
              <w:rPr>
                <w:rtl w:val="0"/>
              </w:rPr>
              <w:t xml:space="preserve">Regulas (EK) Nr.1008/2008</w:t>
            </w:r>
            <w:r w:rsidR="00000000" w:rsidRPr="00000000" w:rsidDel="00000000">
              <w:rPr>
                <w:rtl w:val="0"/>
              </w:rPr>
              <w:t xml:space="preserve">, par kopīgiem noteikumiem gaisa pārvadājumu pakalpojumu sniegšanai Kopienā 15.panta 2.punktu Kopienas gaisa pārvadātājs veic gaisa pārvadājumus starp Latvijas Republiku un kādu citu Eiropas Savienības dalībvalsti, Eiropas Ekonomikas zonas dalībvalsti vai Šveices Konfederāciju bez Aviācijas departamenta izsniegtas atļaujas.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w:t>
            </w:r>
            <w:r w:rsidR="00000000" w:rsidRPr="00000000" w:rsidDel="00000000">
              <w:rPr>
                <w:rtl w:val="0"/>
              </w:rPr>
              <w:t xml:space="preserve">​</w:t>
            </w:r>
            <w:r w:rsidR="00000000" w:rsidRPr="00000000" w:rsidDel="00000000">
              <w:rPr>
                <w:rtl w:val="0"/>
              </w:rPr>
              <w:t xml:space="preserve">Regulas Nr.1008/2008</w:t>
            </w:r>
            <w:r w:rsidR="00000000" w:rsidRPr="00000000" w:rsidDel="00000000">
              <w:rPr>
                <w:rtl w:val="0"/>
              </w:rPr>
              <w:t xml:space="preserve"> 15.panta 2.punktu Kopienas gaisa pārvadātājs var veikt gaisa pārvadājumus starp Latvijas Republiku un kādu citu Eiropas Ekonomikas zonas dalībvalstis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priekšlikums vārda "dalībvalsts" locījumam esošajā teikuma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​Regulas Nr.1008/2008 15.panta 2.punktu Kopienas gaisa pārvadātājs var veikt gaisa pārvadājumus starp Latvijas Republiku un kādu citu Eiropas Ekonomikas zonas </w:t>
            </w:r>
            <w:r w:rsidR="00000000" w:rsidRPr="00000000" w:rsidDel="00000000">
              <w:rPr>
                <w:u w:val="single"/>
                <w:rtl w:val="0"/>
              </w:rPr>
              <w:t xml:space="preserve">dalībvalsti</w:t>
            </w:r>
            <w:r w:rsidR="00000000" w:rsidRPr="00000000" w:rsidDel="00000000">
              <w:rPr>
                <w:rtl w:val="0"/>
              </w:rPr>
              <w:t xml:space="preserve"> vai Šveices Konfederāciju bez Aviācijas departamenta izsniegtas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Eiropas Parlamenta un Padomes 2008. gada 24. septembra </w:t>
            </w:r>
            <w:r w:rsidR="00000000" w:rsidRPr="00000000" w:rsidDel="00000000">
              <w:rPr>
                <w:rtl w:val="0"/>
              </w:rPr>
              <w:t xml:space="preserve">Regulas (EK) Nr.1008/2008</w:t>
            </w:r>
            <w:r w:rsidR="00000000" w:rsidRPr="00000000" w:rsidDel="00000000">
              <w:rPr>
                <w:rtl w:val="0"/>
              </w:rPr>
              <w:t xml:space="preserve">, par kopīgiem noteikumiem gaisa pārvadājumu pakalpojumu sniegšanai Kopienā 15.panta 2.punktu Kopienas gaisa pārvadātājs veic gaisa pārvadājumus starp Latvijas Republiku un kādu citu Eiropas Savienības dalībvalsti, Eiropas Ekonomikas zonas dalībvalsti vai Šveices Konfederāciju bez Aviācijas departamenta izsniegtas atļaujas.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Gaisa pārvadātāja iesniegtos dokumentus glabā divus gadus no iesnieguma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 punktā precizēt, kas ir attiecīgā pienākuma subjekts, proti, kas (Aviācijas departaments) glabā gaisa pārvadātāja iesniegtos dokumentus divus gadus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normu, ņemot vērā, ka, piemēram, projekta IV. nodaļā nav runa par iesniegumu, bet gan paziņojumu (piemēram, šādi: "</w:t>
            </w:r>
            <w:r w:rsidR="00000000" w:rsidRPr="00000000" w:rsidDel="00000000">
              <w:rPr>
                <w:i w:val="1"/>
                <w:rtl w:val="0"/>
              </w:rPr>
              <w:t xml:space="preserve">[..] glabā divus gadus no iesnieguma vai paziņojuma saņemšanas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Gaisa pārvadātāja iesniegtos dokumentus glabā divus gadus no iesnieguma vai paziņojuma saņemšanas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Regulārus gaisa pārvadājumus starp Latvijas Republiku un trešo valsti veic saskaņā ar starptautiskiem līgumiem gaisa transporta jomā, kuru dalībniece ir Latvijas Republika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"trešā valsts ir jebkura valsts, izņemot Eiropas Savienības dalībvalsti, Eiropas Ekonomikas zonas valsti un Šveices Konfederāciju", savukārt likumā "Par aviāciju" trešā valsts definēta kā valsts, kas nav Eiropas Savienības dalībvalsts vai Eiropas Ekonomikas zonas valsts. Vēršam uzmanību, ka anotācijai ir tikai tiesību akta projektu pamatojoša un paskaidrojoša nozīme, attiecīgi lūdzam izvērtēt termina "trešā valsts" lietošanas korektumu un attiecīgi konsekvenci ar likumā ietverto "trešās valsts" definīciju, kā arī atbilstoši precizēt projektu (piemēram, aicinām izvērtēt iespēju nelietot minēto terminu projektā)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kā arī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Regulārus gaisa pārvadājumus starp Latvijas Republiku un valsti, kas nav Eiropas Savienības dalībvalsts, Eiropas Ekonomikas zonas dalībvalsts vai Šveices Konfederācija (turpmāk- trešā valsts) veic saskaņā ar starptautiskiem līgumiem gaisa transporta jomā, kuru dalībniece ir Latvijas Republika un attiecīgā trešā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Regulārus gaisa pārvadājumus starp Latvijas Republiku un trešo valsti veic saskaņā ar starpvaldību divpusējiem nolīgumiem par gaisa satiksmi, kas noslēgti starp Latvijas Republiku un attiecīgo trešo valsti, kā arī saskaņā ar daudzpusējiem līgumiem un vienošanām gaisa transporta jomā, kuru dalībnieces ir Eiropas Savienība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"un vienošanām", ņemot vērā, ka to jau sevī ietver vārds "līgumiem". Aicinām arī izvērtēt iespēju izteikt projekta 6. punktu vispārīgāk, norādot uz Latvijas Republikai saistošiem starptautiskiem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Regulārus gaisa pārvadājumus starp Latvijas Republiku un valsti, kas nav Eiropas Savienības dalībvalsts, Eiropas Ekonomikas zonas dalībvalsts vai Šveices Konfederācija (turpmāk- trešā valsts) veic saskaņā ar starptautiskiem līgumiem gaisa transporta jomā, kuru dalībniece ir Latvijas Republika un attiecīgā trešā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Regulārus gaisa pārvadājumus starp Latvijas Republiku un trešo valsti veic saskaņā ar starpvaldību divpusējiem nolīgumiem par gaisa satiksmi, kas noslēgti starp Latvijas Republiku un attiecīgo trešo valsti, kā arī saskaņā ar daudzpusējiem līgumiem un vienošanām gaisa transporta jomā, kuru dalībnieces ir Eiropas Savienība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praksi, kādā tiek atveidotas atsauces uz Latvijas Republikai saistošiem starptautiskajiem līgumiem, kā arī izmantojot terminoloģiju, kas lietota likumā "Par aviāciju", lūdzam precizēt šo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pašreizējās noteikumu redakcijas 6.punktā paredzēts, ka regulārus gaisa pārvadājumus starp Latvijas Republiku un trešo valsti veic saskaņā ar starpvaldību divpusējiem nolīgumiem par gaisa satiksmi, kas noslēgti starp Latvijas Republiku un attiecīgo trešo valsti, kā arī saskaņā ar daudzpusējiem līgumiem un vienošanām gaisa transporta jomā, kuru dalībnieces ir Eiropas Savienība un attiecīgā trešā valsts. Savukārt 7.punkts paredz, ka par atļaujas izsniegšanu tiek lemts, ja Latvijas Republika ar gaisa pārvadātāja reģistrācijas valsti nav noslēgusi starpvaldību divpusējo nolīgumu. Ne šajā punktā, ne citos punktos netiek atrunāti gadījumi, ja noslēgti daudzpusēji līgumi un vienošanās gaisa transporta jomā, kuru dalībnieces ir Eiropas Savienība un attiecīgā trešā valsts, kā tas norādīts 6.punktā. Lai 6. un 7.punkts būtu konsekventi, Ārlietu ministrija piedāvā 6.punkta redakciju, kurā nav atsevišķi minēta Eiropas Savienība, jo likumā "Par aviāciju" arī tiek izmantots tikai formulējums "starptautiskie līgumi, kuru dalībniece ir Latvijas Republika", kas ietver arī tos starptautiskos līgumus, kuros Latvija ir dalībniece, kā Eiropas Savienības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Regulārus gaisa pārvadājumus starp Latvijas Republiku un trešo valsti veic saskaņā ar </w:t>
            </w:r>
            <w:r w:rsidR="00000000" w:rsidRPr="00000000" w:rsidDel="00000000">
              <w:rPr>
                <w:u w:val="single"/>
                <w:rtl w:val="0"/>
              </w:rPr>
              <w:t xml:space="preserve">starptautiskiem līgumiem gaisa transporta jomā, kuru dalībniece ir Latvijas Republika un attiecīgā trešā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Regulārus gaisa pārvadājumus starp Latvijas Republiku un valsti, kas nav Eiropas Savienības dalībvalsts, Eiropas Ekonomikas zonas dalībvalsts vai Šveices Konfederācija (turpmāk- trešā valsts) veic saskaņā ar starptautiskiem līgumiem gaisa transporta jomā, kuru dalībniece ir Latvijas Republika un attiecīgā trešā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Latvijas Republika ar gaisa pārvadātāja reģistrācijas valsti nav noslēgusi starpvaldību divpusējo nolīgumu par gaisa satiksmi, Aviācijas departaments pēc vienošanās ar attiecīgās gaisa pārvadātāja reģistrācijas valsts atbildīgo aviācijas iestādi lemj par regulāru gaisa pārvadājumu atļaujas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praksi, kādā tiek atveidotas atsauces uz Latvijas Republikai saistošiem starptautiskajiem līgumiem, kā arī izmantojot terminoloģiju, kas lietota likumā "Par aviāciju", lūdzam precizēt šo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pašreizējās noteikumu redakcijas 6.punktā paredzēts, ka regulārus gaisa pārvadājumus starp Latvijas Republiku un trešo valsti veic saskaņā ar starpvaldību divpusējiem nolīgumiem par gaisa satiksmi, kas noslēgti starp Latvijas Republiku un attiecīgo trešo valsti, kā arī saskaņā ar daudzpusējiem līgumiem un vienošanām gaisa transporta jomā, kuru dalībnieces ir Eiropas Savienība un attiecīgā trešā valsts. Savukārt 7.punkts paredz, ka par atļaujas izsniegšanu tiek lemts, ja Latvijas Republika ar gaisa pārvadātāja reģistrācijas valsti nav noslēgusi starpvaldību divpusējo nolīgumu. Ne šajā punktā, ne citos punktos netiek atrunāti gadījumi, ja noslēgti daudzpusēji līgumi un vienošanās gaisa transporta jomā, kuru dalībnieces ir Eiropas Savienība un attiecīgā trešā valsts, kā tas norādīts 6.punktā. Lai 6. un 7.punkts būtu konsekventi, Ārlietu ministrijas piedāvā 6.punkta redakciju, kurā nav atsevišķi minēta Eiropas Savienība, jo likumā "Par aviāciju" arī tiek izmantots tikai formulējums "starptautiskie līgumi, kuru dalībniece ir Latvijas Republika", kas ietver arī tos starptautiskos līgumus, kuros Latvija ir dalībniece, kā Eiropas Savienības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Republika ar gaisa pārvadātāja reģistrācijas valsti nav noslēgusi </w:t>
            </w:r>
            <w:r w:rsidR="00000000" w:rsidRPr="00000000" w:rsidDel="00000000">
              <w:rPr>
                <w:u w:val="single"/>
                <w:rtl w:val="0"/>
              </w:rPr>
              <w:t xml:space="preserve">starptautisku līgumu gaisa transporta jomā</w:t>
            </w:r>
            <w:r w:rsidR="00000000" w:rsidRPr="00000000" w:rsidDel="00000000">
              <w:rPr>
                <w:rtl w:val="0"/>
              </w:rPr>
              <w:t xml:space="preserve">, Aviācijas departaments pēc vienošanās ar attiecīgās gaisa pārvadātāja reģistrācijas valsts atbildīgo aviācijas iestādi lemj par regulāru gaisa pārvadājumu atļaujas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Latvijas Republika ar gaisa pārvadātāja reģistrācijas valsti nav noslēgusi starptautisku līgumu gaisa transporta jomā, Aviācijas departaments pēc vienošanās ar attiecīgās gaisa pārvadātāja reģistrācijas valsts atbildīgo aviācijas iestādi lemj par regulāru gaisa pārvadājumu atļaujas izsniegšanu.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Eiropas Parlamenta un Padomes 2004. gada 21. aprīļa Regulas (EK) </w:t>
            </w:r>
            <w:r w:rsidR="00000000" w:rsidRPr="00000000" w:rsidDel="00000000">
              <w:rPr>
                <w:rtl w:val="0"/>
              </w:rPr>
              <w:t xml:space="preserve">Nr.785/2004</w:t>
            </w:r>
            <w:r w:rsidR="00000000" w:rsidRPr="00000000" w:rsidDel="00000000">
              <w:rPr>
                <w:rtl w:val="0"/>
              </w:rPr>
              <w:t xml:space="preserve">, par apdrošināšanas prasībām, kas attiecas uz gaisa pārvadātājiem un gaisa kuģu ekspluatantiem (turpmāk - Regula Nr.785/2004) 7.pantā noteiktā gaisa kuģa apdrošināšanas sertifikāta kopiju;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9.6., 16.7., 17.7., 23.5., 24.7. apakšpunktā ietverta atsauce uz korektu Eiropas Parlamenta un Padomes 2004. gada 21. aprīļa Regulas (EK) Nr.785/2004, par apdrošināšanas prasībām, kas attiecas uz gaisa pārvadātājiem un gaisa kuģu ekspluatantiem vienību, jo regulas 7. pantā, šķiet, nav runa par apdrošināšanas sertifikātu. Attiecīgi aicinām izvērtēt atsauces korektumu un sniegt skaidrojumu vai atsaukties uz atbilstošu regulas vienību (piemēram, aicinām izvērtēt iespēju atsaukties uz regulas 5. panta 1. punktu, attiecīgi izvērtējot un precizējot arī projekta 9.6. apakšpunktā minēto terminu "apdrošināšanas sertifikāts", ņemot vērā, ka regulas normā ir runa par "apdrošināšanas polisi vai citu derīgas apdrošināšanas pierādījumu"). Nepieciešamības gadījumā aicinām precizēt arī anotāciju, tostarp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Eiropas Parlamenta un Padomes 2004. gada 21. aprīļa </w:t>
            </w:r>
            <w:r w:rsidR="00000000" w:rsidRPr="00000000" w:rsidDel="00000000">
              <w:rPr>
                <w:rtl w:val="0"/>
              </w:rPr>
              <w:t xml:space="preserve">Regulas (EK) Nr.785/2004</w:t>
            </w:r>
            <w:r w:rsidR="00000000" w:rsidRPr="00000000" w:rsidDel="00000000">
              <w:rPr>
                <w:rtl w:val="0"/>
              </w:rPr>
              <w:t xml:space="preserve">​</w:t>
            </w:r>
            <w:r w:rsidR="00000000" w:rsidRPr="00000000" w:rsidDel="00000000">
              <w:rPr>
                <w:rtl w:val="0"/>
              </w:rPr>
              <w:t xml:space="preserve"> par apdrošināšanas prasībām, kas attiecas uz gaisa pārvadātājiem un gaisa kuģu ekspluatantiem (turpmāk - Regula Nr.785/2004) 5.pantā 1.punktā noteikto gaisa kuģa apdrošināšanas polises vai cita derīga apdrošināšanas pierādījuma kopiju;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Aviācijas departaments 10 darbdienu laikā no dienas, kad iesniegti visi dokumenti, pieņem lēmumu par regulāru gaisa pārvadājumu atļaujas vai atteikumu izsniegt regulāru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jo izskatās, ka pirms saikļa "vai" iztrūkst vārds "izsniegšana"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10 darbdienu laikā no dienas, kad iesniegts iesniegums, pieņem lēmumu par regulāru gaisa pārvadājumu atļaujas izsniegšanu vai par atteikumu izsniegt regulāru gaisa pārvadājumu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Aviācijas departaments 10 darbdienu laikā no dienas, kad iesniegti visi dokumenti, pieņem lēmumu par regulāru gaisa pārvadājumu atļaujas vai atteikumu izsniegt regulāru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vārda "atļaujas" iztrūkst vārds "izsniegšanu".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departaments 10 darbdienu laikā no dienas, kad iesniegti visi dokumenti, pieņem lēmumu par regulāru gaisa pārvadājumu atļaujas</w:t>
            </w:r>
            <w:r w:rsidR="00000000" w:rsidRPr="00000000" w:rsidDel="00000000">
              <w:rPr>
                <w:u w:val="single"/>
                <w:rtl w:val="0"/>
              </w:rPr>
              <w:t xml:space="preserve"> izsniegšanu</w:t>
            </w:r>
            <w:r w:rsidR="00000000" w:rsidRPr="00000000" w:rsidDel="00000000">
              <w:rPr>
                <w:rtl w:val="0"/>
              </w:rPr>
              <w:t xml:space="preserve"> vai atteikumu izsniegt regulāru gaisa pārvadājumu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Aviācijas departaments 10 darbdienu laikā no dienas, kad iesniegts iesniegums, pieņem lēmumu par regulāru gaisa pārvadājumu atļaujas izsniegšanu vai par atteikumu izsniegt regulāru gaisa pārvadājumu atļauju.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pieteikumā norādīta apzināti nepatiesa informācija vai nav iesniegti visi nepieciešamie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11.4. apakšpunktā un 18. punktā termina "pieteikums" vietā lietot vārdu "iesniegums", savukārt projekta 23.1.2. un 24.1.2. apakšpunktā vārda "pieteikums" vietā lietot vārdu "paziņojums", ņemot vērā attiecīgo normu kontekstu (proti, normās ir runa par iesnieguma vai paziņojuma iesniegšanu), turklāt atbilstoši normatīvajiem aktiem pieteikumu iesniedz tiesā, bet iestādē vēršas ar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iesniegumā norādīta apzināti nepatiesa informācija vai nav iesniegti visi nepieciešamie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saskaņā ar Eiropas Parlamenta un Padomes 2005. gada 14. decembra </w:t>
            </w:r>
            <w:r w:rsidR="00000000" w:rsidRPr="00000000" w:rsidDel="00000000">
              <w:rPr>
                <w:rtl w:val="0"/>
              </w:rPr>
              <w:t xml:space="preserve">Regulas Nr. 2111/2005</w:t>
            </w:r>
            <w:r w:rsidR="00000000" w:rsidRPr="00000000" w:rsidDel="00000000">
              <w:rPr>
                <w:rtl w:val="0"/>
              </w:rPr>
              <w:t xml:space="preserve"> par darbības aizliegumam Kopienā pakļauto gaisa pārvadātāju Kopienas saraksta izveidi un gaisa transporta pasažieru informēšanu par apkalpojošā gaisa pārvadātāja identitāti un par Direktīvas 2004/36/EK 9. panta atcelšanu (turpmāk – Regula Nr. 2111/2005) 1.panta pirmās daļas a) apakšpunktā noteikto gaisa pārvadātājam ir noteikts darbības aizliegums Eiropas Savienībā;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9.5. apakšpunktā u.c. projekta normās ietverto atsauci uz Eiropas Parlamenta un Padomes 2005. gada 14. decembra Regulas Nr. 2111/2005 par darbības aizliegumam Kopienā pakļauto gaisa pārvadātāju Kopienas saraksta izveidi un gaisa transporta pasažieru informēšanu par apkalpojošā gaisa pārvadātāja identitāti un par Direktīvas 2004/36/EK 9. panta atcelšanu 1.panta pirmās daļas a) apakšpunktu, ņemot vērā, ka tas noteic regulas priekšmetu. Attiecīgi aicinām atsaukties uz citu piemērotu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saskaņā ar Eiropas Parlamenta un Padomes 2005. gada 14. decembra </w:t>
            </w:r>
            <w:r w:rsidR="00000000" w:rsidRPr="00000000" w:rsidDel="00000000">
              <w:rPr>
                <w:rtl w:val="0"/>
              </w:rPr>
              <w:t xml:space="preserve">Regulas Nr. 2111/2005</w:t>
            </w:r>
            <w:r w:rsidR="00000000" w:rsidRPr="00000000" w:rsidDel="00000000">
              <w:rPr>
                <w:rtl w:val="0"/>
              </w:rPr>
              <w:t xml:space="preserve"> par darbības aizliegumam Kopienā pakļauto gaisa pārvadātāju Kopienas saraksta izveidi un gaisa transporta pasažieru informēšanu par apkalpojošā gaisa pārvadātāja identitāti un par Direktīvas 2004/36/EK 9. panta atcelšanu (turpmāk – Regula Nr.2111/2005) 3.panta pirmajā daļā un 6.panta pirmajā un otrajā daļā  noteikto gaisa pārvadātājam ir noteikts darbības aizliegums;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gaisa pārvadātājs, kas plāno pārvadāt kravu vai pārvadā kravu no trešās valsts, neatbilst Komisijas 2015. gada 5. novembra Īstenošanas Regulas (ES) </w:t>
            </w:r>
            <w:r w:rsidR="00000000" w:rsidRPr="00000000" w:rsidDel="00000000">
              <w:rPr>
                <w:rtl w:val="0"/>
              </w:rPr>
              <w:t xml:space="preserve">Nr.2015/1998</w:t>
            </w:r>
            <w:r w:rsidR="00000000" w:rsidRPr="00000000" w:rsidDel="00000000">
              <w:rPr>
                <w:rtl w:val="0"/>
              </w:rPr>
              <w:t xml:space="preserve"> , ar ko nosaka sīki izstrādātus pasākumus kopīgu pamatstandartu īstenošanai aviācijas drošības jomā (turpmāk- Regula Nr.2015/1998) pielikuma 6.8. sadaļā noteiktām prasībām (ACC3 status);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11.7. apakšpunktā ietvertā vispārīgā norāde uz trešo valsti ir pilnībā korekta, ņemot vērā normā minētās regulas pielikuma 6.8.1.1. apakšpunktu un anotācijā norādīto ("</w:t>
            </w:r>
            <w:r w:rsidR="00000000" w:rsidRPr="00000000" w:rsidDel="00000000">
              <w:rPr>
                <w:i w:val="1"/>
                <w:rtl w:val="0"/>
              </w:rPr>
              <w:t xml:space="preserve">Jebkuram gaisa pārvadātājam, kurš no Komisijas 2015. gada 5. novembra Īstenošanas regulas (ES) 2015/1998, ar ko nosaka sīki izstrādātus pasākumus kopīgu pamatstandartu īstenošanai aviācijas drošības jomā, </w:t>
            </w:r>
            <w:r w:rsidR="00000000" w:rsidRPr="00000000" w:rsidDel="00000000">
              <w:rPr>
                <w:i w:val="1"/>
                <w:u w:val="single"/>
                <w:rtl w:val="0"/>
              </w:rPr>
              <w:t xml:space="preserve">6.Fi vai 6.Fii papildinājumā neuzskaitītas trešās valsts</w:t>
            </w:r>
            <w:r w:rsidR="00000000" w:rsidRPr="00000000" w:rsidDel="00000000">
              <w:rPr>
                <w:i w:val="1"/>
                <w:rtl w:val="0"/>
              </w:rPr>
              <w:t xml:space="preserve"> lidostas pārvadā kravu vai pastu transfēram, tranzītam vai izkraušanai jebkurā lidostā, kas ietilpst Regulas (EK) Nr. 300/2008 darbības jomā, viena no šīm iestādēm attiecīgi piešķir apzīmējumu “gaisa kravas vai pasta pārvadātājs, kas veic pārvadājumus uz Savienību no trešās valsts lidostas” (ACC3)</w:t>
            </w:r>
            <w:r w:rsidR="00000000" w:rsidRPr="00000000" w:rsidDel="00000000">
              <w:rPr>
                <w:rtl w:val="0"/>
              </w:rPr>
              <w:t xml:space="preserve">"). Attiecīgi aicinām izvērtēt, vai norāde ir korekta un nav pārāk plaša, kā arī nepieciešamības gadījumā normu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gaisa pārvadātājs, kas plāno pārvadāt kravu vai pārvadā kravu no trešās valsts, kas nav norādīta Komisijas 2015. gada 5. novembra Īstenošanas </w:t>
            </w:r>
            <w:r w:rsidR="00000000" w:rsidRPr="00000000" w:rsidDel="00000000">
              <w:rPr>
                <w:rtl w:val="0"/>
              </w:rPr>
              <w:t xml:space="preserve">Regulas Nr.2015/1998</w:t>
            </w:r>
            <w:r w:rsidR="00000000" w:rsidRPr="00000000" w:rsidDel="00000000">
              <w:rPr>
                <w:rtl w:val="0"/>
              </w:rPr>
              <w:t xml:space="preserve">, ar ko nosaka sīki izstrādātus pasākumus kopīgu pamatstandartu īstenošanai aviācijas drošības jomā (turpmāk - Regula Nr.2015/1998) pielikuma 6.Fi vai 6.Fii papildinājumā ietvertajā valstu sarakstā, neatbilst minētās regulas pielikuma 6.8. sadaļā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pastāv pamatotas bažas, ka gaisa pārvadājumu veikšana neatbilst valsts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iesakām teikumu izteikt tādā pašā redakcijā kā punktā 19.10.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gaisa pārvadājumu veikšana neatbilst valsts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gaisa pārvadājumu veikšana neatbilst valsts drošības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trešā valstī reģistrētam gaisa pārvadātājam, ja tas vēlas veikt gaisa pārvadājumus starp Latvijas Republiku un trešo valsti, vai starp Latvijas Republiku un kādu citu Eiropas Ekonomikas zonas dalībvalstis vai Šveices Konfederāciju.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priekšlikums vārda "dalībvalsts" locījumam esošajā teikuma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trešā valstī reģistrētam gaisa pārvadātājam, ja tas vēlas veikt gaisa pārvadājumus starp Latvijas Republiku un trešo valsti, vai starp Latvijas Republiku un kādu citu Eiropas Ekonomikas zonas </w:t>
            </w:r>
            <w:r w:rsidR="00000000" w:rsidRPr="00000000" w:rsidDel="00000000">
              <w:rPr>
                <w:u w:val="single"/>
                <w:rtl w:val="0"/>
              </w:rPr>
              <w:t xml:space="preserve">dalībvalsti</w:t>
            </w:r>
            <w:r w:rsidR="00000000" w:rsidRPr="00000000" w:rsidDel="00000000">
              <w:rPr>
                <w:rtl w:val="0"/>
              </w:rPr>
              <w:t xml:space="preserve"> vai Šveices Konfederāciju.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trešā valstī reģistrētam gaisa pārvadātājam, ja tas vēlas veikt gaisa pārvadājumu starp Latvijas Republiku un trešo valsti, vai starp Latvijas Republiku un kādu citu Eiropas Ekonomikas zonas dalībvalsti vai Šveices Konfederāciju, izņemot šo noteikumu </w:t>
            </w:r>
            <w:r w:rsidR="00000000" w:rsidRPr="00000000" w:rsidDel="00000000">
              <w:rPr>
                <w:rtl w:val="0"/>
              </w:rPr>
              <w:t xml:space="preserve">IV </w:t>
            </w:r>
            <w:r w:rsidR="00000000" w:rsidRPr="00000000" w:rsidDel="00000000">
              <w:rPr>
                <w:rtl w:val="0"/>
              </w:rPr>
              <w:t xml:space="preserve">nodaļā</w:t>
            </w:r>
            <w:r w:rsidR="00000000" w:rsidRPr="00000000" w:rsidDel="00000000">
              <w:rPr>
                <w:rtl w:val="0"/>
              </w:rPr>
              <w:t xml:space="preserve"> minētajiem gaisa taksometru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pārvadātājs, kas reģistrēts trešajā valstī un vēlas saņemt vispārējo gaisa pārvadājumu atļauju neregulāru gaisa pārvadājumu uzsākšanai starp Latvijas Republiku un citu valsti, kas nav gaisa pārvadātāja reģistrācijas valsts, pirms plānoto gaisa pārvadājumu uzsākšanas Aviācijas departamentā papildus pieteikumam iesniedz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16.2. apakšpunktā vārdu "neregulārus", ņemot vērā, ka tas izriet no projekta 2.2. apakšpunktā definētā "sērijveida gaisa pārvadājuma" saturiskā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Gaisa pārvadātājs, kas reģistrēts trešajā valstī un vēlas saņemt vispārējo gaisa pārvadājumu atļauju gaisa pārvadājumu uzsākšanai starp Latvijas Republiku un citu valsti, kas nav gaisa pārvadātāja reģistrācijas valsts, pirms plānoto gaisa pārvadājumu uzsākšanas Aviācijas departamentā papildus iesniegumam iesniedz arī: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pārvadātājs, kas reģistrēts trešajā valstī un vēlas saņemt vispārējo gaisa pārvadājumu atļauju neregulāru gaisa pārvadājumu uzsākšanai starp Latvijas Republiku un citu valsti, kas nav pārvadātāja reģistrācijas valsts, pirms plānoto gaisa pārvadājumu uzsākšanas Aviācijas departamentā papildus pieteikumam iesniedz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"nav"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pārvadātājs, kas reģistrēts trešajā valstī un vēlas saņemt vispārējo gaisa pārvadājumu atļauju neregulāru gaisa pārvadājumu uzsākšanai starp Latvijas Republiku un citu valsti, kas nav </w:t>
            </w:r>
            <w:r w:rsidR="00000000" w:rsidRPr="00000000" w:rsidDel="00000000">
              <w:rPr>
                <w:u w:val="single"/>
                <w:rtl w:val="0"/>
              </w:rPr>
              <w:t xml:space="preserve">gaisa</w:t>
            </w:r>
            <w:r w:rsidR="00000000" w:rsidRPr="00000000" w:rsidDel="00000000">
              <w:rPr>
                <w:rtl w:val="0"/>
              </w:rPr>
              <w:t xml:space="preserve"> pārvadātāja reģistrācijas valsts, pirms plānoto gaisa pārvadājumu uzsākšanas Aviācijas departamentā papildus pieteikumam iesniedz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Gaisa pārvadātājs, kas reģistrēts trešajā valstī un vēlas saņemt vispārējo gaisa pārvadājumu atļauju gaisa pārvadājumu uzsākšanai starp Latvijas Republiku un citu valsti, kas nav gaisa pārvadātāja reģistrācijas valsts, pirms plānoto gaisa pārvadājumu uzsākšanas Aviācijas departamentā papildus iesniegumam iesniedz arī: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gaisa pārvadātāja reģistrācijas valsts kompetentās iestādes dokumentu, kurā izteikts lūgums atļaut šīs valsts pārvadātājam veikt gaisa pārvadājumus noteiktā maršrutā starp Latvijas Republiku un attiecīgo valsti;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"valsts" rakstīt vārdu "gaisa"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pārvadātāja reģistrācijas valsts kompetentās iestādes dokumentu, kurā izteikts lūgums atļaut šīs valsts </w:t>
            </w:r>
            <w:r w:rsidR="00000000" w:rsidRPr="00000000" w:rsidDel="00000000">
              <w:rPr>
                <w:u w:val="single"/>
                <w:rtl w:val="0"/>
              </w:rPr>
              <w:t xml:space="preserve">gaisa</w:t>
            </w:r>
            <w:r w:rsidR="00000000" w:rsidRPr="00000000" w:rsidDel="00000000">
              <w:rPr>
                <w:rtl w:val="0"/>
              </w:rPr>
              <w:t xml:space="preserve"> pārvadātājam veikt gaisa pārvadājumus noteiktā maršrutā starp Latvijas Republiku un attiecīgo valsti;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gaisa pārvadātāja reģistrācijas valsts kompetentās iestādes vēstuli, kurā izteikts lūgums atļaut šīs valsts gaisa pārvadātājam veikt gaisa pārvadājumus noteiktā maršrutā starp Latvijas Republiku un attiecīgo valsti;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gaisa pārvadātāja reģistrācijas valsts un valsts, uz kuru pārvadātājs vēlas veikt neregulārus gaisa pārvadājumus, starptautiski publiski tiesiski saistošu apliecinājumu, ka attiecīgās valstis garantē Latvijas Republikā reģistrētajiem pārvadātājiem tiesības veikt neregulārus gaisa pārvadājumus līdzvērtīgā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"kuru" un aiz vārda "reģistrētajiem"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pārvadātāja reģistrācijas valsts un valsts, uz kuru </w:t>
            </w:r>
            <w:r w:rsidR="00000000" w:rsidRPr="00000000" w:rsidDel="00000000">
              <w:rPr>
                <w:u w:val="single"/>
                <w:rtl w:val="0"/>
              </w:rPr>
              <w:t xml:space="preserve">gaisa</w:t>
            </w:r>
            <w:r w:rsidR="00000000" w:rsidRPr="00000000" w:rsidDel="00000000">
              <w:rPr>
                <w:rtl w:val="0"/>
              </w:rPr>
              <w:t xml:space="preserve"> pārvadātājs vēlas veikt neregulārus gaisa pārvadājumus, starptautiski publiski tiesiski saistošu apliecinājumu, ka attiecīgās valstis garantē Latvijas Republikā reģistrētajiem </w:t>
            </w:r>
            <w:r w:rsidR="00000000" w:rsidRPr="00000000" w:rsidDel="00000000">
              <w:rPr>
                <w:u w:val="single"/>
                <w:rtl w:val="0"/>
              </w:rPr>
              <w:t xml:space="preserve">gaisa</w:t>
            </w:r>
            <w:r w:rsidR="00000000" w:rsidRPr="00000000" w:rsidDel="00000000">
              <w:rPr>
                <w:rtl w:val="0"/>
              </w:rPr>
              <w:t xml:space="preserve"> pārvadātājiem tiesības veikt neregulārus gaisa pārvadājumus līdzvērtīgā maršrutā.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gaisa pārvadātāja reģistrācijas valsts un valsts, uz kuru gaisa pārvadātājs vēlas veikt neregulārus gaisa pārvadājumus, atbildīgās aviācijas iestādes vēstuli ar apliecinājumu, ka attiecīgā aviācijas iestāde garantē līdzīgas tiesības Latvijas Republikā reģistrētiem gaisa pārvadātājiem, veikt sērijveida neregulārus gaisa pārvadājumus līdzvērtīgā maršrutā.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Aviācijas departamenta pieprasījuma Latvijas Republikā reģistrētie gaisa pārvadātāji, kas veic regulārus gaisa pārvadājumus maršrutos, kuros trešajā valstī reģistrēts gaisa pārvadātājs vēlas saņemt vispārējo gaisa pārvadājumu atļauju neregulāru gaisa pārvadājumu uzsākšanai saskaņā ar šo noteikumu </w:t>
            </w:r>
            <w:r w:rsidR="00000000" w:rsidRPr="00000000" w:rsidDel="00000000">
              <w:rPr>
                <w:rtl w:val="0"/>
              </w:rPr>
              <w:t xml:space="preserve">16. </w:t>
            </w:r>
            <w:r w:rsidR="00000000" w:rsidRPr="00000000" w:rsidDel="00000000">
              <w:rPr>
                <w:rtl w:val="0"/>
              </w:rPr>
              <w:t xml:space="preserve">punkta</w:t>
            </w:r>
            <w:r w:rsidR="00000000" w:rsidRPr="00000000" w:rsidDel="00000000">
              <w:rPr>
                <w:rtl w:val="0"/>
              </w:rPr>
              <w:t xml:space="preserve"> prasībām, rakstiski apliecina, ka sērijveida gaisa pārvadājumi netraucēs regulāro gaisa pārvadājumu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17. punktā piebilde "neregulāru gaisa pārvadājumu uzsākšanai" ir lieka, ņemot vērā vispārējās gaisa pārvadājumu atļaujas tvērumu. Attiecīgi aicinām svītrot. Tāpat arī aicinām izvērtēt atsauces uz noteikumu 16. punktu korektumu, ņemot vērā, ka arī 15. punktā ir runa par vispārējās gaisa pārvadājuma atļaujas iesniegumu, vai arī aicinām izvērtēt iespēju atsauci vispār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Aviācijas departamenta pieprasījuma Latvijas Republikā reģistrētie gaisa pārvadātāji, kas veic regulārus gaisa pārvadājumus maršrutos, kuros trešajā valstī reģistrēts gaisa pārvadātājs vēlas saņemt vispārējo gaisa pārvadājumu atļauju, sniedz atzinumu par sērijveida gaisa pārvadājumu ietekmi uz regulāriem gaisa pārvadājumiem.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departaments pieņem lēmumu neizsniegt neregulāro gaisa pārvadājumu atļauju, atsaukt izsniegto neregulāro gaisa pārvadājumu atļauju, izsniegt neregulāro gaisa pārvadājumu atļauju, nosakot gaisa pārvadājumu biežumu, laika vai ietilpības ierobežojumus,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iztrūkst vārds "Aviācijas" pirms vārda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u w:val="single"/>
                <w:rtl w:val="0"/>
              </w:rPr>
              <w:t xml:space="preserve">Aviācijas</w:t>
            </w:r>
            <w:r w:rsidR="00000000" w:rsidRPr="00000000" w:rsidDel="00000000">
              <w:rPr>
                <w:rtl w:val="0"/>
              </w:rPr>
              <w:t xml:space="preserve"> departaments pieņem lēmumu neizsniegt neregulāro gaisa pārvadājumu atļauju, atsaukt izsniegto neregulāro gaisa pārvadājumu atļauju, izsniegt neregulāro gaisa pārvadājumu atļauju, nosakot gaisa pārvadājumu biežumu, laika vai ietilpības ierobežojumus,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Aviācijas departaments pieņem lēmumu neizsniegt neregulāro gaisa pārvadājumu atļauju, atsaukt izsniegto neregulāro gaisa pārvadājumu atļauju, izsniegt neregulāro gaisa pārvadājumu atļauju, nosakot gaisa pārvadājumu biežumu, laika vai ietilpības ierobežojumus,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gaisa pārvadājums var nodarīt kaitējumu Latvijas Republikas reģistrēto pārvadātāju īstenotajiem regulārajiem gaisa 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definētajai un tekstā lietotajai terminoloģijai aiz vārda "reģistrēto" rakstīt vārdu "gaisa"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pārvadājums var nodarīt kaitējumu Latvijas Republikas reģistrēto </w:t>
            </w:r>
            <w:r w:rsidR="00000000" w:rsidRPr="00000000" w:rsidDel="00000000">
              <w:rPr>
                <w:u w:val="single"/>
                <w:rtl w:val="0"/>
              </w:rPr>
              <w:t xml:space="preserve">gaisa</w:t>
            </w:r>
            <w:r w:rsidR="00000000" w:rsidRPr="00000000" w:rsidDel="00000000">
              <w:rPr>
                <w:rtl w:val="0"/>
              </w:rPr>
              <w:t xml:space="preserve"> pārvadātāju īstenotajiem regulārajiem gaisa pārvadājumiem;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sērijveida gaisa pārvadājums traucē Latvijas Republikā reģistrēto gaisa pārvadātāju veiktajiem regulārajiem gaisa pārvadājumiem;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pieteikumā apzināti noradīta nepatiesa informācija vai nav iesniegti visi nepieciešamie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19.5. apakšpunktu u.c. līdzīgas normas, to ievaddaļu izsakot, piemēram, šādi "iesniegumā norādīta apzināti nepatiesa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 iesniegumā norādīta apzināti nepatiesa informācija vai nav iesniegti visi nepieciešamie dokumenti;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trešās valsts gaisa pārvadātājs neatbilst </w:t>
            </w:r>
            <w:r w:rsidR="00000000" w:rsidRPr="00000000" w:rsidDel="00000000">
              <w:rPr>
                <w:rtl w:val="0"/>
              </w:rPr>
              <w:t xml:space="preserve">Regulas (ES) Nr. 452/2014 </w:t>
            </w:r>
            <w:r w:rsidR="00000000" w:rsidRPr="00000000" w:rsidDel="00000000">
              <w:rPr>
                <w:rtl w:val="0"/>
              </w:rPr>
              <w:t xml:space="preserve">3.pnanta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vārdā "panta" radusies drukas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trešās valsts gaisa pārvadātājs neatbilst Regulas (ES) Nr.452/2014</w:t>
            </w:r>
            <w:r w:rsidR="00000000" w:rsidRPr="00000000" w:rsidDel="00000000">
              <w:rPr>
                <w:u w:val="single"/>
                <w:rtl w:val="0"/>
              </w:rPr>
              <w:t xml:space="preserve"> 3.panta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trešās valsts gaisa pārvadātājs neatbilst </w:t>
            </w:r>
            <w:r w:rsidR="00000000" w:rsidRPr="00000000" w:rsidDel="00000000">
              <w:rPr>
                <w:rtl w:val="0"/>
              </w:rPr>
              <w:t xml:space="preserve">Regulas (ES) Nr. 452/2014 </w:t>
            </w:r>
            <w:r w:rsidR="00000000" w:rsidRPr="00000000" w:rsidDel="00000000">
              <w:rPr>
                <w:rtl w:val="0"/>
              </w:rPr>
              <w:t xml:space="preserve">3.panta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 valstī reģistrēts gaisa pārvadātājs, kas vēlas veikt gaisa taksometra pakalpojumus starp Latvijas Republiku un trešo valsti vai starp Latvijas Republiku un kādu citu iekšējo Eiropas Ekonomikas zonas dalībvalstis vai Šveices Konfederāciju, pirms plānotā gaisa pārvadājuma uzsākšanas aizpilda un nosūta Aviācijas departamentam šo noteikumu 3.pielikumā minēto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 "iekšējo" kā lieku.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kas tagad ir 24.punkts.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 valstī reģistrēts gaisa pārvadātājs, kas vēlas veikt gaisa taksometra pakalpojumus starp Latvijas Republiku un trešo valsti vai starp Latvijas Republiku un kādu citu iekšējo Eiropas Ekonomikas zonas dalībvalstis vai Šveices Konfederāciju, pirms plānotā gaisa pārvadājuma uzsākšanas aizpilda un nosūta Aviācijas departamentam šo noteikumu 3.pielikumā minēto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priekšlikums vārda "dalībvalsts" locījumam esošajā teikuma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 valstī reģistrēts gaisa pārvadātājs, kas vēlas veikt gaisa taksometra pakalpojumus starp Latvijas Republiku un trešo valsti vai starp Latvijas Republiku un kādu citu iekšējo Eiropas Ekonomikas zonas </w:t>
            </w:r>
            <w:r w:rsidR="00000000" w:rsidRPr="00000000" w:rsidDel="00000000">
              <w:rPr>
                <w:u w:val="single"/>
                <w:rtl w:val="0"/>
              </w:rPr>
              <w:t xml:space="preserve">dalībvalsti</w:t>
            </w:r>
            <w:r w:rsidR="00000000" w:rsidRPr="00000000" w:rsidDel="00000000">
              <w:rPr>
                <w:rtl w:val="0"/>
              </w:rPr>
              <w:t xml:space="preserve"> vai Šveices Konfederāciju, pirms plānotā gaisa pārvadājuma uzsākšanas aizpilda un nosūta Aviācijas departamentam šo noteikumu 3.pielikumā minēto paziņojumu.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kas tagad ir 24.punkts.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Aviācijas departaments sazināsies ar gaisa taksometra paziņojuma iesniedzēju gadījumos, ja tiks konstatētas neatbilstības iesniegtajā paziņojumā.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veidojot tiesību normas, lietot vienkāršo tagadni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Aviācijas departaments sazinās ar gaisa taksometra paziņojuma iesniedzēju gadījumā, ja konstatē neatbilstību iesniegtajā paziņojumā un lūdz tos novērst piecu darbdienu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Aviācijas departaments pieņem lēmumu, ka līdz vienam gadam neatļaut attiecīgā gaisa pārvadātāja noteiktam gaisa kuģim, atbilstoši tā reģistrācijas numuram, sniegt gaisa taksometra pakalpojumus, ja pastāv kāds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25. punkts nav stilistiski un gramatiski pareizi formulēts, attiecīgi aicinām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Aviācijas departaments pieņem lēmumu līdz vienam gadam neatļaut attiecīgā gaisa pārvadātāja noteiktam gaisa kuģim, atbilstoši tā reģistrācijas numuram, sniegt gaisa taksometra pakalpojumus, ja pastāv kāds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Aviācijas departaments piecu dienu laikā informē gaisa pārvadātāju vai tā likumīgo pārstāvi, valsts aģentūru “Civilās aviācijas aģentūra”, valsts akciju sabiedrību “Latvijas gaisa satiksme” un valsts akciju sabiedrību “Starptautiskā lidosta “Rīga”” par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25. punktu, ja domātas piecas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izsniegtā gaisa pārvadājumu atļauja tiek anulēta, par to ir iespējami īsākā laikā jāinformē citus, tāpēc ir atstāts piecas dienas un nevis piecas darbadienas.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Aviācijas departaments Paziņošanas likumā noteiktajā kārtībā  paziņo gaisa pārvadātājam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 Aviācijas departaments piecu dienu laikā informē valsts aģentūru “Civilās aviācijas aģentūra”, valsts akciju sabiedrību “Latvijas gaisa satiksme” un valsts akciju sabiedrību “Starptautiskā lidosta “Rīga”” par lēmumu, kas pieņemts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Atzīt par spēku zaudējušiem </w:t>
            </w:r>
            <w:r w:rsidR="00000000" w:rsidRPr="00000000" w:rsidDel="00000000">
              <w:rPr>
                <w:rtl w:val="0"/>
              </w:rPr>
              <w:t xml:space="preserve">Ministru kabineta 2010. gada 23. marta noteikumus Nr. 280</w:t>
            </w:r>
            <w:r w:rsidR="00000000" w:rsidRPr="00000000" w:rsidDel="00000000">
              <w:rPr>
                <w:rtl w:val="0"/>
              </w:rPr>
              <w:t xml:space="preserve"> "Noteikumi par pasažieru, bagāžas un kravas gaisa pārvadājumiem" (Latvijas Vēstnesis, 2010, 49. nr.; 2016, 189.nr.).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2023. gada 16. februāra sanāksmes protokola 2. § lūdzam projekta noslēguma jautājumus izkārtot, ņemot vērā turpmāk minēto noslēgumu jautājumu secību: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 uz institūciju, kas līdz noteikumu izpildei paredzētās institūcijas izveidošanai nodrošinās noteikumos noteikto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vai to atsevišķu punktu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atsevišķu punktu spēkā stāšanās laiks, ja tas atšķiras no visu noteikumu spēkā stāšanās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spēkā stāšanās diena, ja tā atšķiras no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laiks,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norāde, kuri Ministru kabineta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Gaisa pārvadājumu atļaujas, kas izsniegtas līdz šo noteikumu spēkā stāšanās dienai, ir derīgas līdz attiecīgās gaisa pārvadājuma atļaujas derīguma termiņa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Gaisa pārvadājumu atļaujas, kas izsniegtas līdz šo noteikumu stāšanās spēkā ir derīgas līdz attiecīgās gaisa pārvadājuma atļaujas derīguma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28. punktu, norādot uz gaisa pārvadājumu atļaujām, kas izsniegtas līdz "šo noteikumu spēkā stāšanās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priekšlikumu, tagad tas ir Noteikumu projekta 31.punkts.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Atzīt par spēku zaudējušiem </w:t>
            </w:r>
            <w:r w:rsidR="00000000" w:rsidRPr="00000000" w:rsidDel="00000000">
              <w:rPr>
                <w:rtl w:val="0"/>
              </w:rPr>
              <w:t xml:space="preserve">Ministru kabineta 2010. gada 23. marta noteikumus Nr. 280 "Noteikumi par pasažieru, bagāžas un kravas gaisa pārvadājumiem"</w:t>
            </w:r>
            <w:r w:rsidR="00000000" w:rsidRPr="00000000" w:rsidDel="00000000">
              <w:rPr>
                <w:rtl w:val="0"/>
              </w:rPr>
              <w:t xml:space="preserve"> (Latvijas Vēstnesis, 2010, 49. nr.; 2016,189.nr.).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pielikumā ietvertos apliecinājumus par informētību attiecībā uz normatīvo aktu ievērošanu. Norādām, ka šādiem "apliecinājumiem" nav juridiskās slodzes, ņemot vērā, ka pienākums personām ievērot normatīvos aktus pastāv neatkarīgi no tā, vai tās apliecina, ka ir informētas par attiecīgo pienākumu. Attiecīgi aicinām projektu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ir dzēsti. Informācija iekļauta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normatīvie akti ir vispārsaistoši, aicinām pielikumos apliecinājuma sadaļā svītrot vārdus "attiecas uz visām personām" kā liekus.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ir dzēsti. Informācija iekļauta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Pieteikums Neregulāro gaisa pārvadājumu atļaujai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"kompānija" lietošanu projekta pielikumos, tā vietā izmantojot atbilstošu juridisku terminu (piemēram, juridiskā persona, komersants v.tml.).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ir dzēsti. Informācija iekļauta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anotācijā sniegtos skaidrojumus, ņemot vērā, ka uz atkārtoto saskaņošanu projektā vairs nav ietverti pielikumi (sk., piemēram, norādi: "T</w:t>
            </w:r>
            <w:r w:rsidR="00000000" w:rsidRPr="00000000" w:rsidDel="00000000">
              <w:rPr>
                <w:i w:val="1"/>
                <w:rtl w:val="0"/>
              </w:rPr>
              <w:t xml:space="preserve">ā kā Noteikumu projekts attiecas uz juridiskām personām, tad aptuveni 80% no </w:t>
            </w:r>
            <w:r w:rsidR="00000000" w:rsidRPr="00000000" w:rsidDel="00000000">
              <w:rPr>
                <w:i w:val="1"/>
                <w:u w:val="single"/>
                <w:rtl w:val="0"/>
              </w:rPr>
              <w:t xml:space="preserve">pielikumos</w:t>
            </w:r>
            <w:r w:rsidR="00000000" w:rsidRPr="00000000" w:rsidDel="00000000">
              <w:rPr>
                <w:i w:val="1"/>
                <w:rtl w:val="0"/>
              </w:rPr>
              <w:t xml:space="preserve"> norādītās informācijas ir jāsniedz par juridiskām personām.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saīsinājuma "likums" lietojumu, t.i. pirmo reizi atsaucoties uz likumu "Par aviāciju" atrunāt saīsinājumu un turpmāk tekstā lietot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 kompānijas pārstāvim ir jāpārbauda, vai gaisa pārvadātājs izpilda Regulā Nr. 833/2014 un Regulā Nr.765/2006 noteiktās prasības</w:t>
            </w:r>
            <w:r w:rsidR="00000000" w:rsidRPr="00000000" w:rsidDel="00000000">
              <w:rPr>
                <w:rtl w:val="0"/>
              </w:rPr>
              <w:t xml:space="preserve">." Aicinām izvērtēt iespēju precizēt ietverto apgalvojumu, norādot nevis uz regulu prasību "izpildi", bet gan, piemēram, uz nepieciešamību pārliecināties, vai gaisa pārvadātājs nav regulās ietvertajos sankciju sarakstos v.tml.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Nr.833/2014 3.d panta pirmajā punktā noteikts, ka jebkuram gaisa kuģim, ko ekspluatē Krievijas gaisa pārvadātāji, tostarp kā komercpārvadātājs saskaņā ar vienošanos par koda kopīgu izmantošanu vai bloku rezervēšanu, vai jebkuram Krievijā reģistrētam gaisa kuģim, vai jebkuram Krievijā nereģistrētam gaisa kuģim, kas pieder vai ir fraktēts, vai to citādi kontrolē kāda Krievijas fiziska vai juridiska persona, vienība vai struktūra, ir aizliegts nolaisties Savienības teritorijā, pacelties no tās vai pārlidot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kompānijas pārstāvim jāpārliecinās ne tikai par to, vai gaisa pārvadātājs nav regulas ietvertajos sankciju sarakstos, bet arī, vai gaisa kuģi citādi nekontrolē kāda Krievijas fiziska vai juridiska persona, vienība vai 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minēti dažādi apgalvojumi par gaisa pārvadātāja pienākumiem, piemēram, "</w:t>
            </w:r>
            <w:r w:rsidR="00000000" w:rsidRPr="00000000" w:rsidDel="00000000">
              <w:rPr>
                <w:i w:val="1"/>
                <w:rtl w:val="0"/>
              </w:rPr>
              <w:t xml:space="preserve">[..], ja pēc iesniegta paziņojuma par gaisa taksometra pakalpojumu ir mainījusies kāda informācija, tad gaisa pārvadātājam jāiesniedz iepriekšējā paziņojuma labojums</w:t>
            </w:r>
            <w:r w:rsidR="00000000" w:rsidRPr="00000000" w:rsidDel="00000000">
              <w:rPr>
                <w:rtl w:val="0"/>
              </w:rPr>
              <w:t xml:space="preserve">" u.c. Aicinām pārskatīt anotācijā ietvertos skaidrojumus un tos precizēt vai izvērtēt nepieciešamību precizēt vai papildināt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ņemot vērā anotācijā un izziņā ietvertos skaidrojumus par lidojuma plāna iesniegšanu, noteikumu projekts nav papildināms ar attiecīgu regulējumu par nepieciešamību attiecīgā brīdī iesniegt lidojuma plānu, vai sniegt skaidrojumu, kādi normatīvie akti paredz lidojuma plānu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norādījām, lidojuma plānu gaisa pārvadātāji iesniedz saskaņošanai Eurocontrol, kas tālāk nosūta atbildīgajiem gaisa pakalpojumu sniedzējiem izpildei. Latvijas gadījumā tā ir VAS “Latvijas gaisa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departamentā iesniedz lidojuma grafiku, kas nav tas pats, kas lidojuma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izvērstāk skaidrot, vai tiešām saskaņā ar noteikumu Nr. 280 regulējumu par gaisa taksometra pakalpojumu veikšanu iesniedzams vien paziņojums un nav nepieciešams saņemt atļauju, jo 26. punktā, līdzīgi kā citviet IV. nodaļā, ir norāde uz "iesnieguma"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veikt taksometra pakalpojumus, tad Eiropas pārvadātājam ir jābūt derīgai gaisa pārvadātāja licencei, bet trešo valstu pārvadātājam ir jābūt EASA TCO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daudzas citas ES dalībvalstis prasa iesniegt tikai paziņojumu par gaisa taksometra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aizstāt vārdu „Ekonomiskas”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aizstāt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punktu numerācijas izmaiņas, aicinām precizēt anotācijas 5.4. sadaļas 1. tabulā informāciju attiecībā uz Eiropas Parlamenta un Padomes 2005. gada 14. decembra Regulas (EK) Nr. 2111/2005 par darbības aizliegumam Kopienā pakļauto gaisa pārvadātāju Kopienas saraksta izveidi un gaisa transporta pasažieru informēšanu par apkalpojošā gaisa pārvadātāja identitāti un par Direktīvas 2004/36/EK 9. panta atcelšanu, normu ieviešanu (proti, norādes uz projekta 9.5; 20.6. un 28.4. apakšpunktu vietā ietvert norādi uz projekta 11.5., 21.6., 28.4.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precizēt tabulu attiecībā uz Komisijas 2014. gada 29. aprīļa Regulas (ES) Nr. 452/2014, ar ko nosaka tehniskās prasības un administratīvās procedūras gaisa kuģu ekspluatācijai, ko veic trešo valstu ekspluatanti saskaņā ar Eiropas Parlamenta un Padomes Regulu (EK) Nr. 216/2008, ieviešanu,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7.4. apakšpunkta, 9.6. apakšpunktā, 14.4.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ir normas, kurās ir atsauce nevis uz 3. pantu, bet uz 2. pielikumu, attiecīgi aicinām precizēt tabulu (projekta 9.4., 16.4., 17.4. un 24.4.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ir vēl normas, kurās ietvertas atsauces uz minētās regulas normām, kuras nav minētas tabulā (piemēram, projekta 11.6., 17.4., 21.4.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ņemot vērā numerācijas izmaiņas, novērst neprecizitātes attiecībā uz citu tabulā minēto regulu vienību ieviešanu attiecīgās noteikumu projekta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23-TA-297</w:t>
    </w:r>
    <w:r>
      <w:br/>
    </w:r>
    <w:r w:rsidR="00000000" w:rsidRPr="00000000" w:rsidDel="00000000">
      <w:rPr>
        <w:rtl w:val="0"/>
      </w:rPr>
      <w:t xml:space="preserve">24.07.2023. 07.35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23-TA-297</w:t>
    </w:r>
    <w:r>
      <w:br/>
    </w:r>
    <w:r w:rsidR="00000000" w:rsidRPr="00000000" w:rsidDel="00000000">
      <w:rPr>
        <w:rtl w:val="0"/>
      </w:rPr>
      <w:t xml:space="preserve">24.07.2023. 07.35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Izziņa_23-TA-297.docx</dc:title>
</cp:coreProperties>
</file>

<file path=docProps/custom.xml><?xml version="1.0" encoding="utf-8"?>
<Properties xmlns="http://schemas.openxmlformats.org/officeDocument/2006/custom-properties" xmlns:vt="http://schemas.openxmlformats.org/officeDocument/2006/docPropsVTypes"/>
</file>