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2DF89" w14:textId="77777777" w:rsidR="00CD0F06" w:rsidRPr="00CD0F06" w:rsidRDefault="00CD0F06" w:rsidP="00CD0F06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r w:rsidRPr="00CD0F06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IeM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Kanceleja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&lt;kanceleja@iem.gov.lv&gt; </w:t>
      </w:r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CD0F06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ceturtdiena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5.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novembris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07:37</w:t>
      </w:r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CD0F06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&lt;Pasts@fm.gov.lv&gt;; Iveta Cirse &lt;iveta.cirse@fm.gov.lv&gt;</w:t>
      </w:r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CD0F06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Cc:</w:t>
      </w:r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Gatis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Švika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&lt;gatis.svika@iem.gov.lv&gt;</w:t>
      </w:r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CD0F06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Fwd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: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Fwd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: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Fwd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: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Saskaņošanai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un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tālākai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virzībai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atzinums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par VSS-621 (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>termiņš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- 04.11.2020.!!!)</w:t>
      </w:r>
    </w:p>
    <w:p w14:paraId="54565F36" w14:textId="77777777" w:rsidR="00CD0F06" w:rsidRPr="00CD0F06" w:rsidRDefault="00CD0F06" w:rsidP="00CD0F06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</w:p>
    <w:p w14:paraId="108F8FA9" w14:textId="77777777" w:rsidR="00CD0F06" w:rsidRPr="00CD0F06" w:rsidRDefault="00CD0F06" w:rsidP="00CD0F06">
      <w:pPr>
        <w:spacing w:before="100" w:beforeAutospacing="1" w:after="100" w:afterAutospacing="1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</w:p>
    <w:p w14:paraId="6E86EF3A" w14:textId="77777777" w:rsidR="00CD0F06" w:rsidRPr="00CD0F06" w:rsidRDefault="00CD0F06" w:rsidP="00CD0F06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  <w:t xml:space="preserve">--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CD0F06" w:rsidRPr="00CD0F06" w14:paraId="047ED82B" w14:textId="77777777" w:rsidTr="00CD0F06">
        <w:trPr>
          <w:tblCellSpacing w:w="0" w:type="dxa"/>
        </w:trPr>
        <w:tc>
          <w:tcPr>
            <w:tcW w:w="0" w:type="auto"/>
            <w:noWrap/>
            <w:hideMark/>
          </w:tcPr>
          <w:p w14:paraId="4994840C" w14:textId="77777777" w:rsidR="00CD0F06" w:rsidRPr="00CD0F06" w:rsidRDefault="00CD0F06" w:rsidP="00CD0F06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0" w:type="auto"/>
            <w:vAlign w:val="center"/>
            <w:hideMark/>
          </w:tcPr>
          <w:p w14:paraId="619AA37D" w14:textId="77777777" w:rsidR="00CD0F06" w:rsidRPr="00CD0F06" w:rsidRDefault="00CD0F06" w:rsidP="00CD0F0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CD0F06" w:rsidRPr="00CD0F06" w14:paraId="615F0917" w14:textId="77777777" w:rsidTr="00CD0F06">
        <w:trPr>
          <w:tblCellSpacing w:w="0" w:type="dxa"/>
        </w:trPr>
        <w:tc>
          <w:tcPr>
            <w:tcW w:w="0" w:type="auto"/>
            <w:noWrap/>
            <w:hideMark/>
          </w:tcPr>
          <w:p w14:paraId="1137905D" w14:textId="77777777" w:rsidR="00CD0F06" w:rsidRPr="00CD0F06" w:rsidRDefault="00CD0F06" w:rsidP="00CD0F0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Align w:val="center"/>
            <w:hideMark/>
          </w:tcPr>
          <w:p w14:paraId="1BA9EFBE" w14:textId="77777777" w:rsidR="00CD0F06" w:rsidRPr="00CD0F06" w:rsidRDefault="00CD0F06" w:rsidP="00CD0F0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CD0F06" w:rsidRPr="00CD0F06" w14:paraId="314C530E" w14:textId="77777777" w:rsidTr="00CD0F06">
        <w:trPr>
          <w:tblCellSpacing w:w="0" w:type="dxa"/>
        </w:trPr>
        <w:tc>
          <w:tcPr>
            <w:tcW w:w="0" w:type="auto"/>
            <w:noWrap/>
            <w:hideMark/>
          </w:tcPr>
          <w:p w14:paraId="15EC929F" w14:textId="77777777" w:rsidR="00CD0F06" w:rsidRPr="00CD0F06" w:rsidRDefault="00CD0F06" w:rsidP="00CD0F0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Align w:val="center"/>
            <w:hideMark/>
          </w:tcPr>
          <w:p w14:paraId="2FC19A61" w14:textId="77777777" w:rsidR="00CD0F06" w:rsidRPr="00CD0F06" w:rsidRDefault="00CD0F06" w:rsidP="00CD0F0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CD0F06" w:rsidRPr="00CD0F06" w14:paraId="25920F85" w14:textId="77777777" w:rsidTr="00CD0F06">
        <w:trPr>
          <w:tblCellSpacing w:w="0" w:type="dxa"/>
        </w:trPr>
        <w:tc>
          <w:tcPr>
            <w:tcW w:w="0" w:type="auto"/>
            <w:noWrap/>
            <w:hideMark/>
          </w:tcPr>
          <w:p w14:paraId="581B156E" w14:textId="77777777" w:rsidR="00CD0F06" w:rsidRPr="00CD0F06" w:rsidRDefault="00CD0F06" w:rsidP="00CD0F0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Align w:val="center"/>
            <w:hideMark/>
          </w:tcPr>
          <w:p w14:paraId="2211F288" w14:textId="77777777" w:rsidR="00CD0F06" w:rsidRPr="00CD0F06" w:rsidRDefault="00CD0F06" w:rsidP="00CD0F0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CD0F06" w:rsidRPr="00CD0F06" w14:paraId="299B531B" w14:textId="77777777" w:rsidTr="00CD0F06">
        <w:trPr>
          <w:tblCellSpacing w:w="0" w:type="dxa"/>
        </w:trPr>
        <w:tc>
          <w:tcPr>
            <w:tcW w:w="0" w:type="auto"/>
            <w:noWrap/>
            <w:hideMark/>
          </w:tcPr>
          <w:p w14:paraId="6F6A190F" w14:textId="77777777" w:rsidR="00CD0F06" w:rsidRPr="00CD0F06" w:rsidRDefault="00CD0F06" w:rsidP="00CD0F0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Align w:val="center"/>
            <w:hideMark/>
          </w:tcPr>
          <w:p w14:paraId="54505A0C" w14:textId="77777777" w:rsidR="00CD0F06" w:rsidRPr="00CD0F06" w:rsidRDefault="00CD0F06" w:rsidP="00CD0F0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</w:tbl>
    <w:p w14:paraId="1D2FEBC7" w14:textId="46CFF6FE" w:rsidR="00A54FAE" w:rsidRDefault="00CD0F06"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t>Finanšu ministrija</w:t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  <w:t>Uz 28.10.2020. Nr. 11-2/7-2e/1031</w:t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t>Iekšlietu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t xml:space="preserve"> ministrija ir izskatījusi Finanšu ministrijas precizēto noteikumu projektu “Grozījumi Ministru kabineta 2017. gada 28. februāra noteikumos Nr. 107 "Iepirkuma procedūru un metu konkursu norises kārtība"” (VSS-621) , tā sākotnējās ietekmes novērtējuma ziņojumu (anotāciju) un izziņu par atzinumos sniegtajiem iebildumiem, un atbalsta tā tālāko virzību bez iebildumiem.</w:t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  <w:t>cieņā</w:t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  <w:t xml:space="preserve">Gatis </w:t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t>Švika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t>,</w:t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  <w:proofErr w:type="spellStart"/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t>Iekšlietu</w:t>
      </w:r>
      <w:proofErr w:type="spellEnd"/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t xml:space="preserve"> ministrijas</w:t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  <w:t>Nozares politikas departamenta direktors</w:t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  <w:t>tel. 67219355</w:t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  <w:t>mob. 29138998</w:t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  <w:t xml:space="preserve">e pasts: </w:t>
      </w:r>
      <w:hyperlink r:id="rId4" w:history="1">
        <w:r w:rsidRPr="00CD0F06">
          <w:rPr>
            <w:rFonts w:ascii="Calibri" w:eastAsia="Times New Roman" w:hAnsi="Calibri" w:cs="Calibri"/>
            <w:color w:val="0000FF"/>
            <w:sz w:val="22"/>
            <w:szCs w:val="22"/>
            <w:u w:val="single"/>
            <w:lang w:eastAsia="lv-LV"/>
          </w:rPr>
          <w:t>gatis.svika@iem.gov.lv</w:t>
        </w:r>
      </w:hyperlink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CD0F06">
        <w:rPr>
          <w:rFonts w:ascii="Calibri" w:eastAsia="Times New Roman" w:hAnsi="Calibri" w:cs="Calibri"/>
          <w:sz w:val="22"/>
          <w:szCs w:val="22"/>
          <w:lang w:eastAsia="lv-LV"/>
        </w:rPr>
        <w:br/>
      </w:r>
    </w:p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06"/>
    <w:rsid w:val="00A54FAE"/>
    <w:rsid w:val="00CD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0F773"/>
  <w15:chartTrackingRefBased/>
  <w15:docId w15:val="{1B41824E-5138-4E53-A2AF-0BC24C25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2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tis.svika@ie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607</Words>
  <Characters>346</Characters>
  <Application>Microsoft Office Word</Application>
  <DocSecurity>0</DocSecurity>
  <Lines>2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2022-06-16T09:56:00Z</dcterms:created>
  <dcterms:modified xsi:type="dcterms:W3CDTF">2022-06-16T09:57:00Z</dcterms:modified>
</cp:coreProperties>
</file>