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21-TA-1534: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Zinātniskās darbības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 pantu ar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panta ievaddaļu atbilstoši Ministru kabineta 2009. gada 3. februāra noteikumu Nr. 108 "Normatīvo aktu projektu sagatavošanas noteikumi" 77. un 78.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 pantu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3.1 punktu pēc vārda “Latvijas” ar vārdiem “zinātnes nozaru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6. panta otro daļu, 10. panta pirmo daļu un pārejas noteikumu 38.1.  un 38.2. apakšpunktu atbilstoši Zinātniskās darbības likuma vienību numerācijai.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w:t>
            </w:r>
            <w:r w:rsidR="00000000" w:rsidRPr="00000000" w:rsidDel="00000000">
              <w:rPr>
                <w:vertAlign w:val="superscript"/>
                <w:rtl w:val="0"/>
              </w:rPr>
              <w:t xml:space="preserve">1</w:t>
            </w:r>
            <w:r w:rsidR="00000000" w:rsidRPr="00000000" w:rsidDel="00000000">
              <w:rPr>
                <w:rtl w:val="0"/>
              </w:rPr>
              <w:t xml:space="preserve"> punktu pēc vārda “Latvijas” ar vārdiem “zinātnes nozaru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18. panta pirmās daļas 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nepieciešamajiem grozījumiem šajā pantā, tai skaitā izvērtējot, vai papildu funkciju īstenošana tiks nodrošināta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anotācijas 1.3.punkts ar skaidrojumu par grozījumu nepieciešamību likuma 18.panta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ekspertu komisijām ekspertīzes pienākums nav jauns un tas tiek un tiks nodrošināts no IZM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18. panta pirmās daļas 1.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34.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(LRVK - 12.01.2022.)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ir izskatījusi Izglītības un zinātnes ministrijas (turpmāk – IZM) sagatavoto likumprojektu “Grozījumi Zinātniskās darbības likumā” (turpmāk – Likumprojekts), tā sākotnējās ietekmes novērtējuma ziņojumu (anotāciju), un izsaka šādu iebildumu par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un 13. pants paredz Zinātniskās darbības likumā izdarīt šādus grozījumus – 13. panta otrajā daļas 3. punktā izslēgt vārdus “prioritāros zinātņu virzienus un” un izslēgt 34.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34.panta ceturtajā daļā noteikto zinātnes virzienu prioritātes fundamentālo un lietišķo pētījumu finansēšanai reizi četros gados apstiprina Ministru kabinets atbilstoši valsts zinātnes un tehnoloģijas attīstības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revīzijā[i] norādīja, ka gadījumā, ja arī turpmāk netiek mainīts zinātnisko virzienu prioritāšu plašais definējums, IZM būtu jāpārvērtē zinātnes virzienu prioritāšu noteikšanas turpmāka nepieciešamība un efektivitāte, ņemot vērā to noteikšanā ieguldītos resursus, un sniedza ieteikumu “IZM izvērtēt Zinātniskās darbības likuma 34. panta ceturtajā daļā noteikto zinātnes virzienu prioritāšu noteikšanas efektivitāti, vajadzības gadījumā izdarot grozījumus normatīvajos aktos, un/vai pārskatīt zinātnes virzienu prioritāšu noteikšanas pieeju, lai tās efektīvi veiktu tām noteikto uzdevumu un nodrošinātu valsts budžeta finansējuma fokusu Latvijas ilgtspējai un attīstībai nozīmīgu jautājumu risināšanai” (turpmāk – ieteikums).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ziņojumā (anotācijā) IZM sniedza problēmas un risinājuma aprakstu – “(..) Secināts, ka zinātnes virzienu prioritātes noteikšana uz ik 4 gadiem, tomēr nenodrošina fundamentālo un lietišķo pētījumu projektu (turpmāk - FLPP) finansējuma fokusu Latvijas ilgtspējai un attīstībai nozīmīgu jautājumu risināšanai, jo uz katru, nevis uz 4 gadu ciklu, FLPP konkursa sagatavošanu ir jāņem vērā aktuālie un būtiskie aspekti/faktori – gan nozaru izaicinājumi un problēmas, gan to risināšanai pieejamie resursi, gan iepriekšējos periodos finansēto FLPP rezultāti, to ietekme nozaru, tautsaimniecības attīstībā un citi apstākļi (piemēram, FLPP ieguldījums Latvijas Viedās specializācijas stratēģijas mērķu, uzdevumu un specializācijas jomu attīstībā), kas var ietekmēt valsts politikas veidošanas un līdz ar to arī tās īstenošanas mehānisma efektivitāti, nodrošinot Latvijas ilgtspējai un attīstībai nozīmīgāko jautājumu risināšanu zinātniskās darbības ietvaros. (..)Līdz ar to, sagatavojot FLPP konkursa nolikumu uz katru konkursu, ir operatīva un elastīga iespēja noteikt tās zinātnes nozares un/vai zinātnes nozaru grupas, kuras uz konkrēto konkursa organizēšanas laiku būs gan aktuālā zinātnes politikas plānošanā un īstenošanā, gan nepieciešama Latvijas ilgtspējai un attīstībai nozīmīgu jautājumu risināšanai, kas labi kombinēsies ar valsts pētījumu programmām, kas ir valsts pasūtījums zinātnisku pētījumu veikšanai noteiktā ekonomikas, izglītības, kultūras vai citā valstij prioritārā nozarē ar mērķi veicināt šīs nozares attīstību likuma 35.panta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anotācijā nav norādes par to, ka Valsts kontroles ieteikumā minētais izvērtējums ticis veikts. Tāpat anotācijā sniegtais problēmas un tās risinājuma apraksts nesniedz arī pamatojumu par alternatīvu izvērtējumu zinātnes virzienu prioritāšu (FLPP finansēšanai) noteikšanas mērķa sasniegšanai, kā arī nevērtē priekšlikuma ietekmi uz zinātniskās darbības sistēmas finansēšanu un tās darbības rezultātiem kopumā, kas Valsts kontroles ieskatā ir priekšnoteikums priekšlikumu sagatavošanai par politikas īstenošanas elementa – FLPP konkursu – norises izmaiņām. Šāda pieeja rada risku, ka Likumprojekta izstrādē tiek pārkāpts no tiesiskas valsts principa atvasinātais labas likumdošanas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tiesiskas valsts principa demokrātiskā tiesiskā valstī izriet noteiktas prasības arī attiecībā uz likumdošanas procesu. No Satversmes tiesas judikatūras izriet, ka likumdošanas procesā jāievēro vispārējie tiesību principi, Latvijas Republikas Satversmē un Saeimas kārtības rullī reglamentētie procesuālie priekšnoteikumi un prasības. Likumdevējam (attiecīgajā likumdošanas procesa stadijā – arī Ministru kabinetam) jāizvērtē likumprojektā paredzēto tiesību normu atbilstība augstāka juridiska spēka tiesību normām, tostarp Satversmei, starptautiskajām un Eiropas Savienības tiesību normām, un jāsaskaņo likumprojektā paredzētās tiesību normas un tiesību sistēmā jau pastāvošās tiesību normas atbilstoši racionāla likumdevēja principam. Satversmes tiesa cita starpā secinājusi, ka likumdevējam tiesību normas pieņemšanas gaitā ir jāizvērtē, vai pastāv paredzētā tiesiskā regulējuma alternatīvas (sk. Satversmes tiesas 2017. gada 19. oktobra sprieduma lietā Nr. 2016-14-01 25.2. punktu). Turklāt likumdevējam jāapsver nozaru speciālistu izteiktās riska prognozes un jāveic savlaicīgi riska novērtēšanas pasākumi (sal.: Satversmes tiesas 2010. gada 22. jūnija sprieduma lietā Nr. 2009-111-01 29.3.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līdz ar citiem elementiem veido labas likumdošanas principa saturu, kas dod iespēju saprast, kāpēc likumdevējs ir devis priekšroku vienam vai otram risinājumam (sīkāk skat. Satversmes tiesas 2019. gada 6. marta sprieduma lietā Nr. 2018-11-01 18. punktu). Šo principu nepieciešams ievērot arī Likumprojekta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priekšlikums savā būtībā nemaz neparedz atteikties no FLPP finansējuma prioritizēšanas. Proti, anotācijā norādītais, ka, sagatavojot FLPP konkursa nolikumu uz katru konkursu, ir operatīva un elastīga iespēja noteikt tās zinātnes nozares un/vai zinātnes nozaru grupas, kuras uz konkrēto konkursa organizēšanas laiku būs gan aktuālā zinātnes politikas plānošanā un īstenošanā, gan nepieciešama Latvijas ilgtspējai un attīstībai nozīmīgu jautājumu risināšanai, norāda uz to, ka priekšlikums savā būtībā paredz atteikties nevis no zinātnes virzienu prioritāšu noteikšanas FLPP finansēšanai, bet gan paredz atšķirīgu finansējuma prioritāšu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IZM veikt zinātnes virzienu prioritāšu FLPP finansēšanai nepieciešamības un efektivitātes izvērtējumu pēc būtības, tādējādi sniedzot skaidru un nepārprotamu Likumprojekta 6. un 13. pantā noteikto grozījumu Zinātniskās darbības likumā nepieciešamības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Valsts kontroles 30.11.2021. revīzijas ziņojums “Vai pētījumu projektu plānošana un konkursu organizēšana atbilst tiesību aktiem un veicina zinātnes politikas mērķu sasniegšanu?” atbilstības revīzijā “Slēgtas likumības revīzijas “Izglītības un zinātnes ministrijas darbības efektivitāte un atbilstība normatīvo aktu prasībām, izstrādājot un organizējot valsts zinātnes politikas īstenošanu” ieteikumu ieviešanas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1.3.punkts daļā pamatojums grozīt Likuma 13.panta otrās daļas 3.punktu un 34.panta ceturto daļu ir izteikts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34. panta ceturto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spēkā stāšanās noteikumu ar likumprojekta spēkā stāšanās datumu attiecīgā locījumā vai citu spēkā stāšanās nosacījumu atbilstoši Ministru kabineta 2009. gada 3. februāra noteikumu Nr. 108 "Normatīvo aktu projektu sagatavošanas noteikumi" 30. punktā noteiktajam vai izslēgt noteikumu par likuma spēkā stāšanās laiku, attiecīgi precizējot likumprojekta anotācijas 1.2. punkta sadaļu "Spēkā stāšanās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noteikumu par likuma spēkā stāšanās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36., 37. un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 panta piektā daļa noteic, ka, ja spēku zaudē normatīvā akta izdošanas tiesiskais pamats (augstāka juridiska spēka tiesību norma, uz kuras pamata izdots cits normatīvais akts), tad spēku zaudē arī uz šā pamata izdotais normatīvais akts vai tā daļa. Vēršam uzmanību, ka Ministru kabineta 2017. gada 27. jūnija noteikumi Nr. 381 "Nacionālās zinātniskās darbības informācijas sistēmas noteikumi" (turpmāk - Ministru kabineta noteikumi Nr. 381) ir izdoti uz Zinātniskās darbības likuma 40. panta otrās daļas un 42. panta sestās daļas pamata, tādējādi, neraugoties uz to, ka tiek veikti grozījumi Zinātniskās darbības likuma 42. panta sestajā daļā, Ministru kabineta noteikumi Nr. 381 spēku nezaudē. Savukārt Ministru kabineta 2017. gada 12. decembra noteikumi Nr. 725 "Fundamentālo un lietišķo pētījumu projektu izvērtēšanas un finansējuma administrēšanas kārtība" (turpmāk - Ministru kabineta noteikumi Nr. 725) ir izdoti uz Zinātniskās darbības likuma 34. panta trešās daļas pamata, kuru likumprojekts neparedz grozīt. Tāpat likumprojekts neparedz grozīt Zinātniskās darbības likuma 33. panta trešo daļu, uz kā pamata izdoti Ministru kabineta 2015. gada 26. maija noteikumi Nr. 258 "Valsts atbalsta piešķiršanas kārtība projektu īstenošanai EUREKA programmas ietvaros" (turpmāk - Ministru kabineta noteikumi Nr. 258). Tādējādi nav pamata likumprojekta 15. pantā ietvertajā Zinātniskās darbības likuma pārejas noteikumu 38. punktā norādīt, ka Ministru kabineta noteikumi Nr. 725 un Ministru kabineta noteikumi Nr. 258 ir spēkā 2022. gada 31.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likumprojekta 15. pantā ietverto Zinātniskās darbības likuma pārejas noteikumu 38.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izslēdzot norādi par Ministru kabineta noteikumu Nr. 381, Ministru kabineta noteikumu Nr. 725 un Ministru kabineta noteikumu Nr. 258 spēkā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pilnvarojumu Ministru kabinetam izdarīt grozījumus Ministru kabineta noteikumos Nr. 381, Ministru kabineta noteikumos Nr. 725 un Ministru kabineta noteikumos Nr. 258, neuzskaitot Zinātniskās darbības likuma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precizējot pilnvarojumu Ministru kabinetam izdot Zinātniskās darbības likuma 13. panta otrās daļas 3.1 punktā noteiktos noteikumus, vienlaikus, ja nepieciešams, papildinot ar noteikumu par Ministru kabineta 2018. gada 23. janvāra noteikumos Nr. 49 "Noteikumi par Latvijas zinātnes nozarēm un apakšnozarēm" spēkā esību.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15. pantā ietvertais Zinātniskās darbības likuma pārejas noteikumu 38.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36., 37. un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28. panta trešās daļas 2. punktu nepiemēro Latvijas Nacionālajai aizsardzības akadēmijai līdz 2024. gada 31. decembrim. Šā likuma 28. panta trešās daļas 2. punkts par  Latvijas Nacionālo aizsardzības akadēmiju, kurā vismaz 20 procentus no vēlētā augstkolas akadēmiskā personāla amatiem ieņem personas ar zinātnes doktora grādu, stājas spēkā 2025. gada 1. janvārī.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Prioritārie virzieni zinātnē, kas apstiprināti ar Ministru kabineta 2017. gada 13. decembra rīkojumu Nr. 746 “Par prioritārajiem virzieniem zinātnē 2018.-2021. gadā”, ir spēkā līdz 2022.gada 31.decembrim, bet tos piemēro līdz 2018., 2019., 2020., 2021. un 2022. gadā fundamentālo un lietišķo pētījumu projektu konkursa ietvaros noslēgto projektu īstenošanas līgumu izpildei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Ministru kabinets līdz 2022. gada 31. jūlijam izdara grozījumus šādos Ministru kabineta noteikumos,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2017. gada 27. jūnija noteikumos Nr. 381 “Nacionālās zinātniskās darbības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23. janvāra noteikumos Nr. 49 “Noteikumi par Latvijas zinātnes nozarēm un apakšnozarēm”."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36., 37. un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pārejas noteikumu 38. punkta ievaddaļu atbilstoši Ministru kabineta 2009. gada 3. februāra noteikumu Nr. 108 "Normatīvo aktu projektu sagatavošanas noteikumi" 2.2.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36., 37. un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28. panta trešās daļas 2. punktu nepiemēro Latvijas Nacionālajai aizsardzības akadēmijai līdz 2024. gada 31. decembrim. Šā likuma 28. panta trešās daļas 2. punkts par  Latvijas Nacionālo aizsardzības akadēmiju, kurā vismaz 20 procentus no vēlētā augstkolas akadēmiskā personāla amatiem ieņem personas ar zinātnes doktora grādu, stājas spēkā 2025. gada 1. janvārī.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Prioritārie virzieni zinātnē, kas apstiprināti ar Ministru kabineta 2017. gada 13. decembra rīkojumu Nr. 746 “Par prioritārajiem virzieniem zinātnē 2018.-2021. gadā”, ir spēkā līdz 2022.gada 31.decembrim, bet tos piemēro līdz 2018., 2019., 2020., 2021. un 2022. gadā fundamentālo un lietišķo pētījumu projektu konkursa ietvaros noslēgto projektu īstenošanas līgumu izpildei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Ministru kabinets līdz 2022. gada 31. jūlijam izdara grozījumus šādos Ministru kabineta noteikumos,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2017. gada 27. jūnija noteikumos Nr. 381 “Nacionālās zinātniskās darbības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23. janvāra noteikumos Nr. 49 “Noteikumi par Latvijas zinātnes nozarēm un apakšnozarēm”."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36., 37. un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likumprojekta pārejas noteikumu 38. punktu, nosakot, ka tajā norādītie Ministru kabineta noteikumi ir spēkā ne ilgāk kā līdz 2022. gada 30. jūnijam, ciktāl tie nav pretrunā ar Zinātniskās darbības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15.pantā Zinātniskā darbības likuma pārejas noteikumu 38.punkta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likumprojekta 15. pantā ietvertajā Zinātniskās darbības likuma pārejas noteikumu 38. punktā norādīt, ka  šajā punktā norādītie tajā norādītie Ministru kabineta noteikumi ir spēkā ne ilgāk kā līdz 2022. gada 30. jūnijam, jo Oficiālo publikāciju un tiesiskās informācijas likuma 9. panta piektā daļa noteic, ka, ja spēku zaudē normatīvā akta izdošanas tiesiskais pamats (augstāka juridiska spēka tiesību norma, uz kuras pamata izdots cits normatīvais akts), tad spēku zaudē arī uz šā pamata izdotais normatīvais akts vai tā daļa. ievērojot minēto, Ministru kabineta 2017. gada 27. jūnija noteikumi Nr. 381 "Nacionālās zinātniskās darbības informācijas sistēmas noteikumi" ir izdoti uz Zinātniskās darbības likuma 40. panta otrās daļas un 42. panta sestās daļas pamata, tādējādi, neraugoties uz to, ka tiek veikti grozījumi Zinātniskās darbības likuma 42. panta sestajā daļā, šie Ministru kabineta noteikumi spēku nezaudē. Savukārt Ministru kabineta 2017. gada 12. decembra noteikumi Nr. 725 "Fundamentālo un lietišķo pētījumu projektu izvērtēšanas un finansējuma administrēšanas kārtība" ir izdoti uz Zinātniskās darbības likuma 34. panta trešās daļas pamata, kuru likumprojekts neparedz grozīt. Tāpat likumprojekts neparedz grozīt Zinātniskās darbības likuma 33. panta trešo daļu, uz kā pamata izdoti Ministru kabineta 2015. gada 26. maija noteikumi Nr. 258 "Valsts atbalsta piešķiršanas kārtība projektu īstenošanai EUREKA programmas ietvaros". Pamatojoties uz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pilnvarojumu Ministru kabinetam izdot Zinātniskās darbības likuma 13. panta otrās daļas 3. punktā noteiktos noteikumus,  Ministru kabineta 2018. gada 23. janvāra noteikumi Nr. 49 "Noteikumi par Latvijas zinātnes nozarēm un apakšnozarēm" nezaudē savu spēku, jo deleģējums tiek papildināts ar to, ka jānosaka arī "zinātnes nozaru grupas" un līdz ar to normatīvā akta izdošanas tiesisko pamatu nezaudē.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36., 37. un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28. panta trešās daļas 2. punktu nepiemēro Latvijas Nacionālajai aizsardzības akadēmijai līdz 2024. gada 31. decembrim. Šā likuma 28. panta trešās daļas 2. punkts par  Latvijas Nacionālo aizsardzības akadēmiju, kurā vismaz 20 procentus no vēlētā augstkolas akadēmiskā personāla amatiem ieņem personas ar zinātnes doktora grādu, stājas spēkā 2025. gada 1. janvārī.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Prioritārie virzieni zinātnē, kas apstiprināti ar Ministru kabineta 2017. gada 13. decembra rīkojumu Nr. 746 “Par prioritārajiem virzieniem zinātnē 2018.-2021. gadā”, ir spēkā līdz 2022.gada 31.decembrim, bet tos piemēro līdz 2018., 2019., 2020., 2021. un 2022. gadā fundamentālo un lietišķo pētījumu projektu konkursa ietvaros noslēgto projektu īstenošanas līgumu izpildei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Ministru kabinets līdz 2022. gada 31. jūlijam izdara grozījumus šādos Ministru kabineta noteikumos,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2017. gada 27. jūnija noteikumos Nr. 381 “Nacionālās zinātniskās darbības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23. janvāra noteikumos Nr. 49 “Noteikumi par Latvijas zinātnes nozarēm un apakšnozarēm”."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informāciju par NZDIS attīstības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zinātniskās darbības informācijas sistēmas (NZDIS) uzturēšana tiek veikta IZM piešķirtā valsts budžeta ietvaros un papildus budžeta līdzekļi nav nepieciešami. Izmaksas NZID uzturēšanai un attīstībai sastāda 50 000 EUR 2022. gadā un 100 000 EUR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anotācijā ietvertās atsauces uz Augstskolu likumu un Zinātniskās darbības likumu atbilstoši Augstskolu likuma un Zinātniskās darbības likuma vienību numerācijai.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visā anotācijās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saīsinājuma "NZDIS" atšifrējumu.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69. panta otrais teikums noteic, ka likums stājas spēkā četrpadsmit dienas pēc izsludināšanas, ja likumā nav noteikts cits termiņš. Ministru kabineta 2009. gada 3. februāra noteikumu Nr. 108 "Normatīvo aktu projektu sagatavošanas noteikumi" 30. punkts noteic, ka, ja nepieciešams, likumprojekta beigās aiz pārejas noteikumiem, bet, ja likumprojekts satur informatīvu atsauci uz Eiropas Savienības direktīvām, aiz minētās atsauces raksta noteikumus par likuma spēkā stāšanās laiku. Noteikumos par likuma spēkā stāšanās laiku secīgi raksta vārdus "likums stājas spēkā" un likuma spēkā stāšanās datumu attiecīgā locījumā vai citu spēkā stāšanās nosacījumu. Vēršam uzmanību, ka likumprojektā nav norādīts likumprojekta stāšanās datums vai cits spēkā stāšanās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likumprojekta anotācijas 1.2. punkta sadaļā "Spēkā stāšanās termiņš" norādīto atbilstoši likumprojektā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tas pēc pieņemšanas Saeimā stāsies spēkā nākamajā dienā pēc tā izsludināšanas, līdz ar to anotācijas 1.2. "Mērķis" norādītais spēkā stāšanās termiņs paliek nemainīgs un papildināts ar attiecīgu skaidrojumu par minēto spēkā stāšanos.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iespēju nosacījumu, ka Latvijas Nacionālajā aizsardzības akadēmijā vismaz 20% no augstskolas vēlētā akadēmiskā personāla amatiem ieņem personas ar zinātnes doktora grādu, iekļaut 3.pantā, pārejas noteikumos iekļaujot tikai šī nosacījuma spēkā stāšanās termiņu -  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vārdu "Nacionālās" aizstāt ar vārdu "Nacionālajā".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veikts papildinājums likumprojekta 11.pantā par Zinātniskās darbības likuma 18.panta trešās daļas 2.punktu, norādot,  ka Latvijas Mākslas akadēmijā, Jāzepa Vītola Latvijas Mūzikas akadēmijā, Latvijas Kultūras akadēmijā un Latvijas Nacionālajā aizsardzības akadēmijā vismaz 20 procenti no vēlētā augstskolas akadēmiskā personāla amatiem ieņem personas ar zinātnes doktora grādu.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zinātnisko institūciju reģistrā reģistrētu augstskolu, tai jāatbilst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augstskola ir akreditēta;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augstskolā vismaz pusi no vēlētā augstskolas akadēmiskā personāla amatiem ieņem personas ar zinātnes doktora grādu, izņemot Latvijas Mākslas akadēmiju, Jāzepa Vītola Latvijas Mūzikas akadēmiju, Latvijas Kultūras akadēmiju un Latvijas Nacionālo aizsardzības akadēmiju, kurā vismaz 20 procenti no vēlētā augstskolas akadēmiskā personāla amatiem ieņem personas ar zinātnes doktora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 īsteno vismaz vienu akreditētu doktora studiju programmu. Šis kritērijs nav attiecināms uz augstskolu, kas atbilst lietišķo zinātņu augstskolas tipam vai lietišķo zinātņu universitātes tipam;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augstskola izdod zinātniskus rakstus un veic zinātnisko darbību (īsteno projektus, līgumpētījumus vai patentē izgudrojumus, vai izstrādā tehnoloģijas) zinātnes nozaru grupās atbilstoši augstskolas dibinātāja noteiktajai augstskolas stratēģiskajai specializācijai;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augstskolai ir starptautiska sadarbība noteiktā zinātnes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36., 37. un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15.pantā, kurš paredz papildināt Zinātniskās darbības likuma pārejas noteikumus ar 38.punktu, vārdus "Ministru kabinets", ņemot vērā, ka tas ir minēts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36., 37. un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28. panta trešās daļas 2. punktu nepiemēro Latvijas Nacionālajai aizsardzības akadēmijai līdz 2024. gada 31. decembrim. Šā likuma 28. panta trešās daļas 2. punkts par  Latvijas Nacionālo aizsardzības akadēmiju, kurā vismaz 20 procentus no vēlētā augstkolas akadēmiskā personāla amatiem ieņem personas ar zinātnes doktora grādu, stājas spēkā 2025. gada 1. janvārī.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Prioritārie virzieni zinātnē, kas apstiprināti ar Ministru kabineta 2017. gada 13. decembra rīkojumu Nr. 746 “Par prioritārajiem virzieniem zinātnē 2018.-2021. gadā”, ir spēkā līdz 2022.gada 31.decembrim, bet tos piemēro līdz 2018., 2019., 2020., 2021. un 2022. gadā fundamentālo un lietišķo pētījumu projektu konkursa ietvaros noslēgto projektu īstenošanas līgumu izpildei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Ministru kabinets līdz 2022. gada 31. jūlijam izdara grozījumus šādos Ministru kabineta noteikumos,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2017. gada 27. jūnija noteikumos Nr. 381 “Nacionālās zinātniskās darbības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23. janvāra noteikumos Nr. 49 “Noteikumi par Latvijas zinātnes nozarēm un apakšnozarēm”."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36., 37. un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iespēju nosacījumu, ka Latvijas Nacionālajā aizsardzības akadēmijā vismaz 20% no augstskolas vēlētā akadēmiskā personāla amatiem ieņem personas ar zinātnes doktora grādu, iekļaut 3.pantā, pārejas noteikumos iekļaujot tikai šī nosacījuma spēkā stāšanās termiņu -  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vārdu "Nacionālās" aizstāt ar vārdu "Nacionālajā".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36., 37. un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28. panta trešās daļas 2. punktu nepiemēro Latvijas Nacionālajai aizsardzības akadēmijai līdz 2024. gada 31. decembrim. Šā likuma 28. panta trešās daļas 2. punkts par  Latvijas Nacionālo aizsardzības akadēmiju, kurā vismaz 20 procentus no vēlētā augstkolas akadēmiskā personāla amatiem ieņem personas ar zinātnes doktora grādu, stājas spēkā 2025. gada 1. janvārī.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Prioritārie virzieni zinātnē, kas apstiprināti ar Ministru kabineta 2017. gada 13. decembra rīkojumu Nr. 746 “Par prioritārajiem virzieniem zinātnē 2018.-2021. gadā”, ir spēkā līdz 2022.gada 31.decembrim, bet tos piemēro līdz 2018., 2019., 2020., 2021. un 2022. gadā fundamentālo un lietišķo pētījumu projektu konkursa ietvaros noslēgto projektu īstenošanas līgumu izpildei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Ministru kabinets līdz 2022. gada 31. jūlijam izdara grozījumus šādos Ministru kabineta noteikumos,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2017. gada 27. jūnija noteikumos Nr. 381 “Nacionālās zinātniskās darbības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23. janvāra noteikumos Nr. 49 “Noteikumi par Latvijas zinātnes nozarēm un apakšnozarēm”."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ņemot vērā NZDIS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priekšlikums attiecībā uz to, kas tieši precizējams saistībā ar NZDIS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NZDIS savietošanā ar anotācijā un noteikumos minētajām apakšsistēmām tiek izmantoti pastāvošie valsts informācijas sistēmu savietotāji.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NZDIS datu apmaiņa ir ar vienu informācijas sistēmu tādēļ Valsts informācijas sistēmu savietotājs netiek izmantots, bet datu apmaiņa notiek tiešā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anotācijā iekļaut arī informāciju, ka Latvijas Nacionālajā aizsardzības akadēmijā bez vēlētā akadēmiskā personāla ir arī personāls, kuru, ievērojot iestādes militāro specifiku, amatā ieceļ. Prasības šī personāla kvalifikācijai nosaka Ministru kabineta  noteikumi par Latvijas Nacionālās aizsardzības akadēmijas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daļa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1.3. punkta sadaļas "Problēmas apraksts" pirmās rindkopas pēdējo teikumu atbilstoši Ministru kabineta 2018. gada 23. janvāra noteikumu Nr. 49 "Noteikumi par Latvijas zinātnes nozarēm un apakšnozarēm" pielikuma 4.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Ministru kabineta 2017. gada 27. jūnija noteikumu Nr. 381 "Nacionālās zinātniskās darbības informācijas sistēmas noteikumi" (turpmāk - noteikumi) III nodaļas izriet, ka Nacionālās zinātniskās darbības informācijas sistēmā (turpmāk - sistēma) uzkrātās ziņas dzēš vienīgi, ja tās ir kļūdainas un par to ir saņemta informācija no ziņu ievadītāja, iesaistītās institūcijas vadītāja vai viņa pilnvarotas personas. No likumprojekta anotācijas 1.3. punkta secināms, ka likumprojekta 10. panta otrajā daļā ietvertā Zinātniskās darbības likuma 26.1 panta otrās daļas 8. punkta mērķis ir izslēgt no zinātnisko institūciju akadēmiskajos amatos ievēlēto personu reģistra personas, kuras ir mirušas, kā arī izbeigtu šādām personām piešķirtās sistēmas lietošanas tiesības, ja tādas ir bijušas piešķirtas. Tādējādi, lai nodrošinātu iecerētā mērķa sasniegšanu, nepieciešams papildināt noteikumu III nodaļu ar normu, kas paredz sistēmā uzkrāto ziņu par personu dzēšanu, ja attiecīgā persona ir mirusi.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vērtēt nepieciešamību atbilstoši papildināt likumprojekta anotācijas 4.1.2.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4.1.2.apakšpunkts, ka MK noteikumos varēs noteikt ziņu dzēšanas nosacījumus. MK 381 tiks grozīti pēc likumprojekta pieņemšanas, paredzēts arī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atkārtoti ir izskatījusi Izglītības un zinātnes ministrijas (turpmāk – IZM) sagatavoto likumprojektu “Grozījumi Zinātniskās darbības likumā” (turpmāk – Likumprojekts), tā sākotnējās ietekmes novērtējuma ziņojumu (anotāciju) attiecībā uz Likumprojekta 6. un 13. pantā noteiktajiem grozījumiem Zinātniskās darbības likumā un saskaņo to, vienlaikus izsakot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papildināt anotāciju, sniedzot risinājuma aprakstā skaidru un nepārprotamu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tiks noteiktas katrā FLPP konkursā atbalstāmās zinātnes nozares un/vai zinātnes grupas (uz konkursu organizēšanas laiku atzīstama par aktuālu zinātnes politikas plānošanā un īstenošanā un nepieciešama Latvijas ilgtspējai un attīstībai nozīmīgu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saistībā ar Likumprojekta 6. un 13. pantā noteiktajiem grozījumiem Zinātniskās darbības likumā ir plānots veikt grozījumus normatīvajos aktos, kas nosaka FLPP projektu izvērtēšanas un finansējuma administrēšanas kārtību, un Latvijas Zinātnes padomes funkcijas, uzdevumus, kompetenci un tiesības. Šo informāciju lūdzam norādīt arī anotācijas 4. sadaļā (tiesību akta projekta ietekme uz spēkā esošo tiesību normu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1.3.punkts  ir papildināts ar informāciju par to  kā tiks noteiktas katrā FLPP konkursā atbalstāmās zinātnes nozares un/vai zinātnes grupas, kuras uz konkursu organizēšanas laiku atzīstamas par aktuālu zinātnes politikas plānošanā un īstenošanā un nepieciešama Latvijas ilgtspējai un attīstībai nozīmīgu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4.punkts ir precizēts atbilstoši 2.priekšlikumā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21-TA-1534</w:t>
    </w:r>
    <w:r>
      <w:br/>
    </w:r>
    <w:r w:rsidR="00000000" w:rsidRPr="00000000" w:rsidDel="00000000">
      <w:rPr>
        <w:rtl w:val="0"/>
      </w:rPr>
      <w:t xml:space="preserve">21.01.2022. 16.55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21-TA-1534</w:t>
    </w:r>
    <w:r>
      <w:br/>
    </w:r>
    <w:r w:rsidR="00000000" w:rsidRPr="00000000" w:rsidDel="00000000">
      <w:rPr>
        <w:rtl w:val="0"/>
      </w:rPr>
      <w:t xml:space="preserve">21.01.2022. 16.55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Izziņa_21-TA-1534.docx</dc:title>
</cp:coreProperties>
</file>

<file path=docProps/custom.xml><?xml version="1.0" encoding="utf-8"?>
<Properties xmlns="http://schemas.openxmlformats.org/officeDocument/2006/custom-properties" xmlns:vt="http://schemas.openxmlformats.org/officeDocument/2006/docPropsVTypes"/>
</file>