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73441" w14:textId="77777777" w:rsidR="00142467" w:rsidRDefault="00142467" w:rsidP="00142467">
      <w:pPr>
        <w:rPr>
          <w:rFonts w:eastAsia="Times New Roman"/>
          <w:lang w:val="en-US"/>
        </w:rPr>
      </w:pPr>
      <w:r>
        <w:rPr>
          <w:rFonts w:eastAsia="Times New Roman"/>
          <w:b/>
          <w:bCs/>
          <w:lang w:val="en-US"/>
        </w:rPr>
        <w:t>From:</w:t>
      </w:r>
      <w:r>
        <w:rPr>
          <w:rFonts w:eastAsia="Times New Roman"/>
          <w:lang w:val="en-US"/>
        </w:rPr>
        <w:t xml:space="preserve"> neplpadome &lt;neplpadome@neplpadome.lv&gt; </w:t>
      </w:r>
      <w:r>
        <w:rPr>
          <w:rFonts w:eastAsia="Times New Roman"/>
          <w:lang w:val="en-US"/>
        </w:rPr>
        <w:br/>
      </w:r>
      <w:r>
        <w:rPr>
          <w:rFonts w:eastAsia="Times New Roman"/>
          <w:b/>
          <w:bCs/>
          <w:lang w:val="en-US"/>
        </w:rPr>
        <w:t>Sent:</w:t>
      </w:r>
      <w:r>
        <w:rPr>
          <w:rFonts w:eastAsia="Times New Roman"/>
          <w:lang w:val="en-US"/>
        </w:rPr>
        <w:t xml:space="preserve"> Thursday, August 26, 2021 11:56 AM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 Kristīne Stone &lt;Kristine.Stone@mk.gov.lv&gt;</w:t>
      </w:r>
      <w:r>
        <w:rPr>
          <w:rFonts w:eastAsia="Times New Roman"/>
          <w:lang w:val="en-US"/>
        </w:rPr>
        <w:br/>
      </w:r>
      <w:r>
        <w:rPr>
          <w:rFonts w:eastAsia="Times New Roman"/>
          <w:b/>
          <w:bCs/>
          <w:lang w:val="en-US"/>
        </w:rPr>
        <w:t>Cc:</w:t>
      </w:r>
      <w:r>
        <w:rPr>
          <w:rFonts w:eastAsia="Times New Roman"/>
          <w:lang w:val="en-US"/>
        </w:rPr>
        <w:t xml:space="preserve"> Dace </w:t>
      </w:r>
      <w:proofErr w:type="spellStart"/>
      <w:r>
        <w:rPr>
          <w:rFonts w:eastAsia="Times New Roman"/>
          <w:lang w:val="en-US"/>
        </w:rPr>
        <w:t>Melbārzde</w:t>
      </w:r>
      <w:proofErr w:type="spellEnd"/>
      <w:r>
        <w:rPr>
          <w:rFonts w:eastAsia="Times New Roman"/>
          <w:lang w:val="en-US"/>
        </w:rPr>
        <w:t xml:space="preserve"> &lt;dace.melbarzde@neplpadome.lv&gt;</w:t>
      </w:r>
      <w:r>
        <w:rPr>
          <w:rFonts w:eastAsia="Times New Roman"/>
          <w:lang w:val="en-US"/>
        </w:rPr>
        <w:br/>
      </w:r>
      <w:r>
        <w:rPr>
          <w:rFonts w:eastAsia="Times New Roman"/>
          <w:b/>
          <w:bCs/>
          <w:lang w:val="en-US"/>
        </w:rPr>
        <w:t>Subject:</w:t>
      </w:r>
      <w:r>
        <w:rPr>
          <w:rFonts w:eastAsia="Times New Roman"/>
          <w:lang w:val="en-US"/>
        </w:rPr>
        <w:t xml:space="preserve"> RE: VSS-444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0FFC7F21" w14:textId="77777777" w:rsidR="00142467" w:rsidRDefault="00142467" w:rsidP="00142467"/>
    <w:p w14:paraId="64A5BC79" w14:textId="77777777" w:rsidR="00142467" w:rsidRDefault="00142467" w:rsidP="00142467">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453C6398" w14:textId="77777777" w:rsidR="00142467" w:rsidRDefault="00142467" w:rsidP="00142467">
      <w:pPr>
        <w:rPr>
          <w:rFonts w:eastAsia="Times New Roman"/>
        </w:rPr>
      </w:pPr>
    </w:p>
    <w:p w14:paraId="38C59ECD" w14:textId="77777777" w:rsidR="00142467" w:rsidRDefault="00142467" w:rsidP="00142467">
      <w:pPr>
        <w:rPr>
          <w:lang w:eastAsia="en-US"/>
        </w:rPr>
      </w:pPr>
      <w:r>
        <w:rPr>
          <w:lang w:eastAsia="en-US"/>
        </w:rPr>
        <w:t>Labdien.</w:t>
      </w:r>
    </w:p>
    <w:p w14:paraId="1069FD7C" w14:textId="77777777" w:rsidR="00142467" w:rsidRDefault="00142467" w:rsidP="00142467">
      <w:pPr>
        <w:rPr>
          <w:lang w:eastAsia="en-US"/>
        </w:rPr>
      </w:pPr>
    </w:p>
    <w:p w14:paraId="4D2E3DCF" w14:textId="77777777" w:rsidR="00142467" w:rsidRDefault="00142467" w:rsidP="00142467">
      <w:pPr>
        <w:rPr>
          <w:lang w:eastAsia="en-US"/>
        </w:rPr>
      </w:pPr>
      <w:r>
        <w:rPr>
          <w:lang w:eastAsia="en-US"/>
        </w:rPr>
        <w:t xml:space="preserve">Nacionālā elektronisko plašsaziņas līdzekļu Padome saskaņo likumprojektu bez iebildumiem. </w:t>
      </w:r>
    </w:p>
    <w:p w14:paraId="02061E25" w14:textId="77777777" w:rsidR="00142467" w:rsidRDefault="00142467" w:rsidP="00142467"/>
    <w:p w14:paraId="3FBF3327" w14:textId="77777777" w:rsidR="00142467" w:rsidRDefault="00142467" w:rsidP="00142467">
      <w:pPr>
        <w:spacing w:before="100" w:beforeAutospacing="1" w:after="100" w:afterAutospacing="1"/>
        <w:rPr>
          <w:rFonts w:ascii="Calibri Light" w:hAnsi="Calibri Light" w:cs="Calibri Light"/>
          <w:sz w:val="24"/>
          <w:szCs w:val="24"/>
        </w:rPr>
      </w:pPr>
      <w:r>
        <w:rPr>
          <w:rFonts w:ascii="Calibri Light" w:hAnsi="Calibri Light" w:cs="Calibri Light"/>
          <w:sz w:val="24"/>
          <w:szCs w:val="24"/>
        </w:rPr>
        <w:t>Ar cieņu</w:t>
      </w:r>
    </w:p>
    <w:p w14:paraId="251A447A" w14:textId="77777777" w:rsidR="00142467" w:rsidRDefault="00142467" w:rsidP="00142467">
      <w:pPr>
        <w:rPr>
          <w:b/>
          <w:bCs/>
          <w:color w:val="000000"/>
        </w:rPr>
      </w:pPr>
      <w:r>
        <w:rPr>
          <w:rFonts w:ascii="Calibri Light" w:hAnsi="Calibri Light" w:cs="Calibri Light"/>
          <w:b/>
          <w:bCs/>
          <w:color w:val="000000"/>
        </w:rPr>
        <w:t>Nacionālā elektronisko plašsaziņas līdzekļu padome</w:t>
      </w:r>
    </w:p>
    <w:p w14:paraId="7BC1B69C" w14:textId="77777777" w:rsidR="00142467" w:rsidRDefault="00142467" w:rsidP="00142467">
      <w:pPr>
        <w:rPr>
          <w:rFonts w:ascii="Calibri Light" w:hAnsi="Calibri Light" w:cs="Calibri Light"/>
          <w:color w:val="000000"/>
        </w:rPr>
      </w:pPr>
      <w:r>
        <w:rPr>
          <w:rFonts w:ascii="Calibri Light" w:hAnsi="Calibri Light" w:cs="Calibri Light"/>
          <w:color w:val="000000"/>
        </w:rPr>
        <w:t>Tālr.: +371 67221848</w:t>
      </w:r>
    </w:p>
    <w:p w14:paraId="51878B03" w14:textId="77777777" w:rsidR="00142467" w:rsidRDefault="00142467" w:rsidP="00142467">
      <w:pPr>
        <w:rPr>
          <w:rFonts w:ascii="Calibri Light" w:hAnsi="Calibri Light" w:cs="Calibri Light"/>
          <w:color w:val="000000"/>
        </w:rPr>
      </w:pPr>
      <w:r>
        <w:rPr>
          <w:rFonts w:ascii="Calibri Light" w:hAnsi="Calibri Light" w:cs="Calibri Light"/>
          <w:color w:val="000000"/>
        </w:rPr>
        <w:t xml:space="preserve">E-pasts: </w:t>
      </w:r>
      <w:hyperlink r:id="rId4" w:history="1">
        <w:r>
          <w:rPr>
            <w:rStyle w:val="Hyperlink"/>
            <w:rFonts w:ascii="Calibri Light" w:hAnsi="Calibri Light" w:cs="Calibri Light"/>
            <w:color w:val="0563C1"/>
          </w:rPr>
          <w:t>neplpadome@neplpadome.lv</w:t>
        </w:r>
      </w:hyperlink>
    </w:p>
    <w:p w14:paraId="57ECD42B" w14:textId="77777777" w:rsidR="00142467" w:rsidRDefault="00142467" w:rsidP="00142467">
      <w:pPr>
        <w:rPr>
          <w:rFonts w:ascii="Calibri Light" w:hAnsi="Calibri Light" w:cs="Calibri Light"/>
        </w:rPr>
      </w:pPr>
      <w:r>
        <w:rPr>
          <w:rFonts w:ascii="Calibri Light" w:hAnsi="Calibri Light" w:cs="Calibri Light"/>
        </w:rPr>
        <w:t>Doma laukums 8A, Rīga, LV-1939, Latvija</w:t>
      </w:r>
    </w:p>
    <w:p w14:paraId="33946CE8" w14:textId="77777777" w:rsidR="00142467" w:rsidRDefault="00142467" w:rsidP="00142467">
      <w:pPr>
        <w:rPr>
          <w:rFonts w:ascii="Calibri Light" w:hAnsi="Calibri Light" w:cs="Calibri Light"/>
          <w:color w:val="000000"/>
        </w:rPr>
      </w:pPr>
      <w:hyperlink r:id="rId5" w:history="1">
        <w:r>
          <w:rPr>
            <w:rStyle w:val="Hyperlink"/>
            <w:rFonts w:ascii="Calibri Light" w:hAnsi="Calibri Light" w:cs="Calibri Light"/>
            <w:color w:val="0563C1"/>
          </w:rPr>
          <w:t>www.neplpadome.lv</w:t>
        </w:r>
      </w:hyperlink>
    </w:p>
    <w:p w14:paraId="6022E0B6" w14:textId="5E75A47D" w:rsidR="00142467" w:rsidRDefault="00142467" w:rsidP="00142467">
      <w:pPr>
        <w:rPr>
          <w:rFonts w:ascii="Calibri Light" w:hAnsi="Calibri Light" w:cs="Calibri Light"/>
          <w:color w:val="000000"/>
        </w:rPr>
      </w:pPr>
      <w:r>
        <w:rPr>
          <w:rFonts w:ascii="Calibri Light" w:hAnsi="Calibri Light" w:cs="Calibri Light"/>
          <w:noProof/>
          <w:color w:val="000000"/>
        </w:rPr>
        <w:drawing>
          <wp:inline distT="0" distB="0" distL="0" distR="0" wp14:anchorId="0DBD4312" wp14:editId="34F60DA1">
            <wp:extent cx="17145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hyperlink r:id="rId7" w:history="1">
        <w:r>
          <w:rPr>
            <w:rStyle w:val="Hyperlink"/>
            <w:rFonts w:ascii="Calibri Light" w:hAnsi="Calibri Light" w:cs="Calibri Light"/>
            <w:color w:val="0563C1"/>
          </w:rPr>
          <w:t>@NEPLPadome</w:t>
        </w:r>
      </w:hyperlink>
    </w:p>
    <w:p w14:paraId="35139D8E" w14:textId="77777777" w:rsidR="00142467" w:rsidRDefault="00142467" w:rsidP="00142467">
      <w:pPr>
        <w:rPr>
          <w:rFonts w:ascii="Tahoma" w:hAnsi="Tahoma" w:cs="Tahoma"/>
          <w:color w:val="000000"/>
          <w:sz w:val="20"/>
          <w:szCs w:val="20"/>
        </w:rPr>
      </w:pPr>
    </w:p>
    <w:p w14:paraId="4C901897" w14:textId="303EB688" w:rsidR="00142467" w:rsidRDefault="00142467" w:rsidP="00142467">
      <w:pPr>
        <w:rPr>
          <w:rFonts w:ascii="Calibri Light" w:hAnsi="Calibri Light" w:cs="Calibri Light"/>
          <w:color w:val="000000"/>
        </w:rPr>
      </w:pPr>
      <w:r>
        <w:rPr>
          <w:rFonts w:ascii="Roboto Lt" w:hAnsi="Roboto Lt"/>
          <w:noProof/>
          <w:color w:val="E7E6E6"/>
        </w:rPr>
        <w:drawing>
          <wp:inline distT="0" distB="0" distL="0" distR="0" wp14:anchorId="30C2BCF1" wp14:editId="0E716BBC">
            <wp:extent cx="111442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647700"/>
                    </a:xfrm>
                    <a:prstGeom prst="rect">
                      <a:avLst/>
                    </a:prstGeom>
                    <a:noFill/>
                    <a:ln>
                      <a:noFill/>
                    </a:ln>
                  </pic:spPr>
                </pic:pic>
              </a:graphicData>
            </a:graphic>
          </wp:inline>
        </w:drawing>
      </w:r>
    </w:p>
    <w:p w14:paraId="4F0C480C" w14:textId="77777777" w:rsidR="00142467" w:rsidRDefault="00142467" w:rsidP="00142467">
      <w:pPr>
        <w:rPr>
          <w:rFonts w:ascii="Arial" w:hAnsi="Arial" w:cs="Arial"/>
          <w:color w:val="A6A6A6"/>
          <w:sz w:val="14"/>
          <w:szCs w:val="14"/>
        </w:rPr>
      </w:pPr>
      <w:r>
        <w:rPr>
          <w:rFonts w:ascii="Arial" w:hAnsi="Arial" w:cs="Arial"/>
          <w:color w:val="A6A6A6"/>
          <w:sz w:val="14"/>
          <w:szCs w:val="14"/>
        </w:rPr>
        <w:t>-------------------------------------------------</w:t>
      </w:r>
    </w:p>
    <w:p w14:paraId="2534E37B" w14:textId="77777777" w:rsidR="00142467" w:rsidRDefault="00142467" w:rsidP="00142467">
      <w:pPr>
        <w:rPr>
          <w:rFonts w:ascii="Arial" w:hAnsi="Arial" w:cs="Arial"/>
          <w:color w:val="A6A6A6"/>
          <w:sz w:val="14"/>
          <w:szCs w:val="14"/>
        </w:rPr>
      </w:pPr>
      <w:r>
        <w:rPr>
          <w:rFonts w:ascii="Arial" w:hAnsi="Arial" w:cs="Arial"/>
          <w:color w:val="A6A6A6"/>
          <w:sz w:val="14"/>
          <w:szCs w:val="14"/>
        </w:rPr>
        <w:t>Augstāk sniegtā informācija var būt konfidenciāla un ir radīta, veicot Elektronisko plašsaziņas līdzekļu likumā noteiktos uzdevumus. Tās pilnīga vai daļēja izpaušana, izmantošana, kopēšana vai jebkāda veida tālāka izplatīšana personām, kuras nav šajā e-pasta vēstulē norādītie adresāti, ir stingri aizliegta un pretlikumīga. Saņemot kļūdas dēļ, e-pasta vēstule nav izmantojama, jāizdzēš no jebkādiem datu nesējiem un nekavējoties jāsazinās ar sūtītāju pa e-pastu.</w:t>
      </w:r>
    </w:p>
    <w:p w14:paraId="7907A778" w14:textId="77777777" w:rsidR="00142467" w:rsidRDefault="00142467" w:rsidP="00142467">
      <w:pPr>
        <w:rPr>
          <w:rFonts w:ascii="Arial" w:hAnsi="Arial" w:cs="Arial"/>
          <w:color w:val="A6A6A6"/>
          <w:sz w:val="14"/>
          <w:szCs w:val="14"/>
        </w:rPr>
      </w:pPr>
    </w:p>
    <w:p w14:paraId="35B092DE" w14:textId="77777777" w:rsidR="00142467" w:rsidRDefault="00142467" w:rsidP="00142467">
      <w:pPr>
        <w:rPr>
          <w:rFonts w:ascii="Arial" w:hAnsi="Arial" w:cs="Arial"/>
          <w:color w:val="A6A6A6"/>
          <w:sz w:val="14"/>
          <w:szCs w:val="14"/>
        </w:rPr>
      </w:pP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above</w:t>
      </w:r>
      <w:proofErr w:type="spellEnd"/>
      <w:r>
        <w:rPr>
          <w:rFonts w:ascii="Arial" w:hAnsi="Arial" w:cs="Arial"/>
          <w:color w:val="A6A6A6"/>
          <w:sz w:val="14"/>
          <w:szCs w:val="14"/>
        </w:rPr>
        <w:t xml:space="preserve"> </w:t>
      </w:r>
      <w:proofErr w:type="spellStart"/>
      <w:r>
        <w:rPr>
          <w:rFonts w:ascii="Arial" w:hAnsi="Arial" w:cs="Arial"/>
          <w:color w:val="A6A6A6"/>
          <w:sz w:val="14"/>
          <w:szCs w:val="14"/>
        </w:rPr>
        <w:t>information</w:t>
      </w:r>
      <w:proofErr w:type="spellEnd"/>
      <w:r>
        <w:rPr>
          <w:rFonts w:ascii="Arial" w:hAnsi="Arial" w:cs="Arial"/>
          <w:color w:val="A6A6A6"/>
          <w:sz w:val="14"/>
          <w:szCs w:val="14"/>
        </w:rPr>
        <w:t xml:space="preserve"> </w:t>
      </w:r>
      <w:proofErr w:type="spellStart"/>
      <w:r>
        <w:rPr>
          <w:rFonts w:ascii="Arial" w:hAnsi="Arial" w:cs="Arial"/>
          <w:color w:val="A6A6A6"/>
          <w:sz w:val="14"/>
          <w:szCs w:val="14"/>
        </w:rPr>
        <w:t>may</w:t>
      </w:r>
      <w:proofErr w:type="spellEnd"/>
      <w:r>
        <w:rPr>
          <w:rFonts w:ascii="Arial" w:hAnsi="Arial" w:cs="Arial"/>
          <w:color w:val="A6A6A6"/>
          <w:sz w:val="14"/>
          <w:szCs w:val="14"/>
        </w:rPr>
        <w:t xml:space="preserve"> </w:t>
      </w:r>
      <w:proofErr w:type="spellStart"/>
      <w:r>
        <w:rPr>
          <w:rFonts w:ascii="Arial" w:hAnsi="Arial" w:cs="Arial"/>
          <w:color w:val="A6A6A6"/>
          <w:sz w:val="14"/>
          <w:szCs w:val="14"/>
        </w:rPr>
        <w:t>be</w:t>
      </w:r>
      <w:proofErr w:type="spellEnd"/>
      <w:r>
        <w:rPr>
          <w:rFonts w:ascii="Arial" w:hAnsi="Arial" w:cs="Arial"/>
          <w:color w:val="A6A6A6"/>
          <w:sz w:val="14"/>
          <w:szCs w:val="14"/>
        </w:rPr>
        <w:t xml:space="preserve"> </w:t>
      </w:r>
      <w:proofErr w:type="spellStart"/>
      <w:r>
        <w:rPr>
          <w:rFonts w:ascii="Arial" w:hAnsi="Arial" w:cs="Arial"/>
          <w:color w:val="A6A6A6"/>
          <w:sz w:val="14"/>
          <w:szCs w:val="14"/>
        </w:rPr>
        <w:t>confidential</w:t>
      </w:r>
      <w:proofErr w:type="spellEnd"/>
      <w:r>
        <w:rPr>
          <w:rFonts w:ascii="Arial" w:hAnsi="Arial" w:cs="Arial"/>
          <w:color w:val="A6A6A6"/>
          <w:sz w:val="14"/>
          <w:szCs w:val="14"/>
        </w:rPr>
        <w:t xml:space="preserve"> </w:t>
      </w:r>
      <w:proofErr w:type="spellStart"/>
      <w:r>
        <w:rPr>
          <w:rFonts w:ascii="Arial" w:hAnsi="Arial" w:cs="Arial"/>
          <w:color w:val="A6A6A6"/>
          <w:sz w:val="14"/>
          <w:szCs w:val="14"/>
        </w:rPr>
        <w:t>and</w:t>
      </w:r>
      <w:proofErr w:type="spellEnd"/>
      <w:r>
        <w:rPr>
          <w:rFonts w:ascii="Arial" w:hAnsi="Arial" w:cs="Arial"/>
          <w:color w:val="A6A6A6"/>
          <w:sz w:val="14"/>
          <w:szCs w:val="14"/>
        </w:rPr>
        <w:t xml:space="preserve"> </w:t>
      </w:r>
      <w:proofErr w:type="spellStart"/>
      <w:r>
        <w:rPr>
          <w:rFonts w:ascii="Arial" w:hAnsi="Arial" w:cs="Arial"/>
          <w:color w:val="A6A6A6"/>
          <w:sz w:val="14"/>
          <w:szCs w:val="14"/>
        </w:rPr>
        <w:t>composed</w:t>
      </w:r>
      <w:proofErr w:type="spellEnd"/>
      <w:r>
        <w:rPr>
          <w:rFonts w:ascii="Arial" w:hAnsi="Arial" w:cs="Arial"/>
          <w:color w:val="A6A6A6"/>
          <w:sz w:val="14"/>
          <w:szCs w:val="14"/>
        </w:rPr>
        <w:t xml:space="preserve"> </w:t>
      </w:r>
      <w:proofErr w:type="spellStart"/>
      <w:r>
        <w:rPr>
          <w:rFonts w:ascii="Arial" w:hAnsi="Arial" w:cs="Arial"/>
          <w:color w:val="A6A6A6"/>
          <w:sz w:val="14"/>
          <w:szCs w:val="14"/>
        </w:rPr>
        <w:t>within</w:t>
      </w:r>
      <w:proofErr w:type="spellEnd"/>
      <w:r>
        <w:rPr>
          <w:rFonts w:ascii="Arial" w:hAnsi="Arial" w:cs="Arial"/>
          <w:color w:val="A6A6A6"/>
          <w:sz w:val="14"/>
          <w:szCs w:val="14"/>
        </w:rPr>
        <w:t xml:space="preserve"> </w:t>
      </w: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framework</w:t>
      </w:r>
      <w:proofErr w:type="spellEnd"/>
      <w:r>
        <w:rPr>
          <w:rFonts w:ascii="Arial" w:hAnsi="Arial" w:cs="Arial"/>
          <w:color w:val="A6A6A6"/>
          <w:sz w:val="14"/>
          <w:szCs w:val="14"/>
        </w:rPr>
        <w:t xml:space="preserve"> </w:t>
      </w:r>
      <w:proofErr w:type="spellStart"/>
      <w:r>
        <w:rPr>
          <w:rFonts w:ascii="Arial" w:hAnsi="Arial" w:cs="Arial"/>
          <w:color w:val="A6A6A6"/>
          <w:sz w:val="14"/>
          <w:szCs w:val="14"/>
        </w:rPr>
        <w:t>of</w:t>
      </w:r>
      <w:proofErr w:type="spellEnd"/>
      <w:r>
        <w:rPr>
          <w:rFonts w:ascii="Arial" w:hAnsi="Arial" w:cs="Arial"/>
          <w:color w:val="A6A6A6"/>
          <w:sz w:val="14"/>
          <w:szCs w:val="14"/>
        </w:rPr>
        <w:t xml:space="preserve"> </w:t>
      </w:r>
      <w:proofErr w:type="spellStart"/>
      <w:r>
        <w:rPr>
          <w:rFonts w:ascii="Arial" w:hAnsi="Arial" w:cs="Arial"/>
          <w:color w:val="A6A6A6"/>
          <w:sz w:val="14"/>
          <w:szCs w:val="14"/>
        </w:rPr>
        <w:t>Electronic</w:t>
      </w:r>
      <w:proofErr w:type="spellEnd"/>
      <w:r>
        <w:rPr>
          <w:rFonts w:ascii="Arial" w:hAnsi="Arial" w:cs="Arial"/>
          <w:color w:val="A6A6A6"/>
          <w:sz w:val="14"/>
          <w:szCs w:val="14"/>
        </w:rPr>
        <w:t xml:space="preserve"> </w:t>
      </w:r>
      <w:proofErr w:type="spellStart"/>
      <w:r>
        <w:rPr>
          <w:rFonts w:ascii="Arial" w:hAnsi="Arial" w:cs="Arial"/>
          <w:color w:val="A6A6A6"/>
          <w:sz w:val="14"/>
          <w:szCs w:val="14"/>
        </w:rPr>
        <w:t>Mass</w:t>
      </w:r>
      <w:proofErr w:type="spellEnd"/>
      <w:r>
        <w:rPr>
          <w:rFonts w:ascii="Arial" w:hAnsi="Arial" w:cs="Arial"/>
          <w:color w:val="A6A6A6"/>
          <w:sz w:val="14"/>
          <w:szCs w:val="14"/>
        </w:rPr>
        <w:t xml:space="preserve"> </w:t>
      </w:r>
      <w:proofErr w:type="spellStart"/>
      <w:r>
        <w:rPr>
          <w:rFonts w:ascii="Arial" w:hAnsi="Arial" w:cs="Arial"/>
          <w:color w:val="A6A6A6"/>
          <w:sz w:val="14"/>
          <w:szCs w:val="14"/>
        </w:rPr>
        <w:t>Media</w:t>
      </w:r>
      <w:proofErr w:type="spellEnd"/>
      <w:r>
        <w:rPr>
          <w:rFonts w:ascii="Arial" w:hAnsi="Arial" w:cs="Arial"/>
          <w:color w:val="A6A6A6"/>
          <w:sz w:val="14"/>
          <w:szCs w:val="14"/>
        </w:rPr>
        <w:t xml:space="preserve"> </w:t>
      </w:r>
      <w:proofErr w:type="spellStart"/>
      <w:r>
        <w:rPr>
          <w:rFonts w:ascii="Arial" w:hAnsi="Arial" w:cs="Arial"/>
          <w:color w:val="A6A6A6"/>
          <w:sz w:val="14"/>
          <w:szCs w:val="14"/>
        </w:rPr>
        <w:t>Law</w:t>
      </w:r>
      <w:proofErr w:type="spellEnd"/>
      <w:r>
        <w:rPr>
          <w:rFonts w:ascii="Arial" w:hAnsi="Arial" w:cs="Arial"/>
          <w:color w:val="A6A6A6"/>
          <w:sz w:val="14"/>
          <w:szCs w:val="14"/>
        </w:rPr>
        <w:t xml:space="preserve">. </w:t>
      </w:r>
      <w:proofErr w:type="spellStart"/>
      <w:r>
        <w:rPr>
          <w:rFonts w:ascii="Arial" w:hAnsi="Arial" w:cs="Arial"/>
          <w:color w:val="A6A6A6"/>
          <w:sz w:val="14"/>
          <w:szCs w:val="14"/>
        </w:rPr>
        <w:t>Complete</w:t>
      </w:r>
      <w:proofErr w:type="spellEnd"/>
      <w:r>
        <w:rPr>
          <w:rFonts w:ascii="Arial" w:hAnsi="Arial" w:cs="Arial"/>
          <w:color w:val="A6A6A6"/>
          <w:sz w:val="14"/>
          <w:szCs w:val="14"/>
        </w:rPr>
        <w:t xml:space="preserve"> </w:t>
      </w:r>
      <w:proofErr w:type="spellStart"/>
      <w:r>
        <w:rPr>
          <w:rFonts w:ascii="Arial" w:hAnsi="Arial" w:cs="Arial"/>
          <w:color w:val="A6A6A6"/>
          <w:sz w:val="14"/>
          <w:szCs w:val="14"/>
        </w:rPr>
        <w:t>or</w:t>
      </w:r>
      <w:proofErr w:type="spellEnd"/>
      <w:r>
        <w:rPr>
          <w:rFonts w:ascii="Arial" w:hAnsi="Arial" w:cs="Arial"/>
          <w:color w:val="A6A6A6"/>
          <w:sz w:val="14"/>
          <w:szCs w:val="14"/>
        </w:rPr>
        <w:t xml:space="preserve"> </w:t>
      </w:r>
      <w:proofErr w:type="spellStart"/>
      <w:r>
        <w:rPr>
          <w:rFonts w:ascii="Arial" w:hAnsi="Arial" w:cs="Arial"/>
          <w:color w:val="A6A6A6"/>
          <w:sz w:val="14"/>
          <w:szCs w:val="14"/>
        </w:rPr>
        <w:t>partial</w:t>
      </w:r>
      <w:proofErr w:type="spellEnd"/>
      <w:r>
        <w:rPr>
          <w:rFonts w:ascii="Arial" w:hAnsi="Arial" w:cs="Arial"/>
          <w:color w:val="A6A6A6"/>
          <w:sz w:val="14"/>
          <w:szCs w:val="14"/>
        </w:rPr>
        <w:t xml:space="preserve"> </w:t>
      </w:r>
      <w:proofErr w:type="spellStart"/>
      <w:r>
        <w:rPr>
          <w:rFonts w:ascii="Arial" w:hAnsi="Arial" w:cs="Arial"/>
          <w:color w:val="A6A6A6"/>
          <w:sz w:val="14"/>
          <w:szCs w:val="14"/>
        </w:rPr>
        <w:t>disclosure</w:t>
      </w:r>
      <w:proofErr w:type="spellEnd"/>
      <w:r>
        <w:rPr>
          <w:rFonts w:ascii="Arial" w:hAnsi="Arial" w:cs="Arial"/>
          <w:color w:val="A6A6A6"/>
          <w:sz w:val="14"/>
          <w:szCs w:val="14"/>
        </w:rPr>
        <w:t xml:space="preserve">, </w:t>
      </w:r>
      <w:proofErr w:type="spellStart"/>
      <w:r>
        <w:rPr>
          <w:rFonts w:ascii="Arial" w:hAnsi="Arial" w:cs="Arial"/>
          <w:color w:val="A6A6A6"/>
          <w:sz w:val="14"/>
          <w:szCs w:val="14"/>
        </w:rPr>
        <w:t>use</w:t>
      </w:r>
      <w:proofErr w:type="spellEnd"/>
      <w:r>
        <w:rPr>
          <w:rFonts w:ascii="Arial" w:hAnsi="Arial" w:cs="Arial"/>
          <w:color w:val="A6A6A6"/>
          <w:sz w:val="14"/>
          <w:szCs w:val="14"/>
        </w:rPr>
        <w:t xml:space="preserve">, </w:t>
      </w:r>
      <w:proofErr w:type="spellStart"/>
      <w:r>
        <w:rPr>
          <w:rFonts w:ascii="Arial" w:hAnsi="Arial" w:cs="Arial"/>
          <w:color w:val="A6A6A6"/>
          <w:sz w:val="14"/>
          <w:szCs w:val="14"/>
        </w:rPr>
        <w:t>replication</w:t>
      </w:r>
      <w:proofErr w:type="spellEnd"/>
      <w:r>
        <w:rPr>
          <w:rFonts w:ascii="Arial" w:hAnsi="Arial" w:cs="Arial"/>
          <w:color w:val="A6A6A6"/>
          <w:sz w:val="14"/>
          <w:szCs w:val="14"/>
        </w:rPr>
        <w:t xml:space="preserve"> </w:t>
      </w:r>
      <w:proofErr w:type="spellStart"/>
      <w:r>
        <w:rPr>
          <w:rFonts w:ascii="Arial" w:hAnsi="Arial" w:cs="Arial"/>
          <w:color w:val="A6A6A6"/>
          <w:sz w:val="14"/>
          <w:szCs w:val="14"/>
        </w:rPr>
        <w:t>or</w:t>
      </w:r>
      <w:proofErr w:type="spellEnd"/>
      <w:r>
        <w:rPr>
          <w:rFonts w:ascii="Arial" w:hAnsi="Arial" w:cs="Arial"/>
          <w:color w:val="A6A6A6"/>
          <w:sz w:val="14"/>
          <w:szCs w:val="14"/>
        </w:rPr>
        <w:t xml:space="preserve"> </w:t>
      </w:r>
      <w:proofErr w:type="spellStart"/>
      <w:r>
        <w:rPr>
          <w:rFonts w:ascii="Arial" w:hAnsi="Arial" w:cs="Arial"/>
          <w:color w:val="A6A6A6"/>
          <w:sz w:val="14"/>
          <w:szCs w:val="14"/>
        </w:rPr>
        <w:t>further</w:t>
      </w:r>
      <w:proofErr w:type="spellEnd"/>
      <w:r>
        <w:rPr>
          <w:rFonts w:ascii="Arial" w:hAnsi="Arial" w:cs="Arial"/>
          <w:color w:val="A6A6A6"/>
          <w:sz w:val="14"/>
          <w:szCs w:val="14"/>
        </w:rPr>
        <w:t xml:space="preserve"> </w:t>
      </w:r>
      <w:proofErr w:type="spellStart"/>
      <w:r>
        <w:rPr>
          <w:rFonts w:ascii="Arial" w:hAnsi="Arial" w:cs="Arial"/>
          <w:color w:val="A6A6A6"/>
          <w:sz w:val="14"/>
          <w:szCs w:val="14"/>
        </w:rPr>
        <w:t>dissemination</w:t>
      </w:r>
      <w:proofErr w:type="spellEnd"/>
      <w:r>
        <w:rPr>
          <w:rFonts w:ascii="Arial" w:hAnsi="Arial" w:cs="Arial"/>
          <w:color w:val="A6A6A6"/>
          <w:sz w:val="14"/>
          <w:szCs w:val="14"/>
        </w:rPr>
        <w:t xml:space="preserve"> </w:t>
      </w:r>
      <w:proofErr w:type="spellStart"/>
      <w:r>
        <w:rPr>
          <w:rFonts w:ascii="Arial" w:hAnsi="Arial" w:cs="Arial"/>
          <w:color w:val="A6A6A6"/>
          <w:sz w:val="14"/>
          <w:szCs w:val="14"/>
        </w:rPr>
        <w:t>of</w:t>
      </w:r>
      <w:proofErr w:type="spellEnd"/>
      <w:r>
        <w:rPr>
          <w:rFonts w:ascii="Arial" w:hAnsi="Arial" w:cs="Arial"/>
          <w:color w:val="A6A6A6"/>
          <w:sz w:val="14"/>
          <w:szCs w:val="14"/>
        </w:rPr>
        <w:t xml:space="preserve"> </w:t>
      </w: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above</w:t>
      </w:r>
      <w:proofErr w:type="spellEnd"/>
      <w:r>
        <w:rPr>
          <w:rFonts w:ascii="Arial" w:hAnsi="Arial" w:cs="Arial"/>
          <w:color w:val="A6A6A6"/>
          <w:sz w:val="14"/>
          <w:szCs w:val="14"/>
        </w:rPr>
        <w:t xml:space="preserve"> </w:t>
      </w:r>
      <w:proofErr w:type="spellStart"/>
      <w:r>
        <w:rPr>
          <w:rFonts w:ascii="Arial" w:hAnsi="Arial" w:cs="Arial"/>
          <w:color w:val="A6A6A6"/>
          <w:sz w:val="14"/>
          <w:szCs w:val="14"/>
        </w:rPr>
        <w:t>information</w:t>
      </w:r>
      <w:proofErr w:type="spellEnd"/>
      <w:r>
        <w:rPr>
          <w:rFonts w:ascii="Arial" w:hAnsi="Arial" w:cs="Arial"/>
          <w:color w:val="A6A6A6"/>
          <w:sz w:val="14"/>
          <w:szCs w:val="14"/>
        </w:rPr>
        <w:t xml:space="preserve"> </w:t>
      </w:r>
      <w:proofErr w:type="spellStart"/>
      <w:r>
        <w:rPr>
          <w:rFonts w:ascii="Arial" w:hAnsi="Arial" w:cs="Arial"/>
          <w:color w:val="A6A6A6"/>
          <w:sz w:val="14"/>
          <w:szCs w:val="14"/>
        </w:rPr>
        <w:t>in</w:t>
      </w:r>
      <w:proofErr w:type="spellEnd"/>
      <w:r>
        <w:rPr>
          <w:rFonts w:ascii="Arial" w:hAnsi="Arial" w:cs="Arial"/>
          <w:color w:val="A6A6A6"/>
          <w:sz w:val="14"/>
          <w:szCs w:val="14"/>
        </w:rPr>
        <w:t xml:space="preserve"> </w:t>
      </w:r>
      <w:proofErr w:type="spellStart"/>
      <w:r>
        <w:rPr>
          <w:rFonts w:ascii="Arial" w:hAnsi="Arial" w:cs="Arial"/>
          <w:color w:val="A6A6A6"/>
          <w:sz w:val="14"/>
          <w:szCs w:val="14"/>
        </w:rPr>
        <w:t>any</w:t>
      </w:r>
      <w:proofErr w:type="spellEnd"/>
      <w:r>
        <w:rPr>
          <w:rFonts w:ascii="Arial" w:hAnsi="Arial" w:cs="Arial"/>
          <w:color w:val="A6A6A6"/>
          <w:sz w:val="14"/>
          <w:szCs w:val="14"/>
        </w:rPr>
        <w:t xml:space="preserve"> </w:t>
      </w:r>
      <w:proofErr w:type="spellStart"/>
      <w:r>
        <w:rPr>
          <w:rFonts w:ascii="Arial" w:hAnsi="Arial" w:cs="Arial"/>
          <w:color w:val="A6A6A6"/>
          <w:sz w:val="14"/>
          <w:szCs w:val="14"/>
        </w:rPr>
        <w:t>way</w:t>
      </w:r>
      <w:proofErr w:type="spellEnd"/>
      <w:r>
        <w:rPr>
          <w:rFonts w:ascii="Arial" w:hAnsi="Arial" w:cs="Arial"/>
          <w:color w:val="A6A6A6"/>
          <w:sz w:val="14"/>
          <w:szCs w:val="14"/>
        </w:rPr>
        <w:t xml:space="preserve"> </w:t>
      </w:r>
      <w:proofErr w:type="spellStart"/>
      <w:r>
        <w:rPr>
          <w:rFonts w:ascii="Arial" w:hAnsi="Arial" w:cs="Arial"/>
          <w:color w:val="A6A6A6"/>
          <w:sz w:val="14"/>
          <w:szCs w:val="14"/>
        </w:rPr>
        <w:t>by</w:t>
      </w:r>
      <w:proofErr w:type="spellEnd"/>
      <w:r>
        <w:rPr>
          <w:rFonts w:ascii="Arial" w:hAnsi="Arial" w:cs="Arial"/>
          <w:color w:val="A6A6A6"/>
          <w:sz w:val="14"/>
          <w:szCs w:val="14"/>
        </w:rPr>
        <w:t xml:space="preserve"> </w:t>
      </w: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persons</w:t>
      </w:r>
      <w:proofErr w:type="spellEnd"/>
      <w:r>
        <w:rPr>
          <w:rFonts w:ascii="Arial" w:hAnsi="Arial" w:cs="Arial"/>
          <w:color w:val="A6A6A6"/>
          <w:sz w:val="14"/>
          <w:szCs w:val="14"/>
        </w:rPr>
        <w:t xml:space="preserve"> </w:t>
      </w:r>
      <w:proofErr w:type="spellStart"/>
      <w:r>
        <w:rPr>
          <w:rFonts w:ascii="Arial" w:hAnsi="Arial" w:cs="Arial"/>
          <w:color w:val="A6A6A6"/>
          <w:sz w:val="14"/>
          <w:szCs w:val="14"/>
        </w:rPr>
        <w:t>other</w:t>
      </w:r>
      <w:proofErr w:type="spellEnd"/>
      <w:r>
        <w:rPr>
          <w:rFonts w:ascii="Arial" w:hAnsi="Arial" w:cs="Arial"/>
          <w:color w:val="A6A6A6"/>
          <w:sz w:val="14"/>
          <w:szCs w:val="14"/>
        </w:rPr>
        <w:t xml:space="preserve"> </w:t>
      </w:r>
      <w:proofErr w:type="spellStart"/>
      <w:r>
        <w:rPr>
          <w:rFonts w:ascii="Arial" w:hAnsi="Arial" w:cs="Arial"/>
          <w:color w:val="A6A6A6"/>
          <w:sz w:val="14"/>
          <w:szCs w:val="14"/>
        </w:rPr>
        <w:t>than</w:t>
      </w:r>
      <w:proofErr w:type="spellEnd"/>
      <w:r>
        <w:rPr>
          <w:rFonts w:ascii="Arial" w:hAnsi="Arial" w:cs="Arial"/>
          <w:color w:val="A6A6A6"/>
          <w:sz w:val="14"/>
          <w:szCs w:val="14"/>
        </w:rPr>
        <w:t xml:space="preserve"> </w:t>
      </w: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indicated</w:t>
      </w:r>
      <w:proofErr w:type="spellEnd"/>
      <w:r>
        <w:rPr>
          <w:rFonts w:ascii="Arial" w:hAnsi="Arial" w:cs="Arial"/>
          <w:color w:val="A6A6A6"/>
          <w:sz w:val="14"/>
          <w:szCs w:val="14"/>
        </w:rPr>
        <w:t xml:space="preserve"> </w:t>
      </w:r>
      <w:proofErr w:type="spellStart"/>
      <w:r>
        <w:rPr>
          <w:rFonts w:ascii="Arial" w:hAnsi="Arial" w:cs="Arial"/>
          <w:color w:val="A6A6A6"/>
          <w:sz w:val="14"/>
          <w:szCs w:val="14"/>
        </w:rPr>
        <w:t>addressees</w:t>
      </w:r>
      <w:proofErr w:type="spellEnd"/>
      <w:r>
        <w:rPr>
          <w:rFonts w:ascii="Arial" w:hAnsi="Arial" w:cs="Arial"/>
          <w:color w:val="A6A6A6"/>
          <w:sz w:val="14"/>
          <w:szCs w:val="14"/>
        </w:rPr>
        <w:t xml:space="preserve"> </w:t>
      </w:r>
      <w:proofErr w:type="spellStart"/>
      <w:r>
        <w:rPr>
          <w:rFonts w:ascii="Arial" w:hAnsi="Arial" w:cs="Arial"/>
          <w:color w:val="A6A6A6"/>
          <w:sz w:val="14"/>
          <w:szCs w:val="14"/>
        </w:rPr>
        <w:t>of</w:t>
      </w:r>
      <w:proofErr w:type="spellEnd"/>
      <w:r>
        <w:rPr>
          <w:rFonts w:ascii="Arial" w:hAnsi="Arial" w:cs="Arial"/>
          <w:color w:val="A6A6A6"/>
          <w:sz w:val="14"/>
          <w:szCs w:val="14"/>
        </w:rPr>
        <w:t xml:space="preserve"> </w:t>
      </w:r>
      <w:proofErr w:type="spellStart"/>
      <w:r>
        <w:rPr>
          <w:rFonts w:ascii="Arial" w:hAnsi="Arial" w:cs="Arial"/>
          <w:color w:val="A6A6A6"/>
          <w:sz w:val="14"/>
          <w:szCs w:val="14"/>
        </w:rPr>
        <w:t>this</w:t>
      </w:r>
      <w:proofErr w:type="spellEnd"/>
      <w:r>
        <w:rPr>
          <w:rFonts w:ascii="Arial" w:hAnsi="Arial" w:cs="Arial"/>
          <w:color w:val="A6A6A6"/>
          <w:sz w:val="14"/>
          <w:szCs w:val="14"/>
        </w:rPr>
        <w:t xml:space="preserve"> e-</w:t>
      </w:r>
      <w:proofErr w:type="spellStart"/>
      <w:r>
        <w:rPr>
          <w:rFonts w:ascii="Arial" w:hAnsi="Arial" w:cs="Arial"/>
          <w:color w:val="A6A6A6"/>
          <w:sz w:val="14"/>
          <w:szCs w:val="14"/>
        </w:rPr>
        <w:t>mail</w:t>
      </w:r>
      <w:proofErr w:type="spellEnd"/>
      <w:r>
        <w:rPr>
          <w:rFonts w:ascii="Arial" w:hAnsi="Arial" w:cs="Arial"/>
          <w:color w:val="A6A6A6"/>
          <w:sz w:val="14"/>
          <w:szCs w:val="14"/>
        </w:rPr>
        <w:t xml:space="preserve"> </w:t>
      </w:r>
      <w:proofErr w:type="spellStart"/>
      <w:r>
        <w:rPr>
          <w:rFonts w:ascii="Arial" w:hAnsi="Arial" w:cs="Arial"/>
          <w:color w:val="A6A6A6"/>
          <w:sz w:val="14"/>
          <w:szCs w:val="14"/>
        </w:rPr>
        <w:t>is</w:t>
      </w:r>
      <w:proofErr w:type="spellEnd"/>
      <w:r>
        <w:rPr>
          <w:rFonts w:ascii="Arial" w:hAnsi="Arial" w:cs="Arial"/>
          <w:color w:val="A6A6A6"/>
          <w:sz w:val="14"/>
          <w:szCs w:val="14"/>
        </w:rPr>
        <w:t xml:space="preserve"> </w:t>
      </w:r>
      <w:proofErr w:type="spellStart"/>
      <w:r>
        <w:rPr>
          <w:rFonts w:ascii="Arial" w:hAnsi="Arial" w:cs="Arial"/>
          <w:color w:val="A6A6A6"/>
          <w:sz w:val="14"/>
          <w:szCs w:val="14"/>
        </w:rPr>
        <w:t>strictly</w:t>
      </w:r>
      <w:proofErr w:type="spellEnd"/>
      <w:r>
        <w:rPr>
          <w:rFonts w:ascii="Arial" w:hAnsi="Arial" w:cs="Arial"/>
          <w:color w:val="A6A6A6"/>
          <w:sz w:val="14"/>
          <w:szCs w:val="14"/>
        </w:rPr>
        <w:t xml:space="preserve"> </w:t>
      </w:r>
      <w:proofErr w:type="spellStart"/>
      <w:r>
        <w:rPr>
          <w:rFonts w:ascii="Arial" w:hAnsi="Arial" w:cs="Arial"/>
          <w:color w:val="A6A6A6"/>
          <w:sz w:val="14"/>
          <w:szCs w:val="14"/>
        </w:rPr>
        <w:t>prohibited</w:t>
      </w:r>
      <w:proofErr w:type="spellEnd"/>
      <w:r>
        <w:rPr>
          <w:rFonts w:ascii="Arial" w:hAnsi="Arial" w:cs="Arial"/>
          <w:color w:val="A6A6A6"/>
          <w:sz w:val="14"/>
          <w:szCs w:val="14"/>
        </w:rPr>
        <w:t xml:space="preserve"> </w:t>
      </w:r>
      <w:proofErr w:type="spellStart"/>
      <w:r>
        <w:rPr>
          <w:rFonts w:ascii="Arial" w:hAnsi="Arial" w:cs="Arial"/>
          <w:color w:val="A6A6A6"/>
          <w:sz w:val="14"/>
          <w:szCs w:val="14"/>
        </w:rPr>
        <w:t>and</w:t>
      </w:r>
      <w:proofErr w:type="spellEnd"/>
      <w:r>
        <w:rPr>
          <w:rFonts w:ascii="Arial" w:hAnsi="Arial" w:cs="Arial"/>
          <w:color w:val="A6A6A6"/>
          <w:sz w:val="14"/>
          <w:szCs w:val="14"/>
        </w:rPr>
        <w:t xml:space="preserve"> </w:t>
      </w:r>
      <w:proofErr w:type="spellStart"/>
      <w:r>
        <w:rPr>
          <w:rFonts w:ascii="Arial" w:hAnsi="Arial" w:cs="Arial"/>
          <w:color w:val="A6A6A6"/>
          <w:sz w:val="14"/>
          <w:szCs w:val="14"/>
        </w:rPr>
        <w:t>unlawful</w:t>
      </w:r>
      <w:proofErr w:type="spellEnd"/>
      <w:r>
        <w:rPr>
          <w:rFonts w:ascii="Arial" w:hAnsi="Arial" w:cs="Arial"/>
          <w:color w:val="A6A6A6"/>
          <w:sz w:val="14"/>
          <w:szCs w:val="14"/>
        </w:rPr>
        <w:t xml:space="preserve">. </w:t>
      </w:r>
      <w:proofErr w:type="spellStart"/>
      <w:r>
        <w:rPr>
          <w:rFonts w:ascii="Arial" w:hAnsi="Arial" w:cs="Arial"/>
          <w:color w:val="A6A6A6"/>
          <w:sz w:val="14"/>
          <w:szCs w:val="14"/>
        </w:rPr>
        <w:t>If</w:t>
      </w:r>
      <w:proofErr w:type="spellEnd"/>
      <w:r>
        <w:rPr>
          <w:rFonts w:ascii="Arial" w:hAnsi="Arial" w:cs="Arial"/>
          <w:color w:val="A6A6A6"/>
          <w:sz w:val="14"/>
          <w:szCs w:val="14"/>
        </w:rPr>
        <w:t xml:space="preserve"> </w:t>
      </w:r>
      <w:proofErr w:type="spellStart"/>
      <w:r>
        <w:rPr>
          <w:rFonts w:ascii="Arial" w:hAnsi="Arial" w:cs="Arial"/>
          <w:color w:val="A6A6A6"/>
          <w:sz w:val="14"/>
          <w:szCs w:val="14"/>
        </w:rPr>
        <w:t>you</w:t>
      </w:r>
      <w:proofErr w:type="spellEnd"/>
      <w:r>
        <w:rPr>
          <w:rFonts w:ascii="Arial" w:hAnsi="Arial" w:cs="Arial"/>
          <w:color w:val="A6A6A6"/>
          <w:sz w:val="14"/>
          <w:szCs w:val="14"/>
        </w:rPr>
        <w:t xml:space="preserve"> </w:t>
      </w:r>
      <w:proofErr w:type="spellStart"/>
      <w:r>
        <w:rPr>
          <w:rFonts w:ascii="Arial" w:hAnsi="Arial" w:cs="Arial"/>
          <w:color w:val="A6A6A6"/>
          <w:sz w:val="14"/>
          <w:szCs w:val="14"/>
        </w:rPr>
        <w:t>have</w:t>
      </w:r>
      <w:proofErr w:type="spellEnd"/>
      <w:r>
        <w:rPr>
          <w:rFonts w:ascii="Arial" w:hAnsi="Arial" w:cs="Arial"/>
          <w:color w:val="A6A6A6"/>
          <w:sz w:val="14"/>
          <w:szCs w:val="14"/>
        </w:rPr>
        <w:t xml:space="preserve"> </w:t>
      </w:r>
      <w:proofErr w:type="spellStart"/>
      <w:r>
        <w:rPr>
          <w:rFonts w:ascii="Arial" w:hAnsi="Arial" w:cs="Arial"/>
          <w:color w:val="A6A6A6"/>
          <w:sz w:val="14"/>
          <w:szCs w:val="14"/>
        </w:rPr>
        <w:t>received</w:t>
      </w:r>
      <w:proofErr w:type="spellEnd"/>
      <w:r>
        <w:rPr>
          <w:rFonts w:ascii="Arial" w:hAnsi="Arial" w:cs="Arial"/>
          <w:color w:val="A6A6A6"/>
          <w:sz w:val="14"/>
          <w:szCs w:val="14"/>
        </w:rPr>
        <w:t xml:space="preserve"> </w:t>
      </w:r>
      <w:proofErr w:type="spellStart"/>
      <w:r>
        <w:rPr>
          <w:rFonts w:ascii="Arial" w:hAnsi="Arial" w:cs="Arial"/>
          <w:color w:val="A6A6A6"/>
          <w:sz w:val="14"/>
          <w:szCs w:val="14"/>
        </w:rPr>
        <w:t>this</w:t>
      </w:r>
      <w:proofErr w:type="spellEnd"/>
      <w:r>
        <w:rPr>
          <w:rFonts w:ascii="Arial" w:hAnsi="Arial" w:cs="Arial"/>
          <w:color w:val="A6A6A6"/>
          <w:sz w:val="14"/>
          <w:szCs w:val="14"/>
        </w:rPr>
        <w:t xml:space="preserve"> e-</w:t>
      </w:r>
      <w:proofErr w:type="spellStart"/>
      <w:r>
        <w:rPr>
          <w:rFonts w:ascii="Arial" w:hAnsi="Arial" w:cs="Arial"/>
          <w:color w:val="A6A6A6"/>
          <w:sz w:val="14"/>
          <w:szCs w:val="14"/>
        </w:rPr>
        <w:t>mail</w:t>
      </w:r>
      <w:proofErr w:type="spellEnd"/>
      <w:r>
        <w:rPr>
          <w:rFonts w:ascii="Arial" w:hAnsi="Arial" w:cs="Arial"/>
          <w:color w:val="A6A6A6"/>
          <w:sz w:val="14"/>
          <w:szCs w:val="14"/>
        </w:rPr>
        <w:t xml:space="preserve"> </w:t>
      </w:r>
      <w:proofErr w:type="spellStart"/>
      <w:r>
        <w:rPr>
          <w:rFonts w:ascii="Arial" w:hAnsi="Arial" w:cs="Arial"/>
          <w:color w:val="A6A6A6"/>
          <w:sz w:val="14"/>
          <w:szCs w:val="14"/>
        </w:rPr>
        <w:t>in</w:t>
      </w:r>
      <w:proofErr w:type="spellEnd"/>
      <w:r>
        <w:rPr>
          <w:rFonts w:ascii="Arial" w:hAnsi="Arial" w:cs="Arial"/>
          <w:color w:val="A6A6A6"/>
          <w:sz w:val="14"/>
          <w:szCs w:val="14"/>
        </w:rPr>
        <w:t xml:space="preserve"> </w:t>
      </w:r>
      <w:proofErr w:type="spellStart"/>
      <w:r>
        <w:rPr>
          <w:rFonts w:ascii="Arial" w:hAnsi="Arial" w:cs="Arial"/>
          <w:color w:val="A6A6A6"/>
          <w:sz w:val="14"/>
          <w:szCs w:val="14"/>
        </w:rPr>
        <w:t>error</w:t>
      </w:r>
      <w:proofErr w:type="spellEnd"/>
      <w:r>
        <w:rPr>
          <w:rFonts w:ascii="Arial" w:hAnsi="Arial" w:cs="Arial"/>
          <w:color w:val="A6A6A6"/>
          <w:sz w:val="14"/>
          <w:szCs w:val="14"/>
        </w:rPr>
        <w:t xml:space="preserve">, </w:t>
      </w:r>
      <w:proofErr w:type="spellStart"/>
      <w:r>
        <w:rPr>
          <w:rFonts w:ascii="Arial" w:hAnsi="Arial" w:cs="Arial"/>
          <w:color w:val="A6A6A6"/>
          <w:sz w:val="14"/>
          <w:szCs w:val="14"/>
        </w:rPr>
        <w:t>take</w:t>
      </w:r>
      <w:proofErr w:type="spellEnd"/>
      <w:r>
        <w:rPr>
          <w:rFonts w:ascii="Arial" w:hAnsi="Arial" w:cs="Arial"/>
          <w:color w:val="A6A6A6"/>
          <w:sz w:val="14"/>
          <w:szCs w:val="14"/>
        </w:rPr>
        <w:t xml:space="preserve"> no </w:t>
      </w:r>
      <w:proofErr w:type="spellStart"/>
      <w:r>
        <w:rPr>
          <w:rFonts w:ascii="Arial" w:hAnsi="Arial" w:cs="Arial"/>
          <w:color w:val="A6A6A6"/>
          <w:sz w:val="14"/>
          <w:szCs w:val="14"/>
        </w:rPr>
        <w:t>action</w:t>
      </w:r>
      <w:proofErr w:type="spellEnd"/>
      <w:r>
        <w:rPr>
          <w:rFonts w:ascii="Arial" w:hAnsi="Arial" w:cs="Arial"/>
          <w:color w:val="A6A6A6"/>
          <w:sz w:val="14"/>
          <w:szCs w:val="14"/>
        </w:rPr>
        <w:t xml:space="preserve"> </w:t>
      </w:r>
      <w:proofErr w:type="spellStart"/>
      <w:r>
        <w:rPr>
          <w:rFonts w:ascii="Arial" w:hAnsi="Arial" w:cs="Arial"/>
          <w:color w:val="A6A6A6"/>
          <w:sz w:val="14"/>
          <w:szCs w:val="14"/>
        </w:rPr>
        <w:t>based</w:t>
      </w:r>
      <w:proofErr w:type="spellEnd"/>
      <w:r>
        <w:rPr>
          <w:rFonts w:ascii="Arial" w:hAnsi="Arial" w:cs="Arial"/>
          <w:color w:val="A6A6A6"/>
          <w:sz w:val="14"/>
          <w:szCs w:val="14"/>
        </w:rPr>
        <w:t xml:space="preserve"> </w:t>
      </w:r>
      <w:proofErr w:type="spellStart"/>
      <w:r>
        <w:rPr>
          <w:rFonts w:ascii="Arial" w:hAnsi="Arial" w:cs="Arial"/>
          <w:color w:val="A6A6A6"/>
          <w:sz w:val="14"/>
          <w:szCs w:val="14"/>
        </w:rPr>
        <w:t>on</w:t>
      </w:r>
      <w:proofErr w:type="spellEnd"/>
      <w:r>
        <w:rPr>
          <w:rFonts w:ascii="Arial" w:hAnsi="Arial" w:cs="Arial"/>
          <w:color w:val="A6A6A6"/>
          <w:sz w:val="14"/>
          <w:szCs w:val="14"/>
        </w:rPr>
        <w:t xml:space="preserve"> it, </w:t>
      </w:r>
      <w:proofErr w:type="spellStart"/>
      <w:r>
        <w:rPr>
          <w:rFonts w:ascii="Arial" w:hAnsi="Arial" w:cs="Arial"/>
          <w:color w:val="A6A6A6"/>
          <w:sz w:val="14"/>
          <w:szCs w:val="14"/>
        </w:rPr>
        <w:t>delete</w:t>
      </w:r>
      <w:proofErr w:type="spellEnd"/>
      <w:r>
        <w:rPr>
          <w:rFonts w:ascii="Arial" w:hAnsi="Arial" w:cs="Arial"/>
          <w:color w:val="A6A6A6"/>
          <w:sz w:val="14"/>
          <w:szCs w:val="14"/>
        </w:rPr>
        <w:t xml:space="preserve"> it </w:t>
      </w:r>
      <w:proofErr w:type="spellStart"/>
      <w:r>
        <w:rPr>
          <w:rFonts w:ascii="Arial" w:hAnsi="Arial" w:cs="Arial"/>
          <w:color w:val="A6A6A6"/>
          <w:sz w:val="14"/>
          <w:szCs w:val="14"/>
        </w:rPr>
        <w:t>from</w:t>
      </w:r>
      <w:proofErr w:type="spellEnd"/>
      <w:r>
        <w:rPr>
          <w:rFonts w:ascii="Arial" w:hAnsi="Arial" w:cs="Arial"/>
          <w:color w:val="A6A6A6"/>
          <w:sz w:val="14"/>
          <w:szCs w:val="14"/>
        </w:rPr>
        <w:t xml:space="preserve"> </w:t>
      </w:r>
      <w:proofErr w:type="spellStart"/>
      <w:r>
        <w:rPr>
          <w:rFonts w:ascii="Arial" w:hAnsi="Arial" w:cs="Arial"/>
          <w:color w:val="A6A6A6"/>
          <w:sz w:val="14"/>
          <w:szCs w:val="14"/>
        </w:rPr>
        <w:t>any</w:t>
      </w:r>
      <w:proofErr w:type="spellEnd"/>
      <w:r>
        <w:rPr>
          <w:rFonts w:ascii="Arial" w:hAnsi="Arial" w:cs="Arial"/>
          <w:color w:val="A6A6A6"/>
          <w:sz w:val="14"/>
          <w:szCs w:val="14"/>
        </w:rPr>
        <w:t xml:space="preserve"> </w:t>
      </w:r>
      <w:proofErr w:type="spellStart"/>
      <w:r>
        <w:rPr>
          <w:rFonts w:ascii="Arial" w:hAnsi="Arial" w:cs="Arial"/>
          <w:color w:val="A6A6A6"/>
          <w:sz w:val="14"/>
          <w:szCs w:val="14"/>
        </w:rPr>
        <w:t>data</w:t>
      </w:r>
      <w:proofErr w:type="spellEnd"/>
      <w:r>
        <w:rPr>
          <w:rFonts w:ascii="Arial" w:hAnsi="Arial" w:cs="Arial"/>
          <w:color w:val="A6A6A6"/>
          <w:sz w:val="14"/>
          <w:szCs w:val="14"/>
        </w:rPr>
        <w:t xml:space="preserve"> </w:t>
      </w:r>
      <w:proofErr w:type="spellStart"/>
      <w:r>
        <w:rPr>
          <w:rFonts w:ascii="Arial" w:hAnsi="Arial" w:cs="Arial"/>
          <w:color w:val="A6A6A6"/>
          <w:sz w:val="14"/>
          <w:szCs w:val="14"/>
        </w:rPr>
        <w:t>carrier</w:t>
      </w:r>
      <w:proofErr w:type="spellEnd"/>
      <w:r>
        <w:rPr>
          <w:rFonts w:ascii="Arial" w:hAnsi="Arial" w:cs="Arial"/>
          <w:color w:val="A6A6A6"/>
          <w:sz w:val="14"/>
          <w:szCs w:val="14"/>
        </w:rPr>
        <w:t xml:space="preserve"> </w:t>
      </w:r>
      <w:proofErr w:type="spellStart"/>
      <w:r>
        <w:rPr>
          <w:rFonts w:ascii="Arial" w:hAnsi="Arial" w:cs="Arial"/>
          <w:color w:val="A6A6A6"/>
          <w:sz w:val="14"/>
          <w:szCs w:val="14"/>
        </w:rPr>
        <w:t>and</w:t>
      </w:r>
      <w:proofErr w:type="spellEnd"/>
      <w:r>
        <w:rPr>
          <w:rFonts w:ascii="Arial" w:hAnsi="Arial" w:cs="Arial"/>
          <w:color w:val="A6A6A6"/>
          <w:sz w:val="14"/>
          <w:szCs w:val="14"/>
        </w:rPr>
        <w:t xml:space="preserve"> </w:t>
      </w:r>
      <w:proofErr w:type="spellStart"/>
      <w:r>
        <w:rPr>
          <w:rFonts w:ascii="Arial" w:hAnsi="Arial" w:cs="Arial"/>
          <w:color w:val="A6A6A6"/>
          <w:sz w:val="14"/>
          <w:szCs w:val="14"/>
        </w:rPr>
        <w:t>contact</w:t>
      </w:r>
      <w:proofErr w:type="spellEnd"/>
      <w:r>
        <w:rPr>
          <w:rFonts w:ascii="Arial" w:hAnsi="Arial" w:cs="Arial"/>
          <w:color w:val="A6A6A6"/>
          <w:sz w:val="14"/>
          <w:szCs w:val="14"/>
        </w:rPr>
        <w:t xml:space="preserve"> </w:t>
      </w:r>
      <w:proofErr w:type="spellStart"/>
      <w:r>
        <w:rPr>
          <w:rFonts w:ascii="Arial" w:hAnsi="Arial" w:cs="Arial"/>
          <w:color w:val="A6A6A6"/>
          <w:sz w:val="14"/>
          <w:szCs w:val="14"/>
        </w:rPr>
        <w:t>the</w:t>
      </w:r>
      <w:proofErr w:type="spellEnd"/>
      <w:r>
        <w:rPr>
          <w:rFonts w:ascii="Arial" w:hAnsi="Arial" w:cs="Arial"/>
          <w:color w:val="A6A6A6"/>
          <w:sz w:val="14"/>
          <w:szCs w:val="14"/>
        </w:rPr>
        <w:t xml:space="preserve"> </w:t>
      </w:r>
      <w:proofErr w:type="spellStart"/>
      <w:r>
        <w:rPr>
          <w:rFonts w:ascii="Arial" w:hAnsi="Arial" w:cs="Arial"/>
          <w:color w:val="A6A6A6"/>
          <w:sz w:val="14"/>
          <w:szCs w:val="14"/>
        </w:rPr>
        <w:t>sender</w:t>
      </w:r>
      <w:proofErr w:type="spellEnd"/>
      <w:r>
        <w:rPr>
          <w:rFonts w:ascii="Arial" w:hAnsi="Arial" w:cs="Arial"/>
          <w:color w:val="A6A6A6"/>
          <w:sz w:val="14"/>
          <w:szCs w:val="14"/>
        </w:rPr>
        <w:t xml:space="preserve"> </w:t>
      </w:r>
      <w:proofErr w:type="spellStart"/>
      <w:r>
        <w:rPr>
          <w:rFonts w:ascii="Arial" w:hAnsi="Arial" w:cs="Arial"/>
          <w:color w:val="A6A6A6"/>
          <w:sz w:val="14"/>
          <w:szCs w:val="14"/>
        </w:rPr>
        <w:t>by</w:t>
      </w:r>
      <w:proofErr w:type="spellEnd"/>
      <w:r>
        <w:rPr>
          <w:rFonts w:ascii="Arial" w:hAnsi="Arial" w:cs="Arial"/>
          <w:color w:val="A6A6A6"/>
          <w:sz w:val="14"/>
          <w:szCs w:val="14"/>
        </w:rPr>
        <w:t xml:space="preserve"> </w:t>
      </w:r>
      <w:proofErr w:type="spellStart"/>
      <w:r>
        <w:rPr>
          <w:rFonts w:ascii="Arial" w:hAnsi="Arial" w:cs="Arial"/>
          <w:color w:val="A6A6A6"/>
          <w:sz w:val="14"/>
          <w:szCs w:val="14"/>
        </w:rPr>
        <w:t>replying</w:t>
      </w:r>
      <w:proofErr w:type="spellEnd"/>
      <w:r>
        <w:rPr>
          <w:rFonts w:ascii="Arial" w:hAnsi="Arial" w:cs="Arial"/>
          <w:color w:val="A6A6A6"/>
          <w:sz w:val="14"/>
          <w:szCs w:val="14"/>
        </w:rPr>
        <w:t xml:space="preserve"> </w:t>
      </w:r>
      <w:proofErr w:type="spellStart"/>
      <w:r>
        <w:rPr>
          <w:rFonts w:ascii="Arial" w:hAnsi="Arial" w:cs="Arial"/>
          <w:color w:val="A6A6A6"/>
          <w:sz w:val="14"/>
          <w:szCs w:val="14"/>
        </w:rPr>
        <w:t>immediately</w:t>
      </w:r>
      <w:proofErr w:type="spellEnd"/>
      <w:r>
        <w:rPr>
          <w:rFonts w:ascii="Arial" w:hAnsi="Arial" w:cs="Arial"/>
          <w:color w:val="A6A6A6"/>
          <w:sz w:val="14"/>
          <w:szCs w:val="14"/>
        </w:rPr>
        <w:t>.</w:t>
      </w:r>
    </w:p>
    <w:p w14:paraId="51FF1442" w14:textId="77777777" w:rsidR="00142467" w:rsidRDefault="00142467" w:rsidP="00142467">
      <w:pPr>
        <w:rPr>
          <w:lang w:eastAsia="en-US"/>
        </w:rPr>
      </w:pPr>
    </w:p>
    <w:p w14:paraId="41B8F800" w14:textId="77777777" w:rsidR="00142467" w:rsidRDefault="00142467" w:rsidP="00142467"/>
    <w:p w14:paraId="35C4469A"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Lt">
    <w:altName w:val="Arial"/>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67"/>
    <w:rsid w:val="00142467"/>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B92C"/>
  <w15:chartTrackingRefBased/>
  <w15:docId w15:val="{2332F10B-781E-4E2B-8C0A-605AED4A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46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2467"/>
    <w:rPr>
      <w:color w:val="0000FF"/>
      <w:u w:val="single"/>
    </w:rPr>
  </w:style>
  <w:style w:type="character" w:styleId="Strong">
    <w:name w:val="Strong"/>
    <w:basedOn w:val="DefaultParagraphFont"/>
    <w:uiPriority w:val="22"/>
    <w:qFormat/>
    <w:rsid w:val="001424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twitter.com/neplpad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neplpadome.lv/" TargetMode="External"/><Relationship Id="rId10" Type="http://schemas.openxmlformats.org/officeDocument/2006/relationships/theme" Target="theme/theme1.xml"/><Relationship Id="rId4" Type="http://schemas.openxmlformats.org/officeDocument/2006/relationships/hyperlink" Target="mailto:neplpadome@neplpadome.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1110</Words>
  <Characters>634</Characters>
  <Application>Microsoft Office Word</Application>
  <DocSecurity>0</DocSecurity>
  <Lines>5</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2021-08-26T09:15:00Z</dcterms:created>
  <dcterms:modified xsi:type="dcterms:W3CDTF">2021-08-26T09:16:00Z</dcterms:modified>
</cp:coreProperties>
</file>