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22-TA-955: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Alkoholisko dzērienu patstāvīgo sīkražotāju darbības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akcīzes nodokļa sertifikātu alkoholisko dzērienu patstāvīgajiem sīkražotājiem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Ministru kabineta 2009. gada 3. februāra noteikumu Nr. 108 "Normatīvo aktu projektu sagatavošanas noteikumi" (turpmāk - noteikumi Nr. 108) 90., 91. un 92. punktam, kas noteic, ka noteikumu projekta nosaukumu veido iespējami īsu un atbilstošu likumā noteiktajam pilnvarojumam Ministru kabinetam un noteikumu saturam, vārdus “kārtība”, “noteikumi” v.tml. rakstot kā nosaukuma pēdējo vārdu un ka nosaukumu ar vārdiem “Noteikumi par” iesāk tikai retos izņēmuma gadījumos. Norādām, ka noteikumu projektā esošais regulējums, kā arī likuma “Par akcīzes nodokli” (turpmāk – likums) 12. panta trīspadsmitās daļas 3., 4. un 5. punkts nav saistīts ar regulējumu par sertifikātu alkoholisko dzērienu patstāvīgajiem sīkražotājiem, tāpat arī Ministru kabineta deleģējums (pilnvarojums) nav saistīts tikai ar sertifikātiem, kā arī vārds “noteikumi” nav rakstīts kā nosaukuma pēdējais vārds, nepastāvot attiecīgam izņēmuma gadījumam. Ievērojot minēto, lūdzam nosaukumu veidot īsāku un vispārīgāku, lai tas atbilstu visam likuma pilnvarojumam, kā arī vārdu “kārtība”, “noteikumi” v.tml.  lūdzam rakstīt kā nosaukuma pēdējo 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Alkoholisko dzērienu patstāvīgo sīkražotāju darbības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piemēro likuma “Par akcīzes nodokli” 12. panta otrajā, trešajā, ceturtajā, piektajā un sestajā daļā noteiktās samazinātās akcīzes nodokļa likmes;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108 100.2. apakšpunktu noteikumu projekta pirmajā punktā raksta (pārraksta) likumā noteikto pilnvarojumu Ministru kabinetam. Attiecīgi lūdzam atbilstoši precizēt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1.3. apakšpunktā norādot uz visām likuma 12. panta apakšvienībām, kuras paredz samazināto akcīzes nodokļa likmi (t.i., arī 12. panta septīto, astoto, devīto, vienpadsmito vai divpadsmito daļu). Vēršam uzmanību, ka likuma 12. panta trīspadsmitās daļas 3. punkts paredz pilnvarojumu Ministru kabinetam izdot kārtību, kādā piemēro šajā pantā noteikto samazināto akcīzes nodokļa likmi. Šāda norma ir attiecināma uz likuma 12. panta otrajā - divpadsmitajā daļā esošo regulējumu. Savukārt projekta 1.3. apakšpunktā esošā noteikumu izdošanas mērķa (likuma pilnvarojuma) norma paredz, kārtību, kādā piemēro likuma 12. panta otrajā, trešajā, ceturtajā, piektajā un sestajā daļā noteiktās samazinātās akcīzes nodokļa likmes. Tādējādi ar šo projektu pilnā apjomā netiek izpildīts likuma pilnvarojums Ministru kabinetam par noteikumu izdošanu. Tieslietu ministrija var pieļaut šādu tiesiskā regulējuma sadalījumu, bet tad vienlaicīgi projekta anotācijā nepieciešams norādīt normatīvo aktu (projektu), ar kuru Ministru kabinets izpildīs likuma pilnvarojumā paredzēto uzdevumu pilnā apjomā. Papildus vēršam uzmanību, ka šobrīd noteikumu projekta 15., 19. un 20. punktā esošais regulējams ir interpretējams kā regulējums par citas dalībvalsts mazo alkoholisko dzērienu ražotāju un nodokļa atlaidi tam, tādēļ piedāvājam izvērtēt tiesiskā regulējuma sadalīšanas lietderību samazinātās akcīzes nodokļa likmes piemērošanas visos gadījumos. Nepieciesamības gadījumā lūdzam atbilstoši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1.4. apakšpunktā pirms vārdiem "ražo vīnu" papildināt ar vārdu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1.5. apakšpunktā pirms vārdiem "saražotos alkoholiskos dzērienus" aizstāt ar vārdiem "attiecīgi saražoto alu, vīnu, raudzētos dzērienus, starpproduktus un pārējos alkoholiskos dzērienus".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1.4. un 1.5. apakšpunkts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piemēro likuma “Par akcīzes nodokli” (turpmāk - likums) 12. pantā noteikto samazināto akcīzes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nosacījumus, kādos gadījumos patstāvīgie mazie alus ražotāji, patstāvīgie vidējie vīna ražotāji, patstāvīgie vidējie raudzēto dzērienu ražotāji un patstāvīgie vidējie starpproduktu ražotāji un mazās alkoholisko dzērienu darītavas, kas attiecīgi ražo vīnu, raudzētos dzērienus, starpproduktus vai pārējos alkoholiskos dzērienus nav uzskatāmi par juridiski un saimnieciski neatkarīgiem no citiem attiecīgo alkoholisko dzērienu ražotājiem;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kārtību, kādā Latvijas Republikā pārvieto patstāvīgo mazo alus ražotāju, patstāvīgo vidējo vīna ražotāju, patstāvīgo vidējo raudzēto dzērienu ražotāju un patstāvīgo vidējo starpproduktu ražotāju un mazo alkoholisko dzērienu darītavu attiecīgi saražoto alu, vīnu, raudzētos dzērienus, starpproduktus un pārējos alkoholiskos dzērienus un citas dalībvalsts mazo alkoholisko dzērienu ražotāju attiecīgi saražoto alu, vīnu, raudzētos dzērienus, starpproduktus un pārējos alkoholiskos dzērienus, kas kalendāra gadā ievesti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kārtību, kādā piemēro likuma “Par akcīzes nodokli” (turpmāk - likums) 12. pantā noteikto samazināto akcīzes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Patstāvīgo mazo alus ražotāju, patstāvīgo vidējo vīna ražotāju, patstāvīgo vidējo raudzēto dzērienu ražotāju, patstāvīgo vidējo starpproduktu ražotāju un mazo alkoholisko dzērienu darītavu statusu apliecina ar Komisijas 2021. gada 17. decembra Īstenošanas regulā Nr. 2021/2266,  ar ko paredz noteikumus Padomes Direktīvas 92/83/EEK piemērošanai attiecībā uz alkoholisko dzērienu patstāvīgu sīkražotāju sertificēšanu un pašsertificēšanu akcīzes nodokļa vajadzībām, noteikto akcīzes nodokļa sertifikātu alkoholisko dzērienu patstāvīgajiem sīkražotājiem (turpmāk –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 un 22. punktā  izdarīt atsauci uz konkrētām Komisijas 2021. gada 17. decembra Īstenošanas regulas Nr. 2021/2266,  ar ko paredz noteikumus Padomes Direktīvas 92/83/EEK piemērošanai attiecībā uz alkoholisko dzērienu patstāvīgu sīkražotāju sertificēšanu un pašsertificēšanu akcīzes nodokļa vajadzībām (turpmāk - regula Nr. 2021/2266) un Komisijas 1992.gada 17.decembra regulas (EEK) Nr. 3649/92 par vienkāršotiem pavaddokumentiem, Kopienas iekšienē pārvadājot akcīzes ražojumus, kas ir nodoti patēriņam nosūtītājā dalībvalstī vienībām, kas paredz attiecīgās prasības, tādējādi atvieglojot noteikumu projekta piemērošanu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21.punkts (iepriekš 22.)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Patstāvīgo mazo alus ražotāju, patstāvīgo vidējo vīna ražotāju, patstāvīgo vidējo raudzēto dzērienu ražotāju un patstāvīgo vidējo starpproduktu ražotāju statusu apliecina ar Komisijas 2021. gada 17. decembra Īstenošanas regulas Nr. 2021/2266,  ar ko paredz noteikumus Padomes Direktīvas 92/83/EEK piemērošanai attiecībā uz alkoholisko dzērienu patstāvīgu sīkražotāju sertificēšanu un pašsertificēšanu akcīzes nodokļa vajadzībām (turpmāk – regula Nr.2021/2266) 1.pantā noteikto akcīzes nodokļa sertifikātu alkoholisko dzērienu patstāvīgajiem sīkražotājiem (turpmāk –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Pārvietojot pastāvīgā sīkražotāja saražotos alkoholiskos dzērienus, elektroniskā administratīvā dokumenta, kas noteikts Komisijas 2009. gada 24. jūlija Regulā (EK) Nr. 684/2009, ar ko īsteno Padomes Direktīvu 2008/118/EK attiecībā uz datorizētām procedūrām akcīzes preču pārvietošanai atliktās nodokļa maksāšanas režīmā (turpmāk – regula Nr. 684/2009) 3.panta 1.punktā 17.l. ailē "Izcelsmes apraksts", 17.n ailē "Ražotāja lielums" (ja alkoholiskos dzērienus ir saražojis pašsertificēts patstāvīgais sīkražotājs), 18.e ailē “Dokumenta veids” un 18.f ailē “Dokumenta numurs” norāda informāciju atbilstoši Komisijas regulas Nr. 684/2009 1. pielikuma 1. tabulas 17. un 18. punktā un regulas Nr. 2021/2266 noteiktajām prasībām vai vienkāršotā akcīzes preču pavaddokumenta 14. ailē "Sertifikāti" norāda informāciju atbilstoši Komisijas 1992.gada 17.decembra regulā (EEK) Nr. 3649/92 par vienkāršotiem pavaddokumentiem, Kopienas iekšienē pārvadājot akcīzes ražojumus, kas ir nodoti patēriņam nosūtītājā dalībvalstī pielikuma 14. ailē un 14. ailes paskaidrojumos noteiktajām prasībām un regulas Nr. 2021/2266 3. un 6. pantā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Patstāvīgo mazo alus ražotāju, patstāvīgo vidējo vīna ražotāju, patstāvīgo vidējo raudzēto dzērienu ražotāju, patstāvīgo vidējo starpproduktu ražotāju un mazo alkoholisko dzērienu darītavu (turpmāk kopā - patstāvīgs sīkražotājs) statusu apliecina ar Komisijas 2021. gada 17. decembra Īstenošanas regulas Nr. 2021/2266,  ar ko paredz noteikumus Padomes Direktīvas 92/83/EEK piemērošanai attiecībā uz alkoholisko dzērienu patstāvīgu sīkražotāju sertificēšanu un pašsertificēšanu akcīzes nodokļa vajadzībām (turpmāk – regula Nr.2021/2266) 1.pantā noteikto akcīzes nodokļa sertifikātu alkoholisko dzērienu patstāvīgajiem sīkražotājiem (turpmāk –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Patstāvīgo mazo alus ražotāju, patstāvīgo vidējo vīna ražotāju, patstāvīgo vidējo raudzēto dzērienu ražotāju un patstāvīgo vidējo starpproduktu ražotāju statusu apliecina ar Komisijas 2021. gada 17. decembra Īstenošanas regulas Nr. 2021/2266,  ar ko paredz noteikumus Padomes Direktīvas 92/83/EEK piemērošanai attiecībā uz alkoholisko dzērienu patstāvīgu sīkražotāju sertificēšanu un pašsertificēšanu akcīzes nodokļa vajadzībām (turpmāk – regula Nr.2021/2266) 1.pantā noteikto akcīzes nodokļa sertifikātu alkoholisko dzērienu patstāvīgajiem sīkražotājiem (turpmāk –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saskatāms pamats noteikumu projekta 2. punktā saskaņošanas ietvaros svītrot norādi uz mazo alkoholisko dzērienu darītavām, ņemot vērā arī Padomes 1992. gada 19. oktobra Direktīvas 92/83/EEK par to, kā saskaņojams akcīzes nodoklis spirtam un alkoholiskajiem dzērieniem (turpmāk - direktīva Nr. 92/83/EEK), 23.a panta 1. punktā minēto kopsakarā ar Komisijas 2021. gada 17. decembra Īstenošanas regulas Nr. 2021/2266,  ar ko paredz noteikumus Padomes Direktīvas 92/83/EEK piemērošanai attiecībā uz alkoholisko dzērienu patstāvīgu sīkražotāju sertificēšanu un pašsertificēšanu akcīzes nodokļa vajadzībām, 1. pantu. Attiecīgi lūdzam izvērtēt un atbilstoši papildināt noteikumu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papildināts ar "mazo alkoholisko dzērienu darītavu" un no 3.punkta pārcelts saīsinājums "patstāvīgs sīkražotājs".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Patstāvīgo mazo alus ražotāju, patstāvīgo vidējo vīna ražotāju, patstāvīgo vidējo raudzēto dzērienu ražotāju, patstāvīgo vidējo starpproduktu ražotāju un mazo alkoholisko dzērienu darītavu (turpmāk kopā - patstāvīgs sīkražotājs) statusu apliecina ar Komisijas 2021. gada 17. decembra Īstenošanas regulas Nr. 2021/2266,  ar ko paredz noteikumus Padomes Direktīvas 92/83/EEK piemērošanai attiecībā uz alkoholisko dzērienu patstāvīgu sīkražotāju sertificēšanu un pašsertificēšanu akcīzes nodokļa vajadzībām (turpmāk – regula Nr.2021/2266) 1.pantā noteikto akcīzes nodokļa sertifikātu alkoholisko dzērienu patstāvīgajiem sīkražotājiem (turpmāk –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Sertifikāts ir nepieciešams, lai patstāvīgais mazais alus ražotājs, patstāvīgais vidējais vīna ražotājs, patstāvīgais vidējais raudzēto dzērienu ražotājs, patstāvīgais vidējais starpproduktu ražotājs un mazā alkoholisko dzērienu darītava, kas ražo vīnu, raudzētos dzērienus, starpproduktus vai pārējos alkoholiskos dzērienus (turpmāk kopā - patstāvīgais sīkražotājs) varētu paša saražotajiem alkoholiskajiem dzērieniem piemērot likuma "Par akcīzes nodokli" (turpmāk - likuma) 12. panta otrajā, trešajā, ceturtajā, piektajā vai sestajā daļā noteikto samazināto akcīzes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 punktu. Paužam bažas, ka noteikumu projekta izdošanas tiesiskais pamats - likuma 12. panta trīspadsmitā daļa neparedz Ministru kabinetam pilnvarojumu noteikt sertifikāta mērķi, bet gan tā izsniegšanas kārtību</w:t>
            </w:r>
            <w:r w:rsidR="00000000" w:rsidRPr="00000000" w:rsidDel="00000000">
              <w:rPr>
                <w:vertAlign w:val="superscript"/>
                <w:rtl w:val="0"/>
              </w:rPr>
              <w:t xml:space="preserve">1</w:t>
            </w:r>
            <w:r w:rsidR="00000000" w:rsidRPr="00000000" w:rsidDel="00000000">
              <w:rPr>
                <w:rtl w:val="0"/>
              </w:rPr>
              <w:t xml:space="preserve">. Turklāt 12. panta trīspadsmitās daļas 1. punktā jau tiek regulēts jautājums par sertifikāta mērķi, t.i., apliecināt patstāvīgo mazo alus ražotāju, patstāvīgo vidējo vīna ražotāju, patstāvīgo vidējo raudzēto dzērienu ražotāju un patstāvīgo vidējo starpproduktu ražotāju statusu. Norādām, ka Ministru kabinets nav tiesīgs izdot ārējus normatīvos aktus, kas iztulko vai citādi izskaidro likumdevēja izdotos likumus. Vispārsaistošus likuma iztulkojumus ir tiesīgs sniegt tikai pats likumdevējs, jo šāds iztulkojums pēc savām sekām nav nošķirams no likuma grozīšanas. Normatīvas iztulkošanas ceļā iespējams gan sašaurināt, gan paplašināt likumā ietverto tiesību normu sastāvus un tiesiskās sekas, tādējādi pārgrozot likuma sākotnējo jēgu. Turklāt saskaņā ar Latvijas Republikas Satversmes tiesas 2005.gada 21.novembra spriedumu lietā Nr.2005-03-0306 pilnvarojumam Ministru kabinetam izdot noteikumus ir jābūt noteiktam skaidri un nepārprotami.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1.Atbilstoši Satversmes tiesas judikatūrai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 (sk., piem., Satversmes tiesas 2011. gada 6. maija sprieduma lietā Nr. 2010-57-03, 13.3.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punkts ir svītrots un precizētā redakcijā pārlikts uz III daļu kā jauns 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Patstāvīgais sīkražotājs paša saražotajiem alkoholiskajiem dzērieniem piemēro likuma 12. panta otrajā, trešajā, ceturtajā, piektajā vai sestajā daļā noteikto samazināto akcīzes nodokļa likmi, ja ir saņemts sertifikāts, kurā norādītais saražotais alkoholisko dzērienu daudzums nepārsniedz likuma 1.panta otrās daļas 15.punktā, likuma 12. panta trešajā, ceturtajā, piektajā vai sestajā daļā noteikto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Sertifikāts ir nepieciešams, lai patstāvīgais mazais alus ražotājs, patstāvīgais vidējais vīna ražotājs, patstāvīgais vidējais raudzēto dzērienu ražotājs, patstāvīgais vidējais starpproduktu ražotājs un mazā alkoholisko dzērienu darītava, kas ražo vīnu, raudzētos dzērienus, starpproduktus vai pārējos alkoholiskos dzērienus (turpmāk kopā - patstāvīgais sīkražotājs) varētu paša saražotajiem alkoholiskajiem dzērieniem piemērot likuma "Par akcīzes nodokli" (turpmāk - likuma) 12. panta otrajā, trešajā, ceturtajā, piektajā vai sestajā daļā noteikto samazināto akcīzes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vienveidīgi un konsekventi  atsaukties uz noteikumu projekta subjektu - patstāvīgais sīkražotājs vai nodokļu maksātājs, nepieciešamības gadījumā atsaucoties uz attiecīgo patstāvīgā sīkražotāja kā nodokļu maksātāja statusu. Uzsveram, ka viena jēdziena izteikšanai jāizmanto vieni un tie paši termini. Iekšējā terminoloģiskā konsekvence nodrošina normatīvā akta skaidrību, novēršot pretrunīgus viedokļus vai šaubas par dažādu terminu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“nodokļu maksātājs” projekta 4.punktā ir lietots un saglabāts, apzīmējot personu, kura vēl nav saņēmusi patstāvīga sīkražotāja sertifikātu. Tāpat termins “nodokļu maksātājs” projektā ir lietots un saglabāts arī projekta 3.1. un 3.2. apakšpunktā apzīmējot citu personu, kas nav patstāvīgs sīkražotājs, savukārt projekta 13., 15., 16., 17., 19. un 20. punktā minētās personas var būt un var arī nebūt patstāvīgi sīkražotāji, piemēram, ja ir domāts cits alkoholisko dzērienu ražotājs, kurš var veikt darbības ar patstāvīgā sīkražotāja (citas personas) saražotajiem alkoholiskajiem dzērieniem, bet pašam nav nepieciešams būt patstāvīgajam sīkražotājam.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veikti precizējumi: 3.1., 3.2, 3.3., 3.4., 6., 7., 8., 10.1., 10.3.,10.4.: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patstāvīgajam sīkražotājam pieder 10 procentu un vairāk no cita nodokļu maksātāja, kas ražo tāda paša veida alkoholiskos dzērienus, pamatkapitāla vai daļu vai akciju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citam nodokļu maksātājam tieši pieder 10 procentu un vairāk no patstāvīgā sīkražotāja pamatkapitāla vai daļu vai akciju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patstāvīgais sīkražotājs ir franšīzes ņēmējs un tas ražo alkoholiskos dzērienus, pamatojoties uz franšīzes līgumu, saskaņā ar kuru franšīzes devējs par tiešu vai netiešu finansiālu atlīdzību ir nodevis otrai līgumslēdzējpusei – franšīzes ņēmējam – tiesības izmantot intelektuālā īpašuma tiesību kopumu (īpaši – firmu, preču zīmi, veikala izkārtni, dizaina objektu, speciālo profesionālo informāciju, zinātību un patentus) preču izmantošanai vai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patstāvīgais sīkražotājs, tā dibinātājs vai izpildinstitūcijas loceklis ir dibinātājs vai ieņem izpildinstitūcijas locekļa amatu pie cita attiecīgo alkoholisko dzērienu ražotāja.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mainās sertifikātā norādītie alkoholisko dzērienu veidi vai apjomi, patstāvīgais sīkražotājs iesniedz iesniegumu sertifikāta pārreģistrācijai un pievieno paskaidrojumu vai izmaiņas apliecinošo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mainās sertifikātā norādītais patstāvīgā sīkražotāja nosaukums vai juridiskā adrese, Valsts ieņēmumu dienests aktualizē sertifikātā norādītās ziņas un, izmantojot Valsts ieņēmumu dienesta Elektroniskās deklarēšanas sistēmu, nosūta aktualizēto sertifikātu patstāvīgajam sīkražotājam.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dienests anulē sertifikātu vai izslēdz sertifikātā norādītā alkoholiskā dzēriena veidu,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patstāvīgais sīkražotājs neatbilst šajos noteikumos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iesniegumā sertifikāta saņemšanai ir sniegtas nepatiesas ziņas, kam ir bijusi nozīme, pieņemot lēmumu izsniegt sertifikātu;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saņemts patstāvīgā sīkražotāja iesniegums par sertifikāta anulēšanu;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patstāvīgajam sīkražotājam nav spēkā esošas speciālās atļaujas (licences) attiecīgā alkoholisko dzēriena veida un apjoma ražošanai.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Patstāvīgais sīkražotājs nav uzskatāms par juridiski un saimnieciski neatkarīgu,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lūdzam noteikumu projektā sniegt izvērstu pamatojumu izmaiņām iepretim Ministru kabineta 2018. gada 18. decembra noteikumiem Nr. 801 "Kārtība, kādā piešķirams patstāvīgas mazās alus darītavas statuss un piemērojama akcīzes nodokļa likme patstāvīgo mazo alus darītavu saražotajam alum" (turpmāk - noteikumi Nr. 801) attiecībā uz nosacījumiem, atbilstoši kuriem patstāvīgais sīkražotājs nav uzskatāms par juridiski un saimnieciski neatkarīgu no citiem attiecīgo alkoholisko dzērienu ražotājiem.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 būtībai, izvērstais pamatojums ir sniegts ietekmes novērtējuma (anotācijas) 1.3. sadaļas 1.problēmas risinājuma aprakstā (papildināts teksts).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Patstāvīgais sīkražotājs nav uzskatāms par juridiski un saimnieciski neatkarīgu no cita attiecīgā alkoholiskā dzēriena ražotāja,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Patstāvīgais sīkražotājs nav uzskatāms par juridiski un saimnieciski neatkarīgu,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 punktā un 7.2. apakšpunktā norādīt, no kā neatkarīgs ir patstāvīgais sīkražotājs.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Patstāvīgais mazais alus ražotājs, patstāvīgais vidējais vīna ražotājs, patstāvīgais vidējais raudzēto dzērienu ražotājs, patstāvīgais vidējais starpproduktu ražotājs un mazā alkoholisko dzērienu darītava (turpmāk kopā – patstāvīgais sīkražotājs) nav uzskatāma par juridiski un saimnieciski neatkarīgu no cita attiecīgā alkoholiskā dzēriena ražotāja,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nodokļu maksātājs ir juridiski un saimnieciski neatkarīgs no cita attiecīgo alkoholisko dzēriena ražotāja;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Patstāvīgais sīkražotājs nav uzskatāms par juridiski un saimnieciski neatkarīgu no cita attiecīgā alkoholiskā dzēriena ražotāja, 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nodokļu maksātājs izmanto telpas, kuras izmanto cits alkoholisko dzērienu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4. punktu, atbilstoši noteikumu Nr. 108 3.2. apakšpunktam nedublējot (neskaidrojot) likuma 1. panta otrās daļas 15.,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15.</w:t>
            </w:r>
            <w:r w:rsidR="00000000" w:rsidRPr="00000000" w:rsidDel="00000000">
              <w:rPr>
                <w:vertAlign w:val="superscript"/>
                <w:rtl w:val="0"/>
              </w:rPr>
              <w:t xml:space="preserve">3</w:t>
            </w:r>
            <w:r w:rsidR="00000000" w:rsidRPr="00000000" w:rsidDel="00000000">
              <w:rPr>
                <w:rtl w:val="0"/>
              </w:rPr>
              <w:t xml:space="preserve"> punktā ietverto jēdzienu būtiskās pazīmes. Nepieciešamības gadījumā lūdzam noteikumu projekta 4.5. apakšpunktā ietverto regulējumu, salāgojot to ar minētajām vienībām, norādīt noteikumu projekta 7. punktā kā priekšnosacījumu sertifikāta izsniegšanai.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4.5.apakšpunkts un izveidots jauns 6.4.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nodokļu maksātājs neizmanto telpas, kuras izmanto cits attiecīgā alkoholiskā dzēriena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nodokļu maksātāja saražoto alkoholisko dzērienu apjoms iepriekšējā kalendāra gadā (ja nodokļu maksātājs iepriekšējā kalendāra gadā ir ražojis attiecīgo alkoholiskā dzēriena veidu) vai plānotais kārtējā kalendāra gadā (ja nodokļu maksātājs iepriekšējā kalendāra gadā nav ražojis attiecīgo alkoholisko dzērienu veidu) nepārsniedz šādus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7.3. apakšpunktā minētie nosacījumi neatbilst likuma 1. panta otrās daļas 15.,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15.</w:t>
            </w:r>
            <w:r w:rsidR="00000000" w:rsidRPr="00000000" w:rsidDel="00000000">
              <w:rPr>
                <w:vertAlign w:val="superscript"/>
                <w:rtl w:val="0"/>
              </w:rPr>
              <w:t xml:space="preserve">3</w:t>
            </w:r>
            <w:r w:rsidR="00000000" w:rsidRPr="00000000" w:rsidDel="00000000">
              <w:rPr>
                <w:rtl w:val="0"/>
              </w:rPr>
              <w:t xml:space="preserve"> punktā minētajām patstāvīgo mazo alus ražotāju, patstāvīgo vidējo vīna ražotāju, patstāvīgo vidējo raudzēto dzērienu ražotāju un patstāvīgo vidējo starpproduktu ražotāju definīcijām (sk. minētās definīcijas kopsakarā ar minētā likuma 12. panta trīspadsmitās daļas 1. punktā minēto regulējumu, kas paredz, ka sertifikāts apliecina to patstāvīgo mazo alus ražotāju, patstāvīgo vidējo vīna ražotāju, patstāvīgo vidējo raudzēto dzērienu ražotāju un patstāvīgo vidējo starpproduktu ražotāju statusu), ņemot vērā atšķirīgo pieļaujamo attiecīgo alkoholisko dzērienu saražoto dzērienu apjomu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noteikumu projekta 7.3.3. un 7.3.5. apakšpunktā minētie apjomi neatbilst attiecīgi Padomes 1992. gada 19. oktobra Direktīvas 92/83/EEK par to, kā saskaņojams akcīzes nodoklis spirtam un alkoholiskajiem dzērieniem (turpmāk - direktīva Nr. 92/83/EEK) 13.a panta 1. punkta pirmajā daļā un 22. pants 1. punkta pirmajā daļā minētajiem (pirmšķietami nav saskatāms pamats piemērot 22. panta 2. punkta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punktā ir precizēts 6.3.3.apakšpunkts, novēršot tehnisku neprecizitāti norādītajā daudzumā.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izteiktajām šaubām par normas atbilstību, skaidroju, ka 6.3.apakšpunktā ir noteikti alkoholisko dzērienu ražošanas apjomi atbilstoši direktīvā 92/83/EEK un direktīvā 2020/1151 noteiktajiem maksimālajiem apjomiem, lai gadījumā, ja nodokļu maksātājs plāno realizēt alkoholiskos dzērienus citās dalībvalstīs, kurās ir noteikts lielāks apjoms nekā Latvijā, tas varētu saņemt sertifikātu.. Ņemot vērā, ka dažādās dalībvalstīs šie ražošanas apjomi var būt dažādi un var mainīties, noteikumu projektā ir paredzēti direktīvā 92/83/EEK un direktīvā 2020/1151 noteiktie maksimālie apjomi, proti: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6.3.1. apakšpunktā noteiktais apjoms 200 000 hl alus gadā izriet no direktīvas 92/83/EEK 4.panta 1.punkta 1.ievilkumā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6.3.2. apakšpunktā noteiktais apjoms 1 000 hl (nosūtot uz Maltu 20 000 hl) vīna gadā izriet no direktīvas 92/83/EEK konsolidētās versijas 9.a panta 1. punktā 1.ievilkumā noteiktā  (grozījumi, kas veikti ar direktīvas 2020/1151 1. panta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6.3.3. apakšpunktā noteiktais apjoms 15 000 hl raudzēto dzērienu gadā izriet no direktīvas 92/83/EEK konsolidētās versijas 13.a panta 1.punkta 1.ievilkumā noteiktā (grozījumi, kas veikti ar direktīvas 2020/1151 1. panta 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6.3.4. apakšpunktā noteiktais apjoms 250 hl starpproduktu gadā izriet no direktīvas 92/83/EEK konsolidētās versijas 18.a panta 1.punkta 1.ievilkumā noteiktā (grozījumi, kas veikti ar direktīvas 2020/1151 1. panta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6.3.5. apakšpunktā noteiktais apjoms 20 hektolitru absolūtā alkohola gadā izriet no direktīvas 92/83/EEK 22.panta 1.punkta 1.ievilkumā noteiktā maksimālā apjoma, kas ir attiecināms, ja patstāvīgais sīkražotājs nosūta pārējos alkoholiskos dzērienus uz atsevišķām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novērtējums (anotācija) ir papildināts ar ražošanas apjomu salīdzinošo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patstāvīgā sīkražotāja saražoto alkoholisko dzērienu apjoms iepriekšējā kalendāra gadā (ja iepriekšējā kalendāra gadā ir ražots attiecīgā alkoholiskā dzēriena veids) vai plānotais kārtējā kalendāra gadā (ja iepriekšējā kalendāra gadā nav ražots attiecīgā alkoholiskā dzēriena veids) nepārsniedz šādus apjomus: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mainās sertifikātā norādītie alkoholisko dzērienu veidi vai apjomi, nodokļu maksātājs iesniedz iesniegumu sertifikāta pārreģistrācijai un pievieno paskaidrojumu vai izmaiņas apliecinošo dokumentu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kādēļ noteikumu projekta 8. punktā paskaidrojuma un izmaiņas apliecinošo dokumentu kopiju pievienošana norādītas kā alternatīvas, no kā secināt, ka paskaidrojumā ietvertā informācijai nav visos gadījumos pamatotai . Attiecīgi lūdzam izvērtēt un atbilstoši precizēt noteikumu projekta 8. punktu, piemēram, attiecīgajā gadījumā saikļa "vai" lietojot saikli "un".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 "un pievieno paskaidrojumu vai izmaiņas apliecinošo dokumentu kopijas"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mainās sertifikātā norādītie alkoholisko dzērienu veidi vai apjomi, patstāvīgais sīkražotājs iesniedz iesniegumu sertifikāta pārreģistrācijai.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nodokļu maksātājam nav spēkā esošas speciālās atļaujas (licences) attiecīgā alkoholisko dzēriena veida un apjoma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noteikumu projekta 11.4. un 11.5. apakšpunktā ietvertie kritēriji neatbilst noteikumu projekta izdošanas pamatam likuma 12. panta trīspadsmitajai daļai, jo no minētā likuma, kas definē terminus "patstāvīgais mazais alus ražotājs", "patstāvīgais vidējais vīna ražotājs", "patstāvīgais vidējais raudzēto dzērienu ražotājs" un "patstāvīgais vidējais starpproduktu ražotājs", neizriet konkrētas prasības, ka nodokļu maksātājam jābūt reģistrētam uzņēmumu reģistrā (komercreģistrā), kā arī, ka ir jābūt spēkā esošai speciālai atļaujai (licences) attiecīgā alkoholisko dzēriena veida un apjoma ražošanai (arī atbilstoši direktīvas Nr. 92/83/EEK 4. panta 1. punktam, 9.a panta 2. punktam, 13.a panta 4.punktam, 18.a panta 3. punktam un 22. panta 2. punktam paredzēts, ka attiecīgā alkoholisko dzērienu darītava "neražo pēc licences", turklāt 11.4. un 11.5. apakšpunkts, kas paredz priekšnoteikumus sertifikāta anulēšanai, neatbilst priekšnoteikumiem attiecīgā sertifikāta izsniegšanai. Ievērojot minēto lūdzam izvērtēt un svītrot noteikumu projekta 11.4. un 11.5. apakšpunktu vai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10.4.(iepriekš 11.4.) apakšpunkts ir saglabāts, jo direktīvas Nr. 92/83/EEK konsolidētās versijas 4.panta 2. punktā, 9.a panta 2. punktā, 13.a panta 4.punktā, 18.a panta 3. punktā un 22. panta 2. punktā minētais, ka attiecīgā persona "neražo pēc licences" ir jāsaprot, ka netiek ražots pēc frančīzes jeb licences līguma. Ar minēto regulējumu nav domāta speciālā atļauja (licence) alkoholisko dzērienu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papildināts apraksts ietekmes novērtējuma (anotācijas) 1.3. sadaļas 1. problēmas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10.5.(iepriekš 11.5.) apakšpunkts ir precizēts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patstāvīgais sīkražotājs ir likvidēts.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patstāvīgajam sīkražotājam nav spēkā esošas speciālās atļaujas (licences) attiecīgā alkoholisko dzēriena veida un apjoma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apliecinājums, ka Latvijas Republikā ievestais alus apjoms nepārsniedz Latvijas Republikas noteikto kalendārā gada alus apjoma limitu – 10 000 hektolitri, kam piemēro samazināto akcīzes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108 3.2. apakšpunktu lūdzam noteikumu projekta 15.2.1. apakšpunktā nedublēt likuma regulējumu, bet tā vietā atsaukties uz konkrēto minētā likuma vienību, kas paredz samazināto akcīzes nodokļa likmi.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apliecinājums, ka Latvijas Republikā ievestais alus apjoms nepārsniedz likuma 12.panta septītajā daļā noteikto kalendārā gada apjoma limitu, kam piemēro samazināto akcīzes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no citas dalībvalsts attiecīgās patstāvīgās mazās alus darītavas Latvijas Republikā ievestā alus apjoms kalendāra gadā pārsniedz 10 000 hektolitru, tam alus apjomam, kas pārsniedz 10 000 hektolitru, piemēro likuma 12. panta pirmās daļas 1. punktā noteikto akcīzes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likuma 12. panta konstrukcijai likuma 12. panta pirmā daļa piemērojama, ja nav piemērojami minētā panta otrajā - divpadsmitajā daļā ietvertie izņēmumi, lūdzam noteikumu projekta 19. punktā un citās vienībās nedublēt likumā ietverto regulējumu par 12. panta pirmās daļas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Valsts ieņēmumu dienests konstatē, ka no citas dalībvalsts attiecīgās alus darītavas (kas izsniegusi šo noteikumu 14.2. apakšpunktā minēto dokumentu) ievestā alus apjoms kalendāra gadā pārsniedz 10 000 hektolitru, attiecīgie akcīzes nodokļa maksātāji veic akcīzes nodokļa pārrēķinu un samaksā valsts budžetā starpību starp likuma 12. panta pirmās daļas 1. punktā un septītajā daļā noteikto akcīzes nodokļa likmi par to apjomu, kas pārsniedz 10 000 hektolitru.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nav 14.2. apakšpunkta, lūdzam atbilstoši precizēt noteikumu projekta 20. punktā ietverto attiecīgo atsauci,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ir precizēta 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13.iebildumā minēto par iespējamu likuma 12.panta pirmās daļas regulējuma dublēšanu, skaidroju, ka punkta mērķis ir radīt nodokļu maksātājiem legālu iespēju veikt nodokļu pārrēķinu, neradot VID pienākumu piemērot sankciju (likuma 33.panta septīto daļu) gadījumā, ja nodokļa maksātāja rīcībā nav bijusi visa informācija par no citas dalībvalsts patstāvīgās alus darītavas ievesto alu. Piemēram, citas dalībvalsts patstāvīgā mazā alus darītava ir piegādājusi alu uz Latviju diviem nodokļa maksātājiem un kopējais ievestā alus apjoms pārsniedz Latvijā noteikto apjomu (10 000 hl), bet katram no šiem Latvijas nodokļu maksātājiem piegādātais apjoms nepārsniedz 10 000 hl. Šis fakts attiecīgajiem nodokļu maksātājiem var nebūt zināms, bet to var konstatēt VID, apkopojot akcīzes nodokļa deklarācijas. Šādā gadījumā VID to nodokļu maksātāju, kurš ir saņēmis pārsniegto apjomu, informēs par pārrēķina nepieciešamību. Likums pienākumu personai patstāvīgi veikt pārrēķinu tā skaidri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papildināts arī ietekmes novērtējuma (anotācijas) 2.problēmas risinājuma apraksta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Valsts ieņēmumu dienests konstatē, ka no citas dalībvalsts attiecīgās alus darītavas (kas izsniegusi šo noteikumu 15.2. apakšpunktā minēto dokumentu) ievestā alus apjoms kalendāra gadā pārsniedz likuma 12. panta septītajā daļā noteikto alus daudzumu, kam var piemērot samazināto akcīzes nodokļa likmi, attiecīgie akcīzes nodokļa maksātāji veic akcīzes nodokļa pārrēķinu un samaksā valsts budžetā starpību starp likuma 12. panta pirmās daļas 1. punktā un septītajā daļā noteikto akcīzes nodokļa likmi par pārsniegto daudzumu.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pastāvīgā sīkražotāja kalendārajā gadā saražoto alkoholisko dzērienu apjoms pārsniedz likuma 12. panta otrajā daļā, 1.panta otrās daļas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15.</w:t>
            </w:r>
            <w:r w:rsidR="00000000" w:rsidRPr="00000000" w:rsidDel="00000000">
              <w:rPr>
                <w:vertAlign w:val="superscript"/>
                <w:rtl w:val="0"/>
              </w:rPr>
              <w:t xml:space="preserve">3</w:t>
            </w:r>
            <w:r w:rsidR="00000000" w:rsidRPr="00000000" w:rsidDel="00000000">
              <w:rPr>
                <w:rtl w:val="0"/>
              </w:rPr>
              <w:t xml:space="preserve"> punktā un Alkoholisko dzērienu aprites likuma 1. panta otrās daļas 2. punktā noteiktos ražošanas apjomus, tad pārsniegtajam apjomam, nododot to patēriņam Latvijas Republikā vai, nosūtot citam nodokļu maksātājam Latvijas Republikā, piemēro likuma 12. panta pirmajā daļā noteiktās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lai nodokļu maksātājs Latvijā varētu izmantot sertifikātu samazinātās likmes piemērošanai, tā ražošanas apjomi nevarēs pārsniegt likuma 1. panta otrās daļas </w:t>
            </w:r>
            <w:r w:rsidR="00000000" w:rsidRPr="00000000" w:rsidDel="00000000">
              <w:rPr>
                <w:u w:val="single"/>
                <w:rtl w:val="0"/>
              </w:rPr>
              <w:t xml:space="preserve">15.</w:t>
            </w:r>
            <w:r w:rsidR="00000000" w:rsidRPr="00000000" w:rsidDel="00000000">
              <w:rPr>
                <w:rtl w:val="0"/>
              </w:rPr>
              <w:t xml:space="preserve">, 15.</w:t>
            </w:r>
            <w:r w:rsidR="00000000" w:rsidRPr="00000000" w:rsidDel="00000000">
              <w:rPr>
                <w:vertAlign w:val="superscript"/>
                <w:rtl w:val="0"/>
              </w:rPr>
              <w:t xml:space="preserve">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 15.</w:t>
            </w:r>
            <w:r w:rsidR="00000000" w:rsidRPr="00000000" w:rsidDel="00000000">
              <w:rPr>
                <w:vertAlign w:val="superscript"/>
                <w:rtl w:val="0"/>
              </w:rPr>
              <w:t xml:space="preserve">3</w:t>
            </w:r>
            <w:r w:rsidR="00000000" w:rsidRPr="00000000" w:rsidDel="00000000">
              <w:rPr>
                <w:rtl w:val="0"/>
              </w:rPr>
              <w:t xml:space="preserve"> punktā un </w:t>
            </w:r>
            <w:r w:rsidR="00000000" w:rsidRPr="00000000" w:rsidDel="00000000">
              <w:rPr>
                <w:u w:val="single"/>
                <w:rtl w:val="0"/>
              </w:rPr>
              <w:t xml:space="preserve">Alkoholisko dzērienu aprites likuma 1. panta otrajā daļā</w:t>
            </w:r>
            <w:r w:rsidR="00000000" w:rsidRPr="00000000" w:rsidDel="00000000">
              <w:rPr>
                <w:rtl w:val="0"/>
              </w:rPr>
              <w:t xml:space="preserve"> minētos apjomus. Attiecīgi lūdzam izvērtēt un salāgot noteikumu projekta 21. punktu ar minēto anotācijā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norādot precīzas likuma vienības, izveidojot korektāku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patstāvīgā sīkražotāja kalendārajā gadā saražoto alkoholisko dzērienu apjoms pārsniedz likuma 12. panta otrajā, trešajā, ceturtajā, piektajā un sestajā daļā noteiktos ražošanas apjomus, tad pārsniegtajam apjomam, nododot to patēriņam Latvijas Republikā vai, nosūtot citam nodokļu maksātājam Latvijas Republikā, piemēro likuma 12. panta pirmajā daļā noteiktās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Pārvietojot pastāvīgā sīkražotāja saražotos alkoholiskos dzērienus elektroniskā administratīvā dokumenta 17.l. ailē "Izcelsmes apraksts", 17.n ailē "Ražotāja lielums" (ja nodokļu maksātājs ir pašsertificēts patstāvīgais sīkražotājs), 18.e ailē “Dokumenta veids” un 18.f ailē “Dokumenta numurs” norāda informāciju atbilstoši Eiropas Komisijas 2009.gada 24.jūlija regulā (EK) Nr. 684/2009, ar ko īsteno Padomes Direktīvu 2008/118/EK attiecībā uz datorizētām procedūrām akcīzes preču pārvietošanai atliktās nodokļa maksāšanas režīmā noteiktajām prasībām vai vienkāršotā akcīzes preču pavaddokumenta 14. ailē "Sertifikāti" norāda informāciju atbilstoši Komisijas 1992.gada 17.decembra regulā (EEK) Nr. 3649/92 par vienkāršotiem pavaddokumentiem, Kopienas iekšienē pārvadājot akcīzes ražojumus, kas ir nodoti patēriņam nosūtītājā dalībvalstī noteiktajām prasībām un Komisijas Īstenošanas 2021. gada 17. decembra regulā (ES) 2021/2266, ar ko paredz noteikumus Padomes Direktīvas 92/83/EEK piemērošanai attiecībā uz alkoholisko dzērienu patstāvīgu sīkražotāju sertificēšanu un pašsertificēšanu akcīzes nodokļa vajadzībām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punktu nepieciešams izvērtēt un precizēt.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attiecīgi izteiktā normā nevar identificēt “elektronisko administratīvo dokumentu”, kurā jāaizpilda noteiktas ailes, kādēļ 22. punktā nepieciešams korekti norādīt šī dokumenta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nepieciešams izvērtēt lietderību 22. punktā norādīt dažādas regulās noteiktas dokumenta aizpildīšanas prasības, izvērstāk raksturojot noteikumu projekta 22. punkta būtību, nepieciešamību un mērķi noteikumu projekta anotācijā. Norādām, ja šādas prasības ārējos normatīvos aktos jau ir noteiktas, tad noteikumu projektā atkārtoti tās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minētajā punktā tiek dublēts alkoholisko dzērienu aprites normatīvajos aktos paredzētais regulējums.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precizēts un papildināts ietekmes novērtējuma (anotācijas) 3.problēmas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netiek dublēts alkoholisko dzērienu aprites normatīvajos aktos noteiktais regulējums, jo šobrīd nav spēkā citu normatīvo aktu, kas regulētu patstāvīgo sīkražotāju saražoto alkoholisko dzērienu pārvietošanu. Identisks regulējums bija noteikts MK noteikumos Nr.801 (19.punkts).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Pārvietojot patstāvīgā sīkražotāja saražotos alkoholiskos dzērienus, elektroniskā administratīvā dokumenta, kas noteikts Komisijas 2009. gada 24. jūlija Regulā (EK) Nr. 684/2009, ar ko īsteno Padomes Direktīvu 2008/118/EK attiecībā uz datorizētām procedūrām akcīzes preču pārvietošanai atliktās nodokļa maksāšanas režīmā (turpmāk – regula Nr. 684/2009) 3.panta 1.punktā, 17.l. ailē "Izcelsmes apraksts", 17.n ailē "Ražotāja lielums" (ja alkoholiskos dzērienus ir saražojis citas dalībvalsts pašsertificēts patstāvīgais sīkražotājs), 18.e ailē “Dokumenta veids” un 18.f ailē “Dokumenta numurs” norāda informāciju atbilstoši Komisijas regulas Nr. 684/2009 1. pielikuma 1. tabulas 17. un 18. punktā un regulas 2021/2266 2. un 5.pantā noteiktajām prasībām vai vienkāršotā akcīzes preču pavaddokumenta 14. ailē "Sertifikāti" norāda informāciju atbilstoši Komisijas 1992.gada 17.decembra regulā (EEK) Nr. 3649/92 par vienkāršotiem pavaddokumentiem, Kopienas iekšienē pārvadājot akcīzes ražojumus, kas ir nodoti patēriņam nosūtītājā dalībvalstī pielikuma 14. ailē un 14. ailes paskaidrojumos noteiktajām prasībām un regulas 2021/2266 3. un 6.pantā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Atzīt par spēku zaudējušiem Ministru kabineta 2018. gada 18. decembra noteikumus Nr. 801 "Kārtība, kādā piešķirams patstāvīgas mazās alus darītavas statuss un piemērojama akcīzes nodokļa likme patstāvīgo mazo alus darītavu saražotajam alum" (Latvijas Vēstnesis, 2018, 250. nr.).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 punktu, ņemot vērā, ka noteikumi Nr. 801 atbilstoši likuma pārejas noteikumu 135. punktam ir zaudējuši spēku ar 2022. gada 1. jūliju.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Sertifikāts, kas apliecina patstāvīgās mazās alus darītavas statusu un izsniegts saskaņā ar Ministru kabineta 2018. gada 18. decembra noteikumiem Nr. 801 "Kārtība, kādā piešķirams patstāvīgas mazās alus darītavas statuss un piemērojama akcīzes nodokļa likme patstāvīgo mazo alus darītavu saražotajam alum" ir spēkā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 punktu, izslēdzot tajā tiešu norādi uz noteikumiem Nr. 801, kuri ir zaudējuši spēku. Vēršam uzmanību, ka pārejas regulējumu par iepriekš izsniegtu sertifikātu derīgumu (privātpersonai labvēlīgs regulējums) var izteikt vispārīgi, piemēram, tikai ar izdošanas termiņa norādi. Vienlaikus vēršam uzmanību, ka privātpersonas tiesības pilnā apjomā tiks ievērotas, ja iepriekš izsniegts sertifikāts būs derīgs uz visu periodu, uz kuru tas izsniegts, nevis līdz konkrētam projektā (jaunā regulējumā) noteiktam datumam.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noteikumu projekta anotācijas 5.4. sadaļas 1. tabulu papildināt ar detalizētu informāciju par direktīvas Nr. 92/83/EEK prasību pārņemšanu. Norādām, ka šobrīd informācija nav sniegta par vairāku minētās direktīvas vienību, tai skaitā jo īpaši, bet ne tikai, 4. panta 1. punkta 9a. panta 1. punkta, 18.a panta 1. un 2. punkta, 23.a apakšpunkta u.c. pārņemšanu;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informāciju par konkrētām direktīvas Nr. 92/83/EEK vienību pārņemšanu, kā arī Eiropas Savienības regulu ieviešanu norādīt precīzi un korekti. Tai skaitā norādām, ka direktīvai Nr. 92/83/EEK nav 4.2. apakšpunkta, tāpat arī, piemēram, nav skaidrs, kā direktīvas Nr. 92/83/EEK 9.a panta 2. punkta (nevis 9.a 2. punkta, kā norādīts 1. tabulā) prasības tiek pārņemtas noteikumu projekta 7.3.3.; 7.3.4.; 7.3.5. apakšpunktā, kā arī, piemēram, regulas Nr. 2021/2266 un arī citu regulu prasības acīmredzami nav ieviestas ar noteikumu projekta 21. 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ņemot vērā, ka tai skaitā direktīvas Nr. 92/83/EEK23 22. panta 1. punkts, 23.a panta 2. punkts paredz rīcības brīvību, atbilstoši aizpildīt noteikumu 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Nr. 92/83/EEK paredzētā rīcības brīvība.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 būtībai precizēta anotācijas 5.4. sadaļas 1.tabula,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atsevišķu direktīvas Nr.92/83/EEK vienību pārņemšanu, tās vienības, kas veido direktīvas konsolidēto versiju, bet attiecās uz direktīvu Nr.2020/1151 ir atspoguļotas 5.4. sadaļas 1.tabulā atsevišķi par katru no direktīvām.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direktīvu vienības ir precizētas;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direktīvas Nr. 92/83/EEK 22.panta 1.punktā minētā izvēles brīvība ir pārņemta ar likumu "Par akcīzes nodokli" 21.10.2021. 5.4. sadaļas 1.tabula attiecīgi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5.4. sadaļas 1. tabulu ar informāciju par direktīvas Nr. 92/83/EEK 23.a panta 3. punktā ietvertās prasības pārņemšanu noteikumu projektā.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5.4.sadaļas 1.tabulas 3.sadaļa par projekta 15.1.apakšpunkta atbilstību Padomes Direktīvai (ES) 2020/1151 (2020. gada 29. jūlijs), ar ko groza Direktīvu 92/83/EEK par to, kā saskaņojams akcīzes nodoklis spirtam un alkoholiskajiem dzērieniem.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Patstāvīgo mazo alus ražotāju, patstāvīgo vidējo vīna ražotāju, patstāvīgo vidējo raudzēto dzērienu ražotāju, patstāvīgo vidējo starpproduktu ražotāju un mazo alkoholisko dzērienu darītavu statusu apliecina ar Komisijas 2021. gada 17. decembra Īstenošanas regulā Nr. 2021/2266,  ar ko paredz noteikumus Padomes Direktīvas 92/83/EEK piemērošanai attiecībā uz alkoholisko dzērienu patstāvīgu sīkražotāju sertificēšanu un pašsertificēšanu akcīzes nodokļa vajadzībām, noteikto akcīzes nodokļa sertifikātu alkoholisko dzērienu patstāvīgajiem sīkražotājiem (turpmāk –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atbilstoši juridiskās tehnikas prasībām saīsināt atsauci uz regulu Nr. 2021/2266, tādējādi atvieglojot noteikumu projekta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Patstāvīgo mazo alus ražotāju, patstāvīgo vidējo vīna ražotāju, patstāvīgo vidējo raudzēto dzērienu ražotāju, patstāvīgo vidējo starpproduktu ražotāju un mazo alkoholisko dzērienu darītavu (turpmāk kopā - patstāvīgs sīkražotājs) statusu apliecina ar Komisijas 2021. gada 17. decembra Īstenošanas regulas Nr. 2021/2266,  ar ko paredz noteikumus Padomes Direktīvas 92/83/EEK piemērošanai attiecībā uz alkoholisko dzērienu patstāvīgu sīkražotāju sertificēšanu un pašsertificēšanu akcīzes nodokļa vajadzībām (turpmāk – regula Nr.2021/2266) 1.pantā noteikto akcīzes nodokļa sertifikātu alkoholisko dzērienu patstāvīgajiem sīkražotājiem (turpmāk – sertifikāts).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nodokļu maksātājs ir franšīzes ņēmējs un tas ražo alkoholiskos dzērienus, pamatojoties uz franšīzes līgumu, saskaņā ar kuru franšīzes devējs par tiešu vai netiešu finansiālu atlīdzību ir nodevis otrai līgumslēdzējpusei – franšīzes ņēmējam – tiesības izmantot intelektuālā īpašuma tiesību kopumu (īpaši – firmu, preču zīmi, veikala izkārtni, dizaina objektu, speciālo profesionālo informāciju, zinātnību un patentus) preču izmantošanai vai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 apakšpunktā un pielikumā izlabot tehnisku kļūdu un vārdu "zinātnība" aizstāt ar vārdu "zinātība".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patstāvīgais sīkražotājs ir franšīzes ņēmējs un tas ražo alkoholiskos dzērienus, pamatojoties uz franšīzes līgumu, saskaņā ar kuru franšīzes devējs par tiešu vai netiešu finansiālu atlīdzību ir nodevis otrai līgumslēdzējpusei – franšīzes ņēmējam – tiesības izmantot intelektuālā īpašuma tiesību kopumu (īpaši – firmu, preču zīmi, veikala izkārtni, dizaina objektu, speciālo profesionālo informāciju, zinātību un patentus) preču izmantošanai vai pārdošanai;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2020. gada 29.jūlija Direktīvas (ES) 2020/1151 (2020. gada 29. jūlijs), ar ko groza Direktīvu 92/83/EEK par to, kā saskaņojams akcīzes nodoklis spirtam un alkoholiskajiem dzērieniem.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 informatīvajā atsaucē uz Eiropas Savienības direktīvām konsekventi direktīvas pieņemšanas datumu norādīt pēc direktīvas izdevējinstitūcijas, neizmantojot pieturzīmi iekavas.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Padomes 2020. gada 29.jūlija Direktīvas (ES) 2020/1151, ar ko groza Direktīvu 92/83/EEK par to, kā saskaņojams akcīzes nodoklis spirtam un alkoholiskajiem dzērieniem.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AKCĪZES NODOKĻA SERTIFIKĀTA ALKOHOLISKO DZĒRIENU PATSTĀVĪGAJIEM SĪKRAŽOTĀJIEM saņemšanai/pārreģistrācijai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simbolu "/" aizstāt ar saikli "un" vai saikli "vai", jo no pielikuma nav skaidrs, vai ar simbolu "/" tiek saprasts saiklis "un" vai saiklis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AKCĪZES NODOKĻA SERTIFIKĀTA ALKOHOLISKO DZĒRIENU PATSTĀVĪGAJIEM SĪKRAŽOTĀJIEM SAŅEMŠANAI VAI PĀRREĢISTRĀCIJAI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22-TA-955</w:t>
    </w:r>
    <w:r>
      <w:br/>
    </w:r>
    <w:r w:rsidR="00000000" w:rsidRPr="00000000" w:rsidDel="00000000">
      <w:rPr>
        <w:rtl w:val="0"/>
      </w:rPr>
      <w:t xml:space="preserve">01.09.2022. 10.24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22-TA-955</w:t>
    </w:r>
    <w:r>
      <w:br/>
    </w:r>
    <w:r w:rsidR="00000000" w:rsidRPr="00000000" w:rsidDel="00000000">
      <w:rPr>
        <w:rtl w:val="0"/>
      </w:rPr>
      <w:t xml:space="preserve">01.09.2022. 10.24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Izziņa_22-TA-955.docx</dc:title>
</cp:coreProperties>
</file>

<file path=docProps/custom.xml><?xml version="1.0" encoding="utf-8"?>
<Properties xmlns="http://schemas.openxmlformats.org/officeDocument/2006/custom-properties" xmlns:vt="http://schemas.openxmlformats.org/officeDocument/2006/docPropsVTypes"/>
</file>