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2967" w:rsidRDefault="00312967" w:rsidP="00312967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Ineta </w:t>
      </w:r>
      <w:proofErr w:type="spellStart"/>
      <w:r>
        <w:rPr>
          <w:rFonts w:eastAsia="Times New Roman"/>
          <w:lang w:val="en-US"/>
        </w:rPr>
        <w:t>Vula</w:t>
      </w:r>
      <w:proofErr w:type="spellEnd"/>
      <w:r>
        <w:rPr>
          <w:rFonts w:eastAsia="Times New Roman"/>
          <w:lang w:val="en-US"/>
        </w:rPr>
        <w:t xml:space="preserve"> &lt;Ineta.Vula@sam.gov.lv&gt;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March 18, 2021 4:29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VSS-444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312967" w:rsidRDefault="00312967" w:rsidP="00312967"/>
    <w:p w:rsidR="00312967" w:rsidRDefault="00312967" w:rsidP="00312967">
      <w:pPr>
        <w:rPr>
          <w:color w:val="203864"/>
          <w:lang w:val="en-GB" w:eastAsia="en-US"/>
        </w:rPr>
      </w:pPr>
      <w:proofErr w:type="spellStart"/>
      <w:r>
        <w:rPr>
          <w:color w:val="203864"/>
          <w:lang w:val="en-GB" w:eastAsia="en-US"/>
        </w:rPr>
        <w:t>Labdien</w:t>
      </w:r>
      <w:proofErr w:type="spellEnd"/>
      <w:r>
        <w:rPr>
          <w:color w:val="203864"/>
          <w:lang w:val="en-GB" w:eastAsia="en-US"/>
        </w:rPr>
        <w:t>!</w:t>
      </w:r>
    </w:p>
    <w:p w:rsidR="00312967" w:rsidRDefault="00312967" w:rsidP="00312967">
      <w:pPr>
        <w:rPr>
          <w:color w:val="203864"/>
          <w:lang w:val="en-GB" w:eastAsia="en-US"/>
        </w:rPr>
      </w:pPr>
    </w:p>
    <w:p w:rsidR="00312967" w:rsidRDefault="00312967" w:rsidP="00312967">
      <w:pPr>
        <w:rPr>
          <w:color w:val="203864"/>
          <w:lang w:val="en-GB" w:eastAsia="en-US"/>
        </w:rPr>
      </w:pPr>
      <w:proofErr w:type="spellStart"/>
      <w:r>
        <w:rPr>
          <w:color w:val="203864"/>
          <w:lang w:val="en-GB" w:eastAsia="en-US"/>
        </w:rPr>
        <w:t>Satiksmes</w:t>
      </w:r>
      <w:proofErr w:type="spellEnd"/>
      <w:r>
        <w:rPr>
          <w:color w:val="203864"/>
          <w:lang w:val="en-GB" w:eastAsia="en-US"/>
        </w:rPr>
        <w:t xml:space="preserve"> ministrija </w:t>
      </w:r>
      <w:proofErr w:type="spellStart"/>
      <w:r>
        <w:rPr>
          <w:color w:val="203864"/>
          <w:lang w:val="en-GB" w:eastAsia="en-US"/>
        </w:rPr>
        <w:t>izskatīja</w:t>
      </w:r>
      <w:proofErr w:type="spellEnd"/>
      <w:r>
        <w:rPr>
          <w:color w:val="203864"/>
          <w:lang w:val="en-GB" w:eastAsia="en-US"/>
        </w:rPr>
        <w:t xml:space="preserve"> Valsts </w:t>
      </w:r>
      <w:proofErr w:type="spellStart"/>
      <w:r>
        <w:rPr>
          <w:color w:val="203864"/>
          <w:lang w:val="en-GB" w:eastAsia="en-US"/>
        </w:rPr>
        <w:t>kancelejas</w:t>
      </w:r>
      <w:proofErr w:type="spellEnd"/>
      <w:r>
        <w:rPr>
          <w:color w:val="203864"/>
          <w:lang w:val="en-GB" w:eastAsia="en-US"/>
        </w:rPr>
        <w:t xml:space="preserve"> </w:t>
      </w:r>
      <w:proofErr w:type="spellStart"/>
      <w:r>
        <w:rPr>
          <w:color w:val="203864"/>
          <w:lang w:val="en-GB" w:eastAsia="en-US"/>
        </w:rPr>
        <w:t>sagatvoto</w:t>
      </w:r>
      <w:proofErr w:type="spellEnd"/>
      <w:r>
        <w:rPr>
          <w:color w:val="203864"/>
          <w:lang w:val="en-GB" w:eastAsia="en-US"/>
        </w:rPr>
        <w:t xml:space="preserve"> </w:t>
      </w:r>
      <w:proofErr w:type="spellStart"/>
      <w:r>
        <w:rPr>
          <w:color w:val="203864"/>
          <w:lang w:val="en-GB" w:eastAsia="en-US"/>
        </w:rPr>
        <w:t>precizēto</w:t>
      </w:r>
      <w:proofErr w:type="spellEnd"/>
      <w:r>
        <w:rPr>
          <w:color w:val="203864"/>
          <w:lang w:val="en-GB" w:eastAsia="en-US"/>
        </w:rPr>
        <w:t xml:space="preserve"> </w:t>
      </w:r>
      <w:proofErr w:type="spellStart"/>
      <w:r>
        <w:rPr>
          <w:color w:val="203864"/>
          <w:lang w:val="en-GB" w:eastAsia="en-US"/>
        </w:rPr>
        <w:t>likumprojektu</w:t>
      </w:r>
      <w:proofErr w:type="spellEnd"/>
      <w:r>
        <w:rPr>
          <w:color w:val="203864"/>
          <w:lang w:val="en-GB" w:eastAsia="en-US"/>
        </w:rPr>
        <w:t xml:space="preserve"> "</w:t>
      </w:r>
      <w:proofErr w:type="spellStart"/>
      <w:r>
        <w:rPr>
          <w:color w:val="203864"/>
          <w:lang w:val="en-GB" w:eastAsia="en-US"/>
        </w:rPr>
        <w:t>Grozījumi</w:t>
      </w:r>
      <w:proofErr w:type="spellEnd"/>
      <w:r>
        <w:rPr>
          <w:color w:val="203864"/>
          <w:lang w:val="en-GB" w:eastAsia="en-US"/>
        </w:rPr>
        <w:t xml:space="preserve"> Valsts un </w:t>
      </w:r>
      <w:proofErr w:type="spellStart"/>
      <w:r>
        <w:rPr>
          <w:color w:val="203864"/>
          <w:lang w:val="en-GB" w:eastAsia="en-US"/>
        </w:rPr>
        <w:t>pašvaldību</w:t>
      </w:r>
      <w:proofErr w:type="spellEnd"/>
      <w:r>
        <w:rPr>
          <w:color w:val="203864"/>
          <w:lang w:val="en-GB" w:eastAsia="en-US"/>
        </w:rPr>
        <w:t xml:space="preserve"> </w:t>
      </w:r>
      <w:proofErr w:type="spellStart"/>
      <w:r>
        <w:rPr>
          <w:color w:val="203864"/>
          <w:lang w:val="en-GB" w:eastAsia="en-US"/>
        </w:rPr>
        <w:t>institūciju</w:t>
      </w:r>
      <w:proofErr w:type="spellEnd"/>
      <w:r>
        <w:rPr>
          <w:color w:val="203864"/>
          <w:lang w:val="en-GB" w:eastAsia="en-US"/>
        </w:rPr>
        <w:t xml:space="preserve"> </w:t>
      </w:r>
      <w:proofErr w:type="spellStart"/>
      <w:r>
        <w:rPr>
          <w:color w:val="203864"/>
          <w:lang w:val="en-GB" w:eastAsia="en-US"/>
        </w:rPr>
        <w:t>amatpersonu</w:t>
      </w:r>
      <w:proofErr w:type="spellEnd"/>
      <w:r>
        <w:rPr>
          <w:color w:val="203864"/>
          <w:lang w:val="en-GB" w:eastAsia="en-US"/>
        </w:rPr>
        <w:t xml:space="preserve"> un </w:t>
      </w:r>
      <w:proofErr w:type="spellStart"/>
      <w:r>
        <w:rPr>
          <w:color w:val="203864"/>
          <w:lang w:val="en-GB" w:eastAsia="en-US"/>
        </w:rPr>
        <w:t>darbinieku</w:t>
      </w:r>
      <w:proofErr w:type="spellEnd"/>
      <w:r>
        <w:rPr>
          <w:color w:val="203864"/>
          <w:lang w:val="en-GB" w:eastAsia="en-US"/>
        </w:rPr>
        <w:t xml:space="preserve"> </w:t>
      </w:r>
      <w:proofErr w:type="spellStart"/>
      <w:r>
        <w:rPr>
          <w:color w:val="203864"/>
          <w:lang w:val="en-GB" w:eastAsia="en-US"/>
        </w:rPr>
        <w:t>atlīdzības</w:t>
      </w:r>
      <w:proofErr w:type="spellEnd"/>
      <w:r>
        <w:rPr>
          <w:color w:val="203864"/>
          <w:lang w:val="en-GB" w:eastAsia="en-US"/>
        </w:rPr>
        <w:t xml:space="preserve"> </w:t>
      </w:r>
      <w:proofErr w:type="spellStart"/>
      <w:r>
        <w:rPr>
          <w:color w:val="203864"/>
          <w:lang w:val="en-GB" w:eastAsia="en-US"/>
        </w:rPr>
        <w:t>likumā</w:t>
      </w:r>
      <w:proofErr w:type="spellEnd"/>
      <w:r>
        <w:rPr>
          <w:color w:val="203864"/>
          <w:lang w:val="en-GB" w:eastAsia="en-US"/>
        </w:rPr>
        <w:t xml:space="preserve">" (VSS-444) un </w:t>
      </w:r>
      <w:proofErr w:type="spellStart"/>
      <w:r>
        <w:rPr>
          <w:color w:val="203864"/>
          <w:lang w:val="en-GB" w:eastAsia="en-US"/>
        </w:rPr>
        <w:t>saskaņo</w:t>
      </w:r>
      <w:proofErr w:type="spellEnd"/>
      <w:r>
        <w:rPr>
          <w:color w:val="203864"/>
          <w:lang w:val="en-GB" w:eastAsia="en-US"/>
        </w:rPr>
        <w:t xml:space="preserve"> to bez </w:t>
      </w:r>
      <w:proofErr w:type="spellStart"/>
      <w:r>
        <w:rPr>
          <w:color w:val="203864"/>
          <w:lang w:val="en-GB" w:eastAsia="en-US"/>
        </w:rPr>
        <w:t>iebildumiem</w:t>
      </w:r>
      <w:proofErr w:type="spellEnd"/>
      <w:r>
        <w:rPr>
          <w:color w:val="203864"/>
          <w:lang w:val="en-GB" w:eastAsia="en-US"/>
        </w:rPr>
        <w:t>.</w:t>
      </w:r>
    </w:p>
    <w:p w:rsidR="00312967" w:rsidRDefault="00312967" w:rsidP="00312967">
      <w:pPr>
        <w:rPr>
          <w:lang w:val="en-GB" w:eastAsia="en-US"/>
        </w:rPr>
      </w:pPr>
    </w:p>
    <w:p w:rsidR="00312967" w:rsidRDefault="00312967" w:rsidP="00312967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619250" cy="16192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i/>
          <w:iCs/>
          <w:color w:val="1F3864"/>
          <w:sz w:val="20"/>
          <w:szCs w:val="20"/>
        </w:rPr>
        <w:t>Cieņā,</w:t>
      </w:r>
    </w:p>
    <w:p w:rsidR="00312967" w:rsidRDefault="00312967" w:rsidP="00312967">
      <w:pPr>
        <w:rPr>
          <w:rFonts w:ascii="Verdana" w:hAnsi="Verdana"/>
          <w:i/>
          <w:iCs/>
          <w:color w:val="1F3864"/>
          <w:sz w:val="20"/>
          <w:szCs w:val="20"/>
        </w:rPr>
      </w:pPr>
    </w:p>
    <w:p w:rsidR="00312967" w:rsidRDefault="00312967" w:rsidP="00312967">
      <w:pPr>
        <w:rPr>
          <w:rFonts w:ascii="Verdana" w:hAnsi="Verdana"/>
          <w:b/>
          <w:bCs/>
          <w:i/>
          <w:iCs/>
          <w:color w:val="1F3864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1F3864"/>
          <w:sz w:val="20"/>
          <w:szCs w:val="20"/>
        </w:rPr>
        <w:t xml:space="preserve">Ineta </w:t>
      </w:r>
      <w:proofErr w:type="spellStart"/>
      <w:r>
        <w:rPr>
          <w:rFonts w:ascii="Verdana" w:hAnsi="Verdana"/>
          <w:b/>
          <w:bCs/>
          <w:i/>
          <w:iCs/>
          <w:color w:val="1F3864"/>
          <w:sz w:val="20"/>
          <w:szCs w:val="20"/>
        </w:rPr>
        <w:t>Vula</w:t>
      </w:r>
      <w:proofErr w:type="spellEnd"/>
    </w:p>
    <w:p w:rsidR="00312967" w:rsidRDefault="00312967" w:rsidP="00312967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Satiksmes ministrijas</w:t>
      </w:r>
    </w:p>
    <w:p w:rsidR="00312967" w:rsidRDefault="00312967" w:rsidP="00312967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 xml:space="preserve">Juridiskā departamenta </w:t>
      </w:r>
    </w:p>
    <w:p w:rsidR="00312967" w:rsidRDefault="00312967" w:rsidP="00312967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Tiesību aktu nodaļas juriskonsulte</w:t>
      </w:r>
    </w:p>
    <w:p w:rsidR="00312967" w:rsidRDefault="00312967" w:rsidP="00312967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>Tālrunis: +371 67028011</w:t>
      </w:r>
    </w:p>
    <w:p w:rsidR="00312967" w:rsidRDefault="00312967" w:rsidP="00312967">
      <w:pPr>
        <w:rPr>
          <w:rFonts w:ascii="Verdana" w:hAnsi="Verdana"/>
          <w:i/>
          <w:iCs/>
          <w:color w:val="1F3864"/>
          <w:sz w:val="20"/>
          <w:szCs w:val="20"/>
        </w:rPr>
      </w:pPr>
      <w:r>
        <w:rPr>
          <w:rFonts w:ascii="Verdana" w:hAnsi="Verdana"/>
          <w:i/>
          <w:iCs/>
          <w:color w:val="1F3864"/>
          <w:sz w:val="20"/>
          <w:szCs w:val="20"/>
        </w:rPr>
        <w:t xml:space="preserve">E-pasts: </w:t>
      </w:r>
      <w:hyperlink r:id="rId5" w:history="1">
        <w:r>
          <w:rPr>
            <w:rStyle w:val="Hyperlink"/>
            <w:rFonts w:ascii="Verdana" w:hAnsi="Verdana"/>
            <w:i/>
            <w:iCs/>
            <w:color w:val="0563C1"/>
            <w:sz w:val="20"/>
            <w:szCs w:val="20"/>
          </w:rPr>
          <w:t>ineta.vula@sam.gov.lv</w:t>
        </w:r>
      </w:hyperlink>
    </w:p>
    <w:p w:rsidR="00312967" w:rsidRDefault="00312967" w:rsidP="00312967">
      <w:pPr>
        <w:rPr>
          <w:rFonts w:ascii="Verdana" w:hAnsi="Verdana"/>
          <w:i/>
          <w:iCs/>
          <w:color w:val="1F3864"/>
          <w:sz w:val="20"/>
          <w:szCs w:val="20"/>
        </w:rPr>
      </w:pPr>
      <w:hyperlink r:id="rId6" w:history="1">
        <w:r>
          <w:rPr>
            <w:rStyle w:val="Hyperlink"/>
            <w:rFonts w:ascii="Verdana" w:hAnsi="Verdana"/>
            <w:i/>
            <w:iCs/>
            <w:color w:val="0563C1"/>
            <w:sz w:val="20"/>
            <w:szCs w:val="20"/>
          </w:rPr>
          <w:t>www.sam.gov.lv</w:t>
        </w:r>
      </w:hyperlink>
    </w:p>
    <w:p w:rsidR="00312967" w:rsidRDefault="00312967" w:rsidP="00312967">
      <w:pPr>
        <w:rPr>
          <w:lang w:val="en-GB"/>
        </w:rPr>
      </w:pPr>
    </w:p>
    <w:p w:rsidR="00312967" w:rsidRDefault="00312967" w:rsidP="00312967">
      <w:pPr>
        <w:rPr>
          <w:lang w:val="en-US"/>
        </w:rPr>
      </w:pPr>
    </w:p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67"/>
    <w:rsid w:val="00253694"/>
    <w:rsid w:val="002F00E2"/>
    <w:rsid w:val="0031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B051ECD-CA31-43EC-9AAE-AF02EC25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96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29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.gov.lv/" TargetMode="External"/><Relationship Id="rId5" Type="http://schemas.openxmlformats.org/officeDocument/2006/relationships/hyperlink" Target="mailto:ineta.vula@s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</Characters>
  <Application>Microsoft Office Word</Application>
  <DocSecurity>0</DocSecurity>
  <Lines>2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2021-03-18T14:30:00Z</dcterms:created>
  <dcterms:modified xsi:type="dcterms:W3CDTF">2021-03-18T14:31:00Z</dcterms:modified>
</cp:coreProperties>
</file>