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BA540" w14:textId="77777777" w:rsidR="0046419C" w:rsidRDefault="0046419C" w:rsidP="0046419C">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16, 2021 9:20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'Linda.Jeromane@possessor.gov.lv' &lt;Linda.Jeromane@possessor.gov.lv&gt;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rīkojuma</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VSS-845</w:t>
      </w:r>
    </w:p>
    <w:p w14:paraId="665F6083" w14:textId="77777777" w:rsidR="0046419C" w:rsidRDefault="0046419C" w:rsidP="0046419C"/>
    <w:p w14:paraId="740680BE" w14:textId="77777777" w:rsidR="0046419C" w:rsidRDefault="0046419C" w:rsidP="0046419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885DC3B" w14:textId="77777777" w:rsidR="0046419C" w:rsidRDefault="0046419C" w:rsidP="0046419C">
      <w:pPr>
        <w:ind w:right="4548"/>
        <w:rPr>
          <w:rFonts w:ascii="Times New Roman" w:hAnsi="Times New Roman" w:cs="Times New Roman"/>
          <w:sz w:val="24"/>
          <w:szCs w:val="24"/>
          <w:lang w:eastAsia="lv-LV"/>
        </w:rPr>
      </w:pPr>
      <w:r>
        <w:rPr>
          <w:rFonts w:ascii="Times New Roman" w:hAnsi="Times New Roman" w:cs="Times New Roman"/>
          <w:sz w:val="24"/>
          <w:szCs w:val="24"/>
          <w:lang w:eastAsia="lv-LV"/>
        </w:rPr>
        <w:t>Reģistrācijas numurs: 1-132/8354</w:t>
      </w:r>
    </w:p>
    <w:p w14:paraId="025E89CC" w14:textId="77777777" w:rsidR="0046419C" w:rsidRDefault="0046419C" w:rsidP="0046419C">
      <w:pPr>
        <w:ind w:right="4548"/>
        <w:rPr>
          <w:rFonts w:ascii="Times New Roman" w:hAnsi="Times New Roman" w:cs="Times New Roman"/>
          <w:sz w:val="24"/>
          <w:szCs w:val="24"/>
          <w:lang w:eastAsia="lv-LV"/>
        </w:rPr>
      </w:pPr>
      <w:r>
        <w:rPr>
          <w:rFonts w:ascii="Times New Roman" w:hAnsi="Times New Roman" w:cs="Times New Roman"/>
          <w:sz w:val="24"/>
          <w:szCs w:val="24"/>
          <w:lang w:eastAsia="lv-LV"/>
        </w:rPr>
        <w:t>Reģistrācijas datums: 15.09.2021</w:t>
      </w:r>
    </w:p>
    <w:p w14:paraId="7FD8F9B9" w14:textId="77777777" w:rsidR="0046419C" w:rsidRDefault="0046419C" w:rsidP="0046419C">
      <w:pPr>
        <w:ind w:left="720" w:right="4548"/>
        <w:jc w:val="right"/>
        <w:rPr>
          <w:rFonts w:ascii="Times New Roman" w:hAnsi="Times New Roman" w:cs="Times New Roman"/>
          <w:b/>
          <w:bCs/>
          <w:sz w:val="24"/>
          <w:szCs w:val="24"/>
          <w:lang w:eastAsia="lv-LV"/>
        </w:rPr>
      </w:pPr>
    </w:p>
    <w:p w14:paraId="41F12B44" w14:textId="77777777" w:rsidR="0046419C" w:rsidRDefault="0046419C" w:rsidP="0046419C">
      <w:pPr>
        <w:ind w:left="720" w:right="4548"/>
        <w:jc w:val="right"/>
        <w:rPr>
          <w:rFonts w:ascii="Times New Roman" w:hAnsi="Times New Roman" w:cs="Times New Roman"/>
          <w:b/>
          <w:bCs/>
          <w:sz w:val="24"/>
          <w:szCs w:val="24"/>
          <w:lang w:eastAsia="lv-LV"/>
        </w:rPr>
      </w:pPr>
      <w:r>
        <w:rPr>
          <w:rFonts w:ascii="Times New Roman" w:hAnsi="Times New Roman" w:cs="Times New Roman"/>
          <w:b/>
          <w:bCs/>
          <w:sz w:val="24"/>
          <w:szCs w:val="24"/>
          <w:lang w:eastAsia="lv-LV"/>
        </w:rPr>
        <w:t>Ekonomikas ministrijai</w:t>
      </w:r>
    </w:p>
    <w:p w14:paraId="5C15A040" w14:textId="77777777" w:rsidR="0046419C" w:rsidRDefault="0046419C" w:rsidP="0046419C">
      <w:pPr>
        <w:ind w:left="720" w:right="4548"/>
        <w:jc w:val="right"/>
        <w:rPr>
          <w:rFonts w:ascii="Times New Roman" w:hAnsi="Times New Roman" w:cs="Times New Roman"/>
          <w:sz w:val="24"/>
          <w:szCs w:val="24"/>
          <w:lang w:eastAsia="lv-LV"/>
        </w:rPr>
      </w:pPr>
      <w:hyperlink r:id="rId4" w:history="1">
        <w:r>
          <w:rPr>
            <w:rStyle w:val="Hyperlink"/>
            <w:rFonts w:ascii="Times New Roman" w:hAnsi="Times New Roman" w:cs="Times New Roman"/>
            <w:sz w:val="24"/>
            <w:szCs w:val="24"/>
            <w:lang w:eastAsia="lv-LV"/>
          </w:rPr>
          <w:t>pasts@em.gov.lv</w:t>
        </w:r>
      </w:hyperlink>
      <w:r>
        <w:rPr>
          <w:rFonts w:ascii="Times New Roman" w:hAnsi="Times New Roman" w:cs="Times New Roman"/>
          <w:sz w:val="24"/>
          <w:szCs w:val="24"/>
          <w:lang w:eastAsia="lv-LV"/>
        </w:rPr>
        <w:t xml:space="preserve"> </w:t>
      </w:r>
    </w:p>
    <w:p w14:paraId="44B19B34" w14:textId="77777777" w:rsidR="0046419C" w:rsidRDefault="0046419C" w:rsidP="0046419C">
      <w:pPr>
        <w:ind w:right="4548"/>
        <w:jc w:val="both"/>
        <w:rPr>
          <w:rFonts w:ascii="Times New Roman" w:hAnsi="Times New Roman" w:cs="Times New Roman"/>
          <w:i/>
          <w:iCs/>
          <w:sz w:val="24"/>
          <w:szCs w:val="24"/>
          <w:lang w:eastAsia="lv-LV"/>
        </w:rPr>
      </w:pPr>
    </w:p>
    <w:p w14:paraId="6C9BFF91" w14:textId="77777777" w:rsidR="0046419C" w:rsidRDefault="0046419C" w:rsidP="0046419C">
      <w:pPr>
        <w:rPr>
          <w:rFonts w:ascii="Times New Roman" w:hAnsi="Times New Roman" w:cs="Times New Roman"/>
          <w:i/>
          <w:iCs/>
          <w:sz w:val="24"/>
          <w:szCs w:val="24"/>
          <w:lang w:eastAsia="lv-LV"/>
        </w:rPr>
      </w:pPr>
      <w:r>
        <w:rPr>
          <w:rFonts w:ascii="Times New Roman" w:hAnsi="Times New Roman" w:cs="Times New Roman"/>
          <w:i/>
          <w:iCs/>
          <w:sz w:val="24"/>
          <w:szCs w:val="24"/>
          <w:lang w:eastAsia="lv-LV"/>
        </w:rPr>
        <w:t xml:space="preserve">            Atzinums par Ministru kabineta rīkojuma projektu </w:t>
      </w:r>
    </w:p>
    <w:p w14:paraId="37A84A2C" w14:textId="77777777" w:rsidR="0046419C" w:rsidRDefault="0046419C" w:rsidP="0046419C">
      <w:pPr>
        <w:jc w:val="both"/>
        <w:rPr>
          <w:rFonts w:ascii="Times New Roman" w:hAnsi="Times New Roman" w:cs="Times New Roman"/>
          <w:i/>
          <w:iCs/>
          <w:sz w:val="24"/>
          <w:szCs w:val="24"/>
          <w:lang w:eastAsia="lv-LV"/>
        </w:rPr>
      </w:pPr>
      <w:r>
        <w:rPr>
          <w:rFonts w:ascii="Times New Roman" w:hAnsi="Times New Roman" w:cs="Times New Roman"/>
          <w:i/>
          <w:iCs/>
          <w:sz w:val="24"/>
          <w:szCs w:val="24"/>
          <w:lang w:eastAsia="lv-LV"/>
        </w:rPr>
        <w:t xml:space="preserve">          "Par valstij piekrītošo nekustamo īpašumu nostiprināšanu </w:t>
      </w:r>
    </w:p>
    <w:p w14:paraId="4E32546C" w14:textId="77777777" w:rsidR="0046419C" w:rsidRDefault="0046419C" w:rsidP="0046419C">
      <w:pPr>
        <w:jc w:val="both"/>
        <w:rPr>
          <w:rFonts w:ascii="Times New Roman" w:hAnsi="Times New Roman" w:cs="Times New Roman"/>
          <w:i/>
          <w:iCs/>
          <w:sz w:val="24"/>
          <w:szCs w:val="24"/>
          <w:lang w:eastAsia="lv-LV"/>
        </w:rPr>
      </w:pPr>
      <w:r>
        <w:rPr>
          <w:rFonts w:ascii="Times New Roman" w:hAnsi="Times New Roman" w:cs="Times New Roman"/>
          <w:i/>
          <w:iCs/>
          <w:sz w:val="24"/>
          <w:szCs w:val="24"/>
          <w:lang w:eastAsia="lv-LV"/>
        </w:rPr>
        <w:t>           zemesgrāmatā uz valsts vārda un pārdošanu" (VSS-845)</w:t>
      </w:r>
    </w:p>
    <w:p w14:paraId="7BDD9649" w14:textId="77777777" w:rsidR="0046419C" w:rsidRDefault="0046419C" w:rsidP="0046419C">
      <w:pPr>
        <w:jc w:val="both"/>
        <w:rPr>
          <w:rFonts w:ascii="Times New Roman" w:hAnsi="Times New Roman" w:cs="Times New Roman"/>
          <w:sz w:val="24"/>
          <w:szCs w:val="24"/>
          <w:lang w:eastAsia="lv-LV"/>
        </w:rPr>
      </w:pPr>
    </w:p>
    <w:p w14:paraId="7EDB73AA" w14:textId="77777777" w:rsidR="0046419C" w:rsidRDefault="0046419C" w:rsidP="0046419C">
      <w:pPr>
        <w:rPr>
          <w:rFonts w:ascii="Times New Roman" w:hAnsi="Times New Roman" w:cs="Times New Roman"/>
          <w:i/>
          <w:iCs/>
          <w:sz w:val="24"/>
          <w:szCs w:val="24"/>
          <w:lang w:eastAsia="lv-LV"/>
        </w:rPr>
      </w:pPr>
      <w:r>
        <w:rPr>
          <w:rFonts w:ascii="Times New Roman" w:hAnsi="Times New Roman" w:cs="Times New Roman"/>
          <w:sz w:val="24"/>
          <w:szCs w:val="24"/>
          <w:lang w:eastAsia="lv-LV"/>
        </w:rPr>
        <w:t xml:space="preserve">Vides aizsardzības un reģionālās attīstības ministrija (turpmāk – ministrija) savas kompetences ietvaros izvērtēja Ekonomikas ministrijas sagatavoto Ministru kabineta rīkojuma projektu "Par valstij piekrītošo nekustamo īpašumu nostiprināšanu zemesgrāmatā uz valsts vārda un pārdošanu" (VSS-845), tā sākotnējo ietekmes novērtējuma ziņojumu (anotācija) un saskaņo tā tālāku virzību bez iebildumiem un priekšlikumiem. </w:t>
      </w:r>
    </w:p>
    <w:p w14:paraId="43F1386B" w14:textId="77777777" w:rsidR="0046419C" w:rsidRDefault="0046419C" w:rsidP="0046419C">
      <w:pPr>
        <w:rPr>
          <w:rFonts w:ascii="Times New Roman" w:hAnsi="Times New Roman" w:cs="Times New Roman"/>
          <w:sz w:val="24"/>
          <w:szCs w:val="24"/>
          <w:lang w:eastAsia="lv-LV"/>
        </w:rPr>
      </w:pPr>
      <w:r>
        <w:rPr>
          <w:rFonts w:ascii="Times New Roman" w:hAnsi="Times New Roman" w:cs="Times New Roman"/>
          <w:sz w:val="24"/>
          <w:szCs w:val="24"/>
          <w:lang w:eastAsia="lv-LV"/>
        </w:rP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180E3DDC" w14:textId="77777777" w:rsidR="0046419C" w:rsidRDefault="0046419C" w:rsidP="0046419C">
      <w:pPr>
        <w:ind w:firstLine="720"/>
        <w:jc w:val="both"/>
        <w:rPr>
          <w:rFonts w:ascii="Times New Roman" w:hAnsi="Times New Roman" w:cs="Times New Roman"/>
          <w:sz w:val="24"/>
          <w:szCs w:val="24"/>
          <w:lang w:eastAsia="lv-LV"/>
        </w:rPr>
      </w:pPr>
    </w:p>
    <w:p w14:paraId="7567E45B" w14:textId="77777777" w:rsidR="0046419C" w:rsidRDefault="0046419C" w:rsidP="0046419C">
      <w:pPr>
        <w:ind w:firstLine="720"/>
        <w:jc w:val="both"/>
        <w:rPr>
          <w:rFonts w:ascii="Times New Roman" w:hAnsi="Times New Roman" w:cs="Times New Roman"/>
          <w:sz w:val="24"/>
          <w:szCs w:val="24"/>
          <w:lang w:eastAsia="lv-LV"/>
        </w:rPr>
      </w:pPr>
    </w:p>
    <w:p w14:paraId="2DB0632E" w14:textId="77777777" w:rsidR="0046419C" w:rsidRDefault="0046419C" w:rsidP="0046419C">
      <w:pPr>
        <w:rPr>
          <w:rFonts w:ascii="Times New Roman" w:hAnsi="Times New Roman" w:cs="Times New Roman"/>
          <w:sz w:val="24"/>
          <w:szCs w:val="24"/>
          <w:lang w:eastAsia="lv-LV"/>
        </w:rPr>
      </w:pPr>
      <w:r>
        <w:rPr>
          <w:rFonts w:ascii="Times New Roman" w:hAnsi="Times New Roman" w:cs="Times New Roman"/>
          <w:sz w:val="24"/>
          <w:szCs w:val="24"/>
          <w:lang w:eastAsia="lv-LV"/>
        </w:rPr>
        <w:t>Cieņā</w:t>
      </w:r>
    </w:p>
    <w:p w14:paraId="62D9B9BF" w14:textId="77777777" w:rsidR="0046419C" w:rsidRDefault="0046419C" w:rsidP="0046419C">
      <w:pPr>
        <w:rPr>
          <w:rFonts w:ascii="Times New Roman" w:hAnsi="Times New Roman" w:cs="Times New Roman"/>
          <w:sz w:val="24"/>
          <w:szCs w:val="24"/>
          <w:lang w:eastAsia="lv-LV"/>
        </w:rPr>
      </w:pPr>
      <w:r>
        <w:rPr>
          <w:rFonts w:ascii="Times New Roman" w:hAnsi="Times New Roman" w:cs="Times New Roman"/>
          <w:sz w:val="24"/>
          <w:szCs w:val="24"/>
          <w:lang w:eastAsia="lv-LV"/>
        </w:rPr>
        <w:t>Elita Turka</w:t>
      </w:r>
    </w:p>
    <w:p w14:paraId="55B7ACA7" w14:textId="77777777" w:rsidR="0046419C" w:rsidRDefault="0046419C" w:rsidP="0046419C">
      <w:pPr>
        <w:rPr>
          <w:rFonts w:ascii="Times New Roman" w:hAnsi="Times New Roman" w:cs="Times New Roman"/>
          <w:sz w:val="24"/>
          <w:szCs w:val="24"/>
          <w:lang w:eastAsia="lv-LV"/>
        </w:rPr>
      </w:pPr>
      <w:r>
        <w:rPr>
          <w:rFonts w:ascii="Times New Roman" w:hAnsi="Times New Roman" w:cs="Times New Roman"/>
          <w:sz w:val="24"/>
          <w:szCs w:val="24"/>
          <w:lang w:eastAsia="lv-LV"/>
        </w:rPr>
        <w:t>Valsts sekretāra vietniece</w:t>
      </w:r>
    </w:p>
    <w:p w14:paraId="02675B76" w14:textId="77777777" w:rsidR="0046419C" w:rsidRDefault="0046419C" w:rsidP="0046419C">
      <w:pPr>
        <w:rPr>
          <w:rFonts w:ascii="Times New Roman" w:hAnsi="Times New Roman" w:cs="Times New Roman"/>
          <w:sz w:val="24"/>
          <w:szCs w:val="24"/>
          <w:lang w:eastAsia="lv-LV"/>
        </w:rPr>
      </w:pPr>
    </w:p>
    <w:p w14:paraId="522C7AB5" w14:textId="77777777" w:rsidR="0046419C" w:rsidRDefault="0046419C" w:rsidP="0046419C">
      <w:pPr>
        <w:rPr>
          <w:rFonts w:ascii="Times New Roman" w:hAnsi="Times New Roman" w:cs="Times New Roman"/>
          <w:sz w:val="24"/>
          <w:szCs w:val="24"/>
          <w:lang w:eastAsia="lv-LV"/>
        </w:rPr>
      </w:pPr>
    </w:p>
    <w:p w14:paraId="0F6C5E7B" w14:textId="77777777" w:rsidR="0046419C" w:rsidRDefault="0046419C" w:rsidP="0046419C">
      <w:pPr>
        <w:rPr>
          <w:rFonts w:ascii="Times New Roman" w:hAnsi="Times New Roman" w:cs="Times New Roman"/>
          <w:sz w:val="24"/>
          <w:szCs w:val="24"/>
          <w:lang w:eastAsia="lv-LV"/>
        </w:rPr>
      </w:pPr>
    </w:p>
    <w:p w14:paraId="4B714E4E" w14:textId="77777777" w:rsidR="0046419C" w:rsidRDefault="0046419C" w:rsidP="0046419C">
      <w:pPr>
        <w:rPr>
          <w:rFonts w:ascii="Times New Roman" w:hAnsi="Times New Roman" w:cs="Times New Roman"/>
          <w:sz w:val="20"/>
          <w:szCs w:val="20"/>
          <w:lang w:eastAsia="lv-LV"/>
        </w:rPr>
      </w:pPr>
      <w:r>
        <w:rPr>
          <w:rFonts w:ascii="Times New Roman" w:hAnsi="Times New Roman" w:cs="Times New Roman"/>
          <w:sz w:val="20"/>
          <w:szCs w:val="20"/>
          <w:lang w:eastAsia="lv-LV"/>
        </w:rPr>
        <w:t>E-pasta sagatavotāja:</w:t>
      </w:r>
    </w:p>
    <w:p w14:paraId="54D5D3F6" w14:textId="77777777" w:rsidR="0046419C" w:rsidRDefault="0046419C" w:rsidP="0046419C">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Agita </w:t>
      </w:r>
      <w:proofErr w:type="spellStart"/>
      <w:r>
        <w:rPr>
          <w:rFonts w:ascii="Times New Roman" w:hAnsi="Times New Roman" w:cs="Times New Roman"/>
          <w:sz w:val="20"/>
          <w:szCs w:val="20"/>
          <w:lang w:eastAsia="lv-LV"/>
        </w:rPr>
        <w:t>Drozde</w:t>
      </w:r>
      <w:proofErr w:type="spellEnd"/>
    </w:p>
    <w:p w14:paraId="2A31651A" w14:textId="77777777" w:rsidR="0046419C" w:rsidRDefault="0046419C" w:rsidP="0046419C">
      <w:pPr>
        <w:rPr>
          <w:rFonts w:ascii="Times New Roman" w:hAnsi="Times New Roman" w:cs="Times New Roman"/>
          <w:sz w:val="20"/>
          <w:szCs w:val="20"/>
          <w:lang w:eastAsia="lv-LV"/>
        </w:rPr>
      </w:pPr>
      <w:r>
        <w:rPr>
          <w:rFonts w:ascii="Times New Roman" w:hAnsi="Times New Roman" w:cs="Times New Roman"/>
          <w:sz w:val="20"/>
          <w:szCs w:val="20"/>
          <w:lang w:eastAsia="lv-LV"/>
        </w:rPr>
        <w:t>Juridiskā departamenta</w:t>
      </w:r>
    </w:p>
    <w:p w14:paraId="44005D07" w14:textId="77777777" w:rsidR="0046419C" w:rsidRDefault="0046419C" w:rsidP="0046419C">
      <w:pPr>
        <w:rPr>
          <w:rFonts w:ascii="Times New Roman" w:hAnsi="Times New Roman" w:cs="Times New Roman"/>
          <w:sz w:val="20"/>
          <w:szCs w:val="20"/>
          <w:lang w:eastAsia="lv-LV"/>
        </w:rPr>
      </w:pPr>
      <w:r>
        <w:rPr>
          <w:rFonts w:ascii="Times New Roman" w:hAnsi="Times New Roman" w:cs="Times New Roman"/>
          <w:sz w:val="20"/>
          <w:szCs w:val="20"/>
          <w:lang w:eastAsia="lv-LV"/>
        </w:rPr>
        <w:t>Juridiskās nodaļas juriste</w:t>
      </w:r>
    </w:p>
    <w:p w14:paraId="3BB8BE42" w14:textId="2B324947" w:rsidR="00955F1F" w:rsidRDefault="0046419C">
      <w:r>
        <w:rPr>
          <w:rFonts w:ascii="Times New Roman" w:hAnsi="Times New Roman" w:cs="Times New Roman"/>
          <w:sz w:val="20"/>
          <w:szCs w:val="20"/>
          <w:lang w:eastAsia="lv-LV"/>
        </w:rPr>
        <w:t>67026474</w:t>
      </w:r>
      <w:bookmarkEnd w:id="0"/>
    </w:p>
    <w:sectPr w:rsidR="00955F1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19C"/>
    <w:rsid w:val="0046419C"/>
    <w:rsid w:val="00955F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B5F"/>
  <w15:chartTrackingRefBased/>
  <w15:docId w15:val="{92BF630E-8FEE-44ED-A432-CA0E1937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9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419C"/>
    <w:rPr>
      <w:color w:val="0563C1"/>
      <w:u w:val="single"/>
    </w:rPr>
  </w:style>
  <w:style w:type="paragraph" w:styleId="NormalWeb">
    <w:name w:val="Normal (Web)"/>
    <w:basedOn w:val="Normal"/>
    <w:uiPriority w:val="99"/>
    <w:semiHidden/>
    <w:unhideWhenUsed/>
    <w:rsid w:val="0046419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1038</Words>
  <Characters>592</Characters>
  <Application>Microsoft Office Word</Application>
  <DocSecurity>0</DocSecurity>
  <Lines>4</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2021-09-16T12:51:00Z</dcterms:created>
  <dcterms:modified xsi:type="dcterms:W3CDTF">2021-09-16T12:52:00Z</dcterms:modified>
</cp:coreProperties>
</file>