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26-TA-1077: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Goda ģimenes apliecības programmas saņēmēju loka paplašināšanu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03.07.2026. 10:56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ir izskatījis Saeimas Sociālo un darba lietu komisijas 2026. gada 7. maija un 3. jūnija vēstules, kā arī Saeimas Cilvēktiesību un sabiedrisko lietu komisijas 2026. gada 11. jūnija vēstuli, kurās abas komisijas konceptuāli atbalstīja Labklājības ministrijas izstrādāto tiesību akta projektu par grozījumiem Ministru kabineta 2024. gada 10. septembra noteikumos Nr. 598 "Latvijas Goda ģimenes apliecības programmas īstenošanas kārtība" (turpmāk – MK noteikumi Nr. 598), kas paredz personai tiesības turpināt izmantot Latvijas Goda ģimenes apliecību (turpmāk – apliecība) līdz brīdim, kad jaunākais bērns sasniedz pilngadību vai 24 gadu vecumu, ja bērns iegūst vispārējo, profesionālo vai augstāko izglītību, vai līdz 11 mēnešiem pilda valsts aizsardzības dienestu.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Tāpat Labklājības ministrija ir aicināta nodrošināt vienlīdzīgu pieeju visām daudzbērnu ģimenēm, paredzot, ka apliecība tiek saglabāta vai atjaunota arī tām ģimenēm, kuras saskaņā ar līdzšinējo regulējumu ir zaudējušas tiesības izmantot apliecību, bet atbilstoši jaunajam regulējumam kvalificējas tās saņemšanai, un līdz 2026. gada 20. maijam iesniegt attiecīgus grozījumus Ministru kabineta noteikumos. Vienlaikus abas komisijas aicina Ministru kabinetu rast operatīvu risinājumu, lai apliecības programmas saņēmēju loka paplašināšana varētu tikt īstenota jau 2027. gadā, rodot šim mērķim nepieciešamo finansējumu jau 2027. gadā un nodrošinot programmas ilgtspējīgu īstenošanu turpmākajos gados.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informē – lai nodrošinātu komisijas sniegtā priekšlikuma izpildi, Labklājības ministrija ir precizējusi MK noteikumu Nr. 598 grozījumu projektu, nosakot, ka turpmāk tiesības saņemt apliecību būs ikvienai ģimenei, kurā ir trīs vai vairāk bērni un kurā vismaz viens bērns atbilst MK noteikumu Nr. 598 4.1.1. apakšpunktā noteiktajiem kritērijiem.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Šāda pieeja nozīmē, ka:</w:t>
            </w:r>
          </w:p>
          <w:p w:rsidP="00000000" w:rsidRDefault="00000000" w:rsidR="00000000" w:rsidRPr="00000000" w:rsidDel="00000000">
            <w:pPr>
              <w:numPr>
                <w:ilvl w:val="0"/>
                <w:numId w:val="1"/>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ģimene nezaudēs Goda ģimenes statusu, ja kāds no bērniem sasniedz noteikto vecuma slieksni, bet ģimenē joprojām ir bērns, kurš šo slieksni nav sasniedzis;</w:t>
            </w:r>
          </w:p>
          <w:p w:rsidP="00000000" w:rsidRDefault="00000000" w:rsidR="00000000" w:rsidRPr="00000000" w:rsidDel="00000000">
            <w:pPr>
              <w:numPr>
                <w:ilvl w:val="0"/>
                <w:numId w:val="1"/>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apliecību varēs saņemt arī tās ģimenes, kuras iepriekš ir zaudējušas statusu minēto iemeslu dēļ, bet atbilstoši jaunajam regulējumam kvalificējas tās saņemšanai;</w:t>
            </w:r>
          </w:p>
          <w:p w:rsidP="00000000" w:rsidRDefault="00000000" w:rsidR="00000000" w:rsidRPr="00000000" w:rsidDel="00000000">
            <w:pPr>
              <w:numPr>
                <w:ilvl w:val="0"/>
                <w:numId w:val="1"/>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tiks nodrošināta atbalsta nepārtrauktība ģimenēm, kurās aug bērni, kuri atbilst programmas mērķgrupai.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Paredzētās izmaiņas ir vērstas uz to, lai Goda ģimenes statuss labāk atspoguļotu ģimenes kopējo situāciju un programmas mērķi – sniegt atbalstu ģimenēm bērnu audzināšanas periodā.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tiesības uz apliecības derīguma termiņa pagarinājumu attieksies tikai uz tiem bērniem, kuri termiņa pagarinājuma piemērošanas brīdī atrodas vecuma grupā līdz 18, 21 vai 24 gadiem (atkarībā no izglītības ieguves), proti, bērniem, kuri jau ir sasnieguši vai pārsnieguši attiecīgo vecuma slieksni, tiesības uz apliecības termiņa pagarinājumu nesaglabājas. Attiecīgi apliecības termiņa pagarinājums attieksies uz vecākiem un tiem bērniem, kuri vēl nav sasnieguši tiesību aktā noteikto vecumu.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Izmaiņas apliecības saņemšanas nosacījumos paplašina to ģimeņu loku, kuras var pretendēt uz apliecību, un tādējādi rada papildu ietekmi uz valsts budžetu. Minētā ietekme norādīta anotācijas fiskālās ietekmes sadaļā.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Precizētie MK noteikumi Nr. 598 2026. gada 30. jūnijā ir pieņemti Ministru kabineta sēdē.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Labklājības ministriju izvērtēt, vai MK atbildes projekts būtu papildināms ar informāciju, kādu lēmumu MK ir pieņēmis attiecībā uz finansējuma nodrošināšanu pieņemto grozījumu īstenošanai saskaņā ar MK 30.06.2026. sēdes protokolā Nr. 35 55. §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projekts netiek papildināts ar informāciju par Ministru kabineta 2026. gada 30. jūnija sēdes protokolā Nr. 35 55. § ietverto lēmumu. Vēršam uzmanību, ka minētais protokollēmuma punkts paredz Labklājības ministrijai sadarbībā ar Finanšu ministriju rast risinājumu papildu finansējuma iekļaušanai Labklājības ministrijas budžeta bāzes izdevumos, lai gan noteikumu projekta fiskālā ietekme ir identificēta Satiksmes ministrijas budžeta programmā 31.00.00 “Sabiedriskais transports”, tai skaitā apakšprogrammā 31.06.00 “Dotācija zaudējumu segšanai sabiedriskā transporta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Labklājības ministrija ir vērsusies Valsts kancelejā ar iebildumu par protokollēmuma redakciju, norādot, ka attiecīgais uzdevums pēc būtības nav izpildāms Labklājības ministrijas kompetences ietvaros un finansējuma plānošanas jautājums risināms Satiksmes ministrijas kompetencē. Līdz ar to šobrīd nav iespējams papildināt Ministru kabineta atbildes vēstuli Saeimai ar informāciju par minētā protokollēmuma punkta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izskatījis Saeimas Sociālo un darba lietu komisijas 2026. gada 7. maija un 3. jūnija vēstules, kā arī Saeimas Cilvēktiesību un sabiedrisko lietu komisijas 2026. gada 11. jūnija vēstuli, kurās abas komisijas konceptuāli atbalstīja Labklājības ministrijas izstrādāto tiesību akta projektu par grozījumiem Ministru kabineta 2024. gada 10. septembra noteikumos Nr. 598 "Latvijas Goda ģimenes apliecības programmas īstenošanas kārtība" (turpmāk – MK noteikumi Nr. 598), kas paredz personai tiesības turpināt izmantot Latvijas Goda ģimenes apliecību (turpmāk – apliecība) līdz brīdim, kad jaunākais bērns sasniedz pilngadību vai 24 gadu vecumu, ja bērns iegūst vispārējo, profesionālo vai augstāko izglītību, vai līdz 11 mēnešiem pilda valsts aizsardzības dienestu. </w:t>
            </w:r>
            <w:r w:rsidR="00000000" w:rsidRPr="00000000" w:rsidDel="00000000">
              <w:rPr>
                <w:rtl w:val="0"/>
              </w:rPr>
              <w:t xml:space="preserve">
</w:t>
            </w:r>
            <w:r w:rsidR="00000000" w:rsidRPr="00000000" w:rsidDel="00000000">
              <w:rPr>
                <w:rtl w:val="0"/>
              </w:rPr>
              <w:t xml:space="preserve">Tāpat Labklājības ministrija ir aicināta nodrošināt vienlīdzīgu pieeju visām daudzbērnu ģimenēm, paredzot, ka apliecība tiek saglabāta vai atjaunota arī tām ģimenēm, kuras saskaņā ar līdzšinējo regulējumu ir zaudējušas tiesības izmantot apliecību, bet atbilstoši jaunajam regulējumam kvalificējas tās saņemšanai, un līdz 2026. gada 20. maijam iesniegt attiecīgus grozījumus Ministru kabineta noteikumos. Vienlaikus abas komisijas aicina Ministru kabinetu rast operatīvu risinājumu, lai apliecības programmas saņēmēju loka paplašināšana varētu tikt īstenota jau 2027. gadā, rodot šim mērķim nepieciešamo finansējumu jau 2027. gadā un nodrošinot programmas ilgtspējīgu īstenošanu turpmākajos gados.</w:t>
            </w:r>
            <w:r w:rsidR="00000000" w:rsidRPr="00000000" w:rsidDel="00000000">
              <w:rPr>
                <w:rtl w:val="0"/>
              </w:rPr>
              <w:t xml:space="preserve">
</w:t>
            </w:r>
            <w:r w:rsidR="00000000" w:rsidRPr="00000000" w:rsidDel="00000000">
              <w:rPr>
                <w:rtl w:val="0"/>
              </w:rPr>
              <w:t xml:space="preserve">Ministru kabinets informē – lai nodrošinātu komisijas sniegtā priekšlikuma izpildi, Labklājības ministrija ir precizējusi MK noteikumu Nr. 598 grozījumu projektu, nosakot, ka turpmāk tiesības saņemt apliecību būs ikvienai ģimenei, kurā ir trīs vai vairāk bērni un kurā vismaz viens bērns atbilst MK noteikumu Nr. 598 4.1.1. apakšpunktā noteiktajiem kritērijiem.</w:t>
            </w:r>
            <w:r w:rsidR="00000000" w:rsidRPr="00000000" w:rsidDel="00000000">
              <w:rPr>
                <w:rtl w:val="0"/>
              </w:rPr>
              <w:t xml:space="preserve">
</w:t>
            </w:r>
            <w:r w:rsidR="00000000" w:rsidRPr="00000000" w:rsidDel="00000000">
              <w:rPr>
                <w:rtl w:val="0"/>
              </w:rPr>
              <w:t xml:space="preserve">Šāda pieeja nozīmē, ka:</w:t>
            </w:r>
            <w:r w:rsidR="00000000" w:rsidRPr="00000000" w:rsidDel="00000000">
              <w:rPr>
                <w:rtl w:val="0"/>
              </w:rPr>
              <w:t xml:space="preserve">
</w:t>
            </w:r>
            <w:r w:rsidR="00000000" w:rsidRPr="00000000" w:rsidDel="00000000">
              <w:rPr>
                <w:rtl w:val="0"/>
              </w:rPr>
              <w:t xml:space="preserve">ģimene nezaudēs Goda ģimenes statusu, ja kāds no bērniem sasniedz noteikto vecuma slieksni, bet ģimenē joprojām ir bērns, kurš šo slieksni nav sasniedzis;</w:t>
            </w:r>
            <w:r w:rsidR="00000000" w:rsidRPr="00000000" w:rsidDel="00000000">
              <w:rPr>
                <w:rtl w:val="0"/>
              </w:rPr>
              <w:t xml:space="preserve">apliecību varēs saņemt arī tās ģimenes, kuras iepriekš ir zaudējušas statusu minēto iemeslu dēļ, bet atbilstoši jaunajam regulējumam kvalificējas tās saņemšanai;</w:t>
            </w:r>
            <w:r w:rsidR="00000000" w:rsidRPr="00000000" w:rsidDel="00000000">
              <w:rPr>
                <w:rtl w:val="0"/>
              </w:rPr>
              <w:t xml:space="preserve">tiks nodrošināta atbalsta nepārtrauktība ģimenēm, kurās aug bērni, kuri atbilst programmas mērķgrupai.</w:t>
            </w:r>
            <w:r w:rsidR="00000000" w:rsidRPr="00000000" w:rsidDel="00000000">
              <w:rPr>
                <w:rtl w:val="0"/>
              </w:rPr>
              <w:t xml:space="preserve">
</w:t>
            </w:r>
            <w:r w:rsidR="00000000" w:rsidRPr="00000000" w:rsidDel="00000000">
              <w:rPr>
                <w:rtl w:val="0"/>
              </w:rPr>
              <w:t xml:space="preserve">Paredzētās izmaiņas ir vērstas uz to, lai Goda ģimenes statuss labāk atspoguļotu ģimenes kopējo situāciju un programmas mērķi – sniegt atbalstu ģimenēm bērnu audzināšanas periodā.</w:t>
            </w:r>
            <w:r w:rsidR="00000000" w:rsidRPr="00000000" w:rsidDel="00000000">
              <w:rPr>
                <w:rtl w:val="0"/>
              </w:rPr>
              <w:t xml:space="preserve">
</w:t>
            </w:r>
            <w:r w:rsidR="00000000" w:rsidRPr="00000000" w:rsidDel="00000000">
              <w:rPr>
                <w:rtl w:val="0"/>
              </w:rPr>
              <w:t xml:space="preserve">Ministru kabinets vērš uzmanību, ka tiesības uz apliecības derīguma termiņa pagarinājumu attieksies tikai uz tiem bērniem, kuri termiņa pagarinājuma piemērošanas brīdī atrodas vecuma grupā līdz 18, 21 vai 24 gadiem (atkarībā no izglītības ieguves), proti, bērniem, kuri jau ir sasnieguši vai pārsnieguši attiecīgo vecuma slieksni, tiesības uz apliecības termiņa pagarinājumu nesaglabājas. Attiecīgi apliecības termiņa pagarinājums attieksies uz vecākiem un tiem bērniem, kuri vēl nav sasnieguši tiesību aktā noteikto vecumu.</w:t>
            </w:r>
            <w:r w:rsidR="00000000" w:rsidRPr="00000000" w:rsidDel="00000000">
              <w:rPr>
                <w:rtl w:val="0"/>
              </w:rPr>
              <w:t xml:space="preserve">
</w:t>
            </w:r>
            <w:r w:rsidR="00000000" w:rsidRPr="00000000" w:rsidDel="00000000">
              <w:rPr>
                <w:rtl w:val="0"/>
              </w:rPr>
              <w:t xml:space="preserve">Izmaiņas apliecības saņemšanas nosacījumos paplašina to ģimeņu loku, kuras var pretendēt uz apliecību, un tādējādi rada papildu ietekmi uz valsts budžetu. Minētā ietekme norādīta anotācijas fiskālās ietekmes sadaļā.</w:t>
            </w:r>
            <w:r w:rsidR="00000000" w:rsidRPr="00000000" w:rsidDel="00000000">
              <w:rPr>
                <w:rtl w:val="0"/>
              </w:rPr>
              <w:t xml:space="preserve">
</w:t>
            </w:r>
            <w:r w:rsidR="00000000" w:rsidRPr="00000000" w:rsidDel="00000000">
              <w:rPr>
                <w:rtl w:val="0"/>
              </w:rPr>
              <w:t xml:space="preserve">Precizētie MK noteikumi Nr. 598 2026. gada 30. jūnijā ir pieņemti Ministru kabineta sēdē.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26-TA-1077</w:t>
    </w:r>
    <w:r>
      <w:br/>
    </w:r>
    <w:r w:rsidR="00000000" w:rsidRPr="00000000" w:rsidDel="00000000">
      <w:rPr>
        <w:rtl w:val="0"/>
      </w:rPr>
      <w:t xml:space="preserve">09.07.2026. 09.42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26-TA-1077</w:t>
    </w:r>
    <w:r>
      <w:br/>
    </w:r>
    <w:r w:rsidR="00000000" w:rsidRPr="00000000" w:rsidDel="00000000">
      <w:rPr>
        <w:rtl w:val="0"/>
      </w:rPr>
      <w:t xml:space="preserve">09.07.2026. 09.42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Izziņa_26-TA-1077.docx</dc:title>
</cp:coreProperties>
</file>

<file path=docProps/custom.xml><?xml version="1.0" encoding="utf-8"?>
<Properties xmlns="http://schemas.openxmlformats.org/officeDocument/2006/custom-properties" xmlns:vt="http://schemas.openxmlformats.org/officeDocument/2006/docPropsVTypes"/>
</file>