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par Eiropas Savienības struktūrfondu un Kohēzijas fonda uzraudzības sistēmas darbības pamatprincipiem un kārtību  2014.-2020.gada plānošanas periodā – ja finansējuma saņēmējs nevar pabeigt projektu līdz 31.12.2023., projekta darbības var pabeigt par saviem līdzekļiem līdz 31.10.2024., lai sadarbības iestādei pietiktu laiks līdz 31.12.2024 veikt atbilstošās pārbaudes, t.sk. līdz 01.11.2024. informēt Finanšu ministriju kā ES fondu vadošo iestādi, vai projekts ir pabeigts. Ņemot vērā minēto, lūdzam precizēt noteikumu projekta 4.punktā (attiecīgi 47., 48.1., 48.4. un 50.punktā) un anotācijā datumu, aizstājot 31.12.2024. uz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izteikt noteikumu projekta 4.punktā norādīto 48.3.apakšpunktu šādā redakcijā: noslēguma maksājuma pieprasījumu sagatavo par periodu līdz 2023.gada 31.decembrim, tajā nodala pabeigtās projekta aktivitātes, sasniegtos iznākuma rādītājus un veiktos izdevumus, kas sasniegti līdz 2023. gada 31. decembrim, no projekta aktivitātēm un iznākuma rādītājiem, kas tiks sasniegti līdz 2024. gada 31. oktobrim. Noslēguma maksājuma pieprasījumu iesniedz ne vēlāk kā 2024.gada 30.janvārī.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aizstājot 31.12.2024. uz 31.10.2024. un precizējot noteikumu projekta 4.punktā ietverto noteikumu 48.3.apakšpunktu.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 (Latvijas Vēstnesis, 2016, 152. nr.; 2019, 139. nr.; 2021, 186. nr.; 2022, 189.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1.punktu, kas paredz precizēt termiņu, kādā pasākuma ietvaros kopumā sasniedzami darbības programmā “Izaugsme un nodarbinātība” (DP) noteiktie rādītāji. Vēršam uzmanību, ka sasniedzamie rādītāji ir noteikti atbilstoši DP un to sasniegšana joprojām ir jānodrošina līdz 2023.gada 31.decembrim. Papildus skaidrojam, ka noteikumu projekts jau paredz grozījumus, iekļaujot jaunus nosacījumus/papildu punktus un izpildes termiņus tādiem projektiem, kuros sasniedzamos rādītājus objektīvu apstākļu dēļ nav iespējams īstenot atbilstoši DP nosacījumiem. Attiecīgi izņēmuma nosacījumi sasniegt projektā izvirzītos rādītājus jau noteikti citos noteikumu projekta punktos – piemēram, noteikumu projekta 47.punktā.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normu, kā FM iebildumā ierosināts, norādot atsauci, ka izņēmuma gadījumā tiek piemērots  noteikumu projekta 47.punkts.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punktā "Pamatojums" "Apraksts"  ietverto atsauci arī ar Eiropas Savienības struktūrfondu un Kohēzijas fonda 2014.–2020. gada plānošanas perioda vadības likuma 20.panta 6.punktu, ņemot vērā deleģējumu uz kura pamata izdoti Ministru kabineta 2016. gada 2. augusta noteikumi Nr. 514 "Darbības programmas "Izaugsme un nodarbinātība" 5.4.1. specifiskā atbalsta mērķa "Saglabāt un atjaunot bioloģisko daudzveidību un aizsargāt ekosistēmas" 5.4.1.1. pasākuma "Antropogēno slodzi mazinošas infrastruktūras izbūve un rekonstrukcija Natura 2000 teritorijās" un 5.4.3. specifiskā atbalsta mērķa "Pasākumi biotopu un sugu aizsardzības labvēlīga statusa atjaunošanai" 5.4.3.2. pasākuma "Kompleksu apsaimniekošanas pasākumu īstenošana Natura 2000 teritorijās"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noteikumu projektā (23-TA-2106) netiek precizētas normas, kas noteiktas līdz ar Eiropas Savienības struktūrfondu un Kohēzijas fonda 2014.–2020. gada plānošanas perioda vadības likuma 20.panta 6.punktā noteikto deleģējumu.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kā noteikumu projekta 4. punktā paredzētais regulējums sader ar Ministru kabineta 2014. gada 16. decembra noteikumu Nr. 784 "Kārtība, kādā Eiropas Savienības struktūrfondu un Kohēzijas fonda vadībā iesaistītās institūcijas nodrošina plānošanas dokumentu sagatavošanu un šo fondu ieviešanu 2014.–2020.gada plānošanas periodā" "VIII nodaļā "Līguma vai vienošanās grozījumu izdarīšana" noteikto, kas jau šobrīd paredz konkrētus nosacījumus par to, kas sadarbības iestādē grozījumu priekšlikumu saņemšanas gadījumos ir jāvērtē, kādi ir nosacījumi līdzfinansējuma saglabāšanai, finansējuma saņēmēja tiesības pabeigt projekta īstenošanu par saviem līdzekļiem ar sadarbības iestādi saskaņotā termiņā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"Pašreizējā situācija, problēmas un risinājumi" ar informāciju, vai ierosinātie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papildināta informācija par projekta grozījumu ietekmi.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4.punktā noteikto, kas paredz, ka finansējuma saņēmējs var pabeigt projektā plānotās aktivitātes un sasniegt plānotos iznākuma rādītājus par saviem līdzekļiem līdz 2024.gada 31.decembrim, kā arī anotācijas 1.sadaļā sniegto informāciju, ka ir divi augsta riska projekti, kuru plānotās darbības nav iespējams pabeigt līdz 2023.gada 31.decembrim, lūdzam aizpildīt anotācijas 3.sadaļu, jo saskaņā ar iepriekš minēto ir paredzama ietekme uz pašvaldību budžetiem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3.sadaļā.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prasības (sk. 65. pantu), lūdzam skaidrot attiecīgās regulas prasību ieviešanu noteikumu projektā, ievērojot Ministru kabineta 2021. gada 7. septembra noteikumu Nr. 617 "Tiesību akta projekta sākotnējās ietekmes izvērtēšanas kārtība" 9.19.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  “Pašreizējā situācija, problēmas un risinājumi” un 5.sadaļa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pārņemtas Komisijas paziņojuma "Vadlīnijas par to darbības programmu slēgšanu, kuras pieņemtas atbalsta saņemšanai no Eiropas Reģionālās attīstības fonda, Eiropas Sociālā fonda, Kohēzijas fonda un Eiropas Jūrlietu un zivsaimniecības fonda (2014.–2020. gada periodā)" Nr. 2021/C 417/01 C/2021/7303 prasības, lūdzam papildināt noteikumu projekta anotācijas 5. sadaļas aili "Cita informāciju" ar pamatotu un detalizētu skaidrojumu par konkrētu minēto vadlīniju vienībās ietverto prasību pārņemšanu noteikumu projektā (tai skaitā, bet ne tikai, skaidrojot noteikumu projekta atbilstību  7. sadaļas "7. NEFUNKCIONĒJOŠAS DARBĪBAS" pirmajā līdz ceturtajā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papildinot anotāciju un sniedzot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FM norādītajam noteikumu projektā netiek pārņemtas Komisijas paziņojuma "Vadlīnijas par to darbības programmu slēgšanu, kuras pieņemtas atbalsta saņemšanai no Eiropas Reģionālās attīstības fonda, Eiropas Sociālā fonda, Kohēzijas fonda un Eiropas Jūrlietu un zivsaimniecības fonda (2014.–2020. gada periodā)" Nr. 2021/C 417/01 C/2021/7303 (turpmāk - Eiropas Komisijas slēgšanas vadlīnijas) prasības, jo saskaņā ar vadlīnijām par Eiropas Savienības struktūrfondu un Kohēzijas fonda uzraudzības sistēmas darbības pamatprincipiem un kārtību  2014.-2020.gada plānošanas periodā un informatīvo ziņojumu par Finanšu ministrijas pārziņā esošo Eiropas Savienības fondu un ārvalstu finanšu palīdzības aktualitātēm līdz 2023. gada 1. martam (pusgada ziņojums) (23-TA-407) situācijās, kad KF finansētā projekta finansējuma saņēmējs apņemas projektu pilnībā pabeigt (nodrošināt projekta funkcionalitāti) līdz 2024. gada 31. oktobrim, pēc 2023.gada 31.decembra radušos izdevumus sedzot no pašu līdzekļiem, šāds projekts netiks uzskatīts par nefunkcionējošu Eiropas Komisijas slēgšanas vadlīniju izpratnē. Tomēr jāņem vērā, ka finansējuma saņēmējs var pabeigt KF finansētajos projektos plānotās aktivitātes un sasniegt plānotos iznākuma rādītājus par saviem finanšu līdzekļiem ne vēlāk kā līdz 2024. gada 31. oktobrim, pretējā gadījumā finansējuma saņēmējam ir pienākums atmaksāt visu projektos izmaksāto atbalsta finansējumu sadarbības iestādei saskaņā ar vienošanās par projekta īstenošanu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fondu sadarbības iestādei veikt grozījumus vienošanās par Kohēzijas fonda projektu īstenošanu, lai nodrošinātu projektu projektu termiņu pagarināšanu no 2023. gada 31. oktobra līdz 2023. gada 31. decembrim un, lai nodrošinātu projektu pabeigšanu pēc 2023. gada 31. decembra kā "nacionāli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lūdzam papildināt Ministru kabineta protokollēmumu ar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protokollēmuma 3. punktā aizstāt vārdus "Eiropas Savienības fondu" ar vārdiem "Eiropas Savienības struktūrfondu un Kohēzijas fonda" un svītrot vārdu "nacionāli", salāgojot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sadarbības iestādei veikt grozījumus vienošanās par Kohēzijas fonda projektu īstenošanu, lai nodrošinātu projektu pabeigšanu pēc 2023. gada 31. decembra kā nefonkcionējošus projektus par finansējuma saņēmēju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Eiropas Savienības struktūrfondu un Kohēzijas fonda 2014. - 2020. gada plānošanas perioda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Nr. 5.4.3.2/22/A/011 “Kompleksu infrastruktūras izveides un biotopu apsaimniekošanas pasākumu īstenošana dabas liegumā “Ventas ieleja””;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Nr. 5.4.3.2/22/A/006 “Antropogēnās slodzes samazināšana un kompleksu apsaimniekošanas pasākumu īstenošana dabas liegumā “Zilaiskalns”” , tiks pabeigti, īstenojot projekta darbības pēc 2023. gada 31. decembra par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veicot papildu precizējumus.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sadarbības iestādei veikt grozījumus vienošanās par Kohēzijas fonda projektu īstenošanu, lai nodrošinātu projektu pabeigšanu par finansējuma saņēmēju līdzekļiem pēc 2023. gada 31. decembra, ja finansējuma saņēmējs ne vēlāk kā līdz 2023. gada 31. decembrim iesniedz sadarbības iestādē vienošanās par projekta īstenošanu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fondu sadarbības iestādei veikt grozījumus vienošanās par Kohēzijas fonda projektu īstenošanu, lai nodrošinātu projektu projektu termiņu pagarināšanu no 2023. gada 31. oktobra līdz 2023. gada 31. decembrim un, lai nodrošinātu projektu pabeigšanu pēc 2023. gada 31. decembra kā "nacionāli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projektam grozījumu priekšlikumu iesniedz noteiktos gadījumos finansējuma saņēmējs (Centrālā finanšu un līgumu aģentūra to neveic pēc savas iniciatīvas un grozījumi nebūs nepieciešami visos gadījumos), tādēļ lūdzam izvērtēt un noteikumu projektā paredzēt, ka grozījumus vienošanās par projekta īstenošanu izdara, ja iesniegts attiecīgs grozījumu priekšlikums un ievēroti noteikumu projektā ietvertie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precizējumus noteikumu projektā un protokollēmumā atbilstoši izziņas 4.punktam.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sadarbības iestādei veikt grozījumus vienošanās par Kohēzijas fonda projektu īstenošanu, lai nodrošinātu projektu pabeigšanu par finansējuma saņēmēju līdzekļiem pēc 2023. gada 31. decembra, ja finansējuma saņēmējs ne vēlāk kā līdz 2023. gada 31. decembrim iesniedz sadarbības iestādē vienošanās par projekta īstenošanu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iznākuma rādītājs 5.4.3.2. pasākuma ietvaros - līdz 2024. gada 31. decembrim to dzīvotņu platība, kas saņem atbalstu, lai panāktu labāku aizsardzības pakāpi, ir 7 200 ha;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kā, paredzot iznākuma rādītāju sasniegšanu līdz 2024. gada 31. decembrim, var tikt nodrošināta rezultāta rādītāja sasniegšana 2023. gada 31. decembrī. Ja atbilstošu skaidrojumu nav iespējams sniegt,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12. līdz 2023. gada 1. decembrim apkopo un iesniedz pārvaldei informāciju par projekta rezultātiem un to ietekmi uz Eiropas Savienības nozīmes biotopu un sugu dzīvotņu aizsardzības stāvokli, izņemot tos gadījumus, kas atrunāti šo noteikumu </w:t>
            </w:r>
            <w:r w:rsidR="00000000" w:rsidRPr="00000000" w:rsidDel="00000000">
              <w:rPr>
                <w:rtl w:val="0"/>
              </w:rPr>
              <w:t xml:space="preserve">47. </w:t>
            </w:r>
            <w:r w:rsidR="00000000" w:rsidRPr="00000000" w:rsidDel="00000000">
              <w:rPr>
                <w:rtl w:val="0"/>
              </w:rPr>
              <w:t xml:space="preserve">punktu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pamatotību pienākumam līdz 2023. gada 1. decembrim apkopot un iesniegt pārvaldei informāciju par projekta rezultātiem un to ietekmi uz Eiropas Savienības nozīmes biotopu un sugu dzīvotņu aizsardzības stāvokli, ievērojot, ka pasākuma ietvaros projektu īsteno ne ilgāk kā līdz 2023.gada 31. decembrim (pamatā), proti, brīdī, kad projekta īstenošana var vēl nebūt pabeigta. Nepieciešamības gadījumā lūdzam precizēt noteikumu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noteikumu projektu un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12. līdz 2023. gada 1. decembrim apkopo un iesniedz pārvaldei informāciju par projekta rezultātiem vai projekta ietvaros līdz 2023. gada 1. decembrim pabeigtajām darbībām un to ietekmi uz Eiropas Savienības nozīmes biotopu un sugu dzīvotņu aizsardzības stāvokli projektos;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 punkts šobrīd neatbilst noteikumu projekta 1. punktam attiecībā uz to, līdz kuram datumam finansējuma saņēmējam pilnībā jāpabeidz projektā plānotās aktivitātes un jāsasniedz projektā plānotie iznākuma rādītāji - 2023. gada 31. decembrim vai 2024. gada 31. decembrim, tādēļ lūdzam atbilstoši precizēt noteikumu projektu,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noslēguma jautājumus (pārejas noteikumus) Ministru kabineta noteikumos paredz, ja līdz ar šo noteikumu apstiprināšanu ir nepieciešams noregulēt pāreju no esošā tiesiskā regulējuma uz jauno regulējumu. Tomēr noteikumu projekta 4. punkts pēc būtības neparedz attiecīgu pārejas kārtību, bet gan paredz patstāvīgu tiesisko regulējumu - izņēmumu no projekta īstenošanas kārtības, līdz ar to lūdzam atbilstoši precizēt noteikumu projektu, noteikumu projekta 4. punktā paredzēto regulējumu neizsakot kā noslēguma jautājumus, bet šo regulējumu ietverot cituviet Ministru kabineta 2016. gada 2. augusta noteikumu Nr. 514 "Darbības programmas "Izaugsme un nodarbinātība" 5.4.1. specifiskā atbalsta mērķa "Saglabāt un atjaunot bioloģisko daudzveidību un aizsargāt ekosistēmas" 5.4.1.1. pasākuma "Antropogēno slodzi mazinošas infrastruktūras izbūve un rekonstrukcija Natura 2000 teritorijās" un 5.4.3. specifiskā atbalsta mērķa "Pasākumi biotopu un sugu aizsardzības labvēlīga statusa atjaunošanai" 5.4.3.2. pasākuma "Kompleksu apsaimniekošanas pasākumu īstenošana Natura 2000 teritorijās" īstenošanas noteikumi" (turpmāk - noteikumi Nr. 514)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noteikumu Nr.514 sadaļā “Noslēguma jautājumi” aprakstītā informācija un noteikumi pēc būtības neattieksies uz visiem finansējuma saņēmējiem, bet gan tikai uz tiem, kas atbilstoši MK noteikumu Nr.514 pamatnormu regulējumam nepaspēs pabeigt projektā veicamās darbības līdz 2023.gada 31.decembrim. Tādejādi šī MK grozījumu Nr. 514 nodaļa nebūs aktuāla visiem finansējuma saņēmējiem un noregulēs pāreju uz šādu situāciju (kad projektus noteiktā termiņā nevar paspēt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MK 2009.gada 3.februāra  noteikumi Nr. 108 paredz, ka noslēguma jautājumus izmanto, ja ar noteikumu apstiprināšanu ir nepieciešams noregulēt pāreju no esošā tiesiskā regulējuma uz jauno regulējumu, lūdzam ņemt vērā, ka jau iepriekš citu MK noteikumu izstrādē nodaļa  “Noslēguma jautājumi” ir izmantota šāda līdzīga regulējuma iestrādei. Kā piemēru šādai praksei var minēt MK 2016.gada 20. decembra noteikumus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kur VIII nodaļā “Noslēguma jautājumi” arī ir aprakstīta rīcība gadījumos, ja  finansējuma saņēmējs nevar pilnībā pabeigt projektā plānotās aktivitātes un sasniegt projektā plānotos iznākuma rādītājus līdz projekta izpildes beigu termiņam.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šobrīd saskaņošanas procesā ir MK 2016.gada 29.marta noteikumu Nr. 188 “"Darbības programmas "Izaugsme un nodarbinātība" 5.6.1. specifiskā atbalsta mērķa "Veicināt Rīgas pilsētas revitalizāciju, nodrošinot teritorijas efektīvu sociālekonomisko izmantošanu" īstenošanas noteikumi" grozījumi, kuru uzbūvē arī ir izmantota nodaļa  “Noslēguma jautājumi “ un tajā ir atrunātas rīcības gadījumos, ja finansējuma saņēmēji nevar pabeigt plānotās aktivitātes MK noteikumos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noslēguma maksājuma pieprasījumā nodala pabeigtās projekta aktivitātes, sasniegtos iznākuma rādītājus un veiktos izdevumus, kas sasniegti līdz 2023. gada 31. decembrim, no projekta aktivitātēm un iznākuma rādītājiem, kas tiks sasniegti līdz 2024.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 punktā ietverto noteikumu Nr. 514 48.3. apakšpunktu, jo nav skaidrs, kas ir domāts ar veikto izdevumu sasniegšanu līdz  2023. gada 31. decembrim, un vai izdevumi, kas veikti līdz 2023. gada 31. decembrim, ir jānodala no izdevumiem, kas veikti pēc minētā laika posma līdz 2024.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48.3.apakšpunkta redakcija ir atbilstoša izziņas 1.punktā izteiktajam FM iebildumam.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izdevumi, kas veikti no 2023. gada 31. decembra līdz 2024. gada 31. oktobrim,  tiks segti pilnā apmērā par finansējuma saņēmēja līdzekļiem un netiks attiecināti no ES fondiem.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noslēguma maksājuma pieprasījumu sagatavo par periodu līdz 2023. gada 31.decembrim un iesniedz sadarbības iestādē ne vēlāk kā līdz 2024. gada 30. janvārim. Noslēguma maksājuma pieprasījumā nodala līdz 2023. gada 31. decembrim pabeigtās projekta aktivitātes, veiktos izdevumus un sasniegtos iznākuma rādītājus no projektā plānotajām aktivitātēm, izdevumiem un iznākuma rādītājiem, kas tiks sasniegti laika posmā no 2024. gada 1. janvāra līdz projekta īstenošanas termiņa beigām, bet ne ilgāk kā līdz 2024. 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tekstu par posmošanas iespējām ar atsauci arī uz (ES) 2021/1060 kopīgo noteikumu regulas 118.a pantu, ņemot vērā, ka projektiem, kuru īstenošana uzsākta (līgumi/ vienošanās noslēgti)  līdz 2022.gada 29.jūnijam piemērojams 118.a pants, kas paredz, ka posmojamā projekta kopējām attiecināmajām izmaksām jāpārsniedz 1 milj. EUR. Vienlaikus lūdzam svītrot punktu par finanšu nošķiršanas neiespējamību, ņemot vērā, ka tas nav pamatots – pēc būtības finanšu nošķiršanai ir jābūt iespējamai.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5.4.3.2.SAMP projektiem nav iespējams piemērot darbību pakāpenisku īstenošanu divos plānošanas periodos, jo projekti neizpilda Eiropas Parlamenta un Padomes Regulas (ES) 2021/1060 118. panta un 118a. panta nosacījumus attiecībā uz pakāpeniski īstenojamām darbībām. Projektiem abu posmu kopējās attiecināmas izmaksas nepārsniedz 1 miljonu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veikts atbilstošs precizējums. Nevienā no 5.4.3.2. SAMP īstenošanā esošajiem projektiem attiecināmās izmaksas nepārsniedz 1 miljonu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Eiropas Komisijas vadlīnijas par darbības programmas slēgšanu neparedz iespēju posmot projektus, kuru kopējās attiecināmās izmaksas ir mazākas par vienu milj. euro. Vienlaikus lūdzam papildināt anotāciju ar argumentāciju, kādēļ Vides aizsardzības un reģionālās attīstības ministrija nesaskata iespēju pilnībā pārcelt projektus ar izdevumiem pēc 31.12.2023. uz 2021.- 2027.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lai mazinātu ietekmi uz valsts un pašvaldību budžetiem prioritāri jāvirza iespēju Eiropas Savienības struktūrfondu un Kohēzijas fonda 2014.-2020.gada plānošanas perioda darbības programmas "Izaugsme un nodarbinātība" projektu pabeigšanai nepieciešamos izdevumus pēc 2023.gada 31.decembra finansēt no Eiropas Savienības kohēzijas politikas programmā 2021.-2027.gadam ietvertajām investīcijām, t.sk. veicot attiecīgus grozījumus minētajās programmās,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par kuru īstenošanu vienošanās ir noslēgta  līdz 2022.gada 29.jūnijam, var piemērot t.s. KNR 118a. pantu, t.i., ievērojot nosacījumus,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Posmojamā projekta finanšu plūsmas ir skaidri nodalāmas posmos; projekta 2.posma izdevumi nav iekļaujami ES fondu 2014.-2020.gada plānošanas perioda maksājumu pieprasījumos;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plānotās darbības atbilst 2021-2027 programmā iekļautajam SAM, tā aprakstam un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2.posmā jānodrošina pilnīga projekta darbību pabeigšana, funkcionalitāte un nodošana ekspluatācijā un noteikto mērķu un rādītāju sasniegšana līdz ES fondu 2021.-2027.gada plānošanas perioda izdevumu attiecināmības perioda beigām 2029.gada 31.decembrī;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Posmojamā projekta  darbības nav līdzfinansētas no ERAF , ESF , KF  un EJZF  2007.-2013.gada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attiecināmās izmaksas var būt virs 1 milj.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posmošana izmantojama gadījumos, kad objektīvi pamatotu ārēju apstākļu dēļ nav iespējams projektu pabeigt līdz plānošanas perioda beigām (līdz 2023.gada 31.decembrim), un projekta finanšu plūsmas ir iespējams skaidri nodalīt pa posmiem, īpaši projektiem, kuru pabeigšana radītu ietekmi uz valsts budžetu – t.i., pabeigšana būtu jānodrošina no valsts,  pašvaldību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5.4.3.2.SAMP projektu īstenošanas galvenās darbības jau ir pabeigtas vai tiks pabeigtas līdz 2023. gada nogalei un papildus projektu īstenošanas termiņš ir nepieciešams tikai atsevišķiem finansējuma saņēmējiem, lai noslēgtu uzsāktos pasākumus (teritoriju labiekārtošana, objektu nodošana ekspluatācijā u.tml.).  Līdz ar to nav nepieciešams 5.4.3.2.SAMP projektiem piemērot noteiktu darbību pakāpenisku īstenošanu divos plānošanas periodos.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var tikt pabeigts par finansējuma saņēmēja līdzekļiem, lūdzam papildināt anotācijas 2. sadaļu "Tiesību akta projekta ietekmējamās sabiedrības grupas, ietekme uz tautsaimniecības attīstību un administratīvo slogu", norādot finansējuma saņēmēju un noteikumu projekta ietekmi uz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MK noteikumu grozījumi paredz iespējamību pabeigt projekta darbības 2024.gadā, veicot šo darbību izpildi par finansējuma saņēmēja budžeta līdzekļiem, galvenās 5.4.3.2.SAMP projektu īstenošanas darbības jau ir noslēgtas vai tās tiks pabeigtas līdz 2023. gada 31.decembrim un projekta aktivitāšu izpildes termiņa pagarinājums ir nepieciešams tikai atsevišķiem finansējuma saņēmējiem, lai noslēgtu jau uzsāktās projekta darbības, piemēram, teritoriju labiekārtošanu, objektu nodošana ekspluatācijā u.tml. Ņemot vērā augstāk minēto informāciju – ietekme uz tautsaimniecības attīstību vai ietekme uz kādu sabiedrības grupu būs minimāla, jo tiks pabeigtas projekta darbības, par kuru izpildi jau ir noslēgti līgumi un jaunu līgumu slēgšana netiek paredzēta.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2.3.apakšpunktā plānotie pašvaldību budžetu izdevumi 2024.gadā norādīti 610 000 </w:t>
            </w:r>
            <w:r w:rsidR="00000000" w:rsidRPr="00000000" w:rsidDel="00000000">
              <w:rPr>
                <w:i w:val="1"/>
                <w:rtl w:val="0"/>
              </w:rPr>
              <w:t xml:space="preserve">euro</w:t>
            </w:r>
            <w:r w:rsidR="00000000" w:rsidRPr="00000000" w:rsidDel="00000000">
              <w:rPr>
                <w:rtl w:val="0"/>
              </w:rPr>
              <w:t xml:space="preserve">, attiecīgi arī finansiālā ietekme uz pašvaldību budžetiem 3.3.apakšpunktā norādīta 610 000 </w:t>
            </w:r>
            <w:r w:rsidR="00000000" w:rsidRPr="00000000" w:rsidDel="00000000">
              <w:rPr>
                <w:i w:val="1"/>
                <w:rtl w:val="0"/>
              </w:rPr>
              <w:t xml:space="preserve">euro</w:t>
            </w:r>
            <w:r w:rsidR="00000000" w:rsidRPr="00000000" w:rsidDel="00000000">
              <w:rPr>
                <w:rtl w:val="0"/>
              </w:rPr>
              <w:t xml:space="preserve">, tomēr 6.2.apakšpunktā tiek norādīts, ka projekta darbību īstenošana par finansējuma saņēmēja līdzekļiem 2024.gadā tiek plānota 630 000 </w:t>
            </w:r>
            <w:r w:rsidR="00000000" w:rsidRPr="00000000" w:rsidDel="00000000">
              <w:rPr>
                <w:i w:val="1"/>
                <w:rtl w:val="0"/>
              </w:rPr>
              <w:t xml:space="preserve">euro</w:t>
            </w:r>
            <w:r w:rsidR="00000000" w:rsidRPr="00000000" w:rsidDel="00000000">
              <w:rPr>
                <w:rtl w:val="0"/>
              </w:rPr>
              <w:t xml:space="preserve"> apmērā. Līdz ar to lūdzam precizēt anotācijas 3.sadaļu, lai norādītās summas sakristu. Vienlaikus anotācijas 3.sadaļas 6.2.apakšpunktā lūdzam sniegt detalizētāku aprēķinu par plānoto ietekmi uz pašvaldību budžetiem 2024.gadā, kā minimums norādot plānoto finansējuma sadalījumu pa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skaidrojums anotācijā, ka Valmieras novada pašvaldības projektā 2024. gadā plānoti izdevumi ~507 000 </w:t>
            </w:r>
            <w:r w:rsidR="00000000" w:rsidRPr="00000000" w:rsidDel="00000000">
              <w:rPr>
                <w:i w:val="1"/>
                <w:rtl w:val="0"/>
              </w:rPr>
              <w:t xml:space="preserve">euro</w:t>
            </w:r>
            <w:r w:rsidR="00000000" w:rsidRPr="00000000" w:rsidDel="00000000">
              <w:rPr>
                <w:rtl w:val="0"/>
              </w:rPr>
              <w:t xml:space="preserve">. Valmieras novada pašvaldība plāno aizņēmumu Valsts kasē. Kuldīgas novada pašvaldības īstenotajā projektā indikatīvi noteikts, ka neattiecināmās izmaksas 2024. gadā varētu sasniegt 123 000 euro, ko plānots segt no pašvaldības budžeta. Tomēr pastāv iespēja, ka šajā projektā darbības ir iespējams pabeigt līdz šī gada beigām, tādējādi attiecinot visas izmaksas jau 2023. gadā. Ņemot vērā darbu progresu un atlikušo laiku, projekts tāpat tiek vērtēts ar augstu potenciālu to nepabeigt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fondu sadarbības iestādei veikt grozījumus vienošanās par Kohēzijas fonda projektu īstenošanu, lai nodrošinātu projektu projektu termiņu pagarināšanu no 2023. gada 31. oktobra līdz 2023. gada 31. decembrim un, lai nodrošinātu projektu pabeigšanu pēc 2023. gada 31. decembra kā "nacionāli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lēmuma projekta 3. punktā vārdus "Centrālajai finanšu un līgumu aģentūrai kā", jo attiecīgās iestādes statuss kā sadarbības iestādei jau noteikts ārējos normatīvajos tiesību aktos, tādēļ nav nepieciešams atbilstošs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iekļauts redakcijas kompromiss, ievērojot FM izteiktos komentārus.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sadarbības iestādei veikt grozījumus vienošanās par Kohēzijas fonda projektu īstenošanu, lai nodrošinātu projektu pabeigšanu par finansējuma saņēmēju līdzekļiem pēc 2023. gada 31. decembra, ja finansējuma saņēmējs ne vēlāk kā līdz 2023. gada 31. decembrim iesniedz sadarbības iestādē vienošanās par projekta īstenošanu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fondu sadarbības iestādei veikt grozījumus vienošanās par Kohēzijas fonda projektu īstenošanu, lai nodrošinātu projektu projektu termiņu pagarināšanu no 2023. gada 31. oktobra līdz 2023. gada 31. decembrim un, lai nodrošinātu projektu pabeigšanu pēc 2023. gada 31. decembra kā "nacionāli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lēmuma projekta 3. punktu ("projektu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sadarbības iestādei veikt grozījumus vienošanās par Kohēzijas fonda projektu īstenošanu, lai nodrošinātu projektu pabeigšanu par finansējuma saņēmēju līdzekļiem pēc 2023. gada 31. decembra, ja finansējuma saņēmējs ne vēlāk kā līdz 2023. gada 31. decembrim iesniedz sadarbības iestādē vienošanās par projekta īstenošanu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12. līdz 2023. gada 1. decembrim apkopo un iesniedz pārvaldei informāciju par projekta rezultātiem vai projekta ietvaros līdz 2023. gada 1. decembrim pabeigtajām darbībām un to ietekmi uz Eiropas Savienības nozīmes biotopu un sugu dzīvotņu aizsardzības stāvokli projektos (gan projektos, ko saskaņā ar noslēgto vienošanos par projekta īstenošanu īsteno līdz 2023.gada 31.oktobrim, gan projektos, ko saskaņā ar vienošanos par projekta īstenošanu paredzēts pabeigt līdz 2023. gada 31. decembrim vai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normas redakcijai ir jābūt tādai, lai būtu skaidrs tās mērķis un uzdevums, tostarp novēršot interpretācijas iespējas. Ievērojot minēto, lūdzam pārskatīt un precizēt Ministru kabineta 2016. gada 2. augusta noteikumu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Natura</w:t>
            </w:r>
            <w:r w:rsidR="00000000" w:rsidRPr="00000000" w:rsidDel="00000000">
              <w:rPr>
                <w:rtl w:val="0"/>
              </w:rPr>
              <w:t xml:space="preserve"> 2000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Natura</w:t>
            </w:r>
            <w:r w:rsidR="00000000" w:rsidRPr="00000000" w:rsidDel="00000000">
              <w:rPr>
                <w:rtl w:val="0"/>
              </w:rPr>
              <w:t xml:space="preserve"> 2000 teritorijās" īstenošanas noteikumi" plānoto 37.</w:t>
            </w:r>
            <w:r w:rsidR="00000000" w:rsidRPr="00000000" w:rsidDel="00000000">
              <w:rPr>
                <w:vertAlign w:val="superscript"/>
                <w:rtl w:val="0"/>
              </w:rPr>
              <w:t xml:space="preserve">1</w:t>
            </w:r>
            <w:r w:rsidR="00000000" w:rsidRPr="00000000" w:rsidDel="00000000">
              <w:rPr>
                <w:rtl w:val="0"/>
              </w:rPr>
              <w:t xml:space="preserve">12. un 37.</w:t>
            </w:r>
            <w:r w:rsidR="00000000" w:rsidRPr="00000000" w:rsidDel="00000000">
              <w:rPr>
                <w:vertAlign w:val="superscript"/>
                <w:rtl w:val="0"/>
              </w:rPr>
              <w:t xml:space="preserve">1</w:t>
            </w:r>
            <w:r w:rsidR="00000000" w:rsidRPr="00000000" w:rsidDel="00000000">
              <w:rPr>
                <w:rtl w:val="0"/>
              </w:rPr>
              <w:t xml:space="preserve">13.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pārskatīta, veikts precizējums. Skaidrojam, ka visiem projektiem līdz 2023. gada 1. decembrim ir jāapkopo rezultāti un tie jāiesniedz DAP. Līdz 1. decembrim būs projekti, kas būs pabeigti līdz 31. oktobrim, kā arī būs projekti, ko plānots pabeigt līdz 31. decembrim vai 2024. gadā. Neatkarīgi no tā, kad ir iestājies vai iestāsies projekta īstenošanas beigu termiņš, visiem projektiem jāiesniedz informācija par līdz 1. decembrim pabeigtajām darbībām. Tiem projektiem, kas tiek turpināti pēc 2023. gada 31. oktobra, informācija būs jāiesniedz atkārtoti, jo tiem daļa darbību turpinās.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12. līdz 2023. gada 1. decembrim apkopo un iesniedz pārvaldei informāciju par projekta rezultātiem vai projekta ietvaros līdz 2023. gada 1. decembrim pabeigtajām darbībām un to ietekmi uz Eiropas Savienības nozīmes biotopu un sugu dzīvotņu aizsardzības stāvokli projektos;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noslēguma maksājuma pieprasījumu sagatavo par periodu līdz 2023.gada 31.decembrim un iesniedz sadarbības iestādē ne vēlāk kā līdz 2024. gada 30. janvārim. Noslēguma maksājuma pieprasījumā nodala līdz 2023. gada 31. decembrim pabeigtās projekta aktivitātes, sasniegtos iznākuma rādītājus un veiktos izdevumus no projekta aktivitātēm un iznākuma rādītājiem, kas tiks sasniegti laika posmā no 2024. gada 1. janvāra līdz projekta īstenošanas termiņa beigām, bet ne ilgāk kā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15. punktā noteikto lūdzam redakcionāli precizēt noteikumu projekta 4. punktā ietverto Ministru kabineta 2016. gada 2. augusta noteikumu Nr. 514 "Darbības programmas "Izaugsme un nodarbinātība" 5.4.1. specifiskā atbalsta mērķa "Saglabāt un atjaunot bioloģisko daudzveidību un aizsargāt ekosistēmas" 5.4.1.1. pasākuma "Antropogēno slodzi mazinošas infrastruktūras izbūve un rekonstrukcija Natura 2000 teritorijās" un 5.4.3. specifiskā atbalsta mērķa "Pasākumi biotopu un sugu aizsardzības labvēlīga statusa atjaunošanai" 5.4.3.2. pasākuma "Kompleksu apsaimniekošanas pasākumu īstenošana Natura 2000 teritorijās" īstenošanas noteikumi" 48.2. apakšpunktu, norādot, ka izdevumi, kas veikti līdz 2023. gada 31. decembrim, ir jānodala no izdevumiem, kas veikti pēc minētā laika posma līdz 2024.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noslēguma maksājuma pieprasījumu sagatavo par periodu līdz 2023.gada 31.decembrim un iesniedz sadarbības iestādē ne vēlāk kā līdz 2024. gada 30. janvārim. Noslēguma maksājuma pieprasījumā nodala līdz 2023. gada 31. decembrim pabeigtās projekta aktivitātes, veiktos izdevumus un sasniegtos iznākuma rādītājus no projekta aktivitātēm veiktajiem izdevumiem un iznākuma rādītājiem, kas tiks sasniegti laika posmā no 2024. gada 1. janvāra līdz projekta īstenošanas termiņa beigām, bet ne ilgāk kā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noslēguma maksājuma pieprasījumu sagatavo par periodu līdz 2023. gada 31.decembrim un iesniedz sadarbības iestādē ne vēlāk kā līdz 2024. gada 30. janvārim. Noslēguma maksājuma pieprasījumā nodala līdz 2023. gada 31. decembrim pabeigtās projekta aktivitātes, veiktos izdevumus un sasniegtos iznākuma rādītājus no projektā plānotajām aktivitātēm, izdevumiem un iznākuma rādītājiem, kas tiks sasniegti laika posmā no 2024. gada 1. janvāra līdz projekta īstenošanas termiņa beigām, bet ne ilgāk kā līdz 2024. 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iesniedz sadarbības iestādē vienošanās grozījumu projektu ne vēlāk kā līdz 2023.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48.2.apakšpuktu un 50.punktu ar vārdiem "par projekta īstenošanu" aiz vārda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grozījumu priekšlikumus vienošanās par projekta īstenošanu iesniedz sadarbības iestādē ne vēlāk kā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līdz 2024. gada 31. decembrim  sadarbības iestādē iesniedz pamatojošo dokumentāciju par pabeigtajām projekta aktivitātēm un sasniegtajiem iznākuma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par Eiropas Savienības struktūrfondu un Kohēzijas fonda uzraudzības sistēmas darbības principu un kārtību  2014.-2020.gada plānošanas periodā noteikto – ja finansējuma saņēmējs nevar pabeigt projektu līdz 31.12.2023., projekta darbības var pabeigt par saviem līdzekļiem līdz 31.10.2024., lai sadarbības iestādei būtu pietiekams laiks līdz 31.12.2024. veikt savas pārbaudes, līdz ar to pamatojošai dokumentācijai par pabeigtām projekta aktivitātēm un sasniegtiem iznākuma rādītājiem jābūt iesniegtām ātrāk kā 31.12.2024. Ņemot vērā minēto, lūdzam precizēt  48.3.punktā datumu no 2024.gada 31.decembra uz 2024.gada 31.oktobri.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līdz 2024.gada 31.oktobrim sadarbības iestādē iesniedz pamatojošo dokumentāciju par pabeigtajām projekta aktivitātēm un sasniegtajiem iznākuma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papildinot, ka objektīvos un ar sadarbības iestādi saskaņotos gadījumos informāciju var iesniegt vēlākais līdz 2024. gada 15. novembrim.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līdz 2024. gada 31. oktobrim sadarbības iestādē iesniedz pamatojošo dokumentāciju par pabeigtajām projekta aktivitātēm un sasniegtajiem iznākuma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 apstiprina, ka projekta darbības ir sekmīgi noslēgtas un veic maksājumus par šo noteikumu </w:t>
            </w:r>
            <w:r w:rsidR="00000000" w:rsidRPr="00000000" w:rsidDel="00000000">
              <w:rPr>
                <w:rtl w:val="0"/>
              </w:rPr>
              <w:t xml:space="preserve">48.2. </w:t>
            </w:r>
            <w:r w:rsidR="00000000" w:rsidRPr="00000000" w:rsidDel="00000000">
              <w:rPr>
                <w:rtl w:val="0"/>
              </w:rPr>
              <w:t xml:space="preserve">apakšpunktā</w:t>
            </w:r>
            <w:r w:rsidR="00000000" w:rsidRPr="00000000" w:rsidDel="00000000">
              <w:rPr>
                <w:rtl w:val="0"/>
              </w:rPr>
              <w:t xml:space="preserve"> minētā noslēguma maksājuma pieprasījumā iekļautajiem attiecināmajiem izdevumiem, kas veikti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pirmajā daļa tiek minēts, ka "sadarbības iestāde apstiprina, ka projekta darbības ir sekmīgi noslēgtas...", savukārt tālāk tekstā ir atruna par 48.2.punktu un noslēguma maksājuma pieprasījumu, kurā tiks iekļauti izdevumi, kas veikti līdz 2023.gada 31.decembrim, bet tajos gadījumos, kad projekts pilnībā nebūs pabeigts līdz 2023.gada 31.decembrim un būs jānodala aktivitātes un darbības, kas tiks veiktas vēl līdz 2024.gada 31.oktobrim, sadarbības iestāde nevarēs vēl apstiprināt, ka projekta darbības ir sekmīgi noslēgtas, jo tie projekti vēl turpināsies līdz 2024.gada 31.oktobrim. Lūdzam precizēt punkta redakciju šādā redakcijā: 49. Sadarbības iestāde veic maksājumus par šo noteikumu 48.2. apakšpunktā minētā noslēguma maksājuma pieprasījumā iekļautajiem attiecināmajiem izdevumiem, kas veikti līdz 2023.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 veic maksājumus par šo noteikumu 48.2. apakšpunktā minētā noslēguma maksājuma pieprasījumā iekļautajiem attiecināmajiem izdevumiem, kas veikti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 veic maksājumus par šo noteikumu </w:t>
            </w:r>
            <w:r w:rsidR="00000000" w:rsidRPr="00000000" w:rsidDel="00000000">
              <w:rPr>
                <w:rtl w:val="0"/>
              </w:rPr>
              <w:t xml:space="preserve">48.2. </w:t>
            </w:r>
            <w:r w:rsidR="00000000" w:rsidRPr="00000000" w:rsidDel="00000000">
              <w:rPr>
                <w:rtl w:val="0"/>
              </w:rPr>
              <w:t xml:space="preserve">apakšpunktā</w:t>
            </w:r>
            <w:r w:rsidR="00000000" w:rsidRPr="00000000" w:rsidDel="00000000">
              <w:rPr>
                <w:rtl w:val="0"/>
              </w:rPr>
              <w:t xml:space="preserve"> minētā noslēguma maksājuma pieprasījumā iekļautajiem attiecināmajiem izdevumiem, kas veikti līdz 2023.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23-TA-2106</w:t>
    </w:r>
    <w:r>
      <w:br/>
    </w:r>
    <w:r w:rsidR="00000000" w:rsidRPr="00000000" w:rsidDel="00000000">
      <w:rPr>
        <w:rtl w:val="0"/>
      </w:rPr>
      <w:t xml:space="preserve">12.10.2023. 14.30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23-TA-2106</w:t>
    </w:r>
    <w:r>
      <w:br/>
    </w:r>
    <w:r w:rsidR="00000000" w:rsidRPr="00000000" w:rsidDel="00000000">
      <w:rPr>
        <w:rtl w:val="0"/>
      </w:rPr>
      <w:t xml:space="preserve">12.10.2023. 14.30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Izziņa_23-TA-2106.docx</dc:title>
</cp:coreProperties>
</file>

<file path=docProps/custom.xml><?xml version="1.0" encoding="utf-8"?>
<Properties xmlns="http://schemas.openxmlformats.org/officeDocument/2006/custom-properties" xmlns:vt="http://schemas.openxmlformats.org/officeDocument/2006/docPropsVTypes"/>
</file>