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21-TA-1649: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Veterinārās prasības salamandru apritei un karantīnas objekta reģistrācijas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karantīnas objekts – dalībvalsts teritorijā izvietota un dalībvalsts kompetentajā iestādē (Latvijā - Pārtikas un veterinārais dienests (turpmāk - dienests)) reģistrēta dzīvnieku novietne vai telpas dzīvnieku novietnē, kuras paredzētas salamandru turēšanai karantīnā pirms to nosūtīšanas uz citu dalībvalsti vai pēc ievešanas no trešās valsts;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visos gadījumos nav viennozīmīgi skaidrs, kura institūcija ir kompetentā iestāde. Ja Pārtikas un veterinārais dienests ir kompetentā iestāde visa noteikumu projekta regulējuma ietvaros, lūdzam noteikumu projekta tekstā konsekventi norādīt uz saīsinājumu "dienests" vai neatrunāt noteikumu projekta 3.2. apakšpunktā attiecīgo saīsinājumu, bet nodrošināt, ka no noteikumu projekta ir nepārprotami skaidrs, kura katrā gadījumā ir kompetentā iestāde. Norādām, ka saskaņā ar juridiskās tehnikas prasībām visus lietotos saīsinājumus, rakstot pirmo reizi, atšifrē, iekavās norādot to turpmāko lietojumu. Kā arī, ja konkrētais apzīmējums tiek saīsināts, tad šis saīsinājums lietojams arī turpmāk tekstā. Ievērojot minēto, lūdzam precizēt noteikumu projektu atbilstoši Ministru kabineta 2009. gada 3. februāra noteikumu Nr. 108 "Normatīvo aktu projektu sagatavošanas noteikumi” 124. punkta prasībām (tai skaitā aicinām korekti atrunāt saīsinājumus arī, piemēram, noteikumu projekta 23.1. apakšpunktā attiecībā uz regulas saīsināšanu).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3.2. apakšpunkta, 23. punkta ievaddaļas un 23.1. apakšpunkta redakcija. Noteikumu projekta 5. punkts izteikts jaunā redakcijā norādot, ka PVD ir attiecīgā kompetenta iestāde LV, savukārt iepriekš 5. punktā iekļautā informācija attiecībā uz karantīnas objekta reģistrāciju pirms darbības uzsākšanas iekļauta VIII nodaļā (nodaļa papildināta ar jaunu 25.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karantīnas objekts – dalībvalsts teritorijā izvietota un šīs dalībvalsts kompetentajā iestādē reģistrēta dzīvnieku novietne vai telpas dzīvnieku novietnē, kuras paredzētas salamandru turēšanai karantīnā pirms to nosūtīšanas uz citu dalībvalsti vai pēc ievešanas no trešās valsts;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Noteikumi neattiecas uz salamandrām, kas tiek turētas kā mājas (istabas) dzīvnieki.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lēmuma korektu pārņemšanu, lūdzam anotācijā skaidrot noteikumu projekta 4. punkta atbilstību lēmuma 1. pantam, kas noteic, ka lēmumu nepiemēro tādu salamandru nekomerciālai pārvietošanai, kuras ir lolojumdzīvnieki (sk. arī preambulas 8. punktu). Proti, no lēmuma 1. panta, šķiet, izriet, ka lēmumu nevis vispārīgi nepiemēro salamandrām, kas ir lolojumdzīvnieki, bet gan nepiemēro šādu salamandru nekomerciālai pārvietošanai. Attiecīgi aicinām veikt izvērtējumu par 4. punkta atbilstību lēmuma 1. pantam un nepieciešamības gadījumā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Noteikumi neattiecas uz tādu salamandru nekomerciālu pārvietošanu, kas ir mājas (istabas) dzīvnieki.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sūtījumā iekļautās salamandras ir no populācijas, kurā nav konstatēti nenoskaidroti un </w:t>
            </w:r>
            <w:r w:rsidR="00000000" w:rsidRPr="00000000" w:rsidDel="00000000">
              <w:rPr>
                <w:i w:val="1"/>
                <w:rtl w:val="0"/>
              </w:rPr>
              <w:t xml:space="preserve">Bsal</w:t>
            </w:r>
            <w:r w:rsidR="00000000" w:rsidRPr="00000000" w:rsidDel="00000000">
              <w:rPr>
                <w:rtl w:val="0"/>
              </w:rPr>
              <w:t xml:space="preserve"> izraisīti salamandru nobeigšanās gadījumi un par salamandru sūtījumu atbildīgais operators tām nav novērojis minētajai infekcijai raksturīgas klīniskās pazīmes un simptomus, jo īpaši ādas bojājumus un čūlas;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pilnīgu un korektu Eiropas Savienības prasību pārņemšanu, aicinām izvērtēt, vai noteikumu projekta 7.1. apakšpunktā iekļautais nosacījums, kas precizē, kurš nav novērojis infekcijai raksturīgās klīniskās pazīmes un simptomus (“par salamandru sūtījumu atbildīgais operators tām nav novērojis”), ir atbilstošs lēmuma 3. panta “a” punktam, kurā nav konkrēti precizēts, kurš ir novērojis klīniskās pazīmes un simptomus (proti, iespējams, pastāv iespēja, ka pazīmes un simptomus ir novērojis kāds 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aicinām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tās ir no populācijas, kurā nav konstatēti nenoskaidroti un </w:t>
            </w:r>
            <w:r w:rsidR="00000000" w:rsidRPr="00000000" w:rsidDel="00000000">
              <w:rPr>
                <w:i w:val="1"/>
                <w:rtl w:val="0"/>
              </w:rPr>
              <w:t xml:space="preserve">Bsal</w:t>
            </w:r>
            <w:r w:rsidR="00000000" w:rsidRPr="00000000" w:rsidDel="00000000">
              <w:rPr>
                <w:rtl w:val="0"/>
              </w:rPr>
              <w:t xml:space="preserve"> izraisīti salamandru nobeigšanās gadījumi, kā arī </w:t>
            </w:r>
            <w:r w:rsidR="00000000" w:rsidRPr="00000000" w:rsidDel="00000000">
              <w:rPr>
                <w:i w:val="1"/>
                <w:rtl w:val="0"/>
              </w:rPr>
              <w:t xml:space="preserve">Bsal</w:t>
            </w:r>
            <w:r w:rsidR="00000000" w:rsidRPr="00000000" w:rsidDel="00000000">
              <w:rPr>
                <w:rtl w:val="0"/>
              </w:rPr>
              <w:t xml:space="preserve"> klīniskās pazīmes, jo īpaši ādas bojājumi un čūlas;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nosūtītājas dalībvalsts oficiālais veterinārārsts 48 stundu laikā pirms sūtījuma izvešanas uz citu dalībvalsti veicis salamandru vizuālu pārbaudi un nav konstatējis </w:t>
            </w:r>
            <w:r w:rsidR="00000000" w:rsidRPr="00000000" w:rsidDel="00000000">
              <w:rPr>
                <w:i w:val="1"/>
                <w:rtl w:val="0"/>
              </w:rPr>
              <w:t xml:space="preserve">Bsal</w:t>
            </w:r>
            <w:r w:rsidR="00000000" w:rsidRPr="00000000" w:rsidDel="00000000">
              <w:rPr>
                <w:rtl w:val="0"/>
              </w:rPr>
              <w:t xml:space="preserve"> raksturīgas klīniskās pazīmes un simptomus, jo īpaši ādas bojājumus un čūlas;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pilnīgu un korektu Eiropas Savienības prasību pārņemšanu, aicinām izvērtēt, vai noteikumu projekta 7.2. apakšpunkts, kā arī 8.2. apakšpunkts, ir atbilstoši attiecīgajām lēmuma normām (3. panta “b” punktam un 4. panta “b” punktam). Vēršam uzmanību, ka lēmuma 3. panta “b” punkts paredz izmeklēšanu (nevis vizuālu pārbaudi), turklāt tajā, šķiet, tiek uzsvērts, ka salamandrām vispārīgi (ne tikai veiktās izmeklēšanas brīdī) nedrīkst būt ne Bsal klīnisko pazīmju, ne simptomu, bet jo īpaši veiktās izmeklēšanas brīdī (līdzīgi arī 8.2. apakšpunktu, kurā turklāt, atšķirībā no 7.2. apakšpunkta, lietoti vārdi “nepieciešamās pārbaudes” (sk. arī 8.3. 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aicinām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7.2. un 7.3. apakšpunkta redakcija: 7.3. apakšpunkts papildināts ar lēmuma 3. panta “b” punkta pirmās daļas prasību, kas paredz, ka salamandrām vispārīgi (ne tikai veiktās izmeklēšanas brīdī) nedrīkst būt ne </w:t>
            </w:r>
            <w:r w:rsidR="00000000" w:rsidRPr="00000000" w:rsidDel="00000000">
              <w:rPr>
                <w:i w:val="1"/>
                <w:rtl w:val="0"/>
              </w:rPr>
              <w:t xml:space="preserve">Bsal</w:t>
            </w:r>
            <w:r w:rsidR="00000000" w:rsidRPr="00000000" w:rsidDel="00000000">
              <w:rPr>
                <w:rtl w:val="0"/>
              </w:rPr>
              <w:t xml:space="preserve"> klīnisko pazīmju, ne simptomu. Attiecīgi precizēta arī informācija anotācijas 5.4. sadaļas 1. tabulā par lēmuma 3. panta “b” punkta pārņemšanu.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nosūtītājas dalībvalsts oficiālais veterinārārsts 48 stundu laikā pirms sūtījuma izvešanas uz citu dalībvalsti salamandras ir izmeklējis un tām nav konstatējis </w:t>
            </w:r>
            <w:r w:rsidR="00000000" w:rsidRPr="00000000" w:rsidDel="00000000">
              <w:rPr>
                <w:i w:val="1"/>
                <w:rtl w:val="0"/>
              </w:rPr>
              <w:t xml:space="preserve">Bsal</w:t>
            </w:r>
            <w:r w:rsidR="00000000" w:rsidRPr="00000000" w:rsidDel="00000000">
              <w:rPr>
                <w:rtl w:val="0"/>
              </w:rPr>
              <w:t xml:space="preserve"> raksturīgas klīniskās pazīmes un simptomus, jo īpaši ādas bojājumus un čūlas;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7.3.4. ir ievestas no trešās valsts, pēc ievešanas turētas karantīnā nosūtītājas dalībvalstī izvietotā karantīnas objektā atbilstoši prasībām, kas līdzvērtīgas šo noteikumu </w:t>
            </w:r>
            <w:r w:rsidR="00000000" w:rsidRPr="00000000" w:rsidDel="00000000">
              <w:rPr>
                <w:rtl w:val="0"/>
              </w:rPr>
              <w:t xml:space="preserve">V </w:t>
            </w:r>
            <w:r w:rsidR="00000000" w:rsidRPr="00000000" w:rsidDel="00000000">
              <w:rPr>
                <w:rtl w:val="0"/>
              </w:rPr>
              <w:t xml:space="preserve">nodaļas</w:t>
            </w:r>
            <w:r w:rsidR="00000000" w:rsidRPr="00000000" w:rsidDel="00000000">
              <w:rPr>
                <w:rtl w:val="0"/>
              </w:rPr>
              <w:t xml:space="preserve"> prasībām, un pēc karantīnas perioda beigām turētas izolēti no citām salamandrām līdz pat dienai, kurā sūtījumam izsniegts šo noteikumu </w:t>
            </w:r>
            <w:r w:rsidR="00000000" w:rsidRPr="00000000" w:rsidDel="00000000">
              <w:rPr>
                <w:rtl w:val="0"/>
              </w:rPr>
              <w:t xml:space="preserve">7.4. apakšpunktā</w:t>
            </w:r>
            <w:r w:rsidR="00000000" w:rsidRPr="00000000" w:rsidDel="00000000">
              <w:rPr>
                <w:rtl w:val="0"/>
              </w:rPr>
              <w:t xml:space="preserve"> noteiktais veterinārais (veselības) sertifikāts;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pilnīgu un korektu Eiropas Savienības prasību pārņemšanu, aicinām izvērtēt un skaidrot, vai noteikumu projekta 7.3.4. apakšpunktā iekļautais nosacījums “atbilstoši prasībām, kas līdzvērtīgas šo noteikumu V nodaļas prasībām” (sk. arī citur, piemēram, 10.2. apakšpunktā) ir atbilstošs lēmuma 3. panta  “c” punkta “iv” apakšpunktā paredzētajam nosacījumam “saskaņā ar 6. panta prasībām”  (nevis līdzvērtīgām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aicinām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7.3.4. ir ievestas no trešās valsts, pēc ievešanas turētas karantīnā nosūtītājas dalībvalstī izvietotā karantīnas objektā atbilstoši šo noteikumu </w:t>
            </w:r>
            <w:r w:rsidR="00000000" w:rsidRPr="00000000" w:rsidDel="00000000">
              <w:rPr>
                <w:rtl w:val="0"/>
              </w:rPr>
              <w:t xml:space="preserve">V nodaļas</w:t>
            </w:r>
            <w:r w:rsidR="00000000" w:rsidRPr="00000000" w:rsidDel="00000000">
              <w:rPr>
                <w:rtl w:val="0"/>
              </w:rPr>
              <w:t xml:space="preserve"> prasībām un pēc karantīnas perioda beigām turētas izolēti no citām salamandrām līdz pat dienai, kurā sūtījumam izsniegts šo noteikumu </w:t>
            </w:r>
            <w:r w:rsidR="00000000" w:rsidRPr="00000000" w:rsidDel="00000000">
              <w:rPr>
                <w:rtl w:val="0"/>
              </w:rPr>
              <w:t xml:space="preserve">7.4. apakšpunktā</w:t>
            </w:r>
            <w:r w:rsidR="00000000" w:rsidRPr="00000000" w:rsidDel="00000000">
              <w:rPr>
                <w:rtl w:val="0"/>
              </w:rPr>
              <w:t xml:space="preserve"> noteiktais veterinārais (veselības) sertifikāts;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izcelsmes trešās valsts oficiālais veterinārārsts 48 stundu laikā pirms sūtījuma iekraušanas vešanai uz Eiropas Savienību ir veicis šo noteikumu </w:t>
            </w:r>
            <w:r w:rsidR="00000000" w:rsidRPr="00000000" w:rsidDel="00000000">
              <w:rPr>
                <w:rtl w:val="0"/>
              </w:rPr>
              <w:t xml:space="preserve">8.4. </w:t>
            </w:r>
            <w:r w:rsidR="00000000" w:rsidRPr="00000000" w:rsidDel="00000000">
              <w:rPr>
                <w:rtl w:val="0"/>
              </w:rPr>
              <w:t xml:space="preserve">apakšpunktā</w:t>
            </w:r>
            <w:r w:rsidR="00000000" w:rsidRPr="00000000" w:rsidDel="00000000">
              <w:rPr>
                <w:rtl w:val="0"/>
              </w:rPr>
              <w:t xml:space="preserve"> minētā veterinārā (veselības) sertifikāta izsniegšanai nepieciešamās pārbaudes un salamandrām nav konstatējis </w:t>
            </w:r>
            <w:r w:rsidR="00000000" w:rsidRPr="00000000" w:rsidDel="00000000">
              <w:rPr>
                <w:i w:val="1"/>
                <w:rtl w:val="0"/>
              </w:rPr>
              <w:t xml:space="preserve">Bsal</w:t>
            </w:r>
            <w:r w:rsidR="00000000" w:rsidRPr="00000000" w:rsidDel="00000000">
              <w:rPr>
                <w:rtl w:val="0"/>
              </w:rPr>
              <w:t xml:space="preserve"> raksturīgas klīniskās pazīmes, jo īpaši ādas bojājumus un čūlas;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Komisijas 2021. gada 22. februāra Īstenošanas lēmuma (ES) 2021/361, ar ko nosaka ārkārtas pasākumus, kuri sakarā ar </w:t>
            </w:r>
            <w:r w:rsidR="00000000" w:rsidRPr="00000000" w:rsidDel="00000000">
              <w:rPr>
                <w:i w:val="1"/>
                <w:rtl w:val="0"/>
              </w:rPr>
              <w:t xml:space="preserve">Batrachochytrium salamandrivorans</w:t>
            </w:r>
            <w:r w:rsidR="00000000" w:rsidRPr="00000000" w:rsidDel="00000000">
              <w:rPr>
                <w:rtl w:val="0"/>
              </w:rPr>
              <w:t xml:space="preserve"> infekciju piemērojami salamandru sūtījumu pārvietošanai starp dalībvalstīm un šādu sūtījumu ievešanai Savienībā, 4. panta "b" punkts paredz, ka sūtījumā esošajām salamandrām nedrīkst būt konstatētas nekādas Bsal klīniskās pazīmes, jo īpaši ādas bojājumu vai čūlu pazīmes oficiāla veterinārārsta veiktas </w:t>
            </w:r>
            <w:r w:rsidR="00000000" w:rsidRPr="00000000" w:rsidDel="00000000">
              <w:rPr>
                <w:u w:val="single"/>
                <w:rtl w:val="0"/>
              </w:rPr>
              <w:t xml:space="preserve">klīniskās izmeklēšanas laikā</w:t>
            </w:r>
            <w:r w:rsidR="00000000" w:rsidRPr="00000000" w:rsidDel="00000000">
              <w:rPr>
                <w:rtl w:val="0"/>
              </w:rPr>
              <w:t xml:space="preserve">, kas tiek veikta, lai izsniegtu d) apakšpunktā minēto veterināro sertifikātu. Savukārt noteikumu projekta 8.2. apakšpunktā norādīts uz veterinārā (veselības) sertifikāta izsniegšanai nepieciešamām pārbaudēm, nevis klīnisko izmeklēšanu. Attiecīgi lūdzam izvērtēt un nodrošināt noteikumu projekta atbilstību attiecīgajai lēmuma prasībai. Tāpat līdzīgi lūdzam izvērtēt un nodrošināt noteikumu projekta 8.3. apakšpunkta atbilstību minētā lēmuma 4. panta "c"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izcelsmes trešās valsts oficiālais veterinārārsts 48 stundu laikā pirms sūtījuma iekraušanas vešanai uz Eiropas Savienību sūtījumā iekļautajām salamandrām ir veicis šo noteikumu </w:t>
            </w:r>
            <w:r w:rsidR="00000000" w:rsidRPr="00000000" w:rsidDel="00000000">
              <w:rPr>
                <w:rtl w:val="0"/>
              </w:rPr>
              <w:t xml:space="preserve">8.4. </w:t>
            </w:r>
            <w:r w:rsidR="00000000" w:rsidRPr="00000000" w:rsidDel="00000000">
              <w:rPr>
                <w:rtl w:val="0"/>
              </w:rPr>
              <w:t xml:space="preserve">apakšpunktā</w:t>
            </w:r>
            <w:r w:rsidR="00000000" w:rsidRPr="00000000" w:rsidDel="00000000">
              <w:rPr>
                <w:rtl w:val="0"/>
              </w:rPr>
              <w:t xml:space="preserve"> minētā veterinārā (veselības) sertifikāta izsniegšanai nepieciešamos klīniskos izmeklējumus un tām nav konstatējis </w:t>
            </w:r>
            <w:r w:rsidR="00000000" w:rsidRPr="00000000" w:rsidDel="00000000">
              <w:rPr>
                <w:i w:val="1"/>
                <w:rtl w:val="0"/>
              </w:rPr>
              <w:t xml:space="preserve">Bsal</w:t>
            </w:r>
            <w:r w:rsidR="00000000" w:rsidRPr="00000000" w:rsidDel="00000000">
              <w:rPr>
                <w:rtl w:val="0"/>
              </w:rPr>
              <w:t xml:space="preserve"> raksturīgas klīniskās pazīmes, jo īpaši ādas bojājumus un čūlas;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karantīnas laikā nobeigušās salamandras nosūta akreditētai laboratorijai pēcnāves patologanatomiskai izmeklēšanai;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Komisijas 2021. gada 22. februāra Īstenošanas lēmums (ES) 2021/361, </w:t>
            </w:r>
            <w:r w:rsidR="00000000" w:rsidRPr="00000000" w:rsidDel="00000000">
              <w:rPr>
                <w:i w:val="1"/>
                <w:rtl w:val="0"/>
              </w:rPr>
              <w:t xml:space="preserve">ar ko nosaka ārkārtas pasākumus, kuri sakarā ar Batrachochytrium salamandrivorans infekciju piemērojami salamandru sūtījumu pārvietošanai starp dalībvalstīm un šādu sūtījumu ievešanai Savienībā </w:t>
            </w:r>
            <w:r w:rsidR="00000000" w:rsidRPr="00000000" w:rsidDel="00000000">
              <w:rPr>
                <w:rtl w:val="0"/>
              </w:rPr>
              <w:t xml:space="preserve">paredz, ka salamandu pārbaudēm jānotiek kompetentās iestādes norādītā laboratorijā, lūdzam precizēt noteikumu projekta 12.3.apakšpunktu un 21.punktu, vienlaikus aicinām Anotācijā sniegt skaidrojumu par izvēli šajos noteikumos attiecīgās pārbaudes veikt tieši akreditētās laboratorijās un vai šāda norma neparedz stingrākas prasības kā ES tiesību aktā.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arī precizēto informāciju anotācijas 5.4. sadaļā par 12.3. un 21.punkta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karantīnas laikā nobeigušās salamandras nosūta akreditētai laboratorijai vai references laboratorijai pēcnāves patologanatomiskai izmeklēšanai;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salamandrām veikta šo noteikumu </w:t>
            </w:r>
            <w:r w:rsidR="00000000" w:rsidRPr="00000000" w:rsidDel="00000000">
              <w:rPr>
                <w:rtl w:val="0"/>
              </w:rPr>
              <w:t xml:space="preserve">18.2. </w:t>
            </w:r>
            <w:r w:rsidR="00000000" w:rsidRPr="00000000" w:rsidDel="00000000">
              <w:rPr>
                <w:rtl w:val="0"/>
              </w:rPr>
              <w:t xml:space="preserve">apakšpunktā</w:t>
            </w:r>
            <w:r w:rsidR="00000000" w:rsidRPr="00000000" w:rsidDel="00000000">
              <w:rPr>
                <w:rtl w:val="0"/>
              </w:rPr>
              <w:t xml:space="preserve"> minētā procedūra un ir saņemti negatīvi noņemto paraugu laboratorisko izmeklējumu rezultāti, ja tādi ir veikti saskaņā ar šīs nodaļas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noteikumu projekta 22.2. apakšpunktā paredzētā kumulatīvā nosacījuma “un ir saņemti negatīvi noņemto paraugu laboratorisko izmeklējumu rezultāti, ja tādi ir veikti saskaņā ar šīs nodaļas prasībām” nepieciešamību un atbilstību lēmuma prasībām, ņemot vērā, ka 18.2. apakšpunktā minētā procedūra ir saistīta ar apstrādi, nevis paraugu ņemšanu, atšķirībā no 18.1. apakšpunktā minētās procedūras. Vēršam uzmanību uz lēmuma 6. panta “d” punkta “ii” apakšpunktu, kas noteic, ka: “III pielikuma 1. punkta b) apakšpunktā minētās apstrādes gadījumā – tikai pēc tam, kad apstrāde ir apmierinoši pabeigta.”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aicinām izvērtēt un sniegt skaidrojumu, vai arī, ja nepieciešams,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informāciju anotācijas 5.4. sadaļas 1. tabulā par 22.2. apakšpunkta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salamandrām veikta šo noteikumu </w:t>
            </w:r>
            <w:r w:rsidR="00000000" w:rsidRPr="00000000" w:rsidDel="00000000">
              <w:rPr>
                <w:rtl w:val="0"/>
              </w:rPr>
              <w:t xml:space="preserve">18.2. </w:t>
            </w:r>
            <w:r w:rsidR="00000000" w:rsidRPr="00000000" w:rsidDel="00000000">
              <w:rPr>
                <w:rtl w:val="0"/>
              </w:rPr>
              <w:t xml:space="preserve">apakšpunktā</w:t>
            </w:r>
            <w:r w:rsidR="00000000" w:rsidRPr="00000000" w:rsidDel="00000000">
              <w:rPr>
                <w:rtl w:val="0"/>
              </w:rPr>
              <w:t xml:space="preserve"> minētā procedūra un ir saņemti negatīvi noņemto paraugu laboratorisko izmeklējumu rezultāti, ja tādi ir veikti saskaņā ar šīs nodaļas prasībām.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infekcijas skarto salamandru epidemioloģisko vienību apstrādā atbilstoši šo noteikumu </w:t>
            </w:r>
            <w:r w:rsidR="00000000" w:rsidRPr="00000000" w:rsidDel="00000000">
              <w:rPr>
                <w:rtl w:val="0"/>
              </w:rPr>
              <w:t xml:space="preserve">1. </w:t>
            </w:r>
            <w:r w:rsidR="00000000" w:rsidRPr="00000000" w:rsidDel="00000000">
              <w:rPr>
                <w:rtl w:val="0"/>
              </w:rPr>
              <w:t xml:space="preserve">pielikuma</w:t>
            </w:r>
            <w:r w:rsidR="00000000" w:rsidRPr="00000000" w:rsidDel="00000000">
              <w:rPr>
                <w:rtl w:val="0"/>
              </w:rPr>
              <w:t xml:space="preserve"> 2. punkta prasībām vai nokauj un likvidē kā dzīvnieku izcelsmes blakusproduktus atbilstoši Eiropas Parlamenta un Padomes 2009. gada 21. oktobra regulas (EK) Nr. </w:t>
            </w:r>
            <w:r w:rsidR="00000000" w:rsidRPr="00000000" w:rsidDel="00000000">
              <w:rPr>
                <w:rtl w:val="0"/>
              </w:rPr>
              <w:t xml:space="preserve">1069/2009,</w:t>
            </w:r>
            <w:r w:rsidR="00000000" w:rsidRPr="00000000" w:rsidDel="00000000">
              <w:rPr>
                <w:rtl w:val="0"/>
              </w:rPr>
              <w:t xml:space="preserve"> ar ko nosaka veselības aizsardzības noteikumus attiecībā uz dzīvnieku izcelsmes blakusproduktiem un atvasinātajiem produktiem, kuri nav paredzēti cilvēku patēriņam, un ar ko atceļ regulu (EK) Nr. 1774/2002 (Dzīvnieku izcelsmes blakusproduktu regula) 8. panta "a" punkta "iii" apakšpunktam, kā arī ievērojot 12. pantā noteikto;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projektā iekļautās atsauces uz Eiropas Savienības regulu normām, lūdzam papildināt anotācijas 5.4. sadaļas 1. tabulu arī ar informāciju par attiecīgo regulu normu ieviešanu noteikumu projekta attiecīgajās vienībās (sk., piemēram, 23.1.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arī precizēto informāciju anotācijas 5.4. sadaļas 1. tabulā.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infekcijas skarto salamandru epidemioloģisko vienību apstrādā atbilstoši šo noteikumu </w:t>
            </w:r>
            <w:r w:rsidR="00000000" w:rsidRPr="00000000" w:rsidDel="00000000">
              <w:rPr>
                <w:rtl w:val="0"/>
              </w:rPr>
              <w:t xml:space="preserve">1. </w:t>
            </w:r>
            <w:r w:rsidR="00000000" w:rsidRPr="00000000" w:rsidDel="00000000">
              <w:rPr>
                <w:rtl w:val="0"/>
              </w:rPr>
              <w:t xml:space="preserve">pielikuma</w:t>
            </w:r>
            <w:r w:rsidR="00000000" w:rsidRPr="00000000" w:rsidDel="00000000">
              <w:rPr>
                <w:rtl w:val="0"/>
              </w:rPr>
              <w:t xml:space="preserve"> 2. punkta prasībām vai nokauj un likvidē kā dzīvnieku izcelsmes blakusproduktus, kas minēti Eiropas Parlamenta un Padomes 2009. gada 21. oktobra regulas (EK) Nr. </w:t>
            </w:r>
            <w:r w:rsidR="00000000" w:rsidRPr="00000000" w:rsidDel="00000000">
              <w:rPr>
                <w:rtl w:val="0"/>
              </w:rPr>
              <w:t xml:space="preserve">1069/2009,</w:t>
            </w:r>
            <w:r w:rsidR="00000000" w:rsidRPr="00000000" w:rsidDel="00000000">
              <w:rPr>
                <w:rtl w:val="0"/>
              </w:rPr>
              <w:t xml:space="preserve"> ar ko nosaka veselības aizsardzības noteikumus attiecībā uz dzīvnieku izcelsmes blakusproduktiem un atvasinātajiem produktiem, kuri nav paredzēti cilvēku patēriņam, un ar ko atceļ regulu (EK) Nr. 1774/2002 (Dzīvnieku izcelsmes blakusproduktu regula) 8. panta "a" punkta "iii" apakšpunktā, kā arī ievērojot 12. pantā noteikto;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Ja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minētajā karantīnas objektā veikta salamandru apstrāde, oficiālais veterinārārsts var ņemt paraugus laboratoriskiem izmeklējumiem </w:t>
            </w:r>
            <w:r w:rsidR="00000000" w:rsidRPr="00000000" w:rsidDel="00000000">
              <w:rPr>
                <w:i w:val="1"/>
                <w:rtl w:val="0"/>
              </w:rPr>
              <w:t xml:space="preserve">Bsal</w:t>
            </w:r>
            <w:r w:rsidR="00000000" w:rsidRPr="00000000" w:rsidDel="00000000">
              <w:rPr>
                <w:rtl w:val="0"/>
              </w:rPr>
              <w:t xml:space="preserve"> noteikšanai atbilstoši šo noteikumu </w:t>
            </w:r>
            <w:r w:rsidR="00000000" w:rsidRPr="00000000" w:rsidDel="00000000">
              <w:rPr>
                <w:rtl w:val="0"/>
              </w:rPr>
              <w:t xml:space="preserve">19. </w:t>
            </w:r>
            <w:r w:rsidR="00000000" w:rsidRPr="00000000" w:rsidDel="00000000">
              <w:rPr>
                <w:rtl w:val="0"/>
              </w:rPr>
              <w:t xml:space="preserve">punkta</w:t>
            </w:r>
            <w:r w:rsidR="00000000" w:rsidRPr="00000000" w:rsidDel="00000000">
              <w:rPr>
                <w:rtl w:val="0"/>
              </w:rPr>
              <w:t xml:space="preserve"> prasībām, lai pārliecinātos, ka minētās infekcijas izraisītājs apstrādes rezultātā ir iznīcināts. Ja izmeklējumu rezultāti uzrāda </w:t>
            </w:r>
            <w:r w:rsidR="00000000" w:rsidRPr="00000000" w:rsidDel="00000000">
              <w:rPr>
                <w:i w:val="1"/>
                <w:rtl w:val="0"/>
              </w:rPr>
              <w:t xml:space="preserve">Bsal</w:t>
            </w:r>
            <w:r w:rsidR="00000000" w:rsidRPr="00000000" w:rsidDel="00000000">
              <w:rPr>
                <w:rtl w:val="0"/>
              </w:rPr>
              <w:t xml:space="preserve">, oficiālais veterinārārsts var veikt atkārtotu salamandru apstrādi, lai nepieļautu infekcijas izplatīšanos.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 punktā, atšķirībā no 23. punkta un 18.2. apakšpunkta tiek paredzēts, ka salamandru (atkārtotu) apstrādi veic oficiālais veterinārārsts, nevis oficiāla veterinārārsta uzraudzībā. Attiecīgi aicinām precizēt noteikumu projektu, lai salāgotu paredzētās prasības, vai arī sniegt skaidrojumu par atšķirīga regulējuma paredzēšanu.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24. 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Ja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minētajā karantīnas objektā veikta salamandru apstrāde, oficiālais veterinārārsts var ņemt paraugus laboratoriskiem izmeklējumiem </w:t>
            </w:r>
            <w:r w:rsidR="00000000" w:rsidRPr="00000000" w:rsidDel="00000000">
              <w:rPr>
                <w:i w:val="1"/>
                <w:rtl w:val="0"/>
              </w:rPr>
              <w:t xml:space="preserve">Bsal</w:t>
            </w:r>
            <w:r w:rsidR="00000000" w:rsidRPr="00000000" w:rsidDel="00000000">
              <w:rPr>
                <w:rtl w:val="0"/>
              </w:rPr>
              <w:t xml:space="preserve"> noteikšanai atbilstoši šo noteikumu </w:t>
            </w:r>
            <w:r w:rsidR="00000000" w:rsidRPr="00000000" w:rsidDel="00000000">
              <w:rPr>
                <w:rtl w:val="0"/>
              </w:rPr>
              <w:t xml:space="preserve">19. </w:t>
            </w:r>
            <w:r w:rsidR="00000000" w:rsidRPr="00000000" w:rsidDel="00000000">
              <w:rPr>
                <w:rtl w:val="0"/>
              </w:rPr>
              <w:t xml:space="preserve">punkta</w:t>
            </w:r>
            <w:r w:rsidR="00000000" w:rsidRPr="00000000" w:rsidDel="00000000">
              <w:rPr>
                <w:rtl w:val="0"/>
              </w:rPr>
              <w:t xml:space="preserve"> prasībām, lai pārliecinātos, ka minētās infekcijas izraisītājs apstrādes rezultātā ir iznīcināts. Ja izmeklējumu rezultāti uzrāda </w:t>
            </w:r>
            <w:r w:rsidR="00000000" w:rsidRPr="00000000" w:rsidDel="00000000">
              <w:rPr>
                <w:i w:val="1"/>
                <w:rtl w:val="0"/>
              </w:rPr>
              <w:t xml:space="preserve">Bsal</w:t>
            </w:r>
            <w:r w:rsidR="00000000" w:rsidRPr="00000000" w:rsidDel="00000000">
              <w:rPr>
                <w:rtl w:val="0"/>
              </w:rPr>
              <w:t xml:space="preserve">, oficiālais veterinārārsts var pieprasīt veikt atkārtotu salamandru apstrādi, lai nepieļautu infekcijas izplatīšanos.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norādīt, ka Pārtikas un veterinārais dienests noteikumu projektu īstenošanu nodrošinās esošo budžeta līdzekļu ietvaros, savukārt izdevumus, kas saistīti ar karantīnas objekta pārbaudi pirms reģistrācijas un reģistrāciju, segs karantīnas objekta operators saskaņā ar normatīvajiem aktiem par kārtību, kādā aprēķina un veic maksājumus par Pārtikas un veterinārā dienesta valsts uzraudzības un kontroles darbībām un maksas pakalpojumiem, kā to paredz noteikumu projekta 31.punkts, paskaidrojot, ka ietekme uz budžetu saistībā ar iespējamo maksas pakalpojumu sniegšanu nav precīzi aprēķināma, jo līdz šim personām nav bijusi interese salamandru sūtījumus no trešajām valstīm ievest un karantinēt Latvijā, kā tas minēts anotācijas 1.3.sadaļā.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papildinājumu anotācijas 3.sadaļas punktā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detalizētāk aprakstīt noteikumu projektā ietverto regulējumu, kā arī skaidrot normas, kuras ir iekļautas papildus no Komisijas 2021. gada 22. februāra Īstenošanas lēmuma (ES) 2021/361, ar ko nosaka ārkārtas pasākumus, kuri sakarā ar Batrachochytrium salamandrivorans infekciju piemērojami salamandru sūtījumu pārvietošanai starp dalībvalstīm un šādu sūtījumu ievešanai Savienībā (turpmāk – lēmums), pārņemtajām normām un nav norādītas 5.4. sadaļas 1. tabulā (piemēram, noteikumu projekta 2. punkts, visa VII nodaļa). Papildus norādām, ka anotācijas 5.4. sadaļas 1. tabulā minēts, ka: “Noteikumu projektā termina “attiecīgs objekts” vietā tiek lietots termins “karantīnas novietne” [..].” Taču noteikumu 3.2. apakšpunktā izveidots termins “karantīnas objekts”, nevis “karantīnas novietne”. Attiecīgi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informāciju anotācijas 1.3. sadaļā.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Veterinārās prasības salamandru apritei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1. punktu, aicinām izvērtēt iespēju precizēt projekta nosaukumu. Papildus aicinām precizēt noteikumu projekta 1.2. apakšpunktu, konkrēti paredzot, kādu karantīnas objektu reģistrācijas kārtību noteikumi nosaka (proti, no pašreizējās redakcijas varētu noprast, ka noteikumi nosaka jebkādu karantīnas objektu reģistrācijas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un ņemts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Veterinārās prasības salamandru apritei un karantīnas objekta reģistrācijas kārtība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Veterinārās prasības salamandru apritei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5.4. sadaļā attiecībā uz lēmuma 9. panta pārņemšanu norādīts, ka, kaut arī lēmums tiek piemērots līdz 2022. gada 31. decembrim, paredzama lēmumā paredzēto prasību saglabāšana pēc šī termiņa. Vēršam uzmanību, ka lēmuma preambulas 7. punktā minēts: “[..] ir lietderīgi pieņemt līdzīgus pasākumus arī salamandru sūtījumu pārvietošanai Savienībā un ievešanai Savienībā no 2021. gada 21. aprīļa uz ierobežotu laiku, līdz tiks pieņemti pastāvīgāki dzīvnieku veselības pasākumi, kā tas ir attiecībā uz slimībām, kas skar sauszemes dzīvniekus un ūdensdzīvniekus.” Attiecīgi aicinām atkārtoti izvērtēt, vai noteikumu projektā tomēr nav iekļaujama spēkā esamības vai piemērošanas norāde, kura pēc tam, pagarinot lēmuma termiņam, tiktu attiecīgi grozīta. Nepieciešamības gadījumā lūdzam precizēt projektu. Papildus aicinām veikt izvērtējumu, vai nav nepieciešama speciāla piemērošanas termiņa vai kādu pārejas noteikumu paredzēšana, ņemot vērā, ka lēmumu (kas ir adresēts dalībvalstīm) piemēro jau no 2021. gada 21. aprīļa. Nepieciešamības gadījumā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un papildināta informācija anotācijas 1.3.sadaļā (problēmas apraksts un risinājuma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Veterinārās prasības salamandru apritei un karantīnas objekta reģistrācijas kārtība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Veterinārās prasības salamandru apritei un karantīnas objekta reģistrācijas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un 5.4. sadaļā attiecībā uz lēmuma 9. panta pārņemšanu norādīts, ka, kaut arī lēmums tiek piemērots līdz 2022. gada 31. decembrim, paredzama lēmumā paredzēto prasību saglabāšana pēc šī termiņa. Vēršam uzmanību, ka lēmuma preambulas 7. punktā minēts: “[..] ir lietderīgi pieņemt līdzīgus pasākumus arī salamandru sūtījumu pārvietošanai Savienībā un ievešanai Savienībā no 2021. gada 21. aprīļa uz ierobežotu laiku, līdz tiks pieņemti pastāvīgāki dzīvnieku veselības pasākumi, kā tas ir attiecībā uz slimībām, kas skar sauszemes dzīvniekus un ūdensdzīvniekus.” Attiecīgi, lai korekti pārņemtu lēmuma prasības, aicinām atkārtoti izvērtēt iespēju iekļaut atbilstošu spēkā esamības norādes iekļaušanu noteikumu projektā, kura pēc tam, ja lēmuma darbības termiņš tiks pagarināts, tiktu attiecīgi grozīta. Attiecīgi aicinām veikt izvērtējumu un, ja nepieciešams, precizēt noteikumu projektu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"Risinājuma apraksts" papildināts skaidrojums attiecībā uz iespēju iekļaut spēkā esamības norādi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Veterinārās prasības salamandru apritei un karantīnas objekta reģistrācijas kārtība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Pirms darbības uzsākšanas karantīnas objekta operators karantīnas objektu reģistrē Pārtikas un veterinārajā dienestā (turpmāk – dienests) atbilstoši šo noteikumu </w:t>
            </w:r>
            <w:r w:rsidR="00000000" w:rsidRPr="00000000" w:rsidDel="00000000">
              <w:rPr>
                <w:rtl w:val="0"/>
              </w:rPr>
              <w:t xml:space="preserve">VII </w:t>
            </w:r>
            <w:r w:rsidR="00000000" w:rsidRPr="00000000" w:rsidDel="00000000">
              <w:rPr>
                <w:rtl w:val="0"/>
              </w:rPr>
              <w:t xml:space="preserve">nodaļas</w:t>
            </w:r>
            <w:r w:rsidR="00000000" w:rsidRPr="00000000" w:rsidDel="00000000">
              <w:rPr>
                <w:rtl w:val="0"/>
              </w:rPr>
              <w:t xml:space="preserve">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5. punktā precizēt, pirms kādas darbības uzsākšanas karantīnas objekta operators reģistrē karantīnas objektu dienestā. Papildus aicinām izvērtēt, vai noteikumu projekta 5. pants saturiski labāk neiederas VII nodaļas sākumā. Nepieciešamības gadījumā aicinām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Pārtikas un veterinārais dienests (turpmāk – dienests) ir kompetentā iestāde Latvijā, kas uzrauga un kontrolē šo noteikumu prasību izpildi Latvijas teritorijā un reģistrē Latvijas teritorijā izvietotus karantīnas objektus atbilstoši šo noteikumu </w:t>
            </w:r>
            <w:r w:rsidR="00000000" w:rsidRPr="00000000" w:rsidDel="00000000">
              <w:rPr>
                <w:rtl w:val="0"/>
              </w:rPr>
              <w:t xml:space="preserve">VII </w:t>
            </w:r>
            <w:r w:rsidR="00000000" w:rsidRPr="00000000" w:rsidDel="00000000">
              <w:rPr>
                <w:rtl w:val="0"/>
              </w:rPr>
              <w:t xml:space="preserve">nodaļas</w:t>
            </w:r>
            <w:r w:rsidR="00000000" w:rsidRPr="00000000" w:rsidDel="00000000">
              <w:rPr>
                <w:rtl w:val="0"/>
              </w:rPr>
              <w:t xml:space="preserve"> prasībām.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Pirms darbības uzsākšanas karantīnas objekta operators karantīnas objektu reģistrē Pārtikas un veterinārajā dienestā (turpmāk – dienests) atbilstoši šo noteikumu </w:t>
            </w:r>
            <w:r w:rsidR="00000000" w:rsidRPr="00000000" w:rsidDel="00000000">
              <w:rPr>
                <w:rtl w:val="0"/>
              </w:rPr>
              <w:t xml:space="preserve">VII </w:t>
            </w:r>
            <w:r w:rsidR="00000000" w:rsidRPr="00000000" w:rsidDel="00000000">
              <w:rPr>
                <w:rtl w:val="0"/>
              </w:rPr>
              <w:t xml:space="preserve">nodaļas</w:t>
            </w:r>
            <w:r w:rsidR="00000000" w:rsidRPr="00000000" w:rsidDel="00000000">
              <w:rPr>
                <w:rtl w:val="0"/>
              </w:rPr>
              <w:t xml:space="preserve">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terminus, kuri vairākkārt atkārtojas noteikumu projektā, bet netiek skaidroti noteikumu projektā, skaidrot anotācijā (piemēram, karantīnas objekta operators, oficiālais veterinārārsts).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informācija anotācijas 1.3. sadaļā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Pārtikas un veterinārais dienests (turpmāk – dienests) ir kompetentā iestāde Latvijā, kas uzrauga un kontrolē šo noteikumu prasību izpildi Latvijas teritorijā un reģistrē Latvijas teritorijā izvietotus karantīnas objektus atbilstoši šo noteikumu </w:t>
            </w:r>
            <w:r w:rsidR="00000000" w:rsidRPr="00000000" w:rsidDel="00000000">
              <w:rPr>
                <w:rtl w:val="0"/>
              </w:rPr>
              <w:t xml:space="preserve">VII </w:t>
            </w:r>
            <w:r w:rsidR="00000000" w:rsidRPr="00000000" w:rsidDel="00000000">
              <w:rPr>
                <w:rtl w:val="0"/>
              </w:rPr>
              <w:t xml:space="preserve">nodaļas</w:t>
            </w:r>
            <w:r w:rsidR="00000000" w:rsidRPr="00000000" w:rsidDel="00000000">
              <w:rPr>
                <w:rtl w:val="0"/>
              </w:rPr>
              <w:t xml:space="preserve"> prasībām.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Pārtikas un veterinārais dienests (turpmāk - dienests) ir kompetentā iestāde Latvijā, kas uzrauga un kontrolē šo noteikumu prasību izpildi Latvijas teritorijā un reģistrē Latvijas teritorijā izvietotus karantīnas objektus atbilstoši šo noteikumu </w:t>
            </w:r>
            <w:r w:rsidR="00000000" w:rsidRPr="00000000" w:rsidDel="00000000">
              <w:rPr>
                <w:rtl w:val="0"/>
              </w:rPr>
              <w:t xml:space="preserve">VII </w:t>
            </w:r>
            <w:r w:rsidR="00000000" w:rsidRPr="00000000" w:rsidDel="00000000">
              <w:rPr>
                <w:rtl w:val="0"/>
              </w:rPr>
              <w:t xml:space="preserve">nodaļas</w:t>
            </w:r>
            <w:r w:rsidR="00000000" w:rsidRPr="00000000" w:rsidDel="00000000">
              <w:rPr>
                <w:rtl w:val="0"/>
              </w:rPr>
              <w:t xml:space="preserve">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anotācijas 1.3. sadaļā skaidrot dažādu terminu "dienests" un "kompetentā iestāde" lietojumu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"Risinājuma apraksts" papildināts ar skaidrojumu par terminu "kompetentā iestāde" un "dienests" lietojumu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Pārtikas un veterinārais dienests (turpmāk – dienests) ir kompetentā iestāde Latvijā, kas uzrauga un kontrolē šo noteikumu prasību izpildi Latvijas teritorijā un reģistrē Latvijas teritorijā izvietotus karantīnas objektus atbilstoši šo noteikumu </w:t>
            </w:r>
            <w:r w:rsidR="00000000" w:rsidRPr="00000000" w:rsidDel="00000000">
              <w:rPr>
                <w:rtl w:val="0"/>
              </w:rPr>
              <w:t xml:space="preserve">VII </w:t>
            </w:r>
            <w:r w:rsidR="00000000" w:rsidRPr="00000000" w:rsidDel="00000000">
              <w:rPr>
                <w:rtl w:val="0"/>
              </w:rPr>
              <w:t xml:space="preserve">nodaļas</w:t>
            </w:r>
            <w:r w:rsidR="00000000" w:rsidRPr="00000000" w:rsidDel="00000000">
              <w:rPr>
                <w:rtl w:val="0"/>
              </w:rPr>
              <w:t xml:space="preserve"> prasībām.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w:t>
            </w:r>
            <w:r w:rsidR="00000000" w:rsidRPr="00000000" w:rsidDel="00000000">
              <w:rPr>
                <w:i w:val="1"/>
                <w:rtl w:val="0"/>
              </w:rPr>
              <w:t xml:space="preserve">Bsal</w:t>
            </w:r>
            <w:r w:rsidR="00000000" w:rsidRPr="00000000" w:rsidDel="00000000">
              <w:rPr>
                <w:rtl w:val="0"/>
              </w:rPr>
              <w:t xml:space="preserve"> infekcijas skarto salamandru epidemioloģisko vienību skaits, kurās apstiprināts vismaz viens </w:t>
            </w:r>
            <w:r w:rsidR="00000000" w:rsidRPr="00000000" w:rsidDel="00000000">
              <w:rPr>
                <w:i w:val="1"/>
                <w:rtl w:val="0"/>
              </w:rPr>
              <w:t xml:space="preserve">Bsal</w:t>
            </w:r>
            <w:r w:rsidR="00000000" w:rsidRPr="00000000" w:rsidDel="00000000">
              <w:rPr>
                <w:rtl w:val="0"/>
              </w:rPr>
              <w:t xml:space="preserve"> gadījums;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vai ar </w:t>
            </w:r>
            <w:r w:rsidR="00000000" w:rsidRPr="00000000" w:rsidDel="00000000">
              <w:rPr>
                <w:i w:val="1"/>
                <w:rtl w:val="0"/>
              </w:rPr>
              <w:t xml:space="preserve">Bsal </w:t>
            </w:r>
            <w:r w:rsidR="00000000" w:rsidRPr="00000000" w:rsidDel="00000000">
              <w:rPr>
                <w:rtl w:val="0"/>
              </w:rPr>
              <w:t xml:space="preserve">uzliesmojumu lēmumā saprotams vismaz viens apstiprināts </w:t>
            </w:r>
            <w:r w:rsidR="00000000" w:rsidRPr="00000000" w:rsidDel="00000000">
              <w:rPr>
                <w:i w:val="1"/>
                <w:rtl w:val="0"/>
              </w:rPr>
              <w:t xml:space="preserve">Bsal </w:t>
            </w:r>
            <w:r w:rsidR="00000000" w:rsidRPr="00000000" w:rsidDel="00000000">
              <w:rPr>
                <w:rtl w:val="0"/>
              </w:rPr>
              <w:t xml:space="preserve">gadījums (sk. noteikumu projekta 6.1. apakšpunktu, kā arī 23. punktu salīdzinājumā ar pārņemtajām lēmuma vienībām). Nepieciešamības gadījumā aicinām precizēt projektu vai skaidrot anotācijas 5.4. sadaļas 1. tabulā, ja ir ieviestas stingrākas prasības nekā lēmumā paredzēts.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noteikumu projekta 6.1., 6.2., 23.punkta redakcija un VI nodaļas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w:t>
            </w:r>
            <w:r w:rsidR="00000000" w:rsidRPr="00000000" w:rsidDel="00000000">
              <w:rPr>
                <w:i w:val="1"/>
                <w:rtl w:val="0"/>
              </w:rPr>
              <w:t xml:space="preserve">Bsal</w:t>
            </w:r>
            <w:r w:rsidR="00000000" w:rsidRPr="00000000" w:rsidDel="00000000">
              <w:rPr>
                <w:rtl w:val="0"/>
              </w:rPr>
              <w:t xml:space="preserve"> infekcijas skarto salamandru epidemioloģisko vienību skaitu, kurās konstatēts </w:t>
            </w:r>
            <w:r w:rsidR="00000000" w:rsidRPr="00000000" w:rsidDel="00000000">
              <w:rPr>
                <w:i w:val="1"/>
                <w:rtl w:val="0"/>
              </w:rPr>
              <w:t xml:space="preserve">Bsal</w:t>
            </w:r>
            <w:r w:rsidR="00000000" w:rsidRPr="00000000" w:rsidDel="00000000">
              <w:rPr>
                <w:rtl w:val="0"/>
              </w:rPr>
              <w:t xml:space="preserve"> uzliesmojums;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nosūtītājas dalībvalsts oficiālais veterinārārsts salamandru sūtījumam ir izsniedzis veterināro (veselības) sertifikātu salamandru apritei starp dalībvalstīm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7.4. un 8.4.apakšpunktu, lai būtu nepārprotami skaidrs, ka sertifikātam jābūt ne tikai izsniegtam, bet arī pievienotam klāt sūtījumam atbilstoši lēmuma 3. panta “d” punktam un 4. panta “d” punktam. Papildus aicinām noteikumu projekta 8.4. apakšpunktā precizēt norādi uz sertifikātu, papildinot, ka tas ir paredzēts ievešanai Eiropas Savienībā (salīdzinājumam sk. 7.4.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salamandru sūtījumam ir pievienots nosūtītājas dalībvalsts oficiālā veterinārārsta attiecīgajam sūtījumam izsniegts veterinārais (veselības) sertifikāts salamandru apritei starp dalībvalstīm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veterinārā (veselības) sertifikāta un vienotā sanitārā ievešanas dokumenta kopiju sūtījumam, kas ievests no trešās valsts;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noteikumu projekta 14.2. apakšpunktā piebilde “sūtījumam, kas ievests no trešās valsts” attiecas tikai uz “vienotā sanitārā ievešanas dokumenta kopiju”, aicinām izvērtēt iespēju attiecīgo normu par vienotā sanitārā ievešanas dokumenta kopiju izdalīt jaunā apakšpunktā vai kā citādi precizēt 14.2. apakšpunktu, lai būtu nepārprotami skaidrs, ka piebilde neattiecas uz veterinārā (veselības) sertifikāta kopiju. Attiecīgi aicinām izvērtēt un, ja nepieciešams,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14.2. apakšpunkts sadalīts divos apakšpunktos - 14.2. un 14.3., attiecīgi precizēta arī informācija anotācijas 5.4.sadaļas 1. tabulā.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veterinārā (veselības) sertifikāta kopiju;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21-TA-1649</w:t>
    </w:r>
    <w:r>
      <w:br/>
    </w:r>
    <w:r w:rsidR="00000000" w:rsidRPr="00000000" w:rsidDel="00000000">
      <w:rPr>
        <w:rtl w:val="0"/>
      </w:rPr>
      <w:t xml:space="preserve">28.06.2022. 15.21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21-TA-1649</w:t>
    </w:r>
    <w:r>
      <w:br/>
    </w:r>
    <w:r w:rsidR="00000000" w:rsidRPr="00000000" w:rsidDel="00000000">
      <w:rPr>
        <w:rtl w:val="0"/>
      </w:rPr>
      <w:t xml:space="preserve">28.06.2022. 15.21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Izziņa_21-TA-1649.docx</dc:title>
</cp:coreProperties>
</file>

<file path=docProps/custom.xml><?xml version="1.0" encoding="utf-8"?>
<Properties xmlns="http://schemas.openxmlformats.org/officeDocument/2006/custom-properties" xmlns:vt="http://schemas.openxmlformats.org/officeDocument/2006/docPropsVTypes"/>
</file>