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21-TA-1817: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atteikumu nodot privatizācijai apbūvētu zemesgabalu “Bulduri 1607”, Jūrmalā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atteikumu nodot privatizācijai apbūvētu zemesgabalu “Bulduri 1607”, Jūrmalā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pieņemot Ministru kabineta lēmumu par atteikumu nodot privatizācijai apbūvētu zemesgabalu “Bulduri 1607”, Jūrmalā, privatizācijas ierosinātājam tiek liegts izmantot normatīvajos aktos noteiktās pirmpirkuma tiesības uz valsts zemes vienību, pastāv risks, ka persona tiesāsies par šādu pieņemtu Ministru kabineta lēmumu, līdz ar to ļoti būtiski atteikumu pamatot uz dokumentiem pamatotiem argumentiem, tai skaitā ar skaidru izvērtējumu vai šajā gadījumā pastāv likumiskie aizliegumi, kas izriet no Meža likumā un Aizsargjoslu likumā noteiktajiem likumiskajiem ierobežojumi valsts zemes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Atteikuma projektā ir secināts, ka valsts meža zemes nodalīšana, lai izveidotu būvju uzturēšanai funkcionāli nepieciešamu zemesgabalu, nav pieļaujama atbilstoši teritorijas attīstības plānošanas dokumentiem-</w:t>
            </w:r>
            <w:r w:rsidR="00000000" w:rsidRPr="00000000" w:rsidDel="00000000">
              <w:rPr>
                <w:b w:val="1"/>
                <w:rtl w:val="0"/>
              </w:rPr>
              <w:t xml:space="preserve"> tātad ir  izpildījies Meža likuma 44.panta ceturtās daļas 3.punkta “b” apakšpunkta kritērijs, </w:t>
            </w:r>
            <w:r w:rsidR="00000000" w:rsidRPr="00000000" w:rsidDel="00000000">
              <w:rPr>
                <w:rtl w:val="0"/>
              </w:rPr>
              <w:t xml:space="preserve">ka zemesgrāmatā ierakstītās valsts meža zemes atsavināšanu vai privatizāciju var atļaut ar ikreizēju Ministru kabineta rīkojumu šajā pantā noteiktos gadījumos, t.sk. pilsētās - zemi, ko aizņem būves tādā platībā, kādā šī zeme ir būvju īpašnieku likumīgā lietošanā (apbūvei), līdz 0,12 hektāru platībā vai vairāk, ja ir vajadzīga funkcionāli lielāka platība </w:t>
            </w:r>
            <w:r w:rsidR="00000000" w:rsidRPr="00000000" w:rsidDel="00000000">
              <w:rPr>
                <w:b w:val="1"/>
                <w:rtl w:val="0"/>
              </w:rPr>
              <w:t xml:space="preserve">vai ja valsts meža zemes nodalīšana nav pieļaujama atbilstoši teritorijas attīstības plānošanas dokumentiem, </w:t>
            </w:r>
            <w:r w:rsidR="00000000" w:rsidRPr="00000000" w:rsidDel="00000000">
              <w:rPr>
                <w:rtl w:val="0"/>
              </w:rPr>
              <w:t xml:space="preserve">vai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Aizsargjoslu likuma 36.panta trešās daļas 1.punktu Rīgas jūras līča piekrastes krasta kāpu aizsargjoslā ir aizliegts atsavināt valsts vai pašvaldības īpašumā esošo zemi, izņemot likumos noteiktos gadījumus, kad personai ir tiesības iegūt īpašumā zemi zem ēkas (būves), ievērojot nosacījumu, ka īpašuma tiesības uz ēku (būvi) attiecīgajai personai ir nostiprinātas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atteikuma projekta pamatojošiem dokumentiem, ir secināms, ka starp valsti un būvju īpašnieku pastāv piespiedu dalītās īpašuma attiecības (nevis brīvprātīgi dalītās tiesiskās attiecības), līdz ar to </w:t>
            </w:r>
            <w:r w:rsidR="00000000" w:rsidRPr="00000000" w:rsidDel="00000000">
              <w:rPr>
                <w:b w:val="1"/>
                <w:rtl w:val="0"/>
              </w:rPr>
              <w:t xml:space="preserve">uz minēto gadījumu nav attiecināms Aizsargjoslu likuma 36.panta trešās daļas 1.punktā noteiktas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Aizsargjoslu likuma 36. panta trešās daļas pirmā punkta būtību un mērķi, kā arī tiesu praksi (piemēram, Latvijas Republikas Senāta Administratīvo lietu departamenta 2019.gada 17.decembra spriedumu lietā Nr. A420684911, SKA-1/2019), Aizsargjoslu likuma 36.panta trešās daļas 1.punkts nav attiecināms uz brīvprātīgā dalītā īpašuma izbeigšanu. Minētās normas mērķis ir izbeigt piespiedu dalītā īpašuma attiecības, lai nodrošinātu Civillikumā nostiprināto zemes un ēkas vienotības principu. Savukārt, brīvprātīgā dalītā īpašuma gadījumā zemes un ēkas vienotības princips tiek nodrošināts pats par sevi, jo pēc nomas līguma termiņa notecējuma ēkas (būves) kļūst par zemes gabala būtisku daļu, ja nav atrunāts citādāk. Tādējādi uz brīvprātīgā dalītā īpašuma attiecībām attiecas Aizsargjoslu likumā minētais liegums atsavināt valsts īpašumā esošo zemi.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Tādējādi atteikuma projekts nav pamatojams ar likumiskajiem škēršļiem atteikuma sagatavošanai par valsts zemes nodošanu privatizācijai, kas izriet no Meža likuma un Aizsargjoslu 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atteikuma projekts ir balstīts uz sabiedrības interešu ieguvumu, kas tiks realizēts, nenododot privatizācijai minēto valsts zemes vienību, VAS "Valsts nekustamie īpašumi" ieskatā ir svarīgi jau šobrīd noskaidrot Jūrmalas valstspilsētas pašvaldības viedokli par valsts zemes vienības nepieciešamību pašvaldībai tās autonomo funkciju realizēšanai. Pozitīva pašvaldības lēmuma gadījumā, atteikums ir pamatojams arī ar faktu, ka zemes vienība ir nepieciešama atsavinātai publiskai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Ievērojot iepriekš minēto, VAS "Valsts nekustamie īpašumi" uztur</w:t>
            </w:r>
            <w:r w:rsidR="00000000" w:rsidRPr="00000000" w:rsidDel="00000000">
              <w:rPr>
                <w:b w:val="1"/>
                <w:rtl w:val="0"/>
              </w:rPr>
              <w:t xml:space="preserve"> iepriekš izteiktos iebildumus (izziņā iebildums Nr. 3 un Nr.6).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Papildus lūdzam Ekonomikas ministriju izvērtēt iespēju noteikt ēku uzturēšanai nepieciešamo zemesgabalu, ņ</w:t>
            </w:r>
            <w:r w:rsidR="00000000" w:rsidRPr="00000000" w:rsidDel="00000000">
              <w:rPr>
                <w:rtl w:val="0"/>
              </w:rPr>
              <w:t xml:space="preserve">emot vērā, izziņā norādīto, ka īpašuma objektu privatizācijā (būves, apbūvēts zemesgabals, neapbūvēts zemesgabals) pašvaldība nekādas platības nenosaka, bet privatizē pēc fakta zemesgabalu tādā platībā, kādā tas ir uz valsts/pašvaldības vārda Zemesgrāmatā ierakstīts. Ja persona nevēlas izpirkt visu apbūvēto zemesgabala platību, tad, atsevišķā, izņēmuma gadījumā, pašvaldība pēc apbūves noteikumiem par minimālo apbūves platību var izdalīt atsevišķi,  tiešu būvju uzturēšanai nepieciešamo, zemesgabalu mazākā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 vērš uzmanību, ka Ministru kabinetam pieņemot šādu atteikuma rīkojumu, valsts zemes vienība tiks nodota Finanšu ministrijas valdījumā un VAS "Valsts nekustamie īpašumi" šādas neatsavināmas zemes vienības pārvaldīšana radīs  izdevumus.  Vienlaikus pieņemot šāda satura rīkojumu, VAS "Valsts nekustamie īpašumi" ieskatā, veidosies nepareiza prakse, proti, nesaņemot atzinumu par būvēm funkcionāli nepieciešamo zemes vienības platību, turpmāk ikviens zemesgabals var šķist pārāk liels būvju uzturēšanai, kas var radīt situāciju, ka personas, kas gribēs izvairīties no nomas, varēs maksāt lietošanas maksu tikai par zemi būves apbūves platības robežās, savukārt valstij būs par saviem līdzekļiem jākopj un jāuztur pārējā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vēršama uzmanība, ka par projekta saturu un atbilstību normatīvajiem aktiem, kā arī izpildīšanas iespējamību ir atbildīgs tā virzītājs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Atteikums ir pamatots ar tiesiskiem šķēršļiem, kā tas norādīts gan rīkojumā, gan arī anotācijā. Papildinām anotāciju vēl ar papildus skaidrojumus par Aizsargjoslu likuma 36.panta trešās daļas 1.punkta pareizu iztulkošanu un piemērošanu, ievērojot tiesu praksi.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likums – ir izpildījies 44.panta ceturtās daļas 3.punkta “b” apakšpunkta kritērijs, lai vērtētu zemes privatizācijas pieļaujamību (Ministru kabinets var atļaut, nevis atļauj). Vērtējot faktiskos apstākļus secināts, ka šis kritērijs nav piemērojams, jo meža zemes platība, kas ir neatdalāma, ir nesamērīgi lielāka nekā (maza izmēra) būves uzturēšanai nepieciešams, tādēļ atbilstoši dotās tiesību normas skaidrojumam (piemēram, likumprojekta anotācija), šis kritērijs nav piemērojams. Meža likumam tomēr šeit nav noteicošā loma, jo primāri zemes atsavināšanu konkrētajā vietā regulē Aizsargjoslu likums, kā tas ir norādīts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36.panta trešās daļas 1.punktā noteikti šajā gadījumā ir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prakse to tieši apstiprina un ir ņemta vērā (!) No Latvijas Republikas Senāta Administratīvo lietu departamenta 2019.gada 17.decembra sprieduma lietā Nr. A420684911, SKA-1/2019: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krasta kāpu aizsardzības mērķis ir visplašākajā nozīmē aizsargāt un saglabāt attiecīgajā teritorijā esošās dabas un ar to saistītās vērtības un vienlaikus nodrošināt, ka visa sabiedrība tās ilgtermiņā var baudīt. Kā Senāts norādījis jau iepriekš, aizsargjosla ir domāta tam, lai tajā esošās vides vērtības būtu pieejamas pēc iespējas plašākam sabiedrības lokam un kalpotu visas sabiedrības interesēm. Atsavināšanas aizlieguma aizsargjoslas teritorijā mērķis ir arī nodrošināt tās izmantošanu sabiedrības interesēs, lai tā saimnieciskā darbība, kas, ievērojot likumā paredzētos ierobežojumus, tiks veikta aizsargjoslas teritorijā, kalpotu publiskajām, nevis privātajām interesēm. Tādējādi Aizsargjoslu likuma mērķis ir arī nodrošināt, ka zeme Rīgas jūras līča piekrastes aizsargjoslā tiek saglabāta valsts īpašumā [15.p.]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Aizsargjoslu likuma 36.panta trešās daļas 1.punkta plašākais mērķis ir aizsargāt un saglabāt piekrastes aizsargjoslā esošās dabas un ar to saistītās vērtības un vienlaikus nodrošināt, ka visa sabiedrība tās ilgtermiņā var baudīt. Tādēļ vienlaikus normas mērķis ir arī nodrošināt, ka zeme piekrastes aizsargjoslā tiek saglabāta valsts vai pašvaldības īpašumā. Tādējādi, nosakot ierobežojumu šajā teritorijā atsavināt valsts vai pašvaldības zemi, tiek nodrošināts, ka šī teritorija tiek saglabāta valsts un pašvaldības īpašumā un līdz ar to – pilnīgā pārziņā. Likumdevējs ir atzinis, ka tādā veidā visefektīvāk ir nodrošināma aizsargājamo vērtību saglabāšana un pieejamība sabiedrībai ilgtermiņā [37.p.]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Aizsargjoslu likuma 36.panta trešās daļas 1.punktā ietvertais izņēmums – tiesības atsavināt zemi – ir vērsts uz to, lai apvienotu patstāvīgus zemes un ēkas īpašumus vienotā īpašumā. Vienlaikus, lai arī ar Aizsargjoslu likuma 36.panta trešās daļas 1.punktā paredzēto izņēmumu tiek pildīts arī mērķis apvienot vienotā īpašumā zemes un ēku (būvju) patstāvīgus īpašumus, tas ir īstenojams ierobežotā veidā, proti, tiktāl, cik tas nenonāk pretrunā ar normas galveno mērķi – aizsargāt piekrastes teritoriju – un atbilst normā tieši noteiktajam. Citiem vārdiem, izņēmums no atsavināšanas aizlieguma ir tulkojams šauri, pakārtojot to normas galvenajam mērķim. [40.p.]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Senāts savā praksē jau ir izdarījis pēc būtības tādus pašus apsvērumus. Proti, Senāta 2011.gada 17.marta spriedumā lietā Nr. SKA-119/2011 (A42663409) norādīts, ka Aizsargjoslu likuma 36.panta trešās daļas 1.punktu no tiesību normas jēgas un mērķa viedokļa ir atbilstoši interpretēt privātpersonu ierobežojošā veidā, ņemot vērā Rīgas jūras līča piekrastes aizsargjoslas mērķi. Tādējādi tiesības privatizēt zemi šajā aizsargjoslā skaidrojamas ar iespēju nodrošināt zemes un ēkas īpašumu vienotību, ne vairāk. Aizsargjoslu likuma mērķis ir arī nodrošināt, ka zeme Rīgas jūras līča piekrastes aizsargjoslā tiek saglabāta valsts īpašumā (6., 11.punkts). [arī 40.p.]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tas ir paskaidrots gan rīkojumā par atteikumu, tā paplašināti anotācijā, tad tikai neliela daļa no zemesgabala platības ir zeme zem ēkām (būvēm), attiecīgi šauri tulkojot iespējamo izņēmumu no aizlieguma ir secināms, ka zemesgabals kopumā nevar tikt atsavināts (privatizēts) kā zeme zem ēkām un attiecīgi visa zemesgabala atsavināšana (privatizācija) tā kopumā ir aizliegta.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atteikumu nodot privatizācijai apbūvētu zemesgabalu “Bulduri 1607”, Jūrmalā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Persona lieto Zemesgabalu saskaņā ar 2000.gada 12.septembrī ar VNĪ noslēgto nomas līgumu. Grozījumi izdarīti 2003.gada 14.maijā, 2006.gada 3.februārī, 2007.gada 12.martā, 2007.gada 23.augustā, 2008.gada 22.augustā, 2010.gada 15.jūnijā, 2011.gada 6.jūnijā un 2014.gada 22.oktobrī. Nomas tiesības uz Zemesgabalu Personai nostiprinātas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ierakstiem Jūrmalas pilsētas zemesgrāmatas nodalījumā  Nr.100000079527  reģistrētas lietu tiesības, kas apgrūtina valsts nekustamo īpašumu, tai skaitā, </w:t>
            </w:r>
            <w:r w:rsidR="00000000" w:rsidRPr="00000000" w:rsidDel="00000000">
              <w:rPr>
                <w:b w:val="1"/>
                <w:rtl w:val="0"/>
              </w:rPr>
              <w:t xml:space="preserve">nostiprinātas nomas tiesības uz zemesgabalu līdz iznomātā zemesgabala pirkuma līguma noslēgšanai vai līdz lēmuma pieņemšanai par zemesgabala privatizācijas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lūdzam papildināt rīkojuma projekta 2.7.apakšpunktu ar minēto apgrūtinājumu.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arī anotāciju ar informāciju par visām lietu tiesībām, kas apgrūtina valsts nekustamo īpašumu, kā arī skaidrot kā minētās atzīmes esamība ietekmē turpmāko rīcību ar valsts zemesgabalu.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2.7.apakšpunkts papildināts ar iebildumā minēto apgrūtinājumu: Ministru kabineta rīkojums Nr.104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Rīgā 2014.gada 12.martā pieņemts MK rīkojums "Par valsts nekustamo īpašumu Hekeļa ielā 3, Daugavpilī, un "Bulduri 1607" Jūrmalā tiesiskā valdītāja maiņu"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Persona lieto Zemesgabalu saskaņā ar 2000.gada 12.septembrī ar VNĪ noslēgto nomas līgumu. Grozījumi izdarīti 2003.gada 14.maijā, 2006.gada 3.februārī, 2007.gada 12.marta grozījumi paredz "nostiprinātas nomas tiesības uz zemesgabalu līdz iznomātā zemesgabala pirkuma līguma noslēgšanai vai līdz lēmuma pieņemšanai par zemesgabala privatizācijas izbeigšanu", 2007.gada 23.augustā, 2008.gada 22.augustā, 2010.gada 15.jūnijā, 2011.gada 6.jūnijā un 2014.gada 22.oktobrī. Nomas tiesības uz Zemesgabalu Personai nostiprinātas zemesgrāmatā;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atbilstoši likuma "Par atjaunotā Latvijas Republikas 1937.gada Civillikuma ievada, mantojuma tiesību un lietu tiesību daļas spēkā stāšanās laiku un piemērošanas kārtību" 14.panta pirmās daļas 2.punktu ēkas (būves) līdz to apvienošanai vienā īpašumā ar zemi ir uzskatāmi par patstāvīgu īpašuma objektu, ja ēkas (būves) iegūtas, privatizējot valsts vai pašvaldību uzņēmumus (uzņēmējsabiedrības) vai atsevišķus valstij vai pašvaldībai piederošus nekustamā īpašuma objektus. Saskaņā šī panta otrās daļas otro teikumu ēkas (būves) īpašniekam ir pirmpirkuma tiesības, ja atsavina zemes gabalu (uz kuras tās atrodas). Saskaņā ar šī likuma 38.panta sesto daļu, ēkas (būves) īpašniekam lietošanā tiek nodots viss zemesgabals, izņemot gadījumus, kad ir acīmredzami skaidrs, ka visa zemes vienība nav nepieciešama ēkas (būves) ekspluatācijai;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2.14. apakšpunktā izdarīta atsauce uz likuma "Par atjaunotā Latvijas Republikas 1937.gada Civillikuma ievada, mantojuma tiesību un lietu tiesību daļas spēkā stāšanās laiku un piemērošanas kārtību" 38. panta sesto daļu, kas noteic, ja normatīvie akti neparedz kārtību, kādā nosakāma lietošanā esošās zemes platība un robežas, un būves īpašnieks un zemes īpašnieks par to nav vienojušies, līdz prasības celšanai tiesā uzskatāms, ka būves īpašnieks lieto visu zemes vienību, uz kuras atrodas būve. Šāds pieņēmums nav piemērojams, ja ir acīmredzami skaidrs, ka visa zemes vienība nevar būt nepieciešama būves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tiesību norma regulē zemes likumiskās lietošanas tiesības un attiecas uz gadījumiem, kad normatīvie akti nenoteic lietošanā esošo zemes platību un puses par to arī nav vienojušās.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projekta 2.15. apakšpunktā izdarīto secinājumu par to, ka viss apbūvētais zemesgabals, kura sastāvā ir mežā zeme, ēkas uzturēšanai funkcionāli nav nepieciešams un nav iespējams izveidot atsevišķu zemesgabalu, kas ir tieši saistīts ar apbūvi un funkcionāli nepieciešams ēku (būvju) uzturēšanai, Tieslietu ministrija lūdz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zemes likumiskās lietošanas tiesību institūts korelē ar iespēju atdalīt un privatizēt zemesgabalu;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turklāt kā uz konkrēto gadījumu būtu attiecināma likuma "Par atjaunotā Latvijas Republikas 1937.gada Civillikuma ievada, mantojuma tiesību un lietu tiesību daļas spēkā stāšanās laiku un piemērošanas kārtību" 38. panta sestā daļa, ja starp pusēm ir spēkā esošs nomas līgums, kurā noteikta arī nomājamā platība (viss zemesgabals).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Iebilldums izvērtēts un ņemts vērā un attiecīgi precizēts MK rīkojuma projekta 2.14.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atbilstoši likuma "Par atjaunotā Latvijas Republikas 1937.gada Civillikuma ievada, mantojuma tiesību un lietu tiesību daļas spēkā stāšanās laiku un piemērošanas kārtību" 14.panta pirmās daļas 2.punktu ēkas (būves) līdz to apvienošanai vienā īpašumā ar zemi ir uzskatāmi par patstāvīgu īpašuma objektu, ja ēkas (būves) iegūtas, privatizējot valsts vai pašvaldību uzņēmumus (uzņēmējsabiedrības) vai atsevišķus valstij vai pašvaldībai piederošus nekustamā īpašuma objektus. Saskaņā šī panta otrās daļas otro teikumu ēkas (būves) īpašniekam ir pirmpirkuma tiesības, ja atsavina zemes gabalu (uz kuras tās atrodas).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ievērojot apbūvētā zemesgabala kopējo platību un tā sadalījumu pa zemes lietošanas veidiem, kā arī samērojot to ar ēku (būvju) kopējo platību un to izvietojuma vietu zemesgabalā (vienā tā malā), ir acīmredzams, ka ēku (būvju) uzturēšanai viss apbūvētais zemesgabals, kura sastāvā ir mežā zeme, funkcionāli nav nepieciešams. Vienlaikus konstatēts, ka valsts meža zemes nodalīšana nav pieļaujama atbilstoši teritorijas attīstības plānošanas dokumentiem, tādējādi nav iespējams izveidot atsevišķu zemesgabalu, kas ir tieši saistīts ar apbūvi un funkcionāli nepieciešams ēku (būvju)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2.15.apakšpunktā norādīts, ka "ievērojot apbūvētā zemesgabala kopējo platību un tā sadalījumu pa zemes lietošanas veidiem, kā arī samērojot to ar ēku (būvju) kopējo platību un to izvietojuma vietu zemesgabalā (vienā tā malā), ir acīmredzams, ka ēku (būvju) uzturēšanai viss apbūvētais zemesgabals, kura sastāvā ir mežā zeme, funkcionāli nav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“Grozījumi Meža likumā” (likums stājās spēkā 19.05.2021.) anotācijā noteikto jēdziens “funkcionālā nepieciešamība” likumprojektā tiek lietots likuma “Par valsts un pašvaldību dzīvojamo māju privatizāciju” izpratnē. Kritēriji būvju funkcionāli nepieciešamā zemesgabala noteikšanai ir ietverti Ministru kabineta 2015. gada 8. septembra noteikumos Nr.522 “Privatizējamai dzīvojamai mājai funkcionāli nepieciešamā zemes gabala noteikšanas kārtība”, kas paredz, ka funkcionāli nepieciešamajā zemes gabalā iekļauj zemi, uz kuras pilnībā vai daļēji atrodas tai piesaistītā dzīvojamā māja, kā arī tās uzturēšanai, apsaimniekošanai un funkcionēšanai nepieciešamie infrastruktūras, labiekārtojuma un komunikāciju elementi. Nosakot funkcionāli nepieciešamā zemes gabala platību, ņem vērā apbūves blīvumu un brīvās zaļās teritorijas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likuma 44.panta ceturtās daļas 3.punkta “b” apakšpunktam zemesgrāmatā ierakstītās valsts meža zemes atsavināšanu vai privatizāciju var atļaut ar ikreizēju Ministru kabineta rīkojumu šajā pantā noteiktos gadījumos, t.sk. pilsētās - zemi, ko aizņem būves tādā platībā, kādā šī zeme ir būvju īpašnieku likumīgā lietošanā (apbūvei), līdz 0,12 hektāru platībā vai vairāk, ja ir vajadzīga funkcionāli lielāka platība vai ja valsts meža zemes nodalīšana nav pieļaujama atbilstoši teritorijas attīstības plānošanas dokumentiem, vai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minētā norma neliedz valsts meža zemes privatizāciju lielākā platībā, ja būvju uzturēšanai ir vajadzīga funkcionāli lielāka platība par 0,12 ha, vai, ja valsts meža zemes nodalīšana nav pieļaujama atbilstoši teritorijas attīstības plānošanas dokumentiem, līdz ar to lūdzam pamatot rīkojuma projekta 2.15.apakšpunktā ietverto secinājumu un skaidrot, kādēļ konkrētajā gadījumā nebūtu piemērojams šajā normā noteiktais, kas pieļautu nekustamā īpašuma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kompetentā iestāde, kuras kompetencē ir izvērtēt būvēm funkcionāli nepieciešamo zemesgabala platību, kas nepieciešama uz zemesgabala esošo būvju uzturēšanai, ir Jūrmalas valstspilsētas pašvaldība. Līdz ar to aicinām pirms projekta tālākas virzības minēto secinājumu pamatot ar Jūrmalas valstspilsētas pašvaldības saņemtu izvērtējumu par konkrēto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informē, ka  nav nepieciešams un EM nevirzīs MK rīkojuma projektu Jūrmalas valstspilsētas pašvaldības izvērtējuma saņemšanai par konkrēto gadījumu, pamatojoties uz to, ka iebildums nav attiecināms uz dotā rīkojuma projekta būtību un nav ņemams vērā,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neatbilst patiesībai, ka pašvaldība ir vienīgā institūcija, kuras kompetencē ir izvērtēt būvēm funkcionāli nepieciešamo zemesgabala platību, kas nepieciešama uz zemesgabala esošo būvju uzturēšanai; 2) "funkcionālais zemesgabals" ir jēdziens, kas atteicās tikai uz dzīvojamām mājām. Šeit nav dzīvojamā māja, bet ēka (būve) ar  inženierbūvi: sūkņu māja (būves kadastra apzīmējums 1300007160 002), kurā atrodas nātrija hlorīda ūdeņu aka (būves kadastra apzīmējums 13000071607050).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valsts un pašvaldību dzīvojamo māju privatizāciju” 28.pants trešā daļa - (3) Privatizējamai dzīvojamai mājai funkcionāli nepieciešamā zemes gabala platību un robežas nosaka pašvaldības dome vai tās pilnvarota institūcija, vai valsts dzīvojamo māju privatizāciju veicošā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objektu privatizācijā (būves, apbūvēts zemesgabals, neapbūvēts zemesgabals) pašvaldība nekādas platības nenosaka, bet privatizē pēc fakta zemesgabalu tādā platībā, kādā tas ir uz valsts/pašvaldības vārda Zemesgrāmatā ierakstīts. Ja persona nevēlas izpirkt visu apbūvēto zemesgabala platību, tad, atsevišķā, izņēmuma gadījumā, pašvaldība pēc apbūves noteikumiem par minimālo apbūves platību var izdalīt atsevišķi,  tiešu būvju uzturēšanai nepieciešamo, zemesgabalu mazākā platībā, bet arī ne visai valsts zemei un īpašos gadījumos, kam nav nekādas saistības ar rīkojuma projektā konstatēto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ievērojot apbūvētā zemesgabala kopējo platību un tā sadalījumu pa zemes lietošanas veidiem, kā arī samērojot to ar ēku (būvju) kopējo platību un to izvietojuma vietu zemesgabalā (vienā tā malā), ir acīmredzams, ka ēku (būvju) uzturēšanai viss apbūvētais zemesgabals, kura sastāvā ir mežā zeme, funkcionāli nav nepieciešams. Vienlaikus konstatēts, ka valsts meža zemes nodalīšana nav pieļaujama atbilstoši teritorijas attīstības plānošanas dokumentiem, tādējādi nav iespējams izveidot atsevišķu zemesgabalu, kas ir tieši saistīts ar apbūvi un funkcionāli nepieciešams ēku (būvju) uzturēšanai.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Meža likuma 44.panta ceturtajai daļai Ministru kabinetam ir likumdevēja dotas tiesības izvērtēt, vai konkrētā zemes privatizācija ir atļaujama, vai nav atļaujama. Saskaņā ar Aizsargjoslu likuma 36.panta trešās daļas 1.punktu Rīgas jūras līča piekrastes krasta kāpu aizsargjoslā ir aizliegts atsavināt valsts vai pašvaldības īpašumā esošo zemi, izņemot likumos noteiktos gadījumus, kad personai ir tiesības iegūt īpašumā zemi zem ēkas (būves), ievērojot nosacījumu, ka īpašuma tiesības uz ēku (būvi) attiecīgajai personai ir nostiprinātas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izvērtējumu vai uz konkrēto gadījumu attiecas Aizsargjoslu likuma 36.panta trešās daļas 1.punktā noteiktais aizliegums -  Rīgas jūras līča piekrastes krasta kāpu aizsargjoslā ir aizliegts atsavināt valsts vai pašvaldības īpašumā esošo zemi vai arī minētais gadījums ir Aizsargjolsu likumā minētais izņēmuma gadījums.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Lai minēto varētu secināt, lūdzam projektā iekļaut izvērtējumu par īpašuma tiesisko attiecību juridisko dabu, kādas pastāv starp valsti un būvju īpašnieku (nomnieku)- proti, vai pastāv brīvprātīgi dalītā īpašuma vai piespiedu dalītā īpašuma attiecības, kas veidojušās zemes reformas rezultātā.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Attiecīgi papildināta MK rīkojuma projekta anotācija, papildinot to ar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pie šīs informācijas, paskaidrojam, tā kā tikai neliela zemesgabala daļa ir atzīstama par zemi zem ēkas (būves) vai nepieciešama esošās ēkas (būves) uzturēšanai, atsavināt visu zemes gabalu būvju īpašniekam nav pieļaujams arī atbilstoši Aizsargjoslu likuma 36.panta trešās daļas 1.punktam, jo izņemot likumos noteiktos gadījumus, kad personai ir</w:t>
            </w:r>
            <w:r w:rsidR="00000000" w:rsidRPr="00000000" w:rsidDel="00000000">
              <w:rPr>
                <w:b w:val="1"/>
                <w:rtl w:val="0"/>
              </w:rPr>
              <w:t xml:space="preserve"> tiesības iegūt īpašumā zemi zem ēkas (būves)</w:t>
            </w:r>
            <w:r w:rsidR="00000000" w:rsidRPr="00000000" w:rsidDel="00000000">
              <w:rPr>
                <w:rtl w:val="0"/>
              </w:rPr>
              <w:t xml:space="preserve">, Rīgas jūras līča piekrastes krasta kāpu aizsargjoslā </w:t>
            </w:r>
            <w:r w:rsidR="00000000" w:rsidRPr="00000000" w:rsidDel="00000000">
              <w:rPr>
                <w:b w:val="1"/>
                <w:rtl w:val="0"/>
              </w:rPr>
              <w:t xml:space="preserve">ir aizliegts atsavināt valsts vai pašvaldības īpašumā esošo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Meža likuma 44.panta ceturtajai daļai Ministru kabinetam ir likumdevēja dotas tiesības izvērtēt, vai konkrētā zemes privatizācija ir atļaujama, vai nav atļaujama. Saskaņā ar Aizsargjoslu likuma 36.panta trešās daļas 1.punktu Rīgas jūras līča piekrastes krasta kāpu aizsargjoslā ir aizliegts atsavināt valsts vai pašvaldības īpašumā esošo zemi, izņemot likumos noteiktos gadījumus, kad personai ir tiesības iegūt īpašumā zemi zem ēkas (būves), ievērojot nosacījumu, ka īpašuma tiesības uz ēku (būvi) attiecīgajai personai ir nostiprinātas zemesgrāmatā.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vertAlign w:val="superscript"/>
                <w:rtl w:val="0"/>
              </w:rPr>
              <w:t xml:space="preserve"> </w:t>
            </w:r>
            <w:r w:rsidR="00000000" w:rsidRPr="00000000" w:rsidDel="00000000">
              <w:rPr>
                <w:rtl w:val="0"/>
              </w:rPr>
              <w:t xml:space="preserve">Ministru kabinets konstatē, ka valsts meža zemes nodalīšana, lai izveidotu būvju uzturēšanai funkcionāli nepieciešamu zemesgabalu, nav pieļaujama atbilstoši teritorijas attīstības plānošanas dokumentiem. Nodot privatizācijai valsts meža zemi, kas nav funkcionāli saistīta un nav nepieciešama ēku (būvju) uzturēšanai, nav pieļaujams, jo tas ir pretrunā ar sabiedrības interesēm. Savukārt, neatsavinot, ir secināms, ka sabiedrības ieguvums ir lielāks nekā privātpersonu tiesību vai tiesisko interešu ierobežojums un valsts meža zeme, kas atrodas apbūvētā zemesgabalā ir saglabājama valsts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6.punktā norādīts, ka nodot privatizācijai valsts meža zemi, kas nav funkcionāli saistīta un nav nepieciešama ēku (būvju) uzturēšanai, nav pieļaujams, jo tas ir </w:t>
            </w:r>
            <w:r w:rsidR="00000000" w:rsidRPr="00000000" w:rsidDel="00000000">
              <w:rPr>
                <w:u w:val="single"/>
                <w:rtl w:val="0"/>
              </w:rPr>
              <w:t xml:space="preserve">pretrunā ar sabiedrības interesēm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8.pumktam paredzēts atteikt nodot zemesgabalu privatizācijai un saglabāt to valsts īpašumā Meža likumā un Aizsargjoslu </w:t>
            </w:r>
            <w:r w:rsidR="00000000" w:rsidRPr="00000000" w:rsidDel="00000000">
              <w:rPr>
                <w:u w:val="single"/>
                <w:rtl w:val="0"/>
              </w:rPr>
              <w:t xml:space="preserve">likumā definēto mērķu sasniegšanai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un pašvaldību īpašuma privatizācijas un privatizācijas sertifikātu izmantošanas pabeigšanas likuma 7.panta otro daļu valsts īpašumu privatizāciju veicošā institūcija nedrīkst nodot privatizācijai apbūvētu zemesgabalu, par kuru Ministru kabinets ir pieņēmis lēmumu, ka zemesgabals saglabājams valsts īpašumā, jo tas ir nepieciešams valsts pārvaldes funkciju veikšanai saskaņā ar Valsts pārvaldes iekārtas likumu un </w:t>
            </w:r>
            <w:r w:rsidR="00000000" w:rsidRPr="00000000" w:rsidDel="00000000">
              <w:rPr>
                <w:u w:val="single"/>
                <w:rtl w:val="0"/>
              </w:rPr>
              <w:t xml:space="preserve">Ministru kabineta lēmumā norādāms, kuras valsts pārvaldes funkcijas veikšanai zemesgabals nepieciešams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rīkojuma projektu papildināt ar informāciju par konkrētām valsts pārvaldes funkcijām, kuru veikšanai zemesgabals ir saglabājams valsts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nav ņemams vērā. Rīkojuma projektā ir norādīts Ministru kabinets nolemj atteikt nodot Zemesgabalu privatizācijai un saglabāt to valsts īpašumā Meža likumā un Aizsargjoslu likumā definēto mērķu sasniegšanai, jo atteikuma pamatā ir publiski tiesiski aizliegumi, kas noteikti ar likumu.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atteikumu pamato publiski tiesiskie aizliegumi, ko sabiedrības interesēs ir jau noteicis likumdevējs un kas ietverti speciālajos likumos, nevis Valsts un pašvaldību īpašuma privatizācijas un privatizācijas sertifikātu izmantošanas pabeigšanas likums, tādēļ konkrētas valsts pārvaldes funkcijas šeit nav minamas.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prakses atziņas (Latvijas Republikas Senāta Administratīvo lietu departamenta 2019.gada 17.decembra spriedumu lietā Nr. A420684911, SKA-1/2019) Aizsargjoslu likuma 36.panta trešās daļas 1.punktā noteiktais publiski tiesiskais aizliegums speciāli regulē valsts un pašvaldības zemes, kas atrodas krasta kāpu aizsargjoslā un pludmalē, atsavināšanu. Noteiktais atsavināšanas aizliegums kalpo sabiedrības interesēm, proti, tas ir vērsts uz to, lai šajā teritorijā aizsargātu un saglabātu vidi, nodrošinātu tās pieejamību visai sabiedrībai un tādēļ to maksimāli saglabātu valsts vai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vertAlign w:val="superscript"/>
                <w:rtl w:val="0"/>
              </w:rPr>
              <w:t xml:space="preserve"> </w:t>
            </w:r>
            <w:r w:rsidR="00000000" w:rsidRPr="00000000" w:rsidDel="00000000">
              <w:rPr>
                <w:rtl w:val="0"/>
              </w:rPr>
              <w:t xml:space="preserve">Ministru kabinets konstatē, ka valsts meža zemes nodalīšana, lai izveidotu būvju uzturēšanai funkcionāli nepieciešamu zemesgabalu, nav pieļaujama atbilstoši teritorijas attīstības plānošanas dokumentiem. Nodot privatizācijai valsts meža zemi, kas nav funkcionāli saistīta un nav nepieciešama ēku (būvju) uzturēšanai, nav pieļaujams, jo tas ir pretrunā ar sabiedrības interesēm. Savukārt, neatsavinot, ir secināms, ka sabiedrības ieguvums ir lielāks nekā privātpersonu tiesību vai tiesisko interešu ierobežojums un valsts meža zeme, kas atrodas apbūvētā zemesgabalā ir saglabājama valsts īpašumā.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konstatē, ka valsts meža zemes nodalīšana, lai izveidotu būvju uzturēšanai funkcionāli nepieciešamu zemesgabalu, nav pieļaujama atbilstoši teritorijas attīstības plānošanas dokumentiem. Savukārt nodot privatizācijai valsts meža zemi, kas nav funkcionāli saistīta un nav nepieciešama ēku (būvju) uzturēšanai, nav pieļaujams, jo tas ir pretrunā ar sabiedrības interesēm. No minētā ir secināms, ka sabiedrības ieguvums ir lielāks nekā privātpersonu tiesību vai tiesisko interešu ierobežojums un valsts meža zeme, kas atrodas apbūvētā zemesgabalā, ir saglabājama valsts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rīkojuma projekta 6.punktu kopsakarā ar Finanšu ministrijas atzinumā iekļauto iebildumu par rīkojuma projekta 2.15.apakšpunktu par to, ka Meža likuma 44.panta ceturtās daļas 3.punkta “b” apakšpunkts neliedz valsts meža zemes privatizāciju lielākā platībā, ja būvju uzturēšanai ir vajadzīga funkcionāli lielāka platība par 0,12 ha, vai, ja valsts meža zemes nodalīšana nav pieļaujama atbilstoši teritorijas attīstības plānošanas dokumentiem (kā tas ir konkrētajā gadījumā) un lūdzam papildināt rīkojuma projekta 6.punktu ar atbilstošu pamatojumu nekustamā īpašuma saglabāšanai valsts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sekojoši, precizējot  MK rīkojuma projekta 6.pantu.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vertAlign w:val="superscript"/>
                <w:rtl w:val="0"/>
              </w:rPr>
              <w:t xml:space="preserve"> </w:t>
            </w:r>
            <w:r w:rsidR="00000000" w:rsidRPr="00000000" w:rsidDel="00000000">
              <w:rPr>
                <w:rtl w:val="0"/>
              </w:rPr>
              <w:t xml:space="preserve">Ministru kabinets konstatē, ka valsts meža zemes nodalīšana, lai izveidotu būvju uzturēšanai funkcionāli nepieciešamu zemesgabalu, nav pieļaujama atbilstoši teritorijas attīstības plānošanas dokumentiem. Nodot privatizācijai valsts meža zemi, kas nav funkcionāli saistīta un nav nepieciešama ēku (būvju) uzturēšanai, nav pieļaujams, jo tas ir pretrunā ar sabiedrības interesēm. Savukārt, neatsavinot, ir secināms, ka sabiedrības ieguvums ir lielāks nekā privātpersonu tiesību vai tiesisko interešu ierobežojums un valsts meža zeme, kas atrodas apbūvētā zemesgabalā ir saglabājama valsts īpašumā.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konstatē, ka valsts meža zemes nodalīšana, lai izveidotu būvju uzturēšanai funkcionāli nepieciešamu zemesgabalu, nav pieļaujama atbilstoši teritorijas attīstības plānošanas dokumentiem. Savukārt nodot privatizācijai valsts meža zemi, kas nav funkcionāli saistīta un nav nepieciešama ēku (būvju) uzturēšanai, nav pieļaujams, jo tas ir pretrunā ar sabiedrības interesēm. No minētā ir secināms, ka sabiedrības ieguvums ir lielāks nekā privātpersonu tiesību vai tiesisko interešu ierobežojums un valsts meža zeme, kas atrodas apbūvētā zemesgabalā, ir saglabājama valsts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un pašvaldību zemes īpašuma tiesībām un to nostiprināšanu zemesgrāmatās" 8.panta ceturtajai daļai uz valsts vārda Zemkopības ministrijas personā zemesgrāmatās cita starpā tiek ierakstīta valstij piederošā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valsts meža zeme, par kuru secināts, ka tā ir saglabājama valsts īpašumā, ir nododama Zemkopības ministrijas valdījumā un nepieciešamības gadījumā precizēt rīkojuma projektu, paredzot neatsavināmās valsts meža zemes nodošanu Zemkopības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saskaņā ar  veiktajiem grozījumiem Aizsargjoslu likuma 36.panta trešās daļas 1.punktā (spēkā no 03.11.2022)  uz nekustamo īpašumu atsavināšanu, t.i. nodošanu pašvaldībai bez atlīdzības īpašumā vairs  nav attiecināmi Aizsargjoslu likuma 36.panta trešās daļas 1.punktā noteiktie atsavināšanas ierobežojumi, līdz ar to lūdzam izvērtēt iespēju pirms projekta tālākas virzības noskaidrot Jūrmalas valstspilsētas pašvaldības viedokli par valsts nekustamā īpašuma nepieciešamību pašvaldībai Pašvaldību likumā minēto autonomo funkciju nodrošināšanai.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informācija, atbilstoši likuma "Par valsts un pašvaldību zemes īpašuma tiesībām un to nostiprināšanu zemesgrāmatās" 8.panta ceturtajai daļai, kad uz valsts vārda Zemkopības ministrijas personā zemesgrāmatās, cita starpā, tiek ierakstīta valstij piederošā meža zeme. Virzot MK rīkojuma projektu zemesgabala atsavināšanai un tā saglabāšanai valsts īpašumā, neatsavināmā valsts meža zeme tiks saglabāta valsts īpašumā, nenodot Zemkopības ministrijas valdījumā. Zemkopības ministrija savā noklusējuma atzinumā arīdzan nepretendē uz tā pārvaldību, ierakstot valdījumu Zemesgrāmatā.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nav nepieciešams saņemts Jūrmalas valstspilsētas pašvaldības viedokli par valsts nekustamā īpašuma nepieciešamību pašvaldībai Pašvaldību likumā minēto autonomo funkciju nodrošināšanai, konkrētajā gadījumā, pamatojoties uz to, ka iebildums nav attiecināms uz dotā rīkojuma projekta būtību un nav ņemams vērā, jo pašvaldība nav vienīgā institūcija, kuras kompetencē ir izvērtēt būvēm funkcionāli nepieciešamo zemesgabala platību, kas nepieciešama uz zemesgabala esošo būvju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informē, ka MK rīkojuma projekts neskar valdījuma tiesību nodošanu citai iestādei vai pašvaldībai un to var risināt pēc šī rīkojuma spēkā 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vertAlign w:val="superscript"/>
                <w:rtl w:val="0"/>
              </w:rPr>
              <w:t xml:space="preserve"> </w:t>
            </w:r>
            <w:r w:rsidR="00000000" w:rsidRPr="00000000" w:rsidDel="00000000">
              <w:rPr>
                <w:rtl w:val="0"/>
              </w:rPr>
              <w:t xml:space="preserve">Ministru kabinets konstatē, ka valsts meža zemes nodalīšana, lai izveidotu būvju uzturēšanai funkcionāli nepieciešamu zemesgabalu, nav pieļaujama atbilstoši teritorijas attīstības plānošanas dokumentiem. Nodot privatizācijai valsts meža zemi, kas nav funkcionāli saistīta un nav nepieciešama ēku (būvju) uzturēšanai, nav pieļaujams, jo tas ir pretrunā ar sabiedrības interesēm. Savukārt, neatsavinot, ir secināms, ka sabiedrības ieguvums ir lielāks nekā privātpersonu tiesību vai tiesisko interešu ierobežojums un valsts meža zeme, kas atrodas apbūvētā zemesgabalā ir saglabājama valsts īpašumā.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konstatē, ka valsts meža zemes nodalīšana, lai izveidotu būvju uzturēšanai funkcionāli nepieciešamu zemesgabalu, nav pieļaujama atbilstoši teritorijas attīstības plānošanas dokumentiem. Savukārt nodot privatizācijai valsts meža zemi, kas nav funkcionāli saistīta un nav nepieciešama ēku (būvju) uzturēšanai, nav pieļaujams, jo tas ir pretrunā ar sabiedrības interesēm. No minētā ir secināms, ka sabiedrības ieguvums ir lielāks nekā privātpersonu tiesību vai tiesisko interešu ierobežojums un valsts meža zeme, kas atrodas apbūvētā zemesgabalā, ir saglabājama valsts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6. punktā norādīts, ka valsts meža zemes nodalīšana, lai izveidotu būvju uzturēšanai funkcionāli nepieciešamu zemesgabalu, nav pieļaujama atbilstoši teritorijas attīstības plānošanas dokumentiem. Savukārt nodot privatizācijai valsts meža zemi, kas nav funkcionāli saistīta un nav nepieciešama ēku (būvju) uzturēšanai, nav pieļaujams, </w:t>
            </w:r>
            <w:r w:rsidR="00000000" w:rsidRPr="00000000" w:rsidDel="00000000">
              <w:rPr>
                <w:b w:val="1"/>
                <w:rtl w:val="0"/>
              </w:rPr>
              <w:t xml:space="preserve">jo tas ir pretrunā ar sabiedrības interesēm.</w:t>
            </w:r>
            <w:r w:rsidR="00000000" w:rsidRPr="00000000" w:rsidDel="00000000">
              <w:rPr>
                <w:rtl w:val="0"/>
              </w:rPr>
              <w:t xml:space="preserve"> </w:t>
            </w:r>
            <w:r w:rsidR="00000000" w:rsidRPr="00000000" w:rsidDel="00000000">
              <w:rPr>
                <w:b w:val="1"/>
                <w:rtl w:val="0"/>
              </w:rPr>
              <w:t xml:space="preserve">No minētā ir secināms, ka sabiedrības ieguvums ir lielāks nekā privātpersonu tiesību vai tiesisko interešu ierobežojums un valsts meža zeme, kas atrodas apbūvētā zemesgabalā, ir saglabājama valsts īpašumā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rīkojuma projekta anotācijā norādīts, ka likumdevējs ir noteicis aizliegumu atsavināt zemi Baltijas jūras un Rīgas jūras līča piekrastes krasta kāpu aizsargjoslā, kā arī atsavināt valsts meža zemi, lai sasniegtu sabiedrības interesēm atbilstošu mērķi un nodrošinātu, ka šī zeme tiek saglabāta valsts īpašumā. </w:t>
            </w:r>
            <w:r w:rsidR="00000000" w:rsidRPr="00000000" w:rsidDel="00000000">
              <w:rPr>
                <w:b w:val="1"/>
                <w:rtl w:val="0"/>
              </w:rPr>
              <w:t xml:space="preserve">Atsavināšanas aizlieguma mērķis ir nodrošināt šīs zemes izmantošanu sabiedrības interesēs, lai tā saimnieciskā darbība, kas, ievērojot likumā paredzētos ierobežojumus, tiktu veikta, kalpotu publiskām, nevis privātām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projektā un anotācijā norādīto, Tieslietu ministrija lūdz sniegt papildu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ievērojot to, ka zemesgabals visā tā platībā nodots nomā privātpersonai (būves īpašniecei), šī zeme ir pieejama sabiedrībai un kā tā tiek izmantota sabiedrības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gadījumā, ja zeme jau šobrīd faktiski nav pieejama sabiedrībai, kā sabiedrības intereses tiek nodrošinātas lielākā mērā, atsakot privatizāciju nedalītam nekustamajam īpašumam, nekā ļaujot to privatizēt?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Papildināta Ministru kabineta rīkojuma projekta anotācija,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"2007.gada 23.augusta Vienošanās grozījumi nomas līgumā (turpmāk - Nomas līgums) starp  N. Podgorbunskihu (turpmāk - Nomnieks)  un VAS "Privatizācijas aģentūru" Nr. J-1958-Z/17,  nosaka, ka Zemes, tas ir, nekustamā īpašuma mērķis ir  - dabas pamatnes, parki, zaļā zona un citas rekreācijas nozīmes objektu teritorijas.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Zemesgabalam ir noteikti šādi apgrūtinājumi un servitūti: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zemesgabals atrodas "Dabas pamatnes" teritorijā - 6961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ievērot Rīgas jūras līča piekrastes krasta kāpu aizsargjoslas noteikumus - 6961 m</w:t>
            </w:r>
            <w:r w:rsidR="00000000" w:rsidRPr="00000000" w:rsidDel="00000000">
              <w:rPr>
                <w:vertAlign w:val="superscript"/>
                <w:rtl w:val="0"/>
              </w:rPr>
              <w:t xml:space="preserve">2</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zemesgabala daļa 910 m</w:t>
            </w:r>
            <w:r w:rsidR="00000000" w:rsidRPr="00000000" w:rsidDel="00000000">
              <w:rPr>
                <w:vertAlign w:val="superscript"/>
                <w:rtl w:val="0"/>
              </w:rPr>
              <w:t xml:space="preserve">2</w:t>
            </w:r>
            <w:r w:rsidR="00000000" w:rsidRPr="00000000" w:rsidDel="00000000">
              <w:rPr>
                <w:rtl w:val="0"/>
              </w:rPr>
              <w:t xml:space="preserve"> platībā  atrodas satiksmes josla 10 m un Vienības prospekta 20 m ekspluatācijas aizsargjoslas  - 910 m</w:t>
            </w:r>
            <w:r w:rsidR="00000000" w:rsidRPr="00000000" w:rsidDel="00000000">
              <w:rPr>
                <w:vertAlign w:val="superscript"/>
                <w:rtl w:val="0"/>
              </w:rPr>
              <w:t xml:space="preserve">2</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zemesgabala lietošanas mērķis - īpaši aizsargājamās dabas teritorijas, parku, skvēru, meža parku, aleju, pludmaļu, krastmalu un citu koplietošanas rekreācijas nozīmes teritorijas, ja uz tam atļautā saimnieciskā darbība nav pieskaitāma pie kāda cita klasifikatorā norādīta lietošanas mērķa - 0908.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Nomas līgumā norādīts, ka Nomniekam jālieto iznomātais Zemesgabals, ievērojot Nomas līguma noteikumus, likuma "Par zemes lietošanu un zemes ierīcību" 30 pantā noteiktos zemes lietotāja vispārīgos pienākumus, citus normatīvos aktus par zemes lietošanu un aizsardzību. Nomnieks apņemas ievērot iznomātajam Zemesgabalam noteiktos servitūtus un apgrūtinājumus. Nomnieks ar savu darbību neaizskar citu zemes lietotāju un iedzīvotāju likumīgas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ir publiski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"Sekojoši, likumdevējs  ir noteicis kritēriju pēc kuriem nosaka vai meža zemi/Rīgas līča aizsargjoslā esošu zemi var atsavināt, t.i., kuros gadījumos primāras ir sabiedrības intereses un kuros primāras ir privātas intereses, tādēļ Ministru kabinets vērtē zemes privatizācijas ierosinājumu pēc likumdevēja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vertAlign w:val="superscript"/>
                <w:rtl w:val="0"/>
              </w:rPr>
              <w:t xml:space="preserve"> </w:t>
            </w:r>
            <w:r w:rsidR="00000000" w:rsidRPr="00000000" w:rsidDel="00000000">
              <w:rPr>
                <w:rtl w:val="0"/>
              </w:rPr>
              <w:t xml:space="preserve">Ministru kabinets konstatē, ka valsts meža zemes nodalīšana, lai izveidotu būvju uzturēšanai funkcionāli nepieciešamu zemesgabalu, nav pieļaujama atbilstoši teritorijas attīstības plānošanas dokumentiem. Nodot privatizācijai valsts meža zemi, kas nav funkcionāli saistīta un nav nepieciešama ēku (būvju) uzturēšanai, nav pieļaujams, jo tas ir pretrunā ar sabiedrības interesēm. Savukārt, neatsavinot, ir secināms, ka sabiedrības ieguvums ir lielāks nekā privātpersonu tiesību vai tiesisko interešu ierobežojums un valsts meža zeme, kas atrodas apbūvētā zemesgabalā ir saglabājama valsts īpašumā.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Ievērojot minētos apsvērumus un pamatojoties uz Meža likuma 44.panta trešo daļu un ceturtās daļas 3.punkta “b” apakšpunktu, Aizsargjoslu likuma 36.panta trešās daļas 1.punktu, Valsts pārvaldes iekārtas likuma 6.pantu, 9.pantu, 10.panta trešo un ceturto daļu un Administratīvā procesa likuma 13.pantu un 66.panta pirmās daļas 4. punktu, Ministru kabinets nolemj atteikt nodot privatizācijai Zemesgabalu.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apbūvētu zemes vienību privatizāciju regulē Valsts un pašvaldību īpašuma privatizācijas un privatizācijas sertifikātu izmantošanas pabeigšanas likums, lūdzam izvērtēt nepieciešamību projektā atsaukties arī uz minētā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minētā likuma 6.pantu "Lēmums par valsts vai pašvaldību īpašuma objekta vai zemesgabala nodošanu privatizācijai", 7.pantu "Lēmums par apbūvēta zemesgabala nodošanu privatizācijai", 10.pantu "Apbūvēta zemesgabala privatizācija, ja pēc privatizācijas ierosinājuma saņemšanas mainījies ēkas (būves) īpašnieks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likuma 16.pants nosaka, ka apbūvēti zemesgabali, par kuriem līdz pabeigšanas datumam ir saņemts privatizācijas ierosinājums, bet Ministru kabinets vai pašvaldības dome atbilstoši šā likuma 6.panta trešajai daļai pieņem pamatotu lēmumu par privatizācijas ierosinājuma noraidīšanu, turpmāk nav privatizējami saskaņā ar likumu "Par valsts un pašvaldību īpašuma objektu privatizāciju", bet var tikt nodoti atsavināšanai saskaņā ar Publiskas personas mantas atsavināšanas likumu ne agrāk kā trīs gadus pēc tam, kad pieņemts lēmums par privatizācijas ierosinājuma noraidīšanu, izņemot šā panta trešajā daļā minētos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lūdzam skaidrot, kāda būtu turpmākā rīcība ar Rīkojuma projektā minēto valsts nekustamo īpašumu gadījumā, ja tiktu pieņemts lēmums par atteikumu nodot to privatizācijai, t.sk. kuras institūcijas personā valsts nekustamais īpašums tiktu saglabāts.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Precizēta MK rīkojuma projekta 8.pants un informācija, MK rīkojuma projekta anotācijā.MK rīkojuma projekts, tā pamatojumā  precizēts ar privatizācijas pabeigšanas normu par Ministru kabineta tiesībām atteikt, norādot arīdzan Aizsargjoslu likumu un Meža likumu ar pamatojumu, ka Ministru kabineta vietā likumdevējs jau ir nolēmis, ka konkrētā meža zeme, Rīgas jūras līča aizsargjoslas zeme,  ir valstij un sabiedrībai vajadzīga.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sniedzam skaidrojumu: likuma “Par valsts un pašvaldību īpašuma objektu privatizāciju” 86.1 pants nosaka, ka, pēc tam, kad valsts īpašumu privatizāciju veicošā institūcija ir pieņēmusi lēmumu par atsevišķi apbūvēta zemesgabala privatizācijas izbeigšanu un tas netiek atsavināts Publiskas personas mantas atsavināšanas likumā noteiktajā kārtībā, attiecīgais zemesgabals nododams Finanšu ministrijas valdījumā.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Ievērojot  visus minētos apsvērumus un pamatojoties uz Valsts un pašvaldību īpašuma privatizācijas un privatizācijas sertifikātu izmantošanas pabeigšanas likuma 7. panta otrā daļu, Meža likuma 44.panta trešo daļu, Aizsargjoslu likuma 36.panta trešās daļas 1.punkts Valsts pārvaldes iekārtas likuma 6.pantu, 9.pantu, 10.panta trešo un ceturto daļu un Administratīvā procesa likuma 13.pantu un 66.panta pirmās daļas 4. punktu, kā arī ievērojot iepriekš rīkojumā konstatēto par sabiedrības interesēm, Ministru kabinets nolemj atteikt nodot Zemesgabalu privatizācijai un saglabāt to valsts īpašumā Meža likumā un Aizsargjoslu likumā definēto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Ievērojot minētos apsvērumus un pamatojoties uz Meža likuma 44.panta trešo daļu un ceturtās daļas 3.punkta “b” apakšpunktu, Aizsargjoslu likuma 36.panta trešās daļas 1.punktu, Valsts pārvaldes iekārtas likuma 6.pantu, 9.pantu, 10.panta trešo un ceturto daļu un Administratīvā procesa likuma 13.pantu un 66.panta pirmās daļas 4. punktu, Ministru kabinets nolemj atteikt nodot privatizācijai Zemesgabalu.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8. punktā norādīts, ka, pamatojoties uz Meža likuma 44.panta trešo daļu un ceturtās daļas 3.punkta “b” apakšpunktu, Aizsargjoslu likuma 36.panta trešās daļas 1.punktu, Valsts pārvaldes iekārtas likuma 6.pantu, 9.pantu, 10.panta trešo un ceturto daļu un Administratīvā procesa likuma 13.pantu un 66.panta pirmās daļas 4. punktu, Ministru kabinets nolemj atteikt nodot privatizācijai Zemesgabalu.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rīkojuma projekta anotācijā kā tā izstrādes pamatojošās tiesību normas norādītas Meža likuma 44.panta trešā daļa un ceturtās daļas 3.punkta “b” apakšpunkts, Aizsargjoslu likuma 36.panta trešās daļas 1.punkts un Valsts pašvaldību īpašumu privatizācijas un privatizācijas sertifikātu pabeigšanas likuma 7.panta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tiek norādīts rīkojuma projekta izstrādes pamatojums, rīkojuma projektā un anotācijā izstrādes pamatošanai norādītajām tiesību normām jābūt savstarpēji saskaņotām, proti, tās nedrīkst atšķirties.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par apbūvēta zemesgabala nodošanu privatizācijai pieņemšanas kārtību noteic Valsts un pašvaldību īpašuma privatizācijas un privatizācijas sertifikātu izmantošanas pabeigšanas likuma 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panta pirmajā daļā noteikts, ka lēmumu par valstij piederoša vai piekrītoša apbūvēta zemesgabala nodošanu privatizācijai, ja uz šā zemesgabala esošās ēkas (būves) īpašniekam īpašuma tiesības ir nostiprinātas zemesgrāmatā, pieņem valsts īpašumu privatizāciju veicošā institūcija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 panta otrajā daļā noteikts pamats valsts īpašumu privatizāciju veicošās institūcijas atteikumam nodot valsts īpašumu privatizācijai, proti, apbūvēta zemesgabala privatizācija atsakāma, ja Ministru kabinets attiecībā uz to pieņēmis lēmumu, ka tas saglabājams valsts īpašumā, jo tas ir nepieciešams valsts pārvaldes funkciju veikšanai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valstij piederošais apbūvētais zemesgabals nav nododams privatizācijai tādēļ, ka to aizliedz citi likumi (piemēram, Aizsargjoslu likums), atteikuma lēmumu atbilstoši minētā pants 2.</w:t>
            </w:r>
            <w:r w:rsidR="00000000" w:rsidRPr="00000000" w:rsidDel="00000000">
              <w:rPr>
                <w:vertAlign w:val="superscript"/>
                <w:rtl w:val="0"/>
              </w:rPr>
              <w:t xml:space="preserve">1</w:t>
            </w:r>
            <w:r w:rsidR="00000000" w:rsidRPr="00000000" w:rsidDel="00000000">
              <w:rPr>
                <w:rtl w:val="0"/>
              </w:rPr>
              <w:t xml:space="preserve"> daļai arī pieņem valsts īpašumu privatizāciju veicošā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lēmuma pieņemšanas kompetence attiecībā uz apbūvētu zemesgabalu privatizāciju noteikta šā panta piektajā daļā, proti, Ministru kabinets pieņem lēmumu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tāda apbūvēta zemesgabala privatizēšanu, uz kura atrodas ēkas, uz kurām personai zemesgrāmatā nav nostiprinātas īpašuma tiesības likumos noteikto ierobežojumu dēļ, bet kura ieguvusi tiesības uz ēkām privatizācijas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piekrītoša pašvaldības valdījumā esoša apbūvēta zemesgabala nodošanu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minētajās tiesību normās noteikto, lūdzam norādīt tiesību normu, uz kuras pamata konkrētajā gadījumā tiek virzīts Ministru kabineta lēmums par atteikumu nodot valstij piederošu apbūvētu zemesgabalu privatizācijai, sniedzot attiecīgu skaidrojumu, turklāt ņemot vērā, ka arī no virzītā Ministru kabineta rīkojuma projekta un anotācijas neizriet, kurai valsts pārvaldes funkcijas veikšanas zemesgabals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Meža likuma 44.panta ceturtās daļas 3.punktu rīkojuma projekta anotācijā norādīts, ka dotais regulējums nav attiecināms uz valsts meža zemes privatizāciju vai atsavināšanu Baltijas jūras un Rīgas jūras līča krasta kāpu aizsargjoslā, jo zemes atsavināšanas gadījumus Baltijas jūras un Rīgas jūras līča krasta kāpu aizsargjoslā reglamentē Aizsargjoslu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apbūvētais zemesgabals atrodas Rīgas jūras līča piekrastes krasta kāpu aizsargjoslā, Tieslietu ministrija lūdz sniegt skaidrojumu kā anotācijā minētais korelē ar to, ka Meža likuma 44. panta ceturtās daļas 3. punkts norādīts kā rīkojuma projekta pamatojošā tiesību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 un ņemts vērā. MK rīkojuma projektā precizēts projekta 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arī MK rīkojuma projekta anotācija, attiecīgi paskaidrot, ka MK pieņem lēmumu jo 1) pēc Valsts pārvaldes iekārtas likuma MK kā izpildvaras galvenā institūcija var pieņemt jebkuru lēmumu, arī hierarhijā zemāku instanču (tāpēc atsauce uz Valsts pārvaldes iekārtas normām par hierarhiju un MK vadošo lomu); 2) Meža likuma gadījumā likumdevējs ir tieši definējis un no Aizsargjoslu likuma tas arī izriet, ka vērtēt vai ir iestājies izņēmuma gadījums, kad būtu pieļaujam zemes atsavināšana, var tikai Ministru kabinets; tādēļ lēmums par šo objektu jāpieņem MK, konstatējot, ka izņēmuma gadījums nav iestājies. Turpretim, privatizācijas institūcija, piemēram, nosaka, kur konkrētam indivīdam likums aizliedz būt par zemes īpašnieku, privatizācijas institūcijas lēmums ir fakta konstatācija, bet meža likums un Aizsargjoslu likums ir vērtējams jautājums (ir/nav iestājies izņēmuma gadījums).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Ievērojot  visus minētos apsvērumus un pamatojoties uz Valsts un pašvaldību īpašuma privatizācijas un privatizācijas sertifikātu izmantošanas pabeigšanas likuma 7. panta otrā daļu, Meža likuma 44.panta trešo daļu, Aizsargjoslu likuma 36.panta trešās daļas 1.punkts Valsts pārvaldes iekārtas likuma 6.pantu, 9.pantu, 10.panta trešo un ceturto daļu un Administratīvā procesa likuma 13.pantu un 66.panta pirmās daļas 4. punktu, kā arī ievērojot iepriekš rīkojumā konstatēto par sabiedrības interesēm, Ministru kabinets nolemj atteikt nodot Zemesgabalu privatizācijai un saglabāt to valsts īpašumā Meža likumā un Aizsargjoslu likumā definēto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paredzēts atteikt nodot zemesgabalu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projektā un anotācijā norādīto privatizācijas atteikuma pamatojums ir sabiedrības intereses (rīkojuma projekta 6.un 7.punkts) ņemot vērā Meža likuma un Aizsargjoslu likuma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skaidrojumu vai minētie ierobežojumi attiecas arī uz zemesgabala atsavināšanu atbilstoši Publiskas personas mantas atsavināšanas likumam (proti, lūdzam skaidrot vai zemesgabals būs neatsavināms arī pēc šī rīkojuma par atteikumu zemesgabalu nodot privatizācijai pieņemšanas).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nav ņemts vērā, jo ir izteikts jauns iebildums, ne pēc būtības, kas savukārt nemaina sagatavotā projekta virzības mērķi. Tiesību projekts neattiecas uz zemes atsavināšanu pēc privatizācijas atteikuma, vienlaicīgi, saprotams, ka Aizsargjoslu likuma normas attiecas un jebkura veida valsts zemes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atbilstoši Valsts sekretāru sanāksmes protkollēmumam, kas ietver norādi, ka zemesgabals nebūs atsavināms arī pēc privatizācijas izbeigšanas: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"Neatsavināmais zemesgabals ar valsts meža zemi pēc privatizācijas atteikuma paliek Possessor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Ekonomikas ministrija informē - kā MK rīkojuma projekta tiesiskais pamats ir: norādīti: "Atbilstoši Valsts un pašvaldību īpašuma privatizācijas un privatizācijas sertifikātu izmantošanas pabeigšanas likuma 7. panta otrai daļai, Meža likuma 44.panta ceturtās daļas 3.punktam, Aizsargjoslu likumam, Valsts pārvaldes iekārtas likuma 6.pantam, 9.pantam, 10.panta trešajai un ceturtajai daļai, un APL atteikt nodot privatizācijai nekustamo īpašumu “Bulduri 1607” Jūrmalā, jo sabiedrības interesēs ir saglabāt īpašuma nekustamā īpašuma sastāva esošos valsts meža zemi un zemi, kas atrodas Rīgas jūras līča piekrastes krasta kāpu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izziņas 8.punktā sniegtajam skaidrojumam pēc tam, kad valsts īpašumu privatizāciju veicošā institūcija ir pieņēmusi lēmumu par atsevišķi apbūvēta zemesgabala privatizācijas izbeigšanu un tas netiek atsavināts Publiskas personas mantas atsavināšanas likumā noteiktajā kārtībā, attiecīgais zemesgabals nododams Finanšu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projektā minētā zemesgabala sastāvā ir meža zeme (zemesgabalā ietilpst valsts meža zeme 0,2300 ha platībā) un ievērojot likuma "Par valsts un pašvaldību zemes īpašuma tiesībām un to nostiprināšanu zemesgrāmatās" 8.panta ceturtajā daļā noteikto, ka valstij piederošā un piekrītošā meža zeme zemesgrāmatās tiek ierakstīta Zemkopības ministrijas personā, iebilstam, ka pēc privatizācijas atteikuma zemesgabals tiktu nodots Finanšu ministrijas valdījumā.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t.i., izvērtēts Finanšu ministrijas viedoklis. Pie fakta, ka netiek panākta abpusēja vienošanās par valdījuma tiesībām, lūdzam jautājumu izskatīt Valsts sekretāru sanāksmē, pieņemt attiecīgu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sekretāru sanāksmes protokollēmumā minētajam papildinām anotāciju, ka zemesgabals paliek Possessor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"Neatsavināmais zemesgabals ar valsts meža zemi pēc privatizācijas atteikuma paliek Possessor valdījumā."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privatizācijas ierosinājuma izskatīšanas Ministru kabinets konstatē: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 punktā norādīts, ka uz zemesgabala atrodas ēku (būvju) īpašums “Bulduri 1607”, Jūrmalā, nekustamā īpašuma kadastra Nr.130050710020, kas sastāv no divām būvēm (turpmāk – Būves) - sūkņu mājas (būves kadastra apzīmējums 1300007160 002), kurā atrodas nātrija hlorīda ūdeņu aka (būves kadastra apzīmējums 13000071607050). 2002.gada 7.augustā Jūrmalas pilsētas zemesgrāmatas nodalījumā Nr.100000070755 īpašuma tiesības uz Būvēm nostiprinātas fiziskai personai. Būves sākotnēji bija privatizētā valsts uzņēmuma “Zinātnes un ražošanas uzņēmums “Kūrortoloģija”” (nodots privatizācijai ar Ministru kabineta 1996.gada 21.februāra rīkojumu Nr.58 “Par valsts īpašuma objektu nodošanu privatizācijai”) nekustamā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hronoloģiskais apraksts ietverts arī rīkojuma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projektu un tā anotāciju, ņemot vērā, ka būve ar kadastra apzīmējumu 13000071607050 zemesgrāmatā tika ierakstīta tikai 2017. gadā, proti, aprakstīto notikumu laikā tā nemaz vēl nepastāvēja, līdz ar to nebija iespējama tās privatizācija vai īpašuma tiesību nostiprināšana uz to pirms 2017. 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MK rīkojuma projekts attiecīgi precizēts, līdzīgi kā hronoloģiskais apraksts MK rīkojuma projekta anotācijā.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privatizācijas ierosinājuma izskatīšanas Ministru kabinets konstatē: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uz Zemesgabala atrodas ēku (būvju) īpašums “Bulduri 1607”, Jūrmalā, nekustamā īpašuma kadastra Nr.130050710020, kas sastāv no divām būvēm (turpmāk – Būves) - sūkņu mājas (būves kadastra apzīmējums 1300007160 002), kurā atrodas nātrija hlorīda ūdeņu aka (būves kadastra apzīmējums 13000071607050);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norādīto būvju nekustamā īpašuma  Bulduri 1607”, Jūrmalā, kadastra numuru - uz "</w:t>
            </w:r>
            <w:r w:rsidR="00000000" w:rsidRPr="00000000" w:rsidDel="00000000">
              <w:rPr>
                <w:rtl w:val="0"/>
              </w:rPr>
              <w:t xml:space="preserve">1300 507 1002".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un attiecīgi precizēts rīkojuma projekta 2.1. punkts, norādot korektu būvju nekustamā īpašuma  Bulduri 1607”, Jūrmalā, kadastra numuru - uz "1300 507 1002".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uz Zemesgabala atrodas ēku (būvju) īpašums “Bulduri 1607”, Jūrmalā, nekustamā īpašuma kadastra Nr.13005071002, kas sastāv no divām būvēm (turpmāk – Būves) - sūkņu mājas (būves kadastra apzīmējums 1300007160 002), kurā atrodas nātrija hlorīda ūdeņu aka (būves kadastra apzīmējums 13000071607050);</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2014.gada 17.jūnijā īpašuma tiesības uz Zemesgabalu zemesgrāmatā nostiprinātas Latvijas valstij Possessor personā;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2.4. apakšpunkts noteic, ka normatīvā akta projekta tekstu raksta, izklāstot to loģiskā secībā. Tā kā rīkojuma projekta punkti iet secīgi viens pēc otra, tad loģiski būtu, lai tajos norādītie datumi būtu izklāstīti secīgi.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samainīt ar vietām rīkojuma projekta 2.5. apakšpunkta un 2.6. apakšpunkta tekstu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Attiecīgi, MK rīkojuma projekts sakārtots loģiskā secībā, tā, lai MK rīkojuma projekta punkti iet secīgi viens pēc otra, un tajos norādītie datumi būtu izklāstīti secīgi. Sekojoši, samainīti MK rīkojuma projekta 2.5. apakšpunkta un 2.6. apakšpunkta teksti vietām.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2007.gada 2.aprīlī VNĪ nodod Zemesgabalu Possessor valdījumā;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saskaņā 2018.gada 7.maija meža inventarizācijas datiem Zemesgabalā ietilpst valsts meža zeme 0,2300 ha platībā;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labad, lūdzam norādīt nekustamā īpašuma sastāvā esošās meža zemes novērtējumu kadastrā.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valsts nekustamā īpašuma kadastrālā vērtība uz 01.01.2023. noteikta 3954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76.pantā noteikto, nekustamā īpašuma novērtējums kadastrā ir nekustamā īpašuma kadastrālās vērtības un nekustamā īpašuma sastāvā esošās mežaudzes vērtības summa. Mežaudzes vērtību Kadastra informācijas sistēmā ieraksta, pamatojoties uz Valsts meža dienesta ziņām. Atbilstoši informācijai no NĪVKIS  valsts nekustamā īpašuma novērtējums kadastrā  uz 01.01.2023. ir noteikts 4127 euro, attiecīgi nekustamā īpašuma sastāvā ietilpstošās mežaudzes vērtība ir 173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aicinām projekta paskaidrojošiem materiāliem pievienot aktuālu, 2023.gada izdruku no NĪVKIS, šobrīd ir pievienota 2021.gada izdruka.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papildinot MK rīkojuma projekts 2.9. punktu ar informāciju, norādot tajā nekustamā īpašuma sastāvā esošās meža zemes novērtējumu. Sekojoši, saskaņā ar nekustamā īpašuma valsts kadastra informācijas sistēmas datiem  valsts nekustamā īpašuma kadastrālā vērtība uz 01.01.2023. noteikta 3954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projektam pievienota atjaunota informācija pie paskaidrojošiem materiāliem. Pievienotas aktuālās, 2023.gada izdrukas no NĪVKIS.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saskaņā 2018.gada 7.maija meža inventarizācijas datiem Zemesgabalā ietilpst valsts meža zeme 0,2300 ha platībā ar kadastrālo vērtību uz 01.01.2023.  - 3954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Ikviena personas tiesību ierobežojuma pamatā ir apstākļi un argumenti, tātad ierobežojums tiek noteikts svarīgu valsts interešu labad. Tādēļ atteikumam, kas radītu personas tiesību ierobežojumu, ir jāatbilst samērīguma principam. Saskaņā ar Valsts pārvaldes iekārtas likuma 10.pantā minētajiem valsts pārvaldes principiem valsts pārvalde darbojas sabiedrības interesēs, īstenojot valsts pārvaldes funkcijas. Līdz ar to saskaņā ar Administratīvā procesa likuma 13.pantu un 66.panta pirmās daļas 4.punktu ir jāvērtē, vai labums, ko sabiedrība iegūst, ja tiek atteikts nodot privatizācijai apbūvētajā zemesgabalā esošo meža zemi, ir lielāks nekā privatizācijas ierosinātāja tiesisko interešu ierobežojums.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paredzēts atteikt nodot privatizācijai attiecīgu zemesgabalu. Rīkojuma projekta 5. punktā norādīts, ka, atsakot nodot privatizācijai meža zemi, ir jāizdara lietderības apsvērumi, lai sapratu, kāds ir labums, ko sabiedrība iegūst, ir lielāks nekā privatizācijas ierosinātāja tiesisko interešu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ministrijas ieskatā, svarīgāks apstāklis, kāpēc apbūvētais zemesgabals netiek nodots privatizācijai, ir tā sastāvā esošā krasta kāpu aizsargjosla, kuras aizliegumu atsavināt paredz Aizsargjoslu likuma 36. panta trešās daļas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pārformulēt rīkojuma projekta 5. punktu, iekļaujot tajā iepriekš minēto argumentāciju.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ņemts vērā. MK rīkojuma projekta 5.punkts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Ikviena personas tiesību ierobežojuma pamatā ir apstākļi un argumenti, tātad ierobežojums tiek noteikts svarīgu valsts interešu labad. Tādēļ atteikumam, kas radītu personas tiesību ierobežojumu, ir jāatbilst samērīguma principam. Saskaņā ar Valsts pārvaldes iekārtas likuma 10.pantā minētajiem valsts pārvaldes principiem valsts pārvalde darbojas sabiedrības interesēs, īstenojot valsts pārvaldes funkcijas. Līdz ar to saskaņā ar Administratīvā procesa likuma 13.pantu un 66.panta pirmās daļas 4.punktu ir jāvērtē, vai labums, ko sabiedrība iegūst, ja tiek atteikts nodot privatizācijai apbūvētajā zemesgabalā esošo meža zemi, ir lielāks nekā privatizācijas ierosinātāja tiesisko interešu ierobežojums.  Svarīgāks apstāklis, kāpēc apbūvētais zemesgabals netiek nodots privatizācijai, ir tā sastāvā esošā krasta kāpu aizsargjosla, kuras aizliegumu atsavināt paredz Aizsargjoslu likuma 36. panta trešās daļas 1. punkts.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konstatē, ka valsts meža zemes nodalīšana, lai izveidotu būvju uzturēšanai funkcionāli nepieciešamu zemesgabalu, nav pieļaujama atbilstoši teritorijas attīstības plānošanas dokumentiem. Savukārt nodot privatizācijai valsts meža zemi, kas nav funkcionāli saistīta un nav nepieciešama ēku (būvju) uzturēšanai, nav pieļaujams, jo tas ir pretrunā ar sabiedrības interesēm. No minētā ir secināms, ka sabiedrības ieguvums ir lielāks nekā privātpersonu tiesību vai tiesisko interešu ierobežojums un valsts meža zeme, kas atrodas apbūvētā zemesgabalā, ir saglabājama valsts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rīkojuma projektā minētais zemesgabals ir ar krasta kāpu aizsargjoslu, tad jebkādas zemes (ne tikai meža zemes), atsavināšanā nebūtu sākotnēji jāvērtē lietderības apsvērumi, jo ir automātiskais aizliegums zemes, kas nav zeme zem ēkas, atsavināšanai (tai skaitā nodošanai privatizācijai) saskaņā ar Aizsargjoslu likuma 36. panta trešās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rīkojuma projekta 6.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konstatē, ka zemes (tai skaitā, valsts meža zemes) nodalīšana, lai izveidotu būvju uzturēšanai funkcionāli nepieciešamu zemesgabalu, nav pieļaujama atbilstoši teritorijas attīstības plānošanas dokumentiem. Savukārt nodot privatizācijai zemi (tai skaitā, valsts meža zemi), kas nav funkcionāli saistīta un nav nepieciešama ēku (būvju) uzturēšanai, nav pieļaujams, jo tas ir pretrunā Aizsargjoslu likuma 36. pantā nostiprinātajam un ar sabiedrības interesēm. No minētā ir secināms, ka sabiedrības ieguvums ir lielāks nekā privātpersonu tiesību vai tiesisko interešu ierobežojums un zeme, kas atrodas apbūvētā zemesgabalā, ir saglabājama valsts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rīkojuma projekta 6.punkts, jo, piekrītam apgalvojumam, ka jebkādas zemes (ne tikai meža zemes), atsavināšanā nebūtu sākotnēji jāvērtē lietderības apsvērumi, jo ir automātiskais aizliegums zemes, kas nav zeme zem ēkas, atsavināšanai (tai skaitā nodošanai privatizācijai) saskaņā ar Aizsargjoslu likuma 36. panta trešās daļas 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vertAlign w:val="superscript"/>
                <w:rtl w:val="0"/>
              </w:rPr>
              <w:t xml:space="preserve"> </w:t>
            </w:r>
            <w:r w:rsidR="00000000" w:rsidRPr="00000000" w:rsidDel="00000000">
              <w:rPr>
                <w:rtl w:val="0"/>
              </w:rPr>
              <w:t xml:space="preserve">Ministru kabinets konstatē, ka valsts meža zemes nodalīšana, lai izveidotu būvju uzturēšanai funkcionāli nepieciešamu zemesgabalu, nav pieļaujama atbilstoši teritorijas attīstības plānošanas dokumentiem. Nodot privatizācijai valsts meža zemi, kas nav funkcionāli saistīta un nav nepieciešama ēku (būvju) uzturēšanai, nav pieļaujams, jo tas ir pretrunā ar sabiedrības interesēm. Savukārt, neatsavinot, ir secināms, ka sabiedrības ieguvums ir lielāks nekā privātpersonu tiesību vai tiesisko interešu ierobežojums un valsts meža zeme, kas atrodas apbūvētā zemesgabalā ir saglabājama valsts īpašumā.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21-TA-1817</w:t>
    </w:r>
    <w:r>
      <w:br/>
    </w:r>
    <w:r w:rsidR="00000000" w:rsidRPr="00000000" w:rsidDel="00000000">
      <w:rPr>
        <w:rtl w:val="0"/>
      </w:rPr>
      <w:t xml:space="preserve">17.08.2023. 14.41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21-TA-1817</w:t>
    </w:r>
    <w:r>
      <w:br/>
    </w:r>
    <w:r w:rsidR="00000000" w:rsidRPr="00000000" w:rsidDel="00000000">
      <w:rPr>
        <w:rtl w:val="0"/>
      </w:rPr>
      <w:t xml:space="preserve">17.08.2023. 14.41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Izziņa_21-TA-1817.docx</dc:title>
</cp:coreProperties>
</file>

<file path=docProps/custom.xml><?xml version="1.0" encoding="utf-8"?>
<Properties xmlns="http://schemas.openxmlformats.org/officeDocument/2006/custom-properties" xmlns:vt="http://schemas.openxmlformats.org/officeDocument/2006/docPropsVTypes"/>
</file>