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21-TA-677: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No bioloģiski noārdāmiem atkritumiem iegūta materiāla atkritumu statusa piemērošanas izbeigšanas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izbeidz piemērot atkritumu statusu no bioloģiski noārdāmiem atkritumiem iegūtam materiālam un tā izmantošanai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nosaukums neatbilst Ministru kabineta 2009. gada 3. februāra noteikumu Nr. 108 "Normatīvo aktu projektu sagatavošanas noteikumi” (turpmāk – Noteikumi Nr. 108) 90., 91. un 92. punktam, kas noteic, ka noteikumu projekta nosaukumu veido iespējami īsu un atbilstošu noteikumu saturam, vārdus “kārtība”, “noteikumi” v.tml. rakstot kā nosaukuma pēdējo vārdu un ka nosaukumu ar vārdiem “Noteikumi par” v.tml. iesāk tikai retos izņēmuma gadījumos. Papildus norādām, ka nosaukums šādā formulējumā nav valodnieciski loģisks un skaidrs (proti, attiecībā uz nosaukuma beigu daļu sanāk šādi: “Kārtība, kādā izbeidz piemērot atkritumu statusu no bioloģiski noārdāmiem atkritumiem iegūta materiāla (tā) izmantošanai”). Noteikumu projekta nosaukums, tiesiskā pamatojuma norāde, kā arī projekta 1. punkts, kā arī tiesiskā pilnvarojuma norāde neatbilst arī Noteikumu Nr. 108 90., 97. un 100.2. apakšpunktam, proti, neatbilst likumā noteiktajam pilnvarojumam Ministru kabinetam, jo Atkritumu apsaimniekošanas likuma 6. panta 1.1 punkts paredz, ka Ministru kabinets nosaka kārtību, kādā piemērojami kritēriji [..] atkritumu statusa piemērošanas izbeigšanai. Pirmšķietami likumā paredzētais pilnvarojums ir šaurāks, nekā noteikumu projektā ietvertais saturs. Attiecīgi lūdzam precizēt noteikumu projekta nosaukumu, tiesiskā pamatojuma norādi un noteikumu projekta 1. punktu, kā arī skaidrot noteikumu projekta atbilstību likumā paredzētajam pilnvarojumam Ministru kabinetam, nepieciešamības gadījumā precizējot pilnvarojuma norādi. Papildus vēršam uzmanību, ka arī citi nosaukumi noteikumu projektā ir vai nu neskaidri formulēti (sk., piemēram, 3. pielikuma nosaukumu), vai nu nepilnīgi atspoguļo attiecīgo saturu (sk., piemēram, II nodaļas nosaukumu). Attiecībā uz pielikumu nosaukumiem turklāt norādām, ka noteikumu projekta 21. punktā lietots jēdziens “beigu statusa kritēriji”, 1. pielikumā “beigu stadijas kritēriji”, savukārt 2. pielikumā tādas frāzes vispār nav. Attiecīgi lūdzam pārskatīt un precizēt arī noteikumu projekta nodaļu un pielikumu nosaukumus.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sākotnējais TA nosaukums bija veidots līdzīgi pieņemto Ministru kabineta 2018. gada 13. novembra noteikumu Nr. 682 "Kārtība, kādā izbeidz piemērot atkritumu statusu no nolietotām riepām iegūtiem gumijas materiāliem" nosaukumam. Sākotnējā nosaukumā "kārtība" attiecās gan uz kritēriju piešķiršanu, gan izmantošanu, proti "Kārtība, kādā izbeidz piemērot atkritumu statusu no bioloģiski noārdāmiem atkritumiem iegūtam materiālam" un "Kārtība no bioloģiski noārdāmiem atkritumiem iegūta materiāla ('tā')</w:t>
            </w:r>
            <w:r w:rsidR="00000000" w:rsidRPr="00000000" w:rsidDel="00000000">
              <w:rPr>
                <w:i w:val="1"/>
                <w:rtl w:val="0"/>
              </w:rPr>
              <w:t xml:space="preserve"> </w:t>
            </w:r>
            <w:r w:rsidR="00000000" w:rsidRPr="00000000" w:rsidDel="00000000">
              <w:rPr>
                <w:rtl w:val="0"/>
              </w:rPr>
              <w:t xml:space="preserve">izmantošanai". Lai turpmāk būtu pilnībā skaidrs, ka vārds "kārtība"attiecas gan uz kritēriju piešķiršanu, gan iegūtā materiāla izmantošanu, TA nosaukums precizēts uz "</w:t>
            </w:r>
            <w:r w:rsidR="00000000" w:rsidRPr="00000000" w:rsidDel="00000000">
              <w:rPr>
                <w:b w:val="1"/>
                <w:rtl w:val="0"/>
              </w:rPr>
              <w:t xml:space="preserve">No bioloģiski noārdāmiem atkritumiem iegūta materiāla atkritumu statusa piemērošanas izbeigšanas un iegūtā materiāla izmantošanas kārtība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Atkritumu apsaimniekošanas likuma 6. panta 1.</w:t>
            </w:r>
            <w:r w:rsidR="00000000" w:rsidRPr="00000000" w:rsidDel="00000000">
              <w:rPr>
                <w:vertAlign w:val="superscript"/>
                <w:rtl w:val="0"/>
              </w:rPr>
              <w:t xml:space="preserve">1</w:t>
            </w:r>
            <w:r w:rsidR="00000000" w:rsidRPr="00000000" w:rsidDel="00000000">
              <w:rPr>
                <w:rtl w:val="0"/>
              </w:rPr>
              <w:t xml:space="preserve"> punkts paredz kārtības, ne tikai kritēriju, noteikšanu minēto kritēriju piemērošanai, līdz ar to kārtība var ietvert arī nosacījumus jaunā materiāla izmantošanai. Tādējādi TA projektā noteiktās prasības nepārsniedz Atkritumu apsaimniekošanas likuma 6. panta 1.1 punktā noteiktā deleģējuma tvērumu, un nav jāsašaurina.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TA projekta nodaļu un pielikumu nosaukumi.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bioloģiski noārdāmiem atkritumiem iegūta materiāla atkritumu statusa piemērošanas izbeigšanas kārtība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Atkritumu apsaimniekošanas likuma 6. panta 1.</w:t>
            </w:r>
            <w:r w:rsidR="00000000" w:rsidRPr="00000000" w:rsidDel="00000000">
              <w:rPr>
                <w:vertAlign w:val="superscript"/>
                <w:rtl w:val="0"/>
              </w:rPr>
              <w:t xml:space="preserve">1</w:t>
            </w:r>
            <w:r w:rsidR="00000000" w:rsidRPr="00000000" w:rsidDel="00000000">
              <w:rPr>
                <w:rtl w:val="0"/>
              </w:rPr>
              <w:t xml:space="preserve">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par noteikumu projekta neatbilstību likumā paredzētajam pilnvarojumam Ministru kabinetam. Atkārtoti vēršam uzmanību, ka noteikumu projekta nosaukums, tiesiskā pamatojuma norāde, kā arī projekta 1. punkts neatbilst Noteikumu Nr. 108 90., 97. un 100.2. apakšpunktam, proti, neatbilst likumā noteiktajam pilnvarojumam Ministru kabinetam, jo Atkritumu apsaimniekošanas likuma 6. panta 1.</w:t>
            </w:r>
            <w:r w:rsidR="00000000" w:rsidRPr="00000000" w:rsidDel="00000000">
              <w:rPr>
                <w:vertAlign w:val="superscript"/>
                <w:rtl w:val="0"/>
              </w:rPr>
              <w:t xml:space="preserve">1</w:t>
            </w:r>
            <w:r w:rsidR="00000000" w:rsidRPr="00000000" w:rsidDel="00000000">
              <w:rPr>
                <w:rtl w:val="0"/>
              </w:rPr>
              <w:t xml:space="preserve"> punkts paredz, ka Ministru kabinets nosaka kārtību, kādā piemērojami kritēriji blakusproduktiem un atkritumu statusa piemērošanas izbeigšanai. Proti, pilnvarojumā ir ietvertas Ministru kabineta tiesības noteikt atkritumu statusa piemērošanas izbeigšanas kritēriju piemērošanas kārtību, bet nav ietvertas tiesības noteikt no atkritumiem iegūta otrreizējā materiāla izmantošanas kārtību, attiecīgi noteikumu projekta saturs šobrīd neatbilst likumā ietvertajam pilnvarojumam Ministru kabinetam, un ir nepieciešams nodrošināt tā atbilstību pilnvarojumam. Vēršam uzmanību, ka līdzīgos Ministru kabineta noteikumos (Ministru kabineta 2018. gada 13. novembra noteikumos Nr. 682 "Kārtība, kādā izbeidz piemērot atkritumu statusu no nolietotām riepām iegūtiem gumijas materiāliem"), atšķirībā no noteikumu projekta, nav paredzēta no nolietotām riepām iegūtu gumijas materiālu izmantošanas kārtība, proti, noteikumu saturs, t.sk. to nosaukums un 1. punkts, atbilst pilnvarojuma norādē ietvertajai likuma normai. Papildus norādām, ka, ja ir nepieciešams Atkritumu apsaimniekošanas likuma 6. panta 1.</w:t>
            </w:r>
            <w:r w:rsidR="00000000" w:rsidRPr="00000000" w:rsidDel="00000000">
              <w:rPr>
                <w:vertAlign w:val="superscript"/>
                <w:rtl w:val="0"/>
              </w:rPr>
              <w:t xml:space="preserve">1</w:t>
            </w:r>
            <w:r w:rsidR="00000000" w:rsidRPr="00000000" w:rsidDel="00000000">
              <w:rPr>
                <w:rtl w:val="0"/>
              </w:rPr>
              <w:t xml:space="preserve"> punktā ietvertā pilnvarojuma Ministru kabinetam paplašinājums vai precizējums, aicinām šo jautājumu risināt šobrīd saskaņošanā nodotā Atkritumu apsaimniekošanas likuma grozījumu projekta (tiesību akta lietas ID Nr. 21-TA-1794)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nosaukums, 1. punkts un papildināta anotācijas "1.3. Pašreizējā situācija, problēmas un risinājumi" sadaļa.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(sk. atbildi uz TM 08.12.2021. iebildumu par Noteikumu projektu) skaidrojam, ka Atkritumu apsaimniekošanas likuma 6. panta 1.1 punkts jau ietver materiāla, kam tiek piemērots atkritumu beigu statuss, izmantošanas kārtību, jo viens no galvenajiem atkritumu beigu statusa piešķiršanas nosacījumiem ir nosacījums, ka jaunā viela vai priekšmets tiks izmantoti konkrētiem nolūkiem.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Atkritumu apsaimniekošanas likuma 6. panta 1.</w:t>
            </w:r>
            <w:r w:rsidR="00000000" w:rsidRPr="00000000" w:rsidDel="00000000">
              <w:rPr>
                <w:vertAlign w:val="superscript"/>
                <w:rtl w:val="0"/>
              </w:rPr>
              <w:t xml:space="preserve">1</w:t>
            </w:r>
            <w:r w:rsidR="00000000" w:rsidRPr="00000000" w:rsidDel="00000000">
              <w:rPr>
                <w:rtl w:val="0"/>
              </w:rPr>
              <w:t xml:space="preserve"> punktu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izbeidz piemērot atkritumu statusu no bioloģiski noārdāmiem atkritumiem iegūtam stabilizētam biomateriālam (turpmāk – tehniskajam kompostam) un tā izmantošanu.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juridiskās tehnikas prasībām visus lietotos saīsinājumus, rakstot pirmo reizi, atšifrē, iekavās norādot to turpmāko lietojumu. Kā arī, ja konkrētais apzīmējums tiek saīsināts, tad šis saīsinājums lietojams arī turpmāk tekstā. Ievērojot minēto, lūdzam precizēt noteikumu projektu atbilstoši Noteikumu Nr. 108  124. punkta prasībām, proti, lietojot saīsināto vārdu nominatīvā (tehniskais komposts). Papildus norādām, ka saīsinājumu nepieciešams arī konsekventi lietot noteikumu projektā un neizmantot citus jēdzienus (sk., piemēram, noteikumu projekta 19. punktu, 21. punktu, kur lietoti citi jēdzieni). Turklāt lūdzam attiecīgi izvērtēt jēdziena “tehniskais komposts” vai “no bioloģiski noārdāmiem atkritumiem iegūts tehniskais komposts” lietošanu, konsekventi lietojot vienu no šiem jēdzieniem. Proti, ja noteikumu projekta 1. punktā saīsināta kā “tehniskais komposts” ir visa frāze “no bioloģiski noārdāmiem atkritumiem iegūts stabilizēts biomateriāls”, ne tikai “stabilizēts biomateriāls”, tad nav nepieciešams jēdzienam “tehniskais komposts” vienmēr priekšā likt klāt frāzi “no bioloģiski noārdāmiem atkritumiem iegūts tehniskais komposts”. Attiecīgi lūdzam precizēt noteikumu projektu, lietojot vienveidīgu un konsekventu terminoloģiju.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izbeidz piemērot atkritumu statusu no bioloģiski noārdāmiem atkritumiem iegūtam stabilizētam biomateriālam (turpmāk – tehniskais komposts)</w:t>
            </w:r>
            <w:r w:rsidR="00000000" w:rsidRPr="00000000" w:rsidDel="00000000">
              <w:rPr>
                <w:b w:val="1"/>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izbeidz piemērot atkritumu statusu no bioloģiski noārdāmiem atkritumiem iegūtam stabilizētam biomateriālam (turpmāk – tehniskais komposts)</w:t>
            </w:r>
            <w:r w:rsidR="00000000" w:rsidRPr="00000000" w:rsidDel="00000000">
              <w:rPr>
                <w:b w:val="1"/>
                <w:rtl w:val="0"/>
              </w:rPr>
              <w:t xml:space="preserve">,</w:t>
            </w:r>
            <w:r w:rsidR="00000000" w:rsidRPr="00000000" w:rsidDel="00000000">
              <w:rPr>
                <w:rtl w:val="0"/>
              </w:rPr>
              <w:t xml:space="preserve"> un tā </w:t>
            </w:r>
            <w:r w:rsidR="00000000" w:rsidRPr="00000000" w:rsidDel="00000000">
              <w:rPr>
                <w:b w:val="1"/>
                <w:rtl w:val="0"/>
              </w:rPr>
              <w:t xml:space="preserve">izmantošanas kārtību</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izziņā iekļautajā apstrādes informācijā par Tieslietu ministrijas 2022. gada 17. janvāra iebildumu par noteikumu projekta atbilstību likumā noteiktajam pilnvarojumam Ministru kabinetam ir norādīts, ka iebildums ir ņemts vērā, taču  izziņā nav iekļauts izvērsts skaidrojums, kā iebildums ir ņemts vērā, kā arī anotācijā nav iekļauts pietiekami izvērsts un pamatojums skaidrojums par noteikumu projekta satura (t.sk. normu par tehniskā komposta izmantošanu) atbilstību likumā noteiktajam pilnvarojumam. Attiecīgi lūdzam precizēt izziņu un anotāciju, lai Tieslietu ministrija varētu izvērtēt, vai iebildums ir korekti ņemts vērā. Papildus vēršam uzmanību, ka Ministru kabineta 2009. gada 3. februāra noteikumu Nr. 108 “Normatīvo aktu projektu sagatavošanas noteikumi” 100. punkts paredz, ka noteikumu projekta pirmajā punktā secīgi raksta vārdus “noteikumi nosaka” un likumā noteikto pilnvarojumu Ministru kabinetam. Attiecīgi lūdzam salāgot noteikumu projekta 1. punkta formulējumu ar likumā noteikto pilnvarojumu Ministru kabinetam, kā arī noteikumu projekta nosaukumu, svītrojot vārdus “un tā izmantošanas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 sadaļa “Risinājuma apraksts”, to papildinot ar sekojošu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“AAL 6. panta 1.1 punkts paredz, ka Ministru kabinets nosaka kārtību, kādā piemērojami kritēriji blakusproduktiem un atkritumu statusa piemērošanas izbeigšanai. Ministru kabineta 2011. gada 19. aprīļa noteikumi Nr. 302 “Noteikumi par atkritumu klasifikatoru un īpašībām, kuras padara atkritumus bīstamus” noteikumi citastarp nosaka kritērijus atkritumu statusa piemērošanas izbeigšanai (1.4. apakšpunkts), kā arī kārtību, kādā piemērojami kritēriji blakusproduktiem un atkritumu statusa piemērošanas izbeigšanai (1.5. apakšpunkts). Minēto noteikumu 6. punkts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Vielu vai priekšmetu neklasificē kā atkritumus, ja ir pabeigta vielas vai priekšmeta reģenerācija (arī pārstrāde) un tie vienlaikus atbilst šādiem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vielu vai priekšmetu paredzēts izmantot noteiktam nolūkam;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pastāv tirgus vai pieprasījums pēc šādas vielas vai priekšmeta;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viela vai priekšmets atbilst normatīvajos aktos noteiktajām tehniskajām prasībām šādas vielas vai priekšmeta turpmākai izmantošanai un prasībām attiecīgajai vielai vai priekšmetam;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vielas vai priekšmeta izmantošana nerada negatīvu ietekmi uz vidi un cilvēku veselību.”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statusa izbeigšanai ir jāizpildās visiem minētajiem priekšnosacījumiem, citādi atkritumu statusa piemērošanas izbeigšanai nav pamata. Ņemot vērā minētās normas, noteikumu projekts atbilstoši likumā noteiktajam pilnvarojumam noteic kārtību, kādā izbeidz piemērot atkritumu statusu no bioloģiski noārdāmiem atkritumiem iegūtam stabilizētam biomateriālam (tehniskajam kompostam), iekļaujot arī normas par noteiktiem tehniskā komposta izmantošanas nolūkiem..”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ieskatā noteikumu projekta saturs atbilst likumā noteiktajam pilnvarojumam.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izbeidz piemērot atkritumu statusu no bioloģiski noārdāmiem atkritumiem iegūtam stabilizētam biomateriālam (turpmāk – tehniskais komposts)</w:t>
            </w:r>
            <w:r w:rsidR="00000000" w:rsidRPr="00000000" w:rsidDel="00000000">
              <w:rPr>
                <w:b w:val="1"/>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bioloģiski noārdāmiem atkritumiem, kuri uzskaitīti 1. pielikumā un dalīti savākti to rašanās vietā;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Eiropas Parlamenta un Padomes 2008. gada 19. novembra Direktīvas 2008/98/EK par atkritumiem un par dažu direktīvu atcelšanu (turpmāk – Direktīva 2008/98/EK) 3. panta 4. punkts, kā arī Atkritumu apsaimniekošanas likuma 1. panta 4.1 punkts skaidro bioloģisko atkritumu jēdzienu. Turklāt Direktīvas 2008/98/EK 22. panta 1. punktā, uz kuru ir atsauce noteikumu projekta anotācijas 5.4. sadaļā, tiek lietots jēdziens “bioloģiskie atkritumi”. Savukārt jēdziens “bioloģiski noārdāmie (sadalāmie) atkritumi” ir skaidrots citā direktīvā – Padomes 1999. gada 26. aprīļa Direktīvas 1999/31/EK par atkritumu poligoniem (turpmāk – Direktīva 1999/31/EK) 2. panta m) punktā. Attiecīgi lūdzam skaidrot noteikumu projektā lietotā jēdziena “bioloģiski noārdāmie atkritumi” tvērumu, kā arī skaidrot, kādēļ noteikumu projektā, ja jau tajā ir ietvertas normas no Direktīvas 2008/98/EK, netiek lietots jēdziens “bioloģiskie atkritumi”. Nepieciešamības gadījumā lūdzam skaidrot minēto jēdzienu arī noteikumu projekta pamattekstā.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Direktīvas 2008/98/EK 22. panta 1. punktā ir runa par bioloģiskajiem atkritumiem kopumā, taču noteikumu projekta 2.1. apakšpunkts un 1. pielikums uzskaita konkrētus bioloģiski noārdāmos atkritumus, kuri dalīti savākti rašanās vietā un uz kuriem attiecas noteikumi. Arī no noteikumu projekta 2. pielikuma I sadaļas izriet, ka ir arī bioloģiski noārdāmie atkritumi, kas neatbilst 1. pielikumam. Saskaņā ar Līguma par Eiropas Savienības darbību 288. panta trešās daļas direktīvas tām dalībvalstīm, kurām tās adresētas, uzliek saistības attiecībā uz sasniedzamo rezultātu, bet ļauj šo valstu iestādēm noteikt to īstenošanas formas un metodes. Līdz ar to pirmšķietami tiek sašaurināts minētās direktīvas normas tvērums un netiek nodrošināta korekta direktīvas pārņemšana. Attiecīgi lūdzam skaidrot, kā tiek pārņemta direktīva, nepieciešamības gadījumā attiecīgi precizējot un papildinot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 sadaļas "Nepieciešamība" 1.3. apakšsadaļa "Pašreizējā situācija, problēmas un risinājumi" papildināta ar rindkopu (otrā no augšas) ar skaidrojumu par noteikumu projektā lietotajiem jēdzieniem.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bioloģiski noārdāmiem atkritumiem, kuri uzskaitīti šo noteikumu </w:t>
            </w:r>
            <w:r w:rsidR="00000000" w:rsidRPr="00000000" w:rsidDel="00000000">
              <w:rPr>
                <w:rtl w:val="0"/>
              </w:rPr>
              <w:t xml:space="preserve">1. </w:t>
            </w:r>
            <w:r w:rsidR="00000000" w:rsidRPr="00000000" w:rsidDel="00000000">
              <w:rPr>
                <w:rtl w:val="0"/>
              </w:rPr>
              <w:t xml:space="preserve">pielikumā</w:t>
            </w:r>
            <w:r w:rsidR="00000000" w:rsidRPr="00000000" w:rsidDel="00000000">
              <w:rPr>
                <w:rtl w:val="0"/>
              </w:rPr>
              <w:t xml:space="preserve"> un dalīti savākti to rašanās vietā; un</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Bioloģiski noārdāmo atkritumu pārstrādātājs pievieno produkta atbilstības deklarāciju katrai otrreizējo izejvielu partijai.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pamattekstā ir norādes uz dažādām atbilstības deklarācijām - 8. punktā un 4. pielikumā uz tehniskā komposta atbilstības deklarāciju, 11. punktā uz produkta atbilstības deklarāciju, 12. punktā uz pircēja atbilstības deklarāciju. No noteikumu projekta nav viennozīmīgi skaidrs, par cik dažādām deklarācijām ir runa – vai ir runa par vienu un to pašu deklarāciju, vai par trim dažādām deklarācijām. Attiecīgi lūdzam precizēt noteikumu projektu, vai nu lietojot vienveidīgu terminoloģiju deklarācijas apzīmēšanā (lietojot izveidoto saīsinājumu), vai arī skaidrojot ne tikai tehniskā komposta atbilstības deklarāciju, bet arī pārējās deklarācijas. Papildus norādām, ka gadījumā, ja ar produkta atbilstības deklarāciju saprotama tā pati tehniskā komposta atbilstības deklarācija, noteikumu projekta 11. punkts dublē 8.1. apakšpunktu, attiecīgi lūdzam to svītrot no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Bioloģiski noārdāmo atkritumu pārstrādātājs ievieš un uztur kvalitātes pārvaldības sistēmu, lai nodrošinātu bioloģisko atkritumu pārstrādes procesa izsekojamību. Bioloģiski noārdāmo atkritumu pārstrādātājs ievēro otrreizējo izejvielu pircēja atbilstības deklarācijā noteiktās tehniskā komposta kvalitātes prasības un raksturīgās fizikālās un ķīmiskās īpašības, ievērojot šo noteikumu 2. pielikumā minētos kritērijus.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pamattekstā un tā pielikumos dažviet ir neprecīzas atsauces uz citām noteikumu vienībām, savukārt citviet normas piemērošanas atvieglošanas nolūkā ir nepieciešama atsauce, kaut arī tā nav ietverta.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projekta 12. punktā ietverta atsauce uz 2. pielikumu, taču no konteksta šķiet, ka ir nepieciešama atsauce uz 3. pielikumu, jo tieši 3. pielikumā ir ietvertas kvalitātes prasības ar mērvienībām;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projekta 13.3. apakšpunktā ir minēti “atbilstības kritēriji”. Lai būtu nepārprotami skaidrs, par kādiem kritērijiem ir runa, aicinām papildināt apakšpunktu ar atsauci uz attiecīgi noteikumu vienību, kurā atbilstības kritēriji paredzēti;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projekta 21. punktā precizēt atsauci uz beigu statusa kritērijiem, jo šādā formulējumā nav saprotams, par kādiem kritērijiem konkrētajā gadījumā ir runa. Ja ir domāts noteikumu projekta 2. pielikums, tad ietvert konkrētu atsauci uz šo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noteikumu projekta 2. pielikuma III sadaļas paškontroles kritēriju 1. rindkopā ietverta atsauce uz noteikumu projekta 5. punktu, taču no konteksta izriet, ka drīzāk varētu būt domāts 6. punkts, jo 5. punktā ir runa par pārstrādes atbilstību reģenerācijas kodam R3A, bet tieši 6. punktā ir runa par atbilstību 3. pielikumā paredzētajām kvalitātes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noteikumu projekta 4. pielikuma 3. punktā iekļauta atsauce uz noteikumiem kopumā. Savukārt noteikumu projekta 8.1. apakšpunktā attiecībā uz deklarāciju ir konkretizēts “saskaņā ar noteikumu 2. pielikumā minētajiem piemērotā atkritumu statusa izbeigšanas kritērijiem”. Attiecīgi lūdzam salāgot formulējumus un arī 4. pielikumā lietot noteikumu projektā 8.1. iekļauto atsauci;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noteikumu projekta 4. pielikuma pēdējā rindkopā (par fiziskās personas datu apstrādi) iekļauta atsauce uz noteikumu 13. punktu, kas regulē kvalitātes pārvaldības sistēmu. Attiecīgi lūdzam precizēt atsauci.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Bioloģiski noārdāmo atkritumu pārstrādātājs ievieš un uztur kvalitātes pārvaldības sistēmu, lai nodrošinātu bioloģiski noārdāmo atkritumu pārstrādes procesa izsekojamību.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Bioloģiski noārdāmo atkritumu pārstrādātājs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minēto informāciju glabā trīs gadus no otrreizējo izejvielu partijas iegūšanas dienas.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Parlamenta un Padomes 2016. gada 27. aprīļa Regulas (ES) 2016/679 par fizisku personu aizsardzību attiecībā uz personas datu apstrādi un šādu datu brīvu apriti un ar ko atceļ Direktīvu 95/46/EK (Vispārīgā datu aizsardzības regula) 5. panta 1. punkta b) un e) apakšpunktu personas dati tiek vākti konkrētos, skaidros un leģitīmos nolūkos un tiek glabāti ne ilgāk kā nepieciešams nolūkiem, kādos attiecīgos personas datus apstrādā. Minētās regulas 6. panta 1. punkts paredz konkrētus pamatojumus, lai datu apstrādi varētu uzskatīt par likumīgu. Attiecīgi lūdzam attiecībā uz noteikumu projekta 14. un 18. punktu norādīt skaidru datu apstrādes mērķi un vismaz anotācijā norādīt, kāda informācija tiek glabāta un kādam nolūkam tā tiek glabāta.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pievienoto 13.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Bioloģiski noārdāmo atkritumu pārstrādātājs šo noteikumu </w:t>
            </w:r>
            <w:r w:rsidR="00000000" w:rsidRPr="00000000" w:rsidDel="00000000">
              <w:rPr>
                <w:rtl w:val="0"/>
              </w:rPr>
              <w:t xml:space="preserve">11. </w:t>
            </w:r>
            <w:r w:rsidR="00000000" w:rsidRPr="00000000" w:rsidDel="00000000">
              <w:rPr>
                <w:rtl w:val="0"/>
              </w:rPr>
              <w:t xml:space="preserve">punktā</w:t>
            </w:r>
            <w:r w:rsidR="00000000" w:rsidRPr="00000000" w:rsidDel="00000000">
              <w:rPr>
                <w:rtl w:val="0"/>
              </w:rPr>
              <w:t xml:space="preserve"> minēto informāciju glabā trīs gadus no otrreizējo izejvielu partijas iegūšanas dienas.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Bioloģiski noārdāmo atkritumu pārstrādātājs šo noteikumu </w:t>
            </w:r>
            <w:r w:rsidR="00000000" w:rsidRPr="00000000" w:rsidDel="00000000">
              <w:rPr>
                <w:rtl w:val="0"/>
              </w:rPr>
              <w:t xml:space="preserve">11. </w:t>
            </w:r>
            <w:r w:rsidR="00000000" w:rsidRPr="00000000" w:rsidDel="00000000">
              <w:rPr>
                <w:rtl w:val="0"/>
              </w:rPr>
              <w:t xml:space="preserve">punktā</w:t>
            </w:r>
            <w:r w:rsidR="00000000" w:rsidRPr="00000000" w:rsidDel="00000000">
              <w:rPr>
                <w:rtl w:val="0"/>
              </w:rPr>
              <w:t xml:space="preserve"> minēto informāciju glabā trīs gadus no otrreizējo izejvielu partijas iegūšanas dienas.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saskaņā ar Eiropas Parlamenta un Padomes 2016. gada 27. aprīļa Regulas (ES) 2016/679 par fizisku personu aizsardzību attiecībā uz personas datu apstrādi un šādu datu brīvu apriti un ar ko atceļ Direktīvu 95/46/EK (Vispārīgā datu aizsardzības regula) 5. panta 1. punkta b) un e) apakšpunktu personas dati tiek vākti konkrētos, skaidros un leģitīmos nolūkos un tiek glabāti ne ilgāk kā nepieciešams nolūkiem, kādos attiecīgos personas datus apstrādā. Attiecīgi lūdzam nodrošināt noteikumu projektā iekļauto normu atbilstību minētās regulas normas prasībām, norādot, kādam mērķim dati tiek apstrādāti (piemēram, uzraudzības nolūkā u.c.), kā arī anotācijā skaidrot par visām normām, kas saistītas ar datu aizsardzības regulējumu, tostarp skaidrojot, kādi dati tiek glabāti, konkrēto datu glabāšanas nepieciešamību un attiecīgā glabāšanas termiņa pamatojumu. Norādām, ka ne par visām attiecīgajām noteikumu projekta normām iepriekš minētās prasības ir pilnīgi izpildītas (piemēram, par 9., 12., 17.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skaidrojums anotācijas "1.3. Pašreizējā situācija, problēmas un risinājumi" sadaļā.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Bioloģiski noārdāmo atkritumu pārstrādātājs šo noteikumu </w:t>
            </w:r>
            <w:r w:rsidR="00000000" w:rsidRPr="00000000" w:rsidDel="00000000">
              <w:rPr>
                <w:rtl w:val="0"/>
              </w:rPr>
              <w:t xml:space="preserve">11. </w:t>
            </w:r>
            <w:r w:rsidR="00000000" w:rsidRPr="00000000" w:rsidDel="00000000">
              <w:rPr>
                <w:rtl w:val="0"/>
              </w:rPr>
              <w:t xml:space="preserve">punktā</w:t>
            </w:r>
            <w:r w:rsidR="00000000" w:rsidRPr="00000000" w:rsidDel="00000000">
              <w:rPr>
                <w:rtl w:val="0"/>
              </w:rPr>
              <w:t xml:space="preserve"> minēto informāciju glabā trīs gadus no otrreizējo izejvielu partijas iegūšanas dienas.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Bioloģiski noārdāmo atkritumu uzglabāšanas, bioloģiski noārdāmo atkritumu kvalitātes, bioloģiski noārdāmo atkritumu sagatavošanas pārstrādei, pārstrādes un tehniskā komposta kvalitātes, uzglabāšanas, un izmantošanas uzraudzību un kontroli vides aizsardzības prasību ievērošanas jomā veic Valsts vides dienests.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20. punktā iekļauta norma par uzraudzību un kontroli vides aizsardzības prasību ievērošanas jomā. Lūdzam skaidrot, vai attiecībā uz noteikumu projektā paredzētajām darbībām uzraudzība un kontrole nav veicama arī kādās citās jomās. Attiecīgi nepieciešamības gadījumā lūdzam papildināt noteikumu projektu ar regulējumu par uzraudzību un kontroli citās jomās, norādot arī attiecīgo kompetento institūciju.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uzraudzība un kontrole citās jomās nav nepieciešama.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Bioloģiski noārdāmo atkritumu uzglabāšanas, kvalitātes, sagatavošanas pārstrādei, pārstrādes un tehniskā komposta kvalitātes, uzglabāšanas, un izmantošanas uzraudzību un kontroli vides aizsardzības prasību ievērošanas jomā veic Valsts vides dienests.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Izvest uz citām valstīm no bioloģiski noārdāmiem atkritumiem iegūto materiālu var tikai tad, ja galamērķa valsts kompetentā institūcija pārrobežu atkritumu sūtījumu jomā atzīst šos atkritumu beigu statusa kritērijus. Ja kompetentās nosūtīšanas un galamērķa institūcijas nevar vienoties par tā klasifikāciju, piemēro Eiropas Parlamenta un Padomes 2006. gada 14. jūnija Regulas (EK) Nr. 1013/2006 par atkritumu sūtījumiem 28. panta 1. punkta nosacījumu.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atsauce noteikumu projekta 21. punktā tikai uz attiecīgās regulas 28. panta 1. punkta nosacījumu var, iespējams, būt neatbilstoša  un nevajadzīgi sašaurināt regulas normu darbības tvērumu (piemēram, 28. panta 2. punkta piemērošanu). Attiecīgi lūdzam vai nu konkrēti atsaukties uz visām normām, kas varētu būt šajā gadījumā piemērojamas, vai arī vienkāršot atsauci un atsaukties uz regulu kopumā saskaņā ar Noteikumu Nr. 108 171.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Izvest uz citām valstīm tehnisko kompostu bioloģiski noārdāmo atkritumu pārstrādātājs var tikai tad, ja galamērķa valsts kompetentā institūcija pārrobežu atkritumu sūtījumu jomā atzīst šo noteikumu </w:t>
            </w:r>
            <w:r w:rsidR="00000000" w:rsidRPr="00000000" w:rsidDel="00000000">
              <w:rPr>
                <w:rtl w:val="0"/>
              </w:rPr>
              <w:t xml:space="preserve">2. </w:t>
            </w:r>
            <w:r w:rsidR="00000000" w:rsidRPr="00000000" w:rsidDel="00000000">
              <w:rPr>
                <w:rtl w:val="0"/>
              </w:rPr>
              <w:t xml:space="preserve">pielikumā</w:t>
            </w:r>
            <w:r w:rsidR="00000000" w:rsidRPr="00000000" w:rsidDel="00000000">
              <w:rPr>
                <w:rtl w:val="0"/>
              </w:rPr>
              <w:t xml:space="preserve"> noteiktos atkritumu statusa piemērošanas izbeigšanas kritērijus. Ja kompetentās nosūtīšanas un galamērķa institūcijas nevar vienoties par tehniskā komposta klasifikāciju, piemēro Eiropas Parlamenta un Padomes 2006. gada 14. jūnija Regulas (EK) Nr. 1013/2006 par atkritumu sūtījumiem 28. panta 1. un 2. punkta nosacījumus.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Izvest uz citām valstīm </w:t>
            </w:r>
            <w:r w:rsidR="00000000" w:rsidRPr="00000000" w:rsidDel="00000000">
              <w:rPr>
                <w:b w:val="1"/>
                <w:rtl w:val="0"/>
              </w:rPr>
              <w:t xml:space="preserve">tehnisko kompostu</w:t>
            </w:r>
            <w:r w:rsidR="00000000" w:rsidRPr="00000000" w:rsidDel="00000000">
              <w:rPr>
                <w:rtl w:val="0"/>
              </w:rPr>
              <w:t xml:space="preserve"> var tikai tad, ja galamērķa valsts kompetentā institūcija pārrobežu atkritumu sūtījumu jomā atzīst </w:t>
            </w:r>
            <w:r w:rsidR="00000000" w:rsidRPr="00000000" w:rsidDel="00000000">
              <w:rPr>
                <w:b w:val="1"/>
                <w:rtl w:val="0"/>
              </w:rPr>
              <w:t xml:space="preserve">šo noteikumu </w:t>
            </w:r>
            <w:r w:rsidR="00000000" w:rsidRPr="00000000" w:rsidDel="00000000">
              <w:rPr>
                <w:b w:val="1"/>
                <w:rtl w:val="0"/>
              </w:rPr>
              <w:t xml:space="preserve">2. </w:t>
            </w:r>
            <w:r w:rsidR="00000000" w:rsidRPr="00000000" w:rsidDel="00000000">
              <w:rPr>
                <w:b w:val="1"/>
                <w:rtl w:val="0"/>
              </w:rPr>
              <w:t xml:space="preserve">pielikumā</w:t>
            </w:r>
            <w:r w:rsidR="00000000" w:rsidRPr="00000000" w:rsidDel="00000000">
              <w:rPr>
                <w:rtl w:val="0"/>
              </w:rPr>
              <w:t xml:space="preserve"> </w:t>
            </w:r>
            <w:r w:rsidR="00000000" w:rsidRPr="00000000" w:rsidDel="00000000">
              <w:rPr>
                <w:b w:val="1"/>
                <w:rtl w:val="0"/>
              </w:rPr>
              <w:t xml:space="preserve">noteiktos </w:t>
            </w:r>
            <w:r w:rsidR="00000000" w:rsidRPr="00000000" w:rsidDel="00000000">
              <w:rPr>
                <w:rtl w:val="0"/>
              </w:rPr>
              <w:t xml:space="preserve">atkritumu statusa </w:t>
            </w:r>
            <w:r w:rsidR="00000000" w:rsidRPr="00000000" w:rsidDel="00000000">
              <w:rPr>
                <w:b w:val="1"/>
                <w:rtl w:val="0"/>
              </w:rPr>
              <w:t xml:space="preserve">piemērošanas izbeigšanas</w:t>
            </w:r>
            <w:r w:rsidR="00000000" w:rsidRPr="00000000" w:rsidDel="00000000">
              <w:rPr>
                <w:rtl w:val="0"/>
              </w:rPr>
              <w:t xml:space="preserve"> kritērijus. Ja kompetentās nosūtīšanas un galamērķa institūcijas nevar vienoties par </w:t>
            </w:r>
            <w:r w:rsidR="00000000" w:rsidRPr="00000000" w:rsidDel="00000000">
              <w:rPr>
                <w:b w:val="1"/>
                <w:rtl w:val="0"/>
              </w:rPr>
              <w:t xml:space="preserve">tehniskā komposta</w:t>
            </w:r>
            <w:r w:rsidR="00000000" w:rsidRPr="00000000" w:rsidDel="00000000">
              <w:rPr>
                <w:rtl w:val="0"/>
              </w:rPr>
              <w:t xml:space="preserve"> klasifikāciju, piemēro Eiropas Parlamenta un Padomes 2006. gada 14. jūnija Regulas (EK) Nr. 1013/2006 par atkritumu sūtījumiem 28. panta 1. punkta </w:t>
            </w:r>
            <w:r w:rsidR="00000000" w:rsidRPr="00000000" w:rsidDel="00000000">
              <w:rPr>
                <w:b w:val="1"/>
                <w:rtl w:val="0"/>
              </w:rPr>
              <w:t xml:space="preserve">un 2. punkta</w:t>
            </w:r>
            <w:r w:rsidR="00000000" w:rsidRPr="00000000" w:rsidDel="00000000">
              <w:rPr>
                <w:rtl w:val="0"/>
              </w:rPr>
              <w:t xml:space="preserve"> </w:t>
            </w:r>
            <w:r w:rsidR="00000000" w:rsidRPr="00000000" w:rsidDel="00000000">
              <w:rPr>
                <w:b w:val="1"/>
                <w:rtl w:val="0"/>
              </w:rPr>
              <w:t xml:space="preserve">nosacījumus</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projekta 20. punktā paredzēt tiesību subjektu, kas normā paredzētā nosacījuma izpildes gadījumā var izvest uz citām valstīm tehnisko kompostu.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Izvest uz citām valstīm tehnisko kompostu bioloģiski noārdāmo atkritumu pārstrādātājs var tikai tad, ja galamērķa valsts kompetentā institūcija pārrobežu atkritumu sūtījumu jomā atzīst šo noteikumu </w:t>
            </w:r>
            <w:r w:rsidR="00000000" w:rsidRPr="00000000" w:rsidDel="00000000">
              <w:rPr>
                <w:rtl w:val="0"/>
              </w:rPr>
              <w:t xml:space="preserve">2. </w:t>
            </w:r>
            <w:r w:rsidR="00000000" w:rsidRPr="00000000" w:rsidDel="00000000">
              <w:rPr>
                <w:rtl w:val="0"/>
              </w:rPr>
              <w:t xml:space="preserve">pielikumā</w:t>
            </w:r>
            <w:r w:rsidR="00000000" w:rsidRPr="00000000" w:rsidDel="00000000">
              <w:rPr>
                <w:rtl w:val="0"/>
              </w:rPr>
              <w:t xml:space="preserve"> noteiktos atkritumu statusa piemērošanas izbeigšanas kritērijus. Ja kompetentās nosūtīšanas un galamērķa institūcijas nevar vienoties par tehniskā komposta klasifikāciju, piemēro Eiropas Parlamenta un Padomes 2006. gada 14. jūnija Regulas (EK) Nr. 1013/2006 par atkritumu sūtījumiem 28. panta 1. un 2. punkta nosacījumus.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Piemērotā atkritumu statusa izbeigšanas kritēriji no bioloģiski noārdāmiem atkritumiem iegūtam tehniskajam kompostam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- 07.12.2021.)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2.pielikuma 3.sadaļā vārdus "sertificēta testēšanas laboratorija" aizstāt ar vārdiem "akreditēta testēšanas laboratorija".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korektais vārds ir akreditācija kā tas ir atspoguļots noteikumu projeka pielikuma nākamajā teikumā.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2.pielikuma 3.sadaļā vārdus "sertificēta testēšanas laboratorija" aizstāt ar vārdiem "akreditēta testēšanas laboratorija".Vēršam uzmanību, ka korektais vārds ir akreditācija kā tas ir atspoguļots noteikumu projeka pielikuma nākamajā teikumā.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Tehniskā komposta atkritumu statusa piemērošanas izbeigšanas paškontroles kritēriji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Piemērotā atkritumu statusa izbeigšanas kritēriji no bioloģiski noārdāmiem atkritumiem iegūtam tehniskajam kompostam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noteikumu projekta 2. pielikumā iekļautais regulējums vietām nav tāds, kas vairāk iederētos noteikumu projekta pamattekstā, nevis pielikumā. Norādām, ka atbilstoši  juridiskās tehnikas prasībām pielikumos parasti ietver papildus informāciju, kas papildina noteikumu projekta pamattekstu, nevis regulējumu, kas noteic personu tiesības un pienākumus.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Tehniskā komposta atkritumu statusa piemērošanas izbeigšanas paškontroles kritēriji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Piemērotā atkritumu statusa izbeigšanas kritēriji no bioloģiski noārdāmiem atkritumiem iegūtam tehniskajam kompostam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kādēļ noteikumu projekta 2. pielikuma II sadaļas paškontroles kritērijos tiek paredzēta bioloģiski noārdāmo atkritumu pakļaušana tikai aerobai apstrādei. Vēršam uzmanību, ka Direktīvā 2008/98/EK un Ministru kabineta 2021. gada 26. oktobra noteikumu Nr. 712 “Atkritumu dalītas savākšanas, sagatavošanas atkārtotai izmantošanai, pārstrādes un materiālu reģenerācijas noteikumi” (turpmāk - Noteikumi Nr. 712) tiek minēta gan aerobās, gan anaerobās apstrādes (pārstrādes) iespēja. Papildus norādām, ka Noteikumos Nr. 712 kontekstā ar aerobo vai anaerobo pārstrādi tiek lietots jēdziens “pārstrāde”, nevis "apstrāde" (sk., piemēram,  12.5. apakšpunktu). Līdz ar to lūdzam konsekventi lietot šo jēdzienu.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Aerobās pārstrādes ceļā no BNA iegūst kompostu (parastu un tehnisku), bet anaeorobo pārstrādi lieto biogāzes ražošanā no BNA masas, kas nav šo noteikumu tvērumā.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Tehniskā komposta atkritumu statusa piemērošanas izbeigšanas paškontroles kritēriji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Piemērotā atkritumu statusa izbeigšanas kritēriji no bioloģiski noārdāmiem atkritumiem iegūtam tehniskajam kompostam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noteikumu projekta 2. pielikuma III sadaļas paškontroles kritēriju pēdējā rindkopā paredzētā regulējuma attiecināšanu ne tikai uz Eiropas Savienības dalībvalstīm un Eiropas Ekonomikas zonas valstīm, bet arī Turciju. Ja nepieciešams, lūdzam precizēt attiecīgo rindkopu.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Turcija ir EUROLAB (</w:t>
            </w:r>
            <w:r w:rsidR="00000000" w:rsidRPr="00000000" w:rsidDel="00000000">
              <w:rPr>
                <w:i w:val="1"/>
                <w:rtl w:val="0"/>
              </w:rPr>
              <w:t xml:space="preserve">European Federation of National Associations of Measurement, Testing and Analytical Laboratories</w:t>
            </w:r>
            <w:r w:rsidR="00000000" w:rsidRPr="00000000" w:rsidDel="00000000">
              <w:rPr>
                <w:rtl w:val="0"/>
              </w:rPr>
              <w:t xml:space="preserve">) partneris, bet tā nav ne ES dalībvalsts, ne EEZ valsts, tāpēc ir jānorāda atsevišķi.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Tehniskā komposta atkritumu statusa piemērošanas izbeigšanas paškontroles kritēriji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Tehniskā komposta atkritumu statusa piemērošanas izbeigšanas paškontroles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 pielikumā konsekventi lietot noteikumu projektā izmantoto jēdzienu “šķirošanā iegūti atkritumi”, nevis “atšķiroti atkritumi”.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Tehniskā komposta atkritumu statusa piemērošanas izbeigšanas paškontroles kritēriji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paredzēt vēlāku noteikumu projekta spēkā stāšanās termiņu, ņemot vērā iespējamo nepieciešamību bioloģiski noārdāmo atkritumu pārstrādātājiem pielāgoties regulējumam. Attiecīgi lūdzam izvērtēt un nepieciešamības gadījumā precizēt noteikumu projektu un anotācijas 1.2. norādīto spēkā stāšanās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iebilduma izvērtēšanas saglabāts esošais termiņš, jo atkritumu statusa piemērošanas izbeigšanas kritēriji un kārtība pašlaik attiecas uz tādu materiālu (tehnisko kompostu), kā ražošanai izejmateriāls jau tiek iegūts esošās sadzīves atkritumu šķirošanas sistēmas ietvaros, atšķirojot tehiskajam kompostam derīgo sadzīves atkritumu plūsmu no kopējās sadzīves atkritumu plūsmas, kas norādīta noteikumu projekta 2.2. apakšpunktā.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Saistības pret Eiropas Savienību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5.1. sadaļas aprakstā tiek minēts, ka Direktīvā 2008/98/EK ir noteikts termiņš, kad ES dalībvalstīm ir jāievieš obligāta bioloģisko atkritumu savākšana, t.i. līdz 2023. gadam, un ka, lai izpildītu šo prasību, noteikumu projekts paredz veikt nepieciešamos grozījumus spēkā esošajā atkritumu aprites normatīvajā regulējumā. Vēršam uzmanību, ka norādītā informācija ir neprecīza – nav paredzēta obligāta bioloģisko atkritumu savākšana, bet gan obligāta dalīta vākšana līdz noteiktajam termiņam (sk. minētās direktīvas 22. panta 1. punktu). Turklāt ne jau tieši dalītā vākšana ir tas aspekts, kā noteikumu projekts attiecas uz direktīvu. Noteikumu projekta saturs vairāk ir par bioloģiski noārdāmo atkritumu pārstrādi, materiālu izmantošanu u.tml., ne par dalītas vākšanas prasības izpildi. Direktīvas 2008/98/EK 22. panta 1. punktā paredzētā bioloģisko atkritumu dalītās vākšanas prasība, kā arī 11.a panta 4. punkta otrajā daļā paredzētā prasība par to, kad bioloģiskos atkritumus, kas nonāk aerobā vai anaerobā pārstrādē, var ieskaitīt kā pārstrādātus,  jau ir pārņemta Noteikumu Nr. 712 2. un 3.3. apakšpunktā, kā arī pārejas noteikumu 23. punktā. Līdz ar to aicinām precizēt anotācijas 5.1. sadaļu, iekļaujot korektu aprakstu par direktīvas attiecināmību uz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"5.1. Saistības pret Eiropas Savienību" iedaļa "Apraksts".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Saistības pret Eiropas Savienību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kā jau iepriekš minēts (sk. iebildumu pie noteikumu projekta anotācijas 5.1. sadaļas), Direktīvas 2008/98/EK 22. panta 1. punktā paredzētā bioloģisko atkritumu dalītās vākšanas prasība jau ir pārņemta Noteikumu Nr. 712 2. un 3.3. apakšpunktā. Turklāt ne jau tieši dalītā vākšana ir tas galvenais aspekts, kā noteikumu projekts attiecas uz direktīvu. Noteikumu projekta saturs vairāk ir par bioloģiski noārdāmo atkritumu pārstrādi, tās nosacījumiem, materiālu izmantošanas atbalstīšanu u.tml., ne par dalītas vākšanas prasības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2020. gada 1. oktobra Valsts sekretāru sanāksmē lemto (prot. Nr. 39, 31. §), lai nodrošinātu Latvijas Republikas rīcības saskaņotību, turpmāk Eiropas Komisijai tiks iesniegti tiesību akta projekta sākotnējās ietekmes novērtējuma ziņojumi (anotācijas), kur atspoguļota attiecīgā Eiropas Savienības tiesību akta ieviešana nacionālajā normatīvajā aktā. Attiecīgi, lai nodrošinātu iespējami precīzas informācijas iesniegšanu Eiropas Komisijai, lūdzam vai nu skaidrot, kā anotācijas projekta 5.4. sadaļas 1. tabulā norādītā direktīvas norma ir pārņemta noteikumu projektā, vai nu atbilstoši precizēt tabulu, norādot korektas minētās direktīvas normas, kas tiek pārņemtas ar noteikumu projektu. Šādas normas, iespējams, varētu būt Direktīvas 2008/98/EK 22. panta 2. punkts, kāda 10. panta vienība, kāda 11.a panta vienība. Papildus norādām, ka informāciju par vienas direktīvas normas pārņemšanu (piemēram, 22. panta 1. punkts) var norādīt vienā ailē (uzskaitot visas projekta vienības, kas pārņem vai ievieš normu), nevis vairākās ailēs.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Skaidrojums dots precizētajā Anotācijas "5.1. Saistības pret Eiropas Savienību" iedaļā "Apraksts".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5.4. sadaļas 1. tabula.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1.2. sadaļas mērķa aprakstā norādīts, ka noteikumu projekta spēkā stāšanās termiņš (2023. gada 31. decembris) noteikts vienlaicīgi ar pašvaldībām noteikto termiņu obligātās bioloģisko atkritumu dalītas vākšanas sistēmas ieviešanai. Savukārt 1.2. sadaļas spēkā stāšanās termiņa norādē paredzēts, ka noteikumu projekts stājas spēkā vispārējā kārtībā, turklāt arī noteikumu projektā nav iekļauta norma par citu spēkā stāšanās termiņu. Attiecīgi lūdzam novērst minētās pretrunas un precizēt anotācijas 1.2. sadaļas mērķa aprakstu.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 ar skaidrojumu par noteikumu projekta attiecināšanu tikai uz bioloģiski noārdāmiem atkritumiem, nevis bioloģiskiem atkritumiem Atkritumu apsaimniekošanas likuma 1. panta 4.1 punkta izpratnē. Vēršam uzmanību, ka, kaut arī jēdziens “bioloģiski noārdāmie atkritumi” tiek anotācijā pieminēts, šī jēdziena skaidrojums nav ietverts ne noteikumu projektā, ne anotācijā. Attiecīgi, lai jēdziena tvērums noteikumu projektā būtu nepārprotami skaidrs, lūdzam ietvert skaidrojumu minētajam jēdzienam vai nu noteikumu projektā, vai nu anotācijā. Papildus norādām, ka, ja bioloģiski noārdāmu atkritumu skaidrojums tiks ietverts noteikumu projektā, jāaizpilda anotācijas 5. sadaļa (t.sk. 1. tabula) par informāciju attiecībā uz Padomes 1999. gada 26. aprīļa Direktīvas 1999/31/EK par atkritumu poligoniem 2. panta m) punkta ieviešanu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Saistības pret Eiropas Savienību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20. punktā ietverto atsauci uz Eiropas Parlamenta un Padomes 2006. gada 14. jūnija Regulas (EK) Nr. 1013/2006 par atkritumu sūtījumiem 28. panta 1. punkta un 2. punktu, lūdzam attiecīgi precizēt anotācijas 5.1. sadaļu un 5.4. sadaļas 1. tabulu, norādot informāciju par attiecīgo regulas normu ieviešanu noteikumu projekta 20.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Saistības pret Eiropas Savienību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1.3. sadaļas problēmas aprakstā minēts, ka noteikumu projekta mērķis ir samazināt SAP apglabājamo atkritumu apjomu un veicināt BNA pārstrādi. Ņemot vērā minēto, lūdzam vēlreiz izvērtēt, vai un, ja jā, kuras Direktīvas 2008/98/EK normas ir pārņemtas noteikumu projektā, attiecīgi precizējot anotācijas 5.4. sadaļas 1. tabulu. Atkārtoti vēršam uzmanību, ka Direktīvas 2008/98/EK 22. panta 1. punktā paredzētā bioloģisko atkritumu dalītās vākšanas prasība jau ir pārņemta Noteikumu Nr. 712 2. un 3.3. apakšpunktā, kā arī 23. punktā, turklāt ne jau tieši dalītā vākšana ir tas galvenais aspekts, kā noteikumu projekts attiecas uz direktīvu. Noteikumu projekts vairāk ir par bioloģiski noārdāmo atkritumu pārstrādi, tās nosacījumiem, materiālu izmantošanu u.tml., ne par dalītas vākšanas prasības izpildi. Attiecīgi lūdzam atkārtoti izvērtēt, kādas Direktīvas 2008/98/EK normas tiek pārņemtas ar noteikumu projektu, un atbilstoši precizēt anotācijas 5. sadaļu. Šādas normas, iespējams, varētu būt Direktīvas 2008/98/EK 22. panta 2. punkts, kāda 10. panta vienība, kāda 11.a panta vienība. Papildus norādām, ka informāciju par vienas direktīvas normas pārņemšanu (piemēram, 22. panta 1. punkts) var norādīt vienā ailē (uzskaitot visas projekta vienības, kas pārņem vai ievieš normu), nevis vairākās ailēs.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sniegtajam iebildumam VARAM izvērtēja anotācijas 5. sadaļu un 5.4. sadaļas 1. tabulu. Izvērtēšanas laikā secināts, ka daļa no iepriekš norādītajām pārņemamajiem punktiem pēc vairākiem skaņošanas procesiem vairs nav pilnībā atbilstoši esošā noteikumu projekta saturam, un tādēļ no 5.4. sadaļas 1. tabulas attiecīgi dzēsti ar Direktīvu 2008/98/EK saistītie punkti. Piedāvātās Direktīvas 2008/98/EK normas (“22. panta 2. punkts, kāda 10. panta vienība, kāda 11.a panta vienība”) ir jau pārņemtas Atkritumu apsaimniekošanas likumā un ar to saistītajos normatīvajos aktos. Noteikumu projekts arī neietver tiešas atsauces uz minētajām Direktīvas 2008/98/EK normām, kā tas ir attiecībā uz Eiropas Parlamenta un Padomes 2006. gada 14. jūnija Regulas (EK) Nr. 1013/2006 par atkritumu sūtījumiem 28. panta 1. un 2. punktu, līdz ar to tās ar šiem noteikumiem netiek pārņemtas.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saturiski līdzīgu Ministru kabineta noteikumu - Ministru kabineta 2018. gada 13. novembra noteikumu Nr. 682 "Kārtība, kādā izbeidz piemērot atkritumu statusu no nolietotām riepām iegūtiem gumijas materiāliem" – anotācijas 5. sadaļas 1. tabulā tika ietverta šāda norāde: “Ņemot vērā, ka noteikumu projekts ir uzskatāms par tehnisko noteikumu projektu, par to tiks sniegta informācija Eiropas Komisijai atbilstoši Ministru kabineta 2010. gada 23. februāra instrukcijā Nr. 1 “Kārtība, kādā valsts pārvaldes iestādes sniedz informāciju par tehnisko noteikumu projektiem” noteiktai kārtībai.”  Minētajos noteikumos tika attiecīgi arī ietverta atbilstoša informatīvā atsauce. Lūdzam izvērtēt, vai arī šajā gadījumā noteikumu projekts nav uzskatāms par tehnisko noteikumu projektu un vai par to attiecīgi nebūtu jāsniedz informācija Eiropas Komisijai atbilstoši Ministru kabineta 2010. gada 23. februāra instrukcijā Nr. 1 “Kārtība, kādā valsts pārvaldes iestādes sniedz informāciju par tehnisko noteikumu projektiem” noteiktai kārtībai. Ja nepieciešams, attiecīgi lūdzam precizēt anotācijas 5. sadaļu, kā arī ietvert noteikumu projekta beigās informatīvo atsauci saskaņā ar Ministru kabineta 2009. gada 3. februāra noteikumu Nr. 108 “Normatīvo aktu projektu sagatavošanas noteikumi” 169.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Pašreizējā situācija, problēmas un risinājumi" sadaļas iedaļa "Risinājuma apraksts". Noteikumu projektu ar minēto informatīvo atsauci varēs papildināt tikai pēc tam, kad noteikumu projektu būs izvērtējusi Eiropas Komisija.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2022. gada 17. janvārī sniedza iebildumu attiecībā uz anotācijas 5. sadaļu un 5.4. sadaļas 1. tabulu, lūdzot izvērtēt, vai un, ja jā, kuras Direktīvas 2008/98/EK normas ir pārņemtas noteikumu projektā, attiecīgi precizējot anotācijas 5. sadaļu un 5.4. sadaļas 1. tabulu, norādot, ka šādas normas, iespējams, varētu būt Direktīvas 2008/98/EK 22. panta 2. punkts, kāda 10. panta vienība, kāda 11.a panta vienība. Šobrīd anotācijā Direktīva 2008/98/EK vairs netiek minēta. Attiecīgi, lai varētu izvērtēt, vai izmaiņas veiktas korekti, lūdzam izziņā sniegt skaidrojumu par veiktajām izmaiņām un to, kādēļ vairs neviena minētās direktīvas norma nav iekļauta anotācijas 5. sadaļā. Lūdzam arī izziņu aizpildīt pilnīgi, proti, ne tikai norādīt, ka iebildums tiek ņemts vērā, bet arī, kur nepieciešams, norādīt apsvērumus, kādi ir pamatā izvēlētajam risinājumam.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iekļauts paplašināts skaidrojums uz Tieslietu ministrijas 2022. gada 17. janvāra iebildumu.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saskaņā ar izziņā sniegto informāciju par noteikumu projektu kā tehnisko noteikumu projektu tiks sniegta informācija Eiropas Komisijai, lūdzam papildināt 5.4. sadaļas 1. tabulas attiecīgo aili ar atbilstošu norādi par to, ka, tā kā noteikumu projekts ir uzskatāms par tehnisko noteikumu projektu, par to tiks sniegta informācija Eiropas Komisijai atbilstoši Ministru kabineta 2010. gada 23. februāra instrukcijā Nr. 1 “Kārtība, kādā valsts pārvaldes iestādes sniedz informāciju par tehnisko noteikumu projektiem” noteiktai kārtībai”.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5.4. sadaļas 1. tabulas iedaļa "Saistības sniegt paziņojumu ES institūcijām un ES dalībvalstīm atbilstoši normatīvajiem aktiem, kas regulē informācijas sniegšanu par tehnisko noteikumu, valsts atbalsta piešķiršanas un finanšu noteikumu (attiecībā uz monetāro politiku) projektiem" ar skaidrojumu.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bioloģiski noārdāmiem atkritumiem iegūta materiāla atkritumu statusa piemērošanas izbeigšanas un iegūtā materiāla izmantošanas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nosaukumā frāzes “iegūtā materiāla” lietošana otrajā reizē ir lieka. Proti, aicinām noteikumu projekta nosaukumu izteikt šādā redakcijā: “No bioloģiski noārdāmiem atkritumiem iegūta materiāla atkritumu statusa piemērošanas izbeigšanas un izmantošanas kārtība”.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bioloģiski noārdāmiem atkritumiem iegūta materiāla atkritumu statusa piemērošanas izbeigšanas kārtība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bioloģiski noārdāmiem atkritumiem iegūta materiāla atkritumu statusa piemērošanas izbeigšanas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noteikumu projekta nosaukumu salāgot ar 1. punkta formulējumu un nosaukumā konkrēti minēt attiecīgo iegūto materiālu (proti, stabilizētu biomateriālu jeb tehnisko kompostu).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projekta anotācijas 1. sadaļas "Tiesību akta projekta izstrādes nepieciešamība" iedaļā "1.6. Cita informācija", noteikumu projektu laika gaitā ir paredzēts papildināt ar jauniem no BNA iegūtiem materiāliem. Attiecigi esošajā nosaukumā nav vēlams norādīt konkrētu no BNA iegūtu materiālu, lai vēlāk nosaukums nebūtu jāpapildina ar katru no BNA iegūstamo materiālu, kam tiks noteikti atkritumu beigu statusa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bioloģiski noārdāmiem atkritumiem iegūta materiāla atkritumu statusa piemērošanas izbeigšanas kārtība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- 08.12.2021.)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atbalsta šo noteikumu virzību, bet aicina sagatavot nosacījumus parku un dārzu atkritumu kompostam, ko gatavo atkritumu rašanās vietā un turpat arī izmantos radīto kompostu, tāpat mazizmēra atkritumu kompostēšanas ierīcēs radītā komposta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noteiktu atkritumu statusa piemērošanas izbeigšanas kritērijus parku un dārzu atkritumu kompostam un mazizmēra atkritumu kompostēšanas ierīcēs radītajam kompostam, ir nepieciešams iesniegt datus par abu sagatavoto kompostu ķīmisko un granulometrisko sastāvu (sk. noteikumu projekta 3. pielikumu kā paraugu) un pārstrādes tehnoloģisko aprakstu.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izbeidz piemērot atkritumu statusu no bioloģiski noārdāmiem atkritumiem iegūtam stabilizētam biomateriālam (turpmāk – tehniskajam kompostam) un tā izmantošanu.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- 07.12.2021.)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 (turpmāk – PVD) ir izskatījis Vides aizsardzības un reģionālās attīstības ministrijas izstrādāto tiesību akta projektu "Kārtība, kādā izbeidz piemērot atkritumu statusu no bioloģiski noārdāmiem atkritumiem iegūtam materiālam un tā izmantošanai" (turpmāk – dokuments) un paskaidro, ka PVD funkcijās neietilpst kompetenti izvērtēt saskaņā ar Atkritumu apsaimniekošanas likuma 6. panta 1.1 punktu izdoto dokumentu, kurš reglamentē nosacījumus atkritumu statusa izbeigšanai attiecībā uz bioloģiski noārdāmiem atkritumiem un to turpmāku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Norādam uz mūsuprāt dažām tehniskām nepilnībām dokumenta  pielikumos: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atkritumu sarakstā, kurš minēts 1.pielikumā, norāde “*” būtu jāliek arī pie 020202 atkritumu klases, jo šajā klasē norādītos dzīvnieku audu atkritumus klasificē un apsaimnieko atbilstoši Eiropas Parlamenta un Padomes 2009. gada 21. oktobra Regulai (EK) Nr. 1069/2009, ar ko nosaka veselības aizsardzības noteikumus attiecībā uz dzīvnieku izcelsmes blakusproduktiem un atvasinātajiem produktiem, kuri nav paredzēti cilvēku patēriņam, un ar ko atceļ Regulu (EK) Nr. 1774/2002 (turpmāk – regula 1069/2009);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norādi “*”nebūtu jāliek pie 020201 atkritumu klases, jo šajā klasē norādīto atkritumu apsaimniekošanai nepiemēro regulu 1069/2009;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anotācijā būtu vēlams precizēt kādas agrikultūras poligonos paredzētas mēslot ar tehnisko kompostu.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PVD savas kompetences ietvaros paskaidro, ka komposta, kurš sastāv vai kura sastāvā ir dzīvnieku izcelsmes blakusprodukti, kā organisko mēslojumu un augsnes ielabotāju, ražošanu un tirgū laišanu veic saskaņā ar regulas 1069/2009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regulas 1069/2009 32. panta 1. punkta a), b) un c) apakšpunktu nosacījumiem, organisko mēslojumu un augsnes ielabotājus var laist tirgū un izmantot,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tie ir atvasināti no otrās kategorijas vai trešās kategorijas materiāla;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tie ir ražoti saskaņā ar nosacījumiem par sterilizāciju spiediena ietekmē vai citiem nosacījumiem, lai novērstu risku cilvēku un dzīvnieku veselībai saskaņā ar 15. pantā minētajām prasībām un pasākumiem, kuri noteikti saskaņā ar šā panta 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tie nāk no attiecīgi apstiprinātiem vai reģistrētiem uzņēmumiem vai iekārtām.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izbeidz piemērot atkritumu statusu no bioloģiski noārdāmiem atkritumiem iegūtam stabilizētam biomateriālam (turpmāk – tehniskais komposts)</w:t>
            </w:r>
            <w:r w:rsidR="00000000" w:rsidRPr="00000000" w:rsidDel="00000000">
              <w:rPr>
                <w:b w:val="1"/>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izbeidz piemērot atkritumu statusu no bioloģiski noārdāmiem atkritumiem iegūtam stabilizētam biomateriālam (turpmāk – </w:t>
            </w:r>
            <w:r w:rsidR="00000000" w:rsidRPr="00000000" w:rsidDel="00000000">
              <w:rPr>
                <w:b w:val="1"/>
                <w:rtl w:val="0"/>
              </w:rPr>
              <w:t xml:space="preserve">tehniskais komposts</w:t>
            </w:r>
            <w:r w:rsidR="00000000" w:rsidRPr="00000000" w:rsidDel="00000000">
              <w:rPr>
                <w:rtl w:val="0"/>
              </w:rPr>
              <w:t xml:space="preserve">) un tā izmantošanu.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projekta 1. punktu ir iespējams izteikt valodnieciski skaidrāk, piemēram, šādā redakcijā: “Noteikumi nosaka kārtību, kādā izbeidz piemērot atkritumu statusu no bioloģiski noārdāmiem atkritumiem iegūtam stabilizētam biomateriālam (turpmāk – tehniskais komposts), un tā izmantošanas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izbeidz piemērot atkritumu statusu no bioloģiski noārdāmiem atkritumiem iegūtam stabilizētam biomateriālam (turpmāk – tehniskais komposts)</w:t>
            </w:r>
            <w:r w:rsidR="00000000" w:rsidRPr="00000000" w:rsidDel="00000000">
              <w:rPr>
                <w:b w:val="1"/>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bioloģiski noārdāmiem atkritumiem, kuri uzskaitīti </w:t>
            </w:r>
            <w:r w:rsidR="00000000" w:rsidRPr="00000000" w:rsidDel="00000000">
              <w:rPr>
                <w:rtl w:val="0"/>
              </w:rPr>
              <w:t xml:space="preserve">1. </w:t>
            </w:r>
            <w:r w:rsidR="00000000" w:rsidRPr="00000000" w:rsidDel="00000000">
              <w:rPr>
                <w:rtl w:val="0"/>
              </w:rPr>
              <w:t xml:space="preserve">pielikumā</w:t>
            </w:r>
            <w:r w:rsidR="00000000" w:rsidRPr="00000000" w:rsidDel="00000000">
              <w:rPr>
                <w:rtl w:val="0"/>
              </w:rPr>
              <w:t xml:space="preserve"> un dalīti savākti to rašanās vietā; un</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projekta 2.1. apakšpunktā un citviet noteikumu projektā ietvertās atsauces uz citām noteikumu vienībām veidot atbilstoši MK noteikumu Nr. 108 132.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bioloģiski noārdāmiem atkritumiem, kuri uzskaitīti šo noteikumu </w:t>
            </w:r>
            <w:r w:rsidR="00000000" w:rsidRPr="00000000" w:rsidDel="00000000">
              <w:rPr>
                <w:rtl w:val="0"/>
              </w:rPr>
              <w:t xml:space="preserve">1. </w:t>
            </w:r>
            <w:r w:rsidR="00000000" w:rsidRPr="00000000" w:rsidDel="00000000">
              <w:rPr>
                <w:rtl w:val="0"/>
              </w:rPr>
              <w:t xml:space="preserve">pielikumā</w:t>
            </w:r>
            <w:r w:rsidR="00000000" w:rsidRPr="00000000" w:rsidDel="00000000">
              <w:rPr>
                <w:rtl w:val="0"/>
              </w:rPr>
              <w:t xml:space="preserve"> un dalīti savākti to rašanās vietā; un</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atšķirotiem bioloģiski noārdāmiem atkritumiem, kuri dalīti savākti, tos atdalot no nešķirotiem sadzīves atkritumiem, atkritumu šķirošanas iekārtās.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noteikumu projekta 2.2. apakšpunktā lietoto jēdzienu “atšķiroti” lietošanu, izvēloties kādu labskanīgāku jēdzienu, piemēram, “šķirošanā iegūti” (sk. Noteikumu Nr. 712 12.3.1. apakšpunktu) vai “atdalīti” (šis jēdziens tiek lietots noteikumu projekta 2. pielikuma I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šķirošanā iegūtiem bioloģiski noārdāmiem atkritumiem, kuri dalīti savākti atkritumu šķirošanas vietās (turpmāk - bioloģiski noārdāmi atkritumi).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atšķirotiem bioloģiski noārdāmiem atkritumiem, kuri dalīti savākti, tos atdalot no nešķirotiem sadzīves atkritumiem, atkritumu šķirošanas iekārtās.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Atkritumu apsaimniekošanas likumā tiek lietots jēdziens “šķirošanas vieta” (sk., piemēram, 1. panta 12.1 punktu). Ja ar šķirošanas iekārtu noteikumu projekta 2.2. apakšpunktā ir domāta šķirošanas vieta iepriekšminētās normas izpratnē, lūdzam konsekventi lietot šo jēdzienu.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šķirošanā iegūtiem bioloģiski noārdāmiem atkritumiem, kuri dalīti savākti atkritumu šķirošanas vietās (turpmāk - bioloģiski noārdāmi atkritumi).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atšķirotiem bioloģiski noārdāmiem atkritumiem, kuri dalīti savākti, tos atdalot no nešķirotiem sadzīves atkritumiem, atkritumu šķirošanas iekārtās.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izvērtēt iespēju noteikumu projekta 2. punkta beigās izveidot saīsinājumu “bioloģiski noārdāmie atkritumi”. Norādām, ka noteikumu projektā dažviet jau tiek izmantots arī šis saīsinājums, savukārt dažviet tiek veidota atsauce uz 2.1. un 2.2. apakšpunktā minētajiem atkritumiem. Attiecīgi aicinām izvērtēt iespēju izveidot saīsinājumu un to konsekventi noteikumu projektā arī lietot.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šķirošanā iegūtiem bioloģiski noārdāmiem atkritumiem, kuri dalīti savākti atkritumu šķirošanas vietās (turpmāk - bioloģiski noārdāmi atkritumi).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atšķirotiem bioloģiski noārdāmiem atkritumiem, kuri dalīti savākti, tos atdalot no nešķirotiem sadzīves atkritumiem, atkritumu šķirošanas iekārtās.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noteikumu projekta pamattekstu un tā pielikumus, svītrojot vārdus vai teikumu daļas, kuras tekstā ir liekas.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projekta 2.2. apakšpunktā ietvertais divdabja teiciens “tos atdalot no nešķirotiem sadzīves atkritumiem”, iespējams, ir lieks, jo jēdziens “dalīti savākti”, šķiet, jau sevī ietver atkritumu atdalīšanu;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projekta 6. punktā vārds “vismaz” ir lieks;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projekta 17.2. apakšpunktā palīgteikums “jeb komposts, kas pārsniedz 1. kvalitātes tehniskā komposta kritēriju maksimālās vērtības” šķiet lieks, jo vērtības jau ir konkrēti noteiktas 2. pielikumā, kur arī ir redzams, ka tās pārsniedz 1. kvalitātes tehniskā komposta kritēriju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noteikumu projekta 19. punktā vārds “tikai” ir lieks;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noteikumu projekta 20. punktā atkārtots jēdziena “bioloģiski noārdāmo atkritumu” lietojums vietām ir lieks;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noteikumu projekta 1. pielikuma nosaukumā ietvertais palīgteikums “kas atbilst bioloģiski noārdāmo atkritumu beigu stadijas prasībām” šķiet lieks, ņemot vērā, ka tehniskā komposta atbilstība noteiktajām prasībām izriet no citām normām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noteikumu projekta 2. un 4. pielikuma nosaukumā vārds “piemērotā” šķiet lieks, īpaši ņemot vērā to, ka noteikumu projekta nosaukumā tāds nav iekļauts;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noteikumu projekta 2. pielikuma II sadaļas paškontroles kritērijos frāzi “tad un tikai tad” derētu aizstāt ar “tikai tad” vai “tad”.</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šķirošanā iegūtiem bioloģiski noārdāmiem atkritumiem, kuri dalīti savākti atkritumu šķirošanas vietās (turpmāk - bioloģiski noārdāmi atkritumi).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1. pielikumā uzskaitītās atkritumu klases tehniskā komposta ražošanā var izmantot gan  individuāli, gan klašu kombināciju veidā.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108 105.2. apakšpunkts noteic, ka noteikumu projekta vispārīgajos jautājumos ietver noteikumu galvenos principus un citus vispārīgus jautājumus. Vēršam uzmanību, ka noteikumu projekta 4.-6. punkts saturiski, iespējams, neiederas šajā nodaļā, jo tie būtībā jau ietver konkrētu regulējumu – kā jāveic atkritumu pārstrāde, kad tehniskais komposts uzskatāms par otrreizēju izejvielu u.tml. Aicinām izvērtēt iespēju izveidot nodaļu vai iekļaut šos jautājumus jau esošajā II nodaļā, attiecīgi izveidojot atbilstošu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Šo noteikumu </w:t>
            </w:r>
            <w:r w:rsidR="00000000" w:rsidRPr="00000000" w:rsidDel="00000000">
              <w:rPr>
                <w:rtl w:val="0"/>
              </w:rPr>
              <w:t xml:space="preserve">1. </w:t>
            </w:r>
            <w:r w:rsidR="00000000" w:rsidRPr="00000000" w:rsidDel="00000000">
              <w:rPr>
                <w:rtl w:val="0"/>
              </w:rPr>
              <w:t xml:space="preserve">pielikumā</w:t>
            </w:r>
            <w:r w:rsidR="00000000" w:rsidRPr="00000000" w:rsidDel="00000000">
              <w:rPr>
                <w:rtl w:val="0"/>
              </w:rPr>
              <w:t xml:space="preserve"> uzskaitītās atkritumu klases tehniskā komposta ražošanā izmanto gan individuāli, gan klašu kombināciju veidā.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no šo noteikumu </w:t>
            </w:r>
            <w:r w:rsidR="00000000" w:rsidRPr="00000000" w:rsidDel="00000000">
              <w:rPr>
                <w:rtl w:val="0"/>
              </w:rPr>
              <w:t xml:space="preserve">2.1.</w:t>
            </w:r>
            <w:r w:rsidR="00000000" w:rsidRPr="00000000" w:rsidDel="00000000">
              <w:rPr>
                <w:rtl w:val="0"/>
              </w:rPr>
              <w:t xml:space="preserve"> un </w:t>
            </w:r>
            <w:r w:rsidR="00000000" w:rsidRPr="00000000" w:rsidDel="00000000">
              <w:rPr>
                <w:rtl w:val="0"/>
              </w:rPr>
              <w:t xml:space="preserve">2.2. </w:t>
            </w:r>
            <w:r w:rsidR="00000000" w:rsidRPr="00000000" w:rsidDel="00000000">
              <w:rPr>
                <w:rtl w:val="0"/>
              </w:rPr>
              <w:t xml:space="preserve">apakšpunktā</w:t>
            </w:r>
            <w:r w:rsidR="00000000" w:rsidRPr="00000000" w:rsidDel="00000000">
              <w:rPr>
                <w:rtl w:val="0"/>
              </w:rPr>
              <w:t xml:space="preserve"> ​​​​​​​ minētiem atkritumiem persona, kas veic bioloģiski noārdāmo atkritumu pārstrādi tehniskajā kompostā (turpmāk – bioloģiski noārdāmo atkritumu pārstrādātājs) iegūtu otrreizēju izejvielu, jāveic atkritumu pārstrāde atbilstoši reģenerācijas darbības kodam R3A.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5. punkts ir valodnieciski neskaidri noformulēts un nav viegli uztverams. Attiecīgi aicinām izteikt 5. punktu, piemēram, šādā redakcijā: Lai no šo noteikumu 2.1. un 2.2. apakšpunktā minētiem atkritumiem iegūtu otrreizēju izejvielu, persona, kas veic bioloģiski noārdāmo atkritumu pārstrādi tehniskajā kompostā (turpmāk – bioloģiski noārdāmo atkritumu pārstrādātājs), veic atkritumu pārstrādi atbilstoši reģenerācijas darbības kodam R3A.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Tehnisko kompostu uzskata par otrreizēju izejvielu, 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no šo noteikumu </w:t>
            </w:r>
            <w:r w:rsidR="00000000" w:rsidRPr="00000000" w:rsidDel="00000000">
              <w:rPr>
                <w:rtl w:val="0"/>
              </w:rPr>
              <w:t xml:space="preserve">2.1.</w:t>
            </w:r>
            <w:r w:rsidR="00000000" w:rsidRPr="00000000" w:rsidDel="00000000">
              <w:rPr>
                <w:rtl w:val="0"/>
              </w:rPr>
              <w:t xml:space="preserve"> un </w:t>
            </w:r>
            <w:r w:rsidR="00000000" w:rsidRPr="00000000" w:rsidDel="00000000">
              <w:rPr>
                <w:rtl w:val="0"/>
              </w:rPr>
              <w:t xml:space="preserve">2.2. </w:t>
            </w:r>
            <w:r w:rsidR="00000000" w:rsidRPr="00000000" w:rsidDel="00000000">
              <w:rPr>
                <w:rtl w:val="0"/>
              </w:rPr>
              <w:t xml:space="preserve">apakšpunktā</w:t>
            </w:r>
            <w:r w:rsidR="00000000" w:rsidRPr="00000000" w:rsidDel="00000000">
              <w:rPr>
                <w:rtl w:val="0"/>
              </w:rPr>
              <w:t xml:space="preserve"> ​​​​​​​ minētiem atkritumiem persona, kas veic bioloģiski noārdāmo atkritumu pārstrādi tehniskajā kompostā (turpmāk – bioloģiski noārdāmo atkritumu pārstrādātājs) iegūtu otrreizēju izejvielu, jāveic atkritumu pārstrāde atbilstoši reģenerācijas darbības kodam R3A.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5. un 6. punkts, pirmšķietami, attiecas uz vienu un to pašu jautājumu – kādā gadījumā tehniskais komposts uzskatāms par otrreizēju izejvielu. Attiecīgi aicinām izvērtēt iespēju normas vieglākas uztveramības labad apvienot 5. un 6. punktu un izteikt apakšpunktos nosacījumus, kādiem ir jāizpildās, lai tehnisko kompostu uzskatītu par otrreizējo izejvielu. Papildus norādām, ka jēdzienu “tehniskais komposts” un “otrreizēja izejviela” lietojums noteikumu projektā ne vienmēr ir konsekvents un precīzs (reizēm tiek lietots arī vārds “produkts” – sk., piemēram, 3. pielikumu). No 4. pielikuma nosaukuma formulējuma izriet, ka tie ir sinonīmi. Ja tie ir sinonīmi, tad lūdzam izmantot vienveidīgu terminoloģiju. Taču, ja tie nav sinonīmi un abiem jēdzieniem ir dažāds saturs, lūdzam vismaz anotācijā norādīt jēdzienu saturiskās robežas.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Tehnisko kompostu uzskata par otrreizēju izejvielu, 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no šo noteikumu </w:t>
            </w:r>
            <w:r w:rsidR="00000000" w:rsidRPr="00000000" w:rsidDel="00000000">
              <w:rPr>
                <w:rtl w:val="0"/>
              </w:rPr>
              <w:t xml:space="preserve">2.1.</w:t>
            </w:r>
            <w:r w:rsidR="00000000" w:rsidRPr="00000000" w:rsidDel="00000000">
              <w:rPr>
                <w:rtl w:val="0"/>
              </w:rPr>
              <w:t xml:space="preserve"> un </w:t>
            </w:r>
            <w:r w:rsidR="00000000" w:rsidRPr="00000000" w:rsidDel="00000000">
              <w:rPr>
                <w:rtl w:val="0"/>
              </w:rPr>
              <w:t xml:space="preserve">2.2. </w:t>
            </w:r>
            <w:r w:rsidR="00000000" w:rsidRPr="00000000" w:rsidDel="00000000">
              <w:rPr>
                <w:rtl w:val="0"/>
              </w:rPr>
              <w:t xml:space="preserve">apakšpunktā</w:t>
            </w:r>
            <w:r w:rsidR="00000000" w:rsidRPr="00000000" w:rsidDel="00000000">
              <w:rPr>
                <w:rtl w:val="0"/>
              </w:rPr>
              <w:t xml:space="preserve"> ​​​​​​​ minētiem atkritumiem persona, kas veic bioloģiski noārdāmo atkritumu pārstrādi tehniskajā kompostā (turpmāk – bioloģiski noārdāmo atkritumu pārstrādātājs) iegūtu otrreizēju izejvielu, jāveic atkritumu pārstrāde atbilstoši reģenerācijas darbības kodam R3A.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 punktā ir paredzēts, ka atkritumu pārstrādi veic atbilstoši reģenerācijas darbības kodam R3A. Aicinām normas uztveramības atvieglošanai ietver jēdziena skaidrojumu noteikumu projektā vai vismaz anotācijā. Papildus norādām, ka norāde uz kodu ir arī Ministru kabineta 2011. gada 26. aprīļa noteikumu Nr. 319 “Noteikumi par atkritumu reģenerācijas un apglabāšanas veidiem” 1. pielikumā, kur tas gan ir apzīmēts kā “atkritumu reģenerācijas veida apakškods”. Attiecīgi lūdzam konsekventi lietot šo apzīmējumu.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Tehnisko kompostu uzskata par otrreizēju izejvielu, 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Šo noteikumu izpratnē tehniskais komposts uzskatāms par otrreizēju izejvielu, kas iegūta no šo noteikumu </w:t>
            </w:r>
            <w:r w:rsidR="00000000" w:rsidRPr="00000000" w:rsidDel="00000000">
              <w:rPr>
                <w:rtl w:val="0"/>
              </w:rPr>
              <w:t xml:space="preserve">2.1.</w:t>
            </w:r>
            <w:r w:rsidR="00000000" w:rsidRPr="00000000" w:rsidDel="00000000">
              <w:rPr>
                <w:rtl w:val="0"/>
              </w:rPr>
              <w:t xml:space="preserve"> un </w:t>
            </w:r>
            <w:r w:rsidR="00000000" w:rsidRPr="00000000" w:rsidDel="00000000">
              <w:rPr>
                <w:rtl w:val="0"/>
              </w:rPr>
              <w:t xml:space="preserve">2.2. </w:t>
            </w:r>
            <w:r w:rsidR="00000000" w:rsidRPr="00000000" w:rsidDel="00000000">
              <w:rPr>
                <w:rtl w:val="0"/>
              </w:rPr>
              <w:t xml:space="preserve">apakšpunktā</w:t>
            </w:r>
            <w:r w:rsidR="00000000" w:rsidRPr="00000000" w:rsidDel="00000000">
              <w:rPr>
                <w:rtl w:val="0"/>
              </w:rPr>
              <w:t xml:space="preserve"> noteiktajiem atkritumiem tikai tad, ja tas atbilst vismaz šo noteikumu 2. pielikumā noteiktās pārstrādes prasībām un  atbilstoši tam paredzētajam izmantošanas veidam atbilst šo noteikumu 3. pielikumā noteiktajiem kvalitātes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- 07.12.2021.)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un 3.pielikuma noteiktajiem kvalitātes kritērijiem papildus noteikt mikrobioloģiskos kvalitātes kritērijus tehniskajam kompostam, lai novērstu iespējamu mikrobioloģisko piesārņojumu apkārtējai videi, cilvēkiem un dzīvniekiem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 pielikuma 1. un 2.kvalitātes tehniskā komposta kvalitātes kritēriji papildināti ar diviem jauniem rādītājiem "</w:t>
            </w:r>
            <w:r w:rsidR="00000000" w:rsidRPr="00000000" w:rsidDel="00000000">
              <w:rPr>
                <w:i w:val="1"/>
                <w:rtl w:val="0"/>
              </w:rPr>
              <w:t xml:space="preserve">Salmonella</w:t>
            </w:r>
            <w:r w:rsidR="00000000" w:rsidRPr="00000000" w:rsidDel="00000000">
              <w:rPr>
                <w:rtl w:val="0"/>
              </w:rPr>
              <w:t xml:space="preserve">" un "</w:t>
            </w:r>
            <w:r w:rsidR="00000000" w:rsidRPr="00000000" w:rsidDel="00000000">
              <w:rPr>
                <w:i w:val="1"/>
                <w:rtl w:val="0"/>
              </w:rPr>
              <w:t xml:space="preserve">Escherichia coli</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Šo noteikumu izpratnē tehniskais komposts uzskatāms par otrreizēju izejvielu, kas iegūta no šo noteikumu </w:t>
            </w:r>
            <w:r w:rsidR="00000000" w:rsidRPr="00000000" w:rsidDel="00000000">
              <w:rPr>
                <w:rtl w:val="0"/>
              </w:rPr>
              <w:t xml:space="preserve">2.1.</w:t>
            </w:r>
            <w:r w:rsidR="00000000" w:rsidRPr="00000000" w:rsidDel="00000000">
              <w:rPr>
                <w:rtl w:val="0"/>
              </w:rPr>
              <w:t xml:space="preserve"> un </w:t>
            </w:r>
            <w:r w:rsidR="00000000" w:rsidRPr="00000000" w:rsidDel="00000000">
              <w:rPr>
                <w:rtl w:val="0"/>
              </w:rPr>
              <w:t xml:space="preserve">2.2. </w:t>
            </w:r>
            <w:r w:rsidR="00000000" w:rsidRPr="00000000" w:rsidDel="00000000">
              <w:rPr>
                <w:rtl w:val="0"/>
              </w:rPr>
              <w:t xml:space="preserve">apakšpunktā</w:t>
            </w:r>
            <w:r w:rsidR="00000000" w:rsidRPr="00000000" w:rsidDel="00000000">
              <w:rPr>
                <w:rtl w:val="0"/>
              </w:rPr>
              <w:t xml:space="preserve"> noteiktajiem atkritumiem tikai tad, ja tas atbilst vismaz šo noteikumu 2. pielikumā noteiktās pārstrādes prasībām un  atbilstoši tam paredzētajam izmantošanas veidam atbilst šo noteikumu 3. pielikumā noteiktajiem kvalitātes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noteikumu projekta pamattekstu un tā pielikumus un to precizēt, nodrošinot pareizrakstības noteikumu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projekta 6. punktā vārdu “noteiktās” lietojot pareizā locījumā (proti, “noteiktajām”);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projekta 10. punktā lietoto frāzi “10 darbdienu” izteikt atbilstoši juridiskajai tehnikai (proti, “desmit darba dienu”);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projekta 12. punkta 1. teikuma otrajā daļā iztrūkst vārds “noārdāmo” starp vārdiem “bioloģisko atkritumu”;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noteikumu projekta 19. punktā nosaukumu “tehniskais komposts” atbilstoši pareizrakstības noteikumiem sākt ar mazo sākuma burtu;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noteikumu projekta 18. punktā palīgteikums nav ievietots pareizā teikuma vietā atbilstoši pareizrakstības noteikumiem. Labāks teikuma noformulējums būtu, piemēram, šāds: “[..] nodrošina informācijas par šādu darbību veikšanu saglabāšanu vismaz 10 gadus un uzrāda minēto informāciju kompetentajām iestādēm pēc pieprasījuma.”;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noteikumu projekta 2. pielikuma I sadaļas paškontroles kritērijos frāzi “saskaņā ar izsniegtajai atļaujai” lietot pareizā locījumā (proti, “saskaņā ar izsniegto atļauju”);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noteikumu projekta 2. pielikuma II sadaļas nosaukumā frāzi “bioloģiski noārdāmiem atkritumu” lietot pareizā locījumā (proti, “bioloģiski noārdāmo atkritumu”);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noteikumu projekta 2. pielikuma III sadaļā iekļautais teikums ir neloģiski noformulēts, tam trūkst teikuma sākuma. Attiecīgi lūdzam papildināt.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tas atbilst </w:t>
            </w:r>
            <w:r w:rsidR="00000000" w:rsidRPr="00000000" w:rsidDel="00000000">
              <w:rPr>
                <w:rtl w:val="0"/>
              </w:rPr>
              <w:t xml:space="preserve">2. </w:t>
            </w:r>
            <w:r w:rsidR="00000000" w:rsidRPr="00000000" w:rsidDel="00000000">
              <w:rPr>
                <w:rtl w:val="0"/>
              </w:rPr>
              <w:t xml:space="preserve">pielikumā</w:t>
            </w:r>
            <w:r w:rsidR="00000000" w:rsidRPr="00000000" w:rsidDel="00000000">
              <w:rPr>
                <w:rtl w:val="0"/>
              </w:rPr>
              <w:t xml:space="preserve"> noteiktajām pārstrādes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noteikumu projekta 5.1. apakšpunkta redakciju, ņemot vērā, ka 2. pielikumā ir minētas ne tikai pārstrādes prasības (II sadaļa), bet arī citas prasības (sk. I un III sadaļu). Proti, šobrīd 5.1. apakšpunkta formulējums ir saprotams tādējādi, ka tehnisko kompostu uzskata par otrreizējo izejvielu, ja tas atbilst 2. pielikuma II sadaļā noteiktajām </w:t>
            </w:r>
            <w:r w:rsidR="00000000" w:rsidRPr="00000000" w:rsidDel="00000000">
              <w:rPr>
                <w:u w:val="single"/>
                <w:rtl w:val="0"/>
              </w:rPr>
              <w:t xml:space="preserve">pārstrādes</w:t>
            </w:r>
            <w:r w:rsidR="00000000" w:rsidRPr="00000000" w:rsidDel="00000000">
              <w:rPr>
                <w:rtl w:val="0"/>
              </w:rPr>
              <w:t xml:space="preserve"> prasībām. Ja šīs normas mērķis ir noteikts, ka tam jāatbilst </w:t>
            </w:r>
            <w:r w:rsidR="00000000" w:rsidRPr="00000000" w:rsidDel="00000000">
              <w:rPr>
                <w:u w:val="single"/>
                <w:rtl w:val="0"/>
              </w:rPr>
              <w:t xml:space="preserve">visām 2. pielikumā noteiktajām prasībām</w:t>
            </w:r>
            <w:r w:rsidR="00000000" w:rsidRPr="00000000" w:rsidDel="00000000">
              <w:rPr>
                <w:rtl w:val="0"/>
              </w:rPr>
              <w:t xml:space="preserve">, tad aicinām precizēt normas redakciju (piemēram, svītrojot vārdu “pārstrādes” vai izvēloties tādu pašu formulējumu kā 7.1.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tas atbilst šo noteikumu </w:t>
            </w:r>
            <w:r w:rsidR="00000000" w:rsidRPr="00000000" w:rsidDel="00000000">
              <w:rPr>
                <w:rtl w:val="0"/>
              </w:rPr>
              <w:t xml:space="preserve">2. </w:t>
            </w:r>
            <w:r w:rsidR="00000000" w:rsidRPr="00000000" w:rsidDel="00000000">
              <w:rPr>
                <w:rtl w:val="0"/>
              </w:rPr>
              <w:t xml:space="preserve">pielikumā</w:t>
            </w:r>
            <w:r w:rsidR="00000000" w:rsidRPr="00000000" w:rsidDel="00000000">
              <w:rPr>
                <w:rtl w:val="0"/>
              </w:rPr>
              <w:t xml:space="preserve"> noteiktajām prasībām;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Atbilstoši šo noteikumu prasībām no bioloģiski noārdāmiem atkritumiem iegūtam stabilizētam biomateriālam drīkst lietot tikai nosaukumu “Tehniskais komposts”. Šim nosaukumam ir jābūt norādītam visā ar tehniskā komposta iegūšanu saistītajā dokumentācijā, tai skaitā atbilstības deklarācijā.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pārskatīt noteikumu projektu un, paredzot kādas tiesības vai pienākumus, lietot vienkāršās tagadnes formu. Piemēram, noteikumu projekta 19. punktā (“lieto”, nevis “drīkst lietot”, un “norāda”, nevis “jābūt norādītam”).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Atbilstoši šo noteikumu prasībām iegūtam tehniskajam kompostam lieto nosaukumu “tehniskais komposts”. Bioloģiski noārdāmo atkritumu pārstrādātājs šo nosaukumu norāda visā ar tehniskā komposta iegūšanu saistītajā dokumentācijā, tai skaitā atbilstības deklarācijā.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Atbilstoši šo noteikumu prasībām tehniskajam kompostam lieto nosaukumu “tehniskais komposts”. Bioloģiski noārdāmo atkritumu pārstrādātājs šo nosaukumu norāda visā ar tehniskā komposta iegūšanu saistītajā dokumentācijā, tai skaitā atbilstības deklarācijā.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18. punktā aiz vārdiem "šo noteikumu prasībām", šķiet, iztrūkst kāds vārds (piemēram, "iegūtam"). Attiecīgi aicinām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Atbilstoši šo noteikumu prasībām iegūtam tehniskajam kompostam lieto nosaukumu “tehniskais komposts”. Bioloģiski noārdāmo atkritumu pārstrādātājs šo nosaukumu norāda visā ar tehniskā komposta iegūšanu saistītajā dokumentācijā, tai skaitā atbilstības deklarācijā.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Izvest uz citām valstīm no bioloģiski noārdāmiem atkritumiem iegūto materiālu var tikai tad, ja galamērķa valsts kompetentā institūcija pārrobežu atkritumu sūtījumu jomā atzīst šos atkritumu beigu statusa kritērijus. Ja kompetentās nosūtīšanas un galamērķa institūcijas nevar vienoties par tā klasifikāciju, piemēro Eiropas Parlamenta un Padomes 2006. gada 14. jūnija Regulas (EK) Nr. 1013/2006 par atkritumu sūtījumiem 28. panta 1. punkta nosacījumu.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projekta 21. punktā konkretizēt, par kāda materiāla (atkritumu vai kāda cita) klasifikāciju ir runa.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Izvest uz citām valstīm tehnisko kompostu bioloģiski noārdāmo atkritumu pārstrādātājs var tikai tad, ja galamērķa valsts kompetentā institūcija pārrobežu atkritumu sūtījumu jomā atzīst šo noteikumu </w:t>
            </w:r>
            <w:r w:rsidR="00000000" w:rsidRPr="00000000" w:rsidDel="00000000">
              <w:rPr>
                <w:rtl w:val="0"/>
              </w:rPr>
              <w:t xml:space="preserve">2. </w:t>
            </w:r>
            <w:r w:rsidR="00000000" w:rsidRPr="00000000" w:rsidDel="00000000">
              <w:rPr>
                <w:rtl w:val="0"/>
              </w:rPr>
              <w:t xml:space="preserve">pielikumā</w:t>
            </w:r>
            <w:r w:rsidR="00000000" w:rsidRPr="00000000" w:rsidDel="00000000">
              <w:rPr>
                <w:rtl w:val="0"/>
              </w:rPr>
              <w:t xml:space="preserve"> noteiktos atkritumu statusa piemērošanas izbeigšanas kritērijus. Ja kompetentās nosūtīšanas un galamērķa institūcijas nevar vienoties par tehniskā komposta klasifikāciju, piemēro Eiropas Parlamenta un Padomes 2006. gada 14. jūnija Regulas (EK) Nr. 1013/2006 par atkritumu sūtījumiem 28. panta 1. un 2. punkta nosacījumus.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Izvest uz citām valstīm tehnisko kompostu </w:t>
            </w:r>
            <w:r w:rsidR="00000000" w:rsidRPr="00000000" w:rsidDel="00000000">
              <w:rPr>
                <w:b w:val="1"/>
                <w:rtl w:val="0"/>
              </w:rPr>
              <w:t xml:space="preserve">bioloģiski noārdāmo atkritumu pārstrādātājs</w:t>
            </w:r>
            <w:r w:rsidR="00000000" w:rsidRPr="00000000" w:rsidDel="00000000">
              <w:rPr>
                <w:rtl w:val="0"/>
              </w:rPr>
              <w:t xml:space="preserve"> var tikai tad, ja galamērķa valsts kompetentā institūcija pārrobežu atkritumu sūtījumu jomā atzīst šo noteikumu </w:t>
            </w:r>
            <w:r w:rsidR="00000000" w:rsidRPr="00000000" w:rsidDel="00000000">
              <w:rPr>
                <w:rtl w:val="0"/>
              </w:rPr>
              <w:t xml:space="preserve">2. </w:t>
            </w:r>
            <w:r w:rsidR="00000000" w:rsidRPr="00000000" w:rsidDel="00000000">
              <w:rPr>
                <w:rtl w:val="0"/>
              </w:rPr>
              <w:t xml:space="preserve">pielikumā</w:t>
            </w:r>
            <w:r w:rsidR="00000000" w:rsidRPr="00000000" w:rsidDel="00000000">
              <w:rPr>
                <w:rtl w:val="0"/>
              </w:rPr>
              <w:t xml:space="preserve"> noteiktos atkritumu statusa piemērošanas izbeigšanas kritērijus. Ja kompetentās nosūtīšanas un galamērķa institūcijas nevar vienoties par tehniskā komposta klasifikāciju, piemēro Eiropas Parlamenta un Padomes 2006. gada 14. jūnija Regulas (EK) Nr. 1013/2006 par atkritumu sūtījumiem 28. panta 1. punkta un 2. punkta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20. punktā atsauci uz attiecīgajām regulas normām noformulēt šādi saskaņā ar juridiskās tehnikas prasībām: “[..] Eiropas Parlamenta un Padomes 2006. gada 14. jūnija Regulas (EK) Nr. 1013/2006 par atkritumu sūtījumiem 28. panta 1. un 2. punkta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Izvest uz citām valstīm tehnisko kompostu bioloģiski noārdāmo atkritumu pārstrādātājs var tikai tad, ja galamērķa valsts kompetentā institūcija pārrobežu atkritumu sūtījumu jomā atzīst šo noteikumu </w:t>
            </w:r>
            <w:r w:rsidR="00000000" w:rsidRPr="00000000" w:rsidDel="00000000">
              <w:rPr>
                <w:rtl w:val="0"/>
              </w:rPr>
              <w:t xml:space="preserve">2. </w:t>
            </w:r>
            <w:r w:rsidR="00000000" w:rsidRPr="00000000" w:rsidDel="00000000">
              <w:rPr>
                <w:rtl w:val="0"/>
              </w:rPr>
              <w:t xml:space="preserve">pielikumā</w:t>
            </w:r>
            <w:r w:rsidR="00000000" w:rsidRPr="00000000" w:rsidDel="00000000">
              <w:rPr>
                <w:rtl w:val="0"/>
              </w:rPr>
              <w:t xml:space="preserve"> noteiktos atkritumu statusa piemērošanas izbeigšanas kritērijus. Ja kompetentās nosūtīšanas un galamērķa institūcijas nevar vienoties par tehniskā komposta klasifikāciju, piemēro Eiropas Parlamenta un Padomes 2006. gada 14. jūnija Regulas (EK) Nr. 1013/2006 par atkritumu sūtījumiem 28. panta 1. un 2. punkta nosacījumus.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Atkritumu saraksts tehniskā komposta, kas atbilst bioloģiski noārdāmo atkritumu beigu stadijas prasībām, ražošanai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iekļaut noteikumu projekta 1. pielikumā zvaigznītes zemsvītras atsauci ar papildu informāciju par atkritumu klases 020102 klasificēšanu un apsaimniekošanu, jo attiecībā uz noteikumu projektu tā ir, iespējams, lieka papildu informācija. Papildus norādām, ka norāde ir uz atkritumu klasēm (daudzskaitlī), taču no norādītās informācijas tabulā izriet, ka 020102 ir viena atkritumu klase (vienskaitlī). Turklāt zvaigznītes zemsvītras atsauce, kā izriet no tabulas, ir attiecināma arī uz atkritumu klasi 020201, taču atsaucē ir runa tikai par klasi 020102. Aicinām arī izvērtēt otrās zemsvītras atsauces nepieciešamību, ņemot vērā, ka Ministru kabineta 2011. gada 19. aprīļa noteikumos Nr. 302 “Noteikumi par atkritumu klasifikatoru un īpašībām, kuras padara atkritumus bīstamus” pielikumā ir paskaidrota atkritumu klase 191206, proti, ka tā ir koksne, kas satur bīstamas vielas.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aicinām precizēt 1. pielikumu, ņemot vērā iepriekš minēto.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Atkritumu klases tehniskā komposta ražošanai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Piemērotā atkritumu statusa izbeigšanas kritēriji no bioloģiski noārdāmiem atkritumiem iegūtam tehniskajam kompostam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 pielikuma I sadaļas formulējumu salāgot ar noteikumu projekta 2. punkta formulējumu. Piemēram, iztrūkst piebilde, ka atkritumiem, kas atbilst 1. pielikumam, ir jābūt dalīti savāktiem to rašanās vietā (sk. noteikumu projekta 2. punktu). Attiecīgi lūdzam precizēt 2. pielikuma I sadaļu vai iekļaut atbilstošu atsauci uz noteikumu projekta 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Tehniskā komposta atkritumu statusa piemērošanas izbeigšanas paškontroles kritēriji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Kvalitātes kritēriji, lai izbeigtu piemērot atkritumu statusu no bioloģiski noārdāmiem atkritumiem iegūtam tehniskajam kompostam un tā izmantošanai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 pielikumā dažviet mērvienība tiek apzīmēta kā “masas procenti % svaigā paraugā” (sk. mitrumu), taču citviet “(% sausai masai)” (sk. svešķermeņi). Pirmšķietami abi formulējumi apzīmē vienu un to pašu. Attiecīgi lūdzam, ja nepieciešams, vienādot attiecīgās mērvienības.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Tehniskā komposta atkritumu statusa piemērošanas izbeigšanas kvalitātes kritēriji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projekta anotācijas 1.3. sadaļu papildināt ar detalizētāku noteikuma projekta normās ietverto risinājumu aprakstu, jo šobrīd aprakstā iekļauts vien atsevišķu noteikumu projekta normu plašāks izklāsts.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projekta anotācijas 1.3. sadaļā pie alternatīvo risinājumu un prasību un izmaksu samērīguma sadaļām norādīt detalizētāku informāciju, lai lasītājs varētu gūt plašāku ieskatu šajos jautājumos.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1.6. sadaļā pie citas informācijas tiek pieminēts Eiropas Komisijas 2020. gada 11. marta paziņojumam Eiropas Parlamentam, Padomei, Eiropas Ekonomikas un sociālo lietu komitejai un Reģionu komitejai “Jauns aprites ekonomikas rīcības plāns Par tīrāku un konkurētspējīgāku Eiropu.”. Ja paziņojumā norādītais būtībā ir ieviests noteikumu projekta 3. punktā (proti, ka tas neattiecas uz notekūdeņu dūņām), tad aicinām izvērtēt iespēju norādīt šo paziņojumu 5.3. sadaļā pie citas informācijas.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anotācijas 1.6. sadaļas pēdējās divas rindkopas saturiski vairāk iederētos 1.3. sadaļā pie risinājuma apraksta, attiecīgi lūdzam atbilstoši precizēt attiecīgās anotācijas sadaļas.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projekta anotācijas 6.3. sadaļā sniegt izsmeļošāku informāciju par sabiedrības līdzdalības rezultātiem, saņemtajiem komentāriem un to ietekmi noteikumu projekta precizēšanā.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1.3. sadaļas pašreizējās situācijas aprakstā iekļaut arī skaidrojumu noteikumu projekta normām, kas saistītas ar datu aizsardzības regulējumu, skaidrojot attiecīgās normas (piemēram, 9., 12., 13. un 17. noteikumu projekta punkts), tostarp skaidrojot, kādi dati tiek glabāti, konkrēto datu glabāšanas nepieciešamību un attiecīgā glabāšanas termiņa pamatojumu. Vēršam uzmanību, ka saskaņā ar Eiropas Parlamenta un Padomes 2016. gada 27. aprīļa Regulas (ES) 2016/679 par fizisku personu aizsardzību attiecībā uz personas datu apstrādi un šādu datu brīvu apriti un ar ko atceļ Direktīvu 95/46/EK (Vispārīgā datu aizsardzības regula) 5. panta 1. punkta b) un e) apakšpunktu personas dati tiek vākti konkrētos, skaidros un leģitīmos nolūkos un tiek glabāti ne ilgāk kā nepieciešams nolūkiem, kādos attiecīgos personas datus apstrādā.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Pašreizējā situācija, problēmas un risinājumi" sadaļas iedaļa "Risinājuma apraksts".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Saistības pret Eiropas Savienību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novērst vairākas kļūdas noteikumu projekta anotācijas 5.1. sadaļas aprakstā: 1) lūdzam precizēt minētās 2021. gada 26. oktobra Ministru kabineta noteikumu Nr. 712 "Atkritumu dalītas savākšanas, sagatavošanas atkārtotai izmantošanai, pārstrādes un materiālu reģenerācijas noteikumi" vienības (proti, 2., 3.3. un 23. punkts), kā arī lūdzam visas šīs vienības norādīt arī 5.4. sadaļas 1. tabulā; 2) teikums ir garš un valodnieciski sarežģīts, līdz ar ko grūti uztverams, attiecīgi lūdzam izteikt vienkāršāk un skaidrāk.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Saistības pret Eiropas Savienību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iekļaut anotācijas 1.3. sadaļā iekļaut skaidrojumu par noteikumu projekta 2. pielikuma III sadaļas paškontroles kritēriju pēdējā rindkopā paredzētā regulējuma attiecināšanu ne tikai uz Eiropas Savienības dalībvalstīm un Eiropas Ekonomikas zonas valstīm, bet arī Turciju.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anotācijas 1.3. sadaļā ietvertais noteikumu projektā iekļauto normu skaidrojums ir haotisks un grūti uztverams. Attiecīgi aicinām pārskatīt anotāciju un to precizēt, skaidrojot pašreizējā situāciju, problēmas un risinājumus loģiskā un secīgā izklāstā. Aicinām arī iekļaut ne tikai dažu atsevišķu noteikumu projekta normu pamatojumu un skaidrojumu, bet pēc iespējas pilnīgāk izklāstīt un pamatot visu noteikumu projektā iekļauto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Pašreizējā situācija, problēmas un risinājumi" sadaļā iespēju robežās pārstrukturēta.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21-TA-677</w:t>
    </w:r>
    <w:r>
      <w:br/>
    </w:r>
    <w:r w:rsidR="00000000" w:rsidRPr="00000000" w:rsidDel="00000000">
      <w:rPr>
        <w:rtl w:val="0"/>
      </w:rPr>
      <w:t xml:space="preserve">06.06.2022. 15.52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21-TA-677</w:t>
    </w:r>
    <w:r>
      <w:br/>
    </w:r>
    <w:r w:rsidR="00000000" w:rsidRPr="00000000" w:rsidDel="00000000">
      <w:rPr>
        <w:rtl w:val="0"/>
      </w:rPr>
      <w:t xml:space="preserve">06.06.2022. 15.52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Izziņa_21-TA-677.docx</dc:title>
</cp:coreProperties>
</file>

<file path=docProps/custom.xml><?xml version="1.0" encoding="utf-8"?>
<Properties xmlns="http://schemas.openxmlformats.org/officeDocument/2006/custom-properties" xmlns:vt="http://schemas.openxmlformats.org/officeDocument/2006/docPropsVTypes"/>
</file>