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06E" w:rsidRDefault="00F2706E" w:rsidP="00F2706E">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VARAM [mailto:pasts@varam.gov.lv]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October 13, 2021 9:37 AM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IZM</w:t>
      </w:r>
      <w:r>
        <w:rPr>
          <w:rFonts w:eastAsia="Times New Roman"/>
          <w:lang w:val="en-US" w:eastAsia="lv-LV"/>
        </w:rPr>
        <w:br/>
      </w:r>
      <w:r>
        <w:rPr>
          <w:rFonts w:eastAsia="Times New Roman"/>
          <w:b/>
          <w:bCs/>
          <w:lang w:val="en-US" w:eastAsia="lv-LV"/>
        </w:rPr>
        <w:t>Cc:</w:t>
      </w:r>
      <w:r>
        <w:rPr>
          <w:rFonts w:eastAsia="Times New Roman"/>
          <w:lang w:val="en-US" w:eastAsia="lv-LV"/>
        </w:rPr>
        <w:t xml:space="preserve"> Edgars Lore</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(VSS-706)</w:t>
      </w:r>
    </w:p>
    <w:p w:rsidR="00F2706E" w:rsidRDefault="00F2706E" w:rsidP="00F2706E"/>
    <w:p w:rsidR="00F2706E" w:rsidRDefault="00F2706E" w:rsidP="00F2706E">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rsidR="00F2706E" w:rsidRDefault="00F2706E" w:rsidP="00F2706E">
      <w:pPr>
        <w:rPr>
          <w:rFonts w:ascii="Times New Roman" w:eastAsia="Times New Roman" w:hAnsi="Times New Roman"/>
          <w:sz w:val="24"/>
          <w:szCs w:val="24"/>
          <w:lang w:eastAsia="lv-LV"/>
        </w:rPr>
      </w:pPr>
    </w:p>
    <w:p w:rsidR="00F2706E" w:rsidRDefault="00F2706E" w:rsidP="00F2706E">
      <w:pPr>
        <w:rPr>
          <w:rFonts w:ascii="Times New Roman" w:hAnsi="Times New Roman"/>
          <w:sz w:val="24"/>
          <w:szCs w:val="24"/>
        </w:rPr>
      </w:pPr>
      <w:r>
        <w:rPr>
          <w:rFonts w:ascii="Times New Roman" w:hAnsi="Times New Roman"/>
          <w:sz w:val="24"/>
          <w:szCs w:val="24"/>
        </w:rPr>
        <w:t>Reģistrācijas numurs:1-132/9075</w:t>
      </w:r>
    </w:p>
    <w:p w:rsidR="00F2706E" w:rsidRDefault="00F2706E" w:rsidP="00F2706E">
      <w:pPr>
        <w:rPr>
          <w:rFonts w:ascii="Times New Roman" w:hAnsi="Times New Roman"/>
          <w:sz w:val="24"/>
          <w:szCs w:val="24"/>
        </w:rPr>
      </w:pPr>
      <w:r>
        <w:rPr>
          <w:rFonts w:ascii="Times New Roman" w:hAnsi="Times New Roman"/>
          <w:sz w:val="24"/>
          <w:szCs w:val="24"/>
        </w:rPr>
        <w:t>Reģistrācijas datums:12.10.2021</w:t>
      </w:r>
    </w:p>
    <w:p w:rsidR="00F2706E" w:rsidRDefault="00F2706E" w:rsidP="00F2706E">
      <w:pPr>
        <w:rPr>
          <w:rFonts w:ascii="Times New Roman" w:hAnsi="Times New Roman"/>
          <w:sz w:val="24"/>
          <w:szCs w:val="24"/>
        </w:rPr>
      </w:pPr>
      <w:r>
        <w:rPr>
          <w:rFonts w:ascii="Times New Roman" w:hAnsi="Times New Roman"/>
          <w:sz w:val="24"/>
          <w:szCs w:val="24"/>
        </w:rPr>
        <w:t>Uz 6.10.2021.</w:t>
      </w:r>
    </w:p>
    <w:p w:rsidR="00F2706E" w:rsidRDefault="00F2706E" w:rsidP="00F2706E">
      <w:pPr>
        <w:jc w:val="right"/>
        <w:rPr>
          <w:rFonts w:ascii="Times New Roman" w:hAnsi="Times New Roman"/>
          <w:b/>
          <w:bCs/>
        </w:rPr>
      </w:pPr>
      <w:r>
        <w:rPr>
          <w:rFonts w:ascii="Times New Roman" w:hAnsi="Times New Roman"/>
          <w:b/>
          <w:bCs/>
        </w:rPr>
        <w:t>Izglītības un zinātnes ministrijai</w:t>
      </w:r>
    </w:p>
    <w:p w:rsidR="00F2706E" w:rsidRDefault="00F2706E" w:rsidP="00F2706E">
      <w:pPr>
        <w:rPr>
          <w:rFonts w:ascii="Times New Roman" w:hAnsi="Times New Roman"/>
        </w:rPr>
      </w:pPr>
    </w:p>
    <w:p w:rsidR="00F2706E" w:rsidRDefault="00F2706E" w:rsidP="00F2706E">
      <w:pPr>
        <w:rPr>
          <w:rFonts w:ascii="Times New Roman" w:hAnsi="Times New Roman"/>
        </w:rPr>
      </w:pPr>
    </w:p>
    <w:p w:rsidR="00F2706E" w:rsidRDefault="00F2706E" w:rsidP="00F2706E">
      <w:pPr>
        <w:ind w:firstLine="720"/>
        <w:rPr>
          <w:rFonts w:ascii="Times New Roman" w:hAnsi="Times New Roman"/>
        </w:rPr>
      </w:pPr>
      <w:r>
        <w:rPr>
          <w:rFonts w:ascii="Times New Roman" w:hAnsi="Times New Roman"/>
        </w:rPr>
        <w:t xml:space="preserve">Vides aizsardzības un reģionālās attīstības ministrija ir izvērtējusi ar Izglītības un zinātnes ministrijas 2021.gada 6.oktobra vēstuli atkārtotai elektroniskai saskaņošanai atsūtīto precizēto Ministru kabineta noteikumu projektu “Grozījumi Ministru kabineta 2016. gada 24. maija noteikumos Nr. 323 „Darbības programmas „Izaugsme un nodarbinātība” 8.1.2. specifiskā atbalsta mērķa „Uzlabot vispārējās izglītības iestāžu mācību vidi” īstenošanas noteikumi”” un tā sākotnējās ietekmes novērtējuma ziņojumu (anotāciju) (VSS - 706), un saskaņo to bez priekšlikumiem un iebildumiem. </w:t>
      </w:r>
    </w:p>
    <w:p w:rsidR="00F2706E" w:rsidRDefault="00F2706E" w:rsidP="00F2706E">
      <w:pPr>
        <w:rPr>
          <w:rFonts w:ascii="Times New Roman" w:hAnsi="Times New Roman"/>
        </w:rPr>
      </w:pPr>
    </w:p>
    <w:p w:rsidR="00F2706E" w:rsidRDefault="00F2706E" w:rsidP="00F2706E">
      <w:pPr>
        <w:rPr>
          <w:rFonts w:ascii="Times New Roman" w:hAnsi="Times New Roman"/>
        </w:rPr>
      </w:pPr>
    </w:p>
    <w:p w:rsidR="00F2706E" w:rsidRDefault="00F2706E" w:rsidP="00F2706E">
      <w:pPr>
        <w:rPr>
          <w:rFonts w:ascii="Times New Roman" w:hAnsi="Times New Roman"/>
        </w:rPr>
      </w:pPr>
      <w:r>
        <w:rPr>
          <w:rFonts w:ascii="Times New Roman" w:hAnsi="Times New Roman"/>
        </w:rPr>
        <w:t xml:space="preserve">Valsts sekretāra vietniece                                                                                                                                                                                                        </w:t>
      </w:r>
      <w:proofErr w:type="spellStart"/>
      <w:r>
        <w:rPr>
          <w:rFonts w:ascii="Times New Roman" w:hAnsi="Times New Roman"/>
        </w:rPr>
        <w:t>I.Oša</w:t>
      </w:r>
      <w:proofErr w:type="spellEnd"/>
    </w:p>
    <w:p w:rsidR="00F2706E" w:rsidRDefault="00F2706E" w:rsidP="00F2706E">
      <w:pPr>
        <w:rPr>
          <w:sz w:val="20"/>
          <w:szCs w:val="20"/>
          <w:lang w:eastAsia="lv-LV"/>
        </w:rPr>
      </w:pPr>
    </w:p>
    <w:p w:rsidR="00F2706E" w:rsidRDefault="00F2706E" w:rsidP="00F2706E">
      <w:pPr>
        <w:rPr>
          <w:lang w:eastAsia="lv-LV"/>
        </w:rPr>
      </w:pPr>
    </w:p>
    <w:p w:rsidR="00F2706E" w:rsidRDefault="00F2706E" w:rsidP="00F2706E">
      <w:pPr>
        <w:rPr>
          <w:rFonts w:ascii="Verdana" w:hAnsi="Verdana"/>
          <w:b/>
          <w:bCs/>
          <w:sz w:val="14"/>
          <w:szCs w:val="14"/>
          <w:lang w:eastAsia="lv-LV"/>
        </w:rPr>
      </w:pPr>
      <w:r>
        <w:rPr>
          <w:noProof/>
          <w:lang w:eastAsia="lv-LV"/>
        </w:rPr>
        <w:drawing>
          <wp:anchor distT="0" distB="0" distL="114300" distR="114300" simplePos="0" relativeHeight="251658240" behindDoc="0" locked="0" layoutInCell="1" allowOverlap="1" wp14:anchorId="6865B22C" wp14:editId="2071384C">
            <wp:simplePos x="0" y="0"/>
            <wp:positionH relativeFrom="column">
              <wp:align>left</wp:align>
            </wp:positionH>
            <wp:positionV relativeFrom="paragraph">
              <wp:posOffset>333375</wp:posOffset>
            </wp:positionV>
            <wp:extent cx="997585" cy="1004570"/>
            <wp:effectExtent l="0" t="0" r="0" b="5080"/>
            <wp:wrapThrough wrapText="bothSides">
              <wp:wrapPolygon edited="0">
                <wp:start x="0" y="0"/>
                <wp:lineTo x="0" y="21300"/>
                <wp:lineTo x="21036" y="21300"/>
                <wp:lineTo x="21036" y="0"/>
                <wp:lineTo x="0" y="0"/>
              </wp:wrapPolygon>
            </wp:wrapThrough>
            <wp:docPr id="1"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4" cstate="print">
                      <a:extLst>
                        <a:ext uri="{28A0092B-C50C-407E-A947-70E740481C1C}">
                          <a14:useLocalDpi xmlns:a14="http://schemas.microsoft.com/office/drawing/2010/main" val="0"/>
                        </a:ext>
                      </a:extLst>
                    </a:blip>
                    <a:srcRect l="11765" t="11693" r="10783" b="10295"/>
                    <a:stretch>
                      <a:fillRect/>
                    </a:stretch>
                  </pic:blipFill>
                  <pic:spPr bwMode="auto">
                    <a:xfrm>
                      <a:off x="0" y="0"/>
                      <a:ext cx="997585" cy="1004570"/>
                    </a:xfrm>
                    <a:prstGeom prst="rect">
                      <a:avLst/>
                    </a:prstGeom>
                    <a:noFill/>
                  </pic:spPr>
                </pic:pic>
              </a:graphicData>
            </a:graphic>
            <wp14:sizeRelH relativeFrom="margin">
              <wp14:pctWidth>0</wp14:pctWidth>
            </wp14:sizeRelH>
            <wp14:sizeRelV relativeFrom="margin">
              <wp14:pctHeight>0</wp14:pctHeight>
            </wp14:sizeRelV>
          </wp:anchor>
        </w:drawing>
      </w:r>
      <w:r>
        <w:rPr>
          <w:sz w:val="18"/>
          <w:szCs w:val="18"/>
          <w:lang w:eastAsia="lv-LV"/>
        </w:rPr>
        <w:t>Sagatavoja:</w:t>
      </w:r>
    </w:p>
    <w:p w:rsidR="00F2706E" w:rsidRDefault="00F2706E" w:rsidP="00F2706E">
      <w:pPr>
        <w:rPr>
          <w:rFonts w:ascii="Verdana" w:hAnsi="Verdana"/>
          <w:b/>
          <w:bCs/>
          <w:sz w:val="14"/>
          <w:szCs w:val="14"/>
          <w:lang w:eastAsia="lv-LV"/>
        </w:rPr>
      </w:pPr>
      <w:r>
        <w:rPr>
          <w:rFonts w:ascii="Verdana" w:hAnsi="Verdana"/>
          <w:b/>
          <w:bCs/>
          <w:sz w:val="14"/>
          <w:szCs w:val="14"/>
          <w:lang w:eastAsia="lv-LV"/>
        </w:rPr>
        <w:t>Ilze Sniega-Sniedziņa</w:t>
      </w:r>
    </w:p>
    <w:p w:rsidR="00F2706E" w:rsidRDefault="00F2706E" w:rsidP="00F2706E">
      <w:pPr>
        <w:rPr>
          <w:sz w:val="18"/>
          <w:szCs w:val="18"/>
        </w:rPr>
      </w:pPr>
      <w:r>
        <w:rPr>
          <w:sz w:val="18"/>
          <w:szCs w:val="18"/>
        </w:rPr>
        <w:t xml:space="preserve">Valsts ilgtspējīgas attīstības plānošanas departamenta </w:t>
      </w:r>
    </w:p>
    <w:p w:rsidR="00F2706E" w:rsidRDefault="00F2706E" w:rsidP="00F2706E">
      <w:pPr>
        <w:rPr>
          <w:rFonts w:ascii="Verdana" w:hAnsi="Verdana"/>
          <w:sz w:val="14"/>
          <w:szCs w:val="14"/>
          <w:lang w:eastAsia="lv-LV"/>
        </w:rPr>
      </w:pPr>
      <w:r>
        <w:rPr>
          <w:sz w:val="18"/>
          <w:szCs w:val="18"/>
        </w:rPr>
        <w:t xml:space="preserve">Teritoriju attīstības izvērtēšanas nodaļas </w:t>
      </w:r>
      <w:r>
        <w:rPr>
          <w:rFonts w:ascii="Verdana" w:hAnsi="Verdana"/>
          <w:sz w:val="14"/>
          <w:szCs w:val="14"/>
          <w:lang w:eastAsia="lv-LV"/>
        </w:rPr>
        <w:t>vecākā eksperte</w:t>
      </w:r>
    </w:p>
    <w:p w:rsidR="00F2706E" w:rsidRDefault="00F2706E" w:rsidP="00F2706E">
      <w:pPr>
        <w:rPr>
          <w:rFonts w:ascii="Verdana" w:hAnsi="Verdana"/>
          <w:sz w:val="14"/>
          <w:szCs w:val="14"/>
          <w:lang w:eastAsia="lv-LV"/>
        </w:rPr>
      </w:pPr>
      <w:r>
        <w:rPr>
          <w:rFonts w:ascii="Verdana" w:hAnsi="Verdana"/>
          <w:sz w:val="14"/>
          <w:szCs w:val="14"/>
          <w:lang w:eastAsia="lv-LV"/>
        </w:rPr>
        <w:t>Vides aizsardzības un reģionālās attīstības ministrija</w:t>
      </w:r>
    </w:p>
    <w:p w:rsidR="00F2706E" w:rsidRDefault="00F2706E" w:rsidP="00F2706E">
      <w:pPr>
        <w:rPr>
          <w:rFonts w:ascii="Verdana" w:hAnsi="Verdana"/>
          <w:sz w:val="14"/>
          <w:szCs w:val="14"/>
          <w:lang w:eastAsia="lv-LV"/>
        </w:rPr>
      </w:pPr>
      <w:r>
        <w:rPr>
          <w:rFonts w:ascii="Verdana" w:hAnsi="Verdana"/>
          <w:sz w:val="14"/>
          <w:szCs w:val="14"/>
          <w:lang w:eastAsia="lv-LV"/>
        </w:rPr>
        <w:t>67026493</w:t>
      </w:r>
    </w:p>
    <w:p w:rsidR="00F2706E" w:rsidRDefault="00F2706E" w:rsidP="00F2706E">
      <w:pPr>
        <w:rPr>
          <w:rFonts w:ascii="Verdana" w:hAnsi="Verdana"/>
          <w:color w:val="4B6659"/>
          <w:sz w:val="14"/>
          <w:szCs w:val="14"/>
          <w:shd w:val="clear" w:color="auto" w:fill="FFFFFF"/>
          <w:lang w:eastAsia="lv-LV"/>
        </w:rPr>
      </w:pPr>
      <w:hyperlink r:id="rId5" w:history="1">
        <w:r>
          <w:rPr>
            <w:rStyle w:val="Hyperlink"/>
            <w:rFonts w:ascii="Verdana" w:hAnsi="Verdana"/>
            <w:sz w:val="14"/>
            <w:szCs w:val="14"/>
            <w:lang w:eastAsia="lv-LV"/>
          </w:rPr>
          <w:t>ilze.sniega@varam.gov.lv</w:t>
        </w:r>
      </w:hyperlink>
      <w:r>
        <w:rPr>
          <w:rFonts w:ascii="Verdana" w:hAnsi="Verdana"/>
          <w:sz w:val="14"/>
          <w:szCs w:val="14"/>
          <w:lang w:eastAsia="lv-LV"/>
        </w:rPr>
        <w:t xml:space="preserve">, </w:t>
      </w:r>
      <w:hyperlink r:id="rId6" w:history="1">
        <w:r>
          <w:rPr>
            <w:rStyle w:val="Hyperlink"/>
            <w:rFonts w:ascii="Verdana" w:hAnsi="Verdana"/>
            <w:sz w:val="14"/>
            <w:szCs w:val="14"/>
            <w:lang w:eastAsia="lv-LV"/>
          </w:rPr>
          <w:t>www.varam.gov.lv</w:t>
        </w:r>
      </w:hyperlink>
    </w:p>
    <w:p w:rsidR="00F2706E" w:rsidRDefault="00F2706E" w:rsidP="00F2706E"/>
    <w:p w:rsidR="00F2706E" w:rsidRDefault="00F2706E" w:rsidP="00F2706E"/>
    <w:bookmarkEnd w:id="0"/>
    <w:p w:rsidR="00F2706E" w:rsidRDefault="00F2706E" w:rsidP="00F2706E"/>
    <w:p w:rsidR="006037F0" w:rsidRDefault="006037F0">
      <w:bookmarkStart w:id="1" w:name="_GoBack"/>
      <w:bookmarkEnd w:id="1"/>
    </w:p>
    <w:sectPr w:rsidR="006037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2B1"/>
    <w:rsid w:val="006037F0"/>
    <w:rsid w:val="00EC62B1"/>
    <w:rsid w:val="00F270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07AB51F-590F-4347-9BED-E09BB2420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06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706E"/>
    <w:rPr>
      <w:color w:val="0563C1"/>
      <w:u w:val="single"/>
    </w:rPr>
  </w:style>
  <w:style w:type="character" w:styleId="Strong">
    <w:name w:val="Strong"/>
    <w:basedOn w:val="DefaultParagraphFont"/>
    <w:uiPriority w:val="22"/>
    <w:qFormat/>
    <w:rsid w:val="00F270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92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aram.gov.lv/" TargetMode="External"/><Relationship Id="rId5" Type="http://schemas.openxmlformats.org/officeDocument/2006/relationships/hyperlink" Target="mailto:ilze.sniega@varam.gov.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970</Words>
  <Characters>554</Characters>
  <Application>Microsoft Office Word</Application>
  <DocSecurity>0</DocSecurity>
  <Lines>4</Lines>
  <Paragraphs>3</Paragraphs>
  <ScaleCrop>false</ScaleCrop>
  <Company/>
  <LinksUpToDate>false</LinksUpToDate>
  <CharactersWithSpaces>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Lore</dc:creator>
  <cp:keywords/>
  <dc:description/>
  <cp:lastModifiedBy>Edgars Lore</cp:lastModifiedBy>
  <cp:revision>2</cp:revision>
  <dcterms:created xsi:type="dcterms:W3CDTF">2021-10-25T12:49:00Z</dcterms:created>
  <dcterms:modified xsi:type="dcterms:W3CDTF">2021-10-25T12:49:00Z</dcterms:modified>
</cp:coreProperties>
</file>