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92" w:rsidRPr="002D7592" w:rsidRDefault="002D7592" w:rsidP="002D7592">
      <w:pPr>
        <w:rPr>
          <w:rFonts w:eastAsia="Calibri"/>
        </w:rPr>
      </w:pPr>
      <w:r w:rsidRPr="002D7592">
        <w:rPr>
          <w:rFonts w:eastAsia="Calibri"/>
        </w:rPr>
        <w:t>19.06.2021. Nr.3.1-20/2021/1809</w:t>
      </w:r>
    </w:p>
    <w:p w:rsidR="002D7592" w:rsidRPr="002D7592" w:rsidRDefault="002D7592" w:rsidP="002D7592">
      <w:pPr>
        <w:rPr>
          <w:rFonts w:eastAsia="Calibr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785"/>
        <w:gridCol w:w="708"/>
        <w:gridCol w:w="4477"/>
      </w:tblGrid>
      <w:tr w:rsidR="002D7592" w:rsidRPr="002D7592" w:rsidTr="002D7592">
        <w:tc>
          <w:tcPr>
            <w:tcW w:w="5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592" w:rsidRPr="002D7592" w:rsidRDefault="002D7592" w:rsidP="002D759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592">
              <w:rPr>
                <w:rFonts w:ascii="Times New Roman" w:eastAsia="Calibri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592" w:rsidRPr="002D7592" w:rsidRDefault="002D7592" w:rsidP="002D759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592">
              <w:rPr>
                <w:rFonts w:ascii="Times New Roman" w:eastAsia="Calibri" w:hAnsi="Times New Roman" w:cs="Times New Roman"/>
                <w:sz w:val="24"/>
                <w:szCs w:val="24"/>
              </w:rPr>
              <w:t>20.05.2021.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592" w:rsidRPr="002D7592" w:rsidRDefault="002D7592" w:rsidP="002D759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592"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592" w:rsidRPr="002D7592" w:rsidRDefault="002D7592" w:rsidP="002D759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592">
              <w:rPr>
                <w:rFonts w:ascii="Times New Roman" w:eastAsia="Calibri" w:hAnsi="Times New Roman" w:cs="Times New Roman"/>
                <w:sz w:val="24"/>
                <w:szCs w:val="24"/>
              </w:rPr>
              <w:t>3.2-1/2021/8820S / Nr. 3.2-1/2021/105</w:t>
            </w:r>
          </w:p>
        </w:tc>
      </w:tr>
    </w:tbl>
    <w:p w:rsidR="002D7592" w:rsidRPr="002D7592" w:rsidRDefault="002D7592" w:rsidP="002D7592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7592" w:rsidRPr="002D7592" w:rsidRDefault="002D7592" w:rsidP="002D7592">
      <w:pPr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D7592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Finanšu ministrija</w:t>
      </w:r>
      <w:r w:rsidRPr="002D7592">
        <w:rPr>
          <w:rFonts w:ascii="Times New Roman" w:eastAsia="Calibri" w:hAnsi="Times New Roman" w:cs="Times New Roman"/>
          <w:b/>
          <w:bCs/>
          <w:sz w:val="26"/>
          <w:szCs w:val="26"/>
        </w:rPr>
        <w:t>i</w:t>
      </w:r>
    </w:p>
    <w:p w:rsidR="002D7592" w:rsidRPr="002D7592" w:rsidRDefault="002D7592" w:rsidP="002D759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7592" w:rsidRPr="002D7592" w:rsidRDefault="002D7592" w:rsidP="002D7592">
      <w:pPr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2D7592">
        <w:rPr>
          <w:rFonts w:ascii="Times New Roman" w:eastAsia="Calibri" w:hAnsi="Times New Roman" w:cs="Times New Roman"/>
          <w:i/>
          <w:iCs/>
          <w:sz w:val="26"/>
          <w:szCs w:val="26"/>
        </w:rPr>
        <w:t>Par informatīvo ziņojumu "Par attaisnojuma dokumentu un preču piegādes dokumentu elektroniskās aprites sistēmas ieviešanu" (VSS-451)</w:t>
      </w:r>
    </w:p>
    <w:p w:rsidR="002D7592" w:rsidRPr="002D7592" w:rsidRDefault="002D7592" w:rsidP="002D7592">
      <w:pPr>
        <w:ind w:firstLine="851"/>
        <w:rPr>
          <w:rFonts w:ascii="Times New Roman" w:eastAsia="Calibri" w:hAnsi="Times New Roman" w:cs="Times New Roman"/>
          <w:sz w:val="26"/>
          <w:szCs w:val="26"/>
        </w:rPr>
      </w:pPr>
    </w:p>
    <w:p w:rsidR="002D7592" w:rsidRPr="002D7592" w:rsidRDefault="002D7592" w:rsidP="002D7592">
      <w:pPr>
        <w:spacing w:after="120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D7592">
        <w:rPr>
          <w:rFonts w:ascii="Times New Roman" w:eastAsia="Calibri" w:hAnsi="Times New Roman" w:cs="Times New Roman"/>
          <w:sz w:val="26"/>
          <w:szCs w:val="26"/>
        </w:rPr>
        <w:t xml:space="preserve">Ekonomikas ministrija atbilstoši kompetencei ir izskatījusi Finanšu ministrijas sagatavoto informatīvo ziņojumu "Par attaisnojuma dokumentu un preču piegādes dokumentu elektroniskās aprites sistēmas ieviešanu" un saskaņo to bez papildinājumiem un komentāriem. </w:t>
      </w:r>
    </w:p>
    <w:p w:rsidR="002D7592" w:rsidRPr="002D7592" w:rsidRDefault="002D7592" w:rsidP="002D7592">
      <w:pPr>
        <w:rPr>
          <w:rFonts w:eastAsia="Calibri"/>
        </w:rPr>
      </w:pPr>
    </w:p>
    <w:p w:rsidR="002D7592" w:rsidRPr="002D7592" w:rsidRDefault="002D7592" w:rsidP="002D7592">
      <w:pPr>
        <w:rPr>
          <w:rFonts w:eastAsia="Calibri"/>
        </w:rPr>
      </w:pPr>
    </w:p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4655"/>
      </w:tblGrid>
      <w:tr w:rsidR="002D7592" w:rsidRPr="002D7592" w:rsidTr="002D7592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7592" w:rsidRPr="002D7592" w:rsidRDefault="002D7592" w:rsidP="002D7592">
            <w:pPr>
              <w:spacing w:line="252" w:lineRule="auto"/>
              <w:rPr>
                <w:rFonts w:ascii="Open Sans" w:eastAsia="Calibri" w:hAnsi="Open Sans"/>
                <w:color w:val="383838"/>
                <w:spacing w:val="6"/>
                <w:sz w:val="20"/>
                <w:szCs w:val="20"/>
                <w:lang w:eastAsia="lv-LV"/>
              </w:rPr>
            </w:pPr>
            <w:r w:rsidRPr="002D7592">
              <w:rPr>
                <w:rFonts w:ascii="Open Sans" w:eastAsia="Calibri" w:hAnsi="Open Sans"/>
                <w:noProof/>
                <w:color w:val="383838"/>
                <w:spacing w:val="6"/>
                <w:sz w:val="20"/>
                <w:szCs w:val="20"/>
                <w:lang w:eastAsia="lv-LV"/>
              </w:rPr>
              <w:drawing>
                <wp:inline distT="0" distB="0" distL="0" distR="0" wp14:anchorId="225447E8" wp14:editId="2222BBB1">
                  <wp:extent cx="1314450" cy="1003300"/>
                  <wp:effectExtent l="0" t="0" r="0" b="6350"/>
                  <wp:docPr id="5" name="Picture 4" descr="cid:image005.jpg@01D7667D.90D60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id:image005.jpg@01D7667D.90D60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7592" w:rsidRPr="002D7592" w:rsidRDefault="002D7592" w:rsidP="002D7592">
            <w:pPr>
              <w:spacing w:line="252" w:lineRule="auto"/>
              <w:rPr>
                <w:rFonts w:eastAsia="Calibri"/>
                <w:sz w:val="20"/>
                <w:szCs w:val="20"/>
                <w:lang w:eastAsia="lv-LV"/>
              </w:rPr>
            </w:pPr>
            <w:r w:rsidRPr="002D7592">
              <w:rPr>
                <w:rFonts w:ascii="Verdana" w:eastAsia="Calibri" w:hAnsi="Verdana"/>
                <w:b/>
                <w:bCs/>
                <w:color w:val="00859B"/>
                <w:sz w:val="20"/>
                <w:szCs w:val="20"/>
                <w:lang w:eastAsia="lv-LV"/>
              </w:rPr>
              <w:t>ILZE LORE</w:t>
            </w:r>
          </w:p>
          <w:p w:rsidR="002D7592" w:rsidRPr="002D7592" w:rsidRDefault="002D7592" w:rsidP="002D7592">
            <w:pPr>
              <w:spacing w:line="252" w:lineRule="auto"/>
              <w:rPr>
                <w:rFonts w:eastAsia="Calibri"/>
                <w:sz w:val="18"/>
                <w:szCs w:val="18"/>
                <w:lang w:eastAsia="lv-LV"/>
              </w:rPr>
            </w:pPr>
            <w:r w:rsidRPr="002D7592">
              <w:rPr>
                <w:rFonts w:ascii="Verdana" w:eastAsia="Calibri" w:hAnsi="Verdana"/>
                <w:color w:val="000000"/>
                <w:sz w:val="18"/>
                <w:szCs w:val="18"/>
                <w:lang w:eastAsia="lv-LV"/>
              </w:rPr>
              <w:t>Ekonomikas ministrijas</w:t>
            </w:r>
          </w:p>
          <w:p w:rsidR="002D7592" w:rsidRPr="002D7592" w:rsidRDefault="002D7592" w:rsidP="002D7592">
            <w:pPr>
              <w:spacing w:line="252" w:lineRule="auto"/>
              <w:rPr>
                <w:rFonts w:eastAsia="Calibri"/>
                <w:sz w:val="18"/>
                <w:szCs w:val="18"/>
                <w:lang w:eastAsia="lv-LV"/>
              </w:rPr>
            </w:pPr>
            <w:r w:rsidRPr="002D7592">
              <w:rPr>
                <w:rFonts w:ascii="Verdana" w:eastAsia="Calibri" w:hAnsi="Verdana"/>
                <w:color w:val="000000"/>
                <w:sz w:val="18"/>
                <w:szCs w:val="18"/>
                <w:lang w:eastAsia="lv-LV"/>
              </w:rPr>
              <w:t>Uzņēmējdarbības konkurētspējas departamenta</w:t>
            </w:r>
          </w:p>
          <w:p w:rsidR="002D7592" w:rsidRPr="002D7592" w:rsidRDefault="002D7592" w:rsidP="002D7592">
            <w:pPr>
              <w:spacing w:line="252" w:lineRule="auto"/>
              <w:rPr>
                <w:rFonts w:eastAsia="Calibri"/>
                <w:sz w:val="18"/>
                <w:szCs w:val="18"/>
                <w:lang w:eastAsia="lv-LV"/>
              </w:rPr>
            </w:pPr>
            <w:r w:rsidRPr="002D7592">
              <w:rPr>
                <w:rFonts w:ascii="Verdana" w:eastAsia="Calibri" w:hAnsi="Verdana"/>
                <w:color w:val="000000"/>
                <w:sz w:val="18"/>
                <w:szCs w:val="18"/>
                <w:lang w:eastAsia="lv-LV"/>
              </w:rPr>
              <w:t>Direktore</w:t>
            </w:r>
          </w:p>
          <w:p w:rsidR="002D7592" w:rsidRPr="002D7592" w:rsidRDefault="002D7592" w:rsidP="002D7592">
            <w:pPr>
              <w:spacing w:line="252" w:lineRule="auto"/>
              <w:rPr>
                <w:rFonts w:ascii="Verdana" w:eastAsia="Calibri" w:hAnsi="Verdana"/>
                <w:color w:val="333333"/>
                <w:sz w:val="20"/>
                <w:szCs w:val="20"/>
                <w:lang w:eastAsia="lv-LV"/>
              </w:rPr>
            </w:pPr>
            <w:r w:rsidRPr="002D7592">
              <w:rPr>
                <w:rFonts w:ascii="Verdana" w:eastAsia="Calibri" w:hAnsi="Verdana"/>
                <w:color w:val="333333"/>
                <w:sz w:val="20"/>
                <w:szCs w:val="20"/>
                <w:lang w:eastAsia="lv-LV"/>
              </w:rPr>
              <w:t xml:space="preserve">67013059, 20391709 </w:t>
            </w:r>
          </w:p>
          <w:p w:rsidR="002D7592" w:rsidRPr="002D7592" w:rsidRDefault="002D7592" w:rsidP="002D7592">
            <w:pPr>
              <w:spacing w:line="252" w:lineRule="auto"/>
              <w:rPr>
                <w:rFonts w:ascii="Verdana" w:eastAsia="Calibri" w:hAnsi="Verdana"/>
                <w:sz w:val="18"/>
                <w:szCs w:val="18"/>
                <w:lang w:eastAsia="lv-LV"/>
              </w:rPr>
            </w:pPr>
            <w:hyperlink r:id="rId9" w:history="1">
              <w:r w:rsidRPr="002D7592">
                <w:rPr>
                  <w:rFonts w:ascii="Verdana" w:eastAsia="Calibri" w:hAnsi="Verdana"/>
                  <w:color w:val="0563C1"/>
                  <w:sz w:val="18"/>
                  <w:szCs w:val="18"/>
                  <w:u w:val="single"/>
                  <w:lang w:eastAsia="lv-LV"/>
                </w:rPr>
                <w:t>Ilze.Lore@em.gov.lv</w:t>
              </w:r>
            </w:hyperlink>
            <w:r w:rsidRPr="002D7592">
              <w:rPr>
                <w:rFonts w:ascii="Verdana" w:eastAsia="Calibri" w:hAnsi="Verdana"/>
                <w:color w:val="000000"/>
                <w:sz w:val="18"/>
                <w:szCs w:val="18"/>
                <w:lang w:eastAsia="lv-LV"/>
              </w:rPr>
              <w:t xml:space="preserve"> </w:t>
            </w:r>
          </w:p>
          <w:p w:rsidR="002D7592" w:rsidRPr="002D7592" w:rsidRDefault="002D7592" w:rsidP="002D7592">
            <w:pPr>
              <w:spacing w:line="252" w:lineRule="auto"/>
              <w:rPr>
                <w:rFonts w:eastAsia="Calibri"/>
                <w:sz w:val="18"/>
                <w:szCs w:val="18"/>
                <w:lang w:eastAsia="lv-LV"/>
              </w:rPr>
            </w:pPr>
            <w:r w:rsidRPr="002D7592">
              <w:rPr>
                <w:rFonts w:ascii="Verdana" w:eastAsia="Calibri" w:hAnsi="Verdana"/>
                <w:color w:val="000000"/>
                <w:sz w:val="18"/>
                <w:szCs w:val="18"/>
                <w:lang w:eastAsia="lv-LV"/>
              </w:rPr>
              <w:t>Brīvības iela 55, Rīga, LV-1519, Latvija</w:t>
            </w:r>
          </w:p>
          <w:p w:rsidR="002D7592" w:rsidRPr="002D7592" w:rsidRDefault="002D7592" w:rsidP="002D7592">
            <w:pPr>
              <w:spacing w:line="252" w:lineRule="auto"/>
              <w:rPr>
                <w:rFonts w:ascii="Verdana" w:eastAsia="Calibri" w:hAnsi="Verdana"/>
                <w:sz w:val="18"/>
                <w:szCs w:val="18"/>
                <w:lang w:eastAsia="lv-LV"/>
              </w:rPr>
            </w:pPr>
            <w:hyperlink r:id="rId10" w:history="1">
              <w:r w:rsidRPr="002D7592">
                <w:rPr>
                  <w:rFonts w:ascii="Verdana" w:eastAsia="Calibri" w:hAnsi="Verdana"/>
                  <w:color w:val="0563C1"/>
                  <w:sz w:val="18"/>
                  <w:szCs w:val="18"/>
                  <w:u w:val="single"/>
                  <w:lang w:eastAsia="lv-LV"/>
                </w:rPr>
                <w:t>pasts@em.gov.lv</w:t>
              </w:r>
            </w:hyperlink>
            <w:r w:rsidRPr="002D7592">
              <w:rPr>
                <w:rFonts w:ascii="Verdana" w:eastAsia="Calibri" w:hAnsi="Verdana"/>
                <w:color w:val="000000"/>
                <w:sz w:val="18"/>
                <w:szCs w:val="18"/>
                <w:lang w:eastAsia="lv-LV"/>
              </w:rPr>
              <w:t xml:space="preserve">, </w:t>
            </w:r>
            <w:hyperlink r:id="rId11" w:history="1">
              <w:r w:rsidRPr="002D7592">
                <w:rPr>
                  <w:rFonts w:ascii="Verdana" w:eastAsia="Calibri" w:hAnsi="Verdana"/>
                  <w:color w:val="0563C1"/>
                  <w:sz w:val="18"/>
                  <w:szCs w:val="18"/>
                  <w:u w:val="single"/>
                  <w:lang w:eastAsia="lv-LV"/>
                </w:rPr>
                <w:t>www.em.gov.lv</w:t>
              </w:r>
            </w:hyperlink>
          </w:p>
        </w:tc>
      </w:tr>
      <w:tr w:rsidR="002D7592" w:rsidRPr="002D7592" w:rsidTr="002D7592">
        <w:tc>
          <w:tcPr>
            <w:tcW w:w="3000" w:type="dxa"/>
            <w:shd w:val="clear" w:color="auto" w:fill="FFFFFF"/>
            <w:tcMar>
              <w:top w:w="300" w:type="dxa"/>
              <w:left w:w="75" w:type="dxa"/>
              <w:bottom w:w="45" w:type="dxa"/>
              <w:right w:w="75" w:type="dxa"/>
            </w:tcMar>
            <w:hideMark/>
          </w:tcPr>
          <w:p w:rsidR="002D7592" w:rsidRPr="002D7592" w:rsidRDefault="002D7592" w:rsidP="002D7592">
            <w:pPr>
              <w:spacing w:line="252" w:lineRule="auto"/>
              <w:rPr>
                <w:rFonts w:ascii="Open Sans" w:eastAsia="Calibri" w:hAnsi="Open Sans"/>
                <w:color w:val="383838"/>
                <w:spacing w:val="6"/>
                <w:sz w:val="20"/>
                <w:szCs w:val="20"/>
              </w:rPr>
            </w:pPr>
            <w:r w:rsidRPr="002D7592">
              <w:rPr>
                <w:rFonts w:ascii="Open Sans" w:eastAsia="Calibri" w:hAnsi="Open Sans"/>
                <w:noProof/>
                <w:color w:val="383838"/>
                <w:spacing w:val="6"/>
                <w:sz w:val="20"/>
                <w:szCs w:val="20"/>
                <w:lang w:eastAsia="lv-LV"/>
              </w:rPr>
              <w:drawing>
                <wp:inline distT="0" distB="0" distL="0" distR="0" wp14:anchorId="16575677" wp14:editId="0370BC86">
                  <wp:extent cx="838200" cy="850900"/>
                  <wp:effectExtent l="0" t="0" r="0" b="6350"/>
                  <wp:docPr id="6" name="Picture 3" descr="cid:image006.png@01D7667D.90D60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6.png@01D7667D.90D60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vAlign w:val="center"/>
            <w:hideMark/>
          </w:tcPr>
          <w:p w:rsidR="002D7592" w:rsidRPr="002D7592" w:rsidRDefault="002D7592" w:rsidP="002D7592">
            <w:pPr>
              <w:spacing w:line="252" w:lineRule="auto"/>
              <w:rPr>
                <w:rFonts w:ascii="Verdana" w:eastAsia="Calibri" w:hAnsi="Verdana"/>
                <w:color w:val="000000"/>
                <w:spacing w:val="6"/>
                <w:sz w:val="18"/>
                <w:szCs w:val="18"/>
                <w:lang w:eastAsia="lv-LV"/>
              </w:rPr>
            </w:pPr>
            <w:r w:rsidRPr="002D7592">
              <w:rPr>
                <w:rFonts w:ascii="Verdana" w:eastAsia="Calibri" w:hAnsi="Verdana"/>
                <w:color w:val="000000"/>
                <w:spacing w:val="6"/>
                <w:sz w:val="18"/>
                <w:szCs w:val="18"/>
                <w:lang w:eastAsia="lv-LV"/>
              </w:rPr>
              <w:t xml:space="preserve">Pozitīvo pārmaiņu līderis </w:t>
            </w:r>
          </w:p>
          <w:p w:rsidR="002D7592" w:rsidRPr="002D7592" w:rsidRDefault="002D7592" w:rsidP="002D7592">
            <w:pPr>
              <w:spacing w:line="252" w:lineRule="auto"/>
              <w:rPr>
                <w:rFonts w:ascii="Verdana" w:eastAsia="Calibri" w:hAnsi="Verdana"/>
                <w:color w:val="383838"/>
                <w:spacing w:val="6"/>
                <w:sz w:val="18"/>
                <w:szCs w:val="18"/>
                <w:lang w:eastAsia="lv-LV"/>
              </w:rPr>
            </w:pPr>
            <w:r w:rsidRPr="002D7592">
              <w:rPr>
                <w:rFonts w:ascii="Verdana" w:eastAsia="Calibri" w:hAnsi="Verdana"/>
                <w:color w:val="000000"/>
                <w:spacing w:val="6"/>
                <w:sz w:val="18"/>
                <w:szCs w:val="18"/>
                <w:lang w:eastAsia="lv-LV"/>
              </w:rPr>
              <w:t>Latvijas tautsaimniecībā un valsts pārvaldē!</w:t>
            </w:r>
          </w:p>
        </w:tc>
      </w:tr>
    </w:tbl>
    <w:p w:rsidR="00A21F45" w:rsidRPr="002D7592" w:rsidRDefault="00A21F45" w:rsidP="002D7592">
      <w:bookmarkStart w:id="0" w:name="_GoBack"/>
      <w:bookmarkEnd w:id="0"/>
    </w:p>
    <w:sectPr w:rsidR="00A21F45" w:rsidRPr="002D7592">
      <w:footerReference w:type="defaul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3A" w:rsidRDefault="00490A3A" w:rsidP="00490A3A">
      <w:r>
        <w:separator/>
      </w:r>
    </w:p>
  </w:endnote>
  <w:endnote w:type="continuationSeparator" w:id="0">
    <w:p w:rsidR="00490A3A" w:rsidRDefault="00490A3A" w:rsidP="004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A3A" w:rsidRPr="000565FA" w:rsidRDefault="002D7592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EMAtz_VSS-451_1906</w:t>
    </w:r>
    <w:r w:rsidR="006E1FCD">
      <w:rPr>
        <w:rFonts w:ascii="Times New Roman" w:hAnsi="Times New Roman" w:cs="Times New Roman"/>
        <w:sz w:val="24"/>
        <w:szCs w:val="24"/>
      </w:rPr>
      <w:t>21</w:t>
    </w:r>
  </w:p>
  <w:p w:rsidR="00490A3A" w:rsidRDefault="00490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3A" w:rsidRDefault="00490A3A" w:rsidP="00490A3A">
      <w:r>
        <w:separator/>
      </w:r>
    </w:p>
  </w:footnote>
  <w:footnote w:type="continuationSeparator" w:id="0">
    <w:p w:rsidR="00490A3A" w:rsidRDefault="00490A3A" w:rsidP="0049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D2"/>
    <w:rsid w:val="000565FA"/>
    <w:rsid w:val="00203FCF"/>
    <w:rsid w:val="0029318F"/>
    <w:rsid w:val="0029719C"/>
    <w:rsid w:val="002D7592"/>
    <w:rsid w:val="003F4896"/>
    <w:rsid w:val="00490A3A"/>
    <w:rsid w:val="005E6CD7"/>
    <w:rsid w:val="006E1FCD"/>
    <w:rsid w:val="007F3FCD"/>
    <w:rsid w:val="008469D2"/>
    <w:rsid w:val="00847005"/>
    <w:rsid w:val="00A2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0C4BF7F"/>
  <w15:chartTrackingRefBased/>
  <w15:docId w15:val="{13ACBAC5-AFF5-484F-B131-377E303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D2"/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9D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469D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A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A3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A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A3A"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A3A"/>
    <w:rPr>
      <w:rFonts w:ascii="Calibr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29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jpg@01D7667D.90D60810" TargetMode="External"/><Relationship Id="rId13" Type="http://schemas.openxmlformats.org/officeDocument/2006/relationships/image" Target="cid:image006.png@01D7667D.90D608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em.gov.lv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asts@e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lze.Lore@em.gov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F453D-DB75-4EF7-BFC3-1032BE62D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Beļakova</dc:creator>
  <cp:keywords/>
  <dc:description/>
  <cp:lastModifiedBy>Iveta Beļakova</cp:lastModifiedBy>
  <cp:revision>3</cp:revision>
  <dcterms:created xsi:type="dcterms:W3CDTF">2021-08-05T10:41:00Z</dcterms:created>
  <dcterms:modified xsi:type="dcterms:W3CDTF">2021-08-05T10:42:00Z</dcterms:modified>
</cp:coreProperties>
</file>