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3640F" w14:textId="2DF17C8D" w:rsidR="00D55642" w:rsidRPr="00D55642" w:rsidRDefault="00095625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BB44E1" wp14:editId="359EF388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334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424E13C0" wp14:editId="13659C4E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23D1B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113F34B7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40D6065B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6DBE9B89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4461C5BD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D30A02" w14:paraId="56D0705B" w14:textId="77777777" w:rsidTr="00472AFF">
        <w:tc>
          <w:tcPr>
            <w:tcW w:w="3227" w:type="dxa"/>
            <w:hideMark/>
          </w:tcPr>
          <w:p w14:paraId="75EBBDF2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06.09.2021</w:t>
            </w:r>
          </w:p>
        </w:tc>
        <w:tc>
          <w:tcPr>
            <w:tcW w:w="3260" w:type="dxa"/>
            <w:hideMark/>
          </w:tcPr>
          <w:p w14:paraId="6FE2E865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1-57/2459</w:t>
            </w:r>
          </w:p>
        </w:tc>
        <w:tc>
          <w:tcPr>
            <w:tcW w:w="3260" w:type="dxa"/>
            <w:hideMark/>
          </w:tcPr>
          <w:p w14:paraId="6EFA51B7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Finanšu ministrija</w:t>
            </w:r>
            <w:r w:rsidR="00F11C99">
              <w:rPr>
                <w:rFonts w:ascii="Times New Roman" w:hAnsi="Times New Roman"/>
                <w:noProof/>
                <w:sz w:val="28"/>
                <w:szCs w:val="24"/>
              </w:rPr>
              <w:t>i</w:t>
            </w:r>
          </w:p>
          <w:p w14:paraId="141DD065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D30A02" w14:paraId="41E56EFD" w14:textId="77777777" w:rsidTr="00472AFF">
        <w:tc>
          <w:tcPr>
            <w:tcW w:w="3227" w:type="dxa"/>
            <w:hideMark/>
          </w:tcPr>
          <w:p w14:paraId="15733FB5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19.08.2021</w:t>
            </w:r>
          </w:p>
        </w:tc>
        <w:tc>
          <w:tcPr>
            <w:tcW w:w="3260" w:type="dxa"/>
            <w:hideMark/>
          </w:tcPr>
          <w:p w14:paraId="015FC4C5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29 11.§</w:t>
            </w:r>
          </w:p>
        </w:tc>
        <w:tc>
          <w:tcPr>
            <w:tcW w:w="3260" w:type="dxa"/>
          </w:tcPr>
          <w:p w14:paraId="520C6E04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19DFB58E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44D3AA" w14:textId="77777777" w:rsidR="00F11C99" w:rsidRPr="00AF0C79" w:rsidRDefault="00F11C99" w:rsidP="00F11C99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AF0C79">
        <w:rPr>
          <w:rFonts w:ascii="Times New Roman" w:eastAsia="Times New Roman" w:hAnsi="Times New Roman"/>
          <w:noProof/>
          <w:sz w:val="28"/>
          <w:szCs w:val="28"/>
        </w:rPr>
        <w:t>Par Ministru kabineta</w:t>
      </w:r>
    </w:p>
    <w:p w14:paraId="0978FAC0" w14:textId="77777777" w:rsidR="00F11C99" w:rsidRPr="00AF0C79" w:rsidRDefault="00F11C99" w:rsidP="00F11C99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AF0C79">
        <w:rPr>
          <w:rFonts w:ascii="Times New Roman" w:eastAsia="Times New Roman" w:hAnsi="Times New Roman"/>
          <w:noProof/>
          <w:sz w:val="28"/>
          <w:szCs w:val="28"/>
        </w:rPr>
        <w:t xml:space="preserve">instrukcijas projektu (VSS-760) </w:t>
      </w:r>
    </w:p>
    <w:p w14:paraId="01385100" w14:textId="77777777" w:rsidR="00F11C99" w:rsidRPr="00AF0C79" w:rsidRDefault="00F11C99" w:rsidP="00F11C99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8817C8" w14:textId="77777777" w:rsidR="00F11C99" w:rsidRPr="00AF0C79" w:rsidRDefault="00F11C99" w:rsidP="00F11C99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0C79">
        <w:rPr>
          <w:rFonts w:ascii="Times New Roman" w:hAnsi="Times New Roman"/>
          <w:sz w:val="28"/>
          <w:szCs w:val="28"/>
        </w:rPr>
        <w:tab/>
        <w:t>Iekšlietu ministrija izskatīja Finanšu ministrijas izstrādāto Ministru kabineta instrukcijas projektu “Grozījumi Ministru kabineta 2019. gada 24. septembra instrukcijā Nr. 6 “Kārtība, kādā reģistrē, piesaka un iesniedz pieprasījumu atbalsta saņemšanai Eiropas Savienības Strukturālo reformu atbalsta programmā”” (turpmāk – projekts) un tā sākotnējās ietekmes novērtējuma ziņojumu (anotāciju), un atbalsta to tālāku virzību bez iebildumiem, vienlaikus izsakot šādus priekšlikumus.</w:t>
      </w:r>
    </w:p>
    <w:p w14:paraId="480548FF" w14:textId="77777777" w:rsidR="00F11C99" w:rsidRPr="00AF0C79" w:rsidRDefault="00F11C99" w:rsidP="00F11C99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0C79">
        <w:rPr>
          <w:rFonts w:ascii="Times New Roman" w:hAnsi="Times New Roman"/>
          <w:sz w:val="28"/>
          <w:szCs w:val="28"/>
        </w:rPr>
        <w:tab/>
        <w:t xml:space="preserve">Ministru kabineta 2019. gada 24. septembra instrukcijas Nr. 6 “Kārtība, kādā reģistrē, piesaka un iesniedz pieprasījumu atbalsta saņemšanai Eiropas Savienības Strukturālo reformu atbalsta programmā” (turpmāk – instrukcija Nr. 6) 7. punkta skaidrākai interpretācijai, izsakām priekšlikumu 7. punkta ievaddaļu izteikt šādā redakcijā: “7. Reģistrējot pieprasījumu tiešsaistes platformas vietnē, valsts iestāde norāda vienu no šādām atbalsta prioritātēm:”. </w:t>
      </w:r>
    </w:p>
    <w:p w14:paraId="0DCE2ED0" w14:textId="77777777" w:rsidR="00F11C99" w:rsidRDefault="00F11C99" w:rsidP="00F11C99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0C79">
        <w:rPr>
          <w:rFonts w:ascii="Times New Roman" w:hAnsi="Times New Roman"/>
          <w:sz w:val="28"/>
          <w:szCs w:val="28"/>
        </w:rPr>
        <w:t>Kā arī lūdzam precizēt projekta 5. punktu, kas izsaka instrukcijas Nr. 6 7.1. apakšpunktu jaunā redakcijā, konkretizējot, kāda īstenošana (piem., pasākuma īstenošana) ir uzsākta programmas iepriekšējā ciklā</w:t>
      </w:r>
      <w:r w:rsidRPr="00AF0C79">
        <w:t xml:space="preserve"> </w:t>
      </w:r>
      <w:r w:rsidRPr="00AF0C79">
        <w:rPr>
          <w:rFonts w:ascii="Times New Roman" w:hAnsi="Times New Roman"/>
          <w:sz w:val="28"/>
          <w:szCs w:val="28"/>
        </w:rPr>
        <w:t>un to nepieciešams turpināt.</w:t>
      </w:r>
    </w:p>
    <w:p w14:paraId="39E6A2AD" w14:textId="77777777" w:rsidR="00F11C99" w:rsidRPr="00AF0C79" w:rsidRDefault="00F11C99" w:rsidP="00F11C99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FB9AC4" w14:textId="77777777" w:rsidR="00F11C99" w:rsidRPr="00AF0C79" w:rsidRDefault="00F11C99" w:rsidP="00F11C99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46"/>
      </w:tblGrid>
      <w:tr w:rsidR="00D30A02" w14:paraId="78241F04" w14:textId="77777777" w:rsidTr="005100B5">
        <w:tc>
          <w:tcPr>
            <w:tcW w:w="4650" w:type="dxa"/>
            <w:hideMark/>
          </w:tcPr>
          <w:p w14:paraId="526D3BD3" w14:textId="77777777" w:rsidR="00F11C99" w:rsidRDefault="00F11C99" w:rsidP="00510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sekretārs</w:t>
            </w:r>
          </w:p>
        </w:tc>
        <w:tc>
          <w:tcPr>
            <w:tcW w:w="4651" w:type="dxa"/>
            <w:hideMark/>
          </w:tcPr>
          <w:p w14:paraId="439CF9B3" w14:textId="77777777" w:rsidR="00F11C99" w:rsidRDefault="00F11C99" w:rsidP="005100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1CC6D83D" w14:textId="77777777" w:rsidR="00F11C99" w:rsidRDefault="00F11C99" w:rsidP="00F11C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625256" w14:textId="77777777" w:rsidR="00F11C99" w:rsidRDefault="00F11C99" w:rsidP="00F11C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FD6D3B" w14:textId="77777777" w:rsidR="00F11C99" w:rsidRPr="00AF0C79" w:rsidRDefault="00F11C99" w:rsidP="00F11C99">
      <w:pPr>
        <w:spacing w:after="0" w:line="240" w:lineRule="auto"/>
        <w:rPr>
          <w:rFonts w:ascii="Times New Roman" w:hAnsi="Times New Roman"/>
          <w:szCs w:val="28"/>
        </w:rPr>
      </w:pPr>
      <w:r w:rsidRPr="00AF0C79">
        <w:rPr>
          <w:rFonts w:ascii="Times New Roman" w:hAnsi="Times New Roman"/>
          <w:noProof/>
          <w:szCs w:val="28"/>
        </w:rPr>
        <w:t>Inga Ošiņa</w:t>
      </w:r>
      <w:r w:rsidRPr="00AF0C79">
        <w:rPr>
          <w:rFonts w:ascii="Times New Roman" w:hAnsi="Times New Roman"/>
          <w:szCs w:val="28"/>
        </w:rPr>
        <w:t xml:space="preserve">, </w:t>
      </w:r>
      <w:r w:rsidRPr="00AF0C79">
        <w:rPr>
          <w:rFonts w:ascii="Times New Roman" w:hAnsi="Times New Roman"/>
          <w:noProof/>
          <w:szCs w:val="28"/>
        </w:rPr>
        <w:t>67219608</w:t>
      </w:r>
    </w:p>
    <w:p w14:paraId="3E544EEB" w14:textId="77777777" w:rsidR="00F11C99" w:rsidRPr="00AF0C79" w:rsidRDefault="00F11C99" w:rsidP="00F11C99">
      <w:pPr>
        <w:spacing w:after="0" w:line="240" w:lineRule="auto"/>
        <w:rPr>
          <w:rFonts w:ascii="Times New Roman" w:hAnsi="Times New Roman"/>
          <w:szCs w:val="28"/>
        </w:rPr>
      </w:pPr>
      <w:r w:rsidRPr="00AF0C79">
        <w:rPr>
          <w:rFonts w:ascii="Times New Roman" w:hAnsi="Times New Roman"/>
          <w:noProof/>
          <w:szCs w:val="28"/>
        </w:rPr>
        <w:t>inga.osina@iem.gov.lv</w:t>
      </w:r>
    </w:p>
    <w:p w14:paraId="43646915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20310D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3406CB8A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F4264" w14:textId="77777777" w:rsidR="00D30A02" w:rsidRDefault="00D30A02">
      <w:pPr>
        <w:spacing w:after="0" w:line="240" w:lineRule="auto"/>
      </w:pPr>
      <w:r>
        <w:separator/>
      </w:r>
    </w:p>
  </w:endnote>
  <w:endnote w:type="continuationSeparator" w:id="0">
    <w:p w14:paraId="50A93077" w14:textId="77777777" w:rsidR="00D30A02" w:rsidRDefault="00D3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4364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37F2054E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24F97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88670" w14:textId="77777777" w:rsidR="00D30A02" w:rsidRDefault="00D30A02">
      <w:pPr>
        <w:spacing w:after="0" w:line="240" w:lineRule="auto"/>
      </w:pPr>
      <w:r>
        <w:separator/>
      </w:r>
    </w:p>
  </w:footnote>
  <w:footnote w:type="continuationSeparator" w:id="0">
    <w:p w14:paraId="7FCFE0A6" w14:textId="77777777" w:rsidR="00D30A02" w:rsidRDefault="00D3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DB489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3313A145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3B4CD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050C0992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95625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73C2"/>
    <w:rsid w:val="00431F62"/>
    <w:rsid w:val="004367B9"/>
    <w:rsid w:val="00444EF8"/>
    <w:rsid w:val="00472AFF"/>
    <w:rsid w:val="00493308"/>
    <w:rsid w:val="005100B5"/>
    <w:rsid w:val="0051400B"/>
    <w:rsid w:val="00520A93"/>
    <w:rsid w:val="00535564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6022A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AF0C79"/>
    <w:rsid w:val="00B04502"/>
    <w:rsid w:val="00B72FB2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30A02"/>
    <w:rsid w:val="00D442EB"/>
    <w:rsid w:val="00D55642"/>
    <w:rsid w:val="00D55B4B"/>
    <w:rsid w:val="00D74C5E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1C99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983FDC1"/>
  <w15:chartTrackingRefBased/>
  <w15:docId w15:val="{9C6F4E67-D4D4-445D-9767-E06F4302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AE5DD-6A18-44B2-80FE-5921447C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Guntis Puķītis</cp:lastModifiedBy>
  <cp:revision>2</cp:revision>
  <cp:lastPrinted>2021-01-22T08:28:00Z</cp:lastPrinted>
  <dcterms:created xsi:type="dcterms:W3CDTF">2021-09-16T08:26:00Z</dcterms:created>
  <dcterms:modified xsi:type="dcterms:W3CDTF">2021-09-16T08:26:00Z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