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22-TA-3444: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Rīgas brīvostas pārvaldes likvidāciju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30.decembrim nodod akciju sabiedrībai “Rīgas osta” saistības (tiesības un pienākumus) saskaņā ar </w:t>
            </w:r>
            <w:r w:rsidR="00000000" w:rsidRPr="00000000" w:rsidDel="00000000">
              <w:rPr>
                <w:rtl w:val="0"/>
              </w:rPr>
              <w:t xml:space="preserve">Ostu likuma pārejas noteikumu 16. punkta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16.punkta 4.apakšpunktu visus Rīgas brīvostas pārvaldes noslēgtos un spēkā esošos līgumus ar ostas pakalpojumu sniedzējiem un darbiniekiem līdz 2023. gada 31. decembrim pārjauno (Civillikuma 1876. pants), attiecīgo brīvostu pārvalžu (atvasinātu publisko tiesību juridisko personu) vietā stājoties šā likuma 7. panta 1.</w:t>
            </w:r>
            <w:r w:rsidR="00000000" w:rsidRPr="00000000" w:rsidDel="00000000">
              <w:rPr>
                <w:vertAlign w:val="superscript"/>
                <w:rtl w:val="0"/>
              </w:rPr>
              <w:t xml:space="preserve">1</w:t>
            </w:r>
            <w:r w:rsidR="00000000" w:rsidRPr="00000000" w:rsidDel="00000000">
              <w:rPr>
                <w:rtl w:val="0"/>
              </w:rPr>
              <w:t xml:space="preserve"> daļā minētajām kapitālsabiedrībām, Rīgas brīvostas pārvaldi (atvasinātu publisko tiesību juridisko personu) likvidē, nododot tās saistības (tiesības un pienākumus) un mantu līdz ar visiem saistītajiem pienākumiem, tiesībām un apgrūtinājumiem, tostarp kredītsaistībām, šā likuma 7.panta 1.</w:t>
            </w:r>
            <w:r w:rsidR="00000000" w:rsidRPr="00000000" w:rsidDel="00000000">
              <w:rPr>
                <w:vertAlign w:val="superscript"/>
                <w:rtl w:val="0"/>
              </w:rPr>
              <w:t xml:space="preserve">1</w:t>
            </w:r>
            <w:r w:rsidR="00000000" w:rsidRPr="00000000" w:rsidDel="00000000">
              <w:rPr>
                <w:rtl w:val="0"/>
              </w:rPr>
              <w:t xml:space="preserve"> daļā minētajai kapitālsabiedrībai, darba tiesiskajās attiecībās piemērojot Darba likuma noteikumus par uzņēmuma pāreju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rīkojuma projekta 4.punktu, lai tajā tiktu aptvertas visas pārņemamās saistības atbilstoši Ostu likuma pārejas noteikumu 16.punkta 4.apakšpunktam.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16.punkta 4.apakšpunkts un 17.punkts Ministru kabineta rīkojuma projektā tiek izpildīts ar rīkojuma projekta 4.,5.,7. un 8. punktiem ar kuriem tiek noteiktas darbības saistībā ar Rīgas brīvostas pārvaldes saistību un mantu kopuma nodošanu. Katram no šiem punktiem ir savi mērķi. 4.punkts nosaka, ka Rīgas brīvostas pārvalde līdz 2023. gada 31. decembrim nodod akciju sabiedrībai “Rīgas osta” saistības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punkts nosaka, ka Rīgas brīvostas pārvalde tai piederošo mantu un aktīvus līdz 2023.gada 31.decembrim nodod Satiksmes ministrijai ieguldīšanai akciju sabiedrības “Rīgas osta” pamatkapitālā.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7.  un 8. punkti paredz rīcības ar Rīgas brīvostas pārvaldes mantu, kas piekrīt valstij, netiek ieguldīta pamatkapitālā, tiek nodota Satiksmes ministrijai bilancē un tālāk nodota akciju sabiedrībai “Rīgas osta”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31.decembrim nodod akciju sabiedrībai “Rīgas osta” saistības (tiesības un pienākumus) saskaņā ar </w:t>
            </w:r>
            <w:r w:rsidR="00000000" w:rsidRPr="00000000" w:rsidDel="00000000">
              <w:rPr>
                <w:rtl w:val="0"/>
              </w:rPr>
              <w:t xml:space="preserve">Ostu likuma pārejas noteikumu 16. punkta 1. un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30.decembrim nodod akciju sabiedrībai “Rīgas osta” saistības (tiesības un pienākumus) saskaņā ar </w:t>
            </w:r>
            <w:r w:rsidR="00000000" w:rsidRPr="00000000" w:rsidDel="00000000">
              <w:rPr>
                <w:rtl w:val="0"/>
              </w:rPr>
              <w:t xml:space="preserve">Ostu likuma pārejas noteikumu 16. punkta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Ostu likuma pārejas noteikumu 16.punkta 4.apakšpunktā ir noteikts, ka Rīgas brīvostas pārvaldi likvidē, nododot ne tikai tās saistības (tiesības un pienākumus), bet arī mantu līdz ar visiem saistītajiem pienākumiem, tiesībām un apgrūtinājumiem, tostarp kredītsaistībām, kapitālsabiedrībai, lūdzam attiecīgi precizēt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Ostu likuma pārejas noteikumu 19.punktā ir norādīts, ko Rīgas brīvostas pārvalde nodod akciju sabiedrībai "Rīgas osta" (valdījumā esošo valsts un pašvaldības zemi, ēkas (būves), piestātnes, inženierbūves un citus īpašuma objektus). Ievērojot minēto, lūdzam rīkojuma projekta 4.punktā uzskaitīt visu nododamo saistību, mantas u.c. apjomu, nevis tikai daļu no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16.punkta 4.apakšpunkts un 17.punkts Ministru kabineta rīkojuma projektā tiek izpildīts ar rīkojuma projekta 4.,5.,7. un 8. punktiem ar kuriem tiek noteiktas darbības saistībā ar Rīgas brīvostas pārvaldes saistību un mantu kopuma nodošanu. Katram no šiem punktiem ir savi mērķi. 4.punkts nosaka, ka Rīgas brīvostas pārvalde līdz 2023. gada 31. decembrim nodod akciju sabiedrībai “Rīgas osta” saistības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punkts nosaka, ka Rīgas brīvostas pārvalde tai piederošo mantu un aktīvus līdz 2023.gada 31.decembrim nodod Satiksmes ministrijai ieguldīšanai akciju sabiedrības “Rīgas osta” pamatkapitālā.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7.  un 8. punkti paredz rīcības ar Rīgas brīvostas pārvaldes mantu, kas piekrīt valstij, netiek ieguldīta pamatkapitālā, tiek nodota Satiksmes ministrijai bilancē un tālāk nodota akciju sabiedrībai “Rīgas osta”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31.decembrim nodod akciju sabiedrībai “Rīgas osta” saistības (tiesības un pienākumus) saskaņā ar </w:t>
            </w:r>
            <w:r w:rsidR="00000000" w:rsidRPr="00000000" w:rsidDel="00000000">
              <w:rPr>
                <w:rtl w:val="0"/>
              </w:rPr>
              <w:t xml:space="preserve">Ostu likuma pārejas noteikumu 16. punkta 1. un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šajā punktā nav nepieciešama atsauce uz Ostu likuma pārejas noteikumu 19.punktu ar attiecīgiem papildinājumiem, līdzīgi kā tas ir arī rīkojuma projektā par Ventspils brīvostas pārvaldes likvidāciju.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līdz ar visiem saistītajiem pienākumiem, tiesībām un apgrūtinājumiem, tostarp kredītsaistībām, un aktīvus līdz 2023.gada 31.decembrim nodod Satiksmes ministrijai ieguldīšanai akciju sabiedrības “Rīgas osta” pamatkapitālā saskaņā ar </w:t>
            </w:r>
            <w:r w:rsidR="00000000" w:rsidRPr="00000000" w:rsidDel="00000000">
              <w:rPr>
                <w:rtl w:val="0"/>
              </w:rPr>
              <w:t xml:space="preserve">Ostu likuma pārejas noteikumu 16. punkta 1. un 4. apakšpunktu</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 Satiksmes ministrija pārņemot mantu no Rīgas brīvostas pārvaldes, to iekļauj savā bilancē, savukārt pēc mantas ieguldīšanas akciju sabiedrības “Rīgas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ieskatā rīkojuma projekta 5. punktā teksts “uzņēmuma pāreja citai personai” lietots nekorekti un būtu dzēšams. Vēršam uzmanību, ka Ostas likuma pārejas noteikumu 16. punkta 4. apakšpunktā attiecībā uz darba tiesisko attiecību regulējumu lietota atsauce uz “Darba likuma noteikumiem par uzņēmuma pāreju citai personai”, bet konkrētais rīkojuma punkts neskar darba tiesiskās attiecības. Darba tiesību gadījumā darbinieku tiesisko attiecību nodošana no Rīgas brīvostas pārvaldes akciju sabiedrībai “Rīgas osta” būtu pielīdzināma uzņēmuma pārejai. Savukārt apšaubām, vai situāciju, kad pārvalde nodod tikai savus aktīvus (kā minēts konkrētajā rīkojuma punktā), nevis aktīvu un pasīvu kopumu, turklāt pārvalde pēc to nodošanas tiek likvidēta, var pielīdzināt “uzņēmuma pārejai” komerctiesību izpratnē. Tāpēc aicinām rīkojuma projekta 5. punktu precizēt, dzēšot tekstu iekavās “uzņēmuma pāreja citai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līdz ar visiem saistītajiem pienākumiem, tiesībām un apgrūtinājumiem, tostarp kredītsaistībām, un aktīvus līdz 2023.gada 31.decembrim nodod Satiksmes ministrijai ieguldīšanai akciju sabiedrības “Rīgas osta” pamatkapitālā saskaņā ar </w:t>
            </w:r>
            <w:r w:rsidR="00000000" w:rsidRPr="00000000" w:rsidDel="00000000">
              <w:rPr>
                <w:rtl w:val="0"/>
              </w:rPr>
              <w:t xml:space="preserve">Ostu likuma pārejas noteikumu 16. punkta 1. un 4. apakšpunktu</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 Satiksmes ministrija pārņemot mantu no Rīgas brīvostas pārvaldes, to iekļauj savā bilancē, savukārt pēc mantas ieguldīšanas akciju sabiedrības “Rīgas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Norādām, ka atbilstoši Ostas likuma pārejas noteikumu  20. punktam līdz 2023. gada 31. decembrim Rīgas brīvostas pārvaldes manta valstij jāiegulda jaunizveidotās kapitālsabiedrības (akciju sabiedrības “Rīgas osta”) pamatkapitālā. Vienlaikus rīkojuma projekta 5. punkts paredz, ka Rīgas brīvostas pārvalde tai piederošo mantu un aktīvus nodod Satiksmes ministrijai līdz 2023. gada 30. decembrim, kas tālāk to iegulda akciju sabiedrības “Rīgas osta” pamatkapitālā. Vēršam uzmanību, ka atbilstoši Publiskas personas kapitāla daļu un kapitālsabiedrību pārvaldības likuma 91. pantam pamatkapitāla palielināšanas process arī aizņem zināmu laika periodu. Tas ietver ne tikai Satiksmes ministrijas kā akciju turētāja pārstāvja lēmuma izstrādāšanu un pieņemšanu, kurā reglamentēti pamatkapitāla palielināšanas noteikumi, bet arī valdes pienākumu sagatavot pieteikumu par pamatkapitāla palielināšanu un iesniegt to komercreģistra iestādei, kura tālāk to pārbauda un reģistrē. Līdz ar to aicinām, pirmkārt, papildināt anotāciju ar detalizētāku skaidrojumu par to, kā plānota Rīgas brīvostas pārvaldes mantas nodošana, un, otrkārt, precizēt termiņus, kādos jāiekļaujas Ostas likuma pārejas noteikumu 16. punkta izpildei. Proti, šiem procesiem ar mantas nodošanu vispirms Satiksmes ministrijai, bet pēc tam – ieguldīšanu akciju sabiedrības “Rīgas osta” pamatkapitālā ir jātiek veiktiem savlaicīgi, jo fiziski nebūtu iespējams 2023. gada 30. decembrī nodot mantu Satiksmes ministrijai, bet dienas laikā to ieguldīt pamatkapitālā akciju sabiedrībā “Rīgas osta”. Pašreizējā rīkojuma projekta redakcija kopsakarā ar iztrūkstošo skaidrojumu par procesa būtību anotācijā rada neskaidrības par darbību veikšanas iespējamību norādītajos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pārvaldes mantas nodošana valstij un ieguldīšana akciju sabiedrības “Rīgas osta”  pamatkapitālā tiks organizēts kā vienots process – sākotnēji Rīgas brīvostas pārvalde ar pieņemšana / nodošanas aktu nodos tai piederošo mantu un aktīvus Satiksmes ministrijai ieguldīšanai akciju sabiedrības “Rīgas osta” pamatkapitālā. Tanī pašā dienā notiks akcionāru sapulce, kas uzdos Valdei iesniegt Komercreģistrā informāciju par mantu, kas tiek ieguldīta pamatkapitālā. Iepriekš minēto darbību veikšanai nepieciešams arī Ministru kabineta lēmums par attiecīgas mantas ieguldīšanu akciju sabiedrības pamatkapitālā. Tas tiks gatavots un virzīts, tiklīdz būs apzinātas konkrētas mantas apmērs un veikts tās novērtējums. Savlaicīgi sagatavojot dokumentus šis process ir paveicams īsā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līdz ar visiem saistītajiem pienākumiem, tiesībām un apgrūtinājumiem, tostarp kredītsaistībām, un aktīvus līdz 2023.gada 31.decembrim nodod Satiksmes ministrijai ieguldīšanai akciju sabiedrības “Rīgas osta” pamatkapitālā saskaņā ar </w:t>
            </w:r>
            <w:r w:rsidR="00000000" w:rsidRPr="00000000" w:rsidDel="00000000">
              <w:rPr>
                <w:rtl w:val="0"/>
              </w:rPr>
              <w:t xml:space="preserve">Ostu likuma pārejas noteikumu 16. punkta 1. un 4. apakšpunktu</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 Satiksmes ministrija pārņemot mantu no Rīgas brīvostas pārvaldes, to iekļauj savā bilancē, savukārt pēc mantas ieguldīšanas akciju sabiedrības “Rīgas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brīvostas likvidācijas rezultātā valstij piekrītošo nekustamo īpašumu ieraksta zemesgrāmatā uz valsts vārda vienlaikus ar akciju sabiedrības "Rīgas osta" īpašuma tiesību nostiprināšanu uz attiecīgo īpašumu. Pilnvarot nekustamā īpašuma ieguvēju akciju sabiedrību "Rīgas osta" parakstīt nostiprinājuma lūgumu par nekustamā īpašuma ierakstīšanu zemesgrāmatā uz valsts vārda Satiksmes ministrijas personā, kā arī veikt citas nepieciešamās darbības attiecīgā īpašuma ierakstīšanai zemesgrāmatā. Satiksmes ministrija un akciju sabiedrība "Rīgas osta" atbrīvojamas no kancelejas nodevas samaksas, kas saistīta ar šajā punktā minētā nekustamā īpašuma ierakstīšanu un īpašuma tiesību nostiprināšanu zemesgrāmatā. Visas ar valstij piekrītošā nekustamā īpašuma ierakstīšanu zemesgrāmatā saistītās darbības veic akciju sabiedrība “Rīgas osta” par saviem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6.punkts ir papildināts ar normu, kas paredz, ka Satiksmes ministrija un akciju sabiedrība "Rīgas osta" atbrīvojamas no kancelejas nodevas samaksas, kas saistīta ar šajā punktā minētā nekustamā īpašuma ierakstīšanu un īpašuma tiesību nostiprināšanu zemesgrāmatā. Skaidrojam, ka Komercdarbības atbalsta kontroles likuma 7. pantā ietvertais atbalsta veidu saraksts nav izsmeļošs un attiecīgi jebkāda publisko līdzekļu piešķiršana vai atteikšanās no publiskai personai pienākošajiem līdzekļiem būtu vērtējama komercdarbības atbalsta kontekstā (šajā saistībā lūdzam skatīt Eiropas Komisijas paziņojuma par Līguma par Eiropas Savienības darbību 107. panta 1. punktā minēto valsts atbalsta jēdzienu (2016/C 262/01) (turpmāk – Komisijas paziņojums) 3.2. sadaļu; pieejams: https://eur-lex.europa.eu/legal-content/LV/TXT/?uri=CELEX%3A52016XC0719%2805%29). Ņemot vērā, ka pirmšķietami var secināt, ka atbrīvojums no kancelejas nodevas Satiksmes ministrijai un akciju sabiedrībai "Rīgas osta" ir kvalificējams kā komercdarbības atbalsts, jo vienlaikus izpilda visas KAKL 5.panta minētās komercdarbības atbalstu raksturojošās pazīmes, lūdzam svītrot minēto normu vai alternatīvi, papildināt MK rīkojuma projekta anotāciju ar izvērtejumu par minētas normas atbilstību komercdarbības atbalsta kontroles regulējumam, un gadījumā, ja tiek secināts, ka atbalsts ir kvalificējams kā komercdarbības atbalsts, MK rīkojuma projektu papildināt ar punktu, kurā noteikts, ka Satiksmes ministrijai un akciju sabiedrībai "Rīgas osta" atbrīvojums no kancelejas nodevas samaksas, kas saistīta ar šajā rīkojumā minētā nekustamā īpašuma ierakstīšanu un īpašuma tiesību nostiprināšanu zemesgrāmatā tiek sniegts kā de minimis atbalsts saskaņā ar Komisijas (ES) 2013.gada 18.decembra Regulu Nr. 1407/2013 par līguma par Eiropas Savienības darbību 107. un 108.panta piemērošanu de minimis atbalstam (dokuments attiecas uz EEZ) (Eiropas Savienības Oficiālais Vēstnesis, 2013.gada 24.decembris, Nr.L352/1) un normatīvajiem aktiem par de minimis atbalsta uzskaites un piešķiršanas kārtību un de minimis atbalsta uzskaites veidlapu paraugiem. Aicinām noteikt, kura iestāde ir uzskatāma par atbalsta sniedzēju un, kura attiecīgi tad pārliecinās par de minimis regulējuma nosacījumu ievērošanu pirms atbalsta piešķiršanas, kā arī nodrošina sniegtā atbalsta reģistrāciju de minimis atbalsta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brīvostas likvidācijas rezultātā valstij piekrītošo nekustamo īpašumu ieraksta zemesgrāmatā uz valsts vārda vienlaikus ar akciju sabiedrības "Rīgas osta" īpašuma tiesību nostiprināšanu uz attiecīgo īpašumu. Pilnvarot nekustamā īpašuma ieguvēju akciju sabiedrību "Rīgas osta" parakstīt nostiprinājuma lūgumu par nekustamā īpašuma ierakstīšanu zemesgrāmatā uz valsts vārda Satiksmes ministrijas personā, kā arī veikt citas nepieciešamās darbības attiecīgā īpašuma ierakstīšanai zemesgrāmatā. Visas ar valstij piekrītošā nekustamā īpašuma ierakstīšanu zemesgrāmatā saistītās darbības veic akciju sabiedrība “Rīgas osta” par saviem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akciju sabiedrības "Rīgas osta" īpašuma tiesības uz tās pamatkapitālā ieguldāmo pārvades nekustamo īpašumu reģistrē Zemesgrāmatā vienlaicīgi ar šo īpašuma tiesību nostiprināšanu uz valsts vārda Satiksmes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5.punkts paredz, ka Rīgas brīvostas pārvalde tai piederošo mantu un aktīvus līdz 2023.gada 30.decembrim nodod Satiksmes ministrijai ieguldīšanai akciju sabiedrības “Rīgas osta” pamatkapitālā. Vienlaikus Ministru kabineta rīkojuma projekta 6.punkts paredz, ka akciju sabiedrības "Rīgas osta" īpašuma tiesības uz tās pamatkapitālā ieguldāmo pārvades nekustamo īpašumu reģistrē Zemesgrāmatā vienlaicīgi ar šo īpašuma tiesību nostiprināšanu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kapitāla daļu un kapitālsabiedrību pārvaldības likumā noteikto kapitālsabiedrības pamatkapitāla palielināšanas procesu, kā arī ņemot vērā Publiskas personas mantas atsavināšanas likuma noteikto regulējumu attiecībā uz publiskas personas mantas atsavināšanu, ieguldot to kapitālsabiedrības pamatkapitālā, lūdzam izvērtēt vai Ministru kabineta rīkojuma projekta 5.punktā un 6.punktā noteiktās darbības (nodošana Satiksmes ministrijai, ieguldīšana akciju sabiedrības “Rīgas osta” pamatkapitālā un reģistrēšana zemesgrāmatā uz akciju sabiedrības “Rīgas osta” vārda) faktiski ir izpildāmas tiešām vienlaicīgi (vienas dienas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rīkojuma projekta anotācijas 1.3.apakšsadaļā norādīts, ka "akciju sabiedrības īpašuma tiesības tiks oficiāli reģistrētas un apstiprinātas gan attiecībā uz akciju sabiedrību, gan arī valsts iestādi Satiksmes ministriju". Vēršam uzmanību, ka nav saprotams, kā paredzēts vienlaicīgi nostiprināt īpašuma tiesības pilnā apmērā uz nekustamajiem īpašumiem diviem dažādiem īpašniekam, turklāt rīkojuma projekta 5.punkts paredz nodot mantu un aktīvus ieguldīšanai pamatkapitālā (tātad ar rīkojuma projekta 5.punktu netiks veikta ieguldīšana). Lūdzam skaidrot, kā to paredzēts īstenot un kāds ir tiesiskais pamats.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brīvostas likvidācijas rezultātā valstij piekrītošo nekustamo īpašumu ieraksta zemesgrāmatā uz valsts vārda vienlaikus ar akciju sabiedrības "Rīgas osta" īpašuma tiesību nostiprināšanu uz attiecīgo īpašumu. Pilnvarot nekustamā īpašuma ieguvēju akciju sabiedrību "Rīgas osta" parakstīt nostiprinājuma lūgumu par nekustamā īpašuma ierakstīšanu zemesgrāmatā uz valsts vārda Satiksmes ministrijas personā, kā arī veikt citas nepieciešamās darbības attiecīgā īpašuma ierakstīšanai zemesgrāmatā. Visas ar valstij piekrītošā nekustamā īpašuma ierakstīšanu zemesgrāmatā saistītās darbības veic akciju sabiedrība “Rīgas osta” par saviem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Rīgas brīvostas pārvaldes mantu, kas netiek ieguldīta akciju sabiedrības “Rīgas osta” pamatkapitālā.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Ostu likuma pārejas noteikumu 16.punkta 1.apakšpunktam Rīgas ostas pārvaldīšanai izveidojamās kapitālsabiedrības pamatkapitālā valsts iegulda Rīgas brīvostas pārvaldei piederošo mantu un aktīvus, kā arī atbilstoši Ostu likuma pārejas noteikumu 19.punktam kapitālsabiedrība, kas izveidota Rīgas ostas pārvaldīšanai, ir likumiska likvidējamās Rīgas brīvostas pārvaldes saistību (tiesību un pienākumu) un mantas pārņēmēja. Rīgas brīvostas pārvalde nodod tās valdījumā esošo valsts un pašvaldības zemi, ēkas (būves), piestātnes, inženierbūves un citus īpašuma objektus jaunizveidotajai kapitālsabiedrībai atbilstoši universālsukcesijas principam un saskaņā ar Rīgas brīvostas pārvaldes likvidācijas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rīkojuma projekta 7.un 8.punktu paredzēts Satiksmes ministrijai valsts vārdā pārņemt Rīgas brīvostas pārvaldes mantu, kas netiek ieguldīta akciju sabiedrības “Rīgas osta”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Ostu likuma regulējuma secināms, ka paredzēts ieguldīt akciju sabiedrības “Rīgas osta” pamatkapitālā visu Rīgas brīvostas pārvaldei piederošo mantu un aktīvus, lūdzam skaidrot rīkojuma projekta 7.un 8.punktu, kā arī izvērtēt to precizēšanu atbilstoši Ostu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visa Rīgas brīvostas pārvaldes manta tiks ieguldīta akciju sabiedrības “Rīgas osta”  pamatkapitālā. Ieguldāmās mantas apjoms būs jāvērtē pēc nepieciešamības, lai nodrošinātu optimālu kapitāla apjomu. Bez tam būs arī manta, ko nav iespējams ieguldīt pamatkapitālā, kas tiks nodota AS “Rīgas osta” valdījumā (ieguldījumi īpašumos, kas nepieder ostas pārvaldei, maznozīmīgs inventārs, Zemesgrāmatā nereģistrētus īpašumus u.c). Pamatkapitāla apjoma jautājumi tiks risināti sadarbībā ar otru potenciālo akcionāru Rīgas valstspilsētas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Rīgas brīvostas pārvaldes mantu, kas netiek ieguldīta akciju sabiedrības “Rīgas osta” pamatkapitālā.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Ostu likuma pārejas noteikumu 16.panta 1.apakšpunktu, mainot to uz 3.apakšpunktu, ņemot vērā, ka rīkojuma projekts ir par Rīgas brīvostas pārvaldes likvidāciju, nevis par kapitālsabiedrības dibināšanu, par ko tiek runāts Ostas likuma pārejas noteikumu 16.panta 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Ostu likuma 7. panta 1.1 un 1.2 daļu, pārejas noteikumu 16. punkta 3. apakšpunktu, 20. punktu, Publiskas personas kapitāla daļu un kapitālsabiedrību pārvaldības likuma 5. panta pirmo un ceturto daļu, Valsts pārvaldes iekārtas likuma 88. panta pirmās daļas 2. un 3. punktu, Komerclikuma 141., 143. pantu, kā arī, lai izpildītu deklarācijas par Artura Krišjāņa Kariņa vadītā Ministru kabineta iecerēto darbību 181. punktu, kas nosaka turpināt uzlabot un pabeigt ostu pārvaldības reformu, pilnveidojot pašvaldību iesaisti ostu pārvaldībā.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sadaļā “Risinājuma apraksts” norādīts, ka Rīgas brīvostas pārvaldes slēguma bilance  sagatavojama līdz 2023. gada 31. decembrim. Vienlaikus Ministru kabineta rīkojuma projekts paredz slēguma bilance gatavojama uz 2023.gada 31.decembri, bet iesniedzama līdz 2024.gada 30.jūnijam . Lūdzam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Publiskas personas kapitāla daļu un kapitālsabiedrību pārvaldības likuma 124.pantam un Komerclikuma 328.pantam, rīkojuma projekts paredz noteikt, ka Rīgas brīvostas pārvaldes likvidācijas slēguma finanšu pārskats gatavojams uz 2023.gada 31.decembri, iesniedzot to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likvidācijas slēguma finanšu pārskata  sagatavošanu atbild akciju sabiedrība “Rīgas osta”, kas iesniedz Rīgas brīvostas pārvaldes likvidācijas slēguma finanšu pārskatu  un nodrošina nepieciešamās darbības Rīgas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"Valsts īpašuma reģistrācija piemērojot Publiskas personas mantas atsavināšanas likumu īpašuma reģistrāciju Zemesgrāmatā plānots nosegt no Kapitālsabiedrības budžeta". Norādām, ka attiecībā uz Ministru kabineta rīkojuma 6.punktā noteikto nav attiecināms Publiskas personas mantas atsavināšanas likuma 42.</w:t>
            </w:r>
            <w:r w:rsidR="00000000" w:rsidRPr="00000000" w:rsidDel="00000000">
              <w:rPr>
                <w:vertAlign w:val="superscript"/>
                <w:rtl w:val="0"/>
              </w:rPr>
              <w:t xml:space="preserve">1 </w:t>
            </w:r>
            <w:r w:rsidR="00000000" w:rsidRPr="00000000" w:rsidDel="00000000">
              <w:rPr>
                <w:rtl w:val="0"/>
              </w:rPr>
              <w:t xml:space="preserve">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izpilde paredzēta no AS “Rīgas osta” līdzekļiem vai esošo budžetu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brīvostas pārvaldes slēguma bilance gatavojama uz 2024.gada 30.jūniju.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rīkojuma 2.punktu, norādot, ka Rīgas brīvostas pārvaldes slēguma bilancei jābūt sagatavotai uz 2023.gada 31.decembri, ņemot vērā, ka saskaņā ar Ostu likuma pārejas noteikumu 16.punkta 3.apakšpunktu Rīgas brīvostas pārvalde likvidējama līdz 2023.gada 31.decembrim un atbilstoši šā rīkojuma projekta 1.punktam Rīgas brīvostas pārvaldi paredzēts likvidēt ar 2023.gada 31.decembri.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brīvostas pārvaldes likvidācijas slēguma finanšu pārskats gatavojams uz 2023.gada 31.decembri, iesniedzot to līdz 2024.gada 30.jūnijam.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gada pārskata sagatavošanu atbild akciju sabiedrība “Rīgas osta”, kas nodrošina nepieciešamās darbības Rīgas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paredz datumu, uz kuru sagatavojama Rīgas brīvostas pārvaldes slēguma bilance, savukārt Rīkojuma projekta 3. punkts paredz, ka akciju sabiedrība "Rīgas osta" atbild par gada pārskata sagatavošanu un nodrošina nepieciešamās darbības Rīgas brīvostas pārvaldes vārdā pēc tās likvidācijas. Aicinām Rīkojuma projekta 3. punktu papildināt ar informāciju, ka akciju sabiedrība "Rīgas osta" atbild arī par Rīgas brīvostas pārvaldes likvidācijas slēguma finanšu pārskata (slēguma bilances)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Publiskas personas kapitāla daļu un kapitālsabiedrību pārvaldības likuma 124.pantam un Komerclikuma 328.pantam, rīkojuma projekts paredz noteikt, ka Rīgas brīvostas pārvaldes likvidācijas slēguma finanšu pārskats gatavojams uz 2023.gada 31.decembri, iesniedzot to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likvidācijas slēguma finanšu pārskata  sagatavošanu atbild akciju sabiedrība “Rīgas osta”, kas iesniedz Rīgas brīvostas pārvaldes likvidācijas slēguma finanšu pārskatu  un nodrošina nepieciešamās darbības Rīgas brīvostas pārvaldes vārdā pēc tās likvidācijas.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likvidācijas slēguma finanšu pārskata sagatavošanu atbild akciju sabiedrība “Rīgas osta”, kas iesniedz Rīgas brīvostas pārvaldes likvidācijas finanšu pārskatu un nodrošina nepieciešamās darbības Rīgas brīvostas pārvaldes vārdā pēc tās likvidācijas.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31.decembrim nodod akciju sabiedrībai “Rīgas osta” saistības (tiesības un pienākumus) saskaņā ar </w:t>
            </w:r>
            <w:r w:rsidR="00000000" w:rsidRPr="00000000" w:rsidDel="00000000">
              <w:rPr>
                <w:rtl w:val="0"/>
              </w:rPr>
              <w:t xml:space="preserve">Ostu likuma pārejas noteikumu 16. punkta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akciju sabiedrība “Rīgas osta” ir likumiska likvidējamās Rīgas brīvostas pārvaldes finanšu līdzekļu pārņēmēja, bet rīkojuma projektā nav noteikts termiņš, kādā finanšu līdzekļi nododami. Tādēļ lūdzam papildināt punktu ar termiņu, kādā Rīgas brīvostas pārvalde nodod finanšu līdzekļus akciju sabiedrībai “Rīgas osta”. Vēršam uzmanību, ka no kontiem Valsts kasē finanšu līdzekļu nodošanas termiņš nevarētu būt vēlāks par 2023.gada 29.decembri (gada pēdējo darba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paredz, ka Rīgas brīvostas pārvalde tai piederošo mantu līdz ar visiem saistītajiem pienākumiem, tiesībām un apgrūtinājumiem, tostarp kredītsaistībām, un aktīvus līdz 2023.gada 31.decembrim nodod Satiksmes ministrijai ieguldīšanai akciju sabiedrības “Rīgas osta” pamatkapitālā saskaņā ar Ostu likuma pārejas noteikumu 16. punkta 2. apakšpunktu un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ir daļa no aktīviem. Rīkojuma projektā norādītais termiņš ir maksimāli noteiktais, tomēr attiecībā uz sadarbību ar Valsts kasi tiks ievērots Valsts kases darba laiks un specifika.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31.decembrim nodod akciju sabiedrībai “Rīgas osta” saistības (tiesības un pienākumus) saskaņā ar </w:t>
            </w:r>
            <w:r w:rsidR="00000000" w:rsidRPr="00000000" w:rsidDel="00000000">
              <w:rPr>
                <w:rtl w:val="0"/>
              </w:rPr>
              <w:t xml:space="preserve">Ostu likuma pārejas noteikumu 16. punkta 1. un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30.decembrim nodod akciju sabiedrībai “Rīgas osta” saistības (tiesības un pienākumus) saskaņā ar </w:t>
            </w:r>
            <w:r w:rsidR="00000000" w:rsidRPr="00000000" w:rsidDel="00000000">
              <w:rPr>
                <w:rtl w:val="0"/>
              </w:rPr>
              <w:t xml:space="preserve">Ostu likuma pārejas noteikumu 16. punkta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Ostu likuma pārejas noteikumu 16.punkta 3.apakšpunktu Rīgas brīvostas pārvalde likvidējama līdz 2023.gada 31.decembrim un atbilstoši šā rīkojuma projekta 1.punktam Rīgas brīvostas pārvaldi paredzēts likvidēt ar 2023.gada 31.decembri, lūdzam precizēt rīkojuma projekta 4.punktu, nosakot termiņu - līdz 2023.gada 31.decembrim.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31.decembrim nodod akciju sabiedrībai “Rīgas osta” saistības (tiesības un pienākumus) saskaņā ar </w:t>
            </w:r>
            <w:r w:rsidR="00000000" w:rsidRPr="00000000" w:rsidDel="00000000">
              <w:rPr>
                <w:rtl w:val="0"/>
              </w:rPr>
              <w:t xml:space="preserve">Ostu likuma pārejas noteikumu 16. punkta 1. un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31.decembrim nodod Satiksmes ministrijai ieguldīšanai akciju sabiedrības “Rīgas osta” pamatkapitālā saskaņā ar </w:t>
            </w:r>
            <w:r w:rsidR="00000000" w:rsidRPr="00000000" w:rsidDel="00000000">
              <w:rPr>
                <w:rtl w:val="0"/>
              </w:rPr>
              <w:t xml:space="preserve">Ostu likuma pārejas noteikumu 16. punkta 1. apakšpunktu</w:t>
            </w:r>
            <w:r w:rsidR="00000000" w:rsidRPr="00000000" w:rsidDel="00000000">
              <w:rPr>
                <w:rtl w:val="0"/>
              </w:rPr>
              <w:t xml:space="preserve"> un 19.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salāgojot tajā lietotos terminus ar Ostu likuma pārejas noteikumu 16.punkta 1. un 4.apakšpunktā, un 19.punktā minētajiem terminiem, nodrošinot to, ka rīkojuma projektā ir uzskaitītas visas nododamās saistības un manta, kas minētas attiecīgajās Ostu likuma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5.punktu papildināt ar atsauci uz Ostu likuma pārejas noteikumu 16.punkta 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līdz ar visiem saistītajiem pienākumiem, tiesībām un apgrūtinājumiem, tostarp kredītsaistībām, un aktīvus līdz 2023.gada 31.decembrim nodod Satiksmes ministrijai ieguldīšanai akciju sabiedrības “Rīgas osta” pamatkapitālā saskaņā ar </w:t>
            </w:r>
            <w:r w:rsidR="00000000" w:rsidRPr="00000000" w:rsidDel="00000000">
              <w:rPr>
                <w:rtl w:val="0"/>
              </w:rPr>
              <w:t xml:space="preserve">Ostu likuma pārejas noteikumu 16. punkta 1. un 4. apakšpunktu</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 Satiksmes ministrija pārņemot mantu no Rīgas brīvostas pārvaldes, to iekļauj savā bilancē, savukārt pēc mantas ieguldīšanas akciju sabiedrības “Rīgas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Ostu likuma pārejas noteikumu 16.punkta 3.apakšpunktu Rīgas brīvostas pārvalde likvidējama līdz 2023.gada 31.decembrim un atbilstoši šā rīkojuma projekta 1.punktam Rīgas brīvostas pārvaldi paredzēts likvidēt ar 2023.gada 31.decembri, lūdzam precizēt rīkojuma projekta 5.punktu, nosakot termiņu - līdz 2023.gada 31.decembrim. Attiecīgi ludzam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līdz ar visiem saistītajiem pienākumiem, tiesībām un apgrūtinājumiem, tostarp kredītsaistībām, un aktīvus līdz 2023.gada 31.decembrim nodod Satiksmes ministrijai ieguldīšanai akciju sabiedrības “Rīgas osta” pamatkapitālā saskaņā ar </w:t>
            </w:r>
            <w:r w:rsidR="00000000" w:rsidRPr="00000000" w:rsidDel="00000000">
              <w:rPr>
                <w:rtl w:val="0"/>
              </w:rPr>
              <w:t xml:space="preserve">Ostu likuma pārejas noteikumu 16. punkta 1. un 4. apakšpunktu</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 Satiksmes ministrija pārņemot mantu no Rīgas brīvostas pārvaldes, to iekļauj savā bilancē, savukārt pēc mantas ieguldīšanas akciju sabiedrības “Rīgas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rīkojuma projekta 5.punkts nebūtu papildināms ar atsauci uz Ostu likuma pārejas noteikumu 19.punktu analoģiski kā Ministru kabineta rīkojuma projektā "Par Ventspils brīvostas pārvaldes likvidāciju" (23-TA-1538).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līdz ar visiem saistītajiem pienākumiem, tiesībām un apgrūtinājumiem, tostarp kredītsaistībām, un aktīvus līdz 2023.gada 31.decembrim nodod Satiksmes ministrijai ieguldīšanai akciju sabiedrības “Rīgas osta” pamatkapitālā saskaņā ar </w:t>
            </w:r>
            <w:r w:rsidR="00000000" w:rsidRPr="00000000" w:rsidDel="00000000">
              <w:rPr>
                <w:rtl w:val="0"/>
              </w:rPr>
              <w:t xml:space="preserve">Ostu likuma pārejas noteikumu 16. punkta 1. un 4. apakšpunktu</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 Satiksmes ministrija pārņemot mantu no Rīgas brīvostas pārvaldes, to iekļauj savā bilancē, savukārt pēc mantas ieguldīšanas akciju sabiedrības “Rīgas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akciju sabiedrības "Rīgas osta" īpašuma tiesības uz tās pamatkapitālā ieguldāmo pārvades nekustamo īpašumu reģistrē Zemesgrāmatā vienlaicīgi ar šo īpašuma tiesību nostiprināšanu uz valsts vārda Satiksmes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6.punktu ar pamatojumu īpašuma tiesību uz nekustamo īpašumu nostiprināšanai uz valsts vārda Satiksmes ministrijas personā, kā arī anotācijā skaidrot rīkojuma projekta 6.punktā paredzēto, kādēļ akciju sabiedrības "Rīgas osta" īpašuma tiesības uz tās pamatkapitālā ieguldāmo pārvades nekustamo īpašumu tiks reģistrētas Zemesgrāmatā vienlaicīgi ar šo īpašuma tiesību nostiprināšanu uz valsts vārda Satiksmes ministrijas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brīvostas likvidācijas rezultātā valstij piekrītošo nekustamo īpašumu ieraksta zemesgrāmatā uz valsts vārda vienlaikus ar akciju sabiedrības "Rīgas osta" īpašuma tiesību nostiprināšanu uz attiecīgo īpašumu. Pilnvarot nekustamā īpašuma ieguvēju akciju sabiedrību "Rīgas osta" parakstīt nostiprinājuma lūgumu par nekustamā īpašuma ierakstīšanu zemesgrāmatā uz valsts vārda Satiksmes ministrijas personā, kā arī veikt citas nepieciešamās darbības attiecīgā īpašuma ierakstīšanai zemesgrāmatā. Visas ar valstij piekrītošā nekustamā īpašuma ierakstīšanu zemesgrāmatā saistītās darbības veic akciju sabiedrība “Rīgas osta” par saviem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Rīgas brīvostas pārvaldes mantu, kas netiek ieguldīta akciju sabiedrības “Rīgas osta” pamatkapitālā.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nedz rīkojuma projektā, nedz rīkojuma projekta anotācijā nav ietverta informācija par to, kāda Rīgas brīvostas pārvaldes manta netiek ieguldīta akciju sabiedrības “Rīgas osta” pamatkapitālā, kā arī nav ietvērts pamatojums šādai rīcībai. Ņemot vērā minēto, lūdzam attiecīgi precizēt rīkojuma projektu un anotāciju, norādot, kāda manta netiek ieguldīta akciju sabiedrības “Rīgas osta” pamatkapitālā.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visa Rīgas brīvostas pārvaldes manta tiks ieguldīta akciju sabiedrības “Rīgas osta”  pamatkapitālā. Ieguldāmās mantas apjoms būs jāvērtē pēc nepieciešamības, lai nodrošinātu optimālu kapitāla apjomu. Bez tam būs arī manta, ko nav iespējams ieguldīt pamatkapitālā, kas tiks nodota AS “Rīgas osta” valdījumā (ieguldījumi īpašumos, kas nepieder ostas pārvaldei, maznozīmīgs inventārs, Zemesgrāmatā nereģistrētus īpašumus u.c). Pamatkapitāla apjoma jautājumi tiks risināti sadarbībā ar otru potenciālo akcionāru Rīgas valstspilsētas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Rīgas brīvostas pārvaldes mantu, kas netiek ieguldīta akciju sabiedrības “Rīgas osta” pamatkapitālā.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Rīgas brīvostas pārvaldes darbinieku darba līgumos veicama darba devēja rekvizītu maiņa atbilstoši Valsts pārvaldes iekārtas likuma </w:t>
            </w:r>
            <w:r w:rsidR="00000000" w:rsidRPr="00000000" w:rsidDel="00000000">
              <w:rPr>
                <w:rtl w:val="0"/>
              </w:rPr>
              <w:t xml:space="preserve">Valsts pārvaldes iekārtas likuma 15. panta piektajai daļai</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 tādējādi nodrošinot, ka darbiniekam tiek saglabātas tiesības uz neizmantoto atvaļinājumu un darbinieka darba stāžā akciju sabiedrībā “Rīgas osta” ieskaita darba stāžu Rīgas brīvostas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pārvaldes iekārtas likuma 15.panta piektā daļa un Darba likuma 118.panta pirmā daļa neparedz pienākumu veikt darba devēja rekvizītu maiņu, bet gan nosaka to, ka, "deleģējot valsts pārvaldes iestādes uzdevumus kapitālsabiedrībai, kuras visas kapitāla daļas (akcijas) pieder vienai vai vairākām publiskām personām, attiecīgā kapitālsabiedrība ir iestādes tiesību, saistību un mantas pārņēmēja (tai skaitā tiesību un pienākumu, kas izriet no spēkā esošajām darba tiesiskajām attiecībām, ja vien lēmumā par reorganizāciju vai likvidāciju nav noteikts citādi)", un ka "uzņēmuma nodevēja tiesības un pienākumi, kas izriet no uzņēmuma pārejas brīdī spēkā esošajām darba tiesiskajām attiecībām, pāriet uzņēmuma ieguvējam".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redakcionāli precizēt rīkojuma projekta 9.punktu, lai būtu skaidrs, ka akciju sabiedrība "Rīgas osta" pārņem tās brīvostas pārvaldes tiesības un pienākumus, kas izriet no spēkā esošajām darba tiesiskajā attiecībām, tai skaitā attiecībā uz atvaļinājumiem un darba stāžu (atbilstoši Valsts pārvaldes iekārtas likumam un Darba likumam - ne tikai uz šiem). Lai izpildītu šo prasību, attiecīgi ir veicami grozījumi spēkā esošajos darba līgumos. Proti, rīkojuma projekta 9.punktu būtu vēlams formulēt tā, lai tas nav jāinterpretē tā, ka ir jāveic darba devēja rekvizītu maiņa, jo tas tiešā veidā ir paredzēts Valsts pārvaldes iekārtas likumā un Darba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tiesiskajās attiecībās piemērojot </w:t>
            </w:r>
            <w:r w:rsidR="00000000" w:rsidRPr="00000000" w:rsidDel="00000000">
              <w:rPr>
                <w:rtl w:val="0"/>
              </w:rPr>
              <w:t xml:space="preserve">Darba likuma</w:t>
            </w:r>
            <w:r w:rsidR="00000000" w:rsidRPr="00000000" w:rsidDel="00000000">
              <w:rPr>
                <w:rtl w:val="0"/>
              </w:rPr>
              <w:t xml:space="preserve"> noteikumus par uzņēmuma pāreju citai personai, Rīgas brīvostas pārvaldes darbinieku darba līgumos veicama darba devēja rekvizītu maiņa atbilstoši </w:t>
            </w:r>
            <w:r w:rsidR="00000000" w:rsidRPr="00000000" w:rsidDel="00000000">
              <w:rPr>
                <w:rtl w:val="0"/>
              </w:rPr>
              <w:t xml:space="preserve">Valsts pārvaldes iekārtas likuma 15. panta piektajai daļai</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 tādējādi nodrošinot, ka darbiniekam tiek saglabātas tiesības uz neizmantoto atvaļinājumu un darbinieka darba stāžā akciju sabiedrībā “Rīgas osta” ieskaita darba stāžu Rīgas brīvostas pārvaldē.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attiecīgo sadaļu un skaidrot, ka akciju sabiedrība "Rīgas osta" ir ne tikai Rīgas brīvostas pārvaldes saistību (tiesību, pienākumu un apgrūtinājumu), finanšu līdzekļu, kustamās un nekustamās mantas un lietvedības pārņēmēja, bet arī grāmatvedības pārņēmēja, jo saskaņā ar rīkojuma projekta 2.un 3.punktu, akciju sabiedrība sagatavo gan kārtējo gada pārskatu, gan slēguma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par Rīgas brīvostas pārvaldes likvidāciju un tiesību un saistību nodošanu publiski privātai akciju sabiedrībai “Rīgas osta”, kas saskaņā ar Ostu likumā ietverto regulējumu, turpmāk veiks Rīgas ostas pārvaldīšanas funkcijas un kļūs par likvidējamās Rīgas brīvostas pārvaldes saistību (tiesību, pienākumu un apgrūtinājumu), finanšu līdzekļu, kustamās un nekustamās mantas, lietvedības un grāmatvedības pārņēmēju.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12.panta ceturto daļu Ostas pārvaldes kārto saimnieciskas darbības un finanšu operāciju uzskaiti saskaņā ar likumu "Par grāmatvedību" (no 01.01.2022. Grāmatvedības likums) un iesniedz pārskatus saskaņā ar Gada pārskatu un konsolidēto gada pārskatu likumu. Savukārt, Grāmatvedības likuma 20.panta pirmā daļa noteic, ka, ja normatīvajos aktos nav noteikts citādi, tad, lai izslēgtu no attiecīgā reģistra apvienošanas vai sašķelšanas ceļā reorganizēto (pievienoto vai sadalīto) uzņēmumu, sagatavo attiecīgi pievienojamā vai sašķelšanas ceļā sadalāmā uzņēmuma slēguma finanšu pārskatu. To sagatavo, pārbauda un iesniedz saskaņā ar normatīvajos aktos attiecīgajam uzņēmumam paredzētajiem gada pārskata sagatavošanas, pārbaudes un iesniegšanas noteikumiem. Gada pārskatu un konsolidēto gada pārskatu likuma 91. pants noteic gadījumus, kad sabiedrības gada pārskata revīzija vai ierobežotā pārbaude, kuru veic zvērināts revidenta vai zvērinātu revidentu komercsabiedrība, ir obligāta, un likuma 97.pants noteic, kārtību kādā sabiedrība iesniedz revidēto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Rīkojuma projektā, ar kuru tiek lemts par ostas pārvaldes darbības likvidāciju, ne arī rīkojuma projekta anotācijā nav minēts, vai par likvidējamās ostas pārvaldes slēguma finanšu pārskatu, pirms saistību, finanšu līdzekļu, mantas un lietvedības pārņemšanas, ir saņemts zvērināta revidenta atzinums, tāpat arī nav minēts,  vai pārvalde tās saimniecisko rādītāju lieluma dēļ nav pakļaujama obligātai gada pārskata (attiecīgajā gadījumā – slēguma finanšu pārskata) revīzijai (pārbaudei). Ja zvērināts revidents ir sniedzis atzinumu par slēguma finanšu pārskatu, ierosinām to ietvert rīkojuma projekta anotācijā sabiedrības informētības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slēguma finanšu pārskatu atzinumu sniedz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sadaļā “Risinājuma apraksts” norādīts, ka Rīgas brīvostas pārvalde mantu nodod Satiksmes ministrijai, kas daļu no tās iegulda akciju sabiedrības “Ventas osta” pamatkapitālā, bet daļu nodod tai valdījumā. Savukārt Ministru kabineta rīkojuma projektā paredzēts, ka  Satiksmes ministrija savā bilancē pārņem Rīgas brīvostas pārvaldes mantu, kas netiek ieguldīta akciju sabiedrības “Rīgas osta” pamatkapitālā. Lūdzam precizēt rīkojuma projektu un papildināt anotāciju, ka Satiksmes ministrija pārņemot mantu no Rīgas brīvostas pārvaldes, to iekļauj savā bilancē, savukārt pēc mantas ieguldīšanas akciju sabiedrības “Rīgas osta” pamatkapitālā attiecīgo mantu izslēdz no bilances.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pārņemot mantu no Ventspils brīvostas pārvaldes, to iekļauj savā bilancē, savukārt pēc mantas ieguldīšanas akciju sabiedrības “Ventas osta” pamatkapitālā attiecīgo mantu izslēdz no bilances.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16.punkta 3.apakšpunktu Rīgas brīvostas pārvaldes likvidācijas procesu īsteno Ministru kabineta apstiprināta likvidācijas komisija, kura veic Rīgas brīvostas pārvaldes materiālo, finanšu līdzekļu un saistību inventarizāciju, nodrošina Rīgas brīvostas pārvaldes saistību (tiesību un pienākumu) un mantas līdz ar visu saistīto pienākumu, tiesību un apgrūtinājumu, tostarp kredītsaistību, nodošanu AS "Rīgas osta", kā arī veic citus Ministru kabineta noteiktos uzdevumus, kas nepieciešami pienācīgai Rīgas brīvostas pārvaldes likvidācijai. Ar Ministru kabineta 2022.gada 14.jūlija rīkojumu Nr.519 "Par Rīgas brīvostas pārvaldes likvidācijas komisijas izveidi" ir izveidota likvidācijas komisija Rīgas brīvostas pārvaldes likvidācijai. Saskaņā ar Ostu likuma 19.punktu kapitālsabiedrība, kas izveidota Rīgas ostas pārvaldīšanai, ir likumiska likvidējamās Rīgas brīvostas pārvaldes saistību (tiesību un pienākumu) un mantas pārņēmēja. Rīgas brīvostas pārvalde nodod tās valdījumā esošo valsts un pašvaldības zemi, ēkas (būves), piestātnes, inženierbūves un citus īpašuma objektus jaunizveidotajai kapitālsabiedrībai (AS "Rīgas osta") atbilstoši universālsukcesijas principam un saskaņā ar Rīgas brīvostas pārvaldes likvidācijas komisijas lēmumu. Ņemot vērā minēto, lūdzam papildināt anotāciju ar detalizētāku informāciju par likvidācijas komisijas paveikto.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ar Ministru kabineta 14.jūlija rīkojumu Nr.519 "Par Rīgas brīvostas pārvaldes likvidācijas komisijas izveidi" ir izveidota likvidācijas komisija Rīgas brīvostas pārvaldes likvidācijai, kas ir uzsākusi savu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attiecīgo sadaļu un skaidrot, ka akciju sabiedrība "Rīgas osta" ir ne tikai Rīgas brīvostas pārvaldes saistību (tiesību, pienākumu un apgrūtinājumu), finanšu līdzekļu, kustamās un nekustamās mantas un lietvedības pārņēmēja, bet arī grāmatvedības pārņēmēja, jo saskaņā ar rīkojuma projekta 2.un 3.punktu, akciju sabiedrība sagatavo gan kārtējo gada pārskatu, gan slēguma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Pašreizēja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par Rīgas brīvostas pārvaldes likvidāciju un tiesību un saistību nodošanu publiski privātai akciju sabiedrībai “Rīgas osta”, kas saskaņā ar Ostu likumā ietverto regulējumu, turpmāk veiks Rīgas ostas pārvaldīšanas funkcijas un kļūs par likvidējamās Rīgas brīvostas pārvaldes saistību (tiesību, pienākumu un apgrūtinājumu), finanšu līdzekļu, kustamās un nekustamās mantas, lietvedības un grāmatvedības pārņēmēja.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anotācijas 1.3.sadaļu “Pašreizējā situācija, problēmas un risinājumi” ar informāciju par rīkojuma ietekmi uz Rīgas brīvostas pārvaldes darbības programmas “Izaugsme un nodarbinātība” 6.1.1.specifiskā atbalsta mērķa “Palielināt lielo ostu drošības līmeni un uzlabot transporta tīkla mobilitāti” ietvaros īstenotā projekta Nr. 6.1.1.0/17/I/006 “Satiksmes pārvads no Tvaika ielas uz Kundziņsalu” ieviešanu un pēcuzraudzību, t.sk. kontekstā ar Eiropas Parlamenta un Padomes 2013.gada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71.pantā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Gatavojot analoģisku Ministru kabineta rīkojuma projektu par Ventspils brīvostas pārvaldes likvidāciju, Ventspils brīvostas pārvalde ir konsultējusies ar Centrālo finanšu un līgumu aģentūru (CFLA) par iespējamo ES līdzfinansēto projektu attīstību saistībā ar brīvostas pārvaldes likvidāciju un aktīvu saistību nodošanu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2022.gada 14.septembra vēstulē ir norādījusi, ka aģentūras ieskatā finansējuma saņēmēja juridiskā statusa izmaiņas neietekmē projekta komercdarbības atbalsta nosacījumus ar priekšnosacījumu, ka netiek mainīts projektu mērķis un darbības, kā arī tiek sasniegti projektu rezultāti un nodrošināta to ilgtspēja atbilstoši projektu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pieeju analoģiski var piemērot arī Rīgas brīvostas pārvaldes likvidācijas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norādīts, ka uzdevumu izpilde paredzēta no ostas kapitālsabiedrības līdzekļiem. Ņemot vērā, ka iepriekš termins “kapitālsabiedrība” nav lietots atsaucoties kādu konkrētu subjektu, tad ierosinām precizēt anotāciju, uz kuru no minētajām kapitālsabiedrībām tas attiecas. Ministru kabineta rīkojuma projekta 6.punktā norādīts, ka “Visas ar valstij piekrītošā nekustamā īpašuma ierakstīšanu zemesgrāmatā saistītās darbības veic akciju sabiedrība "Rīgas osta" par saviem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izpilde paredzēta no AS “Rīgas osta” līdzekļiem vai esošo budžetu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informāciju” norādīt, ka Satiksmes ministrija rīkojuma projektā paredzētos uzdevumus nodrošinās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izpilde paredzēta no ostas kapitālsabiedrības līdzekļiem vai esošo budžetu ietvarā. Valsts īpašuma reģistrācija piemērojot Publiskas personas mantas atsavināšanas likumu īpašuma reģistrāciju Zemesgrāmatā plānots nosegt no Kapitālsabiedrības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22-TA-3444</w:t>
    </w:r>
    <w:r>
      <w:br/>
    </w:r>
    <w:r w:rsidR="00000000" w:rsidRPr="00000000" w:rsidDel="00000000">
      <w:rPr>
        <w:rtl w:val="0"/>
      </w:rPr>
      <w:t xml:space="preserve">31.08.2023. 10.28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22-TA-3444</w:t>
    </w:r>
    <w:r>
      <w:br/>
    </w:r>
    <w:r w:rsidR="00000000" w:rsidRPr="00000000" w:rsidDel="00000000">
      <w:rPr>
        <w:rtl w:val="0"/>
      </w:rPr>
      <w:t xml:space="preserve">31.08.2023. 10.28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Izziņa_22-TA-3444.docx</dc:title>
</cp:coreProperties>
</file>

<file path=docProps/custom.xml><?xml version="1.0" encoding="utf-8"?>
<Properties xmlns="http://schemas.openxmlformats.org/officeDocument/2006/custom-properties" xmlns:vt="http://schemas.openxmlformats.org/officeDocument/2006/docPropsVTypes"/>
</file>