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25-TA-2807: Noteikumu projekts (Grozījumi)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105 "Noteikumi par publisko iepirkumu līgumcenu robežvērtībām"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>
              <w:left w:val="nil"/>
              <w:right w:val="nil"/>
            </w:tcBorders>
          </w:tcPr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sz w:val="28"/>
                <w:b w:val="1"/>
                <w:rtl w:val="0"/>
              </w:rPr>
            </w:pPr>
            <w:r w:rsidR="00000000" w:rsidRPr="00000000" w:rsidDel="00000000">
              <w:rPr>
                <w:sz w:val="28"/>
                <w:b w:val="1"/>
                <w:rtl w:val="0"/>
              </w:rPr>
              <w:t xml:space="preserve"/>
            </w:r>
            <w:r w:rsidR="00000000" w:rsidRPr="00000000" w:rsidDel="00000000">
              <w:rPr>
                <w:sz w:val="28"/>
                <w:b w:val="1"/>
                <w:rtl w:val="0"/>
              </w:rPr>
              <w:t xml:space="preserve">1.0 Likumi.lv (01.01.2024.)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Izsludināšana: 27.11.2025. 10:07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Tiesību akta projekta izstrādes nepieciešamība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- 28.11.2025.)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anotācijā pareizi noformēt atsauces uz Eiropas Savienības tiesību aktiem, atsaucē uz Eiropas Savienības tiesību aktu norādot šādu informāciju: institūcija (Komisija, Padome, Eiropas Parlaments), kas izdevusi attiecīgo tiesību aktul; tiesību akta pieņemšanas datums; veids (regula, direktīva, lēmums); numurs un nosaukums atbilstoši tiesību akta nosaukumam latviešu valodā EUR-Lex datu bāzē. Piemēram, Komisijas 2025. gada 22. oktobra Deleģētā regula (ES) 2025/2150, ar ko Eiropas Parlamenta un Padomes Direktīvu 2014/25/ES groza attiecībā uz piegādes, pakalpojumu un būvdarbu līgumu un metu konkursu robežvērtībām 2026.–2027. gadam.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Anotācijā precizētas atsauces uz Eiropas Savienības tiesību aktiem.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Tiesību akta projekta izstrādes nepieciešamība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Izdoti saskaņā ar </w:t>
            </w:r>
            <w:r w:rsidR="00000000" w:rsidRPr="00000000" w:rsidDel="00000000">
              <w:rPr>
                <w:rtl w:val="0"/>
              </w:rPr>
              <w:t xml:space="preserve">Publisko iepirkumu likuma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12. pantu</w:t>
            </w:r>
            <w:r w:rsidR="00000000" w:rsidRPr="00000000" w:rsidDel="00000000">
              <w:rPr>
                <w:rtl w:val="0"/>
              </w:rPr>
              <w:t xml:space="preserve">,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Sabiedrisko pakalpojumu sniedzēju iepirkumu likuma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15. pantu</w:t>
            </w:r>
            <w:r w:rsidR="00000000" w:rsidRPr="00000000" w:rsidDel="00000000">
              <w:rPr>
                <w:rtl w:val="0"/>
              </w:rPr>
              <w:t xml:space="preserve">,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Publiskās un privātās partnerības likuma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13.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pantu</w:t>
            </w:r>
            <w:r w:rsidR="00000000" w:rsidRPr="00000000" w:rsidDel="00000000">
              <w:rPr>
                <w:rtl w:val="0"/>
              </w:rPr>
              <w:t xml:space="preserve"> 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 </w:t>
            </w:r>
            <w:r w:rsidR="00000000" w:rsidRPr="00000000" w:rsidDel="00000000">
              <w:rPr>
                <w:rtl w:val="0"/>
              </w:rPr>
              <w:t xml:space="preserve">Aizsardzības un drošības jomas iepirkumu likuma</w:t>
            </w:r>
            <w:r w:rsidR="00000000" w:rsidRPr="00000000" w:rsidDel="00000000">
              <w:rPr>
                <w:rtl w:val="0"/>
              </w:rPr>
              <w:t xml:space="preserve"> </w:t>
            </w:r>
            <w:r w:rsidR="00000000" w:rsidRPr="00000000" w:rsidDel="00000000">
              <w:rPr>
                <w:rtl w:val="0"/>
              </w:rPr>
              <w:t xml:space="preserve">7. pantu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- 28.11.2025.)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novērst tehnisku kļūdu un svītrot projekta 1.1. apakšpunktu, jo noteikumu izdošanas tiesiskā pilnvarojuma norāde ar projektu netiek grozīta.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Noteikumu izdošanas tiesiskā pilnvarojuma norāde atjaunota sākotnējā redakcijā.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25-TA-2807</w:t>
    </w:r>
    <w:r>
      <w:br/>
    </w:r>
    <w:r w:rsidR="00000000" w:rsidRPr="00000000" w:rsidDel="00000000">
      <w:rPr>
        <w:rtl w:val="0"/>
      </w:rPr>
      <w:t xml:space="preserve">10.12.2025. 14.57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25-TA-2807</w:t>
    </w:r>
    <w:r>
      <w:br/>
    </w:r>
    <w:r w:rsidR="00000000" w:rsidRPr="00000000" w:rsidDel="00000000">
      <w:rPr>
        <w:rtl w:val="0"/>
      </w:rPr>
      <w:t xml:space="preserve">10.12.2025. 14.57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Izziņa_25-TA-2807.docx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