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F339E" w14:textId="77777777" w:rsidR="008A22A5" w:rsidRPr="00076CC4" w:rsidRDefault="008A22A5" w:rsidP="008A22A5">
      <w:pPr>
        <w:spacing w:after="0"/>
        <w:ind w:left="360"/>
        <w:rPr>
          <w:rFonts w:ascii="Verdana" w:hAnsi="Verdana" w:cstheme="minorHAnsi"/>
          <w:b/>
          <w:bCs/>
        </w:rPr>
      </w:pPr>
    </w:p>
    <w:p w14:paraId="54AC107C" w14:textId="0BAD98E3" w:rsidR="008A22A5" w:rsidRPr="00076CC4" w:rsidRDefault="008A22A5" w:rsidP="008A22A5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</w:rPr>
      </w:pPr>
      <w:r w:rsidRPr="00076CC4">
        <w:rPr>
          <w:rFonts w:ascii="Verdana" w:eastAsia="Calibri" w:hAnsi="Verdana" w:cs="Arial"/>
          <w:b/>
          <w:bCs/>
          <w:color w:val="000000"/>
          <w:szCs w:val="20"/>
        </w:rPr>
        <w:t>Pārskats pašfinansētajiem Latvijas valsts simtgadei veltītajiem pasākumiem no citām valsts budžeta programmām/apakšprogrammām</w:t>
      </w:r>
    </w:p>
    <w:p w14:paraId="5E444A5A" w14:textId="77777777" w:rsidR="008A22A5" w:rsidRPr="00076CC4" w:rsidRDefault="008A22A5" w:rsidP="008A22A5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</w:rPr>
      </w:pPr>
    </w:p>
    <w:p w14:paraId="680147F3" w14:textId="77777777" w:rsidR="008A22A5" w:rsidRPr="008A22A5" w:rsidRDefault="008A22A5" w:rsidP="008A22A5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  <w:lang w:val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42"/>
        <w:gridCol w:w="6078"/>
        <w:gridCol w:w="1451"/>
      </w:tblGrid>
      <w:tr w:rsidR="008A22A5" w:rsidRPr="00B94076" w14:paraId="418BC6AC" w14:textId="77777777" w:rsidTr="000E1FF3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322C7E" w14:textId="77777777" w:rsidR="008A22A5" w:rsidRPr="00B94076" w:rsidRDefault="008A22A5" w:rsidP="000E1FF3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63E190DF" w14:textId="21CB0865" w:rsidR="008A22A5" w:rsidRPr="00B94076" w:rsidRDefault="00076CC4" w:rsidP="00DC43E5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Valsts kanceleja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7FB691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A22A5" w:rsidRPr="00B94076" w14:paraId="41B676B9" w14:textId="77777777" w:rsidTr="000E1FF3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A5180D7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13C86F1B" w14:textId="77777777" w:rsidR="008A22A5" w:rsidRPr="00B94076" w:rsidRDefault="008A22A5" w:rsidP="000E1FF3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5B1EBA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14:paraId="0FF5770B" w14:textId="77777777" w:rsidR="008A22A5" w:rsidRPr="00EA7093" w:rsidRDefault="008A22A5" w:rsidP="008A22A5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"/>
        <w:gridCol w:w="1533"/>
        <w:gridCol w:w="1364"/>
        <w:gridCol w:w="4713"/>
        <w:gridCol w:w="1442"/>
        <w:gridCol w:w="9"/>
      </w:tblGrid>
      <w:tr w:rsidR="008A22A5" w:rsidRPr="00B94076" w14:paraId="41F4BB04" w14:textId="77777777" w:rsidTr="000E1FF3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6E4A0AF" w14:textId="77777777" w:rsidR="008A22A5" w:rsidRPr="00B94076" w:rsidRDefault="008A22A5" w:rsidP="000E1FF3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1BF5428D" w14:textId="0B0A49DE" w:rsidR="00B6536D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446FF4" w:rsidRPr="00446FF4">
              <w:rPr>
                <w:rFonts w:ascii="Verdana" w:hAnsi="Verdana"/>
              </w:rPr>
              <w:t>Ministru kabineta ēkas 80. jubilejas pasākumu kopum</w:t>
            </w:r>
            <w:r w:rsidR="00446FF4">
              <w:rPr>
                <w:rFonts w:ascii="Verdana" w:hAnsi="Verdana"/>
              </w:rPr>
              <w:t xml:space="preserve">s, </w:t>
            </w:r>
            <w:r w:rsidR="0079512C">
              <w:rPr>
                <w:rFonts w:ascii="Verdana" w:hAnsi="Verdana"/>
              </w:rPr>
              <w:t>2018. gads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06E10F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A22A5" w:rsidRPr="00B94076" w14:paraId="6CFCCCCC" w14:textId="77777777" w:rsidTr="0079512C">
        <w:trPr>
          <w:trHeight w:val="492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4B755A1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685CDEC6" w14:textId="77777777" w:rsidR="008A22A5" w:rsidRPr="00B94076" w:rsidRDefault="008A22A5" w:rsidP="000E1FF3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DDB313D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A22A5" w:rsidRPr="00B94076" w14:paraId="15E27736" w14:textId="77777777" w:rsidTr="0079512C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9498D92" w14:textId="77777777" w:rsidR="008A22A5" w:rsidRPr="00B94076" w:rsidRDefault="008A22A5" w:rsidP="000E1FF3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 w:themeFill="background1"/>
            <w:hideMark/>
          </w:tcPr>
          <w:p w14:paraId="55C8DD66" w14:textId="11A81405" w:rsidR="00D925FA" w:rsidRPr="0079512C" w:rsidRDefault="0079512C" w:rsidP="000E1FF3">
            <w:pPr>
              <w:rPr>
                <w:rFonts w:ascii="Verdana" w:hAnsi="Verdana" w:cstheme="minorHAnsi"/>
              </w:rPr>
            </w:pPr>
            <w:r w:rsidRPr="0079512C">
              <w:rPr>
                <w:rFonts w:ascii="Verdana" w:hAnsi="Verdana" w:cstheme="minorHAnsi"/>
              </w:rPr>
              <w:t>Ministru kabineta ēka (</w:t>
            </w:r>
            <w:r w:rsidR="00876027">
              <w:rPr>
                <w:rFonts w:ascii="Verdana" w:hAnsi="Verdana" w:cstheme="minorHAnsi"/>
              </w:rPr>
              <w:t>sākotnēji</w:t>
            </w:r>
            <w:r w:rsidRPr="0079512C">
              <w:rPr>
                <w:rFonts w:ascii="Verdana" w:hAnsi="Verdana" w:cstheme="minorHAnsi"/>
              </w:rPr>
              <w:t xml:space="preserve"> Tiesu</w:t>
            </w:r>
            <w:r>
              <w:rPr>
                <w:rFonts w:ascii="Verdana" w:hAnsi="Verdana" w:cstheme="minorHAnsi"/>
              </w:rPr>
              <w:t xml:space="preserve"> </w:t>
            </w:r>
            <w:r w:rsidRPr="0079512C">
              <w:rPr>
                <w:rFonts w:ascii="Verdana" w:hAnsi="Verdana" w:cstheme="minorHAnsi"/>
              </w:rPr>
              <w:t>pils</w:t>
            </w:r>
            <w:r>
              <w:rPr>
                <w:rFonts w:ascii="Verdana" w:hAnsi="Verdana" w:cstheme="minorHAnsi"/>
              </w:rPr>
              <w:t xml:space="preserve"> ēka</w:t>
            </w:r>
            <w:r w:rsidRPr="0079512C">
              <w:rPr>
                <w:rFonts w:ascii="Verdana" w:hAnsi="Verdana" w:cstheme="minorHAnsi"/>
              </w:rPr>
              <w:t xml:space="preserve">) </w:t>
            </w:r>
            <w:r w:rsidR="00876027">
              <w:rPr>
                <w:rFonts w:ascii="Verdana" w:hAnsi="Verdana" w:cstheme="minorHAnsi"/>
              </w:rPr>
              <w:t xml:space="preserve">pēc 2 gadu ilga būvniecības procesa tika atklāta </w:t>
            </w:r>
            <w:r w:rsidRPr="0079512C">
              <w:rPr>
                <w:rFonts w:ascii="Verdana" w:hAnsi="Verdana" w:cstheme="minorHAnsi"/>
              </w:rPr>
              <w:t>1938. gad</w:t>
            </w:r>
            <w:r w:rsidR="00876027">
              <w:rPr>
                <w:rFonts w:ascii="Verdana" w:hAnsi="Verdana" w:cstheme="minorHAnsi"/>
              </w:rPr>
              <w:t xml:space="preserve">ā. </w:t>
            </w:r>
            <w:r w:rsidRPr="0079512C">
              <w:rPr>
                <w:rFonts w:ascii="Verdana" w:hAnsi="Verdana" w:cstheme="minorHAnsi"/>
              </w:rPr>
              <w:t xml:space="preserve"> </w:t>
            </w:r>
            <w:r w:rsidR="00876027">
              <w:rPr>
                <w:rFonts w:ascii="Verdana" w:hAnsi="Verdana" w:cstheme="minorHAnsi"/>
              </w:rPr>
              <w:t>Atzīmējot šī notikuma 80. gadadienu,</w:t>
            </w:r>
            <w:r w:rsidRPr="0079512C">
              <w:rPr>
                <w:rFonts w:ascii="Verdana" w:hAnsi="Verdana" w:cstheme="minorHAnsi"/>
              </w:rPr>
              <w:t xml:space="preserve"> </w:t>
            </w:r>
            <w:r w:rsidR="00876027">
              <w:rPr>
                <w:rFonts w:ascii="Verdana" w:hAnsi="Verdana" w:cstheme="minorHAnsi"/>
              </w:rPr>
              <w:t>t</w:t>
            </w:r>
            <w:r w:rsidRPr="0079512C">
              <w:rPr>
                <w:rFonts w:ascii="Verdana" w:hAnsi="Verdana" w:cstheme="minorHAnsi"/>
              </w:rPr>
              <w:t>ik</w:t>
            </w:r>
            <w:r w:rsidR="00876027">
              <w:rPr>
                <w:rFonts w:ascii="Verdana" w:hAnsi="Verdana" w:cstheme="minorHAnsi"/>
              </w:rPr>
              <w:t>a</w:t>
            </w:r>
            <w:r>
              <w:t xml:space="preserve"> </w:t>
            </w:r>
            <w:r w:rsidR="00876027">
              <w:t>i</w:t>
            </w:r>
            <w:r w:rsidRPr="0079512C">
              <w:rPr>
                <w:rFonts w:ascii="Verdana" w:hAnsi="Verdana" w:cstheme="minorHAnsi"/>
              </w:rPr>
              <w:t>zstrādāta Ministru kabineta, Tieslietu ministrijas</w:t>
            </w:r>
            <w:r w:rsidR="00876027">
              <w:rPr>
                <w:rFonts w:ascii="Verdana" w:hAnsi="Verdana" w:cstheme="minorHAnsi"/>
              </w:rPr>
              <w:t xml:space="preserve"> un </w:t>
            </w:r>
            <w:r w:rsidRPr="0079512C">
              <w:rPr>
                <w:rFonts w:ascii="Verdana" w:hAnsi="Verdana" w:cstheme="minorHAnsi"/>
              </w:rPr>
              <w:t>Augstākās tiesas ēku virtuālā ekskursija</w:t>
            </w:r>
            <w:r w:rsidR="00BC1E88">
              <w:rPr>
                <w:rFonts w:ascii="Verdana" w:hAnsi="Verdana" w:cstheme="minorHAnsi"/>
              </w:rPr>
              <w:t xml:space="preserve"> (digitālā tūre)</w:t>
            </w:r>
            <w:r w:rsidR="008575AF">
              <w:rPr>
                <w:rFonts w:ascii="Verdana" w:hAnsi="Verdana" w:cstheme="minorHAnsi"/>
              </w:rPr>
              <w:t>. Tajā iekļautas</w:t>
            </w:r>
            <w:r w:rsidR="004E75B5">
              <w:rPr>
                <w:rFonts w:ascii="Verdana" w:hAnsi="Verdana" w:cstheme="minorHAnsi"/>
              </w:rPr>
              <w:t xml:space="preserve"> </w:t>
            </w:r>
            <w:r w:rsidR="004E75B5" w:rsidRPr="004E75B5">
              <w:rPr>
                <w:rFonts w:ascii="Verdana" w:hAnsi="Verdana" w:cstheme="minorHAnsi"/>
              </w:rPr>
              <w:t>360 grādu panorāmas fotogrāfij</w:t>
            </w:r>
            <w:r w:rsidR="008575AF">
              <w:rPr>
                <w:rFonts w:ascii="Verdana" w:hAnsi="Verdana" w:cstheme="minorHAnsi"/>
              </w:rPr>
              <w:t>as, kurās iedzīvotāji var apskatīt vēl līdz šim neredzētas Ministru kabineta telpas, un iepazīties ar fotogrāfijām līdzās esošajiem</w:t>
            </w:r>
            <w:r w:rsidR="004E75B5" w:rsidRPr="004E75B5">
              <w:rPr>
                <w:rFonts w:ascii="Verdana" w:hAnsi="Verdana" w:cstheme="minorHAnsi"/>
              </w:rPr>
              <w:t xml:space="preserve"> telpu aprakstiem</w:t>
            </w:r>
            <w:r w:rsidR="008575AF">
              <w:rPr>
                <w:rFonts w:ascii="Verdana" w:hAnsi="Verdana" w:cstheme="minorHAnsi"/>
              </w:rPr>
              <w:t xml:space="preserve">. </w:t>
            </w:r>
            <w:r w:rsidR="001925B3">
              <w:rPr>
                <w:rFonts w:ascii="Verdana" w:hAnsi="Verdana" w:cstheme="minorHAnsi"/>
              </w:rPr>
              <w:t xml:space="preserve">Virtuālā ekskursija skatāma šeit: </w:t>
            </w:r>
            <w:hyperlink r:id="rId5" w:history="1">
              <w:r w:rsidR="001925B3" w:rsidRPr="00956217">
                <w:rPr>
                  <w:rStyle w:val="Hyperlink"/>
                  <w:rFonts w:ascii="Verdana" w:hAnsi="Verdana" w:cstheme="minorHAnsi"/>
                </w:rPr>
                <w:t>www.brivibas36.lv</w:t>
              </w:r>
            </w:hyperlink>
            <w:r w:rsidR="001925B3">
              <w:rPr>
                <w:rFonts w:ascii="Verdana" w:hAnsi="Verdana" w:cstheme="minorHAnsi"/>
              </w:rPr>
              <w:t xml:space="preserve"> </w:t>
            </w:r>
          </w:p>
        </w:tc>
      </w:tr>
      <w:tr w:rsidR="008A22A5" w:rsidRPr="00B94076" w14:paraId="43A68DB1" w14:textId="77777777" w:rsidTr="000E1FF3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C040E56" w14:textId="77777777" w:rsidR="008A22A5" w:rsidRPr="00B94076" w:rsidRDefault="008A22A5" w:rsidP="000E1FF3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2A6CA2A" w14:textId="44D8EE48" w:rsidR="008A22A5" w:rsidRPr="0079512C" w:rsidRDefault="00FA58EA" w:rsidP="000E1FF3">
            <w:pPr>
              <w:rPr>
                <w:rFonts w:ascii="Verdana" w:hAnsi="Verdana"/>
              </w:rPr>
            </w:pPr>
            <w:r w:rsidRPr="0079512C">
              <w:rPr>
                <w:rFonts w:ascii="Verdana" w:hAnsi="Verdana"/>
              </w:rPr>
              <w:t>Mērķauditorija: b</w:t>
            </w:r>
            <w:r w:rsidR="00E639C0" w:rsidRPr="0079512C">
              <w:rPr>
                <w:rFonts w:ascii="Verdana" w:hAnsi="Verdana"/>
              </w:rPr>
              <w:t>ērni, j</w:t>
            </w:r>
            <w:r w:rsidR="00757983" w:rsidRPr="0079512C">
              <w:rPr>
                <w:rFonts w:ascii="Verdana" w:hAnsi="Verdana"/>
              </w:rPr>
              <w:t>aunieši</w:t>
            </w:r>
            <w:r w:rsidR="00E639C0" w:rsidRPr="0079512C">
              <w:rPr>
                <w:rFonts w:ascii="Verdana" w:hAnsi="Verdana"/>
              </w:rPr>
              <w:t xml:space="preserve">, </w:t>
            </w:r>
            <w:r w:rsidR="003D7AAE">
              <w:rPr>
                <w:rFonts w:ascii="Verdana" w:hAnsi="Verdana"/>
              </w:rPr>
              <w:t>Latvijas reģionu iedzīvotāji, tautieši ārzemēs</w:t>
            </w:r>
            <w:r w:rsidR="00757983" w:rsidRPr="0079512C">
              <w:rPr>
                <w:rFonts w:ascii="Verdana" w:hAnsi="Verdana"/>
              </w:rPr>
              <w:t xml:space="preserve">. </w:t>
            </w:r>
            <w:r w:rsidR="00DC2762">
              <w:rPr>
                <w:rFonts w:ascii="Verdana" w:hAnsi="Verdana"/>
              </w:rPr>
              <w:t xml:space="preserve">Informācija par virtuālo ekskursiju tika izsūtīta medijiem, publicēta iestādes mājaslapā un izcelta iestādes sociālajos tīklos. </w:t>
            </w:r>
          </w:p>
        </w:tc>
      </w:tr>
      <w:tr w:rsidR="008A22A5" w:rsidRPr="00B94076" w14:paraId="69CFF8EE" w14:textId="77777777" w:rsidTr="000E1FF3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796905F" w14:textId="77777777" w:rsidR="008A22A5" w:rsidRPr="00B94076" w:rsidRDefault="008A22A5" w:rsidP="000E1FF3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7873A99" w14:textId="31ED2270" w:rsidR="007F1029" w:rsidRPr="007F1029" w:rsidRDefault="00842D9A" w:rsidP="007F1029">
            <w:pPr>
              <w:rPr>
                <w:rFonts w:ascii="Verdana" w:hAnsi="Verdana" w:cstheme="minorHAnsi"/>
              </w:rPr>
            </w:pPr>
            <w:r>
              <w:rPr>
                <w:rFonts w:ascii="Verdana" w:hAnsi="Verdana"/>
              </w:rPr>
              <w:t>R</w:t>
            </w:r>
            <w:r w:rsidRPr="00B94076">
              <w:rPr>
                <w:rFonts w:ascii="Verdana" w:hAnsi="Verdana" w:cstheme="minorHAnsi"/>
              </w:rPr>
              <w:t xml:space="preserve">adītas jaunas zināšanas, priekšstati un izpratne </w:t>
            </w:r>
            <w:r>
              <w:rPr>
                <w:rFonts w:ascii="Verdana" w:hAnsi="Verdana" w:cstheme="minorHAnsi"/>
              </w:rPr>
              <w:t>p</w:t>
            </w:r>
            <w:r w:rsidR="003C6AA0">
              <w:rPr>
                <w:rFonts w:ascii="Verdana" w:hAnsi="Verdana" w:cstheme="minorHAnsi"/>
              </w:rPr>
              <w:t>ar</w:t>
            </w:r>
            <w:r w:rsidR="003C6AA0" w:rsidRPr="003C6AA0">
              <w:rPr>
                <w:rFonts w:ascii="Verdana" w:hAnsi="Verdana" w:cstheme="minorHAnsi"/>
              </w:rPr>
              <w:t xml:space="preserve"> </w:t>
            </w:r>
            <w:r w:rsidR="00B42EF4">
              <w:rPr>
                <w:rFonts w:ascii="Verdana" w:hAnsi="Verdana" w:cstheme="minorHAnsi"/>
              </w:rPr>
              <w:t xml:space="preserve">Ministru kabineta ēkas kultūrvēsturisko nozīmi un ēkā notiekošajiem procesiem; </w:t>
            </w:r>
            <w:r w:rsidR="000660A5" w:rsidRPr="00B94076">
              <w:rPr>
                <w:rFonts w:ascii="Verdana" w:hAnsi="Verdana" w:cstheme="minorHAnsi"/>
              </w:rPr>
              <w:t>radīts jauns digitāls mantojums</w:t>
            </w:r>
            <w:r w:rsidR="000660A5">
              <w:rPr>
                <w:rFonts w:ascii="Verdana" w:hAnsi="Verdana" w:cstheme="minorHAnsi"/>
              </w:rPr>
              <w:t xml:space="preserve">. </w:t>
            </w:r>
          </w:p>
          <w:p w14:paraId="0FFA2A05" w14:textId="1829F207" w:rsidR="007F1029" w:rsidRDefault="003C6AA0" w:rsidP="007F1029">
            <w:pPr>
              <w:rPr>
                <w:rFonts w:ascii="RobustaTLPro-Regular" w:hAnsi="RobustaTLPro-Regular"/>
                <w:color w:val="212529"/>
                <w:sz w:val="23"/>
                <w:szCs w:val="23"/>
                <w:shd w:val="clear" w:color="auto" w:fill="FFFFFF"/>
              </w:rPr>
            </w:pPr>
            <w:r>
              <w:rPr>
                <w:rFonts w:ascii="Verdana" w:hAnsi="Verdana" w:cstheme="minorHAnsi"/>
              </w:rPr>
              <w:t xml:space="preserve"> </w:t>
            </w:r>
          </w:p>
          <w:p w14:paraId="162D7AE2" w14:textId="0BFEDF06" w:rsidR="007F1029" w:rsidRPr="00B94076" w:rsidRDefault="007F1029" w:rsidP="000E1FF3">
            <w:pPr>
              <w:rPr>
                <w:rFonts w:ascii="Verdana" w:hAnsi="Verdana"/>
              </w:rPr>
            </w:pPr>
          </w:p>
        </w:tc>
      </w:tr>
      <w:tr w:rsidR="008A22A5" w:rsidRPr="00B94076" w14:paraId="7FF99747" w14:textId="77777777" w:rsidTr="000E1FF3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6A8DB194" w14:textId="77777777" w:rsidR="008A22A5" w:rsidRPr="00940E4B" w:rsidRDefault="008A22A5" w:rsidP="000E1FF3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8E262EA" w14:textId="2D63D8F9" w:rsidR="008A22A5" w:rsidRPr="00B94076" w:rsidRDefault="00BB7730" w:rsidP="000E1FF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8 379 EUR 2018.gadā</w:t>
            </w:r>
          </w:p>
        </w:tc>
      </w:tr>
    </w:tbl>
    <w:p w14:paraId="0BE49D16" w14:textId="3DAC07A2" w:rsidR="003924D7" w:rsidRPr="008A22A5" w:rsidRDefault="003924D7" w:rsidP="008A22A5">
      <w:pPr>
        <w:spacing w:after="160" w:line="259" w:lineRule="auto"/>
        <w:jc w:val="left"/>
        <w:rPr>
          <w:rFonts w:ascii="Verdana" w:hAnsi="Verdana" w:cstheme="minorHAnsi"/>
        </w:rPr>
      </w:pPr>
    </w:p>
    <w:sectPr w:rsidR="003924D7" w:rsidRPr="008A22A5" w:rsidSect="00944DF9">
      <w:pgSz w:w="11906" w:h="16838" w:code="9"/>
      <w:pgMar w:top="1418" w:right="1134" w:bottom="1134" w:left="1701" w:header="709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ustaTLPro-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C65"/>
    <w:rsid w:val="000660A5"/>
    <w:rsid w:val="00076CC4"/>
    <w:rsid w:val="001925B3"/>
    <w:rsid w:val="00290200"/>
    <w:rsid w:val="003334BB"/>
    <w:rsid w:val="003630A3"/>
    <w:rsid w:val="003924D7"/>
    <w:rsid w:val="003C6AA0"/>
    <w:rsid w:val="003D7AAE"/>
    <w:rsid w:val="00446FF4"/>
    <w:rsid w:val="004D1699"/>
    <w:rsid w:val="004E75B5"/>
    <w:rsid w:val="005B3B25"/>
    <w:rsid w:val="006366A6"/>
    <w:rsid w:val="00712978"/>
    <w:rsid w:val="00757983"/>
    <w:rsid w:val="00757BD3"/>
    <w:rsid w:val="0079512C"/>
    <w:rsid w:val="007F1029"/>
    <w:rsid w:val="008110E4"/>
    <w:rsid w:val="00842D9A"/>
    <w:rsid w:val="008575AF"/>
    <w:rsid w:val="00876027"/>
    <w:rsid w:val="008A22A5"/>
    <w:rsid w:val="00912EF3"/>
    <w:rsid w:val="00944DF9"/>
    <w:rsid w:val="00947C65"/>
    <w:rsid w:val="009D5A1B"/>
    <w:rsid w:val="00A41AD6"/>
    <w:rsid w:val="00B42EF4"/>
    <w:rsid w:val="00B6536D"/>
    <w:rsid w:val="00BB7730"/>
    <w:rsid w:val="00BC1E88"/>
    <w:rsid w:val="00CB0CD2"/>
    <w:rsid w:val="00D925FA"/>
    <w:rsid w:val="00DC2762"/>
    <w:rsid w:val="00DC43E5"/>
    <w:rsid w:val="00E34AD9"/>
    <w:rsid w:val="00E639C0"/>
    <w:rsid w:val="00FA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1AE07"/>
  <w15:chartTrackingRefBased/>
  <w15:docId w15:val="{5A68CFA6-40ED-44E8-8489-085F9D1C6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2A5"/>
    <w:pPr>
      <w:spacing w:after="12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8A22A5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8A22A5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8A22A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CB0CD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0C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rivibas36.l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Jirgensone</dc:creator>
  <cp:keywords/>
  <dc:description/>
  <cp:lastModifiedBy>Renate_S</cp:lastModifiedBy>
  <cp:revision>3</cp:revision>
  <dcterms:created xsi:type="dcterms:W3CDTF">2021-02-01T10:24:00Z</dcterms:created>
  <dcterms:modified xsi:type="dcterms:W3CDTF">2021-02-01T10:25:00Z</dcterms:modified>
</cp:coreProperties>
</file>