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3DB57" w14:textId="77777777" w:rsidR="00634479" w:rsidRPr="00B21357" w:rsidRDefault="00634479" w:rsidP="00634479">
      <w:pPr>
        <w:spacing w:after="0"/>
        <w:ind w:left="360"/>
        <w:rPr>
          <w:rFonts w:ascii="Times New Roman" w:hAnsi="Times New Roman" w:cs="Times New Roman"/>
          <w:sz w:val="24"/>
          <w:szCs w:val="24"/>
        </w:rPr>
      </w:pPr>
      <w:r w:rsidRPr="00B21357">
        <w:rPr>
          <w:rFonts w:ascii="Times New Roman" w:hAnsi="Times New Roman" w:cs="Times New Roman"/>
          <w:sz w:val="24"/>
          <w:szCs w:val="24"/>
        </w:rPr>
        <w:t>2. pielikums</w:t>
      </w:r>
    </w:p>
    <w:p w14:paraId="60E2609C" w14:textId="77777777" w:rsidR="00634479" w:rsidRPr="00B21357" w:rsidRDefault="00634479" w:rsidP="00634479">
      <w:pPr>
        <w:spacing w:after="0"/>
        <w:ind w:left="360"/>
        <w:rPr>
          <w:rFonts w:ascii="Times New Roman" w:hAnsi="Times New Roman" w:cs="Times New Roman"/>
          <w:sz w:val="24"/>
          <w:szCs w:val="24"/>
        </w:rPr>
      </w:pPr>
    </w:p>
    <w:p w14:paraId="67A12FDD" w14:textId="77777777" w:rsidR="003011E1" w:rsidRPr="00B21357" w:rsidRDefault="003011E1" w:rsidP="003011E1">
      <w:pPr>
        <w:pStyle w:val="Sarakstarindkopa"/>
        <w:shd w:val="clear" w:color="auto" w:fill="FFFFFF"/>
        <w:jc w:val="center"/>
        <w:rPr>
          <w:rFonts w:ascii="Times New Roman" w:hAnsi="Times New Roman"/>
          <w:b/>
          <w:bCs/>
          <w:sz w:val="24"/>
          <w:szCs w:val="24"/>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3011E1" w:rsidRPr="00B21357" w14:paraId="7EDC309D" w14:textId="77777777" w:rsidTr="00822B3F">
        <w:trPr>
          <w:trHeight w:val="300"/>
        </w:trPr>
        <w:tc>
          <w:tcPr>
            <w:tcW w:w="850" w:type="pct"/>
            <w:tcBorders>
              <w:top w:val="nil"/>
              <w:left w:val="nil"/>
              <w:bottom w:val="nil"/>
              <w:right w:val="nil"/>
            </w:tcBorders>
            <w:hideMark/>
          </w:tcPr>
          <w:p w14:paraId="2DB62068" w14:textId="77777777" w:rsidR="003011E1" w:rsidRPr="00B21357" w:rsidRDefault="003011E1" w:rsidP="00822B3F">
            <w:pPr>
              <w:jc w:val="left"/>
              <w:rPr>
                <w:rFonts w:ascii="Times New Roman" w:hAnsi="Times New Roman" w:cs="Times New Roman"/>
                <w:sz w:val="24"/>
                <w:szCs w:val="24"/>
              </w:rPr>
            </w:pPr>
            <w:r w:rsidRPr="00B21357">
              <w:rPr>
                <w:rFonts w:ascii="Times New Roman" w:hAnsi="Times New Roman" w:cs="Times New Roman"/>
                <w:sz w:val="24"/>
                <w:szCs w:val="24"/>
              </w:rPr>
              <w:t> </w:t>
            </w:r>
          </w:p>
        </w:tc>
        <w:tc>
          <w:tcPr>
            <w:tcW w:w="3350" w:type="pct"/>
            <w:tcBorders>
              <w:top w:val="nil"/>
              <w:left w:val="nil"/>
              <w:bottom w:val="single" w:sz="6" w:space="0" w:color="414142"/>
              <w:right w:val="nil"/>
            </w:tcBorders>
            <w:hideMark/>
          </w:tcPr>
          <w:p w14:paraId="3F05F792" w14:textId="77777777" w:rsidR="003011E1" w:rsidRPr="00B21357" w:rsidRDefault="003011E1" w:rsidP="00822B3F">
            <w:pPr>
              <w:autoSpaceDE w:val="0"/>
              <w:autoSpaceDN w:val="0"/>
              <w:adjustRightInd w:val="0"/>
              <w:jc w:val="center"/>
              <w:rPr>
                <w:rFonts w:ascii="Times New Roman" w:hAnsi="Times New Roman" w:cs="Times New Roman"/>
                <w:b/>
                <w:bCs/>
                <w:sz w:val="24"/>
                <w:szCs w:val="24"/>
              </w:rPr>
            </w:pPr>
            <w:r w:rsidRPr="00B21357">
              <w:rPr>
                <w:rFonts w:ascii="Times New Roman" w:hAnsi="Times New Roman" w:cs="Times New Roman"/>
                <w:sz w:val="24"/>
                <w:szCs w:val="24"/>
              </w:rPr>
              <w:t> </w:t>
            </w:r>
          </w:p>
          <w:p w14:paraId="62F761F2" w14:textId="77777777" w:rsidR="003011E1" w:rsidRPr="009F7578" w:rsidRDefault="003011E1" w:rsidP="009F7578">
            <w:pPr>
              <w:spacing w:after="0"/>
              <w:jc w:val="center"/>
              <w:rPr>
                <w:rFonts w:ascii="Times New Roman" w:eastAsia="Calibri" w:hAnsi="Times New Roman" w:cs="Times New Roman"/>
                <w:b/>
                <w:bCs/>
                <w:color w:val="000000"/>
                <w:sz w:val="24"/>
                <w:szCs w:val="24"/>
              </w:rPr>
            </w:pPr>
            <w:r w:rsidRPr="00B21357">
              <w:rPr>
                <w:rFonts w:ascii="Times New Roman" w:eastAsia="Calibri" w:hAnsi="Times New Roman" w:cs="Times New Roman"/>
                <w:b/>
                <w:bCs/>
                <w:color w:val="000000"/>
                <w:sz w:val="24"/>
                <w:szCs w:val="24"/>
              </w:rPr>
              <w:t xml:space="preserve">Pārskats </w:t>
            </w:r>
            <w:proofErr w:type="spellStart"/>
            <w:r w:rsidRPr="00B21357">
              <w:rPr>
                <w:rFonts w:ascii="Times New Roman" w:eastAsia="Calibri" w:hAnsi="Times New Roman" w:cs="Times New Roman"/>
                <w:b/>
                <w:bCs/>
                <w:color w:val="000000"/>
                <w:sz w:val="24"/>
                <w:szCs w:val="24"/>
              </w:rPr>
              <w:t>pašfinansētajiem</w:t>
            </w:r>
            <w:proofErr w:type="spellEnd"/>
            <w:r w:rsidRPr="00B21357">
              <w:rPr>
                <w:rFonts w:ascii="Times New Roman" w:eastAsia="Calibri" w:hAnsi="Times New Roman" w:cs="Times New Roman"/>
                <w:b/>
                <w:bCs/>
                <w:color w:val="000000"/>
                <w:sz w:val="24"/>
                <w:szCs w:val="24"/>
              </w:rPr>
              <w:t xml:space="preserve"> Latvijas valsts simtgadei veltītajiem pasākumiem no citām valsts budžeta programmām/apakšprogrammām</w:t>
            </w:r>
          </w:p>
        </w:tc>
        <w:tc>
          <w:tcPr>
            <w:tcW w:w="850" w:type="pct"/>
            <w:tcBorders>
              <w:top w:val="nil"/>
              <w:left w:val="nil"/>
              <w:bottom w:val="nil"/>
              <w:right w:val="nil"/>
            </w:tcBorders>
            <w:hideMark/>
          </w:tcPr>
          <w:p w14:paraId="47756CD0" w14:textId="77777777" w:rsidR="003011E1" w:rsidRPr="00B21357" w:rsidRDefault="003011E1" w:rsidP="00822B3F">
            <w:pPr>
              <w:rPr>
                <w:rFonts w:ascii="Times New Roman" w:hAnsi="Times New Roman" w:cs="Times New Roman"/>
                <w:sz w:val="24"/>
                <w:szCs w:val="24"/>
              </w:rPr>
            </w:pPr>
            <w:r w:rsidRPr="00B21357">
              <w:rPr>
                <w:rFonts w:ascii="Times New Roman" w:hAnsi="Times New Roman" w:cs="Times New Roman"/>
                <w:sz w:val="24"/>
                <w:szCs w:val="24"/>
              </w:rPr>
              <w:t> </w:t>
            </w:r>
          </w:p>
        </w:tc>
      </w:tr>
      <w:tr w:rsidR="003011E1" w:rsidRPr="00B21357" w14:paraId="68A685E9" w14:textId="77777777" w:rsidTr="00822B3F">
        <w:trPr>
          <w:trHeight w:val="300"/>
        </w:trPr>
        <w:tc>
          <w:tcPr>
            <w:tcW w:w="850" w:type="pct"/>
            <w:tcBorders>
              <w:top w:val="nil"/>
              <w:left w:val="nil"/>
              <w:bottom w:val="nil"/>
              <w:right w:val="nil"/>
            </w:tcBorders>
            <w:hideMark/>
          </w:tcPr>
          <w:p w14:paraId="6041FB0F" w14:textId="77777777" w:rsidR="003011E1" w:rsidRPr="00B21357" w:rsidRDefault="003011E1" w:rsidP="00822B3F">
            <w:pPr>
              <w:rPr>
                <w:rFonts w:ascii="Times New Roman" w:hAnsi="Times New Roman" w:cs="Times New Roman"/>
                <w:sz w:val="24"/>
                <w:szCs w:val="24"/>
              </w:rPr>
            </w:pPr>
            <w:r w:rsidRPr="00B21357">
              <w:rPr>
                <w:rFonts w:ascii="Times New Roman" w:hAnsi="Times New Roman" w:cs="Times New Roman"/>
                <w:sz w:val="24"/>
                <w:szCs w:val="24"/>
              </w:rPr>
              <w:t> </w:t>
            </w:r>
          </w:p>
        </w:tc>
        <w:tc>
          <w:tcPr>
            <w:tcW w:w="3350" w:type="pct"/>
            <w:tcBorders>
              <w:top w:val="outset" w:sz="6" w:space="0" w:color="414142"/>
              <w:left w:val="nil"/>
              <w:bottom w:val="outset" w:sz="6" w:space="0" w:color="414142"/>
              <w:right w:val="nil"/>
            </w:tcBorders>
            <w:hideMark/>
          </w:tcPr>
          <w:p w14:paraId="5E494A62" w14:textId="77777777" w:rsidR="003011E1" w:rsidRPr="00B21357" w:rsidRDefault="003011E1" w:rsidP="00822B3F">
            <w:pPr>
              <w:pStyle w:val="tvhtml"/>
              <w:spacing w:line="293" w:lineRule="atLeast"/>
              <w:jc w:val="center"/>
            </w:pPr>
            <w:r w:rsidRPr="00B21357">
              <w:rPr>
                <w:rFonts w:eastAsiaTheme="minorHAnsi"/>
                <w:b/>
                <w:bCs/>
                <w:lang w:eastAsia="en-US"/>
              </w:rPr>
              <w:t>Latvijas Nacionālais arhīvs</w:t>
            </w:r>
          </w:p>
        </w:tc>
        <w:tc>
          <w:tcPr>
            <w:tcW w:w="850" w:type="pct"/>
            <w:tcBorders>
              <w:top w:val="nil"/>
              <w:left w:val="nil"/>
              <w:bottom w:val="nil"/>
              <w:right w:val="nil"/>
            </w:tcBorders>
            <w:hideMark/>
          </w:tcPr>
          <w:p w14:paraId="3CB78CEF" w14:textId="77777777" w:rsidR="003011E1" w:rsidRPr="00B21357" w:rsidRDefault="003011E1" w:rsidP="00822B3F">
            <w:pPr>
              <w:rPr>
                <w:rFonts w:ascii="Times New Roman" w:hAnsi="Times New Roman" w:cs="Times New Roman"/>
                <w:sz w:val="24"/>
                <w:szCs w:val="24"/>
              </w:rPr>
            </w:pPr>
            <w:r w:rsidRPr="00B21357">
              <w:rPr>
                <w:rFonts w:ascii="Times New Roman" w:hAnsi="Times New Roman" w:cs="Times New Roman"/>
                <w:sz w:val="24"/>
                <w:szCs w:val="24"/>
              </w:rPr>
              <w:t> </w:t>
            </w:r>
          </w:p>
        </w:tc>
      </w:tr>
      <w:tr w:rsidR="003011E1" w:rsidRPr="00B21357" w14:paraId="686E3BF2" w14:textId="77777777" w:rsidTr="00822B3F">
        <w:trPr>
          <w:trHeight w:val="300"/>
        </w:trPr>
        <w:tc>
          <w:tcPr>
            <w:tcW w:w="850" w:type="pct"/>
            <w:tcBorders>
              <w:top w:val="nil"/>
              <w:left w:val="nil"/>
              <w:bottom w:val="nil"/>
              <w:right w:val="nil"/>
            </w:tcBorders>
          </w:tcPr>
          <w:p w14:paraId="576C3AB9" w14:textId="77777777" w:rsidR="003011E1" w:rsidRPr="00B21357" w:rsidRDefault="003011E1" w:rsidP="00822B3F">
            <w:pPr>
              <w:rPr>
                <w:rFonts w:ascii="Times New Roman" w:hAnsi="Times New Roman" w:cs="Times New Roman"/>
                <w:sz w:val="24"/>
                <w:szCs w:val="24"/>
              </w:rPr>
            </w:pPr>
          </w:p>
        </w:tc>
        <w:tc>
          <w:tcPr>
            <w:tcW w:w="3350" w:type="pct"/>
            <w:tcBorders>
              <w:top w:val="outset" w:sz="6" w:space="0" w:color="414142"/>
              <w:left w:val="nil"/>
              <w:bottom w:val="nil"/>
              <w:right w:val="nil"/>
            </w:tcBorders>
          </w:tcPr>
          <w:p w14:paraId="6E15A771" w14:textId="77777777" w:rsidR="003011E1" w:rsidRPr="00B21357" w:rsidRDefault="003011E1" w:rsidP="00822B3F">
            <w:pPr>
              <w:autoSpaceDE w:val="0"/>
              <w:autoSpaceDN w:val="0"/>
              <w:adjustRightInd w:val="0"/>
              <w:jc w:val="center"/>
              <w:rPr>
                <w:bCs/>
                <w:i/>
                <w:sz w:val="18"/>
                <w:szCs w:val="18"/>
              </w:rPr>
            </w:pPr>
            <w:r>
              <w:rPr>
                <w:bCs/>
                <w:i/>
                <w:sz w:val="18"/>
                <w:szCs w:val="18"/>
              </w:rPr>
              <w:t>Ministrijas vai citas centrālās valsts iestādes nosaukums</w:t>
            </w:r>
          </w:p>
        </w:tc>
        <w:tc>
          <w:tcPr>
            <w:tcW w:w="850" w:type="pct"/>
            <w:tcBorders>
              <w:top w:val="nil"/>
              <w:left w:val="nil"/>
              <w:bottom w:val="nil"/>
              <w:right w:val="nil"/>
            </w:tcBorders>
          </w:tcPr>
          <w:p w14:paraId="4FC58AE4" w14:textId="77777777" w:rsidR="003011E1" w:rsidRPr="00B21357" w:rsidRDefault="003011E1" w:rsidP="00822B3F">
            <w:pPr>
              <w:rPr>
                <w:rFonts w:ascii="Times New Roman" w:hAnsi="Times New Roman" w:cs="Times New Roman"/>
                <w:sz w:val="24"/>
                <w:szCs w:val="24"/>
              </w:rPr>
            </w:pPr>
          </w:p>
        </w:tc>
      </w:tr>
    </w:tbl>
    <w:p w14:paraId="67FE9B10" w14:textId="77777777" w:rsidR="003011E1" w:rsidRPr="00B21357" w:rsidRDefault="003011E1" w:rsidP="003011E1">
      <w:pPr>
        <w:pStyle w:val="Sarakstarindkopa"/>
        <w:numPr>
          <w:ilvl w:val="0"/>
          <w:numId w:val="1"/>
        </w:numPr>
        <w:shd w:val="clear" w:color="auto" w:fill="FFFFFF"/>
        <w:rPr>
          <w:rFonts w:ascii="Times New Roman" w:hAnsi="Times New Roman"/>
          <w:vanish/>
          <w:sz w:val="24"/>
          <w:szCs w:val="24"/>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8"/>
        <w:gridCol w:w="1404"/>
        <w:gridCol w:w="1249"/>
        <w:gridCol w:w="4316"/>
        <w:gridCol w:w="1321"/>
        <w:gridCol w:w="8"/>
      </w:tblGrid>
      <w:tr w:rsidR="003011E1" w:rsidRPr="00B21357" w14:paraId="74678ED0" w14:textId="77777777" w:rsidTr="00822B3F">
        <w:trPr>
          <w:trHeight w:val="300"/>
        </w:trPr>
        <w:tc>
          <w:tcPr>
            <w:tcW w:w="850" w:type="pct"/>
            <w:gridSpan w:val="2"/>
            <w:tcBorders>
              <w:top w:val="nil"/>
              <w:left w:val="nil"/>
              <w:bottom w:val="nil"/>
              <w:right w:val="nil"/>
            </w:tcBorders>
            <w:hideMark/>
          </w:tcPr>
          <w:p w14:paraId="2D8FA116" w14:textId="77777777" w:rsidR="003011E1" w:rsidRPr="00B21357" w:rsidRDefault="003011E1" w:rsidP="00822B3F">
            <w:pPr>
              <w:rPr>
                <w:rFonts w:ascii="Times New Roman" w:hAnsi="Times New Roman" w:cs="Times New Roman"/>
                <w:sz w:val="24"/>
                <w:szCs w:val="24"/>
              </w:rPr>
            </w:pPr>
            <w:r w:rsidRPr="00B21357">
              <w:rPr>
                <w:rFonts w:ascii="Times New Roman" w:hAnsi="Times New Roman" w:cs="Times New Roman"/>
                <w:sz w:val="24"/>
                <w:szCs w:val="24"/>
              </w:rPr>
              <w:t> </w:t>
            </w:r>
          </w:p>
        </w:tc>
        <w:tc>
          <w:tcPr>
            <w:tcW w:w="3350" w:type="pct"/>
            <w:gridSpan w:val="2"/>
            <w:tcBorders>
              <w:top w:val="nil"/>
              <w:left w:val="nil"/>
              <w:bottom w:val="single" w:sz="6" w:space="0" w:color="414142"/>
              <w:right w:val="nil"/>
            </w:tcBorders>
            <w:hideMark/>
          </w:tcPr>
          <w:p w14:paraId="7A238E86" w14:textId="77777777" w:rsidR="003011E1" w:rsidRPr="008C4ACD" w:rsidRDefault="003011E1" w:rsidP="003011E1">
            <w:pPr>
              <w:rPr>
                <w:rFonts w:ascii="Times New Roman" w:hAnsi="Times New Roman" w:cs="Times New Roman"/>
                <w:sz w:val="24"/>
                <w:szCs w:val="24"/>
              </w:rPr>
            </w:pPr>
            <w:r w:rsidRPr="00B21357">
              <w:rPr>
                <w:rFonts w:ascii="Times New Roman" w:hAnsi="Times New Roman" w:cs="Times New Roman"/>
                <w:sz w:val="24"/>
                <w:szCs w:val="24"/>
              </w:rPr>
              <w:t>    </w:t>
            </w:r>
            <w:r w:rsidRPr="00715B2E">
              <w:rPr>
                <w:rFonts w:eastAsia="Times New Roman"/>
                <w:b/>
                <w:bCs/>
                <w:sz w:val="18"/>
                <w:szCs w:val="18"/>
                <w:lang w:eastAsia="lv-LV"/>
              </w:rPr>
              <w:t>Latvijas Nacionālā arhīva modernizēta un aktualizēta datu bāze "Raduraksti" dzimtu vēstures pētīšanai</w:t>
            </w:r>
            <w:r w:rsidRPr="00715B2E">
              <w:rPr>
                <w:rFonts w:eastAsia="Times New Roman"/>
                <w:sz w:val="18"/>
                <w:szCs w:val="18"/>
                <w:lang w:eastAsia="lv-LV"/>
              </w:rPr>
              <w:t>.</w:t>
            </w:r>
            <w:r w:rsidR="0068038B">
              <w:rPr>
                <w:rFonts w:eastAsia="Times New Roman"/>
                <w:sz w:val="18"/>
                <w:szCs w:val="18"/>
                <w:lang w:eastAsia="lv-LV"/>
              </w:rPr>
              <w:t xml:space="preserve"> 2017.-2021.</w:t>
            </w:r>
          </w:p>
        </w:tc>
        <w:tc>
          <w:tcPr>
            <w:tcW w:w="800" w:type="pct"/>
            <w:gridSpan w:val="2"/>
            <w:tcBorders>
              <w:top w:val="nil"/>
              <w:left w:val="nil"/>
              <w:bottom w:val="nil"/>
              <w:right w:val="nil"/>
            </w:tcBorders>
            <w:hideMark/>
          </w:tcPr>
          <w:p w14:paraId="411F9A19" w14:textId="77777777" w:rsidR="003011E1" w:rsidRPr="00B21357" w:rsidRDefault="003011E1" w:rsidP="00822B3F">
            <w:pPr>
              <w:rPr>
                <w:rFonts w:ascii="Times New Roman" w:hAnsi="Times New Roman" w:cs="Times New Roman"/>
                <w:sz w:val="24"/>
                <w:szCs w:val="24"/>
              </w:rPr>
            </w:pPr>
            <w:r w:rsidRPr="00B21357">
              <w:rPr>
                <w:rFonts w:ascii="Times New Roman" w:hAnsi="Times New Roman" w:cs="Times New Roman"/>
                <w:sz w:val="24"/>
                <w:szCs w:val="24"/>
              </w:rPr>
              <w:t> </w:t>
            </w:r>
          </w:p>
        </w:tc>
      </w:tr>
      <w:tr w:rsidR="003011E1" w:rsidRPr="00B21357" w14:paraId="7A7A4056" w14:textId="77777777" w:rsidTr="00822B3F">
        <w:trPr>
          <w:trHeight w:val="300"/>
        </w:trPr>
        <w:tc>
          <w:tcPr>
            <w:tcW w:w="850" w:type="pct"/>
            <w:gridSpan w:val="2"/>
            <w:tcBorders>
              <w:top w:val="nil"/>
              <w:left w:val="nil"/>
              <w:bottom w:val="nil"/>
              <w:right w:val="nil"/>
            </w:tcBorders>
            <w:hideMark/>
          </w:tcPr>
          <w:p w14:paraId="43DECAAE" w14:textId="77777777" w:rsidR="003011E1" w:rsidRPr="009F7578" w:rsidRDefault="003011E1" w:rsidP="00822B3F">
            <w:pPr>
              <w:rPr>
                <w:rFonts w:ascii="Times New Roman" w:hAnsi="Times New Roman" w:cs="Times New Roman"/>
                <w:sz w:val="18"/>
                <w:szCs w:val="18"/>
              </w:rPr>
            </w:pPr>
            <w:r w:rsidRPr="009F7578">
              <w:rPr>
                <w:rFonts w:ascii="Times New Roman" w:hAnsi="Times New Roman" w:cs="Times New Roman"/>
                <w:sz w:val="18"/>
                <w:szCs w:val="18"/>
              </w:rPr>
              <w:t> </w:t>
            </w:r>
          </w:p>
        </w:tc>
        <w:tc>
          <w:tcPr>
            <w:tcW w:w="3350" w:type="pct"/>
            <w:gridSpan w:val="2"/>
            <w:tcBorders>
              <w:top w:val="outset" w:sz="6" w:space="0" w:color="414142"/>
              <w:left w:val="nil"/>
              <w:bottom w:val="nil"/>
              <w:right w:val="nil"/>
            </w:tcBorders>
            <w:hideMark/>
          </w:tcPr>
          <w:p w14:paraId="55125EA2" w14:textId="77777777" w:rsidR="003011E1" w:rsidRPr="009F7578" w:rsidRDefault="003011E1" w:rsidP="00822B3F">
            <w:pPr>
              <w:pStyle w:val="tvhtml"/>
              <w:spacing w:line="293" w:lineRule="atLeast"/>
              <w:jc w:val="center"/>
              <w:rPr>
                <w:sz w:val="18"/>
                <w:szCs w:val="18"/>
              </w:rPr>
            </w:pPr>
          </w:p>
        </w:tc>
        <w:tc>
          <w:tcPr>
            <w:tcW w:w="800" w:type="pct"/>
            <w:gridSpan w:val="2"/>
            <w:tcBorders>
              <w:top w:val="nil"/>
              <w:left w:val="nil"/>
              <w:bottom w:val="nil"/>
              <w:right w:val="nil"/>
            </w:tcBorders>
            <w:hideMark/>
          </w:tcPr>
          <w:p w14:paraId="3CC55C7F" w14:textId="77777777" w:rsidR="003011E1" w:rsidRPr="009F7578" w:rsidRDefault="003011E1" w:rsidP="00822B3F">
            <w:pPr>
              <w:rPr>
                <w:rFonts w:ascii="Times New Roman" w:hAnsi="Times New Roman" w:cs="Times New Roman"/>
                <w:sz w:val="18"/>
                <w:szCs w:val="18"/>
              </w:rPr>
            </w:pPr>
            <w:r w:rsidRPr="009F7578">
              <w:rPr>
                <w:rFonts w:ascii="Times New Roman" w:hAnsi="Times New Roman" w:cs="Times New Roman"/>
                <w:sz w:val="18"/>
                <w:szCs w:val="18"/>
              </w:rPr>
              <w:t> </w:t>
            </w:r>
          </w:p>
        </w:tc>
      </w:tr>
      <w:tr w:rsidR="003011E1" w:rsidRPr="003252DF" w14:paraId="66996DF8" w14:textId="77777777" w:rsidTr="00822B3F">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3F031908" w14:textId="77777777" w:rsidR="003011E1" w:rsidRPr="003252DF" w:rsidRDefault="003011E1" w:rsidP="00822B3F">
            <w:pPr>
              <w:rPr>
                <w:rFonts w:ascii="Times New Roman" w:hAnsi="Times New Roman" w:cs="Times New Roman"/>
                <w:sz w:val="24"/>
                <w:szCs w:val="24"/>
              </w:rPr>
            </w:pPr>
            <w:r w:rsidRPr="003252DF">
              <w:rPr>
                <w:rFonts w:ascii="Times New Roman" w:hAnsi="Times New Roman" w:cs="Times New Roman"/>
                <w:b/>
                <w:bCs/>
                <w:sz w:val="24"/>
                <w:szCs w:val="24"/>
                <w:bdr w:val="none" w:sz="0" w:space="0" w:color="auto" w:frame="1"/>
              </w:rPr>
              <w:t>1.</w:t>
            </w:r>
            <w:r w:rsidRPr="003252DF">
              <w:rPr>
                <w:rFonts w:ascii="Times New Roman" w:hAnsi="Times New Roman" w:cs="Times New Roman"/>
                <w:sz w:val="24"/>
                <w:szCs w:val="24"/>
              </w:rPr>
              <w:t> </w:t>
            </w:r>
            <w:r w:rsidRPr="003252DF">
              <w:rPr>
                <w:rFonts w:ascii="Times New Roman" w:hAnsi="Times New Roman" w:cs="Times New Roman"/>
                <w:b/>
                <w:bCs/>
                <w:sz w:val="24"/>
                <w:szCs w:val="24"/>
                <w:bdr w:val="none" w:sz="0" w:space="0" w:color="auto" w:frame="1"/>
              </w:rPr>
              <w:t>Īss pasākuma 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74E4100F" w14:textId="77777777" w:rsidR="003011E1" w:rsidRPr="003252DF" w:rsidRDefault="003011E1" w:rsidP="00822B3F">
            <w:pPr>
              <w:rPr>
                <w:rFonts w:ascii="Times New Roman" w:hAnsi="Times New Roman" w:cs="Times New Roman"/>
                <w:bCs/>
                <w:sz w:val="24"/>
                <w:szCs w:val="24"/>
              </w:rPr>
            </w:pPr>
            <w:r w:rsidRPr="003252DF">
              <w:rPr>
                <w:rFonts w:ascii="Times New Roman" w:hAnsi="Times New Roman" w:cs="Times New Roman"/>
                <w:bCs/>
                <w:sz w:val="24"/>
                <w:szCs w:val="24"/>
              </w:rPr>
              <w:t>Pasākums atbilst programmas virsmērķim:</w:t>
            </w:r>
          </w:p>
          <w:p w14:paraId="6C490C94" w14:textId="77777777" w:rsidR="003011E1" w:rsidRPr="003252DF" w:rsidRDefault="003011E1" w:rsidP="003011E1">
            <w:pPr>
              <w:spacing w:after="0"/>
              <w:jc w:val="left"/>
              <w:rPr>
                <w:rFonts w:ascii="Times New Roman" w:hAnsi="Times New Roman" w:cs="Times New Roman"/>
                <w:bCs/>
                <w:sz w:val="24"/>
                <w:szCs w:val="24"/>
              </w:rPr>
            </w:pPr>
            <w:r w:rsidRPr="003252DF">
              <w:rPr>
                <w:rFonts w:ascii="Times New Roman" w:hAnsi="Times New Roman" w:cs="Times New Roman"/>
                <w:bCs/>
                <w:sz w:val="24"/>
                <w:szCs w:val="24"/>
              </w:rPr>
              <w:t>Latvijas iedzīvotāju zināšanas un izpratne par valsts kop</w:t>
            </w:r>
            <w:r w:rsidR="00521A0D" w:rsidRPr="003252DF">
              <w:rPr>
                <w:rFonts w:ascii="Times New Roman" w:hAnsi="Times New Roman" w:cs="Times New Roman"/>
                <w:bCs/>
                <w:sz w:val="24"/>
                <w:szCs w:val="24"/>
              </w:rPr>
              <w:t>ienas un dzimtas vēsturi</w:t>
            </w:r>
            <w:r w:rsidRPr="003252DF">
              <w:rPr>
                <w:rFonts w:ascii="Times New Roman" w:hAnsi="Times New Roman" w:cs="Times New Roman"/>
                <w:bCs/>
                <w:sz w:val="24"/>
                <w:szCs w:val="24"/>
              </w:rPr>
              <w:t xml:space="preserve"> un to izpausmes programmas mērķa grupu segmentos.</w:t>
            </w:r>
          </w:p>
          <w:p w14:paraId="497470CB" w14:textId="671A0EB1" w:rsidR="00521A0D" w:rsidRPr="003252DF" w:rsidRDefault="00521A0D" w:rsidP="00521A0D">
            <w:pPr>
              <w:spacing w:after="0"/>
              <w:jc w:val="left"/>
              <w:rPr>
                <w:rFonts w:ascii="Times New Roman" w:eastAsia="Times New Roman" w:hAnsi="Times New Roman" w:cs="Times New Roman"/>
                <w:sz w:val="24"/>
                <w:szCs w:val="24"/>
                <w:lang w:eastAsia="lv-LV"/>
              </w:rPr>
            </w:pPr>
            <w:r w:rsidRPr="003252DF">
              <w:rPr>
                <w:rFonts w:ascii="Times New Roman" w:eastAsia="Times New Roman" w:hAnsi="Times New Roman" w:cs="Times New Roman"/>
                <w:bCs/>
                <w:sz w:val="24"/>
                <w:szCs w:val="24"/>
                <w:lang w:eastAsia="lv-LV"/>
              </w:rPr>
              <w:t xml:space="preserve">Latvijas Nacionālā arhīva </w:t>
            </w:r>
            <w:r w:rsidR="007B0CDC">
              <w:rPr>
                <w:rFonts w:ascii="Times New Roman" w:eastAsia="Times New Roman" w:hAnsi="Times New Roman" w:cs="Times New Roman"/>
                <w:bCs/>
                <w:sz w:val="24"/>
                <w:szCs w:val="24"/>
                <w:lang w:eastAsia="lv-LV"/>
              </w:rPr>
              <w:t xml:space="preserve">vietnes </w:t>
            </w:r>
            <w:r w:rsidRPr="003252DF">
              <w:rPr>
                <w:rFonts w:ascii="Times New Roman" w:eastAsia="Times New Roman" w:hAnsi="Times New Roman" w:cs="Times New Roman"/>
                <w:bCs/>
                <w:sz w:val="24"/>
                <w:szCs w:val="24"/>
                <w:lang w:eastAsia="lv-LV"/>
              </w:rPr>
              <w:t xml:space="preserve"> "Raduraksti" dzimtu vēstures pētīšanai</w:t>
            </w:r>
            <w:r w:rsidR="007B0CDC">
              <w:rPr>
                <w:rFonts w:ascii="Times New Roman" w:eastAsia="Times New Roman" w:hAnsi="Times New Roman" w:cs="Times New Roman"/>
                <w:bCs/>
                <w:sz w:val="24"/>
                <w:szCs w:val="24"/>
                <w:lang w:eastAsia="lv-LV"/>
              </w:rPr>
              <w:t xml:space="preserve"> aktualizācija</w:t>
            </w:r>
            <w:r w:rsidRPr="003252DF">
              <w:rPr>
                <w:rFonts w:ascii="Times New Roman" w:eastAsia="Times New Roman" w:hAnsi="Times New Roman" w:cs="Times New Roman"/>
                <w:sz w:val="24"/>
                <w:szCs w:val="24"/>
                <w:lang w:eastAsia="lv-LV"/>
              </w:rPr>
              <w:t>.</w:t>
            </w:r>
          </w:p>
          <w:p w14:paraId="1317EC4C" w14:textId="77777777" w:rsidR="00521A0D" w:rsidRPr="003252DF" w:rsidRDefault="00521A0D" w:rsidP="00521A0D">
            <w:pPr>
              <w:spacing w:after="0"/>
              <w:jc w:val="left"/>
              <w:rPr>
                <w:rFonts w:ascii="Times New Roman" w:eastAsia="Times New Roman" w:hAnsi="Times New Roman" w:cs="Times New Roman"/>
                <w:sz w:val="24"/>
                <w:szCs w:val="24"/>
                <w:lang w:eastAsia="lv-LV"/>
              </w:rPr>
            </w:pPr>
            <w:r w:rsidRPr="003252DF">
              <w:rPr>
                <w:rFonts w:ascii="Times New Roman" w:eastAsia="Times New Roman" w:hAnsi="Times New Roman" w:cs="Times New Roman"/>
                <w:sz w:val="24"/>
                <w:szCs w:val="24"/>
                <w:lang w:eastAsia="lv-LV"/>
              </w:rPr>
              <w:t>Projekta mērķis ir LNA darbības gandrīz simts gados uzkrātā dokumentārā mantojuma izmantošanas iespēju nodrošināšana katram, kura saknes saistītas ar Latviju apzināt savas dzimtas vēsturi.</w:t>
            </w:r>
          </w:p>
          <w:p w14:paraId="17D0DD34" w14:textId="77777777" w:rsidR="00521A0D" w:rsidRPr="003252DF" w:rsidRDefault="00521A0D" w:rsidP="00521A0D">
            <w:pPr>
              <w:spacing w:after="0"/>
              <w:jc w:val="left"/>
              <w:rPr>
                <w:rFonts w:ascii="Times New Roman" w:eastAsia="Times New Roman" w:hAnsi="Times New Roman" w:cs="Times New Roman"/>
                <w:sz w:val="24"/>
                <w:szCs w:val="24"/>
                <w:lang w:eastAsia="lv-LV"/>
              </w:rPr>
            </w:pPr>
            <w:r w:rsidRPr="003252DF">
              <w:rPr>
                <w:rFonts w:ascii="Times New Roman" w:eastAsia="Times New Roman" w:hAnsi="Times New Roman" w:cs="Times New Roman"/>
                <w:sz w:val="24"/>
                <w:szCs w:val="24"/>
                <w:lang w:eastAsia="lv-LV"/>
              </w:rPr>
              <w:t xml:space="preserve">Dzimtu vēstures pētīšana ir neatņemama Latvijas valsts vēstures daļa, kas ļaus sabiedrībai vistiešākajā veidā piedalīties Latvijas vēstures aktualizēšanā. Latvija ir valsts ar sarežģītu vēsturi un tās atstāto mantojumu, sāpīgu sociālo atmiņu, kas skar gandrīz katras ar to saistītās dzimtas vēsturi. </w:t>
            </w:r>
          </w:p>
          <w:p w14:paraId="42C2D335" w14:textId="77777777" w:rsidR="003E3872" w:rsidRPr="003252DF" w:rsidRDefault="003E3872" w:rsidP="00521A0D">
            <w:pPr>
              <w:spacing w:after="0"/>
              <w:jc w:val="left"/>
              <w:rPr>
                <w:rFonts w:ascii="Times New Roman" w:eastAsia="Times New Roman" w:hAnsi="Times New Roman" w:cs="Times New Roman"/>
                <w:sz w:val="24"/>
                <w:szCs w:val="24"/>
                <w:lang w:eastAsia="lv-LV"/>
              </w:rPr>
            </w:pPr>
          </w:p>
          <w:p w14:paraId="472D5E63" w14:textId="77777777" w:rsidR="0050085A" w:rsidRPr="003252DF" w:rsidRDefault="003E3872" w:rsidP="00521A0D">
            <w:pPr>
              <w:spacing w:after="0"/>
              <w:jc w:val="left"/>
              <w:rPr>
                <w:rFonts w:ascii="Times New Roman" w:eastAsia="Times New Roman" w:hAnsi="Times New Roman" w:cs="Times New Roman"/>
                <w:sz w:val="24"/>
                <w:szCs w:val="24"/>
                <w:lang w:eastAsia="lv-LV"/>
              </w:rPr>
            </w:pPr>
            <w:r w:rsidRPr="003252DF">
              <w:rPr>
                <w:rFonts w:ascii="Times New Roman" w:eastAsia="Times New Roman" w:hAnsi="Times New Roman" w:cs="Times New Roman"/>
                <w:sz w:val="24"/>
                <w:szCs w:val="24"/>
                <w:lang w:eastAsia="lv-LV"/>
              </w:rPr>
              <w:t>Laika periodā no 2017-2021. gadam ir veikti sekojoši datu bāzes radu</w:t>
            </w:r>
            <w:r w:rsidR="0050085A" w:rsidRPr="003252DF">
              <w:rPr>
                <w:rFonts w:ascii="Times New Roman" w:eastAsia="Times New Roman" w:hAnsi="Times New Roman" w:cs="Times New Roman"/>
                <w:sz w:val="24"/>
                <w:szCs w:val="24"/>
                <w:lang w:eastAsia="lv-LV"/>
              </w:rPr>
              <w:t xml:space="preserve"> Raksti modernizācijas darbi:</w:t>
            </w:r>
          </w:p>
          <w:p w14:paraId="328AD668" w14:textId="77777777" w:rsidR="0068038B" w:rsidRPr="003252DF" w:rsidRDefault="0068038B" w:rsidP="00680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Times New Roman" w:hAnsi="Times New Roman" w:cs="Times New Roman"/>
                <w:sz w:val="24"/>
                <w:szCs w:val="24"/>
              </w:rPr>
            </w:pPr>
            <w:r w:rsidRPr="003252DF">
              <w:rPr>
                <w:rFonts w:ascii="Times New Roman" w:hAnsi="Times New Roman" w:cs="Times New Roman"/>
                <w:sz w:val="24"/>
                <w:szCs w:val="24"/>
              </w:rPr>
              <w:t xml:space="preserve">Radurakstu IT platformas prasību apkopošana, </w:t>
            </w:r>
          </w:p>
          <w:p w14:paraId="1350107A" w14:textId="77777777" w:rsidR="0068038B" w:rsidRPr="003252DF" w:rsidRDefault="0068038B" w:rsidP="00680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Times New Roman" w:hAnsi="Times New Roman" w:cs="Times New Roman"/>
                <w:sz w:val="24"/>
                <w:szCs w:val="24"/>
              </w:rPr>
            </w:pPr>
            <w:r w:rsidRPr="003252DF">
              <w:rPr>
                <w:rFonts w:ascii="Times New Roman" w:hAnsi="Times New Roman" w:cs="Times New Roman"/>
                <w:sz w:val="24"/>
                <w:szCs w:val="24"/>
              </w:rPr>
              <w:t xml:space="preserve">jaunās platformas arhitektūras izstrāde; </w:t>
            </w:r>
          </w:p>
          <w:p w14:paraId="0194D0BF" w14:textId="1D098ADC" w:rsidR="0068038B" w:rsidRPr="003252DF" w:rsidRDefault="0068038B" w:rsidP="00680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Times New Roman" w:hAnsi="Times New Roman" w:cs="Times New Roman"/>
                <w:sz w:val="24"/>
                <w:szCs w:val="24"/>
              </w:rPr>
            </w:pPr>
            <w:r w:rsidRPr="003252DF">
              <w:rPr>
                <w:rFonts w:ascii="Times New Roman" w:hAnsi="Times New Roman" w:cs="Times New Roman"/>
                <w:sz w:val="24"/>
                <w:szCs w:val="24"/>
              </w:rPr>
              <w:t>vizuālā dizaina izstrāde, datu apkopošana no</w:t>
            </w:r>
            <w:r w:rsidR="007B0CDC">
              <w:rPr>
                <w:rFonts w:ascii="Times New Roman" w:hAnsi="Times New Roman" w:cs="Times New Roman"/>
                <w:sz w:val="24"/>
                <w:szCs w:val="24"/>
              </w:rPr>
              <w:t xml:space="preserve"> </w:t>
            </w:r>
            <w:r w:rsidRPr="003252DF">
              <w:rPr>
                <w:rFonts w:ascii="Times New Roman" w:hAnsi="Times New Roman" w:cs="Times New Roman"/>
                <w:sz w:val="24"/>
                <w:szCs w:val="24"/>
              </w:rPr>
              <w:t>citām dažādām datubāzēm;</w:t>
            </w:r>
            <w:r w:rsidRPr="003252DF">
              <w:rPr>
                <w:rFonts w:ascii="Times New Roman" w:hAnsi="Times New Roman" w:cs="Times New Roman"/>
                <w:sz w:val="24"/>
                <w:szCs w:val="24"/>
              </w:rPr>
              <w:br/>
              <w:t>datu bāzes jaunās IT sistēmas versijas ar minimālu funkcionalitāti izstrāde;</w:t>
            </w:r>
          </w:p>
          <w:p w14:paraId="657978D4" w14:textId="01248E6E" w:rsidR="002037F4" w:rsidRPr="003252DF" w:rsidRDefault="0068038B" w:rsidP="006803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Times New Roman" w:hAnsi="Times New Roman" w:cs="Times New Roman"/>
                <w:sz w:val="24"/>
                <w:szCs w:val="24"/>
              </w:rPr>
            </w:pPr>
            <w:r w:rsidRPr="003252DF">
              <w:rPr>
                <w:rFonts w:ascii="Times New Roman" w:hAnsi="Times New Roman" w:cs="Times New Roman"/>
                <w:sz w:val="24"/>
                <w:szCs w:val="24"/>
              </w:rPr>
              <w:t xml:space="preserve"> integrācija ar ārējiem attēlu avotiem, attēlu imports</w:t>
            </w:r>
            <w:r w:rsidR="007B0CDC">
              <w:rPr>
                <w:rFonts w:ascii="Times New Roman" w:hAnsi="Times New Roman" w:cs="Times New Roman"/>
                <w:sz w:val="24"/>
                <w:szCs w:val="24"/>
              </w:rPr>
              <w:t xml:space="preserve"> </w:t>
            </w:r>
            <w:r w:rsidRPr="003252DF">
              <w:rPr>
                <w:rFonts w:ascii="Times New Roman" w:hAnsi="Times New Roman" w:cs="Times New Roman"/>
                <w:sz w:val="24"/>
                <w:szCs w:val="24"/>
              </w:rPr>
              <w:t>sistēmā;</w:t>
            </w:r>
            <w:r w:rsidRPr="003252DF">
              <w:rPr>
                <w:rFonts w:ascii="Times New Roman" w:hAnsi="Times New Roman" w:cs="Times New Roman"/>
                <w:sz w:val="24"/>
                <w:szCs w:val="24"/>
              </w:rPr>
              <w:br/>
              <w:t xml:space="preserve">centralizētas datu krātuves izveide, </w:t>
            </w:r>
            <w:proofErr w:type="gramStart"/>
            <w:r w:rsidRPr="003252DF">
              <w:rPr>
                <w:rFonts w:ascii="Times New Roman" w:hAnsi="Times New Roman" w:cs="Times New Roman"/>
                <w:sz w:val="24"/>
                <w:szCs w:val="24"/>
              </w:rPr>
              <w:t>kurā tiks uzglabāti visi arhīvā esošie</w:t>
            </w:r>
            <w:proofErr w:type="gramEnd"/>
            <w:r w:rsidRPr="003252DF">
              <w:rPr>
                <w:rFonts w:ascii="Times New Roman" w:hAnsi="Times New Roman" w:cs="Times New Roman"/>
                <w:sz w:val="24"/>
                <w:szCs w:val="24"/>
              </w:rPr>
              <w:t xml:space="preserve"> digitālie dati ātri pieejamā formā (</w:t>
            </w:r>
            <w:proofErr w:type="spellStart"/>
            <w:r w:rsidRPr="003252DF">
              <w:rPr>
                <w:rFonts w:ascii="Times New Roman" w:hAnsi="Times New Roman" w:cs="Times New Roman"/>
                <w:sz w:val="24"/>
                <w:szCs w:val="24"/>
              </w:rPr>
              <w:t>warm</w:t>
            </w:r>
            <w:proofErr w:type="spellEnd"/>
            <w:r w:rsidRPr="003252DF">
              <w:rPr>
                <w:rFonts w:ascii="Times New Roman" w:hAnsi="Times New Roman" w:cs="Times New Roman"/>
                <w:sz w:val="24"/>
                <w:szCs w:val="24"/>
              </w:rPr>
              <w:t xml:space="preserve"> </w:t>
            </w:r>
            <w:proofErr w:type="spellStart"/>
            <w:r w:rsidRPr="003252DF">
              <w:rPr>
                <w:rFonts w:ascii="Times New Roman" w:hAnsi="Times New Roman" w:cs="Times New Roman"/>
                <w:sz w:val="24"/>
                <w:szCs w:val="24"/>
              </w:rPr>
              <w:t>storage</w:t>
            </w:r>
            <w:proofErr w:type="spellEnd"/>
            <w:r w:rsidRPr="003252DF">
              <w:rPr>
                <w:rFonts w:ascii="Times New Roman" w:hAnsi="Times New Roman" w:cs="Times New Roman"/>
                <w:sz w:val="24"/>
                <w:szCs w:val="24"/>
              </w:rPr>
              <w:t>);</w:t>
            </w:r>
            <w:r w:rsidRPr="003252DF">
              <w:rPr>
                <w:rFonts w:ascii="Times New Roman" w:hAnsi="Times New Roman" w:cs="Times New Roman"/>
                <w:sz w:val="24"/>
                <w:szCs w:val="24"/>
              </w:rPr>
              <w:br/>
              <w:t>arhīvā esošo digitālo datu, kas izkliedēti nesaistītos datu nesējos, migrācija uz centralizēto datu krātuvi, veicot verifikāciju un sakārtošanu.</w:t>
            </w:r>
            <w:r w:rsidRPr="003252DF">
              <w:rPr>
                <w:rFonts w:ascii="Times New Roman" w:hAnsi="Times New Roman" w:cs="Times New Roman"/>
                <w:sz w:val="24"/>
                <w:szCs w:val="24"/>
              </w:rPr>
              <w:br/>
            </w:r>
            <w:r w:rsidR="00747CF2">
              <w:rPr>
                <w:rFonts w:ascii="Times New Roman" w:hAnsi="Times New Roman" w:cs="Times New Roman"/>
                <w:sz w:val="24"/>
                <w:szCs w:val="24"/>
              </w:rPr>
              <w:t>Modernizētās Radurakstu platforma ir pieejama no 2017.gada, bet d</w:t>
            </w:r>
            <w:r w:rsidRPr="003252DF">
              <w:rPr>
                <w:rFonts w:ascii="Times New Roman" w:hAnsi="Times New Roman" w:cs="Times New Roman"/>
                <w:sz w:val="24"/>
                <w:szCs w:val="24"/>
              </w:rPr>
              <w:t>arb</w:t>
            </w:r>
            <w:r w:rsidR="007B0CDC">
              <w:rPr>
                <w:rFonts w:ascii="Times New Roman" w:hAnsi="Times New Roman" w:cs="Times New Roman"/>
                <w:sz w:val="24"/>
                <w:szCs w:val="24"/>
              </w:rPr>
              <w:t>s</w:t>
            </w:r>
            <w:r w:rsidRPr="003252DF">
              <w:rPr>
                <w:rFonts w:ascii="Times New Roman" w:hAnsi="Times New Roman" w:cs="Times New Roman"/>
                <w:sz w:val="24"/>
                <w:szCs w:val="24"/>
              </w:rPr>
              <w:t xml:space="preserve"> pie Radurakstu modernizēt</w:t>
            </w:r>
            <w:r w:rsidR="00747CF2">
              <w:rPr>
                <w:rFonts w:ascii="Times New Roman" w:hAnsi="Times New Roman" w:cs="Times New Roman"/>
                <w:sz w:val="24"/>
                <w:szCs w:val="24"/>
              </w:rPr>
              <w:t>ā</w:t>
            </w:r>
            <w:r w:rsidRPr="003252DF">
              <w:rPr>
                <w:rFonts w:ascii="Times New Roman" w:hAnsi="Times New Roman" w:cs="Times New Roman"/>
                <w:sz w:val="24"/>
                <w:szCs w:val="24"/>
              </w:rPr>
              <w:t>s versijas</w:t>
            </w:r>
            <w:r w:rsidR="00747CF2">
              <w:rPr>
                <w:rFonts w:ascii="Times New Roman" w:hAnsi="Times New Roman" w:cs="Times New Roman"/>
                <w:sz w:val="24"/>
                <w:szCs w:val="24"/>
              </w:rPr>
              <w:t xml:space="preserve"> </w:t>
            </w:r>
            <w:r w:rsidR="007B0CDC">
              <w:rPr>
                <w:rFonts w:ascii="Times New Roman" w:hAnsi="Times New Roman" w:cs="Times New Roman"/>
                <w:sz w:val="24"/>
                <w:szCs w:val="24"/>
              </w:rPr>
              <w:t>turpinās</w:t>
            </w:r>
            <w:r w:rsidR="00747CF2">
              <w:rPr>
                <w:rFonts w:ascii="Times New Roman" w:hAnsi="Times New Roman" w:cs="Times New Roman"/>
                <w:sz w:val="24"/>
                <w:szCs w:val="24"/>
              </w:rPr>
              <w:t xml:space="preserve">. Darbus </w:t>
            </w:r>
            <w:r w:rsidR="007B0CDC">
              <w:rPr>
                <w:rFonts w:ascii="Times New Roman" w:hAnsi="Times New Roman" w:cs="Times New Roman"/>
                <w:sz w:val="24"/>
                <w:szCs w:val="24"/>
              </w:rPr>
              <w:t>pamatā veic brīvprātīgie. Jāpabeidz rīki, lai varētu  papildināt vietni ar jauniem resursiem (digitalizētiem dokumentiem)</w:t>
            </w:r>
          </w:p>
          <w:p w14:paraId="001D4F6F" w14:textId="77777777" w:rsidR="002037F4" w:rsidRPr="003252DF" w:rsidRDefault="002037F4" w:rsidP="00521A0D">
            <w:pPr>
              <w:spacing w:after="0"/>
              <w:jc w:val="left"/>
              <w:rPr>
                <w:rFonts w:ascii="Times New Roman" w:eastAsia="Times New Roman" w:hAnsi="Times New Roman" w:cs="Times New Roman"/>
                <w:sz w:val="24"/>
                <w:szCs w:val="24"/>
                <w:lang w:eastAsia="lv-LV"/>
              </w:rPr>
            </w:pPr>
          </w:p>
          <w:p w14:paraId="7F7D16CF" w14:textId="77777777" w:rsidR="003011E1" w:rsidRPr="003252DF" w:rsidRDefault="003011E1" w:rsidP="00822B3F">
            <w:pPr>
              <w:spacing w:after="0"/>
              <w:rPr>
                <w:rFonts w:ascii="Times New Roman" w:hAnsi="Times New Roman" w:cs="Times New Roman"/>
                <w:sz w:val="24"/>
                <w:szCs w:val="24"/>
              </w:rPr>
            </w:pPr>
            <w:r w:rsidRPr="003252DF">
              <w:rPr>
                <w:rFonts w:ascii="Times New Roman" w:hAnsi="Times New Roman" w:cs="Times New Roman"/>
                <w:sz w:val="24"/>
                <w:szCs w:val="24"/>
              </w:rPr>
              <w:t>Pasākums atbilst šādiem Latvijas valsts simtgades svinību mērķiem:</w:t>
            </w:r>
          </w:p>
          <w:p w14:paraId="7CE0F9F5" w14:textId="77777777" w:rsidR="00622927" w:rsidRPr="003252DF" w:rsidRDefault="00622927" w:rsidP="00822B3F">
            <w:pPr>
              <w:spacing w:after="0"/>
              <w:rPr>
                <w:rFonts w:ascii="Times New Roman" w:hAnsi="Times New Roman" w:cs="Times New Roman"/>
                <w:sz w:val="24"/>
                <w:szCs w:val="24"/>
              </w:rPr>
            </w:pPr>
          </w:p>
          <w:p w14:paraId="5DE236D8" w14:textId="77777777" w:rsidR="00622927" w:rsidRPr="003252DF" w:rsidRDefault="00622927" w:rsidP="00622927">
            <w:pPr>
              <w:spacing w:after="0"/>
              <w:rPr>
                <w:rFonts w:ascii="Times New Roman" w:hAnsi="Times New Roman" w:cs="Times New Roman"/>
                <w:sz w:val="24"/>
                <w:szCs w:val="24"/>
              </w:rPr>
            </w:pPr>
            <w:r w:rsidRPr="003252DF">
              <w:rPr>
                <w:rFonts w:ascii="Times New Roman" w:hAnsi="Times New Roman" w:cs="Times New Roman"/>
                <w:sz w:val="24"/>
                <w:szCs w:val="24"/>
              </w:rPr>
              <w:t>Latvijas valsts simtgades svinību mērķi:</w:t>
            </w:r>
          </w:p>
          <w:p w14:paraId="4A5EECA3" w14:textId="77777777" w:rsidR="00622927" w:rsidRPr="003252DF" w:rsidRDefault="00622927" w:rsidP="00622927">
            <w:pPr>
              <w:spacing w:after="0"/>
              <w:rPr>
                <w:rFonts w:ascii="Times New Roman" w:hAnsi="Times New Roman" w:cs="Times New Roman"/>
                <w:sz w:val="24"/>
                <w:szCs w:val="24"/>
              </w:rPr>
            </w:pPr>
            <w:r w:rsidRPr="003252DF">
              <w:rPr>
                <w:rFonts w:ascii="Times New Roman" w:hAnsi="Times New Roman" w:cs="Times New Roman"/>
                <w:sz w:val="24"/>
                <w:szCs w:val="24"/>
              </w:rPr>
              <w:t>aktualizēt dzimtu vēstures nozīmi Latvijas valstiskuma vēstures kontekstā, stiprināt valstiskuma apziņu;</w:t>
            </w:r>
          </w:p>
          <w:p w14:paraId="36A8FFD5" w14:textId="77777777" w:rsidR="00622927" w:rsidRPr="003252DF" w:rsidRDefault="00622927" w:rsidP="00622927">
            <w:pPr>
              <w:spacing w:after="0"/>
              <w:rPr>
                <w:rFonts w:ascii="Times New Roman" w:hAnsi="Times New Roman" w:cs="Times New Roman"/>
                <w:sz w:val="24"/>
                <w:szCs w:val="24"/>
              </w:rPr>
            </w:pPr>
            <w:r w:rsidRPr="003252DF">
              <w:rPr>
                <w:rFonts w:ascii="Times New Roman" w:hAnsi="Times New Roman" w:cs="Times New Roman"/>
                <w:sz w:val="24"/>
                <w:szCs w:val="24"/>
              </w:rPr>
              <w:t>apliecināt Latvijas kā nacionālas un eiropeiskas 21. gadsimta valsts vērtības;</w:t>
            </w:r>
          </w:p>
          <w:p w14:paraId="0C6B6752" w14:textId="77777777" w:rsidR="00622927" w:rsidRPr="003252DF" w:rsidRDefault="00431790" w:rsidP="00431790">
            <w:pPr>
              <w:spacing w:after="0"/>
              <w:rPr>
                <w:rFonts w:ascii="Times New Roman" w:hAnsi="Times New Roman" w:cs="Times New Roman"/>
                <w:sz w:val="24"/>
                <w:szCs w:val="24"/>
              </w:rPr>
            </w:pPr>
            <w:r w:rsidRPr="003252DF">
              <w:rPr>
                <w:rFonts w:ascii="Times New Roman" w:hAnsi="Times New Roman" w:cs="Times New Roman"/>
                <w:sz w:val="24"/>
                <w:szCs w:val="24"/>
              </w:rPr>
              <w:t xml:space="preserve">popularizēt </w:t>
            </w:r>
            <w:r w:rsidR="00622927" w:rsidRPr="003252DF">
              <w:rPr>
                <w:rFonts w:ascii="Times New Roman" w:hAnsi="Times New Roman" w:cs="Times New Roman"/>
                <w:sz w:val="24"/>
                <w:szCs w:val="24"/>
              </w:rPr>
              <w:t>Latvijas cilvēku</w:t>
            </w:r>
            <w:r w:rsidRPr="003252DF">
              <w:rPr>
                <w:rFonts w:ascii="Times New Roman" w:hAnsi="Times New Roman" w:cs="Times New Roman"/>
                <w:sz w:val="24"/>
                <w:szCs w:val="24"/>
              </w:rPr>
              <w:t xml:space="preserve"> uzņēmīgumu, sasniegumus  un  izcilību, </w:t>
            </w:r>
            <w:r w:rsidR="00622927" w:rsidRPr="003252DF">
              <w:rPr>
                <w:rFonts w:ascii="Times New Roman" w:hAnsi="Times New Roman" w:cs="Times New Roman"/>
                <w:sz w:val="24"/>
                <w:szCs w:val="24"/>
              </w:rPr>
              <w:t>sasniegumus;</w:t>
            </w:r>
          </w:p>
          <w:p w14:paraId="0F677F92" w14:textId="77777777" w:rsidR="00622927" w:rsidRPr="003252DF" w:rsidRDefault="00622927" w:rsidP="00431790">
            <w:pPr>
              <w:spacing w:after="0"/>
              <w:rPr>
                <w:rFonts w:ascii="Times New Roman" w:hAnsi="Times New Roman" w:cs="Times New Roman"/>
                <w:sz w:val="24"/>
                <w:szCs w:val="24"/>
              </w:rPr>
            </w:pPr>
            <w:r w:rsidRPr="003252DF">
              <w:rPr>
                <w:rFonts w:ascii="Times New Roman" w:hAnsi="Times New Roman" w:cs="Times New Roman"/>
                <w:sz w:val="24"/>
                <w:szCs w:val="24"/>
              </w:rPr>
              <w:t xml:space="preserve">modināt sabiedrībā atbildības ētiku, atbildības uzņemšanos par sevi, savu ģimeni, kopienu un valsti; </w:t>
            </w:r>
          </w:p>
          <w:p w14:paraId="1095C228" w14:textId="77777777" w:rsidR="00622927" w:rsidRPr="003252DF" w:rsidRDefault="00622927" w:rsidP="00431790">
            <w:pPr>
              <w:spacing w:after="0"/>
              <w:rPr>
                <w:rFonts w:ascii="Times New Roman" w:hAnsi="Times New Roman" w:cs="Times New Roman"/>
                <w:sz w:val="24"/>
                <w:szCs w:val="24"/>
              </w:rPr>
            </w:pPr>
            <w:r w:rsidRPr="003252DF">
              <w:rPr>
                <w:rFonts w:ascii="Times New Roman" w:hAnsi="Times New Roman" w:cs="Times New Roman"/>
                <w:sz w:val="24"/>
                <w:szCs w:val="24"/>
              </w:rPr>
              <w:t>stiprināt jauniešu radošo iniciatīvu un piederības sajūtu Latvijai;</w:t>
            </w:r>
          </w:p>
          <w:p w14:paraId="5C464242" w14:textId="77777777" w:rsidR="003011E1" w:rsidRPr="003252DF" w:rsidRDefault="00622927" w:rsidP="00822B3F">
            <w:pPr>
              <w:spacing w:after="0"/>
              <w:rPr>
                <w:rFonts w:ascii="Times New Roman" w:hAnsi="Times New Roman" w:cs="Times New Roman"/>
                <w:sz w:val="24"/>
                <w:szCs w:val="24"/>
              </w:rPr>
            </w:pPr>
            <w:r w:rsidRPr="003252DF">
              <w:rPr>
                <w:rFonts w:ascii="Times New Roman" w:hAnsi="Times New Roman" w:cs="Times New Roman"/>
                <w:sz w:val="24"/>
                <w:szCs w:val="24"/>
              </w:rPr>
              <w:t>radīt paliekošas 21. gadsimta Latvijas vērtība</w:t>
            </w:r>
            <w:r w:rsidR="00431790" w:rsidRPr="003252DF">
              <w:rPr>
                <w:rFonts w:ascii="Times New Roman" w:hAnsi="Times New Roman" w:cs="Times New Roman"/>
                <w:sz w:val="24"/>
                <w:szCs w:val="24"/>
              </w:rPr>
              <w:t>s, simbolus un jaunrades darbus.</w:t>
            </w:r>
          </w:p>
          <w:p w14:paraId="0E68D3FE" w14:textId="77777777" w:rsidR="00431790" w:rsidRPr="003252DF" w:rsidRDefault="00431790" w:rsidP="00822B3F">
            <w:pPr>
              <w:spacing w:after="0"/>
              <w:rPr>
                <w:rFonts w:ascii="Times New Roman" w:hAnsi="Times New Roman" w:cs="Times New Roman"/>
                <w:sz w:val="24"/>
                <w:szCs w:val="24"/>
              </w:rPr>
            </w:pPr>
          </w:p>
        </w:tc>
      </w:tr>
      <w:tr w:rsidR="003011E1" w:rsidRPr="003252DF" w14:paraId="5335697B" w14:textId="77777777" w:rsidTr="00822B3F">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271CB3DD" w14:textId="77777777" w:rsidR="003011E1" w:rsidRPr="003252DF" w:rsidRDefault="003011E1" w:rsidP="00822B3F">
            <w:pPr>
              <w:rPr>
                <w:rFonts w:ascii="Times New Roman" w:hAnsi="Times New Roman" w:cs="Times New Roman"/>
                <w:sz w:val="24"/>
                <w:szCs w:val="24"/>
              </w:rPr>
            </w:pPr>
            <w:r w:rsidRPr="003252DF">
              <w:rPr>
                <w:rFonts w:ascii="Times New Roman" w:hAnsi="Times New Roman" w:cs="Times New Roman"/>
                <w:b/>
                <w:bCs/>
                <w:sz w:val="24"/>
                <w:szCs w:val="24"/>
                <w:bdr w:val="none" w:sz="0" w:space="0" w:color="auto" w:frame="1"/>
              </w:rPr>
              <w:lastRenderedPageBreak/>
              <w:t>2.</w:t>
            </w:r>
            <w:r w:rsidRPr="003252DF">
              <w:rPr>
                <w:rFonts w:ascii="Times New Roman" w:hAnsi="Times New Roman" w:cs="Times New Roman"/>
                <w:sz w:val="24"/>
                <w:szCs w:val="24"/>
              </w:rPr>
              <w:t> </w:t>
            </w:r>
            <w:r w:rsidRPr="003252DF">
              <w:rPr>
                <w:rFonts w:ascii="Times New Roman" w:hAnsi="Times New Roman" w:cs="Times New Roman"/>
                <w:b/>
                <w:bCs/>
                <w:sz w:val="24"/>
                <w:szCs w:val="24"/>
                <w:bdr w:val="none" w:sz="0" w:space="0" w:color="auto" w:frame="1"/>
              </w:rPr>
              <w:t>Pasākuma mērķauditorija</w:t>
            </w:r>
            <w:r w:rsidRPr="003252DF">
              <w:rPr>
                <w:rFonts w:ascii="Times New Roman" w:hAnsi="Times New Roman" w:cs="Times New Roman"/>
                <w:sz w:val="24"/>
                <w:szCs w:val="24"/>
              </w:rPr>
              <w:t> (t. sk. plānotās iedzīvotāju grupas, sasniegto iedzīvotāju skaits (tiešā un netiešā mērķauditorija), iespēja līdzdarboties un (vai) sniegt atgriezenisko saiti, daudzveidīgu 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132CE6ED" w14:textId="2CC87421" w:rsidR="00DC108A" w:rsidRPr="003252DF" w:rsidRDefault="00431790" w:rsidP="00747CF2">
            <w:pPr>
              <w:spacing w:after="0"/>
              <w:rPr>
                <w:rFonts w:ascii="Times New Roman" w:hAnsi="Times New Roman" w:cs="Times New Roman"/>
                <w:sz w:val="24"/>
                <w:szCs w:val="24"/>
              </w:rPr>
            </w:pPr>
            <w:r w:rsidRPr="003252DF">
              <w:rPr>
                <w:rFonts w:ascii="Times New Roman" w:hAnsi="Times New Roman" w:cs="Times New Roman"/>
                <w:sz w:val="24"/>
                <w:szCs w:val="24"/>
              </w:rPr>
              <w:t>Datu bāze ir publiski pieejama (bez maksas)</w:t>
            </w:r>
            <w:proofErr w:type="gramStart"/>
            <w:r w:rsidRPr="003252DF">
              <w:rPr>
                <w:rFonts w:ascii="Times New Roman" w:hAnsi="Times New Roman" w:cs="Times New Roman"/>
                <w:sz w:val="24"/>
                <w:szCs w:val="24"/>
              </w:rPr>
              <w:t xml:space="preserve">   </w:t>
            </w:r>
            <w:proofErr w:type="gramEnd"/>
            <w:r w:rsidRPr="003252DF">
              <w:rPr>
                <w:rFonts w:ascii="Times New Roman" w:hAnsi="Times New Roman" w:cs="Times New Roman"/>
                <w:sz w:val="24"/>
                <w:szCs w:val="24"/>
              </w:rPr>
              <w:t>plaši pieejama</w:t>
            </w:r>
            <w:r w:rsidR="003011E1" w:rsidRPr="003252DF">
              <w:rPr>
                <w:rFonts w:ascii="Times New Roman" w:hAnsi="Times New Roman" w:cs="Times New Roman"/>
                <w:sz w:val="24"/>
                <w:szCs w:val="24"/>
              </w:rPr>
              <w:t xml:space="preserve"> Latvijas</w:t>
            </w:r>
            <w:r w:rsidRPr="003252DF">
              <w:rPr>
                <w:rFonts w:ascii="Times New Roman" w:hAnsi="Times New Roman" w:cs="Times New Roman"/>
                <w:sz w:val="24"/>
                <w:szCs w:val="24"/>
              </w:rPr>
              <w:t xml:space="preserve"> un ārvalstu interesentiem</w:t>
            </w:r>
            <w:r w:rsidR="009F7578" w:rsidRPr="003252DF">
              <w:rPr>
                <w:rFonts w:ascii="Times New Roman" w:hAnsi="Times New Roman" w:cs="Times New Roman"/>
                <w:sz w:val="24"/>
                <w:szCs w:val="24"/>
              </w:rPr>
              <w:t xml:space="preserve">. </w:t>
            </w:r>
            <w:r w:rsidR="00DC108A" w:rsidRPr="003252DF">
              <w:rPr>
                <w:rFonts w:ascii="Times New Roman" w:hAnsi="Times New Roman" w:cs="Times New Roman"/>
                <w:sz w:val="24"/>
                <w:szCs w:val="24"/>
              </w:rPr>
              <w:t>Interneta vietni „</w:t>
            </w:r>
            <w:r w:rsidR="00DC108A" w:rsidRPr="003252DF">
              <w:rPr>
                <w:rStyle w:val="highlight"/>
                <w:rFonts w:ascii="Times New Roman" w:hAnsi="Times New Roman" w:cs="Times New Roman"/>
                <w:sz w:val="24"/>
                <w:szCs w:val="24"/>
              </w:rPr>
              <w:t>Radu</w:t>
            </w:r>
            <w:r w:rsidR="00DC108A" w:rsidRPr="003252DF">
              <w:rPr>
                <w:rFonts w:ascii="Times New Roman" w:hAnsi="Times New Roman" w:cs="Times New Roman"/>
                <w:sz w:val="24"/>
                <w:szCs w:val="24"/>
              </w:rPr>
              <w:t xml:space="preserve">raksti” 2017. gadā apmeklēja interesenti no 114 valstu, datu bāze skatīta 264 782 reizes. Ar „Radurakstu” lietotājiem nodrošināta atgriezeniskā saikne </w:t>
            </w:r>
            <w:r w:rsidR="009F7578" w:rsidRPr="003252DF">
              <w:rPr>
                <w:rFonts w:ascii="Times New Roman" w:hAnsi="Times New Roman" w:cs="Times New Roman"/>
                <w:sz w:val="24"/>
                <w:szCs w:val="24"/>
              </w:rPr>
              <w:t xml:space="preserve">- </w:t>
            </w:r>
            <w:r w:rsidR="00DC108A" w:rsidRPr="003252DF">
              <w:rPr>
                <w:rFonts w:ascii="Times New Roman" w:hAnsi="Times New Roman" w:cs="Times New Roman"/>
                <w:sz w:val="24"/>
                <w:szCs w:val="24"/>
              </w:rPr>
              <w:t>sagatavotas atbildes uz 333</w:t>
            </w:r>
            <w:r w:rsidR="009F7578" w:rsidRPr="003252DF">
              <w:rPr>
                <w:rFonts w:ascii="Times New Roman" w:hAnsi="Times New Roman" w:cs="Times New Roman"/>
                <w:sz w:val="24"/>
                <w:szCs w:val="24"/>
              </w:rPr>
              <w:t xml:space="preserve"> </w:t>
            </w:r>
            <w:r w:rsidR="00DC108A" w:rsidRPr="003252DF">
              <w:rPr>
                <w:rFonts w:ascii="Times New Roman" w:hAnsi="Times New Roman" w:cs="Times New Roman"/>
                <w:sz w:val="24"/>
                <w:szCs w:val="24"/>
              </w:rPr>
              <w:t>vietnē ievietotiem</w:t>
            </w:r>
            <w:r w:rsidR="009F7578" w:rsidRPr="003252DF">
              <w:rPr>
                <w:rFonts w:ascii="Times New Roman" w:hAnsi="Times New Roman" w:cs="Times New Roman"/>
                <w:sz w:val="24"/>
                <w:szCs w:val="24"/>
              </w:rPr>
              <w:t xml:space="preserve"> </w:t>
            </w:r>
            <w:r w:rsidR="00DC108A" w:rsidRPr="003252DF">
              <w:rPr>
                <w:rFonts w:ascii="Times New Roman" w:hAnsi="Times New Roman" w:cs="Times New Roman"/>
                <w:sz w:val="24"/>
                <w:szCs w:val="24"/>
              </w:rPr>
              <w:t>jautājumiem un ziņojumiem</w:t>
            </w:r>
            <w:r w:rsidR="00747CF2">
              <w:rPr>
                <w:rFonts w:ascii="Times New Roman" w:hAnsi="Times New Roman" w:cs="Times New Roman"/>
                <w:sz w:val="24"/>
                <w:szCs w:val="24"/>
              </w:rPr>
              <w:t>.</w:t>
            </w:r>
          </w:p>
          <w:p w14:paraId="43AC52AE" w14:textId="77777777" w:rsidR="007B0CDC" w:rsidRDefault="00DC108A" w:rsidP="00747CF2">
            <w:pPr>
              <w:pStyle w:val="Paraststmeklis"/>
              <w:spacing w:before="0" w:beforeAutospacing="0" w:after="0" w:afterAutospacing="0"/>
            </w:pPr>
            <w:r w:rsidRPr="003252DF">
              <w:t>2019. gadā vietnē</w:t>
            </w:r>
            <w:r w:rsidR="00397BE4" w:rsidRPr="003252DF">
              <w:t xml:space="preserve"> </w:t>
            </w:r>
            <w:r w:rsidRPr="003252DF">
              <w:t>“</w:t>
            </w:r>
            <w:r w:rsidRPr="003252DF">
              <w:rPr>
                <w:rStyle w:val="highlight"/>
              </w:rPr>
              <w:t>Radu</w:t>
            </w:r>
            <w:r w:rsidRPr="003252DF">
              <w:t>raksti”</w:t>
            </w:r>
            <w:r w:rsidR="00397BE4" w:rsidRPr="003252DF">
              <w:t xml:space="preserve"> </w:t>
            </w:r>
            <w:r w:rsidRPr="003252DF">
              <w:t>reģistrēti 313,5 tūkst. vietnes apmeklējumi no 118 valstu interesentiem.</w:t>
            </w:r>
          </w:p>
          <w:p w14:paraId="48DD3891" w14:textId="77777777" w:rsidR="008548DB" w:rsidRDefault="007B0CDC" w:rsidP="00747CF2">
            <w:pPr>
              <w:pStyle w:val="Paraststmeklis"/>
              <w:spacing w:before="0" w:beforeAutospacing="0" w:after="0" w:afterAutospacing="0"/>
            </w:pPr>
            <w:r>
              <w:t xml:space="preserve">2021. gadā </w:t>
            </w:r>
            <w:r w:rsidRPr="007B0CDC">
              <w:rPr>
                <w:bCs/>
              </w:rPr>
              <w:t xml:space="preserve">reģistrēti </w:t>
            </w:r>
            <w:r w:rsidRPr="007B0CDC">
              <w:t>88 071</w:t>
            </w:r>
            <w:r w:rsidRPr="007B0CDC">
              <w:rPr>
                <w:bCs/>
              </w:rPr>
              <w:t xml:space="preserve"> vietnes apmeklējumi no 116 valstīm un </w:t>
            </w:r>
            <w:r w:rsidRPr="007B0CDC">
              <w:t>apskatītas 4,545,332</w:t>
            </w:r>
            <w:r w:rsidRPr="007B0CDC">
              <w:rPr>
                <w:bCs/>
              </w:rPr>
              <w:t xml:space="preserve"> </w:t>
            </w:r>
            <w:r w:rsidRPr="007B0CDC">
              <w:t>lapas</w:t>
            </w:r>
            <w:r w:rsidR="008548DB">
              <w:t>.</w:t>
            </w:r>
          </w:p>
          <w:p w14:paraId="3CA3CA12" w14:textId="72412960" w:rsidR="00397BE4" w:rsidRPr="003252DF" w:rsidRDefault="003011E1" w:rsidP="00747CF2">
            <w:pPr>
              <w:pStyle w:val="Paraststmeklis"/>
              <w:spacing w:before="0" w:beforeAutospacing="0" w:after="0" w:afterAutospacing="0"/>
            </w:pPr>
            <w:r w:rsidRPr="003252DF">
              <w:rPr>
                <w:bCs/>
              </w:rPr>
              <w:t>Pasākuma mērķauditorijas atbilstoši Latvijas simtgades svinību plānošanas dokumentos definētajām:</w:t>
            </w:r>
          </w:p>
          <w:p w14:paraId="728BE250" w14:textId="77777777" w:rsidR="00397BE4" w:rsidRPr="003252DF" w:rsidRDefault="00397BE4" w:rsidP="00397BE4">
            <w:pPr>
              <w:spacing w:after="0"/>
              <w:rPr>
                <w:rFonts w:ascii="Times New Roman" w:hAnsi="Times New Roman" w:cs="Times New Roman"/>
                <w:sz w:val="24"/>
                <w:szCs w:val="24"/>
              </w:rPr>
            </w:pPr>
            <w:r w:rsidRPr="003252DF">
              <w:rPr>
                <w:rFonts w:ascii="Times New Roman" w:hAnsi="Times New Roman" w:cs="Times New Roman"/>
                <w:bCs/>
                <w:sz w:val="24"/>
                <w:szCs w:val="24"/>
              </w:rPr>
              <w:t>ģimenes ar bērniem;</w:t>
            </w:r>
          </w:p>
          <w:p w14:paraId="7B7605BA" w14:textId="77777777" w:rsidR="00397BE4" w:rsidRPr="003252DF" w:rsidRDefault="00397BE4" w:rsidP="00397BE4">
            <w:pPr>
              <w:spacing w:after="0"/>
              <w:rPr>
                <w:rFonts w:ascii="Times New Roman" w:hAnsi="Times New Roman" w:cs="Times New Roman"/>
                <w:sz w:val="24"/>
                <w:szCs w:val="24"/>
              </w:rPr>
            </w:pPr>
            <w:r w:rsidRPr="003252DF">
              <w:rPr>
                <w:rFonts w:ascii="Times New Roman" w:hAnsi="Times New Roman" w:cs="Times New Roman"/>
                <w:bCs/>
                <w:sz w:val="24"/>
                <w:szCs w:val="24"/>
              </w:rPr>
              <w:t>jaunieši;</w:t>
            </w:r>
          </w:p>
          <w:p w14:paraId="79C6BBB5" w14:textId="77777777" w:rsidR="00397BE4" w:rsidRPr="003252DF" w:rsidRDefault="00397BE4" w:rsidP="00397BE4">
            <w:pPr>
              <w:spacing w:after="0"/>
              <w:rPr>
                <w:rFonts w:ascii="Times New Roman" w:hAnsi="Times New Roman" w:cs="Times New Roman"/>
                <w:sz w:val="24"/>
                <w:szCs w:val="24"/>
              </w:rPr>
            </w:pPr>
            <w:r w:rsidRPr="003252DF">
              <w:rPr>
                <w:rFonts w:ascii="Times New Roman" w:hAnsi="Times New Roman" w:cs="Times New Roman"/>
                <w:bCs/>
                <w:sz w:val="24"/>
                <w:szCs w:val="24"/>
                <w:shd w:val="clear" w:color="auto" w:fill="FFFFFF"/>
              </w:rPr>
              <w:t>seniori;</w:t>
            </w:r>
          </w:p>
          <w:p w14:paraId="581C1ACB" w14:textId="77777777" w:rsidR="00397BE4" w:rsidRPr="003252DF" w:rsidRDefault="00397BE4" w:rsidP="00397BE4">
            <w:pPr>
              <w:spacing w:after="0"/>
              <w:rPr>
                <w:rFonts w:ascii="Times New Roman" w:hAnsi="Times New Roman" w:cs="Times New Roman"/>
                <w:sz w:val="24"/>
                <w:szCs w:val="24"/>
              </w:rPr>
            </w:pPr>
            <w:r w:rsidRPr="003252DF">
              <w:rPr>
                <w:rFonts w:ascii="Times New Roman" w:hAnsi="Times New Roman" w:cs="Times New Roman"/>
                <w:bCs/>
                <w:sz w:val="24"/>
                <w:szCs w:val="24"/>
                <w:shd w:val="clear" w:color="auto" w:fill="FFFFFF"/>
              </w:rPr>
              <w:t>Latvijas mazākumtautību iedzīvotāji;</w:t>
            </w:r>
          </w:p>
          <w:p w14:paraId="493CCA51" w14:textId="77777777" w:rsidR="00397BE4" w:rsidRPr="003252DF" w:rsidRDefault="00397BE4" w:rsidP="00397BE4">
            <w:pPr>
              <w:spacing w:after="0"/>
              <w:rPr>
                <w:rFonts w:ascii="Times New Roman" w:hAnsi="Times New Roman" w:cs="Times New Roman"/>
                <w:sz w:val="24"/>
                <w:szCs w:val="24"/>
              </w:rPr>
            </w:pPr>
            <w:r w:rsidRPr="003252DF">
              <w:rPr>
                <w:rFonts w:ascii="Times New Roman" w:hAnsi="Times New Roman" w:cs="Times New Roman"/>
                <w:bCs/>
                <w:sz w:val="24"/>
                <w:szCs w:val="24"/>
                <w:shd w:val="clear" w:color="auto" w:fill="FFFFFF"/>
              </w:rPr>
              <w:t>Latvijas reģionu iedzīvotāji;</w:t>
            </w:r>
          </w:p>
          <w:p w14:paraId="3C2A66D5" w14:textId="77777777" w:rsidR="00397BE4" w:rsidRPr="003252DF" w:rsidRDefault="00397BE4" w:rsidP="00397BE4">
            <w:pPr>
              <w:spacing w:after="0"/>
              <w:rPr>
                <w:rFonts w:ascii="Times New Roman" w:hAnsi="Times New Roman" w:cs="Times New Roman"/>
                <w:sz w:val="24"/>
                <w:szCs w:val="24"/>
              </w:rPr>
            </w:pPr>
            <w:r w:rsidRPr="003252DF">
              <w:rPr>
                <w:rFonts w:ascii="Times New Roman" w:hAnsi="Times New Roman" w:cs="Times New Roman"/>
                <w:bCs/>
                <w:sz w:val="24"/>
                <w:szCs w:val="24"/>
                <w:shd w:val="clear" w:color="auto" w:fill="FFFFFF"/>
              </w:rPr>
              <w:t>tautieši ārvalstīs;</w:t>
            </w:r>
          </w:p>
          <w:p w14:paraId="41B7D850" w14:textId="77777777" w:rsidR="00397BE4" w:rsidRPr="003252DF" w:rsidRDefault="00397BE4" w:rsidP="00397BE4">
            <w:pPr>
              <w:spacing w:after="0"/>
              <w:rPr>
                <w:rFonts w:ascii="Times New Roman" w:hAnsi="Times New Roman" w:cs="Times New Roman"/>
                <w:sz w:val="24"/>
                <w:szCs w:val="24"/>
              </w:rPr>
            </w:pPr>
            <w:r w:rsidRPr="003252DF">
              <w:rPr>
                <w:rFonts w:ascii="Times New Roman" w:hAnsi="Times New Roman" w:cs="Times New Roman"/>
                <w:bCs/>
                <w:sz w:val="24"/>
                <w:szCs w:val="24"/>
                <w:shd w:val="clear" w:color="auto" w:fill="FFFFFF"/>
              </w:rPr>
              <w:t>cilvēki ar īpašām vajadzībām;</w:t>
            </w:r>
          </w:p>
          <w:p w14:paraId="44F25439" w14:textId="77777777" w:rsidR="00397BE4" w:rsidRPr="003252DF" w:rsidRDefault="00397BE4" w:rsidP="00397BE4">
            <w:pPr>
              <w:spacing w:after="0"/>
              <w:rPr>
                <w:rFonts w:ascii="Times New Roman" w:hAnsi="Times New Roman" w:cs="Times New Roman"/>
                <w:sz w:val="24"/>
                <w:szCs w:val="24"/>
              </w:rPr>
            </w:pPr>
            <w:r w:rsidRPr="003252DF">
              <w:rPr>
                <w:rFonts w:ascii="Times New Roman" w:hAnsi="Times New Roman" w:cs="Times New Roman"/>
                <w:bCs/>
                <w:sz w:val="24"/>
                <w:szCs w:val="24"/>
                <w:shd w:val="clear" w:color="auto" w:fill="FFFFFF"/>
              </w:rPr>
              <w:t>ārvalstu viesi;</w:t>
            </w:r>
          </w:p>
          <w:p w14:paraId="1F95DC69" w14:textId="77777777" w:rsidR="003011E1" w:rsidRPr="003252DF" w:rsidRDefault="00397BE4" w:rsidP="00397BE4">
            <w:pPr>
              <w:spacing w:after="0"/>
              <w:rPr>
                <w:rFonts w:ascii="Times New Roman" w:hAnsi="Times New Roman" w:cs="Times New Roman"/>
                <w:sz w:val="24"/>
                <w:szCs w:val="24"/>
              </w:rPr>
            </w:pPr>
            <w:r w:rsidRPr="003252DF">
              <w:rPr>
                <w:rFonts w:ascii="Times New Roman" w:hAnsi="Times New Roman" w:cs="Times New Roman"/>
                <w:bCs/>
                <w:sz w:val="24"/>
                <w:szCs w:val="24"/>
                <w:shd w:val="clear" w:color="auto" w:fill="FFFFFF"/>
              </w:rPr>
              <w:t>cits.</w:t>
            </w:r>
          </w:p>
        </w:tc>
      </w:tr>
      <w:tr w:rsidR="003011E1" w:rsidRPr="003252DF" w14:paraId="1B3C6133" w14:textId="77777777" w:rsidTr="00822B3F">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431C7C82" w14:textId="77777777" w:rsidR="003011E1" w:rsidRPr="003252DF" w:rsidRDefault="003011E1" w:rsidP="00822B3F">
            <w:pPr>
              <w:rPr>
                <w:rFonts w:ascii="Times New Roman" w:hAnsi="Times New Roman" w:cs="Times New Roman"/>
                <w:b/>
                <w:bCs/>
                <w:sz w:val="24"/>
                <w:szCs w:val="24"/>
              </w:rPr>
            </w:pPr>
            <w:r w:rsidRPr="003252DF">
              <w:rPr>
                <w:rFonts w:ascii="Times New Roman" w:hAnsi="Times New Roman" w:cs="Times New Roman"/>
                <w:b/>
                <w:bCs/>
                <w:sz w:val="24"/>
                <w:szCs w:val="24"/>
              </w:rPr>
              <w:t>3.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36E1657D" w14:textId="69C54935" w:rsidR="003011E1" w:rsidRPr="003252DF" w:rsidRDefault="00397BE4" w:rsidP="00397BE4">
            <w:pPr>
              <w:spacing w:after="0"/>
              <w:jc w:val="left"/>
              <w:rPr>
                <w:rFonts w:ascii="Times New Roman" w:hAnsi="Times New Roman" w:cs="Times New Roman"/>
                <w:sz w:val="24"/>
                <w:szCs w:val="24"/>
              </w:rPr>
            </w:pPr>
            <w:r w:rsidRPr="003252DF">
              <w:rPr>
                <w:rFonts w:ascii="Times New Roman" w:eastAsia="Times New Roman" w:hAnsi="Times New Roman" w:cs="Times New Roman"/>
                <w:bCs/>
                <w:sz w:val="24"/>
                <w:szCs w:val="24"/>
                <w:lang w:eastAsia="lv-LV"/>
              </w:rPr>
              <w:t xml:space="preserve"> Latvijas valsts simtgades projektu ietvaros modernizēta Latvijas Nacionālā arhīva viena no lielākajām datu bāzēm “Raduraksti”, kas ir virtuālā lasītava, kura pieejami arhīva digitalizētie dokumenti un veidotās tematiskās datubāzes, kas saistītas ar dzimtu vēstures pētniecību. Vietne tik</w:t>
            </w:r>
            <w:r w:rsidR="008548DB">
              <w:rPr>
                <w:rFonts w:ascii="Times New Roman" w:eastAsia="Times New Roman" w:hAnsi="Times New Roman" w:cs="Times New Roman"/>
                <w:bCs/>
                <w:sz w:val="24"/>
                <w:szCs w:val="24"/>
                <w:lang w:eastAsia="lv-LV"/>
              </w:rPr>
              <w:t>s</w:t>
            </w:r>
            <w:r w:rsidRPr="003252DF">
              <w:rPr>
                <w:rFonts w:ascii="Times New Roman" w:eastAsia="Times New Roman" w:hAnsi="Times New Roman" w:cs="Times New Roman"/>
                <w:bCs/>
                <w:sz w:val="24"/>
                <w:szCs w:val="24"/>
                <w:lang w:eastAsia="lv-LV"/>
              </w:rPr>
              <w:t xml:space="preserve"> regulāri papildināta ar jauniem materiāliem.</w:t>
            </w:r>
            <w:r w:rsidR="003011E1" w:rsidRPr="003252DF">
              <w:rPr>
                <w:rFonts w:ascii="Times New Roman" w:hAnsi="Times New Roman" w:cs="Times New Roman"/>
                <w:sz w:val="24"/>
                <w:szCs w:val="24"/>
              </w:rPr>
              <w:t xml:space="preserve"> </w:t>
            </w:r>
          </w:p>
          <w:p w14:paraId="7FFF3337" w14:textId="77777777" w:rsidR="003011E1" w:rsidRPr="003252DF" w:rsidRDefault="00397BE4" w:rsidP="00822B3F">
            <w:pPr>
              <w:spacing w:after="0"/>
              <w:rPr>
                <w:rFonts w:ascii="Times New Roman" w:hAnsi="Times New Roman" w:cs="Times New Roman"/>
                <w:sz w:val="24"/>
                <w:szCs w:val="24"/>
              </w:rPr>
            </w:pPr>
            <w:r w:rsidRPr="003252DF">
              <w:rPr>
                <w:rFonts w:ascii="Times New Roman" w:hAnsi="Times New Roman" w:cs="Times New Roman"/>
                <w:sz w:val="24"/>
                <w:szCs w:val="24"/>
              </w:rPr>
              <w:t>I</w:t>
            </w:r>
            <w:r w:rsidR="003011E1" w:rsidRPr="003252DF">
              <w:rPr>
                <w:rFonts w:ascii="Times New Roman" w:hAnsi="Times New Roman" w:cs="Times New Roman"/>
                <w:sz w:val="24"/>
                <w:szCs w:val="24"/>
              </w:rPr>
              <w:t xml:space="preserve">dentificēto paliekošo vērtību veidi: </w:t>
            </w:r>
          </w:p>
          <w:p w14:paraId="7C5CB7C4" w14:textId="77777777" w:rsidR="00397BE4" w:rsidRPr="003252DF" w:rsidRDefault="00397BE4" w:rsidP="00397BE4">
            <w:pPr>
              <w:spacing w:after="0"/>
              <w:rPr>
                <w:rFonts w:ascii="Times New Roman" w:hAnsi="Times New Roman" w:cs="Times New Roman"/>
                <w:sz w:val="24"/>
                <w:szCs w:val="24"/>
              </w:rPr>
            </w:pPr>
            <w:r w:rsidRPr="003252DF">
              <w:rPr>
                <w:rFonts w:ascii="Times New Roman" w:hAnsi="Times New Roman" w:cs="Times New Roman"/>
                <w:sz w:val="24"/>
                <w:szCs w:val="24"/>
              </w:rPr>
              <w:t>radītas jaunas zināšanas, priekšstati un izpratne par dzimtu vēsturi Latvijas valsts un pasaules vēstures kontekstā;</w:t>
            </w:r>
          </w:p>
          <w:p w14:paraId="0C02E4E6" w14:textId="77777777" w:rsidR="00397BE4" w:rsidRPr="003252DF" w:rsidRDefault="00397BE4" w:rsidP="003252DF">
            <w:pPr>
              <w:spacing w:after="0"/>
              <w:rPr>
                <w:rFonts w:ascii="Times New Roman" w:hAnsi="Times New Roman" w:cs="Times New Roman"/>
                <w:sz w:val="24"/>
                <w:szCs w:val="24"/>
              </w:rPr>
            </w:pPr>
            <w:r w:rsidRPr="003252DF">
              <w:rPr>
                <w:rFonts w:ascii="Times New Roman" w:hAnsi="Times New Roman" w:cs="Times New Roman"/>
                <w:sz w:val="24"/>
                <w:szCs w:val="24"/>
              </w:rPr>
              <w:t xml:space="preserve">attīstīta piederības sajūta Latvijas valstij un dzīves vietai; </w:t>
            </w:r>
          </w:p>
          <w:p w14:paraId="6614076C" w14:textId="77777777" w:rsidR="00397BE4" w:rsidRPr="003252DF" w:rsidRDefault="00397BE4" w:rsidP="003252DF">
            <w:pPr>
              <w:spacing w:after="0"/>
              <w:rPr>
                <w:rFonts w:ascii="Times New Roman" w:hAnsi="Times New Roman" w:cs="Times New Roman"/>
                <w:sz w:val="24"/>
                <w:szCs w:val="24"/>
              </w:rPr>
            </w:pPr>
            <w:r w:rsidRPr="003252DF">
              <w:rPr>
                <w:rFonts w:ascii="Times New Roman" w:hAnsi="Times New Roman" w:cs="Times New Roman"/>
                <w:sz w:val="24"/>
                <w:szCs w:val="24"/>
              </w:rPr>
              <w:t>attīstīta vienotības apziņa ar savu tautu, kopienu;</w:t>
            </w:r>
          </w:p>
          <w:p w14:paraId="296D9918" w14:textId="77777777" w:rsidR="00397BE4" w:rsidRPr="003252DF" w:rsidRDefault="00397BE4" w:rsidP="003252DF">
            <w:pPr>
              <w:spacing w:after="0"/>
              <w:rPr>
                <w:rFonts w:ascii="Times New Roman" w:hAnsi="Times New Roman" w:cs="Times New Roman"/>
                <w:sz w:val="24"/>
                <w:szCs w:val="24"/>
              </w:rPr>
            </w:pPr>
            <w:r w:rsidRPr="003252DF">
              <w:rPr>
                <w:rFonts w:ascii="Times New Roman" w:hAnsi="Times New Roman" w:cs="Times New Roman"/>
                <w:sz w:val="24"/>
                <w:szCs w:val="24"/>
              </w:rPr>
              <w:t>nostiprināts lepnums par Latvijas valsti;</w:t>
            </w:r>
          </w:p>
          <w:p w14:paraId="6C9705E8" w14:textId="77777777" w:rsidR="00397BE4" w:rsidRPr="003252DF" w:rsidRDefault="00397BE4" w:rsidP="003252DF">
            <w:pPr>
              <w:spacing w:after="0"/>
              <w:rPr>
                <w:rFonts w:ascii="Times New Roman" w:hAnsi="Times New Roman" w:cs="Times New Roman"/>
                <w:sz w:val="24"/>
                <w:szCs w:val="24"/>
              </w:rPr>
            </w:pPr>
            <w:r w:rsidRPr="003252DF">
              <w:rPr>
                <w:rFonts w:ascii="Times New Roman" w:hAnsi="Times New Roman" w:cs="Times New Roman"/>
                <w:sz w:val="24"/>
                <w:szCs w:val="24"/>
              </w:rPr>
              <w:t>radītas jaunas tradīcijas;</w:t>
            </w:r>
          </w:p>
          <w:p w14:paraId="78CA8D77" w14:textId="77777777" w:rsidR="00397BE4" w:rsidRPr="003252DF" w:rsidRDefault="003252DF" w:rsidP="003252DF">
            <w:pPr>
              <w:spacing w:after="0"/>
              <w:rPr>
                <w:rFonts w:ascii="Times New Roman" w:hAnsi="Times New Roman" w:cs="Times New Roman"/>
                <w:sz w:val="24"/>
                <w:szCs w:val="24"/>
              </w:rPr>
            </w:pPr>
            <w:r w:rsidRPr="003252DF">
              <w:rPr>
                <w:rFonts w:ascii="Times New Roman" w:hAnsi="Times New Roman" w:cs="Times New Roman"/>
                <w:sz w:val="24"/>
                <w:szCs w:val="24"/>
              </w:rPr>
              <w:t>aktualizēts digitāls</w:t>
            </w:r>
            <w:r w:rsidR="00397BE4" w:rsidRPr="003252DF">
              <w:rPr>
                <w:rFonts w:ascii="Times New Roman" w:hAnsi="Times New Roman" w:cs="Times New Roman"/>
                <w:sz w:val="24"/>
                <w:szCs w:val="24"/>
              </w:rPr>
              <w:t xml:space="preserve"> mantojums;</w:t>
            </w:r>
          </w:p>
          <w:p w14:paraId="0DA1F58F" w14:textId="77777777" w:rsidR="00397BE4" w:rsidRPr="003252DF" w:rsidRDefault="00397BE4" w:rsidP="003252DF">
            <w:pPr>
              <w:spacing w:after="0"/>
              <w:rPr>
                <w:rFonts w:ascii="Times New Roman" w:hAnsi="Times New Roman" w:cs="Times New Roman"/>
                <w:sz w:val="24"/>
                <w:szCs w:val="24"/>
              </w:rPr>
            </w:pPr>
            <w:r w:rsidRPr="003252DF">
              <w:rPr>
                <w:rFonts w:ascii="Times New Roman" w:hAnsi="Times New Roman" w:cs="Times New Roman"/>
                <w:sz w:val="24"/>
                <w:szCs w:val="24"/>
              </w:rPr>
              <w:lastRenderedPageBreak/>
              <w:t>ieguldījums valsts tēla popularizēšanā un atpazīstamības veicināšanā ārvalstīs;</w:t>
            </w:r>
          </w:p>
          <w:p w14:paraId="19563503" w14:textId="77777777" w:rsidR="003011E1" w:rsidRPr="003252DF" w:rsidRDefault="00397BE4" w:rsidP="00822B3F">
            <w:pPr>
              <w:spacing w:after="0"/>
              <w:rPr>
                <w:rFonts w:ascii="Times New Roman" w:hAnsi="Times New Roman" w:cs="Times New Roman"/>
                <w:sz w:val="24"/>
                <w:szCs w:val="24"/>
              </w:rPr>
            </w:pPr>
            <w:r w:rsidRPr="003252DF">
              <w:rPr>
                <w:rFonts w:ascii="Times New Roman" w:hAnsi="Times New Roman" w:cs="Times New Roman"/>
                <w:sz w:val="24"/>
                <w:szCs w:val="24"/>
              </w:rPr>
              <w:t>cita paliekoša vērtība.</w:t>
            </w:r>
          </w:p>
        </w:tc>
      </w:tr>
      <w:tr w:rsidR="003011E1" w:rsidRPr="003252DF" w14:paraId="4988B0B6" w14:textId="77777777" w:rsidTr="00822B3F">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14:paraId="7669A256" w14:textId="77777777" w:rsidR="003011E1" w:rsidRPr="003252DF" w:rsidRDefault="003011E1" w:rsidP="00822B3F">
            <w:pPr>
              <w:rPr>
                <w:rFonts w:ascii="Times New Roman" w:hAnsi="Times New Roman" w:cs="Times New Roman"/>
                <w:b/>
                <w:bCs/>
                <w:sz w:val="24"/>
                <w:szCs w:val="24"/>
              </w:rPr>
            </w:pPr>
            <w:r w:rsidRPr="003252DF">
              <w:rPr>
                <w:rFonts w:ascii="Times New Roman" w:hAnsi="Times New Roman" w:cs="Times New Roman"/>
                <w:b/>
                <w:bCs/>
                <w:sz w:val="24"/>
                <w:szCs w:val="24"/>
              </w:rPr>
              <w:lastRenderedPageBreak/>
              <w:t xml:space="preserve">4.Pasākuma īstenošanai izmantotais valsts budžeta finansējuma apmērs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14:paraId="4D85C204" w14:textId="761BA817" w:rsidR="008770C1" w:rsidRDefault="009F7578" w:rsidP="00822B3F">
            <w:pPr>
              <w:rPr>
                <w:rFonts w:ascii="Times New Roman" w:hAnsi="Times New Roman" w:cs="Times New Roman"/>
                <w:sz w:val="24"/>
                <w:szCs w:val="24"/>
              </w:rPr>
            </w:pPr>
            <w:r w:rsidRPr="003252DF">
              <w:rPr>
                <w:rFonts w:ascii="Times New Roman" w:hAnsi="Times New Roman" w:cs="Times New Roman"/>
                <w:sz w:val="24"/>
                <w:szCs w:val="24"/>
              </w:rPr>
              <w:t xml:space="preserve"> </w:t>
            </w:r>
            <w:r w:rsidR="008770C1">
              <w:rPr>
                <w:rFonts w:ascii="Times New Roman" w:hAnsi="Times New Roman" w:cs="Times New Roman"/>
                <w:sz w:val="24"/>
                <w:szCs w:val="24"/>
              </w:rPr>
              <w:t xml:space="preserve">Izlietots LNA finansējums </w:t>
            </w:r>
            <w:r w:rsidR="008548DB">
              <w:rPr>
                <w:rFonts w:ascii="Times New Roman" w:hAnsi="Times New Roman" w:cs="Times New Roman"/>
                <w:sz w:val="24"/>
                <w:szCs w:val="24"/>
              </w:rPr>
              <w:t>50 000</w:t>
            </w:r>
            <w:r w:rsidR="003011E1" w:rsidRPr="003252DF">
              <w:rPr>
                <w:rFonts w:ascii="Times New Roman" w:hAnsi="Times New Roman" w:cs="Times New Roman"/>
                <w:sz w:val="24"/>
                <w:szCs w:val="24"/>
              </w:rPr>
              <w:t xml:space="preserve"> EUR, </w:t>
            </w:r>
            <w:r w:rsidR="008548DB">
              <w:rPr>
                <w:rFonts w:ascii="Times New Roman" w:hAnsi="Times New Roman" w:cs="Times New Roman"/>
                <w:sz w:val="24"/>
                <w:szCs w:val="24"/>
              </w:rPr>
              <w:t xml:space="preserve">2017.gadā </w:t>
            </w:r>
          </w:p>
          <w:p w14:paraId="1F70E833" w14:textId="77777777" w:rsidR="003011E1" w:rsidRPr="003252DF" w:rsidRDefault="003011E1" w:rsidP="00822B3F">
            <w:pPr>
              <w:rPr>
                <w:rFonts w:ascii="Times New Roman" w:hAnsi="Times New Roman" w:cs="Times New Roman"/>
                <w:sz w:val="24"/>
                <w:szCs w:val="24"/>
              </w:rPr>
            </w:pPr>
            <w:r w:rsidRPr="003252DF">
              <w:rPr>
                <w:rFonts w:ascii="Times New Roman" w:hAnsi="Times New Roman" w:cs="Times New Roman"/>
                <w:sz w:val="24"/>
                <w:szCs w:val="24"/>
              </w:rPr>
              <w:t>budžeta programma 21.00.00 Kultūras mantojums.</w:t>
            </w:r>
          </w:p>
        </w:tc>
      </w:tr>
    </w:tbl>
    <w:p w14:paraId="1BF01B33" w14:textId="77777777" w:rsidR="00521A0D" w:rsidRPr="003252DF" w:rsidRDefault="00521A0D" w:rsidP="00521A0D">
      <w:pPr>
        <w:pStyle w:val="Paraststmeklis"/>
        <w:spacing w:before="0" w:beforeAutospacing="0"/>
        <w:jc w:val="both"/>
      </w:pPr>
    </w:p>
    <w:sectPr w:rsidR="00521A0D" w:rsidRPr="003252DF" w:rsidSect="002315EE">
      <w:pgSz w:w="11906" w:h="16838"/>
      <w:pgMar w:top="709" w:right="1800" w:bottom="993"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70E0E"/>
    <w:multiLevelType w:val="multilevel"/>
    <w:tmpl w:val="A0021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5512DDB"/>
    <w:multiLevelType w:val="hybridMultilevel"/>
    <w:tmpl w:val="D45EB3D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73E86004"/>
    <w:multiLevelType w:val="hybridMultilevel"/>
    <w:tmpl w:val="9F38C1A8"/>
    <w:lvl w:ilvl="0" w:tplc="0426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479"/>
    <w:rsid w:val="000139E1"/>
    <w:rsid w:val="000B7F5C"/>
    <w:rsid w:val="0015292E"/>
    <w:rsid w:val="002037F4"/>
    <w:rsid w:val="002315EE"/>
    <w:rsid w:val="003011E1"/>
    <w:rsid w:val="003252DF"/>
    <w:rsid w:val="00397BE4"/>
    <w:rsid w:val="003E3872"/>
    <w:rsid w:val="00431790"/>
    <w:rsid w:val="0050085A"/>
    <w:rsid w:val="00521A0D"/>
    <w:rsid w:val="00581964"/>
    <w:rsid w:val="00594A56"/>
    <w:rsid w:val="005B762F"/>
    <w:rsid w:val="00613861"/>
    <w:rsid w:val="00622927"/>
    <w:rsid w:val="00634479"/>
    <w:rsid w:val="0068038B"/>
    <w:rsid w:val="006C064C"/>
    <w:rsid w:val="006D1C3C"/>
    <w:rsid w:val="0070338C"/>
    <w:rsid w:val="007034A1"/>
    <w:rsid w:val="00731E71"/>
    <w:rsid w:val="00747CF2"/>
    <w:rsid w:val="007B0CDC"/>
    <w:rsid w:val="008548DB"/>
    <w:rsid w:val="008770C1"/>
    <w:rsid w:val="008C2C06"/>
    <w:rsid w:val="008C4ACD"/>
    <w:rsid w:val="00987952"/>
    <w:rsid w:val="009D2B26"/>
    <w:rsid w:val="009F7578"/>
    <w:rsid w:val="00A25084"/>
    <w:rsid w:val="00A33E75"/>
    <w:rsid w:val="00AB01AE"/>
    <w:rsid w:val="00AF74D2"/>
    <w:rsid w:val="00B21357"/>
    <w:rsid w:val="00C83C6B"/>
    <w:rsid w:val="00CF7D4C"/>
    <w:rsid w:val="00DC108A"/>
    <w:rsid w:val="00FF325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600D6"/>
  <w15:docId w15:val="{CD81C7DF-0E1D-4469-B80E-D349E7F3F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634479"/>
    <w:pPr>
      <w:spacing w:after="120"/>
      <w:jc w:val="both"/>
    </w:pPr>
    <w:rPr>
      <w:rFonts w:asciiTheme="minorHAnsi" w:hAnsiTheme="minorHAnsi" w:cstheme="minorBidi"/>
      <w:sz w:val="22"/>
      <w:szCs w:val="2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2,Normal bullet 2,Bullet list,Saistīto dokumentu saraksts,Syle 1,Numurets,H&amp;P List Paragraph,Krāsains saraksts — izcēlums 11,Strip,Colorful List - Accent 12,Table of contents numbered,Citation List,PPS_Bullet,Virsraksti,Bullet EY"/>
    <w:basedOn w:val="Parasts"/>
    <w:link w:val="SarakstarindkopaRakstz"/>
    <w:uiPriority w:val="34"/>
    <w:qFormat/>
    <w:rsid w:val="00634479"/>
    <w:pPr>
      <w:ind w:left="720"/>
      <w:contextualSpacing/>
    </w:pPr>
    <w:rPr>
      <w:rFonts w:ascii="Calibri" w:eastAsia="Calibri" w:hAnsi="Calibri" w:cs="Times New Roman"/>
      <w:color w:val="000000"/>
      <w:szCs w:val="20"/>
      <w:lang w:val="en-AU"/>
    </w:rPr>
  </w:style>
  <w:style w:type="character" w:customStyle="1" w:styleId="SarakstarindkopaRakstz">
    <w:name w:val="Saraksta rindkopa Rakstz."/>
    <w:aliases w:val="2 Rakstz.,Normal bullet 2 Rakstz.,Bullet list Rakstz.,Saistīto dokumentu saraksts Rakstz.,Syle 1 Rakstz.,Numurets Rakstz.,H&amp;P List Paragraph Rakstz.,Krāsains saraksts — izcēlums 11 Rakstz.,Strip Rakstz.,Citation List Rakstz."/>
    <w:link w:val="Sarakstarindkopa"/>
    <w:uiPriority w:val="34"/>
    <w:qFormat/>
    <w:locked/>
    <w:rsid w:val="00634479"/>
    <w:rPr>
      <w:rFonts w:ascii="Calibri" w:eastAsia="Calibri" w:hAnsi="Calibri"/>
      <w:color w:val="000000"/>
      <w:sz w:val="22"/>
      <w:szCs w:val="20"/>
      <w:lang w:val="en-AU"/>
    </w:rPr>
  </w:style>
  <w:style w:type="paragraph" w:customStyle="1" w:styleId="tvhtml">
    <w:name w:val="tv_html"/>
    <w:basedOn w:val="Parasts"/>
    <w:rsid w:val="00634479"/>
    <w:pPr>
      <w:spacing w:before="100" w:beforeAutospacing="1" w:after="100" w:afterAutospacing="1"/>
      <w:jc w:val="left"/>
    </w:pPr>
    <w:rPr>
      <w:rFonts w:ascii="Times New Roman" w:eastAsia="Times New Roman" w:hAnsi="Times New Roman" w:cs="Times New Roman"/>
      <w:sz w:val="24"/>
      <w:szCs w:val="24"/>
      <w:lang w:eastAsia="lv-LV"/>
    </w:rPr>
  </w:style>
  <w:style w:type="paragraph" w:styleId="Paraststmeklis">
    <w:name w:val="Normal (Web)"/>
    <w:basedOn w:val="Parasts"/>
    <w:uiPriority w:val="99"/>
    <w:unhideWhenUsed/>
    <w:rsid w:val="00B21357"/>
    <w:pPr>
      <w:spacing w:before="100" w:beforeAutospacing="1" w:after="100" w:afterAutospacing="1"/>
      <w:jc w:val="left"/>
    </w:pPr>
    <w:rPr>
      <w:rFonts w:ascii="Times New Roman" w:eastAsia="Times New Roman" w:hAnsi="Times New Roman" w:cs="Times New Roman"/>
      <w:sz w:val="24"/>
      <w:szCs w:val="24"/>
      <w:lang w:eastAsia="lv-LV"/>
    </w:rPr>
  </w:style>
  <w:style w:type="character" w:customStyle="1" w:styleId="NoneA">
    <w:name w:val="None A"/>
    <w:rsid w:val="00B21357"/>
    <w:rPr>
      <w:lang w:val="de-DE"/>
    </w:rPr>
  </w:style>
  <w:style w:type="character" w:styleId="Izteiksmgs">
    <w:name w:val="Strong"/>
    <w:basedOn w:val="Noklusjumarindkopasfonts"/>
    <w:uiPriority w:val="22"/>
    <w:qFormat/>
    <w:rsid w:val="00521A0D"/>
    <w:rPr>
      <w:b/>
      <w:bCs/>
    </w:rPr>
  </w:style>
  <w:style w:type="character" w:styleId="Hipersaite">
    <w:name w:val="Hyperlink"/>
    <w:basedOn w:val="Noklusjumarindkopasfonts"/>
    <w:uiPriority w:val="99"/>
    <w:semiHidden/>
    <w:unhideWhenUsed/>
    <w:rsid w:val="00521A0D"/>
    <w:rPr>
      <w:color w:val="0000FF"/>
      <w:u w:val="single"/>
    </w:rPr>
  </w:style>
  <w:style w:type="character" w:customStyle="1" w:styleId="highlight">
    <w:name w:val="highlight"/>
    <w:basedOn w:val="Noklusjumarindkopasfonts"/>
    <w:rsid w:val="00521A0D"/>
  </w:style>
  <w:style w:type="table" w:styleId="Reatabula">
    <w:name w:val="Table Grid"/>
    <w:basedOn w:val="Parastatabula"/>
    <w:uiPriority w:val="59"/>
    <w:rsid w:val="003E3872"/>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iepriekformattais">
    <w:name w:val="HTML Preformatted"/>
    <w:basedOn w:val="Parasts"/>
    <w:link w:val="HTMLiepriekformattaisRakstz"/>
    <w:uiPriority w:val="99"/>
    <w:semiHidden/>
    <w:unhideWhenUsed/>
    <w:rsid w:val="003E3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eastAsia="lv-LV"/>
    </w:rPr>
  </w:style>
  <w:style w:type="character" w:customStyle="1" w:styleId="HTMLiepriekformattaisRakstz">
    <w:name w:val="HTML iepriekšformatētais Rakstz."/>
    <w:basedOn w:val="Noklusjumarindkopasfonts"/>
    <w:link w:val="HTMLiepriekformattais"/>
    <w:uiPriority w:val="99"/>
    <w:semiHidden/>
    <w:rsid w:val="003E3872"/>
    <w:rPr>
      <w:rFonts w:ascii="Courier New" w:eastAsia="Times New Roman" w:hAnsi="Courier New" w:cs="Courier New"/>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966298">
      <w:bodyDiv w:val="1"/>
      <w:marLeft w:val="0"/>
      <w:marRight w:val="0"/>
      <w:marTop w:val="0"/>
      <w:marBottom w:val="0"/>
      <w:divBdr>
        <w:top w:val="none" w:sz="0" w:space="0" w:color="auto"/>
        <w:left w:val="none" w:sz="0" w:space="0" w:color="auto"/>
        <w:bottom w:val="none" w:sz="0" w:space="0" w:color="auto"/>
        <w:right w:val="none" w:sz="0" w:space="0" w:color="auto"/>
      </w:divBdr>
    </w:div>
    <w:div w:id="1129124299">
      <w:bodyDiv w:val="1"/>
      <w:marLeft w:val="0"/>
      <w:marRight w:val="0"/>
      <w:marTop w:val="0"/>
      <w:marBottom w:val="0"/>
      <w:divBdr>
        <w:top w:val="none" w:sz="0" w:space="0" w:color="auto"/>
        <w:left w:val="none" w:sz="0" w:space="0" w:color="auto"/>
        <w:bottom w:val="none" w:sz="0" w:space="0" w:color="auto"/>
        <w:right w:val="none" w:sz="0" w:space="0" w:color="auto"/>
      </w:divBdr>
    </w:div>
    <w:div w:id="1244988785">
      <w:bodyDiv w:val="1"/>
      <w:marLeft w:val="0"/>
      <w:marRight w:val="0"/>
      <w:marTop w:val="0"/>
      <w:marBottom w:val="0"/>
      <w:divBdr>
        <w:top w:val="none" w:sz="0" w:space="0" w:color="auto"/>
        <w:left w:val="none" w:sz="0" w:space="0" w:color="auto"/>
        <w:bottom w:val="none" w:sz="0" w:space="0" w:color="auto"/>
        <w:right w:val="none" w:sz="0" w:space="0" w:color="auto"/>
      </w:divBdr>
      <w:divsChild>
        <w:div w:id="1814449252">
          <w:marLeft w:val="0"/>
          <w:marRight w:val="0"/>
          <w:marTop w:val="0"/>
          <w:marBottom w:val="0"/>
          <w:divBdr>
            <w:top w:val="none" w:sz="0" w:space="0" w:color="auto"/>
            <w:left w:val="none" w:sz="0" w:space="0" w:color="auto"/>
            <w:bottom w:val="none" w:sz="0" w:space="0" w:color="auto"/>
            <w:right w:val="none" w:sz="0" w:space="0" w:color="auto"/>
          </w:divBdr>
        </w:div>
      </w:divsChild>
    </w:div>
    <w:div w:id="1256868401">
      <w:bodyDiv w:val="1"/>
      <w:marLeft w:val="0"/>
      <w:marRight w:val="0"/>
      <w:marTop w:val="0"/>
      <w:marBottom w:val="0"/>
      <w:divBdr>
        <w:top w:val="none" w:sz="0" w:space="0" w:color="auto"/>
        <w:left w:val="none" w:sz="0" w:space="0" w:color="auto"/>
        <w:bottom w:val="none" w:sz="0" w:space="0" w:color="auto"/>
        <w:right w:val="none" w:sz="0" w:space="0" w:color="auto"/>
      </w:divBdr>
    </w:div>
    <w:div w:id="1642618614">
      <w:bodyDiv w:val="1"/>
      <w:marLeft w:val="0"/>
      <w:marRight w:val="0"/>
      <w:marTop w:val="0"/>
      <w:marBottom w:val="0"/>
      <w:divBdr>
        <w:top w:val="none" w:sz="0" w:space="0" w:color="auto"/>
        <w:left w:val="none" w:sz="0" w:space="0" w:color="auto"/>
        <w:bottom w:val="none" w:sz="0" w:space="0" w:color="auto"/>
        <w:right w:val="none" w:sz="0" w:space="0" w:color="auto"/>
      </w:divBdr>
    </w:div>
    <w:div w:id="1738939852">
      <w:bodyDiv w:val="1"/>
      <w:marLeft w:val="0"/>
      <w:marRight w:val="0"/>
      <w:marTop w:val="0"/>
      <w:marBottom w:val="0"/>
      <w:divBdr>
        <w:top w:val="none" w:sz="0" w:space="0" w:color="auto"/>
        <w:left w:val="none" w:sz="0" w:space="0" w:color="auto"/>
        <w:bottom w:val="none" w:sz="0" w:space="0" w:color="auto"/>
        <w:right w:val="none" w:sz="0" w:space="0" w:color="auto"/>
      </w:divBdr>
    </w:div>
    <w:div w:id="176438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3048</Words>
  <Characters>1738</Characters>
  <Application>Microsoft Office Word</Application>
  <DocSecurity>0</DocSecurity>
  <Lines>14</Lines>
  <Paragraphs>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Nacionālais arhīvs</Company>
  <LinksUpToDate>false</LinksUpToDate>
  <CharactersWithSpaces>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Antra_Mazura</dc:creator>
  <cp:lastModifiedBy>Selga Laizāne</cp:lastModifiedBy>
  <cp:revision>2</cp:revision>
  <dcterms:created xsi:type="dcterms:W3CDTF">2022-06-06T13:02:00Z</dcterms:created>
  <dcterms:modified xsi:type="dcterms:W3CDTF">2022-06-06T13:02:00Z</dcterms:modified>
</cp:coreProperties>
</file>