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271842" w14:textId="77777777" w:rsidR="00B558B1" w:rsidRPr="00B558B1" w:rsidRDefault="00B558B1" w:rsidP="00B558B1">
      <w:pPr>
        <w:spacing w:after="0"/>
        <w:jc w:val="center"/>
        <w:rPr>
          <w:rFonts w:ascii="Times New Roman" w:eastAsia="Calibri" w:hAnsi="Times New Roman" w:cs="Times New Roman"/>
          <w:b/>
          <w:bCs/>
          <w:color w:val="000000"/>
          <w:sz w:val="24"/>
          <w:szCs w:val="24"/>
          <w:lang w:val="en-AU"/>
        </w:rPr>
      </w:pPr>
      <w:proofErr w:type="spellStart"/>
      <w:r w:rsidRPr="00B558B1">
        <w:rPr>
          <w:rFonts w:ascii="Times New Roman" w:eastAsia="Calibri" w:hAnsi="Times New Roman" w:cs="Times New Roman"/>
          <w:b/>
          <w:bCs/>
          <w:color w:val="000000"/>
          <w:sz w:val="24"/>
          <w:szCs w:val="24"/>
          <w:lang w:val="en-AU"/>
        </w:rPr>
        <w:t>Pārskats</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pašfinansētajiem</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Latvijas</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valsts</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simtgadei</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veltītajiem</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pasākumiem</w:t>
      </w:r>
      <w:proofErr w:type="spellEnd"/>
      <w:r w:rsidRPr="00B558B1">
        <w:rPr>
          <w:rFonts w:ascii="Times New Roman" w:eastAsia="Calibri" w:hAnsi="Times New Roman" w:cs="Times New Roman"/>
          <w:b/>
          <w:bCs/>
          <w:color w:val="000000"/>
          <w:sz w:val="24"/>
          <w:szCs w:val="24"/>
          <w:lang w:val="en-AU"/>
        </w:rPr>
        <w:t xml:space="preserve"> no </w:t>
      </w:r>
      <w:proofErr w:type="spellStart"/>
      <w:r w:rsidRPr="00B558B1">
        <w:rPr>
          <w:rFonts w:ascii="Times New Roman" w:eastAsia="Calibri" w:hAnsi="Times New Roman" w:cs="Times New Roman"/>
          <w:b/>
          <w:bCs/>
          <w:color w:val="000000"/>
          <w:sz w:val="24"/>
          <w:szCs w:val="24"/>
          <w:lang w:val="en-AU"/>
        </w:rPr>
        <w:t>citām</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valsts</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budžeta</w:t>
      </w:r>
      <w:proofErr w:type="spellEnd"/>
      <w:r w:rsidRPr="00B558B1">
        <w:rPr>
          <w:rFonts w:ascii="Times New Roman" w:eastAsia="Calibri" w:hAnsi="Times New Roman" w:cs="Times New Roman"/>
          <w:b/>
          <w:bCs/>
          <w:color w:val="000000"/>
          <w:sz w:val="24"/>
          <w:szCs w:val="24"/>
          <w:lang w:val="en-AU"/>
        </w:rPr>
        <w:t xml:space="preserve"> </w:t>
      </w:r>
      <w:proofErr w:type="spellStart"/>
      <w:r w:rsidRPr="00B558B1">
        <w:rPr>
          <w:rFonts w:ascii="Times New Roman" w:eastAsia="Calibri" w:hAnsi="Times New Roman" w:cs="Times New Roman"/>
          <w:b/>
          <w:bCs/>
          <w:color w:val="000000"/>
          <w:sz w:val="24"/>
          <w:szCs w:val="24"/>
          <w:lang w:val="en-AU"/>
        </w:rPr>
        <w:t>programmām</w:t>
      </w:r>
      <w:proofErr w:type="spellEnd"/>
      <w:r w:rsidRPr="00B558B1">
        <w:rPr>
          <w:rFonts w:ascii="Times New Roman" w:eastAsia="Calibri" w:hAnsi="Times New Roman" w:cs="Times New Roman"/>
          <w:b/>
          <w:bCs/>
          <w:color w:val="000000"/>
          <w:sz w:val="24"/>
          <w:szCs w:val="24"/>
          <w:lang w:val="en-AU"/>
        </w:rPr>
        <w:t>/</w:t>
      </w:r>
      <w:proofErr w:type="spellStart"/>
      <w:r w:rsidRPr="00B558B1">
        <w:rPr>
          <w:rFonts w:ascii="Times New Roman" w:eastAsia="Calibri" w:hAnsi="Times New Roman" w:cs="Times New Roman"/>
          <w:b/>
          <w:bCs/>
          <w:color w:val="000000"/>
          <w:sz w:val="24"/>
          <w:szCs w:val="24"/>
          <w:lang w:val="en-AU"/>
        </w:rPr>
        <w:t>apakšprogrammām</w:t>
      </w:r>
      <w:proofErr w:type="spellEnd"/>
    </w:p>
    <w:p w14:paraId="79DA7F54" w14:textId="77777777" w:rsidR="00B558B1" w:rsidRPr="00B558B1" w:rsidRDefault="00B558B1" w:rsidP="00B558B1">
      <w:pPr>
        <w:pStyle w:val="ListParagraph"/>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22"/>
        <w:gridCol w:w="5605"/>
        <w:gridCol w:w="1339"/>
      </w:tblGrid>
      <w:tr w:rsidR="00B558B1" w:rsidRPr="00B558B1" w14:paraId="73C6D714" w14:textId="77777777" w:rsidTr="009B2CC0">
        <w:trPr>
          <w:trHeight w:val="300"/>
        </w:trPr>
        <w:tc>
          <w:tcPr>
            <w:tcW w:w="850" w:type="pct"/>
            <w:tcBorders>
              <w:top w:val="nil"/>
              <w:left w:val="nil"/>
              <w:bottom w:val="nil"/>
              <w:right w:val="nil"/>
            </w:tcBorders>
            <w:hideMark/>
          </w:tcPr>
          <w:p w14:paraId="4E53B42C" w14:textId="77777777" w:rsidR="00B558B1" w:rsidRPr="00B558B1" w:rsidRDefault="00B558B1" w:rsidP="009B2CC0">
            <w:pPr>
              <w:jc w:val="left"/>
              <w:rPr>
                <w:rFonts w:ascii="Times New Roman" w:hAnsi="Times New Roman" w:cs="Times New Roman"/>
                <w:sz w:val="24"/>
                <w:szCs w:val="24"/>
              </w:rPr>
            </w:pPr>
            <w:r w:rsidRPr="00B558B1">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14:paraId="7C33E328" w14:textId="77777777" w:rsidR="00B558B1" w:rsidRPr="00495F46" w:rsidRDefault="00B558B1" w:rsidP="009B2CC0">
            <w:pPr>
              <w:rPr>
                <w:rFonts w:ascii="Times New Roman" w:hAnsi="Times New Roman" w:cs="Times New Roman"/>
                <w:b/>
                <w:sz w:val="24"/>
                <w:szCs w:val="24"/>
              </w:rPr>
            </w:pPr>
            <w:r w:rsidRPr="00B558B1">
              <w:rPr>
                <w:rFonts w:ascii="Times New Roman" w:hAnsi="Times New Roman" w:cs="Times New Roman"/>
                <w:sz w:val="24"/>
                <w:szCs w:val="24"/>
              </w:rPr>
              <w:t> </w:t>
            </w:r>
            <w:r w:rsidR="00541375" w:rsidRPr="00495F46">
              <w:rPr>
                <w:rFonts w:ascii="Times New Roman" w:hAnsi="Times New Roman" w:cs="Times New Roman"/>
                <w:b/>
                <w:sz w:val="24"/>
                <w:szCs w:val="24"/>
              </w:rPr>
              <w:t>Latvijas Nacionālais vēstures muzejs</w:t>
            </w:r>
          </w:p>
        </w:tc>
        <w:tc>
          <w:tcPr>
            <w:tcW w:w="850" w:type="pct"/>
            <w:tcBorders>
              <w:top w:val="nil"/>
              <w:left w:val="nil"/>
              <w:bottom w:val="nil"/>
              <w:right w:val="nil"/>
            </w:tcBorders>
            <w:hideMark/>
          </w:tcPr>
          <w:p w14:paraId="6D9E7A4D"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p>
        </w:tc>
      </w:tr>
      <w:tr w:rsidR="00B558B1" w:rsidRPr="00B558B1" w14:paraId="2B3DAF70" w14:textId="77777777" w:rsidTr="009B2CC0">
        <w:trPr>
          <w:trHeight w:val="300"/>
        </w:trPr>
        <w:tc>
          <w:tcPr>
            <w:tcW w:w="850" w:type="pct"/>
            <w:tcBorders>
              <w:top w:val="nil"/>
              <w:left w:val="nil"/>
              <w:bottom w:val="nil"/>
              <w:right w:val="nil"/>
            </w:tcBorders>
            <w:hideMark/>
          </w:tcPr>
          <w:p w14:paraId="2E3604E4"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14:paraId="69666496" w14:textId="77777777" w:rsidR="00B558B1" w:rsidRPr="00B558B1" w:rsidRDefault="00B558B1" w:rsidP="009B2CC0">
            <w:pPr>
              <w:pStyle w:val="tvhtml"/>
              <w:spacing w:line="293" w:lineRule="atLeast"/>
              <w:jc w:val="center"/>
            </w:pPr>
            <w:r w:rsidRPr="00B558B1">
              <w:t>(ministrijas vai citas centrālās valsts iestādes nosaukums)</w:t>
            </w:r>
          </w:p>
        </w:tc>
        <w:tc>
          <w:tcPr>
            <w:tcW w:w="850" w:type="pct"/>
            <w:tcBorders>
              <w:top w:val="nil"/>
              <w:left w:val="nil"/>
              <w:bottom w:val="nil"/>
              <w:right w:val="nil"/>
            </w:tcBorders>
            <w:hideMark/>
          </w:tcPr>
          <w:p w14:paraId="182DAC74"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p>
        </w:tc>
      </w:tr>
    </w:tbl>
    <w:p w14:paraId="78803898" w14:textId="77777777" w:rsidR="00B558B1" w:rsidRPr="00B558B1" w:rsidRDefault="00B558B1" w:rsidP="00B558B1">
      <w:pPr>
        <w:pStyle w:val="ListParagraph"/>
        <w:numPr>
          <w:ilvl w:val="0"/>
          <w:numId w:val="1"/>
        </w:numPr>
        <w:shd w:val="clear" w:color="auto" w:fill="FFFFFF"/>
        <w:rPr>
          <w:rFonts w:ascii="Times New Roman" w:hAnsi="Times New Roman"/>
          <w:vanish/>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
        <w:gridCol w:w="1414"/>
        <w:gridCol w:w="1258"/>
        <w:gridCol w:w="4347"/>
        <w:gridCol w:w="1330"/>
        <w:gridCol w:w="8"/>
      </w:tblGrid>
      <w:tr w:rsidR="00B558B1" w:rsidRPr="00B558B1" w14:paraId="30F23AEF" w14:textId="77777777" w:rsidTr="009B2CC0">
        <w:trPr>
          <w:trHeight w:val="300"/>
        </w:trPr>
        <w:tc>
          <w:tcPr>
            <w:tcW w:w="850" w:type="pct"/>
            <w:gridSpan w:val="2"/>
            <w:tcBorders>
              <w:top w:val="nil"/>
              <w:left w:val="nil"/>
              <w:bottom w:val="nil"/>
              <w:right w:val="nil"/>
            </w:tcBorders>
            <w:hideMark/>
          </w:tcPr>
          <w:p w14:paraId="6A082869"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14:paraId="56033476"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r w:rsidR="00541375">
              <w:rPr>
                <w:rFonts w:ascii="Times New Roman" w:hAnsi="Times New Roman" w:cs="Times New Roman"/>
                <w:sz w:val="24"/>
                <w:szCs w:val="24"/>
              </w:rPr>
              <w:t>68 muzeju kopizstāde “Latvijas gadsimts” (2018-2021)</w:t>
            </w:r>
          </w:p>
        </w:tc>
        <w:tc>
          <w:tcPr>
            <w:tcW w:w="800" w:type="pct"/>
            <w:gridSpan w:val="2"/>
            <w:tcBorders>
              <w:top w:val="nil"/>
              <w:left w:val="nil"/>
              <w:bottom w:val="nil"/>
              <w:right w:val="nil"/>
            </w:tcBorders>
            <w:hideMark/>
          </w:tcPr>
          <w:p w14:paraId="5400776C"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p>
        </w:tc>
      </w:tr>
      <w:tr w:rsidR="00B558B1" w:rsidRPr="00B558B1" w14:paraId="3ABAE431" w14:textId="77777777" w:rsidTr="009B2CC0">
        <w:trPr>
          <w:trHeight w:val="300"/>
        </w:trPr>
        <w:tc>
          <w:tcPr>
            <w:tcW w:w="850" w:type="pct"/>
            <w:gridSpan w:val="2"/>
            <w:tcBorders>
              <w:top w:val="nil"/>
              <w:left w:val="nil"/>
              <w:bottom w:val="nil"/>
              <w:right w:val="nil"/>
            </w:tcBorders>
            <w:hideMark/>
          </w:tcPr>
          <w:p w14:paraId="57CBAE5A"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14:paraId="3BEC9022" w14:textId="77777777" w:rsidR="00B558B1" w:rsidRPr="00B558B1" w:rsidRDefault="00B558B1" w:rsidP="009B2CC0">
            <w:pPr>
              <w:pStyle w:val="tvhtml"/>
              <w:spacing w:line="293" w:lineRule="atLeast"/>
              <w:jc w:val="center"/>
            </w:pPr>
            <w:r w:rsidRPr="00B558B1">
              <w:t>(pasākuma nosaukums un pilnais norises laiks)</w:t>
            </w:r>
          </w:p>
        </w:tc>
        <w:tc>
          <w:tcPr>
            <w:tcW w:w="800" w:type="pct"/>
            <w:gridSpan w:val="2"/>
            <w:tcBorders>
              <w:top w:val="nil"/>
              <w:left w:val="nil"/>
              <w:bottom w:val="nil"/>
              <w:right w:val="nil"/>
            </w:tcBorders>
            <w:hideMark/>
          </w:tcPr>
          <w:p w14:paraId="7D622F3B"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p>
        </w:tc>
      </w:tr>
      <w:tr w:rsidR="00B558B1" w:rsidRPr="00B558B1" w14:paraId="00D517DE" w14:textId="77777777" w:rsidTr="009B2CC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ED10C16"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b/>
                <w:bCs/>
                <w:sz w:val="24"/>
                <w:szCs w:val="24"/>
                <w:bdr w:val="none" w:sz="0" w:space="0" w:color="auto" w:frame="1"/>
              </w:rPr>
              <w:t>1.</w:t>
            </w:r>
            <w:r w:rsidRPr="00B558B1">
              <w:rPr>
                <w:rFonts w:ascii="Times New Roman" w:hAnsi="Times New Roman" w:cs="Times New Roman"/>
                <w:sz w:val="24"/>
                <w:szCs w:val="24"/>
              </w:rPr>
              <w:t> </w:t>
            </w:r>
            <w:r w:rsidRPr="00B558B1">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24C96B21" w14:textId="2C691E1C" w:rsidR="00541375"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r w:rsidR="00541375">
              <w:rPr>
                <w:rFonts w:ascii="Times New Roman" w:hAnsi="Times New Roman" w:cs="Times New Roman"/>
                <w:sz w:val="24"/>
                <w:szCs w:val="24"/>
              </w:rPr>
              <w:t xml:space="preserve">Lielākais Latvijas muzeju nozares sadarbības projekts – 68 muzeju kopīgi veidota izstāde Latvijas Nacionālā vēstures muzeja telpās, </w:t>
            </w:r>
            <w:r w:rsidR="00237656">
              <w:rPr>
                <w:rFonts w:ascii="Times New Roman" w:hAnsi="Times New Roman" w:cs="Times New Roman"/>
                <w:sz w:val="24"/>
                <w:szCs w:val="24"/>
              </w:rPr>
              <w:t>kurā vienkopus, izmantojot mūsdienīgu</w:t>
            </w:r>
            <w:r w:rsidR="00541375">
              <w:rPr>
                <w:rFonts w:ascii="Times New Roman" w:hAnsi="Times New Roman" w:cs="Times New Roman"/>
                <w:sz w:val="24"/>
                <w:szCs w:val="24"/>
              </w:rPr>
              <w:t xml:space="preserve"> </w:t>
            </w:r>
            <w:r w:rsidR="00237656">
              <w:rPr>
                <w:rFonts w:ascii="Times New Roman" w:hAnsi="Times New Roman" w:cs="Times New Roman"/>
                <w:sz w:val="24"/>
                <w:szCs w:val="24"/>
              </w:rPr>
              <w:t>satura interpretāciju un dizainu,</w:t>
            </w:r>
            <w:r w:rsidR="00541375">
              <w:rPr>
                <w:rFonts w:ascii="Times New Roman" w:hAnsi="Times New Roman" w:cs="Times New Roman"/>
                <w:sz w:val="24"/>
                <w:szCs w:val="24"/>
              </w:rPr>
              <w:t xml:space="preserve"> piedāvāts izzināt daudzveidīgas Latvijas vēstures tēmas no nācijas</w:t>
            </w:r>
            <w:r w:rsidR="003646DD">
              <w:rPr>
                <w:rFonts w:ascii="Times New Roman" w:hAnsi="Times New Roman" w:cs="Times New Roman"/>
                <w:sz w:val="24"/>
                <w:szCs w:val="24"/>
              </w:rPr>
              <w:t xml:space="preserve"> veidošanās laika 19. gs. beigās</w:t>
            </w:r>
            <w:r w:rsidR="00541375">
              <w:rPr>
                <w:rFonts w:ascii="Times New Roman" w:hAnsi="Times New Roman" w:cs="Times New Roman"/>
                <w:sz w:val="24"/>
                <w:szCs w:val="24"/>
              </w:rPr>
              <w:t xml:space="preserve"> līdz 21. gs. sākumam.</w:t>
            </w:r>
          </w:p>
          <w:p w14:paraId="5E1FA13C" w14:textId="77777777" w:rsidR="00541375" w:rsidRPr="00541375" w:rsidRDefault="00541375" w:rsidP="00541375">
            <w:pPr>
              <w:spacing w:after="0"/>
              <w:rPr>
                <w:rFonts w:ascii="Times New Roman" w:hAnsi="Times New Roman"/>
                <w:sz w:val="24"/>
                <w:szCs w:val="24"/>
              </w:rPr>
            </w:pPr>
            <w:r>
              <w:rPr>
                <w:rFonts w:ascii="Times New Roman" w:hAnsi="Times New Roman"/>
                <w:sz w:val="24"/>
                <w:szCs w:val="24"/>
              </w:rPr>
              <w:t>Izstāde tieši saistīta ar šādiem Latvijas valsts simtgades pasākumu mērķiem</w:t>
            </w:r>
            <w:r w:rsidRPr="00541375">
              <w:rPr>
                <w:rFonts w:ascii="Times New Roman" w:hAnsi="Times New Roman"/>
                <w:sz w:val="24"/>
                <w:szCs w:val="24"/>
              </w:rPr>
              <w:t>:</w:t>
            </w:r>
          </w:p>
          <w:p w14:paraId="7E79693D" w14:textId="77777777" w:rsidR="00541375" w:rsidRDefault="00541375" w:rsidP="00541375">
            <w:pPr>
              <w:numPr>
                <w:ilvl w:val="0"/>
                <w:numId w:val="2"/>
              </w:numPr>
              <w:spacing w:after="0"/>
              <w:rPr>
                <w:rFonts w:ascii="Times New Roman" w:hAnsi="Times New Roman"/>
                <w:sz w:val="24"/>
                <w:szCs w:val="24"/>
              </w:rPr>
            </w:pPr>
            <w:r w:rsidRPr="00541375">
              <w:rPr>
                <w:rFonts w:ascii="Times New Roman" w:hAnsi="Times New Roman"/>
                <w:sz w:val="24"/>
                <w:szCs w:val="24"/>
              </w:rPr>
              <w:t>aktualizēt Latvijas vēsturi, godinot valsts dibinātājus un pieminot notikumus, kas ietekmējuši Latvijas valsts izveidi, tādējādi nostiprinot izpratni par Latvijas valstiskumu kā likumsakarīgu ilgstošas attīstības rezultātu;</w:t>
            </w:r>
          </w:p>
          <w:p w14:paraId="4C0A83CA" w14:textId="730993F9" w:rsidR="00541375" w:rsidRPr="00C52385" w:rsidRDefault="00541375" w:rsidP="00541375">
            <w:pPr>
              <w:numPr>
                <w:ilvl w:val="0"/>
                <w:numId w:val="2"/>
              </w:numPr>
              <w:spacing w:after="0"/>
              <w:rPr>
                <w:rFonts w:ascii="Times New Roman" w:hAnsi="Times New Roman"/>
                <w:sz w:val="24"/>
                <w:szCs w:val="24"/>
              </w:rPr>
            </w:pPr>
            <w:proofErr w:type="spellStart"/>
            <w:proofErr w:type="gramStart"/>
            <w:r w:rsidRPr="00541375">
              <w:rPr>
                <w:rFonts w:ascii="Times New Roman" w:hAnsi="Times New Roman" w:cs="Times New Roman"/>
                <w:sz w:val="24"/>
                <w:szCs w:val="24"/>
                <w:lang w:val="en-AU"/>
              </w:rPr>
              <w:t>a</w:t>
            </w:r>
            <w:r w:rsidR="00C52385">
              <w:rPr>
                <w:rFonts w:ascii="Times New Roman" w:hAnsi="Times New Roman" w:cs="Times New Roman"/>
                <w:sz w:val="24"/>
                <w:szCs w:val="24"/>
                <w:lang w:val="en-AU"/>
              </w:rPr>
              <w:t>ktivizēt</w:t>
            </w:r>
            <w:proofErr w:type="spellEnd"/>
            <w:proofErr w:type="gramEnd"/>
            <w:r w:rsidR="00C52385">
              <w:rPr>
                <w:rFonts w:ascii="Times New Roman" w:hAnsi="Times New Roman" w:cs="Times New Roman"/>
                <w:sz w:val="24"/>
                <w:szCs w:val="24"/>
                <w:lang w:val="en-AU"/>
              </w:rPr>
              <w:t xml:space="preserve"> un </w:t>
            </w:r>
            <w:proofErr w:type="spellStart"/>
            <w:r w:rsidR="00C52385">
              <w:rPr>
                <w:rFonts w:ascii="Times New Roman" w:hAnsi="Times New Roman" w:cs="Times New Roman"/>
                <w:sz w:val="24"/>
                <w:szCs w:val="24"/>
                <w:lang w:val="en-AU"/>
              </w:rPr>
              <w:t>saliedēt</w:t>
            </w:r>
            <w:proofErr w:type="spellEnd"/>
            <w:r w:rsidR="00C52385">
              <w:rPr>
                <w:rFonts w:ascii="Times New Roman" w:hAnsi="Times New Roman" w:cs="Times New Roman"/>
                <w:sz w:val="24"/>
                <w:szCs w:val="24"/>
                <w:lang w:val="en-AU"/>
              </w:rPr>
              <w:t xml:space="preserve"> </w:t>
            </w:r>
            <w:proofErr w:type="spellStart"/>
            <w:r w:rsidR="00C52385">
              <w:rPr>
                <w:rFonts w:ascii="Times New Roman" w:hAnsi="Times New Roman" w:cs="Times New Roman"/>
                <w:sz w:val="24"/>
                <w:szCs w:val="24"/>
                <w:lang w:val="en-AU"/>
              </w:rPr>
              <w:t>sabiedrību</w:t>
            </w:r>
            <w:proofErr w:type="spellEnd"/>
            <w:r w:rsidR="00C52385">
              <w:rPr>
                <w:rFonts w:ascii="Times New Roman" w:hAnsi="Times New Roman" w:cs="Times New Roman"/>
                <w:sz w:val="24"/>
                <w:szCs w:val="24"/>
                <w:lang w:val="en-AU"/>
              </w:rPr>
              <w:t>;</w:t>
            </w:r>
          </w:p>
          <w:p w14:paraId="6D5D5F14" w14:textId="04672B02" w:rsidR="00C52385" w:rsidRPr="00C52385" w:rsidRDefault="00C52385" w:rsidP="00C52385">
            <w:pPr>
              <w:numPr>
                <w:ilvl w:val="0"/>
                <w:numId w:val="2"/>
              </w:numPr>
              <w:spacing w:after="0"/>
              <w:rPr>
                <w:rFonts w:ascii="Times New Roman" w:hAnsi="Times New Roman"/>
                <w:sz w:val="24"/>
                <w:szCs w:val="24"/>
              </w:rPr>
            </w:pPr>
            <w:proofErr w:type="spellStart"/>
            <w:proofErr w:type="gramStart"/>
            <w:r w:rsidRPr="00C52385">
              <w:rPr>
                <w:rFonts w:ascii="Times New Roman" w:hAnsi="Times New Roman"/>
                <w:sz w:val="24"/>
                <w:szCs w:val="24"/>
                <w:lang w:val="en-US"/>
              </w:rPr>
              <w:t>daudzināt</w:t>
            </w:r>
            <w:proofErr w:type="spellEnd"/>
            <w:proofErr w:type="gramEnd"/>
            <w:r w:rsidRPr="00C52385">
              <w:rPr>
                <w:rFonts w:ascii="Times New Roman" w:hAnsi="Times New Roman"/>
                <w:sz w:val="24"/>
                <w:szCs w:val="24"/>
                <w:lang w:val="en-US"/>
              </w:rPr>
              <w:t xml:space="preserve"> </w:t>
            </w:r>
            <w:proofErr w:type="spellStart"/>
            <w:r w:rsidRPr="00C52385">
              <w:rPr>
                <w:rFonts w:ascii="Times New Roman" w:hAnsi="Times New Roman"/>
                <w:sz w:val="24"/>
                <w:szCs w:val="24"/>
                <w:lang w:val="en-US"/>
              </w:rPr>
              <w:t>Latvijas</w:t>
            </w:r>
            <w:proofErr w:type="spellEnd"/>
            <w:r w:rsidRPr="00C52385">
              <w:rPr>
                <w:rFonts w:ascii="Times New Roman" w:hAnsi="Times New Roman"/>
                <w:sz w:val="24"/>
                <w:szCs w:val="24"/>
                <w:lang w:val="en-US"/>
              </w:rPr>
              <w:t xml:space="preserve"> </w:t>
            </w:r>
            <w:proofErr w:type="spellStart"/>
            <w:r w:rsidRPr="00C52385">
              <w:rPr>
                <w:rFonts w:ascii="Times New Roman" w:hAnsi="Times New Roman"/>
                <w:sz w:val="24"/>
                <w:szCs w:val="24"/>
                <w:lang w:val="en-US"/>
              </w:rPr>
              <w:t>cilvēku</w:t>
            </w:r>
            <w:proofErr w:type="spellEnd"/>
            <w:r w:rsidRPr="00C52385">
              <w:rPr>
                <w:rFonts w:ascii="Times New Roman" w:hAnsi="Times New Roman"/>
                <w:sz w:val="24"/>
                <w:szCs w:val="24"/>
                <w:lang w:val="en-US"/>
              </w:rPr>
              <w:t xml:space="preserve"> </w:t>
            </w:r>
            <w:proofErr w:type="spellStart"/>
            <w:r w:rsidRPr="00C52385">
              <w:rPr>
                <w:rFonts w:ascii="Times New Roman" w:hAnsi="Times New Roman"/>
                <w:sz w:val="24"/>
                <w:szCs w:val="24"/>
                <w:lang w:val="en-US"/>
              </w:rPr>
              <w:t>talantus</w:t>
            </w:r>
            <w:proofErr w:type="spellEnd"/>
            <w:r w:rsidRPr="00C52385">
              <w:rPr>
                <w:rFonts w:ascii="Times New Roman" w:hAnsi="Times New Roman"/>
                <w:sz w:val="24"/>
                <w:szCs w:val="24"/>
                <w:lang w:val="en-US"/>
              </w:rPr>
              <w:t xml:space="preserve">, </w:t>
            </w:r>
            <w:proofErr w:type="spellStart"/>
            <w:r w:rsidRPr="00C52385">
              <w:rPr>
                <w:rFonts w:ascii="Times New Roman" w:hAnsi="Times New Roman"/>
                <w:sz w:val="24"/>
                <w:szCs w:val="24"/>
                <w:lang w:val="en-US"/>
              </w:rPr>
              <w:t>izci</w:t>
            </w:r>
            <w:r>
              <w:rPr>
                <w:rFonts w:ascii="Times New Roman" w:hAnsi="Times New Roman"/>
                <w:sz w:val="24"/>
                <w:szCs w:val="24"/>
                <w:lang w:val="en-US"/>
              </w:rPr>
              <w:t>lību</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uzņēmīgumu</w:t>
            </w:r>
            <w:proofErr w:type="spellEnd"/>
            <w:r>
              <w:rPr>
                <w:rFonts w:ascii="Times New Roman" w:hAnsi="Times New Roman"/>
                <w:sz w:val="24"/>
                <w:szCs w:val="24"/>
                <w:lang w:val="en-US"/>
              </w:rPr>
              <w:t xml:space="preserve"> un </w:t>
            </w:r>
            <w:proofErr w:type="spellStart"/>
            <w:r>
              <w:rPr>
                <w:rFonts w:ascii="Times New Roman" w:hAnsi="Times New Roman"/>
                <w:sz w:val="24"/>
                <w:szCs w:val="24"/>
                <w:lang w:val="en-US"/>
              </w:rPr>
              <w:t>sasniegumus</w:t>
            </w:r>
            <w:proofErr w:type="spellEnd"/>
            <w:r>
              <w:rPr>
                <w:rFonts w:ascii="Times New Roman" w:hAnsi="Times New Roman"/>
                <w:sz w:val="24"/>
                <w:szCs w:val="24"/>
                <w:lang w:val="en-US"/>
              </w:rPr>
              <w:t>.</w:t>
            </w:r>
          </w:p>
          <w:p w14:paraId="12C73F53" w14:textId="77777777" w:rsidR="00C52385" w:rsidRPr="00541375" w:rsidRDefault="00C52385" w:rsidP="00C52385">
            <w:pPr>
              <w:spacing w:after="0"/>
              <w:rPr>
                <w:rFonts w:ascii="Times New Roman" w:hAnsi="Times New Roman"/>
                <w:sz w:val="24"/>
                <w:szCs w:val="24"/>
              </w:rPr>
            </w:pPr>
          </w:p>
        </w:tc>
      </w:tr>
      <w:tr w:rsidR="00B558B1" w:rsidRPr="00B558B1" w14:paraId="40C73EE2" w14:textId="77777777" w:rsidTr="009B2CC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0A01426B" w14:textId="77777777" w:rsidR="00B558B1" w:rsidRPr="00B558B1" w:rsidRDefault="00B558B1" w:rsidP="009B2CC0">
            <w:pPr>
              <w:rPr>
                <w:rFonts w:ascii="Times New Roman" w:hAnsi="Times New Roman" w:cs="Times New Roman"/>
                <w:sz w:val="24"/>
                <w:szCs w:val="24"/>
              </w:rPr>
            </w:pPr>
            <w:r w:rsidRPr="00B558B1">
              <w:rPr>
                <w:rFonts w:ascii="Times New Roman" w:hAnsi="Times New Roman" w:cs="Times New Roman"/>
                <w:b/>
                <w:bCs/>
                <w:sz w:val="24"/>
                <w:szCs w:val="24"/>
                <w:bdr w:val="none" w:sz="0" w:space="0" w:color="auto" w:frame="1"/>
              </w:rPr>
              <w:t>2.</w:t>
            </w:r>
            <w:r w:rsidRPr="00B558B1">
              <w:rPr>
                <w:rFonts w:ascii="Times New Roman" w:hAnsi="Times New Roman" w:cs="Times New Roman"/>
                <w:sz w:val="24"/>
                <w:szCs w:val="24"/>
              </w:rPr>
              <w:t> </w:t>
            </w:r>
            <w:r w:rsidRPr="00B558B1">
              <w:rPr>
                <w:rFonts w:ascii="Times New Roman" w:hAnsi="Times New Roman" w:cs="Times New Roman"/>
                <w:b/>
                <w:bCs/>
                <w:sz w:val="24"/>
                <w:szCs w:val="24"/>
                <w:bdr w:val="none" w:sz="0" w:space="0" w:color="auto" w:frame="1"/>
              </w:rPr>
              <w:t>Pasākuma mērķauditorija</w:t>
            </w:r>
            <w:r w:rsidRPr="00B558B1">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2008462" w14:textId="438534BC" w:rsidR="00891C01" w:rsidRDefault="00C52385" w:rsidP="009B2CC0">
            <w:pPr>
              <w:rPr>
                <w:rFonts w:ascii="Times New Roman" w:hAnsi="Times New Roman" w:cs="Times New Roman"/>
                <w:sz w:val="24"/>
                <w:szCs w:val="24"/>
              </w:rPr>
            </w:pPr>
            <w:r>
              <w:rPr>
                <w:rFonts w:ascii="Times New Roman" w:hAnsi="Times New Roman" w:cs="Times New Roman"/>
                <w:sz w:val="24"/>
                <w:szCs w:val="24"/>
              </w:rPr>
              <w:t>Pasākuma mērķauditorija – plaša Latvijas un ārvalstu tūristu auditorija; speciālās auditorijas – vēstures un kultūras interesenti; skolēni.</w:t>
            </w:r>
            <w:r w:rsidR="00891C01">
              <w:rPr>
                <w:rFonts w:ascii="Times New Roman" w:hAnsi="Times New Roman" w:cs="Times New Roman"/>
                <w:sz w:val="24"/>
                <w:szCs w:val="24"/>
              </w:rPr>
              <w:t xml:space="preserve"> Kopumā izstāde </w:t>
            </w:r>
            <w:proofErr w:type="spellStart"/>
            <w:r w:rsidR="00891C01" w:rsidRPr="00891C01">
              <w:rPr>
                <w:rFonts w:ascii="Times New Roman" w:hAnsi="Times New Roman" w:cs="Times New Roman"/>
                <w:sz w:val="24"/>
                <w:szCs w:val="24"/>
                <w:lang w:val="en-US"/>
              </w:rPr>
              <w:t>spēj</w:t>
            </w:r>
            <w:r w:rsidR="00891C01">
              <w:rPr>
                <w:rFonts w:ascii="Times New Roman" w:hAnsi="Times New Roman" w:cs="Times New Roman"/>
                <w:sz w:val="24"/>
                <w:szCs w:val="24"/>
                <w:lang w:val="en-US"/>
              </w:rPr>
              <w:t>a</w:t>
            </w:r>
            <w:proofErr w:type="spellEnd"/>
            <w:r w:rsidR="00891C01" w:rsidRPr="00891C01">
              <w:rPr>
                <w:rFonts w:ascii="Times New Roman" w:hAnsi="Times New Roman" w:cs="Times New Roman"/>
                <w:sz w:val="24"/>
                <w:szCs w:val="24"/>
                <w:lang w:val="en-US"/>
              </w:rPr>
              <w:t xml:space="preserve"> </w:t>
            </w:r>
            <w:proofErr w:type="spellStart"/>
            <w:r w:rsidR="00891C01" w:rsidRPr="00891C01">
              <w:rPr>
                <w:rFonts w:ascii="Times New Roman" w:hAnsi="Times New Roman" w:cs="Times New Roman"/>
                <w:sz w:val="24"/>
                <w:szCs w:val="24"/>
                <w:lang w:val="en-US"/>
              </w:rPr>
              <w:t>uzrunāt</w:t>
            </w:r>
            <w:proofErr w:type="spellEnd"/>
            <w:r w:rsidR="00891C01" w:rsidRPr="00891C01">
              <w:rPr>
                <w:rFonts w:ascii="Times New Roman" w:hAnsi="Times New Roman" w:cs="Times New Roman"/>
                <w:sz w:val="24"/>
                <w:szCs w:val="24"/>
                <w:lang w:val="en-US"/>
              </w:rPr>
              <w:t xml:space="preserve">, </w:t>
            </w:r>
            <w:proofErr w:type="spellStart"/>
            <w:r w:rsidR="00891C01" w:rsidRPr="00891C01">
              <w:rPr>
                <w:rFonts w:ascii="Times New Roman" w:hAnsi="Times New Roman" w:cs="Times New Roman"/>
                <w:sz w:val="24"/>
                <w:szCs w:val="24"/>
                <w:lang w:val="en-US"/>
              </w:rPr>
              <w:t>iesaistīt</w:t>
            </w:r>
            <w:proofErr w:type="spellEnd"/>
            <w:r w:rsidR="00891C01" w:rsidRPr="00891C01">
              <w:rPr>
                <w:rFonts w:ascii="Times New Roman" w:hAnsi="Times New Roman" w:cs="Times New Roman"/>
                <w:sz w:val="24"/>
                <w:szCs w:val="24"/>
                <w:lang w:val="en-US"/>
              </w:rPr>
              <w:t xml:space="preserve"> un </w:t>
            </w:r>
            <w:proofErr w:type="spellStart"/>
            <w:r w:rsidR="00891C01" w:rsidRPr="00891C01">
              <w:rPr>
                <w:rFonts w:ascii="Times New Roman" w:hAnsi="Times New Roman" w:cs="Times New Roman"/>
                <w:sz w:val="24"/>
                <w:szCs w:val="24"/>
                <w:lang w:val="en-US"/>
              </w:rPr>
              <w:t>saliedēt</w:t>
            </w:r>
            <w:proofErr w:type="spellEnd"/>
            <w:r w:rsidR="00891C01" w:rsidRPr="00891C01">
              <w:rPr>
                <w:rFonts w:ascii="Times New Roman" w:hAnsi="Times New Roman" w:cs="Times New Roman"/>
                <w:sz w:val="24"/>
                <w:szCs w:val="24"/>
                <w:lang w:val="en-US"/>
              </w:rPr>
              <w:t xml:space="preserve"> </w:t>
            </w:r>
            <w:proofErr w:type="spellStart"/>
            <w:r w:rsidR="00891C01" w:rsidRPr="00891C01">
              <w:rPr>
                <w:rFonts w:ascii="Times New Roman" w:hAnsi="Times New Roman" w:cs="Times New Roman"/>
                <w:sz w:val="24"/>
                <w:szCs w:val="24"/>
                <w:lang w:val="en-US"/>
              </w:rPr>
              <w:t>lielu</w:t>
            </w:r>
            <w:proofErr w:type="spellEnd"/>
            <w:r w:rsidR="00891C01" w:rsidRPr="00891C01">
              <w:rPr>
                <w:rFonts w:ascii="Times New Roman" w:hAnsi="Times New Roman" w:cs="Times New Roman"/>
                <w:sz w:val="24"/>
                <w:szCs w:val="24"/>
                <w:lang w:val="en-US"/>
              </w:rPr>
              <w:t xml:space="preserve"> </w:t>
            </w:r>
            <w:proofErr w:type="spellStart"/>
            <w:r w:rsidR="00891C01" w:rsidRPr="00891C01">
              <w:rPr>
                <w:rFonts w:ascii="Times New Roman" w:hAnsi="Times New Roman" w:cs="Times New Roman"/>
                <w:sz w:val="24"/>
                <w:szCs w:val="24"/>
                <w:lang w:val="en-US"/>
              </w:rPr>
              <w:t>skaitu</w:t>
            </w:r>
            <w:proofErr w:type="spellEnd"/>
            <w:r w:rsidR="00891C01" w:rsidRPr="00891C01">
              <w:rPr>
                <w:rFonts w:ascii="Times New Roman" w:hAnsi="Times New Roman" w:cs="Times New Roman"/>
                <w:sz w:val="24"/>
                <w:szCs w:val="24"/>
                <w:lang w:val="en-US"/>
              </w:rPr>
              <w:t xml:space="preserve"> </w:t>
            </w:r>
            <w:proofErr w:type="spellStart"/>
            <w:r w:rsidR="00891C01" w:rsidRPr="00891C01">
              <w:rPr>
                <w:rFonts w:ascii="Times New Roman" w:hAnsi="Times New Roman" w:cs="Times New Roman"/>
                <w:sz w:val="24"/>
                <w:szCs w:val="24"/>
                <w:lang w:val="en-US"/>
              </w:rPr>
              <w:t>Latvijas</w:t>
            </w:r>
            <w:proofErr w:type="spellEnd"/>
            <w:r w:rsidR="00891C01" w:rsidRPr="00891C01">
              <w:rPr>
                <w:rFonts w:ascii="Times New Roman" w:hAnsi="Times New Roman" w:cs="Times New Roman"/>
                <w:sz w:val="24"/>
                <w:szCs w:val="24"/>
                <w:lang w:val="en-US"/>
              </w:rPr>
              <w:t xml:space="preserve"> </w:t>
            </w:r>
            <w:proofErr w:type="spellStart"/>
            <w:r w:rsidR="00891C01" w:rsidRPr="00891C01">
              <w:rPr>
                <w:rFonts w:ascii="Times New Roman" w:hAnsi="Times New Roman" w:cs="Times New Roman"/>
                <w:sz w:val="24"/>
                <w:szCs w:val="24"/>
                <w:lang w:val="en-US"/>
              </w:rPr>
              <w:t>iedzīvotāju</w:t>
            </w:r>
            <w:proofErr w:type="spellEnd"/>
            <w:r w:rsidR="00891C01" w:rsidRPr="00891C01">
              <w:rPr>
                <w:rFonts w:ascii="Times New Roman" w:hAnsi="Times New Roman" w:cs="Times New Roman"/>
                <w:sz w:val="24"/>
                <w:szCs w:val="24"/>
                <w:lang w:val="en-US"/>
              </w:rPr>
              <w:t xml:space="preserve"> un </w:t>
            </w:r>
            <w:proofErr w:type="spellStart"/>
            <w:r w:rsidR="00891C01" w:rsidRPr="00891C01">
              <w:rPr>
                <w:rFonts w:ascii="Times New Roman" w:hAnsi="Times New Roman" w:cs="Times New Roman"/>
                <w:sz w:val="24"/>
                <w:szCs w:val="24"/>
                <w:lang w:val="en-US"/>
              </w:rPr>
              <w:t>tautiešu</w:t>
            </w:r>
            <w:proofErr w:type="spellEnd"/>
            <w:r w:rsidR="00891C01" w:rsidRPr="00891C01">
              <w:rPr>
                <w:rFonts w:ascii="Times New Roman" w:hAnsi="Times New Roman" w:cs="Times New Roman"/>
                <w:sz w:val="24"/>
                <w:szCs w:val="24"/>
                <w:lang w:val="en-US"/>
              </w:rPr>
              <w:t xml:space="preserve"> </w:t>
            </w:r>
            <w:proofErr w:type="spellStart"/>
            <w:r w:rsidR="00891C01" w:rsidRPr="00891C01">
              <w:rPr>
                <w:rFonts w:ascii="Times New Roman" w:hAnsi="Times New Roman" w:cs="Times New Roman"/>
                <w:sz w:val="24"/>
                <w:szCs w:val="24"/>
                <w:lang w:val="en-US"/>
              </w:rPr>
              <w:t>ārvalstīs</w:t>
            </w:r>
            <w:proofErr w:type="spellEnd"/>
            <w:r w:rsidR="00891C01">
              <w:rPr>
                <w:rFonts w:ascii="Times New Roman" w:hAnsi="Times New Roman" w:cs="Times New Roman"/>
                <w:sz w:val="24"/>
                <w:szCs w:val="24"/>
              </w:rPr>
              <w:t>. Izstādi klātienē apmeklēja vairāk n</w:t>
            </w:r>
            <w:r w:rsidR="00A7601E">
              <w:rPr>
                <w:rFonts w:ascii="Times New Roman" w:hAnsi="Times New Roman" w:cs="Times New Roman"/>
                <w:sz w:val="24"/>
                <w:szCs w:val="24"/>
              </w:rPr>
              <w:t>ekā 60</w:t>
            </w:r>
            <w:r w:rsidR="00891C01">
              <w:rPr>
                <w:rFonts w:ascii="Times New Roman" w:hAnsi="Times New Roman" w:cs="Times New Roman"/>
                <w:sz w:val="24"/>
                <w:szCs w:val="24"/>
              </w:rPr>
              <w:t xml:space="preserve"> 000 cilvēku, tās norises laikā veidoti vairāk kā 25 tematiskie pasākumi (ekskursijas, diskusijas, lekcijas), saistītas ar Latvijas vēstures tēmām.</w:t>
            </w:r>
          </w:p>
          <w:p w14:paraId="11AEC936" w14:textId="7E0D963E" w:rsidR="00163F4A" w:rsidRDefault="00163F4A" w:rsidP="009B2CC0">
            <w:pPr>
              <w:rPr>
                <w:rFonts w:ascii="Times New Roman" w:hAnsi="Times New Roman" w:cs="Times New Roman"/>
                <w:sz w:val="24"/>
                <w:szCs w:val="24"/>
              </w:rPr>
            </w:pPr>
            <w:r>
              <w:rPr>
                <w:rFonts w:ascii="Times New Roman" w:hAnsi="Times New Roman" w:cs="Times New Roman"/>
                <w:sz w:val="24"/>
                <w:szCs w:val="24"/>
              </w:rPr>
              <w:t>Sadarbībā ar Latvijas Republikas Ārlietu ministriju izveidota izstādes mobilā versija eksponēšanai ārvalstīs, paplašinot tās izmantojumu un auditoriju.</w:t>
            </w:r>
          </w:p>
          <w:p w14:paraId="5AFFA6A0" w14:textId="674834F6" w:rsidR="00C52385" w:rsidRDefault="00C52385" w:rsidP="00C52385">
            <w:pPr>
              <w:rPr>
                <w:rFonts w:ascii="Times New Roman" w:hAnsi="Times New Roman" w:cs="Times New Roman"/>
                <w:sz w:val="24"/>
                <w:szCs w:val="24"/>
              </w:rPr>
            </w:pPr>
            <w:r>
              <w:rPr>
                <w:rFonts w:ascii="Times New Roman" w:hAnsi="Times New Roman" w:cs="Times New Roman"/>
                <w:sz w:val="24"/>
                <w:szCs w:val="24"/>
              </w:rPr>
              <w:t xml:space="preserve">Izstādes sagatavošanas </w:t>
            </w:r>
            <w:r w:rsidR="00950F1D">
              <w:rPr>
                <w:rFonts w:ascii="Times New Roman" w:hAnsi="Times New Roman" w:cs="Times New Roman"/>
                <w:sz w:val="24"/>
                <w:szCs w:val="24"/>
              </w:rPr>
              <w:t>posmā</w:t>
            </w:r>
            <w:bookmarkStart w:id="0" w:name="_GoBack"/>
            <w:bookmarkEnd w:id="0"/>
            <w:r>
              <w:rPr>
                <w:rFonts w:ascii="Times New Roman" w:hAnsi="Times New Roman" w:cs="Times New Roman"/>
                <w:sz w:val="24"/>
                <w:szCs w:val="24"/>
              </w:rPr>
              <w:t xml:space="preserve"> izveidota sabiedrības iesaistes digitālā platforma “Gadsimta albums” ar iespēju izstādes materiāliem pievienot katras Latvijas ģimenes arhīva fotogrāfijas.</w:t>
            </w:r>
            <w:r w:rsidR="00163F4A">
              <w:rPr>
                <w:rFonts w:ascii="Times New Roman" w:hAnsi="Times New Roman" w:cs="Times New Roman"/>
                <w:sz w:val="24"/>
                <w:szCs w:val="24"/>
              </w:rPr>
              <w:t xml:space="preserve"> Iniciatīva turpinājās visā izstādes gaitā un arī pēc tā noslēguma.</w:t>
            </w:r>
          </w:p>
          <w:p w14:paraId="50101797" w14:textId="5FB5AC06" w:rsidR="00A43519" w:rsidRDefault="00A43519" w:rsidP="00C52385">
            <w:pPr>
              <w:rPr>
                <w:rFonts w:ascii="Times New Roman" w:hAnsi="Times New Roman" w:cs="Times New Roman"/>
                <w:sz w:val="24"/>
                <w:szCs w:val="24"/>
              </w:rPr>
            </w:pPr>
            <w:r>
              <w:rPr>
                <w:rFonts w:ascii="Times New Roman" w:hAnsi="Times New Roman" w:cs="Times New Roman"/>
                <w:sz w:val="24"/>
                <w:szCs w:val="24"/>
              </w:rPr>
              <w:t>Izstāde pirmoreiz pulcēja vienuviet, veidoja sociālās saites tādai unikālai Latvijas sabiedrības daļai kā Latvijas valsts dibinātāju – 1918. gada 18. novembra akta dalībnieka – pēctečus.</w:t>
            </w:r>
          </w:p>
          <w:p w14:paraId="6D5DC123" w14:textId="5AAA7010" w:rsidR="00C52385" w:rsidRPr="00B558B1" w:rsidRDefault="00C52385" w:rsidP="00C52385">
            <w:pPr>
              <w:rPr>
                <w:rFonts w:ascii="Times New Roman" w:hAnsi="Times New Roman" w:cs="Times New Roman"/>
                <w:sz w:val="24"/>
                <w:szCs w:val="24"/>
              </w:rPr>
            </w:pPr>
            <w:r>
              <w:rPr>
                <w:rFonts w:ascii="Times New Roman" w:hAnsi="Times New Roman" w:cs="Times New Roman"/>
                <w:sz w:val="24"/>
                <w:szCs w:val="24"/>
              </w:rPr>
              <w:lastRenderedPageBreak/>
              <w:t xml:space="preserve">Izstāde aktīvi komunicēta LNVM sociālo tīklu profilos, popularizējot tās saturu un dodot iespēju sekot tās norisēm; izstādes pasākumi daļēji pieejami tiešsaistē, daudzveidīgi resursi – izstādes mājaslapā </w:t>
            </w:r>
            <w:hyperlink r:id="rId6" w:history="1">
              <w:r w:rsidRPr="00D56121">
                <w:rPr>
                  <w:rStyle w:val="Hyperlink"/>
                  <w:rFonts w:ascii="Times New Roman" w:hAnsi="Times New Roman" w:cs="Times New Roman"/>
                  <w:sz w:val="24"/>
                  <w:szCs w:val="24"/>
                </w:rPr>
                <w:t>www.latvijasgadsimts.lv</w:t>
              </w:r>
            </w:hyperlink>
            <w:r>
              <w:rPr>
                <w:rFonts w:ascii="Times New Roman" w:hAnsi="Times New Roman" w:cs="Times New Roman"/>
                <w:sz w:val="24"/>
                <w:szCs w:val="24"/>
              </w:rPr>
              <w:t xml:space="preserve"> un LNVM elektronisko resursu vietnē emuzejs.lnvm.lv.</w:t>
            </w:r>
            <w:r w:rsidR="00163F4A">
              <w:rPr>
                <w:rFonts w:ascii="Times New Roman" w:hAnsi="Times New Roman" w:cs="Times New Roman"/>
                <w:sz w:val="24"/>
                <w:szCs w:val="24"/>
              </w:rPr>
              <w:t xml:space="preserve"> Izstāde aktīvi komunicēta arī konvencionālajos medijos.</w:t>
            </w:r>
          </w:p>
        </w:tc>
      </w:tr>
      <w:tr w:rsidR="00B558B1" w:rsidRPr="00B558B1" w14:paraId="19B26D91" w14:textId="77777777" w:rsidTr="009B2CC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36C43A32" w14:textId="6A243B33" w:rsidR="00B558B1" w:rsidRPr="00B558B1" w:rsidRDefault="00B558B1" w:rsidP="009B2CC0">
            <w:pPr>
              <w:rPr>
                <w:rFonts w:ascii="Times New Roman" w:hAnsi="Times New Roman" w:cs="Times New Roman"/>
                <w:b/>
                <w:bCs/>
                <w:sz w:val="24"/>
                <w:szCs w:val="24"/>
              </w:rPr>
            </w:pPr>
            <w:r w:rsidRPr="00B558B1">
              <w:rPr>
                <w:rFonts w:ascii="Times New Roman" w:hAnsi="Times New Roman" w:cs="Times New Roman"/>
                <w:b/>
                <w:bCs/>
                <w:sz w:val="24"/>
                <w:szCs w:val="24"/>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1B784E7" w14:textId="10DD9CA6" w:rsidR="00B558B1" w:rsidRDefault="00B558B1" w:rsidP="009B2CC0">
            <w:pPr>
              <w:rPr>
                <w:rFonts w:ascii="Times New Roman" w:hAnsi="Times New Roman" w:cs="Times New Roman"/>
                <w:sz w:val="24"/>
                <w:szCs w:val="24"/>
              </w:rPr>
            </w:pPr>
            <w:r w:rsidRPr="00B558B1">
              <w:rPr>
                <w:rFonts w:ascii="Times New Roman" w:hAnsi="Times New Roman" w:cs="Times New Roman"/>
                <w:sz w:val="24"/>
                <w:szCs w:val="24"/>
              </w:rPr>
              <w:t> </w:t>
            </w:r>
            <w:r w:rsidR="00163F4A">
              <w:rPr>
                <w:rFonts w:ascii="Times New Roman" w:hAnsi="Times New Roman" w:cs="Times New Roman"/>
                <w:sz w:val="24"/>
                <w:szCs w:val="24"/>
              </w:rPr>
              <w:t xml:space="preserve">1) </w:t>
            </w:r>
            <w:r w:rsidR="009B2CC0">
              <w:rPr>
                <w:rFonts w:ascii="Times New Roman" w:hAnsi="Times New Roman" w:cs="Times New Roman"/>
                <w:sz w:val="24"/>
                <w:szCs w:val="24"/>
              </w:rPr>
              <w:t>Izstāde</w:t>
            </w:r>
            <w:r w:rsidR="00A43519">
              <w:rPr>
                <w:rFonts w:ascii="Times New Roman" w:hAnsi="Times New Roman" w:cs="Times New Roman"/>
                <w:sz w:val="24"/>
                <w:szCs w:val="24"/>
              </w:rPr>
              <w:t>s kvalitatīvais piedāvājums veicināj</w:t>
            </w:r>
            <w:r w:rsidR="009B2CC0">
              <w:rPr>
                <w:rFonts w:ascii="Times New Roman" w:hAnsi="Times New Roman" w:cs="Times New Roman"/>
                <w:sz w:val="24"/>
                <w:szCs w:val="24"/>
              </w:rPr>
              <w:t>i</w:t>
            </w:r>
            <w:r w:rsidR="00A43519">
              <w:rPr>
                <w:rFonts w:ascii="Times New Roman" w:hAnsi="Times New Roman" w:cs="Times New Roman"/>
                <w:sz w:val="24"/>
                <w:szCs w:val="24"/>
              </w:rPr>
              <w:t>s</w:t>
            </w:r>
            <w:r w:rsidR="009B2CC0">
              <w:rPr>
                <w:rFonts w:ascii="Times New Roman" w:hAnsi="Times New Roman" w:cs="Times New Roman"/>
                <w:sz w:val="24"/>
                <w:szCs w:val="24"/>
              </w:rPr>
              <w:t xml:space="preserve"> </w:t>
            </w:r>
            <w:r w:rsidR="00A43519">
              <w:rPr>
                <w:rFonts w:ascii="Times New Roman" w:hAnsi="Times New Roman" w:cs="Times New Roman"/>
                <w:sz w:val="24"/>
                <w:szCs w:val="24"/>
              </w:rPr>
              <w:t>auditorijas piesaisti vēstures un kultūras saturam, ko piedāvā</w:t>
            </w:r>
            <w:r w:rsidR="00AD5E27">
              <w:rPr>
                <w:rFonts w:ascii="Times New Roman" w:hAnsi="Times New Roman" w:cs="Times New Roman"/>
                <w:sz w:val="24"/>
                <w:szCs w:val="24"/>
              </w:rPr>
              <w:t xml:space="preserve"> LNVM.</w:t>
            </w:r>
          </w:p>
          <w:p w14:paraId="438DAE0F" w14:textId="29A2158B" w:rsidR="00AD5E27" w:rsidRDefault="00AD5E27" w:rsidP="009B2CC0">
            <w:pPr>
              <w:rPr>
                <w:rFonts w:ascii="Times New Roman" w:hAnsi="Times New Roman" w:cs="Times New Roman"/>
                <w:sz w:val="24"/>
                <w:szCs w:val="24"/>
              </w:rPr>
            </w:pPr>
            <w:r>
              <w:rPr>
                <w:rFonts w:ascii="Times New Roman" w:hAnsi="Times New Roman" w:cs="Times New Roman"/>
                <w:sz w:val="24"/>
                <w:szCs w:val="24"/>
              </w:rPr>
              <w:t>2) Veicināta sadarbība</w:t>
            </w:r>
            <w:r w:rsidR="00D4708F">
              <w:rPr>
                <w:rFonts w:ascii="Times New Roman" w:hAnsi="Times New Roman" w:cs="Times New Roman"/>
                <w:sz w:val="24"/>
                <w:szCs w:val="24"/>
              </w:rPr>
              <w:t xml:space="preserve"> Latvijas muzeju nozarē</w:t>
            </w:r>
            <w:r>
              <w:rPr>
                <w:rFonts w:ascii="Times New Roman" w:hAnsi="Times New Roman" w:cs="Times New Roman"/>
                <w:sz w:val="24"/>
                <w:szCs w:val="24"/>
              </w:rPr>
              <w:t>, apliecinot spēju veidot šāda mēroga kopīgus pasākumus.</w:t>
            </w:r>
          </w:p>
          <w:p w14:paraId="70A1F5E8" w14:textId="11DDE078" w:rsidR="00A43519" w:rsidRDefault="00AD5E27" w:rsidP="009B2CC0">
            <w:pPr>
              <w:rPr>
                <w:rFonts w:ascii="Times New Roman" w:hAnsi="Times New Roman" w:cs="Times New Roman"/>
                <w:sz w:val="24"/>
                <w:szCs w:val="24"/>
              </w:rPr>
            </w:pPr>
            <w:r>
              <w:rPr>
                <w:rFonts w:ascii="Times New Roman" w:hAnsi="Times New Roman" w:cs="Times New Roman"/>
                <w:sz w:val="24"/>
                <w:szCs w:val="24"/>
              </w:rPr>
              <w:t>3) I</w:t>
            </w:r>
            <w:r w:rsidR="00A43519">
              <w:rPr>
                <w:rFonts w:ascii="Times New Roman" w:hAnsi="Times New Roman" w:cs="Times New Roman"/>
                <w:sz w:val="24"/>
                <w:szCs w:val="24"/>
              </w:rPr>
              <w:t>lgtermiņa ieguldījums ir izstādes veidošanas gaitā izveidotie iespieddarbi</w:t>
            </w:r>
            <w:r w:rsidR="002A302B">
              <w:rPr>
                <w:rFonts w:ascii="Times New Roman" w:hAnsi="Times New Roman" w:cs="Times New Roman"/>
                <w:sz w:val="24"/>
                <w:szCs w:val="24"/>
              </w:rPr>
              <w:t xml:space="preserve"> ar būtisku pētniecisko devumu</w:t>
            </w:r>
            <w:r w:rsidR="00A43519">
              <w:rPr>
                <w:rFonts w:ascii="Times New Roman" w:hAnsi="Times New Roman" w:cs="Times New Roman"/>
                <w:sz w:val="24"/>
                <w:szCs w:val="24"/>
              </w:rPr>
              <w:t xml:space="preserve"> – katalogs “Latvijas gadsimts” latviešu</w:t>
            </w:r>
            <w:r w:rsidR="00A02706">
              <w:rPr>
                <w:rFonts w:ascii="Times New Roman" w:hAnsi="Times New Roman" w:cs="Times New Roman"/>
                <w:sz w:val="24"/>
                <w:szCs w:val="24"/>
              </w:rPr>
              <w:t xml:space="preserve"> un angļu valodā, arī eseju krā</w:t>
            </w:r>
            <w:r w:rsidR="00A43519">
              <w:rPr>
                <w:rFonts w:ascii="Times New Roman" w:hAnsi="Times New Roman" w:cs="Times New Roman"/>
                <w:sz w:val="24"/>
                <w:szCs w:val="24"/>
              </w:rPr>
              <w:t>jums “Latvijas valsts dibinātāji”.</w:t>
            </w:r>
          </w:p>
          <w:p w14:paraId="2A44BEEC" w14:textId="77777777" w:rsidR="00AD5E27" w:rsidRDefault="00AD5E27" w:rsidP="009B2CC0">
            <w:pPr>
              <w:rPr>
                <w:rFonts w:ascii="Times New Roman" w:hAnsi="Times New Roman" w:cs="Times New Roman"/>
                <w:sz w:val="24"/>
                <w:szCs w:val="24"/>
              </w:rPr>
            </w:pPr>
            <w:r>
              <w:rPr>
                <w:rFonts w:ascii="Times New Roman" w:hAnsi="Times New Roman" w:cs="Times New Roman"/>
                <w:sz w:val="24"/>
                <w:szCs w:val="24"/>
              </w:rPr>
              <w:t>4) Izstāde piesaistījusi nozīmīgus dāvinājumus nacionālajam muzeju krājumam – tās norise mudināja ziedot muzejam vērtīgus memoriālus priekšmetus ilggadēja Saeimas priekšsēdētāja, Latvijas valsts dibinātāja, LSDSP politiķa Paula Kalniņa radiniekus, kā arī kādreizējā iekšlietu ministra, Latvijas valsts dibinātāja Viļa Gulbja radiniekus un citus muzeja labvēļus.</w:t>
            </w:r>
          </w:p>
          <w:p w14:paraId="20F95EB1" w14:textId="6E4AB2A4" w:rsidR="00AD5E27" w:rsidRPr="00B558B1" w:rsidRDefault="00AD5E27" w:rsidP="009B2CC0">
            <w:pPr>
              <w:rPr>
                <w:rFonts w:ascii="Times New Roman" w:hAnsi="Times New Roman" w:cs="Times New Roman"/>
                <w:sz w:val="24"/>
                <w:szCs w:val="24"/>
              </w:rPr>
            </w:pPr>
            <w:r>
              <w:rPr>
                <w:rFonts w:ascii="Times New Roman" w:hAnsi="Times New Roman" w:cs="Times New Roman"/>
                <w:sz w:val="24"/>
                <w:szCs w:val="24"/>
              </w:rPr>
              <w:t>5) Izveidotajā sabiedrības iesaistes platformā “Gadsimta albums” pievienotas vairāk nekā 1500 fotogrāfijas, aktivitāte tajā turpinās un pēc izstādes noslēguma platformu turpinās izmantot LNVM tā topošajā vietnē emuzejs.lnvm.lv.</w:t>
            </w:r>
          </w:p>
        </w:tc>
      </w:tr>
      <w:tr w:rsidR="00B558B1" w:rsidRPr="00B558B1" w14:paraId="555B37DF" w14:textId="77777777" w:rsidTr="009B2CC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6D220F2B" w14:textId="737DAF59" w:rsidR="00B558B1" w:rsidRPr="00B558B1" w:rsidRDefault="00B558B1" w:rsidP="009B2CC0">
            <w:pPr>
              <w:rPr>
                <w:rFonts w:ascii="Times New Roman" w:hAnsi="Times New Roman" w:cs="Times New Roman"/>
                <w:b/>
                <w:bCs/>
                <w:sz w:val="24"/>
                <w:szCs w:val="24"/>
              </w:rPr>
            </w:pPr>
            <w:r w:rsidRPr="00B558B1">
              <w:rPr>
                <w:rFonts w:ascii="Times New Roman" w:hAnsi="Times New Roman" w:cs="Times New Roman"/>
                <w:b/>
                <w:bCs/>
                <w:sz w:val="24"/>
                <w:szCs w:val="24"/>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6B14B5F" w14:textId="14C8E096" w:rsidR="00B558B1" w:rsidRDefault="00BF4FD8" w:rsidP="009B2CC0">
            <w:pPr>
              <w:rPr>
                <w:rFonts w:ascii="Times New Roman" w:hAnsi="Times New Roman" w:cs="Times New Roman"/>
                <w:sz w:val="24"/>
                <w:szCs w:val="24"/>
              </w:rPr>
            </w:pPr>
            <w:r>
              <w:rPr>
                <w:rFonts w:ascii="Times New Roman" w:hAnsi="Times New Roman" w:cs="Times New Roman"/>
                <w:sz w:val="24"/>
                <w:szCs w:val="24"/>
              </w:rPr>
              <w:t xml:space="preserve">2017. gadā – </w:t>
            </w:r>
            <w:r w:rsidR="006B5CEB">
              <w:rPr>
                <w:rFonts w:ascii="Times New Roman" w:hAnsi="Times New Roman" w:cs="Times New Roman"/>
                <w:sz w:val="24"/>
                <w:szCs w:val="24"/>
              </w:rPr>
              <w:t>247</w:t>
            </w:r>
            <w:r w:rsidR="00633147">
              <w:rPr>
                <w:rFonts w:ascii="Times New Roman" w:hAnsi="Times New Roman" w:cs="Times New Roman"/>
                <w:sz w:val="24"/>
                <w:szCs w:val="24"/>
              </w:rPr>
              <w:t xml:space="preserve"> 557 EUR</w:t>
            </w:r>
          </w:p>
          <w:p w14:paraId="4144178F" w14:textId="008D0271" w:rsidR="00BF4FD8" w:rsidRDefault="00BF4FD8" w:rsidP="009B2CC0">
            <w:pPr>
              <w:rPr>
                <w:rFonts w:ascii="Times New Roman" w:hAnsi="Times New Roman" w:cs="Times New Roman"/>
                <w:sz w:val="24"/>
                <w:szCs w:val="24"/>
              </w:rPr>
            </w:pPr>
            <w:r>
              <w:rPr>
                <w:rFonts w:ascii="Times New Roman" w:hAnsi="Times New Roman" w:cs="Times New Roman"/>
                <w:sz w:val="24"/>
                <w:szCs w:val="24"/>
              </w:rPr>
              <w:t xml:space="preserve">2018. gadā – </w:t>
            </w:r>
            <w:r w:rsidR="00F57EFD">
              <w:rPr>
                <w:rFonts w:ascii="Times New Roman" w:hAnsi="Times New Roman" w:cs="Times New Roman"/>
                <w:sz w:val="24"/>
                <w:szCs w:val="24"/>
              </w:rPr>
              <w:t>248 443 EUR</w:t>
            </w:r>
          </w:p>
          <w:p w14:paraId="2DB50C93" w14:textId="77777777" w:rsidR="00BF4FD8" w:rsidRDefault="00BF4FD8" w:rsidP="009B2CC0">
            <w:pPr>
              <w:rPr>
                <w:rFonts w:ascii="Times New Roman" w:hAnsi="Times New Roman" w:cs="Times New Roman"/>
                <w:sz w:val="24"/>
                <w:szCs w:val="24"/>
              </w:rPr>
            </w:pPr>
            <w:r>
              <w:rPr>
                <w:rFonts w:ascii="Times New Roman" w:hAnsi="Times New Roman" w:cs="Times New Roman"/>
                <w:sz w:val="24"/>
                <w:szCs w:val="24"/>
              </w:rPr>
              <w:t xml:space="preserve">2019. gadā – </w:t>
            </w:r>
            <w:r w:rsidR="006B5CEB">
              <w:rPr>
                <w:rFonts w:ascii="Times New Roman" w:hAnsi="Times New Roman" w:cs="Times New Roman"/>
                <w:sz w:val="24"/>
                <w:szCs w:val="24"/>
              </w:rPr>
              <w:t>2000 EUR</w:t>
            </w:r>
          </w:p>
          <w:p w14:paraId="4EACC700" w14:textId="1B4D3FF7" w:rsidR="00741181" w:rsidRPr="00B558B1" w:rsidRDefault="00741181" w:rsidP="009B2CC0">
            <w:pPr>
              <w:rPr>
                <w:rFonts w:ascii="Times New Roman" w:hAnsi="Times New Roman" w:cs="Times New Roman"/>
                <w:sz w:val="24"/>
                <w:szCs w:val="24"/>
              </w:rPr>
            </w:pPr>
            <w:r>
              <w:rPr>
                <w:rFonts w:ascii="Times New Roman" w:hAnsi="Times New Roman" w:cs="Times New Roman"/>
                <w:sz w:val="24"/>
                <w:szCs w:val="24"/>
              </w:rPr>
              <w:t>KOPĀ – 498 000 EUR</w:t>
            </w:r>
          </w:p>
        </w:tc>
      </w:tr>
    </w:tbl>
    <w:p w14:paraId="277B3CEE" w14:textId="6C489004" w:rsidR="009714CD" w:rsidRPr="00B558B1" w:rsidRDefault="009714CD">
      <w:pPr>
        <w:rPr>
          <w:rFonts w:ascii="Times New Roman" w:hAnsi="Times New Roman" w:cs="Times New Roman"/>
          <w:sz w:val="24"/>
          <w:szCs w:val="24"/>
        </w:rPr>
      </w:pPr>
    </w:p>
    <w:sectPr w:rsidR="009714CD" w:rsidRPr="00B558B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charset w:val="BA"/>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666164F8"/>
    <w:multiLevelType w:val="hybridMultilevel"/>
    <w:tmpl w:val="E040B0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8B1"/>
    <w:rsid w:val="0006398B"/>
    <w:rsid w:val="00163F4A"/>
    <w:rsid w:val="00237656"/>
    <w:rsid w:val="002A302B"/>
    <w:rsid w:val="003646DD"/>
    <w:rsid w:val="004233F6"/>
    <w:rsid w:val="00471C16"/>
    <w:rsid w:val="00495F46"/>
    <w:rsid w:val="00541375"/>
    <w:rsid w:val="00633147"/>
    <w:rsid w:val="006B5CEB"/>
    <w:rsid w:val="00741181"/>
    <w:rsid w:val="00891C01"/>
    <w:rsid w:val="00950F1D"/>
    <w:rsid w:val="009714CD"/>
    <w:rsid w:val="009B2CC0"/>
    <w:rsid w:val="00A02706"/>
    <w:rsid w:val="00A43519"/>
    <w:rsid w:val="00A7601E"/>
    <w:rsid w:val="00AD5E27"/>
    <w:rsid w:val="00B558B1"/>
    <w:rsid w:val="00BF4FD8"/>
    <w:rsid w:val="00C52385"/>
    <w:rsid w:val="00D4708F"/>
    <w:rsid w:val="00F57EFD"/>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A9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8B1"/>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B558B1"/>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B558B1"/>
    <w:rPr>
      <w:rFonts w:ascii="Calibri" w:eastAsia="Calibri" w:hAnsi="Calibri" w:cs="Times New Roman"/>
      <w:color w:val="000000"/>
      <w:szCs w:val="20"/>
      <w:lang w:val="en-AU"/>
    </w:rPr>
  </w:style>
  <w:style w:type="paragraph" w:customStyle="1" w:styleId="tvhtml">
    <w:name w:val="tv_html"/>
    <w:basedOn w:val="Normal"/>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C52385"/>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8B1"/>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B558B1"/>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B558B1"/>
    <w:rPr>
      <w:rFonts w:ascii="Calibri" w:eastAsia="Calibri" w:hAnsi="Calibri" w:cs="Times New Roman"/>
      <w:color w:val="000000"/>
      <w:szCs w:val="20"/>
      <w:lang w:val="en-AU"/>
    </w:rPr>
  </w:style>
  <w:style w:type="paragraph" w:customStyle="1" w:styleId="tvhtml">
    <w:name w:val="tv_html"/>
    <w:basedOn w:val="Normal"/>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C523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atvijasgadsimts.lv"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597</Words>
  <Characters>3404</Characters>
  <Application>Microsoft Macintosh Word</Application>
  <DocSecurity>0</DocSecurity>
  <Lines>28</Lines>
  <Paragraphs>7</Paragraphs>
  <ScaleCrop>false</ScaleCrop>
  <Company>Kultūras ministrija</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T</cp:lastModifiedBy>
  <cp:revision>25</cp:revision>
  <dcterms:created xsi:type="dcterms:W3CDTF">2021-02-11T17:13:00Z</dcterms:created>
  <dcterms:modified xsi:type="dcterms:W3CDTF">2021-02-11T20:02:00Z</dcterms:modified>
</cp:coreProperties>
</file>