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F339E" w14:textId="77777777" w:rsidR="008A22A5" w:rsidRPr="00076CC4" w:rsidRDefault="008A22A5" w:rsidP="008A22A5">
      <w:pPr>
        <w:spacing w:after="0"/>
        <w:ind w:left="360"/>
        <w:rPr>
          <w:rFonts w:ascii="Verdana" w:hAnsi="Verdana" w:cstheme="minorHAnsi"/>
          <w:b/>
          <w:bCs/>
        </w:rPr>
      </w:pPr>
    </w:p>
    <w:p w14:paraId="54AC107C" w14:textId="0BAD98E3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076CC4">
        <w:rPr>
          <w:rFonts w:ascii="Verdana" w:eastAsia="Calibri" w:hAnsi="Verdana" w:cs="Arial"/>
          <w:b/>
          <w:bCs/>
          <w:color w:val="000000"/>
          <w:szCs w:val="20"/>
        </w:rPr>
        <w:t xml:space="preserve">Pārskats </w:t>
      </w:r>
      <w:proofErr w:type="spellStart"/>
      <w:r w:rsidRPr="00076CC4">
        <w:rPr>
          <w:rFonts w:ascii="Verdana" w:eastAsia="Calibri" w:hAnsi="Verdana" w:cs="Arial"/>
          <w:b/>
          <w:bCs/>
          <w:color w:val="000000"/>
          <w:szCs w:val="20"/>
        </w:rPr>
        <w:t>pašfinansētajiem</w:t>
      </w:r>
      <w:proofErr w:type="spellEnd"/>
      <w:r w:rsidRPr="00076CC4">
        <w:rPr>
          <w:rFonts w:ascii="Verdana" w:eastAsia="Calibri" w:hAnsi="Verdana" w:cs="Arial"/>
          <w:b/>
          <w:bCs/>
          <w:color w:val="000000"/>
          <w:szCs w:val="20"/>
        </w:rPr>
        <w:t xml:space="preserve"> Latvijas valsts simtgadei veltītajiem pasākumiem no citām valsts budžeta programmām/apakšprogrammām</w:t>
      </w:r>
    </w:p>
    <w:p w14:paraId="5E444A5A" w14:textId="77777777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</w:p>
    <w:p w14:paraId="680147F3" w14:textId="77777777" w:rsidR="008A22A5" w:rsidRPr="008A22A5" w:rsidRDefault="008A22A5" w:rsidP="008A22A5">
      <w:pPr>
        <w:pStyle w:val="Sarakstarindkopa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2"/>
        <w:gridCol w:w="6078"/>
        <w:gridCol w:w="1451"/>
      </w:tblGrid>
      <w:tr w:rsidR="008A22A5" w:rsidRPr="00B94076" w14:paraId="418BC6AC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322C7E" w14:textId="77777777" w:rsidR="008A22A5" w:rsidRPr="00B94076" w:rsidRDefault="008A22A5" w:rsidP="000E1FF3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3E190DF" w14:textId="34291A13" w:rsidR="008A22A5" w:rsidRPr="00B94076" w:rsidRDefault="00076CC4" w:rsidP="008F16F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ka</w:t>
            </w:r>
            <w:bookmarkStart w:id="0" w:name="_GoBack"/>
            <w:bookmarkEnd w:id="0"/>
            <w:r>
              <w:rPr>
                <w:rFonts w:ascii="Verdana" w:hAnsi="Verdana"/>
              </w:rPr>
              <w:t>nceleja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7FB69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41B676B9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5180D7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3C86F1B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 xml:space="preserve">(ministrijas vai </w:t>
            </w:r>
            <w:proofErr w:type="gramStart"/>
            <w:r w:rsidRPr="00B94076">
              <w:rPr>
                <w:rFonts w:ascii="Verdana" w:hAnsi="Verdana"/>
                <w:sz w:val="22"/>
                <w:szCs w:val="22"/>
              </w:rPr>
              <w:t>citas centrālās valsts</w:t>
            </w:r>
            <w:proofErr w:type="gramEnd"/>
            <w:r w:rsidRPr="00B94076">
              <w:rPr>
                <w:rFonts w:ascii="Verdana" w:hAnsi="Verdana"/>
                <w:sz w:val="22"/>
                <w:szCs w:val="22"/>
              </w:rPr>
              <w:t xml:space="preserve">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5B1EBA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0FF5770B" w14:textId="77777777" w:rsidR="008A22A5" w:rsidRPr="00EA7093" w:rsidRDefault="008A22A5" w:rsidP="008A22A5">
      <w:pPr>
        <w:pStyle w:val="Sarakstarindkopa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33"/>
        <w:gridCol w:w="1364"/>
        <w:gridCol w:w="4713"/>
        <w:gridCol w:w="1442"/>
        <w:gridCol w:w="9"/>
      </w:tblGrid>
      <w:tr w:rsidR="008A22A5" w:rsidRPr="00B94076" w14:paraId="41F4BB04" w14:textId="77777777" w:rsidTr="000E1FF3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A0AF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BF5428D" w14:textId="2A3F2676" w:rsidR="006178AA" w:rsidRPr="00B94076" w:rsidRDefault="00B00A73" w:rsidP="000E1FF3">
            <w:pPr>
              <w:rPr>
                <w:rFonts w:ascii="Verdana" w:hAnsi="Verdana"/>
              </w:rPr>
            </w:pPr>
            <w:r w:rsidRPr="00B00A73">
              <w:rPr>
                <w:rFonts w:ascii="Verdana" w:hAnsi="Verdana"/>
              </w:rPr>
              <w:t>Grāmata "Deviņu vīru spēks. Stāsti par deviņiem Ministru prezidentiem 1918-1940" par Ministru prezidentiem starpkaru periodā</w:t>
            </w:r>
            <w:r>
              <w:rPr>
                <w:rFonts w:ascii="Verdana" w:hAnsi="Verdana"/>
              </w:rPr>
              <w:t>,</w:t>
            </w:r>
            <w:r w:rsidRPr="00B00A73">
              <w:rPr>
                <w:rFonts w:ascii="Verdana" w:hAnsi="Verdana"/>
              </w:rPr>
              <w:t xml:space="preserve"> 2016</w:t>
            </w:r>
            <w:r>
              <w:rPr>
                <w:rFonts w:ascii="Verdana" w:hAnsi="Verdana"/>
              </w:rPr>
              <w:t xml:space="preserve">. gads 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06E10F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6CFCCCCC" w14:textId="77777777" w:rsidTr="000E1FF3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4B755A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685CDEC6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DDB313D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15E27736" w14:textId="77777777" w:rsidTr="006178AA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498D92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hideMark/>
          </w:tcPr>
          <w:p w14:paraId="55C8DD66" w14:textId="251783EA" w:rsidR="00D925FA" w:rsidRPr="00B94076" w:rsidRDefault="00B00A73" w:rsidP="00564FA8">
            <w:pPr>
              <w:rPr>
                <w:rFonts w:ascii="Verdana" w:hAnsi="Verdana"/>
              </w:rPr>
            </w:pPr>
            <w:r w:rsidRPr="00B00A73">
              <w:rPr>
                <w:rFonts w:ascii="Verdana" w:hAnsi="Verdana"/>
              </w:rPr>
              <w:t>Grāmata “Deviņu vīru spēks. Stāsti par deviņiem Ministru prezidentiem 1918-1940” ir stāsts par deviņiem izciliem cilvēkiem, kuri izveidoja un attīstīja Latvijas valsti, pēc kara izpostītajā teritorijā atjaunojot kārtību un dodot iespēju iedzīvotājiem veidot labklājību.</w:t>
            </w:r>
          </w:p>
        </w:tc>
      </w:tr>
      <w:tr w:rsidR="008A22A5" w:rsidRPr="00B94076" w14:paraId="43A68DB1" w14:textId="77777777" w:rsidTr="006178AA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040E56" w14:textId="77777777" w:rsidR="008A22A5" w:rsidRPr="00B94076" w:rsidRDefault="008A22A5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hideMark/>
          </w:tcPr>
          <w:p w14:paraId="32A6CA2A" w14:textId="637E1B91" w:rsidR="008A22A5" w:rsidRPr="00B94076" w:rsidRDefault="00FA58EA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Mērķauditorija:</w:t>
            </w:r>
            <w:r w:rsidR="00C86C0A">
              <w:rPr>
                <w:rFonts w:ascii="Verdana" w:hAnsi="Verdana"/>
              </w:rPr>
              <w:t xml:space="preserve"> </w:t>
            </w:r>
            <w:r w:rsidR="00E639C0">
              <w:rPr>
                <w:rFonts w:ascii="Verdana" w:hAnsi="Verdana"/>
              </w:rPr>
              <w:t>j</w:t>
            </w:r>
            <w:r w:rsidR="00757983">
              <w:rPr>
                <w:rFonts w:ascii="Verdana" w:hAnsi="Verdana"/>
              </w:rPr>
              <w:t>aunieši</w:t>
            </w:r>
            <w:r w:rsidR="00B00A73">
              <w:rPr>
                <w:rFonts w:ascii="Verdana" w:hAnsi="Verdana"/>
              </w:rPr>
              <w:t>.</w:t>
            </w:r>
          </w:p>
        </w:tc>
      </w:tr>
      <w:tr w:rsidR="008A22A5" w:rsidRPr="00B94076" w14:paraId="69CFF8EE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796905F" w14:textId="77777777" w:rsidR="008A22A5" w:rsidRPr="00B94076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FA2A05" w14:textId="645DBC05" w:rsidR="007F1029" w:rsidRDefault="00344B5C" w:rsidP="007F1029">
            <w:pPr>
              <w:rPr>
                <w:rFonts w:ascii="RobustaTLPro-Regular" w:hAnsi="RobustaTLPro-Regular"/>
                <w:color w:val="212529"/>
                <w:sz w:val="23"/>
                <w:szCs w:val="23"/>
                <w:shd w:val="clear" w:color="auto" w:fill="FFFFFF"/>
              </w:rPr>
            </w:pPr>
            <w:r>
              <w:rPr>
                <w:rFonts w:ascii="Verdana" w:hAnsi="Verdana" w:cstheme="minorHAnsi"/>
              </w:rPr>
              <w:t>R</w:t>
            </w:r>
            <w:r w:rsidRPr="00344B5C">
              <w:rPr>
                <w:rFonts w:ascii="Verdana" w:hAnsi="Verdana" w:cstheme="minorHAnsi"/>
              </w:rPr>
              <w:t>adītas jaunas zināšanas, priekšstati un izpratne pa</w:t>
            </w:r>
            <w:r>
              <w:rPr>
                <w:rFonts w:ascii="Verdana" w:hAnsi="Verdana" w:cstheme="minorHAnsi"/>
              </w:rPr>
              <w:t>r Latvijas vēsturi; n</w:t>
            </w:r>
            <w:r w:rsidRPr="00B94076">
              <w:rPr>
                <w:rFonts w:ascii="Verdana" w:hAnsi="Verdana" w:cstheme="minorHAnsi"/>
              </w:rPr>
              <w:t>ostiprināts lepnums par Latvijas valsti</w:t>
            </w:r>
            <w:r>
              <w:rPr>
                <w:rFonts w:ascii="Verdana" w:hAnsi="Verdana" w:cstheme="minorHAnsi"/>
              </w:rPr>
              <w:t>.</w:t>
            </w:r>
          </w:p>
          <w:p w14:paraId="162D7AE2" w14:textId="0BFEDF06" w:rsidR="007F1029" w:rsidRPr="00B94076" w:rsidRDefault="007F1029" w:rsidP="000E1FF3">
            <w:pPr>
              <w:rPr>
                <w:rFonts w:ascii="Verdana" w:hAnsi="Verdana"/>
              </w:rPr>
            </w:pPr>
          </w:p>
        </w:tc>
      </w:tr>
      <w:tr w:rsidR="008A22A5" w:rsidRPr="00B94076" w14:paraId="7FF99747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A8DB194" w14:textId="40BA0279" w:rsidR="008A22A5" w:rsidRPr="00940E4B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</w:t>
            </w:r>
            <w:r w:rsidR="00FA35AC">
              <w:rPr>
                <w:rFonts w:ascii="Verdana" w:hAnsi="Verdana" w:cs="Arial"/>
                <w:b/>
                <w:bCs/>
              </w:rPr>
              <w:t xml:space="preserve"> paš</w:t>
            </w:r>
            <w:r>
              <w:rPr>
                <w:rFonts w:ascii="Verdana" w:hAnsi="Verdana" w:cs="Arial"/>
                <w:b/>
                <w:bCs/>
              </w:rPr>
              <w:t>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8E262EA" w14:textId="1255058C" w:rsidR="008A22A5" w:rsidRPr="00B94076" w:rsidRDefault="00492727" w:rsidP="000E1FF3">
            <w:pPr>
              <w:rPr>
                <w:rFonts w:ascii="Verdana" w:hAnsi="Verdana"/>
              </w:rPr>
            </w:pPr>
            <w:r w:rsidRPr="00492727">
              <w:rPr>
                <w:rFonts w:ascii="Verdana" w:hAnsi="Verdana"/>
              </w:rPr>
              <w:t>4460.06 EUR, tai skaitā PVN.</w:t>
            </w:r>
          </w:p>
        </w:tc>
      </w:tr>
    </w:tbl>
    <w:p w14:paraId="0BE49D16" w14:textId="3DAC07A2" w:rsidR="003924D7" w:rsidRPr="008A22A5" w:rsidRDefault="003924D7" w:rsidP="008A22A5">
      <w:pPr>
        <w:spacing w:after="160" w:line="259" w:lineRule="auto"/>
        <w:jc w:val="left"/>
        <w:rPr>
          <w:rFonts w:ascii="Verdana" w:hAnsi="Verdana" w:cstheme="minorHAnsi"/>
        </w:rPr>
      </w:pPr>
    </w:p>
    <w:sectPr w:rsidR="003924D7" w:rsidRPr="008A22A5" w:rsidSect="00944DF9">
      <w:pgSz w:w="11906" w:h="16838" w:code="9"/>
      <w:pgMar w:top="1418" w:right="1134" w:bottom="1134" w:left="1701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ustaTLPro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C65"/>
    <w:rsid w:val="00061F81"/>
    <w:rsid w:val="00076CC4"/>
    <w:rsid w:val="001151FA"/>
    <w:rsid w:val="00290200"/>
    <w:rsid w:val="003334BB"/>
    <w:rsid w:val="00344B5C"/>
    <w:rsid w:val="003630A3"/>
    <w:rsid w:val="003924D7"/>
    <w:rsid w:val="003C6AA0"/>
    <w:rsid w:val="00444FF3"/>
    <w:rsid w:val="00492727"/>
    <w:rsid w:val="004D1699"/>
    <w:rsid w:val="004E350A"/>
    <w:rsid w:val="00564FA8"/>
    <w:rsid w:val="005867E4"/>
    <w:rsid w:val="005B3B25"/>
    <w:rsid w:val="006178AA"/>
    <w:rsid w:val="006366A6"/>
    <w:rsid w:val="00712978"/>
    <w:rsid w:val="00757983"/>
    <w:rsid w:val="00757BD3"/>
    <w:rsid w:val="007F1029"/>
    <w:rsid w:val="008110E4"/>
    <w:rsid w:val="00842D9A"/>
    <w:rsid w:val="008A22A5"/>
    <w:rsid w:val="008F16F8"/>
    <w:rsid w:val="00912EF3"/>
    <w:rsid w:val="00944DF9"/>
    <w:rsid w:val="00947C65"/>
    <w:rsid w:val="009D5A1B"/>
    <w:rsid w:val="00A065C6"/>
    <w:rsid w:val="00AD1AB7"/>
    <w:rsid w:val="00B00A73"/>
    <w:rsid w:val="00B33497"/>
    <w:rsid w:val="00B6536D"/>
    <w:rsid w:val="00BA325D"/>
    <w:rsid w:val="00C86C0A"/>
    <w:rsid w:val="00CB0CD2"/>
    <w:rsid w:val="00D925FA"/>
    <w:rsid w:val="00DF12A0"/>
    <w:rsid w:val="00E34AD9"/>
    <w:rsid w:val="00E639C0"/>
    <w:rsid w:val="00FA35AC"/>
    <w:rsid w:val="00FA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AE07"/>
  <w15:chartTrackingRefBased/>
  <w15:docId w15:val="{5A68CFA6-40ED-44E8-8489-085F9D1C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A22A5"/>
    <w:pPr>
      <w:spacing w:after="120" w:line="240" w:lineRule="auto"/>
      <w:jc w:val="both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8A22A5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8A22A5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Parasts"/>
    <w:rsid w:val="008A22A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CB0CD2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CB0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7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782</Words>
  <Characters>447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Jirgensone</dc:creator>
  <cp:keywords/>
  <dc:description/>
  <cp:lastModifiedBy>Ilze Tormane-Kļaviņa</cp:lastModifiedBy>
  <cp:revision>2</cp:revision>
  <dcterms:created xsi:type="dcterms:W3CDTF">2021-02-15T12:52:00Z</dcterms:created>
  <dcterms:modified xsi:type="dcterms:W3CDTF">2021-02-15T12:52:00Z</dcterms:modified>
</cp:coreProperties>
</file>