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A7F" w:rsidRPr="00EA7093" w:rsidRDefault="008B6A7F" w:rsidP="008B6A7F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  <w:lang w:val="en-AU"/>
        </w:rPr>
      </w:pP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Pārskats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pašfinansētajiem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Latvijas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simtgadei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veltītajiem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pasākumiem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no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citām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budžeta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programmām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/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apakšprogrammām</w:t>
      </w:r>
      <w:proofErr w:type="spellEnd"/>
    </w:p>
    <w:p w:rsidR="008B6A7F" w:rsidRPr="00EA7093" w:rsidRDefault="008B6A7F" w:rsidP="008B6A7F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2"/>
        <w:gridCol w:w="5565"/>
        <w:gridCol w:w="1329"/>
      </w:tblGrid>
      <w:tr w:rsidR="008B6A7F" w:rsidRPr="00B94076" w:rsidTr="007C6C3B">
        <w:trPr>
          <w:trHeight w:val="342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8B6A7F" w:rsidRPr="008B6A7F" w:rsidRDefault="008B6A7F" w:rsidP="008B6A7F">
            <w:pPr>
              <w:jc w:val="center"/>
              <w:rPr>
                <w:rFonts w:ascii="Verdana" w:hAnsi="Verdana"/>
                <w:b/>
              </w:rPr>
            </w:pPr>
            <w:r w:rsidRPr="008B6A7F">
              <w:rPr>
                <w:rFonts w:ascii="Verdana" w:hAnsi="Verdana"/>
                <w:b/>
              </w:rPr>
              <w:t>Latvijas Republikas Saeima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40192B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:rsidR="008B6A7F" w:rsidRPr="00EA7093" w:rsidRDefault="008B6A7F" w:rsidP="008B6A7F">
      <w:pPr>
        <w:pStyle w:val="ListParagraph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633" w:type="pct"/>
        <w:tblInd w:w="-426" w:type="dxa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40"/>
        <w:gridCol w:w="1246"/>
        <w:gridCol w:w="4320"/>
        <w:gridCol w:w="1952"/>
      </w:tblGrid>
      <w:tr w:rsidR="008B6A7F" w:rsidRPr="00B94076" w:rsidTr="007C6C3B">
        <w:trPr>
          <w:trHeight w:val="512"/>
        </w:trPr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2974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221EF8" w:rsidRDefault="00221EF8" w:rsidP="00221EF8">
            <w:pPr>
              <w:jc w:val="center"/>
              <w:rPr>
                <w:rFonts w:ascii="Verdana" w:hAnsi="Verdana"/>
                <w:b/>
              </w:rPr>
            </w:pPr>
            <w:proofErr w:type="gramStart"/>
            <w:r w:rsidRPr="00221EF8">
              <w:rPr>
                <w:rFonts w:ascii="Verdana" w:hAnsi="Verdana"/>
                <w:b/>
              </w:rPr>
              <w:t>4.maija</w:t>
            </w:r>
            <w:proofErr w:type="gramEnd"/>
            <w:r w:rsidRPr="00221EF8">
              <w:rPr>
                <w:rFonts w:ascii="Verdana" w:hAnsi="Verdana"/>
                <w:b/>
              </w:rPr>
              <w:t xml:space="preserve"> svinīgie pasākumi </w:t>
            </w:r>
          </w:p>
          <w:p w:rsidR="00136783" w:rsidRPr="00223B26" w:rsidRDefault="003D0DA5" w:rsidP="00221EF8">
            <w:pPr>
              <w:jc w:val="center"/>
              <w:rPr>
                <w:rFonts w:ascii="Verdana" w:hAnsi="Verdana"/>
                <w:i/>
              </w:rPr>
            </w:pPr>
            <w:proofErr w:type="gramStart"/>
            <w:r w:rsidRPr="003D0DA5">
              <w:rPr>
                <w:rFonts w:ascii="Verdana" w:hAnsi="Verdana"/>
                <w:i/>
              </w:rPr>
              <w:t>201</w:t>
            </w:r>
            <w:r w:rsidR="00221EF8">
              <w:rPr>
                <w:rFonts w:ascii="Verdana" w:hAnsi="Verdana"/>
                <w:i/>
              </w:rPr>
              <w:t>7</w:t>
            </w:r>
            <w:r w:rsidR="00931199">
              <w:rPr>
                <w:rFonts w:ascii="Verdana" w:hAnsi="Verdana"/>
                <w:i/>
              </w:rPr>
              <w:t>.gada</w:t>
            </w:r>
            <w:proofErr w:type="gramEnd"/>
            <w:r w:rsidR="00931199">
              <w:rPr>
                <w:rFonts w:ascii="Verdana" w:hAnsi="Verdana"/>
                <w:i/>
              </w:rPr>
              <w:t xml:space="preserve"> </w:t>
            </w:r>
            <w:r w:rsidR="00221EF8">
              <w:rPr>
                <w:rFonts w:ascii="Verdana" w:hAnsi="Verdana"/>
                <w:i/>
              </w:rPr>
              <w:t>4</w:t>
            </w:r>
            <w:r w:rsidR="007C6C3B">
              <w:rPr>
                <w:rFonts w:ascii="Verdana" w:hAnsi="Verdana"/>
                <w:i/>
              </w:rPr>
              <w:t>.</w:t>
            </w:r>
            <w:r w:rsidR="00221EF8">
              <w:rPr>
                <w:rFonts w:ascii="Verdana" w:hAnsi="Verdana"/>
                <w:i/>
              </w:rPr>
              <w:t>maijs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7C6C3B">
        <w:trPr>
          <w:trHeight w:val="225"/>
        </w:trPr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2974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002D3F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1327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002D3F" w:rsidRDefault="00221EF8" w:rsidP="0016385C">
            <w:pPr>
              <w:rPr>
                <w:rFonts w:ascii="Verdana" w:hAnsi="Verdana"/>
              </w:rPr>
            </w:pPr>
            <w:proofErr w:type="gramStart"/>
            <w:r w:rsidRPr="00221EF8">
              <w:rPr>
                <w:rFonts w:ascii="Verdana" w:hAnsi="Verdana"/>
              </w:rPr>
              <w:t>4.maija</w:t>
            </w:r>
            <w:proofErr w:type="gramEnd"/>
            <w:r w:rsidRPr="00221EF8">
              <w:rPr>
                <w:rFonts w:ascii="Verdana" w:hAnsi="Verdana"/>
              </w:rPr>
              <w:t xml:space="preserve"> svinīgie pasākumi par godu Latvijas Republikas neatkarības atjaunošanas 27.gadadienai</w:t>
            </w:r>
            <w:r>
              <w:rPr>
                <w:rFonts w:ascii="Verdana" w:hAnsi="Verdana"/>
              </w:rPr>
              <w:t xml:space="preserve"> un Latgales kongresa simtgadei:</w:t>
            </w:r>
          </w:p>
          <w:p w:rsidR="00221EF8" w:rsidRPr="00221EF8" w:rsidRDefault="00221EF8" w:rsidP="00221EF8">
            <w:pPr>
              <w:rPr>
                <w:rFonts w:ascii="Verdana" w:hAnsi="Verdana"/>
              </w:rPr>
            </w:pPr>
            <w:r w:rsidRPr="00221EF8">
              <w:rPr>
                <w:rFonts w:ascii="Verdana" w:hAnsi="Verdana"/>
              </w:rPr>
              <w:t>­</w:t>
            </w:r>
            <w:r w:rsidRPr="00221EF8">
              <w:rPr>
                <w:rFonts w:ascii="Verdana" w:hAnsi="Verdana"/>
              </w:rPr>
              <w:tab/>
              <w:t>Saeimas svinīgā sēde</w:t>
            </w:r>
          </w:p>
          <w:p w:rsidR="00221EF8" w:rsidRPr="00221EF8" w:rsidRDefault="00221EF8" w:rsidP="00221EF8">
            <w:pPr>
              <w:rPr>
                <w:rFonts w:ascii="Verdana" w:hAnsi="Verdana"/>
              </w:rPr>
            </w:pPr>
            <w:r w:rsidRPr="00221EF8">
              <w:rPr>
                <w:rFonts w:ascii="Verdana" w:hAnsi="Verdana"/>
              </w:rPr>
              <w:t>­</w:t>
            </w:r>
            <w:r w:rsidRPr="00221EF8">
              <w:rPr>
                <w:rFonts w:ascii="Verdana" w:hAnsi="Verdana"/>
              </w:rPr>
              <w:tab/>
              <w:t>Ziedu nolikšana pie Brīvības pieminekļa</w:t>
            </w:r>
          </w:p>
          <w:p w:rsidR="00221EF8" w:rsidRPr="00221EF8" w:rsidRDefault="00221EF8" w:rsidP="00221EF8">
            <w:pPr>
              <w:rPr>
                <w:rFonts w:ascii="Verdana" w:hAnsi="Verdana"/>
              </w:rPr>
            </w:pPr>
            <w:r w:rsidRPr="00221EF8">
              <w:rPr>
                <w:rFonts w:ascii="Verdana" w:hAnsi="Verdana"/>
              </w:rPr>
              <w:t>­</w:t>
            </w:r>
            <w:r w:rsidRPr="00221EF8">
              <w:rPr>
                <w:rFonts w:ascii="Verdana" w:hAnsi="Verdana"/>
              </w:rPr>
              <w:tab/>
              <w:t>Baltā galdauta svētki Saeimā</w:t>
            </w:r>
          </w:p>
          <w:p w:rsidR="00221EF8" w:rsidRPr="00B94076" w:rsidRDefault="00221EF8" w:rsidP="00221EF8">
            <w:pPr>
              <w:rPr>
                <w:rFonts w:ascii="Verdana" w:hAnsi="Verdana"/>
              </w:rPr>
            </w:pPr>
            <w:r w:rsidRPr="00221EF8">
              <w:rPr>
                <w:rFonts w:ascii="Verdana" w:hAnsi="Verdana"/>
              </w:rPr>
              <w:t>­</w:t>
            </w:r>
            <w:r w:rsidRPr="00221EF8">
              <w:rPr>
                <w:rFonts w:ascii="Verdana" w:hAnsi="Verdana"/>
              </w:rPr>
              <w:tab/>
              <w:t>Svinīgā pieņemšana koncertzālē Gors (Baltā galdauta svētki Festivāla parkā pie koncertzāles)</w:t>
            </w:r>
          </w:p>
        </w:tc>
      </w:tr>
      <w:tr w:rsidR="008B6A7F" w:rsidRPr="00B94076" w:rsidTr="000034C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2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Pr="00B94076">
              <w:rPr>
                <w:rFonts w:ascii="Verdana" w:hAnsi="Verdana"/>
              </w:rPr>
              <w:t> 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B94076">
              <w:rPr>
                <w:rFonts w:ascii="Verdana" w:hAnsi="Verdana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414D63" w:rsidRPr="00B94076" w:rsidRDefault="00221EF8" w:rsidP="00221EF8">
            <w:pPr>
              <w:rPr>
                <w:rFonts w:ascii="Verdana" w:hAnsi="Verdana"/>
              </w:rPr>
            </w:pPr>
            <w:r w:rsidRPr="00221EF8">
              <w:rPr>
                <w:rFonts w:ascii="Verdana" w:hAnsi="Verdana"/>
              </w:rPr>
              <w:t xml:space="preserve">Mērķauditorija </w:t>
            </w:r>
            <w:r>
              <w:rPr>
                <w:rFonts w:ascii="Verdana" w:hAnsi="Verdana"/>
              </w:rPr>
              <w:t>–</w:t>
            </w:r>
            <w:r w:rsidRPr="00221EF8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Valsts augstākās amatpersonas, </w:t>
            </w:r>
            <w:r w:rsidRPr="00221EF8">
              <w:rPr>
                <w:rFonts w:ascii="Verdana" w:hAnsi="Verdana"/>
              </w:rPr>
              <w:t xml:space="preserve">Saeimas deputāti, Augstākas padomes deputāti, diplomātiskais korpuss, </w:t>
            </w:r>
            <w:r>
              <w:rPr>
                <w:rFonts w:ascii="Verdana" w:hAnsi="Verdana"/>
              </w:rPr>
              <w:t xml:space="preserve">Latvijas </w:t>
            </w:r>
            <w:r w:rsidRPr="00221EF8">
              <w:rPr>
                <w:rFonts w:ascii="Verdana" w:hAnsi="Verdana"/>
              </w:rPr>
              <w:t>valsts</w:t>
            </w:r>
            <w:r>
              <w:rPr>
                <w:rFonts w:ascii="Verdana" w:hAnsi="Verdana"/>
              </w:rPr>
              <w:t xml:space="preserve"> reģionu</w:t>
            </w:r>
            <w:proofErr w:type="gramStart"/>
            <w:r>
              <w:rPr>
                <w:rFonts w:ascii="Verdana" w:hAnsi="Verdana"/>
              </w:rPr>
              <w:t xml:space="preserve">  </w:t>
            </w:r>
            <w:proofErr w:type="gramEnd"/>
            <w:r>
              <w:rPr>
                <w:rFonts w:ascii="Verdana" w:hAnsi="Verdana"/>
              </w:rPr>
              <w:t xml:space="preserve">iedzīvotāji, </w:t>
            </w:r>
            <w:r w:rsidR="00002D3F">
              <w:rPr>
                <w:rFonts w:ascii="Verdana" w:hAnsi="Verdana"/>
              </w:rPr>
              <w:t xml:space="preserve">mazākumtautību iedzīvotāji Latvijā, tautieši ārvalstīs, ārvalstu viesi; </w:t>
            </w:r>
          </w:p>
        </w:tc>
      </w:tr>
      <w:tr w:rsidR="008B6A7F" w:rsidRPr="00B94076" w:rsidTr="00C95B95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1624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3</w:t>
            </w:r>
            <w:r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53595B" w:rsidRDefault="0053595B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  <w:r w:rsidR="003E0884">
              <w:rPr>
                <w:rFonts w:ascii="Verdana" w:hAnsi="Verdana"/>
              </w:rPr>
              <w:t xml:space="preserve"> </w:t>
            </w:r>
            <w:r w:rsidRPr="0053595B">
              <w:rPr>
                <w:rFonts w:ascii="Verdana" w:hAnsi="Verdana"/>
              </w:rPr>
              <w:t>attīstīta piederības sajūta Latvijas valstij un dzīves vietai</w:t>
            </w:r>
          </w:p>
          <w:p w:rsidR="00002D3F" w:rsidRDefault="00002D3F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attīstīta vienotības apziņa par savu tautu un kopienu</w:t>
            </w:r>
          </w:p>
          <w:p w:rsidR="00066647" w:rsidRPr="0053595B" w:rsidRDefault="00066647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nostiprināts lepnums par Latvijas valsti</w:t>
            </w:r>
          </w:p>
          <w:p w:rsidR="000034CE" w:rsidRDefault="00414D63" w:rsidP="00002D3F">
            <w:pPr>
              <w:rPr>
                <w:rFonts w:ascii="Verdana" w:hAnsi="Verdana" w:cstheme="minorHAnsi"/>
              </w:rPr>
            </w:pPr>
            <w:r>
              <w:rPr>
                <w:rFonts w:ascii="Verdana" w:hAnsi="Verdana"/>
              </w:rPr>
              <w:t>-</w:t>
            </w:r>
            <w:r w:rsidRPr="00B94076">
              <w:rPr>
                <w:rFonts w:ascii="Verdana" w:hAnsi="Verdana" w:cstheme="minorHAnsi"/>
              </w:rPr>
              <w:t xml:space="preserve"> </w:t>
            </w:r>
            <w:r w:rsidR="00002D3F">
              <w:rPr>
                <w:rFonts w:ascii="Verdana" w:hAnsi="Verdana" w:cstheme="minorHAnsi"/>
              </w:rPr>
              <w:t>nostiprināta drošības sajūta Latvijā</w:t>
            </w:r>
          </w:p>
          <w:p w:rsidR="00652B64" w:rsidRPr="00B94076" w:rsidRDefault="00652B64" w:rsidP="00002D3F">
            <w:pPr>
              <w:rPr>
                <w:rFonts w:ascii="Verdana" w:hAnsi="Verdana"/>
              </w:rPr>
            </w:pPr>
            <w:r>
              <w:rPr>
                <w:rFonts w:ascii="Verdana" w:hAnsi="Verdana" w:cstheme="minorHAnsi"/>
              </w:rPr>
              <w:t>- radītas jaunas tradīcijas</w:t>
            </w:r>
          </w:p>
        </w:tc>
      </w:tr>
      <w:tr w:rsidR="008B6A7F" w:rsidRPr="00B94076" w:rsidTr="000034C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274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8B6A7F" w:rsidRPr="00940E4B" w:rsidRDefault="008B6A7F" w:rsidP="0040192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:rsidR="008B6A7F" w:rsidRPr="00B94076" w:rsidRDefault="00652B64" w:rsidP="007C6C3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47877</w:t>
            </w:r>
            <w:bookmarkStart w:id="0" w:name="_GoBack"/>
            <w:bookmarkEnd w:id="0"/>
            <w:r w:rsidR="007C6C3B">
              <w:rPr>
                <w:rFonts w:ascii="Verdana" w:hAnsi="Verdana"/>
              </w:rPr>
              <w:t xml:space="preserve"> </w:t>
            </w:r>
            <w:r w:rsidR="00C95B95">
              <w:rPr>
                <w:rFonts w:ascii="Verdana" w:hAnsi="Verdana"/>
              </w:rPr>
              <w:t>EUR</w:t>
            </w:r>
          </w:p>
        </w:tc>
      </w:tr>
    </w:tbl>
    <w:p w:rsidR="00466624" w:rsidRDefault="00466624"/>
    <w:sectPr w:rsidR="0046662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A7F"/>
    <w:rsid w:val="00002D3F"/>
    <w:rsid w:val="000034CE"/>
    <w:rsid w:val="00066647"/>
    <w:rsid w:val="00136783"/>
    <w:rsid w:val="0016385C"/>
    <w:rsid w:val="00221EF8"/>
    <w:rsid w:val="00223B26"/>
    <w:rsid w:val="00320D2A"/>
    <w:rsid w:val="003D0DA5"/>
    <w:rsid w:val="003E0884"/>
    <w:rsid w:val="00414D63"/>
    <w:rsid w:val="00466624"/>
    <w:rsid w:val="0053595B"/>
    <w:rsid w:val="005F0D13"/>
    <w:rsid w:val="00652B64"/>
    <w:rsid w:val="007C6C3B"/>
    <w:rsid w:val="00835735"/>
    <w:rsid w:val="008B6A7F"/>
    <w:rsid w:val="00931199"/>
    <w:rsid w:val="00AC1895"/>
    <w:rsid w:val="00BE0B54"/>
    <w:rsid w:val="00C95B95"/>
    <w:rsid w:val="00ED52BB"/>
    <w:rsid w:val="00EF3038"/>
    <w:rsid w:val="00FC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3F7290"/>
  <w15:chartTrackingRefBased/>
  <w15:docId w15:val="{7ACCE0F2-FDAF-4C61-B599-B69380FDC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6A7F"/>
    <w:pPr>
      <w:spacing w:after="120"/>
      <w:jc w:val="both"/>
    </w:pPr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link w:val="Heading1Char"/>
    <w:qFormat/>
    <w:rsid w:val="00002D3F"/>
    <w:pPr>
      <w:keepNext/>
      <w:spacing w:after="0"/>
      <w:outlineLvl w:val="0"/>
    </w:pPr>
    <w:rPr>
      <w:rFonts w:ascii="Times New Roman" w:eastAsia="Times New Roman" w:hAnsi="Times New Roman" w:cs="Times New Roman"/>
      <w:sz w:val="24"/>
      <w:szCs w:val="20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8B6A7F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8B6A7F"/>
    <w:rPr>
      <w:rFonts w:ascii="Calibri" w:eastAsia="Calibri" w:hAnsi="Calibri" w:cs="Times New Roman"/>
      <w:color w:val="000000"/>
      <w:sz w:val="22"/>
      <w:szCs w:val="20"/>
      <w:lang w:val="en-AU"/>
    </w:rPr>
  </w:style>
  <w:style w:type="paragraph" w:customStyle="1" w:styleId="tvhtml">
    <w:name w:val="tv_html"/>
    <w:basedOn w:val="Normal"/>
    <w:rsid w:val="008B6A7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Heading1Char">
    <w:name w:val="Heading 1 Char"/>
    <w:basedOn w:val="DefaultParagraphFont"/>
    <w:link w:val="Heading1"/>
    <w:rsid w:val="00002D3F"/>
    <w:rPr>
      <w:rFonts w:eastAsia="Times New Roman" w:cs="Times New Roman"/>
      <w:szCs w:val="20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956</Words>
  <Characters>546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LR Saeima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</dc:creator>
  <cp:keywords/>
  <dc:description/>
  <cp:lastModifiedBy>_</cp:lastModifiedBy>
  <cp:revision>4</cp:revision>
  <dcterms:created xsi:type="dcterms:W3CDTF">2021-01-22T09:55:00Z</dcterms:created>
  <dcterms:modified xsi:type="dcterms:W3CDTF">2021-01-22T09:59:00Z</dcterms:modified>
</cp:coreProperties>
</file>