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13052" w14:textId="77777777" w:rsidR="00EF5090" w:rsidRDefault="00EF5090" w:rsidP="00EF5090">
      <w:pPr>
        <w:spacing w:after="0"/>
        <w:ind w:left="360"/>
        <w:rPr>
          <w:rFonts w:ascii="Verdana" w:hAnsi="Verdana" w:cstheme="minorHAnsi"/>
        </w:rPr>
      </w:pPr>
      <w:r w:rsidRPr="00B94076">
        <w:rPr>
          <w:rFonts w:ascii="Verdana" w:hAnsi="Verdana" w:cstheme="minorHAnsi"/>
        </w:rPr>
        <w:t>2. pielikums</w:t>
      </w:r>
    </w:p>
    <w:p w14:paraId="4BB78DB5" w14:textId="77777777" w:rsidR="00EA7093" w:rsidRDefault="00EA7093" w:rsidP="00EF5090">
      <w:pPr>
        <w:spacing w:after="0"/>
        <w:ind w:left="360"/>
        <w:rPr>
          <w:rFonts w:ascii="Verdana" w:hAnsi="Verdana" w:cstheme="minorHAnsi"/>
        </w:rPr>
      </w:pPr>
    </w:p>
    <w:p w14:paraId="5BC44360" w14:textId="77777777" w:rsidR="00EA7093" w:rsidRPr="00EA7093" w:rsidRDefault="00EA7093" w:rsidP="00EA7093">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14:paraId="1359A5ED" w14:textId="77777777" w:rsidR="00EA7093" w:rsidRPr="00EA7093" w:rsidRDefault="00EA7093" w:rsidP="00EA7093">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94076" w14:paraId="3BF0F6C4" w14:textId="77777777" w:rsidTr="00B30545">
        <w:trPr>
          <w:trHeight w:val="300"/>
        </w:trPr>
        <w:tc>
          <w:tcPr>
            <w:tcW w:w="850" w:type="pct"/>
            <w:tcBorders>
              <w:top w:val="nil"/>
              <w:left w:val="nil"/>
              <w:bottom w:val="nil"/>
              <w:right w:val="nil"/>
            </w:tcBorders>
            <w:hideMark/>
          </w:tcPr>
          <w:p w14:paraId="713F25B9" w14:textId="77777777" w:rsidR="00EA7093" w:rsidRPr="00B94076" w:rsidRDefault="00EA7093" w:rsidP="00B30545">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14:paraId="1E9725FE" w14:textId="74777C1F" w:rsidR="00EA7093" w:rsidRPr="00B94076" w:rsidRDefault="00EA7093" w:rsidP="005B5192">
            <w:pPr>
              <w:tabs>
                <w:tab w:val="center" w:pos="2752"/>
              </w:tabs>
              <w:rPr>
                <w:rFonts w:ascii="Verdana" w:hAnsi="Verdana"/>
              </w:rPr>
            </w:pPr>
            <w:r w:rsidRPr="00B94076">
              <w:rPr>
                <w:rFonts w:ascii="Verdana" w:hAnsi="Verdana"/>
              </w:rPr>
              <w:t> </w:t>
            </w:r>
            <w:r w:rsidR="005B5192">
              <w:rPr>
                <w:rFonts w:ascii="Verdana" w:hAnsi="Verdana"/>
              </w:rPr>
              <w:tab/>
              <w:t>Valsts prezidenta kanceleja</w:t>
            </w:r>
          </w:p>
        </w:tc>
        <w:tc>
          <w:tcPr>
            <w:tcW w:w="850" w:type="pct"/>
            <w:tcBorders>
              <w:top w:val="nil"/>
              <w:left w:val="nil"/>
              <w:bottom w:val="nil"/>
              <w:right w:val="nil"/>
            </w:tcBorders>
            <w:hideMark/>
          </w:tcPr>
          <w:p w14:paraId="27993773" w14:textId="77777777" w:rsidR="00EA7093" w:rsidRPr="00B94076" w:rsidRDefault="00EA7093" w:rsidP="00B30545">
            <w:pPr>
              <w:rPr>
                <w:rFonts w:ascii="Verdana" w:hAnsi="Verdana"/>
              </w:rPr>
            </w:pPr>
            <w:r w:rsidRPr="00B94076">
              <w:rPr>
                <w:rFonts w:ascii="Verdana" w:hAnsi="Verdana"/>
              </w:rPr>
              <w:t> </w:t>
            </w:r>
          </w:p>
        </w:tc>
      </w:tr>
      <w:tr w:rsidR="00EA7093" w:rsidRPr="00B94076" w14:paraId="51D03363" w14:textId="77777777" w:rsidTr="00B30545">
        <w:trPr>
          <w:trHeight w:val="300"/>
        </w:trPr>
        <w:tc>
          <w:tcPr>
            <w:tcW w:w="850" w:type="pct"/>
            <w:tcBorders>
              <w:top w:val="nil"/>
              <w:left w:val="nil"/>
              <w:bottom w:val="nil"/>
              <w:right w:val="nil"/>
            </w:tcBorders>
            <w:hideMark/>
          </w:tcPr>
          <w:p w14:paraId="26379BB1" w14:textId="77777777" w:rsidR="00EA7093" w:rsidRPr="00B94076" w:rsidRDefault="00EA7093" w:rsidP="00B30545">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14:paraId="3E5C8AA6"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 xml:space="preserve">(ministrijas vai </w:t>
            </w:r>
            <w:proofErr w:type="gramStart"/>
            <w:r w:rsidRPr="00B94076">
              <w:rPr>
                <w:rFonts w:ascii="Verdana" w:hAnsi="Verdana"/>
                <w:sz w:val="22"/>
                <w:szCs w:val="22"/>
              </w:rPr>
              <w:t>citas centrālās valsts</w:t>
            </w:r>
            <w:proofErr w:type="gramEnd"/>
            <w:r w:rsidRPr="00B94076">
              <w:rPr>
                <w:rFonts w:ascii="Verdana" w:hAnsi="Verdana"/>
                <w:sz w:val="22"/>
                <w:szCs w:val="22"/>
              </w:rPr>
              <w:t xml:space="preserve"> iestādes nosaukums)</w:t>
            </w:r>
          </w:p>
        </w:tc>
        <w:tc>
          <w:tcPr>
            <w:tcW w:w="850" w:type="pct"/>
            <w:tcBorders>
              <w:top w:val="nil"/>
              <w:left w:val="nil"/>
              <w:bottom w:val="nil"/>
              <w:right w:val="nil"/>
            </w:tcBorders>
            <w:hideMark/>
          </w:tcPr>
          <w:p w14:paraId="7F3FE8BA" w14:textId="77777777" w:rsidR="00EA7093" w:rsidRPr="00B94076" w:rsidRDefault="00EA7093" w:rsidP="00B30545">
            <w:pPr>
              <w:rPr>
                <w:rFonts w:ascii="Verdana" w:hAnsi="Verdana"/>
              </w:rPr>
            </w:pPr>
            <w:r w:rsidRPr="00B94076">
              <w:rPr>
                <w:rFonts w:ascii="Verdana" w:hAnsi="Verdana"/>
              </w:rPr>
              <w:t> </w:t>
            </w:r>
          </w:p>
        </w:tc>
      </w:tr>
    </w:tbl>
    <w:p w14:paraId="3B5034B5" w14:textId="77777777" w:rsidR="00EA7093" w:rsidRPr="00EA7093" w:rsidRDefault="00EA7093" w:rsidP="00EA7093">
      <w:pPr>
        <w:pStyle w:val="ListParagraph"/>
        <w:numPr>
          <w:ilvl w:val="0"/>
          <w:numId w:val="15"/>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9"/>
      </w:tblGrid>
      <w:tr w:rsidR="00EA7093" w:rsidRPr="00B94076" w14:paraId="2A06608C" w14:textId="77777777" w:rsidTr="000D3483">
        <w:trPr>
          <w:trHeight w:val="300"/>
        </w:trPr>
        <w:tc>
          <w:tcPr>
            <w:tcW w:w="850" w:type="pct"/>
            <w:gridSpan w:val="2"/>
            <w:tcBorders>
              <w:top w:val="nil"/>
              <w:left w:val="nil"/>
              <w:bottom w:val="nil"/>
              <w:right w:val="nil"/>
            </w:tcBorders>
            <w:hideMark/>
          </w:tcPr>
          <w:p w14:paraId="0F02D222" w14:textId="77777777" w:rsidR="00EA7093" w:rsidRPr="00B94076" w:rsidRDefault="00EA7093" w:rsidP="00B30545">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tcPr>
          <w:p w14:paraId="7A4415AD" w14:textId="28AA13F5" w:rsidR="00EA7093" w:rsidRPr="00B94076" w:rsidRDefault="00A22C39" w:rsidP="005B5192">
            <w:pPr>
              <w:jc w:val="center"/>
              <w:rPr>
                <w:rFonts w:ascii="Verdana" w:hAnsi="Verdana"/>
              </w:rPr>
            </w:pPr>
            <w:r w:rsidRPr="00A22C39">
              <w:rPr>
                <w:rFonts w:ascii="Verdana" w:hAnsi="Verdana"/>
              </w:rPr>
              <w:t>Latvijas valsts apbalvojumu izstāde un izstādes katalogs-grāmata "Latvijas valsts apbalvojumi"</w:t>
            </w:r>
            <w:r w:rsidR="000D3483">
              <w:rPr>
                <w:rFonts w:ascii="Verdana" w:hAnsi="Verdana"/>
              </w:rPr>
              <w:t xml:space="preserve">– </w:t>
            </w:r>
            <w:proofErr w:type="gramStart"/>
            <w:r>
              <w:rPr>
                <w:rFonts w:ascii="Verdana" w:hAnsi="Verdana"/>
              </w:rPr>
              <w:t>2018.gada</w:t>
            </w:r>
            <w:proofErr w:type="gramEnd"/>
            <w:r>
              <w:rPr>
                <w:rFonts w:ascii="Verdana" w:hAnsi="Verdana"/>
              </w:rPr>
              <w:t xml:space="preserve"> 19.maijs</w:t>
            </w:r>
          </w:p>
        </w:tc>
        <w:tc>
          <w:tcPr>
            <w:tcW w:w="800" w:type="pct"/>
            <w:tcBorders>
              <w:top w:val="nil"/>
              <w:left w:val="nil"/>
              <w:bottom w:val="nil"/>
              <w:right w:val="nil"/>
            </w:tcBorders>
          </w:tcPr>
          <w:p w14:paraId="210077F3" w14:textId="1073280D" w:rsidR="00EA7093" w:rsidRPr="00B94076" w:rsidRDefault="00EA7093" w:rsidP="00B30545">
            <w:pPr>
              <w:rPr>
                <w:rFonts w:ascii="Verdana" w:hAnsi="Verdana"/>
              </w:rPr>
            </w:pPr>
          </w:p>
        </w:tc>
      </w:tr>
      <w:tr w:rsidR="00EA7093" w:rsidRPr="00B94076" w14:paraId="3F2FE9A4" w14:textId="77777777" w:rsidTr="00940E4B">
        <w:trPr>
          <w:trHeight w:val="300"/>
        </w:trPr>
        <w:tc>
          <w:tcPr>
            <w:tcW w:w="850" w:type="pct"/>
            <w:gridSpan w:val="2"/>
            <w:tcBorders>
              <w:top w:val="nil"/>
              <w:left w:val="nil"/>
              <w:bottom w:val="nil"/>
              <w:right w:val="nil"/>
            </w:tcBorders>
            <w:hideMark/>
          </w:tcPr>
          <w:p w14:paraId="51B2A856" w14:textId="77777777" w:rsidR="00EA7093" w:rsidRPr="00B94076" w:rsidRDefault="00EA7093" w:rsidP="00B30545">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14:paraId="4DF0BE0A"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tcBorders>
              <w:top w:val="nil"/>
              <w:left w:val="nil"/>
              <w:bottom w:val="nil"/>
              <w:right w:val="nil"/>
            </w:tcBorders>
            <w:hideMark/>
          </w:tcPr>
          <w:p w14:paraId="27B75476" w14:textId="77777777" w:rsidR="00EA7093" w:rsidRPr="00B94076" w:rsidRDefault="00EA7093" w:rsidP="00B30545">
            <w:pPr>
              <w:rPr>
                <w:rFonts w:ascii="Verdana" w:hAnsi="Verdana"/>
              </w:rPr>
            </w:pPr>
            <w:r w:rsidRPr="00B94076">
              <w:rPr>
                <w:rFonts w:ascii="Verdana" w:hAnsi="Verdana"/>
              </w:rPr>
              <w:t> </w:t>
            </w:r>
          </w:p>
        </w:tc>
      </w:tr>
      <w:tr w:rsidR="00EA7093" w:rsidRPr="00B94076" w14:paraId="09B7443F" w14:textId="77777777" w:rsidTr="00A22C39">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C2309F4" w14:textId="77777777" w:rsidR="00EA7093" w:rsidRPr="00B94076" w:rsidRDefault="00EA7093" w:rsidP="00B30545">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BDA0164" w14:textId="4279A2D5" w:rsidR="00EA7093" w:rsidRDefault="00A22C39" w:rsidP="00B30545">
            <w:pPr>
              <w:rPr>
                <w:rFonts w:ascii="Verdana" w:hAnsi="Verdana" w:cs="Times New Roman"/>
              </w:rPr>
            </w:pPr>
            <w:r w:rsidRPr="00430D5A">
              <w:rPr>
                <w:rFonts w:ascii="Verdana" w:hAnsi="Verdana" w:cs="Times New Roman"/>
              </w:rPr>
              <w:t>Izstādes ekspozīcijā izstādīti Latvijas valsts apbalvojumi - Triju Zvaigžņu ordenis, Viestura ordenis, Atzinības krusts un tā goda zīmes. Latvijas valsts apbalvojumi ir valsts simboli, tie stāsta par Latvijas vēsturi, etnogrāfisko simboliku, garīgajām vērtībām un Latvijas valstij svarīgiem notikumiem</w:t>
            </w:r>
            <w:r w:rsidR="008347BC">
              <w:rPr>
                <w:rFonts w:ascii="Verdana" w:hAnsi="Verdana" w:cs="Times New Roman"/>
              </w:rPr>
              <w:t>.</w:t>
            </w:r>
          </w:p>
          <w:p w14:paraId="5C2EC3F0" w14:textId="79B42FE7" w:rsidR="005A6D08" w:rsidRPr="00430D5A" w:rsidRDefault="008347BC" w:rsidP="005A6D08">
            <w:r>
              <w:rPr>
                <w:rFonts w:ascii="Verdana" w:hAnsi="Verdana" w:cs="Times New Roman"/>
              </w:rPr>
              <w:t xml:space="preserve">Projekts atbilst Latvijas valsts simtgades programmas virsmērķim - </w:t>
            </w:r>
            <w:r>
              <w:rPr>
                <w:rFonts w:ascii="Verdana" w:eastAsia="Times New Roman" w:hAnsi="Verdana"/>
              </w:rPr>
              <w:t>Latvijas iedzīvotāju zināšanas un izpratne par valsts rašanos un attīstības vēsturi un to izpausmes programmas mērķa grupu segmentos</w:t>
            </w:r>
            <w:r>
              <w:rPr>
                <w:rFonts w:ascii="Verdana" w:eastAsia="Times New Roman" w:hAnsi="Verdana"/>
              </w:rPr>
              <w:t xml:space="preserve">, ka arī </w:t>
            </w:r>
            <w:r w:rsidR="005A6D08" w:rsidRPr="00430D5A">
              <w:rPr>
                <w:rFonts w:ascii="Verdana" w:hAnsi="Verdana"/>
              </w:rPr>
              <w:t>izpildīja vairākus no Latvijas valsts simtgades svinību mērķiem:</w:t>
            </w:r>
            <w:r w:rsidR="005A6D08" w:rsidRPr="00430D5A">
              <w:t xml:space="preserve"> </w:t>
            </w:r>
          </w:p>
          <w:p w14:paraId="091FB54B" w14:textId="77777777" w:rsidR="005A6D08" w:rsidRPr="00430D5A" w:rsidRDefault="005A6D08" w:rsidP="005A6D08">
            <w:pPr>
              <w:pStyle w:val="ListParagraph"/>
              <w:numPr>
                <w:ilvl w:val="0"/>
                <w:numId w:val="16"/>
              </w:numPr>
              <w:rPr>
                <w:rFonts w:ascii="Verdana" w:hAnsi="Verdana"/>
                <w:color w:val="auto"/>
                <w:lang w:val="lv-LV"/>
              </w:rPr>
            </w:pPr>
            <w:r w:rsidRPr="00430D5A">
              <w:rPr>
                <w:rFonts w:ascii="Verdana" w:hAnsi="Verdana"/>
                <w:color w:val="auto"/>
                <w:lang w:val="lv-LV"/>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14:paraId="207AAF54" w14:textId="77777777" w:rsidR="005A6D08" w:rsidRPr="00430D5A" w:rsidRDefault="005A6D08" w:rsidP="005A6D08">
            <w:pPr>
              <w:pStyle w:val="ListParagraph"/>
              <w:numPr>
                <w:ilvl w:val="0"/>
                <w:numId w:val="16"/>
              </w:numPr>
              <w:rPr>
                <w:rFonts w:ascii="Verdana" w:hAnsi="Verdana"/>
                <w:color w:val="auto"/>
                <w:lang w:val="lv-LV"/>
              </w:rPr>
            </w:pPr>
            <w:r w:rsidRPr="00430D5A">
              <w:rPr>
                <w:rFonts w:ascii="Verdana" w:hAnsi="Verdana"/>
                <w:color w:val="auto"/>
                <w:lang w:val="lv-LV"/>
              </w:rPr>
              <w:t>daudzināt Latvijas cilvēku talantus, izcilību, uzņēmīgumu un sasniegumus;</w:t>
            </w:r>
          </w:p>
          <w:p w14:paraId="1DA4DC05" w14:textId="6992EDCF" w:rsidR="005A6D08" w:rsidRPr="00430D5A" w:rsidRDefault="005A6D08" w:rsidP="005A6D08">
            <w:pPr>
              <w:pStyle w:val="ListParagraph"/>
              <w:numPr>
                <w:ilvl w:val="0"/>
                <w:numId w:val="16"/>
              </w:numPr>
              <w:rPr>
                <w:rFonts w:ascii="Verdana" w:hAnsi="Verdana"/>
                <w:color w:val="auto"/>
                <w:lang w:val="lv-LV"/>
              </w:rPr>
            </w:pPr>
            <w:r w:rsidRPr="00430D5A">
              <w:rPr>
                <w:rFonts w:ascii="Verdana" w:hAnsi="Verdana"/>
                <w:color w:val="auto"/>
                <w:lang w:val="lv-LV"/>
              </w:rPr>
              <w:t>modināt sabiedrībā atbildības ētiku, atbildības uzņemšanos par sevi, savu ģimeni, kopienu un valsti</w:t>
            </w:r>
            <w:r w:rsidR="002011E7" w:rsidRPr="00430D5A">
              <w:rPr>
                <w:rFonts w:ascii="Verdana" w:hAnsi="Verdana"/>
                <w:color w:val="auto"/>
                <w:lang w:val="lv-LV"/>
              </w:rPr>
              <w:t>.</w:t>
            </w:r>
          </w:p>
          <w:p w14:paraId="57419328" w14:textId="1C6EF20E" w:rsidR="005A6D08" w:rsidRPr="000A2CCD" w:rsidRDefault="005A6D08" w:rsidP="000A2CCD">
            <w:pPr>
              <w:pStyle w:val="ListParagraph"/>
              <w:rPr>
                <w:rFonts w:ascii="Verdana" w:hAnsi="Verdana"/>
                <w:lang w:val="lv-LV"/>
              </w:rPr>
            </w:pPr>
          </w:p>
        </w:tc>
      </w:tr>
      <w:tr w:rsidR="00EA7093" w:rsidRPr="00B94076" w14:paraId="35F10DA3" w14:textId="77777777" w:rsidTr="000D3483">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56C1C8C7" w14:textId="77777777" w:rsidR="00EA7093" w:rsidRPr="00B94076" w:rsidRDefault="00940E4B" w:rsidP="00B30545">
            <w:pPr>
              <w:rPr>
                <w:rFonts w:ascii="Verdana" w:hAnsi="Verdana"/>
              </w:rPr>
            </w:pPr>
            <w:r>
              <w:rPr>
                <w:rFonts w:ascii="Verdana" w:hAnsi="Verdana"/>
                <w:b/>
                <w:bCs/>
                <w:bdr w:val="none" w:sz="0" w:space="0" w:color="auto" w:frame="1"/>
              </w:rPr>
              <w:t>2</w:t>
            </w:r>
            <w:r w:rsidR="00EA7093" w:rsidRPr="00B94076">
              <w:rPr>
                <w:rFonts w:ascii="Verdana" w:hAnsi="Verdana"/>
                <w:b/>
                <w:bCs/>
                <w:bdr w:val="none" w:sz="0" w:space="0" w:color="auto" w:frame="1"/>
              </w:rPr>
              <w:t>.</w:t>
            </w:r>
            <w:r w:rsidR="00EA7093" w:rsidRPr="00B94076">
              <w:rPr>
                <w:rFonts w:ascii="Verdana" w:hAnsi="Verdana"/>
              </w:rPr>
              <w:t> </w:t>
            </w:r>
            <w:r w:rsidR="00EA7093" w:rsidRPr="00B94076">
              <w:rPr>
                <w:rFonts w:ascii="Verdana" w:hAnsi="Verdana"/>
                <w:b/>
                <w:bCs/>
                <w:bdr w:val="none" w:sz="0" w:space="0" w:color="auto" w:frame="1"/>
              </w:rPr>
              <w:t>Pasākuma mērķauditorija</w:t>
            </w:r>
            <w:r w:rsidR="00EA7093" w:rsidRPr="00B94076">
              <w:rPr>
                <w:rFonts w:ascii="Verdana" w:hAnsi="Verdana"/>
              </w:rPr>
              <w:t xml:space="preserve"> (t. sk. plānotās iedzīvotāju grupas, sasniegto iedzīvotāju skaits (tiešā un netiešā mērķauditorija), iespēja līdzdarboties un (vai) sniegt </w:t>
            </w:r>
            <w:r w:rsidR="00EA7093" w:rsidRPr="00B94076">
              <w:rPr>
                <w:rFonts w:ascii="Verdana" w:hAnsi="Verdana"/>
              </w:rPr>
              <w:lastRenderedPageBreak/>
              <w:t>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111198B0" w14:textId="77777777" w:rsidR="00A22C39" w:rsidRPr="00430D5A" w:rsidRDefault="00A22C39" w:rsidP="00A22C39">
            <w:pPr>
              <w:rPr>
                <w:rFonts w:ascii="Verdana" w:hAnsi="Verdana"/>
              </w:rPr>
            </w:pPr>
            <w:r w:rsidRPr="00430D5A">
              <w:rPr>
                <w:rFonts w:ascii="Verdana" w:hAnsi="Verdana"/>
              </w:rPr>
              <w:lastRenderedPageBreak/>
              <w:t xml:space="preserve">Muzeju nakts apmeklētāju skaits ~ 2000 cilvēku. </w:t>
            </w:r>
          </w:p>
          <w:p w14:paraId="46F6B120" w14:textId="77777777" w:rsidR="00AD3A9B" w:rsidRPr="00430D5A" w:rsidRDefault="00A22C39" w:rsidP="00A22C39">
            <w:pPr>
              <w:rPr>
                <w:rFonts w:ascii="Verdana" w:hAnsi="Verdana"/>
              </w:rPr>
            </w:pPr>
            <w:r w:rsidRPr="00430D5A">
              <w:rPr>
                <w:rFonts w:ascii="Verdana" w:hAnsi="Verdana"/>
              </w:rPr>
              <w:t>Viesu skaits no 2018. gada 16. novembra līdz 30. novembrim ~ 2000 cilvēku.</w:t>
            </w:r>
          </w:p>
          <w:p w14:paraId="6340545B" w14:textId="3C45F6C9" w:rsidR="00033FE7" w:rsidRPr="00430D5A" w:rsidRDefault="00033FE7" w:rsidP="00A22C39">
            <w:pPr>
              <w:rPr>
                <w:rFonts w:ascii="Verdana" w:hAnsi="Verdana"/>
              </w:rPr>
            </w:pPr>
            <w:r w:rsidRPr="00430D5A">
              <w:rPr>
                <w:rFonts w:ascii="Verdana" w:hAnsi="Verdana"/>
              </w:rPr>
              <w:t xml:space="preserve">Tajā skaitā Latvijas simtgades svinību plānošanas dokumentos definētās mērķauditorijas, piemēram, bērni, ģimenes, jaunieši, seniori, Latvijas mazākumtautību iedzīvotāji, Latvijas reģionu </w:t>
            </w:r>
            <w:r w:rsidRPr="00430D5A">
              <w:rPr>
                <w:rFonts w:ascii="Verdana" w:hAnsi="Verdana"/>
              </w:rPr>
              <w:lastRenderedPageBreak/>
              <w:t>iedzīvotāji, tautieši ārvalstīs, cilvēki ar īpašām vajadzībām, ārvalstu viesi un citi.</w:t>
            </w:r>
          </w:p>
        </w:tc>
      </w:tr>
      <w:tr w:rsidR="00EA7093" w:rsidRPr="00B94076" w14:paraId="62D532A3" w14:textId="77777777" w:rsidTr="00940E4B">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7BA4F33D" w14:textId="77777777" w:rsidR="00EA7093" w:rsidRPr="00B94076" w:rsidRDefault="00940E4B" w:rsidP="00B30545">
            <w:pPr>
              <w:rPr>
                <w:rFonts w:ascii="Verdana" w:hAnsi="Verdana"/>
                <w:b/>
                <w:bCs/>
              </w:rPr>
            </w:pPr>
            <w:r>
              <w:rPr>
                <w:rFonts w:ascii="Verdana" w:hAnsi="Verdana"/>
                <w:b/>
                <w:bCs/>
              </w:rPr>
              <w:lastRenderedPageBreak/>
              <w:t>3</w:t>
            </w:r>
            <w:r w:rsidR="00EA7093"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59480E4" w14:textId="19D41E8B" w:rsidR="00EA7093" w:rsidRDefault="00EA7093" w:rsidP="00A22C39">
            <w:pPr>
              <w:rPr>
                <w:rFonts w:ascii="Verdana" w:hAnsi="Verdana"/>
              </w:rPr>
            </w:pPr>
            <w:r w:rsidRPr="00B94076">
              <w:rPr>
                <w:rFonts w:ascii="Verdana" w:hAnsi="Verdana"/>
              </w:rPr>
              <w:t> </w:t>
            </w:r>
            <w:r w:rsidR="00A22C39" w:rsidRPr="00A22C39">
              <w:rPr>
                <w:rFonts w:ascii="Verdana" w:hAnsi="Verdana"/>
              </w:rPr>
              <w:t>Kopš valsts apbalvojumu dibināšanas</w:t>
            </w:r>
            <w:r w:rsidR="00A22C39">
              <w:rPr>
                <w:rFonts w:ascii="Verdana" w:hAnsi="Verdana"/>
              </w:rPr>
              <w:t xml:space="preserve"> un to atjaunošanas, Latvijas valstisko</w:t>
            </w:r>
            <w:r w:rsidR="00A22C39" w:rsidRPr="00A22C39">
              <w:rPr>
                <w:rFonts w:ascii="Verdana" w:hAnsi="Verdana"/>
              </w:rPr>
              <w:t xml:space="preserve"> atzinību un pagodinājumu</w:t>
            </w:r>
            <w:r w:rsidR="00430D5A">
              <w:rPr>
                <w:rFonts w:ascii="Verdana" w:hAnsi="Verdana"/>
              </w:rPr>
              <w:t>,</w:t>
            </w:r>
            <w:r w:rsidR="00A22C39" w:rsidRPr="00A22C39">
              <w:rPr>
                <w:rFonts w:ascii="Verdana" w:hAnsi="Verdana"/>
              </w:rPr>
              <w:t xml:space="preserve"> ir saņēmuši simtiem un pat tūkstošiem Latvijas patriotu, neatkarības aizstāvju un savas nozares izcilnieku, tāpat citu valstu augstākās amatpersonas, kurām ir bijusi vērā ņemama loma attiecību stiprināšanā ar Latviju. Tas ļauj just pārliecību, ka Latvijas nākotnei ir ielikts stiprs cilvēcisks pamats. Taču skaistākā atskārsme ir, ka personības, kuras nākotnē būs pelnījušas valsts apbalvojumus, vēl tikai aug, mācās vai gatavojas sākt savu darba dzīvi. Izstādītie valsts apbalvojumi veicināja izpratni par valsts atzinības izteikšanu, kā arī lai Latvijā veidotos paaudžu pēctecība, kur viena paaudze otrai var nodot mantojumā lepnumu par kalpošanu savai Tēvijai!</w:t>
            </w:r>
          </w:p>
          <w:p w14:paraId="196E49A5" w14:textId="5A5CB117" w:rsidR="00984304" w:rsidRDefault="002011E7" w:rsidP="00A22C39">
            <w:pPr>
              <w:rPr>
                <w:rFonts w:ascii="Verdana" w:hAnsi="Verdana"/>
              </w:rPr>
            </w:pPr>
            <w:r w:rsidRPr="00430D5A">
              <w:rPr>
                <w:rFonts w:ascii="Verdana" w:hAnsi="Verdana"/>
              </w:rPr>
              <w:t xml:space="preserve">Šis projekts </w:t>
            </w:r>
            <w:r w:rsidR="00984304" w:rsidRPr="00430D5A">
              <w:rPr>
                <w:rFonts w:ascii="Verdana" w:hAnsi="Verdana"/>
              </w:rPr>
              <w:t>radī</w:t>
            </w:r>
            <w:r w:rsidRPr="00430D5A">
              <w:rPr>
                <w:rFonts w:ascii="Verdana" w:hAnsi="Verdana"/>
              </w:rPr>
              <w:t>ja</w:t>
            </w:r>
            <w:r w:rsidR="00984304" w:rsidRPr="00430D5A">
              <w:rPr>
                <w:rFonts w:ascii="Verdana" w:hAnsi="Verdana"/>
              </w:rPr>
              <w:t xml:space="preserve"> paliekošas 21. gadsimta Latvijas vērtības, simbolus un jaunrades darbu</w:t>
            </w:r>
            <w:r w:rsidRPr="00430D5A">
              <w:rPr>
                <w:rFonts w:ascii="Verdana" w:hAnsi="Verdana"/>
              </w:rPr>
              <w:t xml:space="preserve">s, kā arī </w:t>
            </w:r>
            <w:r w:rsidR="00984304" w:rsidRPr="00430D5A">
              <w:rPr>
                <w:rFonts w:ascii="Verdana" w:hAnsi="Verdana"/>
              </w:rPr>
              <w:t>vēstī</w:t>
            </w:r>
            <w:r w:rsidRPr="00430D5A">
              <w:rPr>
                <w:rFonts w:ascii="Verdana" w:hAnsi="Verdana"/>
              </w:rPr>
              <w:t>ja</w:t>
            </w:r>
            <w:r w:rsidR="00984304" w:rsidRPr="00430D5A">
              <w:rPr>
                <w:rFonts w:ascii="Verdana" w:hAnsi="Verdana"/>
              </w:rPr>
              <w:t xml:space="preserve"> par Latviju kā aktīvu un atbildīgu starptautisko un starpkultūru attiecību veidotāju.</w:t>
            </w:r>
          </w:p>
          <w:p w14:paraId="021460E0" w14:textId="2BE060B4" w:rsidR="005A6D08" w:rsidRPr="00126EC2" w:rsidRDefault="005A6D08" w:rsidP="005A6D08">
            <w:pPr>
              <w:pStyle w:val="ListParagraph"/>
              <w:rPr>
                <w:rFonts w:ascii="Verdana" w:hAnsi="Verdana"/>
                <w:lang w:val="lv-LV"/>
              </w:rPr>
            </w:pPr>
          </w:p>
        </w:tc>
      </w:tr>
      <w:tr w:rsidR="00940E4B" w:rsidRPr="00B94076" w14:paraId="431B6177" w14:textId="77777777" w:rsidTr="00940E4B">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28047913" w14:textId="77777777" w:rsidR="00940E4B" w:rsidRPr="00940E4B" w:rsidRDefault="00940E4B" w:rsidP="00940E4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EA5A0EC" w14:textId="76B6ECF4" w:rsidR="00940E4B" w:rsidRPr="00B94076" w:rsidRDefault="00A22C39" w:rsidP="00B30545">
            <w:pPr>
              <w:rPr>
                <w:rFonts w:ascii="Verdana" w:hAnsi="Verdana"/>
              </w:rPr>
            </w:pPr>
            <w:r>
              <w:rPr>
                <w:rFonts w:ascii="Verdana" w:hAnsi="Verdana"/>
              </w:rPr>
              <w:t>1 971</w:t>
            </w:r>
          </w:p>
        </w:tc>
      </w:tr>
    </w:tbl>
    <w:p w14:paraId="0C76E302" w14:textId="77777777" w:rsidR="00EF5090" w:rsidRPr="00B94076" w:rsidRDefault="00EF5090" w:rsidP="00EF5090">
      <w:pPr>
        <w:pStyle w:val="ListParagraph"/>
        <w:spacing w:after="0"/>
        <w:rPr>
          <w:rFonts w:ascii="Verdana" w:hAnsi="Verdana"/>
          <w:color w:val="auto"/>
          <w:szCs w:val="22"/>
          <w:lang w:val="lv-LV"/>
        </w:rPr>
      </w:pPr>
    </w:p>
    <w:p w14:paraId="47EF6FDC" w14:textId="77777777" w:rsidR="00790A90" w:rsidRPr="008F6B6A" w:rsidRDefault="00790A90" w:rsidP="008F6B6A">
      <w:pPr>
        <w:spacing w:after="160" w:line="259" w:lineRule="auto"/>
        <w:jc w:val="left"/>
        <w:rPr>
          <w:rFonts w:ascii="Verdana" w:hAnsi="Verdana" w:cstheme="minorHAnsi"/>
        </w:rPr>
      </w:pPr>
    </w:p>
    <w:sectPr w:rsidR="00790A90" w:rsidRPr="008F6B6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04F9CC" w14:textId="77777777" w:rsidR="006D0408" w:rsidRDefault="006D0408" w:rsidP="003B01FA">
      <w:pPr>
        <w:spacing w:after="0"/>
      </w:pPr>
      <w:r>
        <w:separator/>
      </w:r>
    </w:p>
  </w:endnote>
  <w:endnote w:type="continuationSeparator" w:id="0">
    <w:p w14:paraId="4A5F29EB" w14:textId="77777777" w:rsidR="006D0408" w:rsidRDefault="006D0408"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6526D6" w14:textId="77777777" w:rsidR="006D0408" w:rsidRDefault="006D0408" w:rsidP="003B01FA">
      <w:pPr>
        <w:spacing w:after="0"/>
      </w:pPr>
      <w:r>
        <w:separator/>
      </w:r>
    </w:p>
  </w:footnote>
  <w:footnote w:type="continuationSeparator" w:id="0">
    <w:p w14:paraId="142876CB" w14:textId="77777777" w:rsidR="006D0408" w:rsidRDefault="006D0408"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01E5509"/>
    <w:multiLevelType w:val="hybridMultilevel"/>
    <w:tmpl w:val="FBF2F9F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0"/>
  </w:num>
  <w:num w:numId="4">
    <w:abstractNumId w:val="5"/>
  </w:num>
  <w:num w:numId="5">
    <w:abstractNumId w:val="13"/>
  </w:num>
  <w:num w:numId="6">
    <w:abstractNumId w:val="11"/>
  </w:num>
  <w:num w:numId="7">
    <w:abstractNumId w:val="7"/>
  </w:num>
  <w:num w:numId="8">
    <w:abstractNumId w:val="0"/>
  </w:num>
  <w:num w:numId="9">
    <w:abstractNumId w:val="14"/>
  </w:num>
  <w:num w:numId="10">
    <w:abstractNumId w:val="15"/>
  </w:num>
  <w:num w:numId="11">
    <w:abstractNumId w:val="12"/>
  </w:num>
  <w:num w:numId="12">
    <w:abstractNumId w:val="1"/>
  </w:num>
  <w:num w:numId="13">
    <w:abstractNumId w:val="4"/>
  </w:num>
  <w:num w:numId="14">
    <w:abstractNumId w:val="3"/>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33FE7"/>
    <w:rsid w:val="00047F1E"/>
    <w:rsid w:val="0006616D"/>
    <w:rsid w:val="000A2CCD"/>
    <w:rsid w:val="000D038D"/>
    <w:rsid w:val="000D3483"/>
    <w:rsid w:val="00126EC2"/>
    <w:rsid w:val="001B2539"/>
    <w:rsid w:val="002011E7"/>
    <w:rsid w:val="00281745"/>
    <w:rsid w:val="00362AF4"/>
    <w:rsid w:val="003B01FA"/>
    <w:rsid w:val="003B56A4"/>
    <w:rsid w:val="003D2F15"/>
    <w:rsid w:val="00430D5A"/>
    <w:rsid w:val="004A0708"/>
    <w:rsid w:val="005A6D08"/>
    <w:rsid w:val="005B2A29"/>
    <w:rsid w:val="005B5192"/>
    <w:rsid w:val="006D0408"/>
    <w:rsid w:val="007057C5"/>
    <w:rsid w:val="00790A90"/>
    <w:rsid w:val="007D70AB"/>
    <w:rsid w:val="008347BC"/>
    <w:rsid w:val="008F6B6A"/>
    <w:rsid w:val="00940E4B"/>
    <w:rsid w:val="00984304"/>
    <w:rsid w:val="00A22C39"/>
    <w:rsid w:val="00AD3A9B"/>
    <w:rsid w:val="00B119C6"/>
    <w:rsid w:val="00B94076"/>
    <w:rsid w:val="00C119F4"/>
    <w:rsid w:val="00D052FC"/>
    <w:rsid w:val="00D50E6A"/>
    <w:rsid w:val="00D606FE"/>
    <w:rsid w:val="00DE76B5"/>
    <w:rsid w:val="00EA7093"/>
    <w:rsid w:val="00EF04AD"/>
    <w:rsid w:val="00EF5090"/>
    <w:rsid w:val="00F50614"/>
    <w:rsid w:val="00FF6A9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40534"/>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1FA"/>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606FE"/>
    <w:rPr>
      <w:sz w:val="16"/>
      <w:szCs w:val="16"/>
    </w:rPr>
  </w:style>
  <w:style w:type="paragraph" w:styleId="CommentText">
    <w:name w:val="annotation text"/>
    <w:basedOn w:val="Normal"/>
    <w:link w:val="CommentTextChar"/>
    <w:uiPriority w:val="99"/>
    <w:semiHidden/>
    <w:unhideWhenUsed/>
    <w:rsid w:val="00D606FE"/>
    <w:rPr>
      <w:sz w:val="20"/>
      <w:szCs w:val="20"/>
    </w:rPr>
  </w:style>
  <w:style w:type="character" w:customStyle="1" w:styleId="CommentTextChar">
    <w:name w:val="Comment Text Char"/>
    <w:basedOn w:val="DefaultParagraphFont"/>
    <w:link w:val="CommentText"/>
    <w:uiPriority w:val="99"/>
    <w:semiHidden/>
    <w:rsid w:val="00D606FE"/>
    <w:rPr>
      <w:sz w:val="20"/>
      <w:szCs w:val="20"/>
    </w:rPr>
  </w:style>
  <w:style w:type="paragraph" w:styleId="CommentSubject">
    <w:name w:val="annotation subject"/>
    <w:basedOn w:val="CommentText"/>
    <w:next w:val="CommentText"/>
    <w:link w:val="CommentSubjectChar"/>
    <w:uiPriority w:val="99"/>
    <w:semiHidden/>
    <w:unhideWhenUsed/>
    <w:rsid w:val="00D606FE"/>
    <w:rPr>
      <w:b/>
      <w:bCs/>
    </w:rPr>
  </w:style>
  <w:style w:type="character" w:customStyle="1" w:styleId="CommentSubjectChar">
    <w:name w:val="Comment Subject Char"/>
    <w:basedOn w:val="CommentTextChar"/>
    <w:link w:val="CommentSubject"/>
    <w:uiPriority w:val="99"/>
    <w:semiHidden/>
    <w:rsid w:val="00D606FE"/>
    <w:rPr>
      <w:b/>
      <w:bCs/>
      <w:sz w:val="20"/>
      <w:szCs w:val="20"/>
    </w:rPr>
  </w:style>
  <w:style w:type="paragraph" w:styleId="BalloonText">
    <w:name w:val="Balloon Text"/>
    <w:basedOn w:val="Normal"/>
    <w:link w:val="BalloonTextChar"/>
    <w:uiPriority w:val="99"/>
    <w:semiHidden/>
    <w:unhideWhenUsed/>
    <w:rsid w:val="00D606F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6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2029</Words>
  <Characters>1158</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Inga Šteinbrika</cp:lastModifiedBy>
  <cp:revision>4</cp:revision>
  <dcterms:created xsi:type="dcterms:W3CDTF">2021-01-26T12:26:00Z</dcterms:created>
  <dcterms:modified xsi:type="dcterms:W3CDTF">2021-01-26T14:39:00Z</dcterms:modified>
</cp:coreProperties>
</file>