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Valkas novada pašvaldības nekustamā īpašuma "Ceļš Priežkalni-Andrēni"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06.10.2025. 16:14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teiks - </w:t>
            </w:r>
            <w:r w:rsidR="00000000" w:rsidRPr="00000000" w:rsidDel="00000000">
              <w:rPr>
                <w:i w:val="1"/>
                <w:rtl w:val="0"/>
              </w:rPr>
              <w:t xml:space="preserve">Pamatojoties uz akciju sabiedrības "Latvijas valsts meži" (turpmāk – Sabiedrība) 2024. gada 4. novembra iesniegumu Nr. 4.1-2_0848_260_24_1098 "Par nekustamā īpašuma "Ceļš Priežkalni-Andrēni" bezatlīdzības nodošanu Zemkopības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7. septembra Ministru kabineta noteikumi Nr. 606 “Ministru kabineta kārtības rullis” 44.punkts paredz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pievienotos dokumentus, nav iespējams pārliecināties par pievienotā dokumenta datumu un numuru. Aicinām pievienot dokumentu, kurā identificējami visi rekvizīti.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projektam “Par Valkas novada pašvaldības nekustamā īpašuma "Ceļš Priežkalni-Andrēni" pārņemšanu valsts īpašumā” sadaļā_Papildu dokumenti_ pievienots LVM 2024. gada 4. novembra iesniegums Nr. 4.1-2_0848_260_24_1098 "Par nekustamā īpašuma "Ceļš Priežkalni-Andrēni" bezatlīdzības nodošanu Zemkopības ministrijai", kurā identificējami visi dokumenta rekvizīti.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teikts - </w:t>
            </w:r>
            <w:r w:rsidR="00000000" w:rsidRPr="00000000" w:rsidDel="00000000">
              <w:rPr>
                <w:i w:val="1"/>
                <w:rtl w:val="0"/>
              </w:rPr>
              <w:t xml:space="preserve">Atbilstoši NĪVKIS datiem nekustamā īpašuma sastāvā esošās inženierbūves ar kadastra apzīmējumu 9452 002 0064 001 platība ir 5946,00 kv.m., fiskālā kadastrālā vērtība uz 01.01.2025. ir 2961,00 euro un universālā kadastrālā vērtība uz 01.01.2025. ir 2378,00 euro, ekspluatācijas uzsākšanas gads – 1962.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atbilstoši NĪVKIS datiem, norādot kadastrālās vērtības visam īpašumam, tai skaitā arī zemes 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Atotācija ir papildināta ar informāciju atbilstoši NĪVKIS datiem - zemes vienībai norādīta kadastrālā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25-TA-2333</w:t>
    </w:r>
    <w:r>
      <w:br/>
    </w:r>
    <w:r w:rsidR="00000000" w:rsidRPr="00000000" w:rsidDel="00000000">
      <w:rPr>
        <w:rtl w:val="0"/>
      </w:rPr>
      <w:t xml:space="preserve">23.10.2025. 08.57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25-TA-2333</w:t>
    </w:r>
    <w:r>
      <w:br/>
    </w:r>
    <w:r w:rsidR="00000000" w:rsidRPr="00000000" w:rsidDel="00000000">
      <w:rPr>
        <w:rtl w:val="0"/>
      </w:rPr>
      <w:t xml:space="preserve">23.10.2025. 08.57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Izziņa_25-TA-2333.docx</dc:title>
</cp:coreProperties>
</file>

<file path=docProps/custom.xml><?xml version="1.0" encoding="utf-8"?>
<Properties xmlns="http://schemas.openxmlformats.org/officeDocument/2006/custom-properties" xmlns:vt="http://schemas.openxmlformats.org/officeDocument/2006/docPropsVTypes"/>
</file>