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Ezerkrasta ielā 20 un Kalnāju ielā 1, Sunīšos, Garkalnes pagastā, Ropažu novadā nodošanu Ropažu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0727, kas sastāv no zemes vienības ar kadastra apzīmējumu 8060 012 0727, Ezerkrasta ielā 20, Sunīšos un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 kopā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nekustamie īpašumi),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nodot bez atlīdzības Ropažu novada pašvaldības (turpmāk - pašvaldība) īpašumā valstij piekrītošos nekustamos īpašumus, lai saskaņā ar likuma "Par pašvaldībām" 15.panta pirmo daļu tos izmantotu pašvaldības autonomo funkciju īstenošanai. Atbilstoši anotācijā norādītajam pašvaldība nekustamos īpašumus plāno izmantot atbilstoši </w:t>
            </w:r>
            <w:r w:rsidR="00000000" w:rsidRPr="00000000" w:rsidDel="00000000">
              <w:rPr>
                <w:u w:val="single"/>
                <w:rtl w:val="0"/>
              </w:rPr>
              <w:t xml:space="preserve">likuma “Par pašvaldībām”</w:t>
            </w:r>
            <w:r w:rsidR="00000000" w:rsidRPr="00000000" w:rsidDel="00000000">
              <w:rPr>
                <w:rtl w:val="0"/>
              </w:rPr>
              <w:t xml:space="preserve"> </w:t>
            </w:r>
            <w:r w:rsidR="00000000" w:rsidRPr="00000000" w:rsidDel="00000000">
              <w:rPr>
                <w:u w:val="single"/>
                <w:rtl w:val="0"/>
              </w:rPr>
              <w:t xml:space="preserve">15.panta pirmās daļas 4.punktam, lai gādātu par iedzīvotāju izglītību</w:t>
            </w:r>
            <w:r w:rsidR="00000000" w:rsidRPr="00000000" w:rsidDel="00000000">
              <w:rPr>
                <w:rtl w:val="0"/>
              </w:rPr>
              <w:t xml:space="preserve"> (ņemot vērā, ka nekustamā īpašuma sastāvā esošās dzīvojamās mājas platību (394,8 m</w:t>
            </w:r>
            <w:r w:rsidR="00000000" w:rsidRPr="00000000" w:rsidDel="00000000">
              <w:rPr>
                <w:vertAlign w:val="superscript"/>
                <w:rtl w:val="0"/>
              </w:rPr>
              <w:t xml:space="preserve">2</w:t>
            </w:r>
            <w:r w:rsidR="00000000" w:rsidRPr="00000000" w:rsidDel="00000000">
              <w:rPr>
                <w:rtl w:val="0"/>
              </w:rPr>
              <w:t xml:space="preserve">), tajā plānots izvietot pirmsskolas mācību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ņemot vērā nekustamo īpašumu izmantošanas veidu, valstij piekrītošās dzīvojamās mājas pašvaldībām nododamas noteiktas pašvaldības autonomās funkcijas īstenošanai –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2013.gada 26.novembra noteikumu Nr.1354 “Kārtība, kādā veicama valstij piekritīgās mantas uzskaite, novērtēšana, realizācija, nodošana bez maksas, iznīcināšana un realizācijas ieņēmumu ieskaitīšana valsts budžetā” 32.4.apakšpunktu </w:t>
            </w:r>
            <w:r w:rsidR="00000000" w:rsidRPr="00000000" w:rsidDel="00000000">
              <w:rPr>
                <w:u w:val="single"/>
                <w:rtl w:val="0"/>
              </w:rPr>
              <w:t xml:space="preserve">pašvaldību īpašumā, ja pašvaldība ir pieņēmusi attiecīgu lēmumu, nodod tikai noteiktas kategorijas nekustamos īpašumus</w:t>
            </w:r>
            <w:r w:rsidR="00000000" w:rsidRPr="00000000" w:rsidDel="00000000">
              <w:rPr>
                <w:rtl w:val="0"/>
              </w:rPr>
              <w:t xml:space="preserve"> – valstij piekritīgās dzīvojamās mājas, dzīvokļu īpašumus, kopīpašuma daļas valsts un pašvaldības kopīpašumā esošajās viendzīvokļa dzīvojamās mājās un dzīvokļu īpašumos, </w:t>
            </w:r>
            <w:r w:rsidR="00000000" w:rsidRPr="00000000" w:rsidDel="00000000">
              <w:rPr>
                <w:u w:val="single"/>
                <w:rtl w:val="0"/>
              </w:rPr>
              <w:t xml:space="preserve">ņemot vērā tieši pašvaldībām noteikto funkciju palīdzības sniegšanai dzīvokļa jautājumu risināšanā likumā “Par palīdzību dzīvokļa jautājumu risināšanā” noteiktajos gadījumos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Publiskas personas mantas atsavināšanas likuma (turpmāk - Atsavināšanas likums) 45.panta pirmajai daļai </w:t>
            </w:r>
            <w:r w:rsidR="00000000" w:rsidRPr="00000000" w:rsidDel="00000000">
              <w:rPr>
                <w:u w:val="single"/>
                <w:rtl w:val="0"/>
              </w:rPr>
              <w:t xml:space="preserve">palīdzības sniegšanai dzīvokļa jautājumu risināšanā</w:t>
            </w:r>
            <w:r w:rsidR="00000000" w:rsidRPr="00000000" w:rsidDel="00000000">
              <w:rPr>
                <w:rtl w:val="0"/>
              </w:rPr>
              <w:t xml:space="preserve"> likumā “Par palīdzību dzīvokļa jautājumu risināšanā” noteiktajos gadījumos valsts dzīvojamo māju vai dzīvokļa īpašumu piedāvā nodot tās pašvaldības īpašumā, kuras administratīvajā teritorijā atrodas attiecīgā valsts dzīvojamā māja vai dzīvokļa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pamata funkcija, kuras īstenošanai valsts dzīvojamo māju nodod pašvaldības īpašumā, ir palīdzības sniegšana iedzīvotājiem dzīvokļu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izziņā (izziņas 2.punkts) sniegto skaidrojumu, ievērojot dzīvojamās mājas ievērojamo kopējo un palīgtelpu platību, nebūtu racionāli to izmantot pašvaldībai noteiktās funkcijas - sniegt palīdzību iedzīvotājiem dzīvokļu jautājumu risināšanā, un nodot to vienas ģimenes lietošanā, savukārt dzīvojamās mājas pārbūve, lai tajā varētu mitināties vairākas ģimenes, varētu prasīt ievērojamus pārbūves darbus un būt finansiāli dārga, kā arī ņemot vērā Atsavināšanas likumā noteikto nekustamā īpašuma atpakaļdošanas pienākumu, ja tas vairs netiek izmantots rīkojumā noteiktajai funkcijai, īpašums ir atdodams atpakaļ pēc iespējas tādā pat stāvoklī, kādā tas ir bijis saņemot, un līdz ar to šādi pārbūves darbi nebūtu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 tomēr arī var izvēlēties iespēju veikt ieguldījumus attiecīgajā nekustamajā īpašumā, tādējādi nodrošinot tā izmantošanu pamata funkcijai, kas ir noteikta kā nekustamā īpašuma lietošanas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pašvaldības pieņemto lēmumu par nekustamo īpašumu izmantošanu pašvaldību funkciju īstenošanai un rīkojuma projektā paredzēt, ka nekustamie īpašumi pašvaldības īpašumā tiek nodoti likuma "Par pašvaldībām" 15.pants pirmās daļas 9.punktā minētās funkcijas - sniegt palīdzību iedzīvotājiem dzīvokļa jautājumu risināšanā,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panākto vienošanos, precizēta rīkojuma projekta 1.punkta radakcija, kurā tiek norādītas divas pašvaldības autonomās funkcijas, kādām pašvaldība pārņemto īpašumu varētu izmantot.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0727, kas sastāv no zemes vienības ar kadastra apzīmējumu 8060 012 0727, Ezerkrasta ielā 20, Sunīšos un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 kopā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nekustamie īpašumi),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Zemesgrāmatu likuma 1. pantu zemesgrāmatas ir visiem pieejamas, un to ierakstiem ir publiska ticamība. Līdz ar to trešajām personām attiecībā uz konkrēto nekustamo īpašumu, tajā skaitā tā sastāvu, ir saistoši ieraksti zemesgrāmatā, nevis Nekustamā īpašuma valsts kadastra informācijas sistēmā. Ņemot vērā minēto, lūdzam precizēt rīkojuma projekta 1. punktā minētā nekustamā īpašuma ar nekustamā īpašuma kadastra Nr.8060 012 0728 sastāvu atbilstoši aktuālajiem ierakstiem Garkalnes pagasta zemesgrāmatu nodalījumā Nr. 100000180126 (zemes vienība ar kadastra apzīmējumu 8060 012 </w:t>
            </w:r>
            <w:r w:rsidR="00000000" w:rsidRPr="00000000" w:rsidDel="00000000">
              <w:rPr>
                <w:u w:val="single"/>
                <w:rtl w:val="0"/>
              </w:rPr>
              <w:t xml:space="preserve">0728</w:t>
            </w:r>
            <w:r w:rsidR="00000000" w:rsidRPr="00000000" w:rsidDel="00000000">
              <w:rPr>
                <w:rtl w:val="0"/>
              </w:rPr>
              <w:t xml:space="preserve"> un dzīvojamā māja ar kadastra apzīmējumu 8060 012 0728 001, Kalnāju ielā 1, Sunīšos, Garkalnes pagastā, Ropažu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nekustamais īpašums),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1.punktu paredzēts Valsts ieņēmumu dienestam nodot bez atlīdzības pašvaldības īpašumā valstij piekrītošo nekustamo īpašumu, kas sastāv no </w:t>
            </w:r>
            <w:r w:rsidR="00000000" w:rsidRPr="00000000" w:rsidDel="00000000">
              <w:rPr>
                <w:u w:val="single"/>
                <w:rtl w:val="0"/>
              </w:rPr>
              <w:t xml:space="preserve">zemes vienības ar kadastra apzīmējumu 8060 012 1020</w:t>
            </w:r>
            <w:r w:rsidR="00000000" w:rsidRPr="00000000" w:rsidDel="00000000">
              <w:rPr>
                <w:rtl w:val="0"/>
              </w:rPr>
              <w:t xml:space="preserve"> un dzīvojamās mājas ar kadastra apzīmējumu 8060 012 0728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nekustamā īpašuma zemesgrāmatas nodalījuma norakstu nekustamais īpašums sastāv no zemes vienības (</w:t>
            </w:r>
            <w:r w:rsidR="00000000" w:rsidRPr="00000000" w:rsidDel="00000000">
              <w:rPr>
                <w:u w:val="single"/>
                <w:rtl w:val="0"/>
              </w:rPr>
              <w:t xml:space="preserve">zemes vienības kadastra apzīmējums 8060 012 0728) 0,1316 ha</w:t>
            </w:r>
            <w:r w:rsidR="00000000" w:rsidRPr="00000000" w:rsidDel="00000000">
              <w:rPr>
                <w:rtl w:val="0"/>
              </w:rPr>
              <w:t xml:space="preserve"> platībā un dzīvojamās mājas (kadastra apzīmējums 8060 012 0728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zemes vienībai ar kadastra apzīmējumu 8060 012 0728 (0,1316 ha) ir pievienota zemes vienība ar kadastra apzīmējumu 8060 012 0727 (0,1588 ha) kā rezultātā ir izveidota jauna zemes vienība ar kadastra apzīmējumu 8060 012 1020 (kopējā platība 0,2904 ha), minētās izmaiņas ir reģistrētas kadastrā, bet zemesgrāmatas nodalījumā izmaiņas nav nostiprinātas. Vienlaikus anotācijā norādīts, ka Valsts ieņēmumu dienests ar Valstij piekritīgā nekustamā īpašuma fakta konstatācijas aktu Nr.1152R/21 (valstij piekritīgās mantas uzskaites nodrošināšanai) pieņēma valsts uzskaitē iepriekš minēto par noziedzīgi iegūto mantu atzīto nekustamo īpašumu Kalnāja ielā 1 </w:t>
            </w:r>
            <w:r w:rsidR="00000000" w:rsidRPr="00000000" w:rsidDel="00000000">
              <w:rPr>
                <w:u w:val="single"/>
                <w:rtl w:val="0"/>
              </w:rPr>
              <w:t xml:space="preserve">tādā sastāvā, kā tas ir reģistrēts Kadastra reģistrā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paskaidrojošajos dokumentos pievienotajā Valsts ieņēmumu dienesta aktā Nr.1152R/21 norādīts, ka nekustamais īpašums </w:t>
            </w:r>
            <w:r w:rsidR="00000000" w:rsidRPr="00000000" w:rsidDel="00000000">
              <w:rPr>
                <w:u w:val="single"/>
                <w:rtl w:val="0"/>
              </w:rPr>
              <w:t xml:space="preserve">sastāv no zemes gabala ar kadastra apzīmējumu 8060 012 0728</w:t>
            </w:r>
            <w:r w:rsidR="00000000" w:rsidRPr="00000000" w:rsidDel="00000000">
              <w:rPr>
                <w:rtl w:val="0"/>
              </w:rPr>
              <w:t xml:space="preserve"> un dzīvojamās mājas jaunbūves (kadastra apzīmējums 8060 012 0728 001). Tādējādi Valsts ieņēmumu dienesta aktā Nr.1152R/21 ir uzskaitīta valstij piekritīgā manta tā sākotnējā sastāvā (nekustamā īpašuma sastāvs atbilstoši zemesgrāmatas nodalījuma norakstam).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Zemesgrāmatu likuma 1.pantu zemesgrāmatas ir visiem pieejamas, un to ierakstiem ir publiska ticamība.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projektā precizēt nekustamā īpašuma, ko paredzēts nodot pašvaldības īpašumā, sastāvu atbilstoši nekustamā īpašuma zemesgrāmatas nodalījuma norakstam. Lūdzam attiecīgi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nekustamais īpašums),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ieņēmumu dienestam nodot bez atlīdzības Ropažu novada pašvaldības (turpmāk - pašvaldība) īpašumā valstij piekrītošo nekustamo īpašumu (nekustamā īpašuma kadastra Nr.8060 012 0728) - Kalnāju ielā 1, Sunīšos, Garkalnes pagastā, Ropažu novadā (turpmāk – nekustamais īpašums), lai saskaņā ar likuma "Par pašvaldībām" 15.panta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pašvaldība nekustamo īpašumu plāno izmantot atbilstoši likuma “Par pašvaldībām” 15.panta pirmās daļas 4.punktam, lai gādātu par iedzīvotāju izglītību (ņemot vērā dzīvojamās mājas platību (394,8 m</w:t>
            </w:r>
            <w:r w:rsidR="00000000" w:rsidRPr="00000000" w:rsidDel="00000000">
              <w:rPr>
                <w:vertAlign w:val="superscript"/>
                <w:rtl w:val="0"/>
              </w:rPr>
              <w:t xml:space="preserve">2</w:t>
            </w:r>
            <w:r w:rsidR="00000000" w:rsidRPr="00000000" w:rsidDel="00000000">
              <w:rPr>
                <w:rtl w:val="0"/>
              </w:rPr>
              <w:t xml:space="preserve">), tajā plānots izvietot pirmsskolas mācību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līdzīgu Ministru kabineta rīkojuma projektu saskaņošanas laikā esam norādījuši, ievērojot Ministru kabineta 2013.gada 26.novembra noteikumu Nr.1354 “Kārtība, kādā veicama valstij piekritīgās mantas uzskaite, novērtēšana, realizācija, nodošana bez maksas, iznīcināšana un realizācijas ieņēmumu ieskaitīšana valsts budžetā” 32.4.apakšpunktā minēto nekustamo īpašumu izmantošanas veidu, nekustamais īpašums pašvaldībai nododams saskaņā ar Publiskas personas mantas atsavināšanas likuma 42.panta pirmās daļas vai 42.</w:t>
            </w:r>
            <w:r w:rsidR="00000000" w:rsidRPr="00000000" w:rsidDel="00000000">
              <w:rPr>
                <w:vertAlign w:val="superscript"/>
                <w:rtl w:val="0"/>
              </w:rPr>
              <w:t xml:space="preserve">1</w:t>
            </w:r>
            <w:r w:rsidR="00000000" w:rsidRPr="00000000" w:rsidDel="00000000">
              <w:rPr>
                <w:rtl w:val="0"/>
              </w:rPr>
              <w:t xml:space="preserve"> panta nosacījumiem vienas noteiktas pašvaldības autonomās funkcijas īstenošanai – palīdzības sniegšanai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kādēļ nekustamais īpašums nav izmantojams pašvaldības funkcijas sniegt palīdzību iedzīvotājiem dzīvokļa jautājumu risināšanā īstenošanai un vai pašvaldībai nav nepieciešami nekustamie īpašumi dzīvojamo telpu nodrošināšanai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dzīvojamā māja ir būvēta kā viena dzīvokļa dzīvojamā māja, kur atbilstoši Nekustamā īpašuma valsts kadastra reģistra datiem dzīvojamā platība ir 221 m</w:t>
            </w:r>
            <w:r w:rsidR="00000000" w:rsidRPr="00000000" w:rsidDel="00000000">
              <w:rPr>
                <w:vertAlign w:val="superscript"/>
                <w:rtl w:val="0"/>
              </w:rPr>
              <w:t xml:space="preserve">2</w:t>
            </w:r>
            <w:r w:rsidR="00000000" w:rsidRPr="00000000" w:rsidDel="00000000">
              <w:rPr>
                <w:rtl w:val="0"/>
              </w:rPr>
              <w:t xml:space="preserve">, bet dzīvokļa palīgtelpu platība sastāda 176,5 m</w:t>
            </w:r>
            <w:r w:rsidR="00000000" w:rsidRPr="00000000" w:rsidDel="00000000">
              <w:rPr>
                <w:vertAlign w:val="superscript"/>
                <w:rtl w:val="0"/>
              </w:rPr>
              <w:t xml:space="preserve">2</w:t>
            </w:r>
            <w:r w:rsidR="00000000" w:rsidRPr="00000000" w:rsidDel="00000000">
              <w:rPr>
                <w:rtl w:val="0"/>
              </w:rPr>
              <w:t xml:space="preserve">. Ievērojot dzīvojamās mājas ievērojamo kopējo un palīgtelpu platību, nebūtu racionāli to izmantot pašvaldībai noteiktās funkcijas - sniegt palīdzību iedzīvotājiem dzīvokļu jautājumu risināšanā un nodot to vienas ģimenes lietošanā. Savukārt dzīvojamās mājas pārbūve, lai tajā varētu mitināties vairākas ģimenes, varētu prasīt ievērojamus pārbūves darbus un būt finansiāli dārga, ņemot vērā būves sākotnējo izmantošanas mērķi. Tāpat jāņem vērā Publiskas personas mantas atsavināšanas likuma 42.panta pirmajā daļā noteiktais pienākums nodot nekustamo īpašumu atpakaļ valstij, ja tas vairs netiek izmantots rīkojumā noteiktajai funkcijai. Līdz ar to īpašums ir atdodams atpakaļ pēc iespējas tādā pat stāvoklī, kādā tas ir bijis saņemot. Līdz ar to šādi pārbūves darbi nebūtu atbalstāmi. Pēc pašvaldības sniegtās informācijas Sunīšu ciemā, kur dominē vienģimeņu dzīvojamo māju apbūve, dzīvo gandrīz 1000 iedzīvotāju, bet ciemā nav nevienas pirmskolas mācību iestādes. Pašvaldības iedzīvotāju nodrošināšana ar pirmsskolas mācību iestādēm ir aktuāla problēma ne tikai Ropažu novadā, bet arī visās Pierīgas pašvaldībās. Lai kaut daļēji šai problēmai rastu risinājumu, novada dome ir pieņēmusi lēmumu pārņemt nekustamo īpašumu, lai to izmantotu pašvaldībai noteiktās funkcijas - gādāt par iedzīvotāju izglītību.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nekustamais īpašums),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zemesgrāmatas ir visiem pieejamas, un to ierakstiem </w:t>
            </w:r>
            <w:r w:rsidR="00000000" w:rsidRPr="00000000" w:rsidDel="00000000">
              <w:rPr>
                <w:u w:val="single"/>
                <w:rtl w:val="0"/>
              </w:rPr>
              <w:t xml:space="preserve">ir publiska ticamība.</w:t>
            </w:r>
            <w:r w:rsidR="00000000" w:rsidRPr="00000000" w:rsidDel="00000000">
              <w:rPr>
                <w:rtl w:val="0"/>
              </w:rPr>
              <w:t xml:space="preserve"> Līdz ar to trešajām personām attiecībā uz konkrēto nekustamo īpašumu, tajā skaitā tā sastāvu, ir saistoši ieraksti zemesgrāmatā, nevis Nekustamā īpašuma valsts kadastra informācijas sistēmā. Ņemot vērā minēto, lūdzam precizēt rīkojuma projekta 1. punktu atbilstoši aktuālajiem ierakstiem Garkalnes pagasta zemesgrāmatu nodaījumos Nr. 100000180126 un Nr. 100000180123, nododot bez atlīdzības Ropažu novada pašvaldības īpašumā valstij piekrītošos nekustamos īpašumus ar nekustamā īpašuma kadastra Nr. 8060 012 0728 un 8060 012 0727, attiecīgi precizējot gan rīkojuma projekta nosaukumu, gan pārējo rīkojuma projekta tekstu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savienot nekustamos īpašumus vienā zemesgrāmatu nodalījumā.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saskaņā ar Zemesgrāmatu likuma 37. pantu nodrošināt abu atsavināmo nekustamo īpašumu savienošanu vienā zemesgrāmatu nodalījumā, tiesiskās skaidrības nodrošināšanai nepieciešams norādīt konkrēto zemesgrāmatu nodalījumu, kurā tiks savienoti abi nekustamie īpašumi un attiecīgi, kurš zemesgrāmatu nodalījums pēc abu nekustamo īpašumu savienošanas tiks slēgts.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zemesgrāmatu nodalījumu, kurā tiks savienoti abi nekustamie īpašumi un kurš zemesgrāmatu nodalījums būtu slēdzams.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savienot nekustamos īpašumus vienā zemesgrāmatu nodalījumā.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slēgt Garkalnes pagasta zemesgrāmatas nodalījumu Nr. 100000180123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par rīkojuma projekta 1. punktu norādīto, nepieciešams precizēt rīkojuma projekta 4.4. apakšpunktu, paredzot saskaņā ar Zemesgrāmatu likuma 37. pantu abu atsavināmo nekustamo īpašumu savienošanu vienā zemesgrāmatu nodalījumā, ar attiecīgu informāciju papildinot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4.4.apakšpunkta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savienot nekustamos īpašumus vienā zemesgrāmatu nodalījumā.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norādīts, ka </w:t>
            </w:r>
            <w:r w:rsidR="00000000" w:rsidRPr="00000000" w:rsidDel="00000000">
              <w:rPr>
                <w:u w:val="single"/>
                <w:rtl w:val="0"/>
              </w:rPr>
              <w:t xml:space="preserve">Ropažu novada dome 2022.gada 20.jūlijā pieņēma lēmumu Nr.1378</w:t>
            </w:r>
            <w:r w:rsidR="00000000" w:rsidRPr="00000000" w:rsidDel="00000000">
              <w:rPr>
                <w:rtl w:val="0"/>
              </w:rPr>
              <w:t xml:space="preserve"> (prot. Nr.43/2022,54.§) “Par grozījumu izdarīšanu Ropažu novada pašvaldības domes 2022.gada 22.jūnija lēmumā Nr.1263 ''Par valstij piekritīgo nekustamo īpašumu Kalnāju iela 1, Sunīšos, Garkalnes pagastā, Ropažu novadā”” (turpmāk - pašvaldības 20.07.2022.precizētais lēmums), </w:t>
            </w:r>
            <w:r w:rsidR="00000000" w:rsidRPr="00000000" w:rsidDel="00000000">
              <w:rPr>
                <w:u w:val="single"/>
                <w:rtl w:val="0"/>
              </w:rPr>
              <w:t xml:space="preserve">ar kuru plānots nekustamos īpašumus izmantot atbilstoši Pašvaldību likuma 4.panta pirmās daļas 4. un 10.punktam pašvaldības autonomo funkciju īstenošanai - gādāt par iedzīvotāju izglītību un sniegt iedzīvotājiem palīdzību mājokļa jautājumu risināšanā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paskaidrojošajos dokumentos pievienotajā pašvaldības 20.07.2022.precizētājā lēmumā Ropažu novada pašvaldība ir nolēmusi, ka nekustamie īpašumi ir nepieciešami pašvaldībai </w:t>
            </w:r>
            <w:r w:rsidR="00000000" w:rsidRPr="00000000" w:rsidDel="00000000">
              <w:rPr>
                <w:u w:val="single"/>
                <w:rtl w:val="0"/>
              </w:rPr>
              <w:t xml:space="preserve">vienas funkcijas</w:t>
            </w:r>
            <w:r w:rsidR="00000000" w:rsidRPr="00000000" w:rsidDel="00000000">
              <w:rPr>
                <w:rtl w:val="0"/>
              </w:rPr>
              <w:t xml:space="preserve"> nodrošināšanai - atbilstoši likuma “Par pašvaldībām” </w:t>
            </w:r>
            <w:r w:rsidR="00000000" w:rsidRPr="00000000" w:rsidDel="00000000">
              <w:rPr>
                <w:u w:val="single"/>
                <w:rtl w:val="0"/>
              </w:rPr>
              <w:t xml:space="preserve">15.panta pirmās daļas 4.punktam gādāt par iedzīvotāju izglītību</w:t>
            </w:r>
            <w:r w:rsidR="00000000" w:rsidRPr="00000000" w:rsidDel="00000000">
              <w:rPr>
                <w:rtl w:val="0"/>
              </w:rPr>
              <w:t xml:space="preserve"> (likums "Par pašvaldībām" spēku zaudēja 2023.gada 1.janvārī, tā vietā spēkā ir stājies Pašvaldību likums, kur 4.panta pirmās daļas 4.punktā noteikta pašvaldības autonomā funkcija gādāt par iedzīvotāju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2022.gada 29.decembra starpinstitūciju sanāksmes laikā panākto vienošanos, ka pašvaldības lēmums tiks precizēts, paredzot nekustamo īpašumu izmantošanu divu pašvaldības funkciju īstenošanai (gādāt par iedzīvotāju izglītību un sniegt iedzīvotājiem palīdzību mājokļa jautājumu risināšanā) lūdzam rīkojuma projekta paskaidrojošajos dokumentos pievienot precizēto pašvaldības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šobrīd anotācijā ir informācija tikai par vienas pašvaldības funkcijas (gādāt par iedzīvotāju izglītību) īstenošanu, lūdzam anotāciju papildināt ar skaidrojumu par otras funkcijas (sniegt iedzīvotājiem palīdzību mājokļa jautājumu risināšanā)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informāciju par pašvaldības domes lēmumu, kurā tiek precizētas īpašuma turpmākās izmantošanas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Ropažu novada pašvaldības īpašumā bez atlīdzības nodot divus valstij piekrītošos nekustamos īpašumus - nekustamo īpašumu ar kadastra Nr.8060 012 0727, kas sastāv no zemes vienības ar kadastra apzīmējumu 8060 012 0727, Ezerkrasta ielā 20, Sunīšos, Garkalnes pagastā, Ropažu novadā (turpmāk - nekustamais īpašums Ezerkrasta ielā 20) un nekustamo īpašumu ar kadastra Nr.8060 012 0728, kas sastāv no </w:t>
            </w:r>
            <w:r w:rsidR="00000000" w:rsidRPr="00000000" w:rsidDel="00000000">
              <w:rPr>
                <w:u w:val="single"/>
                <w:rtl w:val="0"/>
              </w:rPr>
              <w:t xml:space="preserve">zemes vienības ar kadastra apzīmējumu 8060 012 1020</w:t>
            </w:r>
            <w:r w:rsidR="00000000" w:rsidRPr="00000000" w:rsidDel="00000000">
              <w:rPr>
                <w:rtl w:val="0"/>
              </w:rPr>
              <w:t xml:space="preserve"> un dzīvojamās mājas ar kadastra apzīmējumu 8060 012 0728 001, Kalnāju ielā 1, Sunīšos, Garkalnes pagastā, Ropažu novadā (turpmāk - nekustamais īpašums Kalnāju ielā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nekustamā īpašuma Kalnāju ielā 1 zemesgrāmatas nodalījuma norakstu šis nekustamais īpašums sastāv no zemes vienības (</w:t>
            </w:r>
            <w:r w:rsidR="00000000" w:rsidRPr="00000000" w:rsidDel="00000000">
              <w:rPr>
                <w:u w:val="single"/>
                <w:rtl w:val="0"/>
              </w:rPr>
              <w:t xml:space="preserve">zemes vienības kadastra apzīmējums 8060 012 0728</w:t>
            </w:r>
            <w:r w:rsidR="00000000" w:rsidRPr="00000000" w:rsidDel="00000000">
              <w:rPr>
                <w:rtl w:val="0"/>
              </w:rPr>
              <w:t xml:space="preserve">) 0,1316 ha platībā un dzīvojamās mājas (kadastra apzīmējums 8060 012 0728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ir veikta zemes kadastrālā uzmērīšana, kā rezultātā zemes vienība ar kadastra apzīmējumu 8060 012 0727 (0,1588 ha) ir pievienota zemes vienībai ar kadastra apzīmējumu 8060 012 0728 (0,1316 ha), kā rezultātā ir izveidota jauna zemes vienība ar kadastra apzīmējumu 8060 012 1020 (kopējā platība 0,2904 ha), kas ir nekustamā īpašuma Kalnāju iela 1 sastāvā. Kadastra reģistrā zemes vienība Ezerkrasta ielā 20 ar kadastra apzīmējumu 8060 012 0727, kā kadastra objekts, ir dzēsts un kadastra apzīmējums ir anulēts. Garkalnes pagasta zemesgrāmatas nodalījumā Nr.100000180126 un nodalījumā Nr.100000180123 iepriekš minētās Kadastra reģistra izmaiņas nav nostiprinātas.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1.3.apakšsadaļā norādīts, ka Valsts ieņēmumu dienests ar Valstij piekritīgā nekustamā īpašuma fakta konstatācijas aktu Nr.1152R/21 (valstij piekritīgās mantas uzskaites nodrošināšanai) pieņēma valsts uzskaitē iepriekš minēto par noziedzīgi iegūto mantu atzīto nekustamo īpašumu Kalnāja ielā 1 </w:t>
            </w:r>
            <w:r w:rsidR="00000000" w:rsidRPr="00000000" w:rsidDel="00000000">
              <w:rPr>
                <w:u w:val="single"/>
                <w:rtl w:val="0"/>
              </w:rPr>
              <w:t xml:space="preserve">tādā sastāvā, kā tas ir reģistrēts Kadastra reģistrā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paskaidrojošajos dokumentos pievienotajā Valsts ieņēmumu dienesta aktā Nr.1152R/21 norādīts, ka nekustamais īpašums Kalnāju iela 1 sastāv no </w:t>
            </w:r>
            <w:r w:rsidR="00000000" w:rsidRPr="00000000" w:rsidDel="00000000">
              <w:rPr>
                <w:u w:val="single"/>
                <w:rtl w:val="0"/>
              </w:rPr>
              <w:t xml:space="preserve">zemes gabala ar kadastra apzīmējumu 8060 012 0728</w:t>
            </w:r>
            <w:r w:rsidR="00000000" w:rsidRPr="00000000" w:rsidDel="00000000">
              <w:rPr>
                <w:rtl w:val="0"/>
              </w:rPr>
              <w:t xml:space="preserve"> un dzīvojamās mājas jaunbūves (kadastra apzīmējums 8060 012 0728 001). Tādējādi Valsts ieņēmumu dienesta aktā Nr.1152R/21 ir uzskaitīta valstij piekritīgā manta tā sākotnējā sastāvā (nekustamā īpašuma sastāvs atbilstoši zemesgrāmatas nodalījuma norakstam).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informāciju par nekustamā īpašuma Ezerkrasta ielā 20 pieņemšanu valstij piekritīgās mantas uzskaitē, kā arī rīkojuma projekta paskaidrojošajos dokumentos pievienot aktu par valstij piekritīgo nekustamo īpašumu Ezerkrasta ielā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rīkojuma projekta paskaidrojošajos dokumentos pievienotajam nekustamā īpašuma Kalnāju ielā 1 zemesgrāmatas nodalījuma norakstam šī nekustamā īpašuma sastāvā ietilpst zemes vienība ar kadastra apzīmējumu 8060 012 0728. Lūdzam rīkojuma projekta 1.punktā precizēt attiecīgās zemes vienības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papildu dokuments - akts par nekustamā īpašuma Ezerkrasta ielā 20 ņemšanu valsts uzskaitē.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"Atbilstoši Kadastra reģistra informācijai, pamatojoties uz Garkalnes novada domes 2013.gada 18.jūnija lēmumu "Par nekustamā īpašuma Ezerkrasta ielā 20 un Kalnāja ielā 1, Sunīšos apvienošanu", 2013.gada 18.jūlijā ir veikta zemes kadastrālā uzmērīšana, kā rezultātā zemes vienība ar kadastra apzīmējumu 8060 012 0727 (0,1588 ha) ir pievienota zemes vienībai ar kadastra apzīmējumu 8060 012 0728 (0,1316 ha), kā rezultātā ir izveidota jauna zemes vienība ar kadastra apzīmējumu 8060 012 1020 (kopējā platība 0,2904 ha), kas ir nekustamā īpašuma Kalnāja iela 1, Sunīši, Garkalnes pagasts, Ropažu novads, sastāvā. Kadastra reģistrā zemes vienība Ezerkrasta ielā 20 ar kadastra apzīmējumu 8060 012 0727, kā kadastra objekts, ir dzēsts un kadastra apzīmējums ir anulēts. Garkalnes pagasta zemesgrāmatas nodalījumā Nr. 100000180126 un nodalījumā Nr. 100000180123 iepriekš minētās Kadastra reģistra izmaiņas nav nostiprinātas. Ņemot vērā iepriekš minēto rīkojuma projektā nekustamā īpašuma sastāvs tiek noteikts atbilstoši Kadastra reģistra datiem - nekustamais īpašums ar  kadastra Nr. 8060 012 0728, Kalnāja ielā 1, Sunīši, Garkalnes pagastā, Ropažu novadā, kas sastāv no  zemes vienības ar kadastra 8060 012 1020 0,2904 ha platībā un dzīvojamās mājas ar kadastra apzīmējumu 8060 012 0728 001." Vēršam uzmanību, ka saskaņā ar Zemesgrāmatu likuma 1. pantu zemesgrāmatas ir visiem pieejamas, un to ierakstiem </w:t>
            </w:r>
            <w:r w:rsidR="00000000" w:rsidRPr="00000000" w:rsidDel="00000000">
              <w:rPr>
                <w:u w:val="single"/>
                <w:rtl w:val="0"/>
              </w:rPr>
              <w:t xml:space="preserve">ir publiska ticamība.</w:t>
            </w:r>
            <w:r w:rsidR="00000000" w:rsidRPr="00000000" w:rsidDel="00000000">
              <w:rPr>
                <w:rtl w:val="0"/>
              </w:rPr>
              <w:t xml:space="preserve"> Līdz ar to trešajām personām attiecībā uz konkrēto nekustamo īpašumu, tajā skaitā tā sastāvu, ir saistoši ieraksti zemesgrāmatā, nevis Nekustamā īpašuma valsts kadastra informācijas sistēmā. Ņemot vērā minēto un atzinumā ietvertos iebildumus par rīkojuma projekta 1. punktu un 4.4. apakšpunktu, lūdzam veikt attiecīgus precizējumus anotācijā gan par atsavināmajiem nekustamajiem īpašumiem un to sastāvu, gan par to apvienošanu vienā zemesgrāmatas nodalījumā un zemesgrāmatā iesniedzamo nostiprinājuma lūguma formu atbilstoši Ministru kabineta 2006. gada 31. oktobra noteikumiem Nr. 898 "Noteikumi par zemesgrāmatu nostiprinājuma lūguma formām".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redakcija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0727, kas sastāv no zemes vienības ar kadastra apzīmējumu 8060 012 0727, Ezerkrasta ielā 20, Sunīšos un nekustamo īpašumu ar nekustamā īpašuma kadastra Nr.8060 012 0728, kas sastāv no zemes vienības ar kadastra apzīmējumu 8060 012 0728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 kopā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nekustamie īpašumi),  lai saskaņā ar Pašvalību likuma 4.</w:t>
            </w:r>
            <w:r w:rsidR="00000000" w:rsidRPr="00000000" w:rsidDel="00000000">
              <w:rPr>
                <w:rtl w:val="0"/>
              </w:rPr>
              <w:t xml:space="preserve"> </w:t>
            </w:r>
            <w:r w:rsidR="00000000" w:rsidRPr="00000000" w:rsidDel="00000000">
              <w:rPr>
                <w:rtl w:val="0"/>
              </w:rPr>
              <w:t xml:space="preserve">panta pirmās daļas 4. un 10.punktu  izmantotu pašvaldības autonomo funkciju īstenošanai - gādāt par iedzīvotāju izglītību un sniegt iedzīvotājiem palīdzību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Ministru kabineta rīkojumu projektu sagatavošanā, lūdzam rīkojuma projekta 1.punktā precizēt nekustamo īpašumu (to sastāva)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42.1  un 43. pantu Valsts ieņēmumu dienestam nodot bez atlīdzības Ropažu novada pašvaldības īpašumā valstij piekrītošo nekustamo īpašumu (nekustamā īpašuma kadastra Nr.8060 012 0727) - zemes vienību (zemes vienības kadastra apzīmējums 8060 012 0727) - Ezerkrasta ielā 20, Sunīšos, Garkalnes pagastā, Ropažu novadā, un nekustamo īpašumu (nekustamā īpašuma kadastra Nr.8060 012 0728) - zemes vienību (zemes vienības kadastra apzīmējums 8060 012 0728) un dzīvojamo māju (kadastra apzīmējums 8060 012 0728 001) - Kalnāju ielā 1, Sunīšos, Garkalnes pagastā, Ropažu novadā (turpmāk kopā – nekustamie īpašumi),  lai saskaņā ar Pašvalību likuma 4. panta pirmās daļas 4. un 10.punktu  izmantotu pašvaldības autonomo funkciju īstenošanai - gādāt par iedzīvotāju izglītību un sniegt iedzīvotājiem palīdzību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paskaidrojošajiem dokumentiem Ropažu novada dome lēmumus saistībā ar nekustamā īpašuma pārņemšanu pašvaldības īpašuma pieņēmusi 2022.gada 22.jūnijā (lēmums Nr.1263, prot. Nr.41/2022, 58.§) un 2022.gada 20.jūlijā (lēmumu Nr.1378, prot.Nr.43/2022,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1.1.apakšpunktu papildināt ar atsauci uz Ropažu novada domes 2022.gada 20.jūlija lēmumu Nr.1378 (prot.Nr.43/2022, 54.§) "Par grozījumu izdarīšanu Ropažu novada pašvaldības domes 2022.gada 22.jūnija lēmumā Nr.1263 ,"Par valstij piekritīgo nekustamo īpašumu Kalnāju iela 1, Sunīšos, Garkalnes pagastā, Ropažu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pašrezējā redakcijā ar rīkojuma projektu pašvaldības īpašumā plānots nodot </w:t>
            </w:r>
            <w:r w:rsidR="00000000" w:rsidRPr="00000000" w:rsidDel="00000000">
              <w:rPr>
                <w:u w:val="single"/>
                <w:rtl w:val="0"/>
              </w:rPr>
              <w:t xml:space="preserve">vienu nekustamo īpašumu</w:t>
            </w:r>
            <w:r w:rsidR="00000000" w:rsidRPr="00000000" w:rsidDel="00000000">
              <w:rPr>
                <w:rtl w:val="0"/>
              </w:rPr>
              <w:t xml:space="preserve">, lūdzam redakcionāli precizēt anotācijas 1.3.apakšsadaļas "Risinājuma apraksts" 4.rindkopu (daudzskaitli "projektā minētos nekustamos īpašumus" aizstājot ar vienskaitli "projektā minēto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rīkojuma projektam pievienotajiem paskaidrojošajiem dokumentiem secināms, ka atsavināmajam nekustamajam īpašumam noteikts apgrūtinājums - aizsargjosla gar Kalnāju ielu – būvlaide 0,0186 ha. Tiesiskās skaidrības nodrošināšanai aicinām anotācijā skaidrot minētā apgrūtinājuma ietekmi uz nekustamā īpašuma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Ropažu novada domei pamatojoties uz Atsavināšanas likuma 42. panta pirmo daļu, nekustamo īpašumu izmantot pašvaldības autonomo funkciju īstenošanai – atbilstoši likuma “Par pašvaldībām” 15. panta pirmās daļas 4. punktam, lai gādātu par iedzīvotāju izglītību. Vienlaikus anotācijā ir atsauce uz Ropažu novada domes lēmumu: ““Ropažu novada dome 2022. gada 20. jūlijā pieņēma lēmumu Nr.1378 (prot. Nr.43/2022,54.§) “Par grozījumu izdarīšanu Ropažu novada pašvaldības domes 2022.gada 22.jūnija lēmumā Nr.1263 ''Par valstij piekritīgo nekustamo īpašumu Kalnāju iela 1, Sunīšos, Garkalnes pagastā, Ropažu novadā””, ar kuru plānots nekustamo īpašumu izmantot atbilstoši likuma “Par pašvaldībām” 15. panta pirmās daļas 4. punktam, lai gādātu par iedzīvotāju izglītību. Ņemot vērā dzīvojamās mājas platību (394,8 m2), tajā  plānots izvietot pirmsskolas mācību iestādi.” Vienlaikus, lai gūtu pārliecību, ka nododamais īpašuma netiks izmantots saimnieciskās darbības veikšanai vai arī, ka veicot ar rīkojuma projektu paredzētā nekustamā īpašuma nodošanas pašvaldībai tālāku analīzi komercdarbības atbalsta kontroles kontekstā, būtu secināms, ka vienlaikus neizpildās visas Komercdarbības atbalsta kontroles likuma 5.pantā minētās komercdarbības atbalsta pazīmes un nebūtu attiecīgi jāpiemēro komercdarbības atbalsta regulējums,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izglītības sistēmas ietvaros nodrošinātā valsts izglītība, ko galvenokārt finansē un uzrauga valsts, tiek uzskatīta par nesaimniecisko darbību. Savukārt, ja maksu par izglītības pakalpojumu ir plānots piemērot un tā pārsniegs 50% no izdevumiem, var secināt, ka atbalsts tiks piešķirts saimniecisku darbību veikšanai. Ja analīze parāda, ka atbalsts plānots saimniecisku darbību veikšanai, tālāk vērtē, vai vienlaikus izpildās visas Komercdarbības atbalsta kontroles likuma 5.pantā minētās komercdarbības atbalsta pazīmes, taču parasti vispārējās izglītības jomā var izslēgt ietekmi uz tirdzniecību un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rīkojuma projektā minēto </w:t>
            </w:r>
            <w:r w:rsidR="00000000" w:rsidRPr="00000000" w:rsidDel="00000000">
              <w:rPr>
                <w:u w:val="single"/>
                <w:rtl w:val="0"/>
              </w:rPr>
              <w:t xml:space="preserve">valstij piekrītošo dzīvokļu īpašumu</w:t>
            </w:r>
            <w:r w:rsidR="00000000" w:rsidRPr="00000000" w:rsidDel="00000000">
              <w:rPr>
                <w:rtl w:val="0"/>
              </w:rPr>
              <w:t xml:space="preserve"> valsts pašvaldībai nodos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rīkojuma projektu pašvaldības īpašumā plānots nodot nekustamo īpašumu, kas sastāv no zemes vienības un dzīvojamās mājas (nav plānots pašvaldības īpašumā nodot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3.sadaļā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valstij piekrītošā nekustamā īpašuma Kalnāju ielā 1, Sunīšos, Garkalnes pagastā, Ropažu novadā nodošanu Ropažu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nosaukums ir "Par valstij piekrītošo nekustamo īpašumu </w:t>
            </w:r>
            <w:r w:rsidR="00000000" w:rsidRPr="00000000" w:rsidDel="00000000">
              <w:rPr>
                <w:u w:val="single"/>
                <w:rtl w:val="0"/>
              </w:rPr>
              <w:t xml:space="preserve">Ezerkrasta ielā 20 un </w:t>
            </w:r>
            <w:r w:rsidR="00000000" w:rsidRPr="00000000" w:rsidDel="00000000">
              <w:rPr>
                <w:rtl w:val="0"/>
              </w:rPr>
              <w:t xml:space="preserve">Kalnāju ielā 1, Sunīšos, Garkalnes pagastā, Ropažu novadā nodošanu Ropažu novada pašvaldības īpašumā" (proti, ar rīkojuma projektu pašvaldības īpašumā paredzēts nodot </w:t>
            </w:r>
            <w:r w:rsidR="00000000" w:rsidRPr="00000000" w:rsidDel="00000000">
              <w:rPr>
                <w:u w:val="single"/>
                <w:rtl w:val="0"/>
              </w:rPr>
              <w:t xml:space="preserve">divus nekustamos īpašumus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Ministru kabineta sēdes protokollēmuma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valstij piekrītošo nekustamo īpašumu Ezerkrasta ielā 20 un Kalnāju ielā 1, Sunīšos, Garkalnes pagastā, Ropažu novadā nodošanu Ropažu novada pašvaldības īpašumā"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22-TA-2750</w:t>
    </w:r>
    <w:r>
      <w:br/>
    </w:r>
    <w:r w:rsidR="00000000" w:rsidRPr="00000000" w:rsidDel="00000000">
      <w:rPr>
        <w:rtl w:val="0"/>
      </w:rPr>
      <w:t xml:space="preserve">16.02.2023. 12.07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22-TA-2750</w:t>
    </w:r>
    <w:r>
      <w:br/>
    </w:r>
    <w:r w:rsidR="00000000" w:rsidRPr="00000000" w:rsidDel="00000000">
      <w:rPr>
        <w:rtl w:val="0"/>
      </w:rPr>
      <w:t xml:space="preserve">16.02.2023. 12.07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Izziņa_22-TA-2750.docx</dc:title>
</cp:coreProperties>
</file>

<file path=docProps/custom.xml><?xml version="1.0" encoding="utf-8"?>
<Properties xmlns="http://schemas.openxmlformats.org/officeDocument/2006/custom-properties" xmlns:vt="http://schemas.openxmlformats.org/officeDocument/2006/docPropsVTypes"/>
</file>