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60BB59" w14:textId="77777777" w:rsidR="001C6FBA" w:rsidRPr="00AE4838" w:rsidRDefault="001C6FBA" w:rsidP="001C6FBA">
      <w:pPr>
        <w:pStyle w:val="Galvene"/>
        <w:jc w:val="center"/>
        <w:rPr>
          <w:rFonts w:ascii="Times New Roman" w:hAnsi="Times New Roman"/>
          <w:sz w:val="28"/>
          <w:szCs w:val="28"/>
          <w:lang w:val="lv-LV"/>
        </w:rPr>
      </w:pPr>
      <w:r w:rsidRPr="00AE4838">
        <w:rPr>
          <w:rFonts w:ascii="Times New Roman" w:hAnsi="Times New Roman"/>
          <w:sz w:val="28"/>
          <w:szCs w:val="28"/>
          <w:lang w:val="lv-LV"/>
        </w:rPr>
        <w:t>Rīgā</w:t>
      </w:r>
    </w:p>
    <w:p w14:paraId="780033A0" w14:textId="77777777" w:rsidR="001C6FBA" w:rsidRPr="00AE4838" w:rsidRDefault="001C6FBA" w:rsidP="001C6FBA">
      <w:pPr>
        <w:pStyle w:val="Galvene"/>
        <w:rPr>
          <w:rFonts w:ascii="Times New Roman" w:hAnsi="Times New Roman"/>
          <w:sz w:val="28"/>
          <w:szCs w:val="28"/>
          <w:lang w:val="lv-LV"/>
        </w:rPr>
      </w:pPr>
    </w:p>
    <w:p w14:paraId="3AC9695A" w14:textId="77777777" w:rsidR="00487AA6" w:rsidRPr="00306395" w:rsidRDefault="001C6FBA" w:rsidP="00487AA6">
      <w:pPr>
        <w:pStyle w:val="Galvene"/>
        <w:rPr>
          <w:rFonts w:ascii="Times New Roman" w:hAnsi="Times New Roman"/>
          <w:sz w:val="26"/>
          <w:szCs w:val="26"/>
          <w:lang w:val="lv-LV"/>
        </w:rPr>
      </w:pPr>
      <w:r w:rsidRPr="00306395">
        <w:rPr>
          <w:rFonts w:ascii="Times New Roman" w:hAnsi="Times New Roman"/>
          <w:sz w:val="26"/>
          <w:szCs w:val="26"/>
          <w:lang w:val="lv-LV"/>
        </w:rPr>
        <w:t>________________Nr._____________</w:t>
      </w:r>
    </w:p>
    <w:p w14:paraId="5BDB6EA5" w14:textId="77777777" w:rsidR="00487AA6" w:rsidRPr="00306395" w:rsidRDefault="001C6FBA" w:rsidP="00487AA6">
      <w:pPr>
        <w:pStyle w:val="Galvene"/>
        <w:rPr>
          <w:rFonts w:ascii="Times New Roman" w:hAnsi="Times New Roman"/>
          <w:sz w:val="26"/>
          <w:szCs w:val="26"/>
          <w:lang w:val="lv-LV"/>
        </w:rPr>
      </w:pPr>
      <w:r w:rsidRPr="00306395">
        <w:rPr>
          <w:rFonts w:ascii="Times New Roman" w:hAnsi="Times New Roman"/>
          <w:sz w:val="26"/>
          <w:szCs w:val="26"/>
          <w:lang w:val="lv-LV"/>
        </w:rPr>
        <w:t xml:space="preserve">Uz </w:t>
      </w:r>
      <w:r w:rsidR="000D6500" w:rsidRPr="00306395">
        <w:rPr>
          <w:rFonts w:ascii="Times New Roman" w:hAnsi="Times New Roman"/>
          <w:sz w:val="26"/>
          <w:szCs w:val="26"/>
          <w:lang w:val="lv-LV"/>
        </w:rPr>
        <w:t>01.07</w:t>
      </w:r>
      <w:r w:rsidR="00487AA6" w:rsidRPr="00306395">
        <w:rPr>
          <w:rFonts w:ascii="Times New Roman" w:hAnsi="Times New Roman"/>
          <w:sz w:val="26"/>
          <w:szCs w:val="26"/>
          <w:lang w:val="lv-LV"/>
        </w:rPr>
        <w:t>.202</w:t>
      </w:r>
      <w:r w:rsidR="000D6F32" w:rsidRPr="00306395">
        <w:rPr>
          <w:rFonts w:ascii="Times New Roman" w:hAnsi="Times New Roman"/>
          <w:sz w:val="26"/>
          <w:szCs w:val="26"/>
          <w:lang w:val="lv-LV"/>
        </w:rPr>
        <w:t>1</w:t>
      </w:r>
      <w:r w:rsidR="00487AA6" w:rsidRPr="00306395">
        <w:rPr>
          <w:rFonts w:ascii="Times New Roman" w:hAnsi="Times New Roman"/>
          <w:sz w:val="26"/>
          <w:szCs w:val="26"/>
          <w:lang w:val="lv-LV"/>
        </w:rPr>
        <w:t>.</w:t>
      </w:r>
      <w:r w:rsidR="00487AA6" w:rsidRPr="00306395">
        <w:rPr>
          <w:rFonts w:ascii="Times New Roman" w:eastAsia="Times New Roman" w:hAnsi="Times New Roman"/>
          <w:sz w:val="26"/>
          <w:szCs w:val="26"/>
          <w:lang w:val="lv-LV"/>
        </w:rPr>
        <w:t xml:space="preserve"> VSS–</w:t>
      </w:r>
      <w:r w:rsidR="00072A59" w:rsidRPr="00306395">
        <w:rPr>
          <w:rFonts w:ascii="Times New Roman" w:eastAsia="Times New Roman" w:hAnsi="Times New Roman"/>
          <w:sz w:val="26"/>
          <w:szCs w:val="26"/>
          <w:lang w:val="lv-LV"/>
        </w:rPr>
        <w:t>626</w:t>
      </w:r>
      <w:r w:rsidR="00487AA6" w:rsidRPr="00306395">
        <w:rPr>
          <w:rFonts w:ascii="Times New Roman" w:eastAsia="Times New Roman" w:hAnsi="Times New Roman"/>
          <w:sz w:val="26"/>
          <w:szCs w:val="26"/>
          <w:lang w:val="lv-LV"/>
        </w:rPr>
        <w:t xml:space="preserve"> (prot. Nr.</w:t>
      </w:r>
      <w:r w:rsidR="000D6F32" w:rsidRPr="00306395">
        <w:rPr>
          <w:rFonts w:ascii="Times New Roman" w:eastAsia="Times New Roman" w:hAnsi="Times New Roman"/>
          <w:sz w:val="26"/>
          <w:szCs w:val="26"/>
          <w:lang w:val="lv-LV"/>
        </w:rPr>
        <w:t>2</w:t>
      </w:r>
      <w:r w:rsidR="000D6500" w:rsidRPr="00306395">
        <w:rPr>
          <w:rFonts w:ascii="Times New Roman" w:eastAsia="Times New Roman" w:hAnsi="Times New Roman"/>
          <w:sz w:val="26"/>
          <w:szCs w:val="26"/>
          <w:lang w:val="lv-LV"/>
        </w:rPr>
        <w:t>5</w:t>
      </w:r>
      <w:r w:rsidR="00487AA6" w:rsidRPr="00306395">
        <w:rPr>
          <w:rFonts w:ascii="Times New Roman" w:eastAsia="Times New Roman" w:hAnsi="Times New Roman"/>
          <w:sz w:val="26"/>
          <w:szCs w:val="26"/>
          <w:lang w:val="lv-LV"/>
        </w:rPr>
        <w:t xml:space="preserve">, </w:t>
      </w:r>
      <w:r w:rsidR="000D6500" w:rsidRPr="00306395">
        <w:rPr>
          <w:rFonts w:ascii="Times New Roman" w:eastAsia="Times New Roman" w:hAnsi="Times New Roman"/>
          <w:sz w:val="26"/>
          <w:szCs w:val="26"/>
          <w:lang w:val="lv-LV"/>
        </w:rPr>
        <w:t>20</w:t>
      </w:r>
      <w:r w:rsidR="00487AA6" w:rsidRPr="00306395">
        <w:rPr>
          <w:rFonts w:ascii="Times New Roman" w:eastAsia="Times New Roman" w:hAnsi="Times New Roman"/>
          <w:sz w:val="26"/>
          <w:szCs w:val="26"/>
          <w:lang w:val="lv-LV"/>
        </w:rPr>
        <w:t>.§)</w:t>
      </w:r>
    </w:p>
    <w:p w14:paraId="0C309EB0" w14:textId="77777777" w:rsidR="00964AE7" w:rsidRPr="00306395" w:rsidRDefault="00964AE7" w:rsidP="006A2CDC">
      <w:pPr>
        <w:spacing w:after="0" w:line="240" w:lineRule="auto"/>
        <w:jc w:val="right"/>
        <w:rPr>
          <w:rFonts w:ascii="Times New Roman" w:hAnsi="Times New Roman"/>
          <w:sz w:val="26"/>
          <w:szCs w:val="26"/>
          <w:lang w:val="lv-LV"/>
        </w:rPr>
      </w:pPr>
    </w:p>
    <w:p w14:paraId="40448B3F" w14:textId="77777777" w:rsidR="006A2CDC" w:rsidRPr="00306395" w:rsidRDefault="00072A59" w:rsidP="006A2CDC">
      <w:pPr>
        <w:spacing w:after="0" w:line="240" w:lineRule="auto"/>
        <w:jc w:val="right"/>
        <w:rPr>
          <w:rFonts w:ascii="Times New Roman" w:hAnsi="Times New Roman"/>
          <w:sz w:val="26"/>
          <w:szCs w:val="26"/>
          <w:lang w:val="lv-LV"/>
        </w:rPr>
      </w:pPr>
      <w:r w:rsidRPr="00306395">
        <w:rPr>
          <w:rFonts w:ascii="Times New Roman" w:hAnsi="Times New Roman"/>
          <w:sz w:val="26"/>
          <w:szCs w:val="26"/>
          <w:lang w:val="lv-LV"/>
        </w:rPr>
        <w:t>Tieslietu ministrijai</w:t>
      </w:r>
    </w:p>
    <w:p w14:paraId="209ECA67" w14:textId="77777777" w:rsidR="007A7005" w:rsidRPr="00306395" w:rsidRDefault="007A7005" w:rsidP="006A2CDC">
      <w:pPr>
        <w:spacing w:after="0" w:line="240" w:lineRule="auto"/>
        <w:jc w:val="right"/>
        <w:rPr>
          <w:rFonts w:ascii="Times New Roman" w:hAnsi="Times New Roman"/>
          <w:sz w:val="26"/>
          <w:szCs w:val="26"/>
          <w:lang w:val="lv-LV"/>
        </w:rPr>
      </w:pPr>
    </w:p>
    <w:p w14:paraId="06C79515" w14:textId="77777777" w:rsidR="006A2CDC" w:rsidRPr="00306395" w:rsidRDefault="007A7005" w:rsidP="004824B6">
      <w:pPr>
        <w:spacing w:after="0" w:line="240" w:lineRule="auto"/>
        <w:jc w:val="both"/>
        <w:rPr>
          <w:rFonts w:ascii="Times New Roman" w:eastAsia="Times New Roman" w:hAnsi="Times New Roman"/>
          <w:i/>
          <w:sz w:val="26"/>
          <w:szCs w:val="26"/>
          <w:lang w:val="lv-LV"/>
        </w:rPr>
      </w:pPr>
      <w:bookmarkStart w:id="0" w:name="_Hlk24378906"/>
      <w:r w:rsidRPr="00306395">
        <w:rPr>
          <w:rFonts w:ascii="Times New Roman" w:eastAsia="Times New Roman" w:hAnsi="Times New Roman"/>
          <w:i/>
          <w:sz w:val="26"/>
          <w:szCs w:val="26"/>
          <w:lang w:val="lv-LV"/>
        </w:rPr>
        <w:t>P</w:t>
      </w:r>
      <w:r w:rsidR="006A2CDC" w:rsidRPr="00306395">
        <w:rPr>
          <w:rFonts w:ascii="Times New Roman" w:eastAsia="Times New Roman" w:hAnsi="Times New Roman"/>
          <w:i/>
          <w:sz w:val="26"/>
          <w:szCs w:val="26"/>
          <w:lang w:val="lv-LV"/>
        </w:rPr>
        <w:t xml:space="preserve">ar </w:t>
      </w:r>
      <w:bookmarkEnd w:id="0"/>
      <w:r w:rsidR="00072A59" w:rsidRPr="00306395">
        <w:rPr>
          <w:rFonts w:ascii="Times New Roman" w:eastAsia="Times New Roman" w:hAnsi="Times New Roman"/>
          <w:i/>
          <w:sz w:val="26"/>
          <w:szCs w:val="26"/>
          <w:lang w:val="lv-LV"/>
        </w:rPr>
        <w:t>pamatnostādņu</w:t>
      </w:r>
      <w:r w:rsidR="002904DB" w:rsidRPr="00306395">
        <w:rPr>
          <w:rFonts w:ascii="Times New Roman" w:eastAsia="Times New Roman" w:hAnsi="Times New Roman"/>
          <w:i/>
          <w:sz w:val="26"/>
          <w:szCs w:val="26"/>
          <w:lang w:val="lv-LV"/>
        </w:rPr>
        <w:t xml:space="preserve"> projekt</w:t>
      </w:r>
      <w:r w:rsidRPr="00306395">
        <w:rPr>
          <w:rFonts w:ascii="Times New Roman" w:eastAsia="Times New Roman" w:hAnsi="Times New Roman"/>
          <w:i/>
          <w:sz w:val="26"/>
          <w:szCs w:val="26"/>
          <w:lang w:val="lv-LV"/>
        </w:rPr>
        <w:t>a saskaņošanu</w:t>
      </w:r>
      <w:r w:rsidR="002904DB" w:rsidRPr="00306395">
        <w:rPr>
          <w:rFonts w:ascii="Times New Roman" w:eastAsia="Times New Roman" w:hAnsi="Times New Roman"/>
          <w:i/>
          <w:sz w:val="26"/>
          <w:szCs w:val="26"/>
          <w:lang w:val="lv-LV"/>
        </w:rPr>
        <w:t xml:space="preserve"> </w:t>
      </w:r>
      <w:r w:rsidR="004824B6" w:rsidRPr="00306395">
        <w:rPr>
          <w:rFonts w:ascii="Times New Roman" w:eastAsia="Times New Roman" w:hAnsi="Times New Roman"/>
          <w:i/>
          <w:sz w:val="26"/>
          <w:szCs w:val="26"/>
          <w:lang w:val="lv-LV"/>
        </w:rPr>
        <w:t>(VSS-</w:t>
      </w:r>
      <w:r w:rsidR="00072A59" w:rsidRPr="00306395">
        <w:rPr>
          <w:rFonts w:ascii="Times New Roman" w:eastAsia="Times New Roman" w:hAnsi="Times New Roman"/>
          <w:i/>
          <w:sz w:val="26"/>
          <w:szCs w:val="26"/>
          <w:lang w:val="lv-LV"/>
        </w:rPr>
        <w:t>626</w:t>
      </w:r>
      <w:r w:rsidR="004824B6" w:rsidRPr="00306395">
        <w:rPr>
          <w:rFonts w:ascii="Times New Roman" w:eastAsia="Times New Roman" w:hAnsi="Times New Roman"/>
          <w:i/>
          <w:sz w:val="26"/>
          <w:szCs w:val="26"/>
          <w:lang w:val="lv-LV"/>
        </w:rPr>
        <w:t>)</w:t>
      </w:r>
    </w:p>
    <w:p w14:paraId="31AEFAEE" w14:textId="77777777" w:rsidR="004824B6" w:rsidRPr="00306395" w:rsidRDefault="004824B6" w:rsidP="004824B6">
      <w:pPr>
        <w:spacing w:after="0" w:line="240" w:lineRule="auto"/>
        <w:jc w:val="both"/>
        <w:rPr>
          <w:rFonts w:ascii="Times New Roman" w:eastAsia="Times New Roman" w:hAnsi="Times New Roman"/>
          <w:sz w:val="26"/>
          <w:szCs w:val="26"/>
          <w:lang w:val="lv-LV"/>
        </w:rPr>
      </w:pPr>
    </w:p>
    <w:p w14:paraId="20DD4E0F" w14:textId="77777777" w:rsidR="000B3646" w:rsidRPr="00306395" w:rsidRDefault="006A2CDC" w:rsidP="008A4DBB">
      <w:pPr>
        <w:spacing w:after="0" w:line="240" w:lineRule="auto"/>
        <w:ind w:firstLine="709"/>
        <w:jc w:val="both"/>
        <w:rPr>
          <w:rFonts w:ascii="Times New Roman" w:eastAsia="Times New Roman" w:hAnsi="Times New Roman"/>
          <w:sz w:val="26"/>
          <w:szCs w:val="26"/>
          <w:lang w:val="lv-LV"/>
        </w:rPr>
      </w:pPr>
      <w:r w:rsidRPr="00306395">
        <w:rPr>
          <w:rFonts w:ascii="Times New Roman" w:eastAsia="Times New Roman" w:hAnsi="Times New Roman"/>
          <w:color w:val="000000"/>
          <w:sz w:val="26"/>
          <w:szCs w:val="26"/>
          <w:lang w:val="lv-LV"/>
        </w:rPr>
        <w:t>Labklājības ministrija</w:t>
      </w:r>
      <w:r w:rsidR="007A7005" w:rsidRPr="00306395">
        <w:rPr>
          <w:rFonts w:ascii="Times New Roman" w:eastAsia="Times New Roman" w:hAnsi="Times New Roman"/>
          <w:color w:val="000000"/>
          <w:sz w:val="26"/>
          <w:szCs w:val="26"/>
          <w:lang w:val="lv-LV"/>
        </w:rPr>
        <w:t xml:space="preserve"> </w:t>
      </w:r>
      <w:r w:rsidRPr="00306395">
        <w:rPr>
          <w:rFonts w:ascii="Times New Roman" w:eastAsia="Times New Roman" w:hAnsi="Times New Roman"/>
          <w:color w:val="000000"/>
          <w:sz w:val="26"/>
          <w:szCs w:val="26"/>
          <w:lang w:val="lv-LV"/>
        </w:rPr>
        <w:t>izskatīj</w:t>
      </w:r>
      <w:r w:rsidR="007A7005" w:rsidRPr="00306395">
        <w:rPr>
          <w:rFonts w:ascii="Times New Roman" w:eastAsia="Times New Roman" w:hAnsi="Times New Roman"/>
          <w:color w:val="000000"/>
          <w:sz w:val="26"/>
          <w:szCs w:val="26"/>
          <w:lang w:val="lv-LV"/>
        </w:rPr>
        <w:t>a</w:t>
      </w:r>
      <w:r w:rsidRPr="00306395">
        <w:rPr>
          <w:rFonts w:ascii="Times New Roman" w:eastAsia="Times New Roman" w:hAnsi="Times New Roman"/>
          <w:color w:val="000000"/>
          <w:sz w:val="26"/>
          <w:szCs w:val="26"/>
          <w:lang w:val="lv-LV"/>
        </w:rPr>
        <w:t xml:space="preserve"> </w:t>
      </w:r>
      <w:r w:rsidR="00072A59" w:rsidRPr="00306395">
        <w:rPr>
          <w:rFonts w:ascii="Times New Roman" w:hAnsi="Times New Roman"/>
          <w:sz w:val="26"/>
          <w:szCs w:val="26"/>
          <w:lang w:val="lv-LV"/>
        </w:rPr>
        <w:t>Tieslietu ministrijas</w:t>
      </w:r>
      <w:r w:rsidRPr="00306395">
        <w:rPr>
          <w:rFonts w:ascii="Times New Roman" w:eastAsia="Times New Roman" w:hAnsi="Times New Roman"/>
          <w:sz w:val="26"/>
          <w:szCs w:val="26"/>
          <w:lang w:val="lv-LV"/>
        </w:rPr>
        <w:t xml:space="preserve"> izstrādāto </w:t>
      </w:r>
      <w:r w:rsidR="00072A59" w:rsidRPr="00306395">
        <w:rPr>
          <w:rFonts w:ascii="Times New Roman" w:eastAsia="Times New Roman" w:hAnsi="Times New Roman"/>
          <w:sz w:val="26"/>
          <w:szCs w:val="26"/>
          <w:lang w:val="lv-LV"/>
        </w:rPr>
        <w:t xml:space="preserve">pamatnostādņu projektu “Resocializācijas politikas pamatnostādnes 2021.-2027. gadam” </w:t>
      </w:r>
      <w:r w:rsidR="00902938" w:rsidRPr="00306395">
        <w:rPr>
          <w:rFonts w:ascii="Times New Roman" w:eastAsia="Times New Roman" w:hAnsi="Times New Roman"/>
          <w:color w:val="000000"/>
          <w:sz w:val="26"/>
          <w:szCs w:val="26"/>
          <w:lang w:val="lv-LV"/>
        </w:rPr>
        <w:t xml:space="preserve">(turpmāk – </w:t>
      </w:r>
      <w:r w:rsidR="00072A59" w:rsidRPr="00306395">
        <w:rPr>
          <w:rFonts w:ascii="Times New Roman" w:eastAsia="Times New Roman" w:hAnsi="Times New Roman"/>
          <w:color w:val="000000"/>
          <w:sz w:val="26"/>
          <w:szCs w:val="26"/>
          <w:lang w:val="lv-LV"/>
        </w:rPr>
        <w:t>Pamatnostādņu</w:t>
      </w:r>
      <w:r w:rsidR="00902938" w:rsidRPr="00306395">
        <w:rPr>
          <w:rFonts w:ascii="Times New Roman" w:eastAsia="Times New Roman" w:hAnsi="Times New Roman"/>
          <w:color w:val="000000"/>
          <w:sz w:val="26"/>
          <w:szCs w:val="26"/>
          <w:lang w:val="lv-LV"/>
        </w:rPr>
        <w:t xml:space="preserve"> projekts)</w:t>
      </w:r>
      <w:r w:rsidR="00072A59" w:rsidRPr="00306395">
        <w:rPr>
          <w:rFonts w:ascii="Times New Roman" w:eastAsia="Times New Roman" w:hAnsi="Times New Roman"/>
          <w:color w:val="000000"/>
          <w:sz w:val="26"/>
          <w:szCs w:val="26"/>
          <w:lang w:val="lv-LV"/>
        </w:rPr>
        <w:t xml:space="preserve">, tā pielikumus un Ministru kabineta rīkojuma </w:t>
      </w:r>
      <w:r w:rsidR="00072A59" w:rsidRPr="00306395">
        <w:rPr>
          <w:rFonts w:ascii="Times New Roman" w:eastAsia="Times New Roman" w:hAnsi="Times New Roman"/>
          <w:sz w:val="26"/>
          <w:szCs w:val="26"/>
          <w:lang w:val="lv-LV"/>
        </w:rPr>
        <w:t xml:space="preserve">projektu </w:t>
      </w:r>
      <w:r w:rsidR="00902938" w:rsidRPr="00306395">
        <w:rPr>
          <w:rFonts w:ascii="Times New Roman" w:eastAsia="Times New Roman" w:hAnsi="Times New Roman"/>
          <w:sz w:val="26"/>
          <w:szCs w:val="26"/>
          <w:lang w:val="lv-LV"/>
        </w:rPr>
        <w:t>un izsak</w:t>
      </w:r>
      <w:r w:rsidR="007A7005" w:rsidRPr="00306395">
        <w:rPr>
          <w:rFonts w:ascii="Times New Roman" w:eastAsia="Times New Roman" w:hAnsi="Times New Roman"/>
          <w:sz w:val="26"/>
          <w:szCs w:val="26"/>
          <w:lang w:val="lv-LV"/>
        </w:rPr>
        <w:t>a</w:t>
      </w:r>
      <w:r w:rsidR="00902938" w:rsidRPr="00306395">
        <w:rPr>
          <w:rFonts w:ascii="Times New Roman" w:eastAsia="Times New Roman" w:hAnsi="Times New Roman"/>
          <w:sz w:val="26"/>
          <w:szCs w:val="26"/>
          <w:lang w:val="lv-LV"/>
        </w:rPr>
        <w:t xml:space="preserve"> šādu</w:t>
      </w:r>
      <w:r w:rsidR="000D6F32" w:rsidRPr="00306395">
        <w:rPr>
          <w:rFonts w:ascii="Times New Roman" w:eastAsia="Times New Roman" w:hAnsi="Times New Roman"/>
          <w:sz w:val="26"/>
          <w:szCs w:val="26"/>
          <w:lang w:val="lv-LV"/>
        </w:rPr>
        <w:t>s</w:t>
      </w:r>
      <w:r w:rsidR="00902938" w:rsidRPr="00306395">
        <w:rPr>
          <w:rFonts w:ascii="Times New Roman" w:eastAsia="Times New Roman" w:hAnsi="Times New Roman"/>
          <w:sz w:val="26"/>
          <w:szCs w:val="26"/>
          <w:lang w:val="lv-LV"/>
        </w:rPr>
        <w:t xml:space="preserve"> iebildumus</w:t>
      </w:r>
      <w:r w:rsidR="007A7005" w:rsidRPr="00306395">
        <w:rPr>
          <w:rFonts w:ascii="Times New Roman" w:eastAsia="Times New Roman" w:hAnsi="Times New Roman"/>
          <w:sz w:val="26"/>
          <w:szCs w:val="26"/>
          <w:lang w:val="lv-LV"/>
        </w:rPr>
        <w:t>:</w:t>
      </w:r>
    </w:p>
    <w:p w14:paraId="650867DE" w14:textId="77777777" w:rsidR="00342C19" w:rsidRPr="001723D2" w:rsidRDefault="00C23534" w:rsidP="00306395">
      <w:pPr>
        <w:pStyle w:val="Sarakstarindkopa"/>
        <w:numPr>
          <w:ilvl w:val="0"/>
          <w:numId w:val="16"/>
        </w:numPr>
        <w:spacing w:after="0" w:line="240" w:lineRule="auto"/>
        <w:ind w:left="0" w:firstLine="567"/>
        <w:contextualSpacing w:val="0"/>
        <w:jc w:val="both"/>
        <w:rPr>
          <w:rFonts w:ascii="Times New Roman" w:eastAsia="Times New Roman" w:hAnsi="Times New Roman"/>
          <w:sz w:val="26"/>
          <w:szCs w:val="26"/>
        </w:rPr>
      </w:pPr>
      <w:r w:rsidRPr="001723D2">
        <w:rPr>
          <w:rFonts w:ascii="Times New Roman" w:eastAsia="Times New Roman" w:hAnsi="Times New Roman"/>
          <w:sz w:val="26"/>
          <w:szCs w:val="26"/>
        </w:rPr>
        <w:t xml:space="preserve">Lūdzam </w:t>
      </w:r>
      <w:r w:rsidR="006B5A4F" w:rsidRPr="001723D2">
        <w:rPr>
          <w:rFonts w:ascii="Times New Roman" w:eastAsia="Times New Roman" w:hAnsi="Times New Roman"/>
          <w:sz w:val="26"/>
          <w:szCs w:val="26"/>
        </w:rPr>
        <w:t>izvērtēt Pamatnostādņu projekta sadaļas “Sinerģija un demarkācija” lietderību</w:t>
      </w:r>
      <w:r w:rsidR="00AE62C6" w:rsidRPr="001723D2">
        <w:rPr>
          <w:rFonts w:ascii="Times New Roman" w:eastAsia="Times New Roman" w:hAnsi="Times New Roman"/>
          <w:sz w:val="26"/>
          <w:szCs w:val="26"/>
        </w:rPr>
        <w:t>, īpaši informācijas par Darbības programmas 2014.-2020.gadam iekļaušanu. Tāpat norādām, ka pašreizējā sadaļas redakcija rada maldīgu priekšstatu, ka politika noteiktā jomā tiek plānota, lai atbilstu ES fondu ieguldījumu Darbības programmas nosacījumiem, un pamatnostādnes ir papildinošs dokuments, kas detalizē Darbības programmā plānoto pasākumu ieviešanu. Nozares politikas attīstību nenosaka ES fondu ieguldījumi un to ieviešanas nosacījumi, bet ir tikai papildinošs finanšu instruments nozares attīstības plānošanas dokumentos noteikto mērķu, prioritāšu un rezultātu sasniegšanai. Pamatnostādņu projekta izstrādes un īstenošanas mērķis nevar būt rīcības virzienu aprakstos norādītais apgalvojums, ka rīcības virzienu īstenošana nodrošina Darbības programmas projektā noteikto iznākuma un rezultāta rādītāju sasniegšanu</w:t>
      </w:r>
      <w:r w:rsidR="0041764F" w:rsidRPr="001723D2">
        <w:rPr>
          <w:rFonts w:ascii="Times New Roman" w:eastAsia="Times New Roman" w:hAnsi="Times New Roman"/>
          <w:sz w:val="26"/>
          <w:szCs w:val="26"/>
        </w:rPr>
        <w:t>.</w:t>
      </w:r>
    </w:p>
    <w:p w14:paraId="0E85A85C" w14:textId="77777777" w:rsidR="00072A59" w:rsidRPr="001723D2" w:rsidRDefault="00072A59" w:rsidP="00306395">
      <w:pPr>
        <w:pStyle w:val="Sarakstarindkopa"/>
        <w:numPr>
          <w:ilvl w:val="0"/>
          <w:numId w:val="16"/>
        </w:numPr>
        <w:spacing w:after="0" w:line="240" w:lineRule="auto"/>
        <w:ind w:left="0" w:firstLine="567"/>
        <w:contextualSpacing w:val="0"/>
        <w:jc w:val="both"/>
        <w:rPr>
          <w:rFonts w:ascii="Times New Roman" w:eastAsia="Times New Roman" w:hAnsi="Times New Roman"/>
          <w:sz w:val="26"/>
          <w:szCs w:val="26"/>
        </w:rPr>
      </w:pPr>
      <w:r w:rsidRPr="001723D2">
        <w:rPr>
          <w:rFonts w:ascii="Times New Roman" w:eastAsia="Times New Roman" w:hAnsi="Times New Roman"/>
          <w:sz w:val="26"/>
          <w:szCs w:val="26"/>
        </w:rPr>
        <w:t xml:space="preserve">Lūdzam precizēt Pamatnostādņu </w:t>
      </w:r>
      <w:r w:rsidR="00056670" w:rsidRPr="001723D2">
        <w:rPr>
          <w:rFonts w:ascii="Times New Roman" w:eastAsia="Times New Roman" w:hAnsi="Times New Roman"/>
          <w:sz w:val="26"/>
          <w:szCs w:val="26"/>
        </w:rPr>
        <w:t xml:space="preserve">projekta </w:t>
      </w:r>
      <w:r w:rsidRPr="001723D2">
        <w:rPr>
          <w:rFonts w:ascii="Times New Roman" w:eastAsia="Times New Roman" w:hAnsi="Times New Roman"/>
          <w:sz w:val="26"/>
          <w:szCs w:val="26"/>
        </w:rPr>
        <w:t xml:space="preserve">9.lpp. minēto Darbības programmas 7.2.1. SAM </w:t>
      </w:r>
      <w:r w:rsidR="00151D17" w:rsidRPr="001723D2">
        <w:rPr>
          <w:rFonts w:ascii="Times New Roman" w:eastAsia="Times New Roman" w:hAnsi="Times New Roman"/>
          <w:sz w:val="26"/>
          <w:szCs w:val="26"/>
        </w:rPr>
        <w:t>“</w:t>
      </w:r>
      <w:r w:rsidRPr="001723D2">
        <w:rPr>
          <w:rFonts w:ascii="Times New Roman" w:eastAsia="Times New Roman" w:hAnsi="Times New Roman"/>
          <w:sz w:val="26"/>
          <w:szCs w:val="26"/>
        </w:rPr>
        <w:t>Palielināt nodarbinātībā, izglītībā vai apmācībās neiesaistītu jauniešu nodarbinātību un izglītības ieguvi Jauniešu garantijas ietvaros</w:t>
      </w:r>
      <w:r w:rsidR="00151D17" w:rsidRPr="001723D2">
        <w:rPr>
          <w:rFonts w:ascii="Times New Roman" w:eastAsia="Times New Roman" w:hAnsi="Times New Roman"/>
          <w:sz w:val="26"/>
          <w:szCs w:val="26"/>
        </w:rPr>
        <w:t>”</w:t>
      </w:r>
      <w:r w:rsidRPr="001723D2">
        <w:rPr>
          <w:rFonts w:ascii="Times New Roman" w:eastAsia="Times New Roman" w:hAnsi="Times New Roman"/>
          <w:sz w:val="26"/>
          <w:szCs w:val="26"/>
        </w:rPr>
        <w:t xml:space="preserve"> pasākumu </w:t>
      </w:r>
      <w:r w:rsidR="00151D17" w:rsidRPr="001723D2">
        <w:rPr>
          <w:rFonts w:ascii="Times New Roman" w:eastAsia="Times New Roman" w:hAnsi="Times New Roman"/>
          <w:sz w:val="26"/>
          <w:szCs w:val="26"/>
        </w:rPr>
        <w:t>“</w:t>
      </w:r>
      <w:r w:rsidRPr="001723D2">
        <w:rPr>
          <w:rFonts w:ascii="Times New Roman" w:eastAsia="Times New Roman" w:hAnsi="Times New Roman"/>
          <w:sz w:val="26"/>
          <w:szCs w:val="26"/>
        </w:rPr>
        <w:t>Aktīvās darba tirgus politikas pasākumu īstenošana jauniešu bezdarbnieku nodarbinātības veicināšanai</w:t>
      </w:r>
      <w:r w:rsidR="00151D17" w:rsidRPr="001723D2">
        <w:rPr>
          <w:rFonts w:ascii="Times New Roman" w:eastAsia="Times New Roman" w:hAnsi="Times New Roman"/>
          <w:sz w:val="26"/>
          <w:szCs w:val="26"/>
        </w:rPr>
        <w:t>”</w:t>
      </w:r>
      <w:r w:rsidRPr="001723D2">
        <w:rPr>
          <w:rFonts w:ascii="Times New Roman" w:eastAsia="Times New Roman" w:hAnsi="Times New Roman"/>
          <w:sz w:val="26"/>
          <w:szCs w:val="26"/>
        </w:rPr>
        <w:t xml:space="preserve"> un </w:t>
      </w:r>
      <w:r w:rsidR="00151D17" w:rsidRPr="001723D2">
        <w:rPr>
          <w:rFonts w:ascii="Times New Roman" w:eastAsia="Times New Roman" w:hAnsi="Times New Roman"/>
          <w:sz w:val="26"/>
          <w:szCs w:val="26"/>
        </w:rPr>
        <w:t>“</w:t>
      </w:r>
      <w:r w:rsidRPr="001723D2">
        <w:rPr>
          <w:rFonts w:ascii="Times New Roman" w:eastAsia="Times New Roman" w:hAnsi="Times New Roman"/>
          <w:sz w:val="26"/>
          <w:szCs w:val="26"/>
        </w:rPr>
        <w:t>Sākotnējās profesionālās izglītības programmu īstenošana Jauniešu garantijas ietvaros</w:t>
      </w:r>
      <w:r w:rsidR="00151D17" w:rsidRPr="001723D2">
        <w:rPr>
          <w:rFonts w:ascii="Times New Roman" w:eastAsia="Times New Roman" w:hAnsi="Times New Roman"/>
          <w:sz w:val="26"/>
          <w:szCs w:val="26"/>
        </w:rPr>
        <w:t>”</w:t>
      </w:r>
      <w:r w:rsidRPr="001723D2">
        <w:rPr>
          <w:rFonts w:ascii="Times New Roman" w:eastAsia="Times New Roman" w:hAnsi="Times New Roman"/>
          <w:sz w:val="26"/>
          <w:szCs w:val="26"/>
        </w:rPr>
        <w:t xml:space="preserve"> īstenošanas termiņus: pasākums “Aktīvās darba tirgus politikas pasākumu īstenošana jauniešu bezdarbnieku nodarbinātības veicināšanai</w:t>
      </w:r>
      <w:r w:rsidR="00151D17" w:rsidRPr="001723D2">
        <w:rPr>
          <w:rFonts w:ascii="Times New Roman" w:eastAsia="Times New Roman" w:hAnsi="Times New Roman"/>
          <w:sz w:val="26"/>
          <w:szCs w:val="26"/>
        </w:rPr>
        <w:t>”</w:t>
      </w:r>
      <w:r w:rsidRPr="001723D2">
        <w:rPr>
          <w:rFonts w:ascii="Times New Roman" w:eastAsia="Times New Roman" w:hAnsi="Times New Roman"/>
          <w:sz w:val="26"/>
          <w:szCs w:val="26"/>
        </w:rPr>
        <w:t xml:space="preserve"> (īstenotājs – Nodarbinātības valsts aģentūra (turpmāk – NVA)) noslēdzās 31.12.2018., bet pasākumu </w:t>
      </w:r>
      <w:r w:rsidR="00151D17" w:rsidRPr="001723D2">
        <w:rPr>
          <w:rFonts w:ascii="Times New Roman" w:eastAsia="Times New Roman" w:hAnsi="Times New Roman"/>
          <w:sz w:val="26"/>
          <w:szCs w:val="26"/>
        </w:rPr>
        <w:t>“</w:t>
      </w:r>
      <w:r w:rsidRPr="001723D2">
        <w:rPr>
          <w:rFonts w:ascii="Times New Roman" w:eastAsia="Times New Roman" w:hAnsi="Times New Roman"/>
          <w:sz w:val="26"/>
          <w:szCs w:val="26"/>
        </w:rPr>
        <w:t>Sākotnējās profesionālās izglītības programmu īstenošana Jauniešu garantijas ietvaros</w:t>
      </w:r>
      <w:r w:rsidR="00151D17" w:rsidRPr="001723D2">
        <w:rPr>
          <w:rFonts w:ascii="Times New Roman" w:eastAsia="Times New Roman" w:hAnsi="Times New Roman"/>
          <w:sz w:val="26"/>
          <w:szCs w:val="26"/>
        </w:rPr>
        <w:t>”</w:t>
      </w:r>
      <w:r w:rsidRPr="001723D2">
        <w:rPr>
          <w:rFonts w:ascii="Times New Roman" w:eastAsia="Times New Roman" w:hAnsi="Times New Roman"/>
          <w:sz w:val="26"/>
          <w:szCs w:val="26"/>
        </w:rPr>
        <w:t xml:space="preserve"> (īstenotājs – Valsts izglītības attīstības aģentūra) tiek plānots pabeigt 31.08.2021.</w:t>
      </w:r>
    </w:p>
    <w:p w14:paraId="38989CCD" w14:textId="77777777" w:rsidR="00072A59" w:rsidRPr="001723D2" w:rsidRDefault="00372EF1" w:rsidP="00306395">
      <w:pPr>
        <w:widowControl/>
        <w:numPr>
          <w:ilvl w:val="0"/>
          <w:numId w:val="16"/>
        </w:numPr>
        <w:overflowPunct w:val="0"/>
        <w:spacing w:after="0" w:line="240" w:lineRule="auto"/>
        <w:ind w:left="0" w:firstLine="567"/>
        <w:jc w:val="both"/>
        <w:textAlignment w:val="baseline"/>
        <w:rPr>
          <w:rFonts w:ascii="Times New Roman" w:eastAsia="Times New Roman" w:hAnsi="Times New Roman"/>
          <w:sz w:val="26"/>
          <w:szCs w:val="26"/>
          <w:lang w:val="lv-LV"/>
        </w:rPr>
      </w:pPr>
      <w:r w:rsidRPr="001723D2">
        <w:rPr>
          <w:rFonts w:ascii="Times New Roman" w:eastAsia="Times New Roman" w:hAnsi="Times New Roman"/>
          <w:sz w:val="26"/>
          <w:szCs w:val="26"/>
          <w:lang w:val="lv-LV"/>
        </w:rPr>
        <w:t>Lūdzam s</w:t>
      </w:r>
      <w:r w:rsidR="00072A59" w:rsidRPr="001723D2">
        <w:rPr>
          <w:rFonts w:ascii="Times New Roman" w:eastAsia="Times New Roman" w:hAnsi="Times New Roman"/>
          <w:sz w:val="26"/>
          <w:szCs w:val="26"/>
          <w:lang w:val="lv-LV"/>
        </w:rPr>
        <w:t xml:space="preserve">vītrot </w:t>
      </w:r>
      <w:r w:rsidR="00056670" w:rsidRPr="001723D2">
        <w:rPr>
          <w:rFonts w:ascii="Times New Roman" w:eastAsia="Times New Roman" w:hAnsi="Times New Roman"/>
          <w:sz w:val="26"/>
          <w:szCs w:val="26"/>
          <w:lang w:val="lv-LV"/>
        </w:rPr>
        <w:t xml:space="preserve">Pamatnostādņu projekta </w:t>
      </w:r>
      <w:r w:rsidR="00072A59" w:rsidRPr="001723D2">
        <w:rPr>
          <w:rFonts w:ascii="Times New Roman" w:eastAsia="Times New Roman" w:hAnsi="Times New Roman"/>
          <w:sz w:val="26"/>
          <w:szCs w:val="26"/>
          <w:lang w:val="lv-LV"/>
        </w:rPr>
        <w:t xml:space="preserve">10.lpp. 7.3.2. SAM </w:t>
      </w:r>
      <w:r w:rsidR="00151D17" w:rsidRPr="001723D2">
        <w:rPr>
          <w:rFonts w:ascii="Times New Roman" w:eastAsia="Times New Roman" w:hAnsi="Times New Roman"/>
          <w:sz w:val="26"/>
          <w:szCs w:val="26"/>
          <w:lang w:val="lv-LV"/>
        </w:rPr>
        <w:t>“</w:t>
      </w:r>
      <w:r w:rsidR="00072A59" w:rsidRPr="001723D2">
        <w:rPr>
          <w:rFonts w:ascii="Times New Roman" w:eastAsia="Times New Roman" w:hAnsi="Times New Roman"/>
          <w:sz w:val="26"/>
          <w:szCs w:val="26"/>
          <w:lang w:val="lv-LV"/>
        </w:rPr>
        <w:t>Paildzināt gados vecāku nodarbināto darbspēju saglabāšanu un nodarbinātību</w:t>
      </w:r>
      <w:r w:rsidR="00151D17" w:rsidRPr="001723D2">
        <w:rPr>
          <w:rFonts w:ascii="Times New Roman" w:eastAsia="Times New Roman" w:hAnsi="Times New Roman"/>
          <w:sz w:val="26"/>
          <w:szCs w:val="26"/>
          <w:lang w:val="lv-LV"/>
        </w:rPr>
        <w:t>”</w:t>
      </w:r>
      <w:r w:rsidR="00072A59" w:rsidRPr="001723D2">
        <w:rPr>
          <w:rFonts w:ascii="Times New Roman" w:eastAsia="Times New Roman" w:hAnsi="Times New Roman"/>
          <w:sz w:val="26"/>
          <w:szCs w:val="26"/>
          <w:lang w:val="lv-LV"/>
        </w:rPr>
        <w:t>, ņemot vērā to, ka tā īstenošanas termiņš ir noslēdzies 31.08.2020.</w:t>
      </w:r>
    </w:p>
    <w:p w14:paraId="51C433F9" w14:textId="77777777" w:rsidR="00B876E7" w:rsidRPr="001723D2" w:rsidRDefault="00072A59" w:rsidP="00306395">
      <w:pPr>
        <w:pStyle w:val="Sarakstarindkopa"/>
        <w:numPr>
          <w:ilvl w:val="0"/>
          <w:numId w:val="16"/>
        </w:numPr>
        <w:overflowPunct w:val="0"/>
        <w:spacing w:after="0" w:line="240" w:lineRule="auto"/>
        <w:ind w:left="0" w:firstLine="567"/>
        <w:contextualSpacing w:val="0"/>
        <w:jc w:val="both"/>
        <w:textAlignment w:val="baseline"/>
        <w:rPr>
          <w:rFonts w:ascii="Times New Roman" w:eastAsia="Times New Roman" w:hAnsi="Times New Roman"/>
          <w:sz w:val="26"/>
          <w:szCs w:val="26"/>
        </w:rPr>
      </w:pPr>
      <w:r w:rsidRPr="001723D2">
        <w:rPr>
          <w:rFonts w:ascii="Times New Roman" w:eastAsia="Times New Roman" w:hAnsi="Times New Roman"/>
          <w:sz w:val="26"/>
          <w:szCs w:val="26"/>
        </w:rPr>
        <w:lastRenderedPageBreak/>
        <w:t xml:space="preserve">Aicinām </w:t>
      </w:r>
      <w:r w:rsidR="00056670" w:rsidRPr="001723D2">
        <w:rPr>
          <w:rFonts w:ascii="Times New Roman" w:eastAsia="Times New Roman" w:hAnsi="Times New Roman"/>
          <w:sz w:val="26"/>
          <w:szCs w:val="26"/>
        </w:rPr>
        <w:t xml:space="preserve">Pamatnostādņu projekta 21.lpp. </w:t>
      </w:r>
      <w:r w:rsidRPr="001723D2">
        <w:rPr>
          <w:rFonts w:ascii="Times New Roman" w:eastAsia="Times New Roman" w:hAnsi="Times New Roman"/>
          <w:sz w:val="26"/>
          <w:szCs w:val="26"/>
        </w:rPr>
        <w:t xml:space="preserve">iekļaut papildu skaidrojumu: “Informācija par bijušajiem ieslodzītajiem tiek fiksēta NVA tikai gadījumā, ja persona pati to atklāj, līdz ar to NVA apkopotā informācija nebūtu objektīva un pilnīga. Vienlaikus dati par personas sodāmību ir sensitīvi, līdz ar to šādu datu apstrāde statistikas mērķiem nebūtu samērīga ar personas privātuma aizskārumu. Lai uzskaitītu un sekotu statistikas datiem par minēto personu nodarbinātības rādītājiem, optimālākais risinājums būtu anonimizētu pārskatu sagatavošana, </w:t>
      </w:r>
      <w:r w:rsidR="00372EF1" w:rsidRPr="001723D2">
        <w:rPr>
          <w:rFonts w:ascii="Times New Roman" w:eastAsia="Times New Roman" w:hAnsi="Times New Roman"/>
          <w:sz w:val="26"/>
          <w:szCs w:val="26"/>
        </w:rPr>
        <w:t xml:space="preserve">taču </w:t>
      </w:r>
      <w:r w:rsidRPr="001723D2">
        <w:rPr>
          <w:rFonts w:ascii="Times New Roman" w:eastAsia="Times New Roman" w:hAnsi="Times New Roman"/>
          <w:sz w:val="26"/>
          <w:szCs w:val="26"/>
        </w:rPr>
        <w:t>tam būtu nepieciešami tehniskie pielāgojumi un normatīvo aktu grozījumi”.</w:t>
      </w:r>
      <w:r w:rsidR="00372EF1" w:rsidRPr="001723D2">
        <w:rPr>
          <w:rFonts w:ascii="Times New Roman" w:eastAsia="Times New Roman" w:hAnsi="Times New Roman"/>
          <w:sz w:val="26"/>
          <w:szCs w:val="26"/>
        </w:rPr>
        <w:t xml:space="preserve"> Tāpat norādām, ka Pamatnostādņu projektā noteikto rezultatīvo rādītāju uzraudzības nodrošināšanai plānotais termiņš</w:t>
      </w:r>
      <w:r w:rsidR="001E3823" w:rsidRPr="001723D2">
        <w:rPr>
          <w:rFonts w:ascii="Times New Roman" w:eastAsia="Times New Roman" w:hAnsi="Times New Roman"/>
          <w:sz w:val="26"/>
          <w:szCs w:val="26"/>
        </w:rPr>
        <w:t xml:space="preserve"> </w:t>
      </w:r>
      <w:r w:rsidR="00372EF1" w:rsidRPr="001723D2">
        <w:rPr>
          <w:rFonts w:ascii="Times New Roman" w:eastAsia="Times New Roman" w:hAnsi="Times New Roman"/>
          <w:sz w:val="26"/>
          <w:szCs w:val="26"/>
        </w:rPr>
        <w:t>- 2021.gads, kad ir jāstājas spēkā normatīvajiem aktiem datu uzkrāšanas nodrošināšanai un saņemšanai, ir jāpārskata. Tā kā izmaiņas normatīvajā regulējumā ir saistītas ar izmaiņām esošo reģistru/ valsts informācijas sistēmu tehnisk</w:t>
      </w:r>
      <w:r w:rsidR="001E3823" w:rsidRPr="001723D2">
        <w:rPr>
          <w:rFonts w:ascii="Times New Roman" w:eastAsia="Times New Roman" w:hAnsi="Times New Roman"/>
          <w:sz w:val="26"/>
          <w:szCs w:val="26"/>
        </w:rPr>
        <w:t>os</w:t>
      </w:r>
      <w:r w:rsidR="00372EF1" w:rsidRPr="001723D2">
        <w:rPr>
          <w:rFonts w:ascii="Times New Roman" w:eastAsia="Times New Roman" w:hAnsi="Times New Roman"/>
          <w:sz w:val="26"/>
          <w:szCs w:val="26"/>
        </w:rPr>
        <w:t xml:space="preserve"> pielāgojum</w:t>
      </w:r>
      <w:r w:rsidR="001E3823" w:rsidRPr="001723D2">
        <w:rPr>
          <w:rFonts w:ascii="Times New Roman" w:eastAsia="Times New Roman" w:hAnsi="Times New Roman"/>
          <w:sz w:val="26"/>
          <w:szCs w:val="26"/>
        </w:rPr>
        <w:t>os</w:t>
      </w:r>
      <w:r w:rsidR="00372EF1" w:rsidRPr="001723D2">
        <w:rPr>
          <w:rFonts w:ascii="Times New Roman" w:eastAsia="Times New Roman" w:hAnsi="Times New Roman"/>
          <w:sz w:val="26"/>
          <w:szCs w:val="26"/>
        </w:rPr>
        <w:t xml:space="preserve">, to veikšanai ir nepieciešams gan atbilstošs laiks, gan papildu finanšu resursi (atkarīgs no normatīvā regulējuma izmaiņām). Tādējādi Pamatnostādņu projektā būtu jāiekļauj arī uzdevumi, kas paredz rezultatīvo rādītāju uzkrāšanai </w:t>
      </w:r>
      <w:r w:rsidR="00617669" w:rsidRPr="001723D2">
        <w:rPr>
          <w:rFonts w:ascii="Times New Roman" w:eastAsia="Times New Roman" w:hAnsi="Times New Roman"/>
          <w:sz w:val="26"/>
          <w:szCs w:val="26"/>
        </w:rPr>
        <w:t xml:space="preserve">un informācijas/ datu apmaiņai </w:t>
      </w:r>
      <w:r w:rsidR="00372EF1" w:rsidRPr="001723D2">
        <w:rPr>
          <w:rFonts w:ascii="Times New Roman" w:eastAsia="Times New Roman" w:hAnsi="Times New Roman"/>
          <w:sz w:val="26"/>
          <w:szCs w:val="26"/>
        </w:rPr>
        <w:t>atbilstoša normatīvā regulējuma izstrādi</w:t>
      </w:r>
      <w:r w:rsidR="00617669" w:rsidRPr="001723D2">
        <w:rPr>
          <w:rFonts w:ascii="Times New Roman" w:eastAsia="Times New Roman" w:hAnsi="Times New Roman"/>
          <w:sz w:val="26"/>
          <w:szCs w:val="26"/>
        </w:rPr>
        <w:t xml:space="preserve">, </w:t>
      </w:r>
      <w:r w:rsidR="00372EF1" w:rsidRPr="001723D2">
        <w:rPr>
          <w:rFonts w:ascii="Times New Roman" w:eastAsia="Times New Roman" w:hAnsi="Times New Roman"/>
          <w:sz w:val="26"/>
          <w:szCs w:val="26"/>
        </w:rPr>
        <w:t xml:space="preserve">un esošo </w:t>
      </w:r>
      <w:r w:rsidR="00617669" w:rsidRPr="001723D2">
        <w:rPr>
          <w:rFonts w:ascii="Times New Roman" w:eastAsia="Times New Roman" w:hAnsi="Times New Roman"/>
          <w:sz w:val="26"/>
          <w:szCs w:val="26"/>
        </w:rPr>
        <w:t>valsts informācijas sistēmu pielāgojumu veikšanu, paredzot, ka šī uzdevuma īstenošanai var būt papildu finansiālā ietekme uz valsts budžetu.</w:t>
      </w:r>
    </w:p>
    <w:p w14:paraId="6F0AA694" w14:textId="77777777" w:rsidR="00B876E7" w:rsidRPr="001723D2" w:rsidRDefault="007152A7" w:rsidP="00306395">
      <w:pPr>
        <w:pStyle w:val="Sarakstarindkopa"/>
        <w:numPr>
          <w:ilvl w:val="0"/>
          <w:numId w:val="16"/>
        </w:numPr>
        <w:overflowPunct w:val="0"/>
        <w:spacing w:after="0" w:line="240" w:lineRule="auto"/>
        <w:ind w:left="0" w:firstLine="567"/>
        <w:contextualSpacing w:val="0"/>
        <w:jc w:val="both"/>
        <w:textAlignment w:val="baseline"/>
        <w:rPr>
          <w:rFonts w:ascii="Times New Roman" w:eastAsia="Times New Roman" w:hAnsi="Times New Roman"/>
          <w:sz w:val="26"/>
          <w:szCs w:val="26"/>
        </w:rPr>
      </w:pPr>
      <w:r w:rsidRPr="001723D2">
        <w:rPr>
          <w:rFonts w:ascii="Times New Roman" w:eastAsia="Times New Roman" w:hAnsi="Times New Roman"/>
          <w:sz w:val="26"/>
          <w:szCs w:val="26"/>
        </w:rPr>
        <w:t xml:space="preserve">Lūdzam </w:t>
      </w:r>
      <w:r w:rsidR="00056670" w:rsidRPr="001723D2">
        <w:rPr>
          <w:rFonts w:ascii="Times New Roman" w:eastAsia="Times New Roman" w:hAnsi="Times New Roman"/>
          <w:sz w:val="26"/>
          <w:szCs w:val="26"/>
        </w:rPr>
        <w:t xml:space="preserve">Pamatnostādņu projekta </w:t>
      </w:r>
      <w:r w:rsidRPr="001723D2">
        <w:rPr>
          <w:rFonts w:ascii="Times New Roman" w:eastAsia="Times New Roman" w:hAnsi="Times New Roman"/>
          <w:sz w:val="26"/>
          <w:szCs w:val="26"/>
        </w:rPr>
        <w:t>2.rīcības virziena 5.uzdevumā iekļaut</w:t>
      </w:r>
      <w:r w:rsidR="00B876E7" w:rsidRPr="001723D2">
        <w:rPr>
          <w:rFonts w:ascii="Times New Roman" w:eastAsia="Times New Roman" w:hAnsi="Times New Roman"/>
          <w:sz w:val="26"/>
          <w:szCs w:val="26"/>
        </w:rPr>
        <w:t xml:space="preserve"> </w:t>
      </w:r>
      <w:r w:rsidRPr="001723D2">
        <w:rPr>
          <w:rFonts w:ascii="Times New Roman" w:eastAsia="Times New Roman" w:hAnsi="Times New Roman"/>
          <w:sz w:val="26"/>
          <w:szCs w:val="26"/>
        </w:rPr>
        <w:t>Labklājības ministriju (turpmāk – LM)</w:t>
      </w:r>
      <w:r w:rsidR="00B876E7" w:rsidRPr="001723D2">
        <w:rPr>
          <w:rFonts w:ascii="Times New Roman" w:eastAsia="Times New Roman" w:hAnsi="Times New Roman"/>
          <w:sz w:val="26"/>
          <w:szCs w:val="26"/>
        </w:rPr>
        <w:t xml:space="preserve"> kā līdzatbildīgo</w:t>
      </w:r>
      <w:r w:rsidRPr="001723D2">
        <w:rPr>
          <w:rFonts w:ascii="Times New Roman" w:eastAsia="Times New Roman" w:hAnsi="Times New Roman"/>
          <w:sz w:val="26"/>
          <w:szCs w:val="26"/>
        </w:rPr>
        <w:t xml:space="preserve"> institūciju</w:t>
      </w:r>
      <w:r w:rsidR="00B876E7" w:rsidRPr="001723D2">
        <w:rPr>
          <w:rFonts w:ascii="Times New Roman" w:eastAsia="Times New Roman" w:hAnsi="Times New Roman"/>
          <w:sz w:val="26"/>
          <w:szCs w:val="26"/>
        </w:rPr>
        <w:t xml:space="preserve">, jo LM </w:t>
      </w:r>
      <w:r w:rsidRPr="001723D2">
        <w:rPr>
          <w:rFonts w:ascii="Times New Roman" w:eastAsia="Times New Roman" w:hAnsi="Times New Roman"/>
          <w:sz w:val="26"/>
          <w:szCs w:val="26"/>
        </w:rPr>
        <w:t>ir</w:t>
      </w:r>
      <w:r w:rsidR="00B876E7" w:rsidRPr="001723D2">
        <w:rPr>
          <w:rFonts w:ascii="Times New Roman" w:eastAsia="Times New Roman" w:hAnsi="Times New Roman"/>
          <w:sz w:val="26"/>
          <w:szCs w:val="26"/>
        </w:rPr>
        <w:t xml:space="preserve"> </w:t>
      </w:r>
      <w:r w:rsidRPr="001723D2">
        <w:rPr>
          <w:rFonts w:ascii="Times New Roman" w:eastAsia="Times New Roman" w:hAnsi="Times New Roman"/>
          <w:sz w:val="26"/>
          <w:szCs w:val="26"/>
        </w:rPr>
        <w:t xml:space="preserve">atbildīgā ministrija par </w:t>
      </w:r>
      <w:r w:rsidR="00B876E7" w:rsidRPr="001723D2">
        <w:rPr>
          <w:rFonts w:ascii="Times New Roman" w:eastAsia="Times New Roman" w:hAnsi="Times New Roman"/>
          <w:sz w:val="26"/>
          <w:szCs w:val="26"/>
        </w:rPr>
        <w:t xml:space="preserve">sociālā darba politikas </w:t>
      </w:r>
      <w:r w:rsidRPr="001723D2">
        <w:rPr>
          <w:rFonts w:ascii="Times New Roman" w:eastAsia="Times New Roman" w:hAnsi="Times New Roman"/>
          <w:sz w:val="26"/>
          <w:szCs w:val="26"/>
        </w:rPr>
        <w:t>plānošanu</w:t>
      </w:r>
      <w:r w:rsidR="00B876E7" w:rsidRPr="001723D2">
        <w:rPr>
          <w:rFonts w:ascii="Times New Roman" w:eastAsia="Times New Roman" w:hAnsi="Times New Roman"/>
          <w:sz w:val="26"/>
          <w:szCs w:val="26"/>
        </w:rPr>
        <w:t xml:space="preserve"> kopumā, t.i.,  ārstniecības iestādēs, izglītības iestādēs, sociālās rehabilitācijas iestādēs, ilgstošas sociālās aprūpes  iestādēs, pašvaldību sociālajos dienestos u.c.. </w:t>
      </w:r>
      <w:r w:rsidRPr="001723D2">
        <w:rPr>
          <w:rFonts w:ascii="Times New Roman" w:eastAsia="Times New Roman" w:hAnsi="Times New Roman"/>
          <w:sz w:val="26"/>
          <w:szCs w:val="26"/>
        </w:rPr>
        <w:t>Tāpēc</w:t>
      </w:r>
      <w:r w:rsidR="00B876E7" w:rsidRPr="001723D2">
        <w:rPr>
          <w:rFonts w:ascii="Times New Roman" w:eastAsia="Times New Roman" w:hAnsi="Times New Roman"/>
          <w:sz w:val="26"/>
          <w:szCs w:val="26"/>
        </w:rPr>
        <w:t xml:space="preserve"> </w:t>
      </w:r>
      <w:r w:rsidRPr="001723D2">
        <w:rPr>
          <w:rFonts w:ascii="Times New Roman" w:eastAsia="Times New Roman" w:hAnsi="Times New Roman"/>
          <w:sz w:val="26"/>
          <w:szCs w:val="26"/>
        </w:rPr>
        <w:t>LM</w:t>
      </w:r>
      <w:r w:rsidR="00B876E7" w:rsidRPr="001723D2">
        <w:rPr>
          <w:rFonts w:ascii="Times New Roman" w:eastAsia="Times New Roman" w:hAnsi="Times New Roman"/>
          <w:sz w:val="26"/>
          <w:szCs w:val="26"/>
        </w:rPr>
        <w:t xml:space="preserve"> iesaistītos arī sociālā darba novērtēšanā un uzlabošanā ieslodzījuma vietās. </w:t>
      </w:r>
    </w:p>
    <w:p w14:paraId="06A574C7" w14:textId="77777777" w:rsidR="00BC2B82" w:rsidRPr="001723D2" w:rsidRDefault="00B876E7" w:rsidP="00306395">
      <w:pPr>
        <w:pStyle w:val="Sarakstarindkopa"/>
        <w:numPr>
          <w:ilvl w:val="0"/>
          <w:numId w:val="16"/>
        </w:numPr>
        <w:overflowPunct w:val="0"/>
        <w:spacing w:after="0" w:line="240" w:lineRule="auto"/>
        <w:ind w:left="0" w:firstLine="567"/>
        <w:contextualSpacing w:val="0"/>
        <w:jc w:val="both"/>
        <w:textAlignment w:val="baseline"/>
        <w:rPr>
          <w:rFonts w:ascii="Times New Roman" w:eastAsia="Times New Roman" w:hAnsi="Times New Roman"/>
          <w:sz w:val="26"/>
          <w:szCs w:val="26"/>
        </w:rPr>
      </w:pPr>
      <w:r w:rsidRPr="001723D2">
        <w:rPr>
          <w:rFonts w:ascii="Times New Roman" w:eastAsia="Times New Roman" w:hAnsi="Times New Roman"/>
          <w:sz w:val="26"/>
          <w:szCs w:val="26"/>
        </w:rPr>
        <w:t xml:space="preserve">Pašvaldību sociālo dienestu sociālo darbinieku darbu metodiski vada un uzrauga </w:t>
      </w:r>
      <w:r w:rsidR="007152A7" w:rsidRPr="001723D2">
        <w:rPr>
          <w:rFonts w:ascii="Times New Roman" w:eastAsia="Times New Roman" w:hAnsi="Times New Roman"/>
          <w:sz w:val="26"/>
          <w:szCs w:val="26"/>
        </w:rPr>
        <w:t>LM</w:t>
      </w:r>
      <w:r w:rsidRPr="001723D2">
        <w:rPr>
          <w:rFonts w:ascii="Times New Roman" w:eastAsia="Times New Roman" w:hAnsi="Times New Roman"/>
          <w:sz w:val="26"/>
          <w:szCs w:val="26"/>
        </w:rPr>
        <w:t xml:space="preserve">.  Ņemot vērā, ka </w:t>
      </w:r>
      <w:r w:rsidR="00306395" w:rsidRPr="001723D2">
        <w:rPr>
          <w:rFonts w:ascii="Times New Roman" w:eastAsia="Times New Roman" w:hAnsi="Times New Roman"/>
          <w:sz w:val="26"/>
          <w:szCs w:val="26"/>
        </w:rPr>
        <w:t xml:space="preserve">Pamatnostādņu projektā </w:t>
      </w:r>
      <w:r w:rsidRPr="001723D2">
        <w:rPr>
          <w:rFonts w:ascii="Times New Roman" w:eastAsia="Times New Roman" w:hAnsi="Times New Roman"/>
          <w:sz w:val="26"/>
          <w:szCs w:val="26"/>
        </w:rPr>
        <w:t>plānots izstrādāt rokasgrāmatu pašvaldību</w:t>
      </w:r>
      <w:r w:rsidR="00306395" w:rsidRPr="001723D2">
        <w:rPr>
          <w:rFonts w:ascii="Times New Roman" w:eastAsia="Times New Roman" w:hAnsi="Times New Roman"/>
          <w:sz w:val="26"/>
          <w:szCs w:val="26"/>
        </w:rPr>
        <w:t xml:space="preserve"> sociālajiem darbiniekiem par darbu ar li</w:t>
      </w:r>
      <w:r w:rsidR="00C862E3" w:rsidRPr="001723D2">
        <w:rPr>
          <w:rFonts w:ascii="Times New Roman" w:eastAsia="Times New Roman" w:hAnsi="Times New Roman"/>
          <w:sz w:val="26"/>
          <w:szCs w:val="26"/>
        </w:rPr>
        <w:t>ku</w:t>
      </w:r>
      <w:r w:rsidR="00306395" w:rsidRPr="001723D2">
        <w:rPr>
          <w:rFonts w:ascii="Times New Roman" w:eastAsia="Times New Roman" w:hAnsi="Times New Roman"/>
          <w:sz w:val="26"/>
          <w:szCs w:val="26"/>
        </w:rPr>
        <w:t>mpārkāpējiem</w:t>
      </w:r>
      <w:r w:rsidRPr="001723D2">
        <w:rPr>
          <w:rFonts w:ascii="Times New Roman" w:eastAsia="Times New Roman" w:hAnsi="Times New Roman"/>
          <w:sz w:val="26"/>
          <w:szCs w:val="26"/>
        </w:rPr>
        <w:t xml:space="preserve">, lūdzam iekļaut </w:t>
      </w:r>
      <w:r w:rsidR="007152A7" w:rsidRPr="001723D2">
        <w:rPr>
          <w:rFonts w:ascii="Times New Roman" w:eastAsia="Times New Roman" w:hAnsi="Times New Roman"/>
          <w:sz w:val="26"/>
          <w:szCs w:val="26"/>
        </w:rPr>
        <w:t>LM</w:t>
      </w:r>
      <w:r w:rsidRPr="001723D2">
        <w:rPr>
          <w:rFonts w:ascii="Times New Roman" w:eastAsia="Times New Roman" w:hAnsi="Times New Roman"/>
          <w:sz w:val="26"/>
          <w:szCs w:val="26"/>
        </w:rPr>
        <w:t xml:space="preserve"> kā līdzatbildīgo</w:t>
      </w:r>
      <w:r w:rsidR="007152A7" w:rsidRPr="001723D2">
        <w:rPr>
          <w:rFonts w:ascii="Times New Roman" w:eastAsia="Times New Roman" w:hAnsi="Times New Roman"/>
          <w:sz w:val="26"/>
          <w:szCs w:val="26"/>
        </w:rPr>
        <w:t xml:space="preserve"> institūciju 4.rīcības virziena</w:t>
      </w:r>
      <w:r w:rsidRPr="001723D2">
        <w:rPr>
          <w:rFonts w:ascii="Times New Roman" w:eastAsia="Times New Roman" w:hAnsi="Times New Roman"/>
          <w:sz w:val="26"/>
          <w:szCs w:val="26"/>
        </w:rPr>
        <w:t xml:space="preserve"> </w:t>
      </w:r>
      <w:r w:rsidR="007152A7" w:rsidRPr="001723D2">
        <w:rPr>
          <w:rFonts w:ascii="Times New Roman" w:eastAsia="Times New Roman" w:hAnsi="Times New Roman"/>
          <w:sz w:val="26"/>
          <w:szCs w:val="26"/>
        </w:rPr>
        <w:t>6.</w:t>
      </w:r>
      <w:r w:rsidRPr="001723D2">
        <w:rPr>
          <w:rFonts w:ascii="Times New Roman" w:eastAsia="Times New Roman" w:hAnsi="Times New Roman"/>
          <w:sz w:val="26"/>
          <w:szCs w:val="26"/>
        </w:rPr>
        <w:t xml:space="preserve">uzdevumā. Tāpat informējam, ka nākamajā plānošanas periodā </w:t>
      </w:r>
      <w:r w:rsidR="00C862E3" w:rsidRPr="001723D2">
        <w:rPr>
          <w:rFonts w:ascii="Times New Roman" w:eastAsia="Times New Roman" w:hAnsi="Times New Roman"/>
          <w:sz w:val="26"/>
          <w:szCs w:val="26"/>
        </w:rPr>
        <w:t>LM</w:t>
      </w:r>
      <w:r w:rsidRPr="001723D2">
        <w:rPr>
          <w:rFonts w:ascii="Times New Roman" w:eastAsia="Times New Roman" w:hAnsi="Times New Roman"/>
          <w:sz w:val="26"/>
          <w:szCs w:val="26"/>
        </w:rPr>
        <w:t xml:space="preserve"> plāno izstrādāt metodiku sociālajam darbam ar bijušajiem ieslodzītajiem. Par šo aktivitāti TM ir tikusi informēta vairākās sarunās. Lai abi plānotie materiāli </w:t>
      </w:r>
      <w:r w:rsidR="007152A7" w:rsidRPr="001723D2">
        <w:rPr>
          <w:rFonts w:ascii="Times New Roman" w:eastAsia="Times New Roman" w:hAnsi="Times New Roman"/>
          <w:sz w:val="26"/>
          <w:szCs w:val="26"/>
        </w:rPr>
        <w:t>nedublētos</w:t>
      </w:r>
      <w:r w:rsidRPr="001723D2">
        <w:rPr>
          <w:rFonts w:ascii="Times New Roman" w:eastAsia="Times New Roman" w:hAnsi="Times New Roman"/>
          <w:sz w:val="26"/>
          <w:szCs w:val="26"/>
        </w:rPr>
        <w:t xml:space="preserve">, bet gan savstarpēji viens otru papildinātu, </w:t>
      </w:r>
      <w:r w:rsidR="007152A7" w:rsidRPr="001723D2">
        <w:rPr>
          <w:rFonts w:ascii="Times New Roman" w:eastAsia="Times New Roman" w:hAnsi="Times New Roman"/>
          <w:sz w:val="26"/>
          <w:szCs w:val="26"/>
        </w:rPr>
        <w:t xml:space="preserve">abām atbildīgajām ministrijām (TM un LM) </w:t>
      </w:r>
      <w:r w:rsidRPr="001723D2">
        <w:rPr>
          <w:rFonts w:ascii="Times New Roman" w:eastAsia="Times New Roman" w:hAnsi="Times New Roman"/>
          <w:sz w:val="26"/>
          <w:szCs w:val="26"/>
        </w:rPr>
        <w:t>nepieciešams savstarpēji sadarboties to tapšanā</w:t>
      </w:r>
      <w:r w:rsidR="007152A7" w:rsidRPr="001723D2">
        <w:rPr>
          <w:rFonts w:ascii="Times New Roman" w:eastAsia="Times New Roman" w:hAnsi="Times New Roman"/>
          <w:sz w:val="26"/>
          <w:szCs w:val="26"/>
        </w:rPr>
        <w:t>.</w:t>
      </w:r>
    </w:p>
    <w:p w14:paraId="147DB742" w14:textId="77777777" w:rsidR="00AB5CF4" w:rsidRPr="001723D2" w:rsidRDefault="00AB5CF4" w:rsidP="00AB5CF4">
      <w:pPr>
        <w:widowControl/>
        <w:spacing w:after="0" w:line="240" w:lineRule="auto"/>
        <w:jc w:val="both"/>
        <w:rPr>
          <w:rFonts w:ascii="Times New Roman" w:eastAsia="Times New Roman" w:hAnsi="Times New Roman"/>
          <w:sz w:val="26"/>
          <w:szCs w:val="26"/>
          <w:lang w:val="lv-LV"/>
        </w:rPr>
      </w:pPr>
    </w:p>
    <w:p w14:paraId="35EC24F6" w14:textId="77777777" w:rsidR="00AB5CF4" w:rsidRPr="001723D2" w:rsidRDefault="00AB5CF4" w:rsidP="00AB5CF4">
      <w:pPr>
        <w:widowControl/>
        <w:spacing w:after="0" w:line="240" w:lineRule="auto"/>
        <w:jc w:val="both"/>
        <w:rPr>
          <w:rFonts w:ascii="Times New Roman" w:eastAsia="Times New Roman" w:hAnsi="Times New Roman"/>
          <w:sz w:val="26"/>
          <w:szCs w:val="26"/>
          <w:lang w:val="lv-LV"/>
        </w:rPr>
      </w:pPr>
    </w:p>
    <w:p w14:paraId="3F52BDDF" w14:textId="77777777" w:rsidR="00AB5CF4" w:rsidRPr="001723D2" w:rsidRDefault="00AB5CF4" w:rsidP="00AB5CF4">
      <w:pPr>
        <w:widowControl/>
        <w:spacing w:after="0" w:line="240" w:lineRule="auto"/>
        <w:jc w:val="both"/>
        <w:rPr>
          <w:rFonts w:ascii="Times New Roman" w:eastAsia="Times New Roman" w:hAnsi="Times New Roman"/>
          <w:color w:val="000000"/>
          <w:sz w:val="26"/>
          <w:szCs w:val="26"/>
          <w:lang w:val="lv-LV"/>
        </w:rPr>
      </w:pPr>
    </w:p>
    <w:p w14:paraId="644AD8F2" w14:textId="77777777" w:rsidR="00072A59" w:rsidRPr="001723D2" w:rsidRDefault="006A2CDC" w:rsidP="006A2CDC">
      <w:pPr>
        <w:widowControl/>
        <w:spacing w:after="0" w:line="240" w:lineRule="auto"/>
        <w:jc w:val="both"/>
        <w:rPr>
          <w:rFonts w:ascii="Times New Roman" w:eastAsia="Times New Roman" w:hAnsi="Times New Roman"/>
          <w:color w:val="000000"/>
          <w:sz w:val="26"/>
          <w:szCs w:val="26"/>
          <w:lang w:val="lv-LV"/>
        </w:rPr>
      </w:pPr>
      <w:r w:rsidRPr="001723D2">
        <w:rPr>
          <w:rFonts w:ascii="Times New Roman" w:eastAsia="Times New Roman" w:hAnsi="Times New Roman"/>
          <w:color w:val="000000"/>
          <w:sz w:val="26"/>
          <w:szCs w:val="26"/>
          <w:lang w:val="lv-LV"/>
        </w:rPr>
        <w:t>Valsts sekretār</w:t>
      </w:r>
      <w:r w:rsidR="00072A59" w:rsidRPr="001723D2">
        <w:rPr>
          <w:rFonts w:ascii="Times New Roman" w:eastAsia="Times New Roman" w:hAnsi="Times New Roman"/>
          <w:color w:val="000000"/>
          <w:sz w:val="26"/>
          <w:szCs w:val="26"/>
          <w:lang w:val="lv-LV"/>
        </w:rPr>
        <w:t>a p.i.</w:t>
      </w:r>
    </w:p>
    <w:p w14:paraId="267199F3" w14:textId="77777777" w:rsidR="006A2CDC" w:rsidRPr="001723D2" w:rsidRDefault="00072A59" w:rsidP="006A2CDC">
      <w:pPr>
        <w:widowControl/>
        <w:spacing w:after="0" w:line="240" w:lineRule="auto"/>
        <w:jc w:val="both"/>
        <w:rPr>
          <w:rFonts w:ascii="Times New Roman" w:eastAsia="Times New Roman" w:hAnsi="Times New Roman"/>
          <w:color w:val="000000"/>
          <w:sz w:val="26"/>
          <w:szCs w:val="26"/>
          <w:lang w:val="lv-LV"/>
        </w:rPr>
      </w:pPr>
      <w:r w:rsidRPr="001723D2">
        <w:rPr>
          <w:rFonts w:ascii="Times New Roman" w:eastAsia="Times New Roman" w:hAnsi="Times New Roman"/>
          <w:color w:val="000000"/>
          <w:sz w:val="26"/>
          <w:szCs w:val="26"/>
          <w:lang w:val="lv-LV"/>
        </w:rPr>
        <w:t>Valsts sekretāra vietniece</w:t>
      </w:r>
      <w:r w:rsidR="006A2CDC" w:rsidRPr="001723D2">
        <w:rPr>
          <w:rFonts w:ascii="Times New Roman" w:eastAsia="Times New Roman" w:hAnsi="Times New Roman"/>
          <w:color w:val="000000"/>
          <w:sz w:val="26"/>
          <w:szCs w:val="26"/>
          <w:lang w:val="lv-LV"/>
        </w:rPr>
        <w:t xml:space="preserve">                   </w:t>
      </w:r>
      <w:r w:rsidR="0054521F" w:rsidRPr="001723D2">
        <w:rPr>
          <w:rFonts w:ascii="Times New Roman" w:eastAsia="Times New Roman" w:hAnsi="Times New Roman"/>
          <w:color w:val="000000"/>
          <w:sz w:val="26"/>
          <w:szCs w:val="26"/>
          <w:lang w:val="lv-LV"/>
        </w:rPr>
        <w:t>(paraksts)*</w:t>
      </w:r>
      <w:r w:rsidR="006A2CDC" w:rsidRPr="001723D2">
        <w:rPr>
          <w:rFonts w:ascii="Times New Roman" w:eastAsia="Times New Roman" w:hAnsi="Times New Roman"/>
          <w:color w:val="000000"/>
          <w:sz w:val="26"/>
          <w:szCs w:val="26"/>
          <w:lang w:val="lv-LV"/>
        </w:rPr>
        <w:t xml:space="preserve">                                </w:t>
      </w:r>
      <w:r w:rsidRPr="001723D2">
        <w:rPr>
          <w:rFonts w:ascii="Times New Roman" w:eastAsia="Times New Roman" w:hAnsi="Times New Roman"/>
          <w:color w:val="000000"/>
          <w:sz w:val="26"/>
          <w:szCs w:val="26"/>
          <w:lang w:val="lv-LV"/>
        </w:rPr>
        <w:t>A.Grīnberga</w:t>
      </w:r>
    </w:p>
    <w:p w14:paraId="6F2BD78A" w14:textId="77777777" w:rsidR="006A2CDC" w:rsidRPr="001723D2" w:rsidRDefault="00072A59" w:rsidP="00072A59">
      <w:pPr>
        <w:widowControl/>
        <w:tabs>
          <w:tab w:val="left" w:pos="2190"/>
        </w:tabs>
        <w:spacing w:after="0" w:line="240" w:lineRule="auto"/>
        <w:jc w:val="both"/>
        <w:rPr>
          <w:rFonts w:ascii="Times New Roman" w:eastAsia="Times New Roman" w:hAnsi="Times New Roman"/>
          <w:sz w:val="26"/>
          <w:szCs w:val="26"/>
          <w:lang w:val="lv-LV"/>
        </w:rPr>
      </w:pPr>
      <w:r w:rsidRPr="001723D2">
        <w:rPr>
          <w:rFonts w:ascii="Times New Roman" w:eastAsia="Times New Roman" w:hAnsi="Times New Roman"/>
          <w:sz w:val="26"/>
          <w:szCs w:val="26"/>
          <w:lang w:val="lv-LV"/>
        </w:rPr>
        <w:tab/>
      </w:r>
    </w:p>
    <w:p w14:paraId="7FF8C848" w14:textId="77777777" w:rsidR="003E1665" w:rsidRPr="001723D2" w:rsidRDefault="003E1665" w:rsidP="007A7005">
      <w:pPr>
        <w:pStyle w:val="Paraststmeklis"/>
        <w:spacing w:before="96" w:beforeAutospacing="0" w:after="0" w:afterAutospacing="0"/>
        <w:jc w:val="center"/>
        <w:rPr>
          <w:i/>
        </w:rPr>
      </w:pPr>
      <w:r w:rsidRPr="001723D2">
        <w:rPr>
          <w:i/>
          <w:color w:val="000000"/>
          <w:lang w:eastAsia="en-US"/>
        </w:rPr>
        <w:t>*</w:t>
      </w:r>
      <w:r w:rsidRPr="001723D2">
        <w:rPr>
          <w:color w:val="000000"/>
          <w:lang w:eastAsia="en-US"/>
        </w:rPr>
        <w:t xml:space="preserve"> </w:t>
      </w:r>
      <w:r w:rsidRPr="001723D2">
        <w:rPr>
          <w:i/>
          <w:color w:val="000000"/>
          <w:lang w:eastAsia="en-US"/>
        </w:rPr>
        <w:t>Dokuments parakstīts ar drošu elektronisko parakstu un satur laika zīmogu</w:t>
      </w:r>
    </w:p>
    <w:p w14:paraId="06287BCE" w14:textId="77777777" w:rsidR="003E1665" w:rsidRPr="001723D2" w:rsidRDefault="003E1665" w:rsidP="002E73F6">
      <w:pPr>
        <w:jc w:val="both"/>
        <w:rPr>
          <w:rFonts w:ascii="Times New Roman" w:hAnsi="Times New Roman"/>
          <w:i/>
          <w:sz w:val="28"/>
          <w:szCs w:val="28"/>
          <w:lang w:val="lv-LV"/>
        </w:rPr>
      </w:pPr>
    </w:p>
    <w:p w14:paraId="5A2234DF" w14:textId="77777777" w:rsidR="00F910B4" w:rsidRPr="001723D2" w:rsidRDefault="00F910B4" w:rsidP="00174AE6">
      <w:pPr>
        <w:spacing w:after="0" w:line="240" w:lineRule="auto"/>
        <w:rPr>
          <w:rFonts w:ascii="Times New Roman" w:hAnsi="Times New Roman"/>
          <w:sz w:val="20"/>
          <w:szCs w:val="20"/>
          <w:lang w:val="lv-LV"/>
        </w:rPr>
      </w:pPr>
    </w:p>
    <w:p w14:paraId="6D534133" w14:textId="77777777" w:rsidR="00AA78F0" w:rsidRPr="001723D2" w:rsidRDefault="00AA78F0" w:rsidP="00174AE6">
      <w:pPr>
        <w:spacing w:after="0" w:line="240" w:lineRule="auto"/>
        <w:rPr>
          <w:rFonts w:ascii="Times New Roman" w:hAnsi="Times New Roman"/>
          <w:sz w:val="20"/>
          <w:szCs w:val="20"/>
          <w:lang w:val="lv-LV"/>
        </w:rPr>
      </w:pPr>
    </w:p>
    <w:p w14:paraId="2DF93AD6" w14:textId="77777777" w:rsidR="00174AE6" w:rsidRPr="001723D2" w:rsidRDefault="00174AE6" w:rsidP="00174AE6">
      <w:pPr>
        <w:spacing w:after="0" w:line="240" w:lineRule="auto"/>
        <w:rPr>
          <w:rFonts w:ascii="Times New Roman" w:hAnsi="Times New Roman"/>
          <w:sz w:val="20"/>
          <w:szCs w:val="20"/>
          <w:lang w:val="lv-LV"/>
        </w:rPr>
      </w:pPr>
    </w:p>
    <w:p w14:paraId="4D530094" w14:textId="77777777" w:rsidR="00616722" w:rsidRPr="001723D2" w:rsidRDefault="007A7005" w:rsidP="00616722">
      <w:pPr>
        <w:spacing w:after="0" w:line="240" w:lineRule="auto"/>
        <w:rPr>
          <w:rFonts w:ascii="Times New Roman" w:hAnsi="Times New Roman"/>
          <w:sz w:val="20"/>
          <w:szCs w:val="20"/>
          <w:lang w:val="lv-LV"/>
        </w:rPr>
      </w:pPr>
      <w:r w:rsidRPr="001723D2">
        <w:rPr>
          <w:rFonts w:ascii="Times New Roman" w:hAnsi="Times New Roman"/>
          <w:sz w:val="20"/>
          <w:szCs w:val="20"/>
          <w:lang w:val="lv-LV"/>
        </w:rPr>
        <w:t>S.Vasiļjeva</w:t>
      </w:r>
      <w:r w:rsidR="00616722" w:rsidRPr="001723D2">
        <w:rPr>
          <w:rFonts w:ascii="Times New Roman" w:hAnsi="Times New Roman"/>
          <w:sz w:val="20"/>
          <w:szCs w:val="20"/>
          <w:lang w:val="lv-LV"/>
        </w:rPr>
        <w:t>, 670215</w:t>
      </w:r>
      <w:r w:rsidRPr="001723D2">
        <w:rPr>
          <w:rFonts w:ascii="Times New Roman" w:hAnsi="Times New Roman"/>
          <w:sz w:val="20"/>
          <w:szCs w:val="20"/>
          <w:lang w:val="lv-LV"/>
        </w:rPr>
        <w:t>59</w:t>
      </w:r>
    </w:p>
    <w:p w14:paraId="044A09A2" w14:textId="77777777" w:rsidR="00552BDC" w:rsidRPr="001723D2" w:rsidRDefault="007A7005" w:rsidP="005549C3">
      <w:pPr>
        <w:spacing w:after="0" w:line="240" w:lineRule="auto"/>
        <w:jc w:val="both"/>
        <w:rPr>
          <w:rFonts w:ascii="Times New Roman" w:hAnsi="Times New Roman"/>
          <w:sz w:val="20"/>
          <w:szCs w:val="20"/>
          <w:lang w:val="lv-LV"/>
        </w:rPr>
      </w:pPr>
      <w:hyperlink r:id="rId8" w:history="1">
        <w:r w:rsidRPr="001723D2">
          <w:rPr>
            <w:rStyle w:val="Hipersaite"/>
            <w:rFonts w:ascii="Times New Roman" w:hAnsi="Times New Roman"/>
            <w:sz w:val="20"/>
            <w:szCs w:val="20"/>
            <w:lang w:val="lv-LV"/>
          </w:rPr>
          <w:t>sanita.vasiljeva@lm.gov.lv</w:t>
        </w:r>
      </w:hyperlink>
      <w:r w:rsidR="00616722" w:rsidRPr="001723D2">
        <w:rPr>
          <w:rFonts w:ascii="Times New Roman" w:hAnsi="Times New Roman"/>
          <w:sz w:val="20"/>
          <w:szCs w:val="20"/>
          <w:lang w:val="lv-LV"/>
        </w:rPr>
        <w:t xml:space="preserve"> </w:t>
      </w:r>
    </w:p>
    <w:p w14:paraId="2760337E" w14:textId="77777777" w:rsidR="007B74EF" w:rsidRPr="001723D2" w:rsidRDefault="00605AF8" w:rsidP="00552BDC">
      <w:pPr>
        <w:tabs>
          <w:tab w:val="left" w:pos="1940"/>
        </w:tabs>
        <w:spacing w:after="0" w:line="240" w:lineRule="auto"/>
        <w:jc w:val="both"/>
        <w:rPr>
          <w:rFonts w:ascii="Times New Roman" w:hAnsi="Times New Roman"/>
          <w:sz w:val="20"/>
          <w:szCs w:val="20"/>
          <w:lang w:val="lv-LV"/>
        </w:rPr>
      </w:pPr>
      <w:r w:rsidRPr="001723D2">
        <w:rPr>
          <w:rFonts w:ascii="Times New Roman" w:hAnsi="Times New Roman"/>
          <w:sz w:val="20"/>
          <w:szCs w:val="20"/>
          <w:lang w:val="lv-LV"/>
        </w:rPr>
        <w:t>597</w:t>
      </w:r>
    </w:p>
    <w:p w14:paraId="30A41F9F" w14:textId="77777777" w:rsidR="005549C3" w:rsidRPr="00616722" w:rsidRDefault="005549C3" w:rsidP="00552BDC">
      <w:pPr>
        <w:tabs>
          <w:tab w:val="left" w:pos="1940"/>
        </w:tabs>
        <w:spacing w:after="0" w:line="240" w:lineRule="auto"/>
        <w:jc w:val="both"/>
        <w:rPr>
          <w:rFonts w:ascii="Times New Roman" w:hAnsi="Times New Roman"/>
          <w:sz w:val="20"/>
          <w:szCs w:val="20"/>
          <w:lang w:val="lv-LV"/>
        </w:rPr>
      </w:pPr>
      <w:r w:rsidRPr="001723D2">
        <w:rPr>
          <w:rFonts w:ascii="Times New Roman" w:hAnsi="Times New Roman"/>
          <w:sz w:val="20"/>
          <w:szCs w:val="20"/>
          <w:lang w:val="lv-LV"/>
        </w:rPr>
        <w:t>21-N/</w:t>
      </w:r>
      <w:r w:rsidR="00361831" w:rsidRPr="001723D2">
        <w:rPr>
          <w:rFonts w:ascii="Times New Roman" w:hAnsi="Times New Roman"/>
          <w:sz w:val="20"/>
          <w:szCs w:val="20"/>
          <w:lang w:val="lv-LV"/>
        </w:rPr>
        <w:t>10342</w:t>
      </w:r>
      <w:r w:rsidR="00552BDC" w:rsidRPr="00474DAF">
        <w:rPr>
          <w:rFonts w:ascii="Times New Roman" w:hAnsi="Times New Roman"/>
          <w:sz w:val="20"/>
          <w:szCs w:val="20"/>
          <w:lang w:val="lv-LV"/>
        </w:rPr>
        <w:tab/>
      </w:r>
    </w:p>
    <w:p w14:paraId="235DEF1B" w14:textId="77777777" w:rsidR="00616722" w:rsidRPr="00616722" w:rsidRDefault="00616722" w:rsidP="00616722">
      <w:pPr>
        <w:spacing w:after="0" w:line="240" w:lineRule="auto"/>
        <w:rPr>
          <w:rFonts w:ascii="Times New Roman" w:hAnsi="Times New Roman"/>
          <w:sz w:val="20"/>
          <w:szCs w:val="20"/>
          <w:lang w:val="lv-LV"/>
        </w:rPr>
      </w:pPr>
    </w:p>
    <w:sectPr w:rsidR="00616722" w:rsidRPr="00616722" w:rsidSect="000A1DD3">
      <w:headerReference w:type="default" r:id="rId9"/>
      <w:footerReference w:type="default" r:id="rId10"/>
      <w:headerReference w:type="first" r:id="rId11"/>
      <w:footerReference w:type="first" r:id="rId12"/>
      <w:type w:val="continuous"/>
      <w:pgSz w:w="11920" w:h="16840"/>
      <w:pgMar w:top="1134" w:right="1134" w:bottom="1134" w:left="1701" w:header="709" w:footer="56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B39173" w14:textId="77777777" w:rsidR="00853CCE" w:rsidRDefault="00853CCE">
      <w:pPr>
        <w:spacing w:after="0" w:line="240" w:lineRule="auto"/>
      </w:pPr>
      <w:r>
        <w:separator/>
      </w:r>
    </w:p>
  </w:endnote>
  <w:endnote w:type="continuationSeparator" w:id="0">
    <w:p w14:paraId="57AAED93" w14:textId="77777777" w:rsidR="00853CCE" w:rsidRDefault="00853C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AB682" w14:textId="77777777" w:rsidR="008D0590" w:rsidRPr="00072A59" w:rsidRDefault="00072A59" w:rsidP="00072A59">
    <w:pPr>
      <w:spacing w:after="0" w:line="240" w:lineRule="auto"/>
      <w:jc w:val="both"/>
      <w:rPr>
        <w:rFonts w:ascii="Times New Roman" w:eastAsia="Times New Roman" w:hAnsi="Times New Roman"/>
        <w:bCs/>
        <w:sz w:val="20"/>
        <w:szCs w:val="20"/>
        <w:lang w:val="lv-LV"/>
      </w:rPr>
    </w:pPr>
    <w:r>
      <w:rPr>
        <w:rFonts w:ascii="Times New Roman" w:eastAsia="Times New Roman" w:hAnsi="Times New Roman"/>
        <w:sz w:val="20"/>
        <w:szCs w:val="20"/>
        <w:lang w:val="lv-LV"/>
      </w:rPr>
      <w:t>LMatz_VSS_626_19072021</w:t>
    </w:r>
    <w:r w:rsidRPr="002A099C">
      <w:rPr>
        <w:rFonts w:ascii="Times New Roman" w:eastAsia="Times New Roman" w:hAnsi="Times New Roman"/>
        <w:sz w:val="20"/>
        <w:szCs w:val="20"/>
        <w:lang w:val="lv-LV"/>
      </w:rPr>
      <w:t>;</w:t>
    </w:r>
    <w:r w:rsidR="00CE21EB">
      <w:rPr>
        <w:rFonts w:ascii="Times New Roman" w:eastAsia="Times New Roman" w:hAnsi="Times New Roman"/>
        <w:sz w:val="20"/>
        <w:szCs w:val="20"/>
        <w:lang w:val="lv-LV"/>
      </w:rPr>
      <w:t xml:space="preserve"> </w:t>
    </w:r>
    <w:r>
      <w:rPr>
        <w:rFonts w:ascii="Times New Roman" w:eastAsia="Times New Roman" w:hAnsi="Times New Roman"/>
        <w:sz w:val="20"/>
        <w:szCs w:val="20"/>
        <w:lang w:val="lv-LV"/>
      </w:rPr>
      <w:t>Pamatnostādņu projekts “Resocializācijas politikas pamatnostādnes 2021.-2027.gadam”</w:t>
    </w:r>
    <w:r w:rsidRPr="004B30AD">
      <w:rPr>
        <w:rFonts w:ascii="Times New Roman" w:eastAsia="Times New Roman" w:hAnsi="Times New Roman"/>
        <w:sz w:val="20"/>
        <w:szCs w:val="20"/>
        <w:lang w:val="lv-LV"/>
      </w:rPr>
      <w:t xml:space="preserve"> (VSS-</w:t>
    </w:r>
    <w:r>
      <w:rPr>
        <w:rFonts w:ascii="Times New Roman" w:eastAsia="Times New Roman" w:hAnsi="Times New Roman"/>
        <w:sz w:val="20"/>
        <w:szCs w:val="20"/>
        <w:lang w:val="lv-LV"/>
      </w:rPr>
      <w:t>626</w:t>
    </w:r>
    <w:r w:rsidRPr="004B30AD">
      <w:rPr>
        <w:rFonts w:ascii="Times New Roman" w:eastAsia="Times New Roman" w:hAnsi="Times New Roman"/>
        <w:sz w:val="20"/>
        <w:szCs w:val="20"/>
        <w:lang w:val="lv-LV"/>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05DF4" w14:textId="77777777" w:rsidR="004B30AD" w:rsidRPr="004B30AD" w:rsidRDefault="00DD7016" w:rsidP="00F860E9">
    <w:pPr>
      <w:spacing w:after="0" w:line="240" w:lineRule="auto"/>
      <w:jc w:val="both"/>
      <w:rPr>
        <w:rFonts w:ascii="Times New Roman" w:eastAsia="Times New Roman" w:hAnsi="Times New Roman"/>
        <w:bCs/>
        <w:sz w:val="20"/>
        <w:szCs w:val="20"/>
        <w:lang w:val="lv-LV"/>
      </w:rPr>
    </w:pPr>
    <w:bookmarkStart w:id="1" w:name="_Hlk33610765"/>
    <w:bookmarkStart w:id="2" w:name="_Hlk33610766"/>
    <w:r>
      <w:rPr>
        <w:rFonts w:ascii="Times New Roman" w:eastAsia="Times New Roman" w:hAnsi="Times New Roman"/>
        <w:sz w:val="20"/>
        <w:szCs w:val="20"/>
        <w:lang w:val="lv-LV"/>
      </w:rPr>
      <w:t>LMatz_VSS_</w:t>
    </w:r>
    <w:r w:rsidR="00072A59">
      <w:rPr>
        <w:rFonts w:ascii="Times New Roman" w:eastAsia="Times New Roman" w:hAnsi="Times New Roman"/>
        <w:sz w:val="20"/>
        <w:szCs w:val="20"/>
        <w:lang w:val="lv-LV"/>
      </w:rPr>
      <w:t>626_19</w:t>
    </w:r>
    <w:r w:rsidR="007A7005">
      <w:rPr>
        <w:rFonts w:ascii="Times New Roman" w:eastAsia="Times New Roman" w:hAnsi="Times New Roman"/>
        <w:sz w:val="20"/>
        <w:szCs w:val="20"/>
        <w:lang w:val="lv-LV"/>
      </w:rPr>
      <w:t>072021</w:t>
    </w:r>
    <w:r w:rsidRPr="002A099C">
      <w:rPr>
        <w:rFonts w:ascii="Times New Roman" w:eastAsia="Times New Roman" w:hAnsi="Times New Roman"/>
        <w:sz w:val="20"/>
        <w:szCs w:val="20"/>
        <w:lang w:val="lv-LV"/>
      </w:rPr>
      <w:t>;</w:t>
    </w:r>
    <w:bookmarkEnd w:id="1"/>
    <w:bookmarkEnd w:id="2"/>
    <w:r w:rsidR="00CE21EB">
      <w:rPr>
        <w:rFonts w:ascii="Times New Roman" w:eastAsia="Times New Roman" w:hAnsi="Times New Roman"/>
        <w:sz w:val="20"/>
        <w:szCs w:val="20"/>
        <w:lang w:val="lv-LV"/>
      </w:rPr>
      <w:t xml:space="preserve"> </w:t>
    </w:r>
    <w:r w:rsidR="00072A59">
      <w:rPr>
        <w:rFonts w:ascii="Times New Roman" w:eastAsia="Times New Roman" w:hAnsi="Times New Roman"/>
        <w:sz w:val="20"/>
        <w:szCs w:val="20"/>
        <w:lang w:val="lv-LV"/>
      </w:rPr>
      <w:t>Pamatnostādņu projekts “Resocializācijas politikas pamatnostādnes 2021.-2027.gadam”</w:t>
    </w:r>
    <w:r w:rsidR="004B30AD" w:rsidRPr="004B30AD">
      <w:rPr>
        <w:rFonts w:ascii="Times New Roman" w:eastAsia="Times New Roman" w:hAnsi="Times New Roman"/>
        <w:sz w:val="20"/>
        <w:szCs w:val="20"/>
        <w:lang w:val="lv-LV"/>
      </w:rPr>
      <w:t xml:space="preserve"> (VSS-</w:t>
    </w:r>
    <w:r w:rsidR="00072A59">
      <w:rPr>
        <w:rFonts w:ascii="Times New Roman" w:eastAsia="Times New Roman" w:hAnsi="Times New Roman"/>
        <w:sz w:val="20"/>
        <w:szCs w:val="20"/>
        <w:lang w:val="lv-LV"/>
      </w:rPr>
      <w:t>626</w:t>
    </w:r>
    <w:r w:rsidR="004B30AD" w:rsidRPr="004B30AD">
      <w:rPr>
        <w:rFonts w:ascii="Times New Roman" w:eastAsia="Times New Roman" w:hAnsi="Times New Roman"/>
        <w:sz w:val="20"/>
        <w:szCs w:val="20"/>
        <w:lang w:val="lv-LV"/>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AA9834" w14:textId="77777777" w:rsidR="00853CCE" w:rsidRDefault="00853CCE">
      <w:pPr>
        <w:spacing w:after="0" w:line="240" w:lineRule="auto"/>
      </w:pPr>
      <w:r>
        <w:separator/>
      </w:r>
    </w:p>
  </w:footnote>
  <w:footnote w:type="continuationSeparator" w:id="0">
    <w:p w14:paraId="2FF2FA8E" w14:textId="77777777" w:rsidR="00853CCE" w:rsidRDefault="00853C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A465E" w14:textId="77777777" w:rsidR="007312B8" w:rsidRPr="007207CE" w:rsidRDefault="007312B8">
    <w:pPr>
      <w:pStyle w:val="Galvene"/>
      <w:jc w:val="center"/>
      <w:rPr>
        <w:rFonts w:ascii="Times New Roman" w:hAnsi="Times New Roman"/>
        <w:sz w:val="28"/>
        <w:szCs w:val="28"/>
      </w:rPr>
    </w:pPr>
    <w:r w:rsidRPr="007207CE">
      <w:rPr>
        <w:rFonts w:ascii="Times New Roman" w:hAnsi="Times New Roman"/>
        <w:sz w:val="28"/>
        <w:szCs w:val="28"/>
      </w:rPr>
      <w:fldChar w:fldCharType="begin"/>
    </w:r>
    <w:r w:rsidRPr="007207CE">
      <w:rPr>
        <w:rFonts w:ascii="Times New Roman" w:hAnsi="Times New Roman"/>
        <w:sz w:val="28"/>
        <w:szCs w:val="28"/>
      </w:rPr>
      <w:instrText xml:space="preserve"> PAGE   \* MERGEFORMAT </w:instrText>
    </w:r>
    <w:r w:rsidRPr="007207CE">
      <w:rPr>
        <w:rFonts w:ascii="Times New Roman" w:hAnsi="Times New Roman"/>
        <w:sz w:val="28"/>
        <w:szCs w:val="28"/>
      </w:rPr>
      <w:fldChar w:fldCharType="separate"/>
    </w:r>
    <w:r w:rsidR="005007B1">
      <w:rPr>
        <w:rFonts w:ascii="Times New Roman" w:hAnsi="Times New Roman"/>
        <w:noProof/>
        <w:sz w:val="28"/>
        <w:szCs w:val="28"/>
      </w:rPr>
      <w:t>2</w:t>
    </w:r>
    <w:r w:rsidRPr="007207CE">
      <w:rPr>
        <w:rFonts w:ascii="Times New Roman" w:hAnsi="Times New Roman"/>
        <w:noProof/>
        <w:sz w:val="28"/>
        <w:szCs w:val="28"/>
      </w:rPr>
      <w:fldChar w:fldCharType="end"/>
    </w:r>
  </w:p>
  <w:p w14:paraId="6AFA33E0" w14:textId="77777777" w:rsidR="007312B8" w:rsidRDefault="007312B8">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EBB08" w14:textId="77777777" w:rsidR="00236649" w:rsidRDefault="00236649" w:rsidP="00236649">
    <w:pPr>
      <w:pStyle w:val="Galvene"/>
      <w:rPr>
        <w:rFonts w:ascii="Times New Roman" w:hAnsi="Times New Roman"/>
      </w:rPr>
    </w:pPr>
  </w:p>
  <w:p w14:paraId="6E8A2208" w14:textId="77777777" w:rsidR="00236649" w:rsidRDefault="00236649" w:rsidP="00236649">
    <w:pPr>
      <w:pStyle w:val="Galvene"/>
      <w:rPr>
        <w:rFonts w:ascii="Times New Roman" w:hAnsi="Times New Roman"/>
      </w:rPr>
    </w:pPr>
  </w:p>
  <w:p w14:paraId="44487E1F" w14:textId="77777777" w:rsidR="00236649" w:rsidRDefault="00236649" w:rsidP="00236649">
    <w:pPr>
      <w:pStyle w:val="Galvene"/>
      <w:rPr>
        <w:rFonts w:ascii="Times New Roman" w:hAnsi="Times New Roman"/>
      </w:rPr>
    </w:pPr>
  </w:p>
  <w:p w14:paraId="2C1B56C9" w14:textId="77777777" w:rsidR="00236649" w:rsidRDefault="00236649" w:rsidP="00236649">
    <w:pPr>
      <w:pStyle w:val="Galvene"/>
      <w:rPr>
        <w:rFonts w:ascii="Times New Roman" w:hAnsi="Times New Roman"/>
      </w:rPr>
    </w:pPr>
  </w:p>
  <w:p w14:paraId="2FDD2999" w14:textId="77777777" w:rsidR="00236649" w:rsidRDefault="00236649" w:rsidP="00236649">
    <w:pPr>
      <w:pStyle w:val="Galvene"/>
      <w:rPr>
        <w:rFonts w:ascii="Times New Roman" w:hAnsi="Times New Roman"/>
      </w:rPr>
    </w:pPr>
  </w:p>
  <w:p w14:paraId="52919E7C" w14:textId="77777777" w:rsidR="00236649" w:rsidRDefault="00236649" w:rsidP="00236649">
    <w:pPr>
      <w:pStyle w:val="Galvene"/>
      <w:rPr>
        <w:rFonts w:ascii="Times New Roman" w:hAnsi="Times New Roman"/>
      </w:rPr>
    </w:pPr>
  </w:p>
  <w:p w14:paraId="3779D4F6" w14:textId="77777777" w:rsidR="00236649" w:rsidRDefault="00236649" w:rsidP="00236649">
    <w:pPr>
      <w:pStyle w:val="Galvene"/>
      <w:rPr>
        <w:rFonts w:ascii="Times New Roman" w:hAnsi="Times New Roman"/>
      </w:rPr>
    </w:pPr>
  </w:p>
  <w:p w14:paraId="57EBBA02" w14:textId="77777777" w:rsidR="00236649" w:rsidRDefault="00236649" w:rsidP="00236649">
    <w:pPr>
      <w:pStyle w:val="Galvene"/>
      <w:rPr>
        <w:rFonts w:ascii="Times New Roman" w:hAnsi="Times New Roman"/>
      </w:rPr>
    </w:pPr>
  </w:p>
  <w:p w14:paraId="094BB400" w14:textId="77777777" w:rsidR="00236649" w:rsidRDefault="00236649" w:rsidP="00236649">
    <w:pPr>
      <w:pStyle w:val="Galvene"/>
      <w:rPr>
        <w:rFonts w:ascii="Times New Roman" w:hAnsi="Times New Roman"/>
      </w:rPr>
    </w:pPr>
  </w:p>
  <w:p w14:paraId="38450C3D" w14:textId="77777777" w:rsidR="00236649" w:rsidRDefault="00236649" w:rsidP="00236649">
    <w:pPr>
      <w:pStyle w:val="Galvene"/>
      <w:rPr>
        <w:rFonts w:ascii="Times New Roman" w:hAnsi="Times New Roman"/>
      </w:rPr>
    </w:pPr>
  </w:p>
  <w:p w14:paraId="4BF34864" w14:textId="5B0290FB" w:rsidR="00236649" w:rsidRPr="00815277" w:rsidRDefault="001723D2" w:rsidP="00236649">
    <w:pPr>
      <w:pStyle w:val="Galvene"/>
      <w:rPr>
        <w:rFonts w:ascii="Times New Roman" w:hAnsi="Times New Roman"/>
      </w:rPr>
    </w:pPr>
    <w:r>
      <w:rPr>
        <w:noProof/>
      </w:rPr>
      <w:drawing>
        <wp:anchor distT="0" distB="0" distL="114300" distR="114300" simplePos="0" relativeHeight="251656704" behindDoc="1" locked="0" layoutInCell="1" allowOverlap="1" wp14:anchorId="15AA6DF3" wp14:editId="196F39A1">
          <wp:simplePos x="0" y="0"/>
          <wp:positionH relativeFrom="page">
            <wp:posOffset>1085850</wp:posOffset>
          </wp:positionH>
          <wp:positionV relativeFrom="page">
            <wp:posOffset>742950</wp:posOffset>
          </wp:positionV>
          <wp:extent cx="5936615" cy="1033145"/>
          <wp:effectExtent l="0" t="0" r="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6615"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752" behindDoc="1" locked="0" layoutInCell="1" allowOverlap="1" wp14:anchorId="4648D27A" wp14:editId="757E0C5B">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9C92F5" w14:textId="77777777" w:rsidR="00236649" w:rsidRDefault="00236649" w:rsidP="00236649">
                          <w:pPr>
                            <w:spacing w:after="0" w:line="194" w:lineRule="exact"/>
                            <w:ind w:left="20" w:right="-45"/>
                            <w:jc w:val="center"/>
                            <w:rPr>
                              <w:rFonts w:ascii="Times New Roman" w:eastAsia="Times New Roman" w:hAnsi="Times New Roman"/>
                              <w:sz w:val="17"/>
                              <w:szCs w:val="17"/>
                            </w:rPr>
                          </w:pPr>
                          <w:r w:rsidRPr="00153879">
                            <w:rPr>
                              <w:rFonts w:ascii="Times New Roman" w:eastAsia="Times New Roman" w:hAnsi="Times New Roman"/>
                              <w:color w:val="231F20"/>
                              <w:sz w:val="17"/>
                              <w:szCs w:val="17"/>
                            </w:rPr>
                            <w:t>Skolas iela 28, Rīga, LV - 1331, tālr. 67021600, fakss 67276445, e-pasts lm@lm.gov.lv, www.lm.gov.lv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648D27A"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filled="f" stroked="f">
              <v:textbox inset="0,0,0,0">
                <w:txbxContent>
                  <w:p w14:paraId="349C92F5" w14:textId="77777777" w:rsidR="00236649" w:rsidRDefault="00236649" w:rsidP="00236649">
                    <w:pPr>
                      <w:spacing w:after="0" w:line="194" w:lineRule="exact"/>
                      <w:ind w:left="20" w:right="-45"/>
                      <w:jc w:val="center"/>
                      <w:rPr>
                        <w:rFonts w:ascii="Times New Roman" w:eastAsia="Times New Roman" w:hAnsi="Times New Roman"/>
                        <w:sz w:val="17"/>
                        <w:szCs w:val="17"/>
                      </w:rPr>
                    </w:pPr>
                    <w:r w:rsidRPr="00153879">
                      <w:rPr>
                        <w:rFonts w:ascii="Times New Roman" w:eastAsia="Times New Roman" w:hAnsi="Times New Roman"/>
                        <w:color w:val="231F20"/>
                        <w:sz w:val="17"/>
                        <w:szCs w:val="17"/>
                      </w:rPr>
                      <w:t>Skolas iela 28, Rīga, LV - 1331, tālr. 67021600, fakss 67276445, e-pasts lm@lm.gov.lv, www.lm.gov.lv</w:t>
                    </w:r>
                  </w:p>
                </w:txbxContent>
              </v:textbox>
              <w10:wrap anchorx="page" anchory="page"/>
            </v:shape>
          </w:pict>
        </mc:Fallback>
      </mc:AlternateContent>
    </w:r>
    <w:r>
      <w:rPr>
        <w:noProof/>
      </w:rPr>
      <mc:AlternateContent>
        <mc:Choice Requires="wpg">
          <w:drawing>
            <wp:anchor distT="0" distB="0" distL="114300" distR="114300" simplePos="0" relativeHeight="251657728" behindDoc="1" locked="0" layoutInCell="1" allowOverlap="1" wp14:anchorId="72BF6BEF" wp14:editId="5BA5E5EB">
              <wp:simplePos x="0" y="0"/>
              <wp:positionH relativeFrom="page">
                <wp:posOffset>1850390</wp:posOffset>
              </wp:positionH>
              <wp:positionV relativeFrom="page">
                <wp:posOffset>1903095</wp:posOffset>
              </wp:positionV>
              <wp:extent cx="4397375" cy="1270"/>
              <wp:effectExtent l="0" t="0" r="0"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228644C" id="Group 41" o:spid="_x0000_s1026" style="position:absolute;margin-left:145.7pt;margin-top:149.85pt;width:346.25pt;height:.1pt;z-index:-251658752;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KCt9AIAANk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14:paraId="4F2D0210" w14:textId="77777777" w:rsidR="00236649" w:rsidRDefault="00236649">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E533BB9"/>
    <w:multiLevelType w:val="hybridMultilevel"/>
    <w:tmpl w:val="76A4E18C"/>
    <w:lvl w:ilvl="0" w:tplc="F5FC7CB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5B1C033B"/>
    <w:multiLevelType w:val="hybridMultilevel"/>
    <w:tmpl w:val="41466AF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 w15:restartNumberingAfterBreak="0">
    <w:nsid w:val="5F034C27"/>
    <w:multiLevelType w:val="hybridMultilevel"/>
    <w:tmpl w:val="834211E2"/>
    <w:lvl w:ilvl="0" w:tplc="23443E2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4" w15:restartNumberingAfterBreak="0">
    <w:nsid w:val="6884585C"/>
    <w:multiLevelType w:val="hybridMultilevel"/>
    <w:tmpl w:val="76A4E18C"/>
    <w:lvl w:ilvl="0" w:tplc="F5FC7CB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5" w15:restartNumberingAfterBreak="0">
    <w:nsid w:val="6AE232D0"/>
    <w:multiLevelType w:val="hybridMultilevel"/>
    <w:tmpl w:val="F9526ED8"/>
    <w:lvl w:ilvl="0" w:tplc="82D0E384">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6" w15:restartNumberingAfterBreak="0">
    <w:nsid w:val="721C6926"/>
    <w:multiLevelType w:val="hybridMultilevel"/>
    <w:tmpl w:val="E8A46ED0"/>
    <w:lvl w:ilvl="0" w:tplc="A20E73F8">
      <w:start w:val="1"/>
      <w:numFmt w:val="decimal"/>
      <w:lvlText w:val="%1."/>
      <w:lvlJc w:val="left"/>
      <w:pPr>
        <w:ind w:left="928" w:hanging="360"/>
      </w:pPr>
      <w:rPr>
        <w:rFonts w:hint="default"/>
        <w:u w:val="none"/>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17" w15:restartNumberingAfterBreak="0">
    <w:nsid w:val="7FAF406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115052796">
    <w:abstractNumId w:val="10"/>
  </w:num>
  <w:num w:numId="2" w16cid:durableId="45304534">
    <w:abstractNumId w:val="8"/>
  </w:num>
  <w:num w:numId="3" w16cid:durableId="1211109690">
    <w:abstractNumId w:val="7"/>
  </w:num>
  <w:num w:numId="4" w16cid:durableId="599292401">
    <w:abstractNumId w:val="6"/>
  </w:num>
  <w:num w:numId="5" w16cid:durableId="1609315038">
    <w:abstractNumId w:val="5"/>
  </w:num>
  <w:num w:numId="6" w16cid:durableId="959411867">
    <w:abstractNumId w:val="9"/>
  </w:num>
  <w:num w:numId="7" w16cid:durableId="1699772572">
    <w:abstractNumId w:val="4"/>
  </w:num>
  <w:num w:numId="8" w16cid:durableId="1182162040">
    <w:abstractNumId w:val="3"/>
  </w:num>
  <w:num w:numId="9" w16cid:durableId="1100222891">
    <w:abstractNumId w:val="2"/>
  </w:num>
  <w:num w:numId="10" w16cid:durableId="1911382494">
    <w:abstractNumId w:val="1"/>
  </w:num>
  <w:num w:numId="11" w16cid:durableId="1292714555">
    <w:abstractNumId w:val="0"/>
  </w:num>
  <w:num w:numId="12" w16cid:durableId="359743248">
    <w:abstractNumId w:val="16"/>
  </w:num>
  <w:num w:numId="13" w16cid:durableId="109663319">
    <w:abstractNumId w:val="17"/>
  </w:num>
  <w:num w:numId="14" w16cid:durableId="1660233043">
    <w:abstractNumId w:val="15"/>
  </w:num>
  <w:num w:numId="15" w16cid:durableId="133300889">
    <w:abstractNumId w:val="13"/>
  </w:num>
  <w:num w:numId="16" w16cid:durableId="1544293303">
    <w:abstractNumId w:val="11"/>
  </w:num>
  <w:num w:numId="17" w16cid:durableId="7557155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8110939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284"/>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0201"/>
    <w:rsid w:val="000028BA"/>
    <w:rsid w:val="00006384"/>
    <w:rsid w:val="00011CF0"/>
    <w:rsid w:val="0001442D"/>
    <w:rsid w:val="0002668D"/>
    <w:rsid w:val="00030349"/>
    <w:rsid w:val="00051D6E"/>
    <w:rsid w:val="00056670"/>
    <w:rsid w:val="000726F6"/>
    <w:rsid w:val="00072A59"/>
    <w:rsid w:val="000A1DD3"/>
    <w:rsid w:val="000A6DC6"/>
    <w:rsid w:val="000B0C56"/>
    <w:rsid w:val="000B3646"/>
    <w:rsid w:val="000D0E07"/>
    <w:rsid w:val="000D2000"/>
    <w:rsid w:val="000D6500"/>
    <w:rsid w:val="000D6562"/>
    <w:rsid w:val="000D6F32"/>
    <w:rsid w:val="000D7D77"/>
    <w:rsid w:val="0011169F"/>
    <w:rsid w:val="00124173"/>
    <w:rsid w:val="00132E8E"/>
    <w:rsid w:val="00151D17"/>
    <w:rsid w:val="00153879"/>
    <w:rsid w:val="001543FC"/>
    <w:rsid w:val="00167102"/>
    <w:rsid w:val="001723D2"/>
    <w:rsid w:val="00174AE6"/>
    <w:rsid w:val="00176963"/>
    <w:rsid w:val="00181B91"/>
    <w:rsid w:val="00181C52"/>
    <w:rsid w:val="001832E6"/>
    <w:rsid w:val="001A18DB"/>
    <w:rsid w:val="001C6FBA"/>
    <w:rsid w:val="001C7546"/>
    <w:rsid w:val="001E04EE"/>
    <w:rsid w:val="001E3823"/>
    <w:rsid w:val="001F0E7D"/>
    <w:rsid w:val="00204EA9"/>
    <w:rsid w:val="002358F1"/>
    <w:rsid w:val="00236649"/>
    <w:rsid w:val="002406E4"/>
    <w:rsid w:val="00275B9E"/>
    <w:rsid w:val="002904DB"/>
    <w:rsid w:val="0029055C"/>
    <w:rsid w:val="00294638"/>
    <w:rsid w:val="00295027"/>
    <w:rsid w:val="00295891"/>
    <w:rsid w:val="002B2386"/>
    <w:rsid w:val="002B3077"/>
    <w:rsid w:val="002E1474"/>
    <w:rsid w:val="002E73F6"/>
    <w:rsid w:val="002F00C3"/>
    <w:rsid w:val="002F7E10"/>
    <w:rsid w:val="003055D3"/>
    <w:rsid w:val="00305763"/>
    <w:rsid w:val="00306395"/>
    <w:rsid w:val="0030667E"/>
    <w:rsid w:val="003117A5"/>
    <w:rsid w:val="00335032"/>
    <w:rsid w:val="00342C19"/>
    <w:rsid w:val="00343D74"/>
    <w:rsid w:val="00350D99"/>
    <w:rsid w:val="00355DF1"/>
    <w:rsid w:val="00357CD4"/>
    <w:rsid w:val="00361831"/>
    <w:rsid w:val="0036305E"/>
    <w:rsid w:val="00372EF1"/>
    <w:rsid w:val="003802C5"/>
    <w:rsid w:val="003838D8"/>
    <w:rsid w:val="00391787"/>
    <w:rsid w:val="003C5224"/>
    <w:rsid w:val="003E1665"/>
    <w:rsid w:val="003E6B15"/>
    <w:rsid w:val="004046B4"/>
    <w:rsid w:val="0041764F"/>
    <w:rsid w:val="00422DD2"/>
    <w:rsid w:val="004262AB"/>
    <w:rsid w:val="004453EB"/>
    <w:rsid w:val="00455CF1"/>
    <w:rsid w:val="00457099"/>
    <w:rsid w:val="00470ECA"/>
    <w:rsid w:val="00474DAF"/>
    <w:rsid w:val="00476F58"/>
    <w:rsid w:val="00480B06"/>
    <w:rsid w:val="004824B6"/>
    <w:rsid w:val="00487AA6"/>
    <w:rsid w:val="00487EBE"/>
    <w:rsid w:val="00490E0B"/>
    <w:rsid w:val="00493308"/>
    <w:rsid w:val="004B30AD"/>
    <w:rsid w:val="004D09D5"/>
    <w:rsid w:val="004E28A2"/>
    <w:rsid w:val="004F27AF"/>
    <w:rsid w:val="005007B1"/>
    <w:rsid w:val="00503CD9"/>
    <w:rsid w:val="00505447"/>
    <w:rsid w:val="005062A7"/>
    <w:rsid w:val="00506876"/>
    <w:rsid w:val="00535564"/>
    <w:rsid w:val="00542A1A"/>
    <w:rsid w:val="00542E83"/>
    <w:rsid w:val="0054521F"/>
    <w:rsid w:val="00552454"/>
    <w:rsid w:val="00552BDC"/>
    <w:rsid w:val="005549C3"/>
    <w:rsid w:val="00561FA4"/>
    <w:rsid w:val="00563418"/>
    <w:rsid w:val="00567F7F"/>
    <w:rsid w:val="0058518E"/>
    <w:rsid w:val="005A2554"/>
    <w:rsid w:val="005B1E83"/>
    <w:rsid w:val="005B4878"/>
    <w:rsid w:val="005B6986"/>
    <w:rsid w:val="005C6D41"/>
    <w:rsid w:val="005E1443"/>
    <w:rsid w:val="0060045A"/>
    <w:rsid w:val="00600C6F"/>
    <w:rsid w:val="00605AF8"/>
    <w:rsid w:val="006120E4"/>
    <w:rsid w:val="00616722"/>
    <w:rsid w:val="00617669"/>
    <w:rsid w:val="00622644"/>
    <w:rsid w:val="0062363A"/>
    <w:rsid w:val="0062539A"/>
    <w:rsid w:val="00632831"/>
    <w:rsid w:val="00632B8C"/>
    <w:rsid w:val="0063346C"/>
    <w:rsid w:val="006565B3"/>
    <w:rsid w:val="00660149"/>
    <w:rsid w:val="00663C3A"/>
    <w:rsid w:val="006740D2"/>
    <w:rsid w:val="00691FA5"/>
    <w:rsid w:val="00695A56"/>
    <w:rsid w:val="006A003C"/>
    <w:rsid w:val="006A1774"/>
    <w:rsid w:val="006A2CDC"/>
    <w:rsid w:val="006A64FC"/>
    <w:rsid w:val="006B5A4F"/>
    <w:rsid w:val="006C1639"/>
    <w:rsid w:val="006D4356"/>
    <w:rsid w:val="006E07D8"/>
    <w:rsid w:val="006F0934"/>
    <w:rsid w:val="006F3705"/>
    <w:rsid w:val="006F6ABB"/>
    <w:rsid w:val="00700066"/>
    <w:rsid w:val="00711CDD"/>
    <w:rsid w:val="007152A7"/>
    <w:rsid w:val="00717A5C"/>
    <w:rsid w:val="007207CE"/>
    <w:rsid w:val="00723516"/>
    <w:rsid w:val="00724B6C"/>
    <w:rsid w:val="007312B8"/>
    <w:rsid w:val="00747CCB"/>
    <w:rsid w:val="00755142"/>
    <w:rsid w:val="00756FCE"/>
    <w:rsid w:val="0076384C"/>
    <w:rsid w:val="00763FC2"/>
    <w:rsid w:val="00764CAB"/>
    <w:rsid w:val="007676BB"/>
    <w:rsid w:val="007704BD"/>
    <w:rsid w:val="007968BC"/>
    <w:rsid w:val="007A7005"/>
    <w:rsid w:val="007B3BA5"/>
    <w:rsid w:val="007B48EC"/>
    <w:rsid w:val="007B559E"/>
    <w:rsid w:val="007B74EF"/>
    <w:rsid w:val="007D1C4C"/>
    <w:rsid w:val="007D1DC3"/>
    <w:rsid w:val="007E48FF"/>
    <w:rsid w:val="007E4D1F"/>
    <w:rsid w:val="00803343"/>
    <w:rsid w:val="0080435D"/>
    <w:rsid w:val="008127D9"/>
    <w:rsid w:val="00814C47"/>
    <w:rsid w:val="00815277"/>
    <w:rsid w:val="0081564B"/>
    <w:rsid w:val="0081782B"/>
    <w:rsid w:val="00820DE3"/>
    <w:rsid w:val="008253B2"/>
    <w:rsid w:val="008277E0"/>
    <w:rsid w:val="0085319B"/>
    <w:rsid w:val="00853CCE"/>
    <w:rsid w:val="00860C91"/>
    <w:rsid w:val="00876C21"/>
    <w:rsid w:val="008804E0"/>
    <w:rsid w:val="008A4DBB"/>
    <w:rsid w:val="008B7B37"/>
    <w:rsid w:val="008C70E9"/>
    <w:rsid w:val="008D0590"/>
    <w:rsid w:val="00902938"/>
    <w:rsid w:val="00907921"/>
    <w:rsid w:val="0093389B"/>
    <w:rsid w:val="009423C9"/>
    <w:rsid w:val="00954D5A"/>
    <w:rsid w:val="00964AE7"/>
    <w:rsid w:val="00964DC2"/>
    <w:rsid w:val="0097729C"/>
    <w:rsid w:val="009A0C34"/>
    <w:rsid w:val="009D7A68"/>
    <w:rsid w:val="00A062A2"/>
    <w:rsid w:val="00A132A4"/>
    <w:rsid w:val="00A22B01"/>
    <w:rsid w:val="00A24E57"/>
    <w:rsid w:val="00A4686D"/>
    <w:rsid w:val="00A76901"/>
    <w:rsid w:val="00A8659B"/>
    <w:rsid w:val="00AA78F0"/>
    <w:rsid w:val="00AB5CF4"/>
    <w:rsid w:val="00AC41C7"/>
    <w:rsid w:val="00AE0E5F"/>
    <w:rsid w:val="00AE4838"/>
    <w:rsid w:val="00AE62C6"/>
    <w:rsid w:val="00AF0D2C"/>
    <w:rsid w:val="00B045F8"/>
    <w:rsid w:val="00B07C5E"/>
    <w:rsid w:val="00B25115"/>
    <w:rsid w:val="00B515ED"/>
    <w:rsid w:val="00B84077"/>
    <w:rsid w:val="00B87123"/>
    <w:rsid w:val="00B876E7"/>
    <w:rsid w:val="00BA4BB0"/>
    <w:rsid w:val="00BB6723"/>
    <w:rsid w:val="00BC02F5"/>
    <w:rsid w:val="00BC2B82"/>
    <w:rsid w:val="00BF28A4"/>
    <w:rsid w:val="00C01F00"/>
    <w:rsid w:val="00C03F13"/>
    <w:rsid w:val="00C07D74"/>
    <w:rsid w:val="00C15DA3"/>
    <w:rsid w:val="00C23534"/>
    <w:rsid w:val="00C40EA8"/>
    <w:rsid w:val="00C454C1"/>
    <w:rsid w:val="00C47F57"/>
    <w:rsid w:val="00C50081"/>
    <w:rsid w:val="00C862E3"/>
    <w:rsid w:val="00CA67F3"/>
    <w:rsid w:val="00CB4FE3"/>
    <w:rsid w:val="00CC5177"/>
    <w:rsid w:val="00CC5D20"/>
    <w:rsid w:val="00CE21EB"/>
    <w:rsid w:val="00CF5652"/>
    <w:rsid w:val="00D06BE3"/>
    <w:rsid w:val="00D21FA6"/>
    <w:rsid w:val="00D55B4B"/>
    <w:rsid w:val="00D631A6"/>
    <w:rsid w:val="00D70C9B"/>
    <w:rsid w:val="00D8686F"/>
    <w:rsid w:val="00D9198E"/>
    <w:rsid w:val="00DD6B4F"/>
    <w:rsid w:val="00DD7016"/>
    <w:rsid w:val="00DF3DF2"/>
    <w:rsid w:val="00DF6022"/>
    <w:rsid w:val="00E26D8E"/>
    <w:rsid w:val="00E365CE"/>
    <w:rsid w:val="00E43851"/>
    <w:rsid w:val="00E51B23"/>
    <w:rsid w:val="00E95085"/>
    <w:rsid w:val="00EC11B4"/>
    <w:rsid w:val="00ED7A39"/>
    <w:rsid w:val="00F05B5A"/>
    <w:rsid w:val="00F2350D"/>
    <w:rsid w:val="00F27992"/>
    <w:rsid w:val="00F36E47"/>
    <w:rsid w:val="00F447A2"/>
    <w:rsid w:val="00F53BBC"/>
    <w:rsid w:val="00F60586"/>
    <w:rsid w:val="00F635DA"/>
    <w:rsid w:val="00F64458"/>
    <w:rsid w:val="00F84457"/>
    <w:rsid w:val="00F860E9"/>
    <w:rsid w:val="00F910B4"/>
    <w:rsid w:val="00FB72F3"/>
    <w:rsid w:val="00FD038E"/>
    <w:rsid w:val="00FF5532"/>
    <w:rsid w:val="00FF6051"/>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ocId w14:val="42FE7A30"/>
  <w15:chartTrackingRefBased/>
  <w15:docId w15:val="{14227697-7365-44C2-B766-60FBD615C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3102B"/>
    <w:pPr>
      <w:widowControl w:val="0"/>
      <w:spacing w:after="200" w:line="276" w:lineRule="auto"/>
    </w:pPr>
    <w:rPr>
      <w:sz w:val="22"/>
      <w:szCs w:val="22"/>
      <w:lang w:val="en-US" w:eastAsia="en-US"/>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semiHidden/>
    <w:unhideWhenUsed/>
    <w:rsid w:val="00D21FA6"/>
    <w:pPr>
      <w:widowControl/>
      <w:spacing w:after="0" w:line="240" w:lineRule="auto"/>
    </w:pPr>
    <w:rPr>
      <w:szCs w:val="21"/>
      <w:lang w:val="lv-LV"/>
    </w:rPr>
  </w:style>
  <w:style w:type="character" w:customStyle="1" w:styleId="VienkrstekstsRakstz">
    <w:name w:val="Vienkāršs teksts Rakstz."/>
    <w:link w:val="Vienkrsteksts"/>
    <w:uiPriority w:val="99"/>
    <w:semiHidden/>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paragraph" w:styleId="Paraststmeklis">
    <w:name w:val="Normal (Web)"/>
    <w:basedOn w:val="Parasts"/>
    <w:uiPriority w:val="99"/>
    <w:unhideWhenUsed/>
    <w:rsid w:val="00B25115"/>
    <w:pPr>
      <w:widowControl/>
      <w:spacing w:before="100" w:beforeAutospacing="1" w:after="100" w:afterAutospacing="1" w:line="240" w:lineRule="auto"/>
    </w:pPr>
    <w:rPr>
      <w:rFonts w:ascii="Times New Roman" w:eastAsia="Times New Roman" w:hAnsi="Times New Roman"/>
      <w:sz w:val="24"/>
      <w:szCs w:val="24"/>
      <w:lang w:val="lv-LV" w:eastAsia="lv-LV"/>
    </w:rPr>
  </w:style>
  <w:style w:type="paragraph" w:styleId="Vresteksts">
    <w:name w:val="footnote text"/>
    <w:basedOn w:val="Parasts"/>
    <w:link w:val="VrestekstsRakstz"/>
    <w:uiPriority w:val="99"/>
    <w:semiHidden/>
    <w:unhideWhenUsed/>
    <w:rsid w:val="006A2CDC"/>
    <w:rPr>
      <w:sz w:val="20"/>
      <w:szCs w:val="20"/>
    </w:rPr>
  </w:style>
  <w:style w:type="character" w:customStyle="1" w:styleId="VrestekstsRakstz">
    <w:name w:val="Vēres teksts Rakstz."/>
    <w:link w:val="Vresteksts"/>
    <w:uiPriority w:val="99"/>
    <w:semiHidden/>
    <w:rsid w:val="006A2CDC"/>
    <w:rPr>
      <w:lang w:val="en-US" w:eastAsia="en-US"/>
    </w:rPr>
  </w:style>
  <w:style w:type="character" w:styleId="Vresatsauce">
    <w:name w:val="footnote reference"/>
    <w:uiPriority w:val="99"/>
    <w:semiHidden/>
    <w:unhideWhenUsed/>
    <w:rsid w:val="006A2CDC"/>
    <w:rPr>
      <w:vertAlign w:val="superscript"/>
    </w:rPr>
  </w:style>
  <w:style w:type="character" w:styleId="Izclums">
    <w:name w:val="Emphasis"/>
    <w:uiPriority w:val="20"/>
    <w:qFormat/>
    <w:rsid w:val="0054521F"/>
    <w:rPr>
      <w:i/>
      <w:iCs/>
    </w:rPr>
  </w:style>
  <w:style w:type="paragraph" w:styleId="Sarakstarindkopa">
    <w:name w:val="List Paragraph"/>
    <w:aliases w:val="2,Akapit z listą BS,Numbered Para 1,Dot pt,No Spacing1,List Paragraph Char Char Char,Indicator Text,List Paragraph1,Bullet 1,Bullet Points,MAIN CONTENT,IFCL - List Paragraph,List Paragraph12,OBC Bullet,F5 List Paragraph,Strip,Bullet St"/>
    <w:basedOn w:val="Parasts"/>
    <w:link w:val="SarakstarindkopaRakstz"/>
    <w:uiPriority w:val="34"/>
    <w:qFormat/>
    <w:rsid w:val="002E73F6"/>
    <w:pPr>
      <w:widowControl/>
      <w:spacing w:after="160" w:line="259" w:lineRule="auto"/>
      <w:ind w:left="720"/>
      <w:contextualSpacing/>
    </w:pPr>
    <w:rPr>
      <w:lang w:val="lv-LV"/>
    </w:rPr>
  </w:style>
  <w:style w:type="character" w:customStyle="1" w:styleId="SarakstarindkopaRakstz">
    <w:name w:val="Saraksta rindkopa Rakstz."/>
    <w:aliases w:val="2 Rakstz.,Akapit z listą BS Rakstz.,Numbered Para 1 Rakstz.,Dot pt Rakstz.,No Spacing1 Rakstz.,List Paragraph Char Char Char Rakstz.,Indicator Text Rakstz.,List Paragraph1 Rakstz.,Bullet 1 Rakstz.,Bullet Points Rakstz."/>
    <w:link w:val="Sarakstarindkopa"/>
    <w:uiPriority w:val="34"/>
    <w:qFormat/>
    <w:locked/>
    <w:rsid w:val="002E73F6"/>
    <w:rPr>
      <w:sz w:val="22"/>
      <w:szCs w:val="22"/>
      <w:lang w:eastAsia="en-US"/>
    </w:rPr>
  </w:style>
  <w:style w:type="character" w:customStyle="1" w:styleId="UnresolvedMention">
    <w:name w:val="Unresolved Mention"/>
    <w:uiPriority w:val="99"/>
    <w:semiHidden/>
    <w:unhideWhenUsed/>
    <w:rsid w:val="00616722"/>
    <w:rPr>
      <w:color w:val="605E5C"/>
      <w:shd w:val="clear" w:color="auto" w:fill="E1DFDD"/>
    </w:rPr>
  </w:style>
  <w:style w:type="character" w:styleId="Komentraatsauce">
    <w:name w:val="annotation reference"/>
    <w:uiPriority w:val="99"/>
    <w:semiHidden/>
    <w:unhideWhenUsed/>
    <w:rsid w:val="002F7E10"/>
    <w:rPr>
      <w:sz w:val="16"/>
      <w:szCs w:val="16"/>
    </w:rPr>
  </w:style>
  <w:style w:type="paragraph" w:styleId="Komentrateksts">
    <w:name w:val="annotation text"/>
    <w:basedOn w:val="Parasts"/>
    <w:link w:val="KomentratekstsRakstz"/>
    <w:uiPriority w:val="99"/>
    <w:semiHidden/>
    <w:unhideWhenUsed/>
    <w:rsid w:val="002F7E10"/>
    <w:rPr>
      <w:sz w:val="20"/>
      <w:szCs w:val="20"/>
    </w:rPr>
  </w:style>
  <w:style w:type="character" w:customStyle="1" w:styleId="KomentratekstsRakstz">
    <w:name w:val="Komentāra teksts Rakstz."/>
    <w:link w:val="Komentrateksts"/>
    <w:uiPriority w:val="99"/>
    <w:semiHidden/>
    <w:rsid w:val="002F7E10"/>
    <w:rPr>
      <w:lang w:val="en-US" w:eastAsia="en-US"/>
    </w:rPr>
  </w:style>
  <w:style w:type="paragraph" w:styleId="Komentratma">
    <w:name w:val="annotation subject"/>
    <w:basedOn w:val="Komentrateksts"/>
    <w:next w:val="Komentrateksts"/>
    <w:link w:val="KomentratmaRakstz"/>
    <w:uiPriority w:val="99"/>
    <w:semiHidden/>
    <w:unhideWhenUsed/>
    <w:rsid w:val="002F7E10"/>
    <w:rPr>
      <w:b/>
      <w:bCs/>
    </w:rPr>
  </w:style>
  <w:style w:type="character" w:customStyle="1" w:styleId="KomentratmaRakstz">
    <w:name w:val="Komentāra tēma Rakstz."/>
    <w:link w:val="Komentratma"/>
    <w:uiPriority w:val="99"/>
    <w:semiHidden/>
    <w:rsid w:val="002F7E10"/>
    <w:rPr>
      <w:b/>
      <w:bCs/>
      <w:lang w:val="en-US" w:eastAsia="en-US"/>
    </w:rPr>
  </w:style>
  <w:style w:type="paragraph" w:styleId="Prskatjums">
    <w:name w:val="Revision"/>
    <w:hidden/>
    <w:uiPriority w:val="99"/>
    <w:semiHidden/>
    <w:rsid w:val="00AB5CF4"/>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7975767">
      <w:bodyDiv w:val="1"/>
      <w:marLeft w:val="0"/>
      <w:marRight w:val="0"/>
      <w:marTop w:val="0"/>
      <w:marBottom w:val="0"/>
      <w:divBdr>
        <w:top w:val="none" w:sz="0" w:space="0" w:color="auto"/>
        <w:left w:val="none" w:sz="0" w:space="0" w:color="auto"/>
        <w:bottom w:val="none" w:sz="0" w:space="0" w:color="auto"/>
        <w:right w:val="none" w:sz="0" w:space="0" w:color="auto"/>
      </w:divBdr>
    </w:div>
    <w:div w:id="761340881">
      <w:bodyDiv w:val="1"/>
      <w:marLeft w:val="0"/>
      <w:marRight w:val="0"/>
      <w:marTop w:val="0"/>
      <w:marBottom w:val="0"/>
      <w:divBdr>
        <w:top w:val="none" w:sz="0" w:space="0" w:color="auto"/>
        <w:left w:val="none" w:sz="0" w:space="0" w:color="auto"/>
        <w:bottom w:val="none" w:sz="0" w:space="0" w:color="auto"/>
        <w:right w:val="none" w:sz="0" w:space="0" w:color="auto"/>
      </w:divBdr>
    </w:div>
    <w:div w:id="895818153">
      <w:bodyDiv w:val="1"/>
      <w:marLeft w:val="0"/>
      <w:marRight w:val="0"/>
      <w:marTop w:val="0"/>
      <w:marBottom w:val="0"/>
      <w:divBdr>
        <w:top w:val="none" w:sz="0" w:space="0" w:color="auto"/>
        <w:left w:val="none" w:sz="0" w:space="0" w:color="auto"/>
        <w:bottom w:val="none" w:sz="0" w:space="0" w:color="auto"/>
        <w:right w:val="none" w:sz="0" w:space="0" w:color="auto"/>
      </w:divBdr>
    </w:div>
    <w:div w:id="1323924436">
      <w:bodyDiv w:val="1"/>
      <w:marLeft w:val="0"/>
      <w:marRight w:val="0"/>
      <w:marTop w:val="0"/>
      <w:marBottom w:val="0"/>
      <w:divBdr>
        <w:top w:val="none" w:sz="0" w:space="0" w:color="auto"/>
        <w:left w:val="none" w:sz="0" w:space="0" w:color="auto"/>
        <w:bottom w:val="none" w:sz="0" w:space="0" w:color="auto"/>
        <w:right w:val="none" w:sz="0" w:space="0" w:color="auto"/>
      </w:divBdr>
    </w:div>
    <w:div w:id="19704272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sanita.vasiljeva@lm.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311CAE-C3E6-400B-94AF-A007BC137A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3338</Words>
  <Characters>1904</Characters>
  <Application>Microsoft Office Word</Application>
  <DocSecurity>0</DocSecurity>
  <Lines>15</Lines>
  <Paragraphs>10</Paragraphs>
  <ScaleCrop>false</ScaleCrop>
  <HeadingPairs>
    <vt:vector size="2" baseType="variant">
      <vt:variant>
        <vt:lpstr>Title</vt:lpstr>
      </vt:variant>
      <vt:variant>
        <vt:i4>1</vt:i4>
      </vt:variant>
    </vt:vector>
  </HeadingPairs>
  <TitlesOfParts>
    <vt:vector size="1" baseType="lpstr">
      <vt:lpstr>LM_atzinums_VSS_626</vt:lpstr>
    </vt:vector>
  </TitlesOfParts>
  <Company>LM</Company>
  <LinksUpToDate>false</LinksUpToDate>
  <CharactersWithSpaces>5232</CharactersWithSpaces>
  <SharedDoc>false</SharedDoc>
  <HLinks>
    <vt:vector size="6" baseType="variant">
      <vt:variant>
        <vt:i4>6357069</vt:i4>
      </vt:variant>
      <vt:variant>
        <vt:i4>0</vt:i4>
      </vt:variant>
      <vt:variant>
        <vt:i4>0</vt:i4>
      </vt:variant>
      <vt:variant>
        <vt:i4>5</vt:i4>
      </vt:variant>
      <vt:variant>
        <vt:lpwstr>mailto:sanita.vasiljeva@lm.gov.lv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LM_atzinums_VSS_626</dc:title>
  <dc:subject>Atzinums par informatīvā ziņojuma “Par ietekmes novērtējuma sistēmas pilnveidi” projektu (VSS-1074)</dc:subject>
  <dc:creator>Sanita.Vasiljeva@lm.gov.lv</dc:creator>
  <cp:keywords/>
  <dc:description>sanita.vasiljeva@lm.gov.lv; 67021559</dc:description>
  <cp:lastModifiedBy>Vita Studente</cp:lastModifiedBy>
  <cp:revision>2</cp:revision>
  <dcterms:created xsi:type="dcterms:W3CDTF">2022-05-03T11:12:00Z</dcterms:created>
  <dcterms:modified xsi:type="dcterms:W3CDTF">2022-05-03T11:12:00Z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