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24-TA-3243: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Informācijas sistēmu izvietošanas un datu centru drošības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17:28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ir atkārtoti izvērtējis projektu un secina, ka ir nepieciešams koncentrēt paaugstinātas drošības prasības galvenokārt uz A drošības klases informācijas sistēmām, noņemot slogu no informācijas sistēmām, kurām piešķirta B drošības klase ar B konfidencialitātes klasi, kas būtu atbilstoši arī kopējā kiberdrošības regulējumā nostiprinātajiem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iebildumam. Paaugstinātas drošības prasības attiecinātas uz A drošības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ņemot vērā pēdējos negatīvos notikumus kiberdrošības jomā (Latvijas valsts meži, Ceļu satiksmes drošības direkcija), nonāk pie viedokļa, ka šobrīd ir būtiski padziļināti vērtēt minēto problēmu ietekmes uz tieslietu nozares informācijas sistēmām, un to izpētei nepieciešams papildu laiks, tādēļ Tieslietu ministrija projektu vērtēs atkārtoti un par to sniegs papildu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ņem vērā Tieslietu ministrijas norādīto par nepieciešamību padziļināti izvērtēt kiberdrošības risku ietekmi uz tieslietu nozares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iebildumā nav ietverts konkrēts priekšlikums noteikumu projekta redakcijas precizēšanai vai identificēta konkrēta noteikumu projekta norma, kas radītu nesamērīgu vai tieslietu nozares informācijas sistēmu darbībai neatbilstošu regulējumu. Noteikumu projekts nosaka vispārīgas informācijas sistēmu izvietošanas un datu centru drošības prasības Nacionālās kiberdrošības likuma subjektiem, un tā mērķis ir paaugstināt informācijas sistēmu drošību, pieejamību un noturību, tai skaitā ņemot vērā aktuālos kiberdrošības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steidzamību un Ministru prezidenta rezolūcijā noteikto uzdevumu virzīt projektu izskatīšanai Ministru kabinetā, projekta virzība nav apturama tikai tādēļ, ka atsevišķai nozarei nepieciešams papildu laiks iekšējai ietekmes izvērtēšanai. Vienlaikus Aizsardzības ministrija ir gatava turpināt konsultācijas ar Tieslietu ministriju par noteikumu projekta piemērošanu tieslietu nozares informācijas sistēmām un izvērtēt konkrētus Tieslietu ministrijas priekšlikumus, ja tādi tiks iesniegti.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projektā paredzēts pārejas regulējums esošām neatbilstošām izvietošanām, kā arī risku pārvaldības un atbilstības nodrošināšanas plāna mehānisms, kas ļauj subjektiem plānot nepieciešamos tehniskos, organizatoriskos, līgumiskos un budžeta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koncentrēt paaugstinātas drošības prasības galvenokārt uz A drošības klases informācijas sistēmām, noņemot slogu no informācijas sistēmām, kurām piešķirta B drošības klase ar B konfidencialitātes klasi, kas būtu atbilstoši arī kopējā kiberdrošības regulējumā nostiprinātajiem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vērš uzmanību uz MK noteikumu projekta 2.3. apakšpunktā izmantoto terminu "ierobežotas izvietošanas informācijas sistēma", kas pašreizējā redakcijā  paredz, ka ierobežotas izvietošanas sistēma ir informācijas sistēma, kas vienlaikus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ir noteikta A klase un B klase ar B konfidencialitātes klasi saskaņā ar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pilnībā vai daļēji nodrošina valsts pārvaldes pakalpojumu sniegšanu, valsts mērķu, uzdevumu un pasākumu īstenošanu vai kritiskās infrastruktūras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ir pieejama publiskajā internetā, izmantojot publiski maršrutējamu interneta protokola (IP) adresi vai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apakšpunktā izmantotā frāze "vai B klase ar B konfidencialitātes klasi" un 18. punktā frāze "izņemot B klases informācijas sistēmu ar B konfidencialitātes klasi" ir svītrojama.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samērīgumu un vienveidīgu tiesību normu piemērošanu, SAB vērtējumā nepieciešams salāgot MK noteikumu projektā ietverto gradāciju pa drošības klasēm ar Ministru kabineta 2025. gada 25. jūnija noteikumos Nr. 397 "Minimālās kiberdrošības prasības" (turpmāk - MK noteikumi Nr. 397) ietverto, lai uz Nacionālās kiberdrošības likuma pamata izdotajos Ministru kabineta noteikumu prasības tiktu konsekventi gradētas pēc drošības klasēm. MK noteikumos Nr. 397 paaugstinātas drošības prasības ir attiecināmas tikai uz A drošības klases informācijas sistēmām, līdz ar to analoģiska kārtība būtu nosakāma arī MK noteikumu projektā. SAB saskaņošanas procesā jau bija vērsis uzmanību uz problemātiku ar jauna termina "ierobežotas izvietošanas informācijas sistēma" ietveršanu MK noteiktumu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2.3.1. apakšpunktā izmantoto frāzi "vai B klase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iebildumam. Ierobežotās izvietošanas informācijas sistēmas definīcija ir dzēsta un noteikumu projekts paredz paaugstinātas drošības prasības A drošības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juridiskas personas īpašumā vai tiesiskajā valdījumā esošā datu centrā, kas atrodas NATO, Eiropas Savienības vai EBTA dalībvalstī, ja datu apstrāde notiek minēto valstu teritorijā un pirms informācijas sistēmas izvietošanas ir saņemts Satversmes aizsardzības biroja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vērš uzmanību 15.4. apakšpunktā noteiktajam, ka SAB būs jāsniedz atzinums ne tikai par A drošības klases informācijas sistēmām, bet arī B drošības klases ar B konfidencialitātes klasi, kas savukārt varētu potenciāli palielināt administratīvo slogu gan SAB resursam, gan arī pašiem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norāde uz B drošības klases informācijas sistēmu ar B konfidencialitātes klasi. Līdz ar to 15.4. apakšpunktā paredzētā prasība pirms informācijas sistēmas izvietošanas saņemt Satversmes aizsardzības biroja pozitīvu atzinumu vairs nav attiecināma uz B drošības klases informācijas sistēmām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juridiskas personas īpašumā vai tiesiskajā valdījumā esošā datu centrā, kas atrodas NATO, Eiropas Savienības vai EBTA dalībvalstī, ja datu apstrāde notiek minēto valstu teritorijā un pirms informācijas sistēmas izvietošanas ir saņemts Satversmes aizsardzības biroja pozitīvs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Informācijas un komunikācijas tehnoloģiju kritiskās infrastruktūras īpašnieka vai tiesiskā valdītāja B klases informācijas sistēmu, izņemot B klases informācijas sistēmu ar B konfidencialitātes klasi, vai C klases informācijas sistēmu vai tās daļu izvieto: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apakšpunktā izmantotā frāze "vai B klase ar B konfidencialitātes klasi" un 18. punktā frāze "izņemot B klases informācijas sistēmu ar B konfidencialitātes klasi" ir svītrojama. SAB skaidro, ka jau saskaņošanas procesā bija vērsis uzmanību uz problemātiku ar jauna termina "ierobežotas izvietošanas informācijas sistēma" ietveršanu MK noteiktumu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punktā frāzi  "izņemot B klases informācijas sistēmu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 iebildumu, no noteikumu projekta svītrota norāde uz B drošības klases informācijas sistēmu ar B konfidencialitātes klasi. Attiecīgi precizēts arī 18. punkts, svītrojot frāzi “izņemot B klases informācijas sistēmu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Informācijas un komunikācijas tehnoloģiju kritiskās infrastruktūras īpašnieka vai tiesiskā valdītāja B klases informācijas sistēmu vai C klases informācijas sistēmu vai tās daļu izvieto: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detalizēti regulē pašu datu centra operatoru, taču nesatur prasības to kritisko apakšuzņēmēju uzskaitei, piegādātāju izvērtēšanai, piegādes ķēdes drošības risku pārvaldībai.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pienākumu datu centra operatoram uzturēt kritisko piegādātāju un apakšuzņēmēju reģistru, veikt regulāru piegādātāju kiberdrošības risku izvērtēšanu, informēt klientu par būtiskām piegādātāju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regulas (ES) 2024/2690 pielikuma 5.1. un 5.2. punkts jau nosaka prasības piegādes ķēdes drošības pārvaldībai, piegādātāju izvērtēšanai, apakšuzņēmēju kiberdrošības prasībām un piegādātāju un pakalpojumu sniedzēju reģistra uzturēšanai. Tādēļ šo prasību atkārtota noteikšana noteikumu projektā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neparedz vispārīgu pienākumu informēt klientu par piegādātāju izmaiņām. Šāda papildu nacionāla pienākuma nepieciešamība iebildumā nav 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centra atbilstību šo noteikumu prasībām apliecina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datu centra atbilstības apliecinājums starp šo noteikumu 2.pielikumu un 3.pielikumu tvēruma ziņā ir atšķirīgs un neatbilst šo noteikumu mērķim. Noteikumu 2.pielikumā tiek noteiktas datu centra pārvaldības prasības (</w:t>
            </w:r>
            <w:r w:rsidR="00000000" w:rsidRPr="00000000" w:rsidDel="00000000">
              <w:rPr>
                <w:i w:val="1"/>
                <w:rtl w:val="0"/>
              </w:rPr>
              <w:t xml:space="preserve">Data center operations</w:t>
            </w:r>
            <w:r w:rsidR="00000000" w:rsidRPr="00000000" w:rsidDel="00000000">
              <w:rPr>
                <w:rtl w:val="0"/>
              </w:rPr>
              <w:t xml:space="preserve">), savukārt noteikumu 3.pielikumā, piem., EN 50600-2-1 līdz EN 50600-2-5 par "būvniecības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paredzēti divi alternatīvi datu centra atbilstības apliecināšanas veidi - datu centra auditora atzinums vai atbilstību apliecinošs dokuments par atbilstību starptautiskās sertifikācijas modelim. Minētie apliecināšanas veidi nav veidoti kā savstarpēji identiski pēc formas vai pārbaudes metodikas, bet kā funkcionāli alternatīvi mehānismi datu centra atbilstības apliecināšanai.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auditora atzinums ir paredzēts kā nacionāls un samērīgāks atbilstības apliecināšanas veids, kas var būt izmaksu ziņā pieejamāks nekā starptautiskā sertifikācija. Savukārt 3. pielikumā minētie starptautiskās sertifikācijas modeļi ļauj atzīt jau veiktu vai izvēlētu starptautisku sertifikāciju, neradot datu centra operatoram pienākumu papildus veikt nacionālo auditu, ja datu centra atbilstība ir apliecināta atbilstoši noteikumos paredzētajam starptautiskās sertifikācijas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 un 3. pielikuma tvēruma atšķirība pati par sevi nenozīmē neatbilstību noteikumu projekta mērķim. Tā izriet no izvēlētā regulējuma modeļa  - nodrošināt gan nacionālu audita ceļu, gan iespēju izmantot starptautiski atzītus datu centru atbilstības apliecināšanas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centra atbilstību šo noteikumu prasībām apliecina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Atbilstoši Nacionālās kiberdrošības likuma 41. pantā noteiktajam subjektu uzraudzības dalījumam attiecīgā kompetentā uzraugošā iestāde var pieprasīt datu centra operatoram veikt datu centra ārkārtas atbilstības auditu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audita izmaksu un atkārtotu auditu samērīgums nav noregulēts.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uzraugošajai iestādei paredzētas tiesības pieprasīt datu centra operatoram ārkārtas atbilstības auditu vairākos gadījumos. Vienlaikus 24. punkts paredz auditam kvalificētu ārēju auditoru ar CDCAP vai līdzvērtīgu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datu centra gadījumā katrs šāds audits var radīt iepriekš neplānotas budžeta izmaksas. Nav noteikts arī, vai drīkst izmantot nesen veiktā audita rezultātus un auditēt tikai konkrēto incidenta skarto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29. punkta 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“Pieprasot ārkārtas atbilstības auditu, kompetentā uzraugošā iestāde nosaka audita apjomu samērīgi ar konstatēto risku vai incidentu. Ja iespējams, ārkārtas audits aprobežojas ar konkrēto prasību vai infrastruktūras jomu pārbaudi, ņemot vērā spēkā esoša datu centra atbilstības audita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paredz kompetentajai uzraugošajai iestādei tiesības pieprasīt datu centra ārkārtas atbilstības auditu tikai noteiktos gadījumos, kad pastāv pamatotas šaubas par datu centra atbilstību vai ir konstatēti būtiski riski. Minētās tiesības piemērojamas samērīgi atbilstoši vispārējiem administratīvā procesa un valsts pārvaldes principiem, tādēļ nav nepieciešams noteikumu projektā atsevišķi regulēt katra ārkārtas audita tvērumu vai izmaksu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Atbilstoši Nacionālās kiberdrošības likuma 41. pantā noteiktajam subjektu uzraudzības dalījumam attiecīgā kompetentā uzraugošā iestāde var pieprasīt datu centra operatoram veikt datu centra ārkārtas atbilstības auditu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piekļuvi telemetrijas datu pirmavotam;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un citu dalītas atbildības pakalpojumu modeļu gadījumā daļa telemetrijas datu pirmavotu var atrasties pakalpojuma sniedzēja pārvaldītajā infrastruktūrā un nebūt pieejami subjektam. Līdz ar to subjekts nevar nodrošināt kompetentajai kiberincidentu novēršanas institūcijai piekļuvi pirmavotam, kas neatrodas tā tehniskajā vai līgumiskajā kontrolē. Lūdzam precizēt prasību, sasaistot to ar subjektam pieejamiem telemetrijas datu pirmavotiem.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piekļuvi subjektam pieejamiem telemetrijas datu pirmavotiem;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interpretācijas risks jau ir skaidrots anotācijā, norādot, ka piekļuve telemetrijas datu pirmavotam nav tieša tehniska piekļuve katram sensoram vai žurnālfailu avotam un ka telemetrijas datu savākšanas risinājumu ievieš, kompetentajai kiberincidentu novēršanas institūcijai un subjektam vienojoties par tehnisko risinājumu, nododamo datu apjomu, piekļuves veidu un pušu atbildību. KM piedāvātā redakcija netiek pārņemta, jo tā varētu nepamatoti sašaurināt subjekta pienākumu nodrošināt kiberincidentu novēršanai nepieciešamo telemetrijas datu pieejamību ar tehniskiem, datu apmaiņas vai līgumiskiem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piekļuvi telemetrijas datu pirmavotam;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datu centra operatora apstrādātu telemetrijas datu pieejamību reāllaikā (ar datu pieejamību ne vēlāk kā vienu minūti pēc notikuma) no pirmavota,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un citu dalītas atbildības pakalpojumu modeļu gadījumā subjektam nav tehniskas vai līgumiskas kontroles pār visu datu centra operatora infrastruktūru un tās telemetrijas pirmavotiem. Subjektam ir pieejami telemetrijas dati tādā apjomā un veidā, kādu pakalpojuma sniedzējs nodrošina attiecīgā pakalpojuma un informācijas sistēmas izvietošanas modeļa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pašreizējais formulējums, kas paredz tieši datu centra operatora apstrādātu telemetrijas datu pieejamību no pirmavota, standartizētu publiskās mākoņdatošanas pakalpojumu gadījumā var nebūt izpildāms. Lūdzam precizēt regulējumu, paredzot, ka šādos gadījumos var izmantot telemetrijas datus, kas subjektam ir pieejami atbilstoši konkrētajam informācijas sistēmas izvietošanas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datu centra operatora apstrādātu telemetrijas datu pieejamību reāllaikā (ar datu pieejamību ne vēlāk kā vienu minūti pēc notikuma) no pirmavota vai informācijas sistēmas izvietošanas modeļa ietvaros nodrošinātu telemetrijas datu pieejamību reāllaikā,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29.2. apakšpunkts jau paredz, ka datu centra operatora apstrādātu telemetrijas datu pieejamība nodrošināma, izmantojot datu apmaiņas un līgumiskos mehānismus. Norma nav interpretējama kā subjekta pienākums nodrošināt tiešu tehnisku piekļuvi visai publiskās mākoņdatošanas pakalpojuma sniedzēja vai datu centra operatora infrastruktūrai. Konkrētais tehniskais risinājums, nododamo datu apjoms, piekļuves veids un pušu atbildība nosakāma kompetentās kiberincidentu novēršanas institūcijas un subjekta vienošanās ietvaros. KM piedāvātā redakcija netiek pārņemta, jo tā varētu nepamatoti sašaurināt subjekta pienākumu līdz konkrētā pakalpojuma standartā piedāvātajam telemetrijas datu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centra operatora apstrādātu telemetrijas datu pieejamību reāllaikā (ar datu pieejamību ne vēlāk kā vienu minūti pēc notikuma) no pirmavota, izmantojot datu apmaiņas un līgumiskos mehānismus.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un 32. punktā noteiktā telemetrijas datu pieejamība vienas minūtes laikā formulēta pārāk absolūti. Projekts paredz datu centra operatora apstrādātu telemetrijas datu pieejamību reāllaikā, ne vēlāk kā vienu minūti pēc notikuma. Datu centrs nevar garantēt šādu parametru visiem iespējamiem telemetrijas avotiem, īpaši klienta pārvaldītām IS un trešo personu tehnoloģiskajiem risinājumiem. Jānodala datu centra operatora pārvaldītās infrastruktūras telemetrija no klienta IS telemetrijas.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32.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operators nodrošina tā pārvaldībā esošās datu centra infrastruktūras telemetrijas datu pieejamību kompetentajai kiberincidentu novēršanas institūcijai pēc tās pieprasījuma tehniski iespējami tuvu reāllaikam. Konkrētos telemetrijas avotus, datu formātu, nodošanas periodiskumu un pieejamības parametrus nosaka tehniskās integrācijas prasībās.”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nosaka subjekta pienākumu nodrošināt telemetrijas datu pieejamību kompetentajai kiberincidentu novēršanas institūcijai. Savukārt 31. punkts paredz datu centra operatora iesaisti šā pienākuma izpildē un nav interpretējams kā pienākums nodrošināt klienta pārvaldītu informācijas sistēmu vai trešo personu tehnoloģisko risinājumu telemetriju, ja šādi dati nav datu centra operatora rīcībā vai kontrolē. Anotācijā skaidrots, ka pirms telemetrijas datu savākšanas risinājuma ieviešanas kompetentā kiberincidentu novēršanas institūcija un subjekts vienojas par tehnisko risinājumu, nododamo datu apjomu, piekļuves veidu, informācijas aizsardzības nosacījumiem un pušu atbildību. Līdz ar to papildu precizējumi noteikumu projektā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termiņš nav samērīgs ar jaunajām datu centru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spēkā stāšanās jau 2026. gada 1. septembrī, savukārt esošai neatbilstošai izvietošanai pārejas periods paredzēts līdz 2027. gada 31. decembrim. Tomēr prasības skar ne tikai IS izvietošanu, bet arī paša datu centra tehnisko infrastruktūru, dokumentāciju, fizisko piekļuvi, testēšanas procedūras un sertificēta auditora piesaisti. Valsts datu centram šo prasību izpilde var būt saistīta ar publisko iepirkumu, finansējuma un infrastruktūras pārbūves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papildināt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centram, kas šo noteikumu spēkā stāšanās dienā nodrošina valsts pārvaldes informācijas sistēmu izvietošanu, šo noteikumu 22. punktā noteikto atbilstības apliecinājumu iegūst līdz 2027. gada 31. decembrim. Līdz atbilstības apliecinājuma iegūšanai datu centra operators veic atbilstības pašnovērtējumu un apstiprina neatbilstību novēršanas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nosaka noteikumu spēkā stāšanās dienu, bet esošām neatbilstošām izvietošanām 36.–38. punktā jau paredzēts kontrolēts pārejas režīms līdz 2027. gada 31. decembrim. Minētais termiņš noteikts, ņemot vērā 2026. gada 4. augusta sanāksmē Valsts kancelejā panākto vienošanos par atbilstības nodrošināšanas termiņu. ZM piedāvātā redakcija netiek pārņemta, jo tā pārāk plaši attiecinātu 21. punktā minēto atbilstības apliecinājumu uz datu centriem, kuros tiek izvietotas jebkādas valsts pārvaldes informācijas sistēmas, nevis tikai noteikumu projektā paredzētajā tvērumā esošās sistēmas. Pašnovērtējuma mehānisma ieviešana nav nepieciešama, jo datu centra atbilstības apliecināšanas veidi jau noteikti 21. punktā, savukārt pārejas perioda plānošanas mehānisms paredzēts 35. un 36.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Noteikumi stājas spēkā 2026. gada 1.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116.</w:t>
            </w:r>
            <w:r w:rsidR="00000000" w:rsidRPr="00000000" w:rsidDel="00000000">
              <w:rPr>
                <w:vertAlign w:val="superscript"/>
                <w:rtl w:val="0"/>
              </w:rPr>
              <w:t xml:space="preserve">1</w:t>
            </w:r>
            <w:r w:rsidR="00000000" w:rsidRPr="00000000" w:rsidDel="00000000">
              <w:rPr>
                <w:rtl w:val="0"/>
              </w:rPr>
              <w:t xml:space="preserve">4. un 116.</w:t>
            </w:r>
            <w:r w:rsidR="00000000" w:rsidRPr="00000000" w:rsidDel="00000000">
              <w:rPr>
                <w:vertAlign w:val="superscript"/>
                <w:rtl w:val="0"/>
              </w:rPr>
              <w:t xml:space="preserve">1</w:t>
            </w:r>
            <w:r w:rsidR="00000000" w:rsidRPr="00000000" w:rsidDel="00000000">
              <w:rPr>
                <w:rtl w:val="0"/>
              </w:rPr>
              <w:t xml:space="preserve">5.apakšpunktā ir noteikti gadījumi, kad Ministru kabineta noteikumu noslēguma jautājumos paredz citu spēkā stāšanās laiku. Saskaņā ar esošo redakciju Ministru kabineta noteikumi stājas spēkā 2026. gada 1. septembrī, bet Ministru kabineta noteikumu noslēguma jautājumos nav noteikts pārejas periods, kādā datu centra operatoram ir jānodrošina atbilstība šo noteikumu 22.punktam prasībām, kā rezultātā, pirmsšķietami, Ministru kabineta 2025. gada 14. oktobra noteikumi Nr. 606 "Valsts datu apstrādes mākoņa noteikumi" zaudē spēku, jo Valsts datu apstrādes mākoni veidojošie valsts mākoņdatošanas platformu pārziņi neatbildīs šo noteikumu prasībām. Līdz ar to ir nepieciešams paredzēt saprātīgu pārejas periodu, kurā datu centra operatori, vismaz, valsts mākoņdatošanas platformu pārziņi, var nodrošināt atbilstību noteikumu 22.punkta prasībām, vienlaikus neietekmējot negatīvi subjektu, it īpaši noteikumu 12. un 34.punkta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nosaka noteikumu spēkā stāšanās dienu, bet esošām neatbilstošām izvietošanām 35.–37. punktā jau paredzēts kontrolēts pārejas režīms līdz 2027. gada 31. decembrim. Minētais termiņš noteikts, ņemot vērā 2026. gada 4. augusta sanāksmē Valsts kancelejā panākto vienošanos par atbilstības nodrošināšanas termiņu. Pārejas regulējums aptver arī gadījumus, kad neatbilstība izriet no tā, ka datu centra atbilstība vēl nav apliecināta saskaņā ar 21. punktu. KM piedāvātā redakcija netiek pārņemta, jo tā pārāk plaši attiecinātu atbilstības apliecinājuma iegūšanas pienākumu uz datu centriem, kuros tiek izvietotas jebkādas valsts pārvaldes informācijas sistēmas. Noteikumu projekts neparedz Ministru kabineta noteikumu Nr. 606 spēka zaudēšanu, bet nosaka papildu izvietošanas prasības, kurām esošu neatbilstošu izvietošanu gadījumā piemērojams pārejas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Noteikumi stājas spēkā 2026. gada 1.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Mākoņdatošanas pakalpojuma izmantošana neatbrīvo subjektu no pienākuma nodrošināt šo noteikumu prasību izpildi attiecībā uz mākoņdatošanas pakalpojumā izmantotajiem datu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pakalpojumu gadījumā subjektam nav tehniskas vai līgumiskas kontroles pār pakalpojuma sniedzēja fizisko datu centru infrastruktūru. Līdz ar to subjekts nevar nodrošināt tādu šo noteikumu prasību izpildi, kuru īstenošana ir tikai mākoņdatošanas pakalpojuma sniedzēja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mākoņdatošanas pakalpojuma izmantošanai nevajadzētu samazināt informācijas sistēmas izvietošanai noteikto drošības līmeni. Tādēļ lūdzam precizēt subjekta pienākumu, nodalot prasības, kuru izpilde atbilstoši izmantotajam pakalpojuma modelim ir subjekta kontrolē, no prasībām attiecībā uz pakalpojuma sniedzēja pārvaldīto datu centra infrastruktūru. Šīs infrastruktūras atbilstība apliecināma noteikumos paredzētajā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Mākoņdatošanas pakalpojuma izmantošana neatbrīvo subjektu no pienākuma nodrošināt šo noteikumu prasību izpildi attiecībā uz mākoņdatošanas pakalpojumā izmantotajiem datu centriem tādā apjomā, kas atbilstoši izmantotajam pakalpojuma modelim atrodas subjekta tehniskajā vai līgumiskajā 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punkts nav interpretējams tādējādi, ka subjektam pašam būtu jāīsteno mākoņdatošanas pakalpojuma sniedzēja pārvaldībā esošās datu centra fiziskās vai tehniskās kontroles. Punkta mērķis ir noteikt, ka mākoņdatošanas pakalpojuma izmantošana neatbrīvo subjektu no pienākuma izvēlēties tādu pakalpojumu un datu centru, kas atbilst noteikumu prasībām, ja šādas prasības attiecīgajai izvietošanai piemērojamas. KM piedāvātā redakcija netiek pārņemta, jo tā varētu nepamatoti sašaurināt subjekta pienākumu tikai līdz tā tiešā tehniskajā vai līgumiskajā kontrolē esošajam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Mākoņdatošanas pakalpojuma izmantošana neatbrīvo subjektu no pienākuma nodrošināt šo noteikumu prasību izpildi attiecībā uz mākoņdatošanas pakalpojumā izmantotajiem datu centriem.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nodalītas datu centra infrastruktūras un informācijas sistēmu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1. pielikuma 19. punktu, 20.2. punktu un ar tiem saistītajām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apliecināt tieši datu centra atbilstību, savukārt 1. pielikuma 19.2. un 19.3. apakšpunkts nosaka universālu RTO ≤ 1 stunda un RPO ≤ 15 minūtes. Šādi parametri pēc būtības nav tikai fiziskā datu centra infrastruktūras raksturlielumi – tie ir atkarīgi arī no konkrētās informācijas sistēmas arhitektūras, datubāzēm, replikācijas, rezerves kopēšanas risinājuma un klienta izvēlētā pakalpojuma līmeņa. ZM/LAD datu centrs sniedz dažādus infrastruktūras pakalpojumus – IaaS, rezerves kopēšanu, virtuālos drošības pakalpojumus un kopvietošanu. Tādēļ datu centra operators pats par sevi nevar garantēt vienādu RPO/RTO visām tajā izvietotajām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19.2.:</w:t>
            </w:r>
            <w:r>
              <w:tab/>
            </w:r>
            <w:r>
              <w:br/>
            </w:r>
            <w:r w:rsidR="00000000" w:rsidRPr="00000000" w:rsidDel="00000000">
              <w:rPr>
                <w:rtl w:val="0"/>
              </w:rPr>
              <w:t xml:space="preserve">“Datu centa operatora pārvaldības informācijas sistēmām RTO nepārsniedz vienu stundu. Klientu informācijas sistēmām RTO nosaka atbilstoši attiecīgās informācijas sistēmas drošības klasei, darbības kritiskumam un starp datu centra operatoru un klientu noteiktajam pakalpojuma līmenim.”</w:t>
            </w:r>
            <w:r>
              <w:tab/>
            </w:r>
            <w:r>
              <w:br/>
            </w:r>
            <w:r w:rsidR="00000000" w:rsidRPr="00000000" w:rsidDel="00000000">
              <w:rPr>
                <w:rtl w:val="0"/>
              </w:rPr>
              <w:t xml:space="preserve">Piedāvātā redakcija 19.3.:</w:t>
            </w:r>
            <w:r>
              <w:tab/>
            </w:r>
            <w:r>
              <w:br/>
            </w:r>
            <w:r w:rsidR="00000000" w:rsidRPr="00000000" w:rsidDel="00000000">
              <w:rPr>
                <w:rtl w:val="0"/>
              </w:rPr>
              <w:t xml:space="preserve">“Datu centra operatora pārvaldības informācijas sistēmām RPO nepārsniedz 15 minūtes, ja tas ir tehniski attiecināms. Klientu informācijas sistēmām RPO nosaka atbilstoši informācijas sistēmas drošības klasei, arhitektūrai un starp datu centra operatoru un klientu noteiktajam pakalpojuma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ir datu centra atbilstības audita kontrolsaraksts, un tajā ietvertās prasības attiecas uz datu centru, nevis uz subjektu informācijas sistēmām. Tādēļ 1. pielikuma 19.2. un 19.3. apakšpunktā minētie RTO un RPO rādītāji nav interpretējami kā universāli rādītāji visām klientu informācijas sistēmām. Tie attiecas uz datu centra operatora pārvaldībā esošajiem datu centra darbības nepārtrauktības un atjaunošanas procesiem. ZM piedāvātā redakcija netiek pārņemta, jo tā 1. pielikumā nepamatoti ievieš klientu informācijas sistēmu RTO un RPO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2.2.3. apakšpunktā noteiktā prasība par obligātu trīsfaktoru autentifikāciju fiziskai piekļuvei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augstas drošības zonā jāizmanto vismaz trīsfaktoru autentifikācija, kā piemēru norādot RFID + PIN + biometriskos datus. Šāda absolūta prasība var radīt nepieciešamību būtiski pārbūvēt jau ekspluatācijā esošu valsts datu centru fiziskās piekļuves infrastruktūru, kaut arī līdzvērtīgu drošības līmeni iespējams panākt ar divfaktoru autentifikāciju kombinācijā ar apsardzi, videonovērošanu, piekļuves žurnāliem un organizatoriskiem pasākumiem. ZM/LAD DC jau tiek nodrošināta piekļuves kontrole, videonovērošana un fiziskās apsardzes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drošības zona – vismaz divfaktoru autentifikācija, papildus nodrošinot vismaz vienu neatkarīgu fiziskās drošības kontroli, piemēram, biometrisko autentifikāciju, apsardzes veiktu personas identitātes pārbaudi, videonovērošanu vai citu līdzvērtīgu kontroles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lai valstij nozīmīgas informācijas sistēmas tiktu izvietotas atbilstošā datu centra infrastruktūrā ar vienotu un pārbaudāmu drošības līmeni. Publiskas personas datu centram nav nosakāmas zemākas drošības prasības tikai tādēļ, ka prasību izpilde var radīt papildu izmaksas vai nepieciešamību pielāgot esošo infrastruktūru. ZM piedāvātā redakcija netiek pārņemta, jo divfaktoru autentifikācija kopā ar videonovērošanu, piekļuves žurnāliem vai apsardzi nav līdzvērtīga trīsfaktoru autentifikācijai. Videonovērošana un žurnāli nodrošina uzraudzību un izsekojamību, bet neveic personas autentifikāciju pirms piekļuves piešķiršanas. Esošām neatbilstošām izvietošanām projektā jau paredzēts pārejas regulējums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3.2. punktā noteiktā obligātā BCP testēšana ik pēc sešiem mēnešiem ir nesamērīgi detalizēta un pārāk bieža.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darbības nepārtrauktības plāna pārbaudes veic vismaz reizi sešos mēnešos un tajās ietver elektroapgādi, dzesēšanu, tīklu, ugunsdrošību, fizisko drošību un informācijas sistēmu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 šādu sistēmu praktiska testēšana reizi sešos mēnešos ekspluatācijā esošā valsts datu centrā pati var radīt pieejamības risku. Turklāt atsevišķām infrastruktūras komponentēm testēšanas periodiskums būtu nosakāms atbilstoši ražotāja prasībām, riska novērtējumam un tehniskās apkopes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nepārtrauktības plāna pārbaudes veic atbilstoši dokumentētam testēšanas plānam un riska novērtējumam, nodrošinot pilna darbības nepārtrauktības scenārija pārbaudi ne retāk kā reizi gadā. Atsevišķu infrastruktūras komponentu pārbaudes veic atbilstoši riska novērtējumam, ražotāja prasībām un tehniskās apkopes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3.2. punktā noteiktā darbības nepārtrauktības plāna pārbaužu regularitāte jau ir izvērtēta iepriekšējās saskaņošanas kārtās un uz aktuālo saskaņošanas kārtu nav mainīta. Prasība attiecas uz datu centra darbības nepārtrauktības spēju pārbaudi, nevis uz subjektu informācijas sistēmu pilnu praktisku atjaunošanu vai visu infrastruktūras komponentu atslēgšanu ražošanas vidē. Pārbaudes var īstenot atbilstoši dokumentētam testēšanas plānam, tai skaitā ar scenāriju pārbaudēm, galda mācībām un atsevišķu komponentu testiem.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šķidrumu radīto bojājumu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prasības ārējas fizikālas ietekmes, tostarp mērķtiecīga uzbrukuma, radīto bojājumu prevencijai. Pieņemam, ka šāda riska izvērtējums jau ir veikts un atzīts par vismaz vidēja varbūtīguma un augstas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risku prevencijas nepieciešamība attiecībā uz datu centriem iezīmēta arī topošajā ES Mākoņdatošanas un mākslīgā intelekta attīstības likumā</w:t>
            </w:r>
            <w:r w:rsidR="00000000" w:rsidRPr="00000000" w:rsidDel="00000000">
              <w:rPr>
                <w:rtl w:val="0"/>
              </w:rPr>
              <w:t xml:space="preserve"> (</w:t>
            </w:r>
            <w:r w:rsidR="00000000" w:rsidRPr="00000000" w:rsidDel="00000000">
              <w:rPr>
                <w:rtl w:val="0"/>
              </w:rPr>
              <w:t xml:space="preserve">Cloud and AI Development Act</w:t>
            </w:r>
            <w:r w:rsidR="00000000" w:rsidRPr="00000000" w:rsidDel="00000000">
              <w:rPr>
                <w:rtl w:val="0"/>
              </w:rPr>
              <w:t xml:space="preserve">, saīsinājumā CADA</w:t>
            </w:r>
            <w:r w:rsidR="00000000" w:rsidRPr="00000000" w:rsidDel="00000000">
              <w:rPr>
                <w:rtl w:val="0"/>
              </w:rPr>
              <w:t xml:space="preserve">)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"Enhancing the security and resilience of data centres: enhancing the security and resilience of  data centres’ value chain and supply by integrating semiconductor technologies and quantum technologies designed and manufactured in the Union, and by improving their resistance to physical and cybersecurity threats, including targeted  attacks."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"Datu centru drošības un noturības uzlabošana: datu centru vērtības ķēdes un piegādes drošības un noturības uzlabošana, integrējot Eiropas Savienībā izstrādātas un ražotas pusvadītāju tehnoloģijas un kvantu tehnoloģijas un uzlabojot to noturību pret fiziskiem un kiberdrošības apdraudējumiem, tostarp mērķtiecīgiem uzbrukumiem."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https://digital-strategy.ec.europa.eu/en/library/proposal-cloud-and-ai-development-act-cada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Annexes.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nodrošināt datu centru fizisku noturību pret ballistisko raķešu triecieniem būtu laika un pieejamo līdzekļu ziņā problemātiski - tam nepieciešamas cita veida aizsardzības spējas, tomēr uzskatām, ka ir reālistiski un nepieciešami izvirzīt prasību nodrošināt vismaz pamata līmeņa aizsardzību pret ar sprāgstvielām aprīkotām bezpilota ierīcēm, kuras masveida uzbrukuma gadījumā 100% atvairīt, kā redzam no Ukrainas pieredzes, ir problemātiski, bet iespējamais nodarītais kaitējums tipiski ir asimetriski liels. Tomēr, divu sienu principa ievērošana arī attiecībā uz datu centru infrastruktūru varētu to minimizēt.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uzskatām par absolūti nepieciešamu prasībās iekļaut 2 sienu principa ievērošanu attiecībā uz datu centra darbības nepārtrauktībai un tajos izvietoto informācijas sistēmu pieejamībai kritiskajiem infrastruktūras elementiem, kā arī atvairošu aizsargelementu izveidi kritiskajiem elementiem, kuriem jāatrodas ēku ārpusē.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operatīvāku TA virzību, šo prasību iekļaujot, VARAM ir gatavs sniegt saskaņojumu arī ārpus TAP, vai MK sēdes laikā, neveicot atkārtotu TA saskaņošanas apli.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r>
              <w:tab/>
            </w:r>
            <w:r>
              <w:br/>
            </w:r>
            <w:r w:rsidR="00000000" w:rsidRPr="00000000" w:rsidDel="00000000">
              <w:rPr>
                <w:rtl w:val="0"/>
              </w:rPr>
              <w:t xml:space="preserve">Mainīt sadaļas nosaukumu uz</w:t>
            </w:r>
            <w:r>
              <w:tab/>
            </w:r>
            <w:r>
              <w:br/>
            </w:r>
            <w:r>
              <w:tab/>
            </w:r>
            <w:r>
              <w:br/>
            </w:r>
            <w:r w:rsidR="00000000" w:rsidRPr="00000000" w:rsidDel="00000000">
              <w:rPr>
                <w:rtl w:val="0"/>
              </w:rPr>
              <w:t xml:space="preserve">12. Risinājumi ārējas fizikālas ietekmes radīto bojājumu riska mazināšanai</w:t>
            </w:r>
            <w:r>
              <w:tab/>
            </w:r>
            <w:r>
              <w:br/>
            </w:r>
            <w:r w:rsidR="00000000" w:rsidRPr="00000000" w:rsidDel="00000000">
              <w:rPr>
                <w:rtl w:val="0"/>
              </w:rPr>
              <w:t xml:space="preserve"> </w:t>
            </w:r>
            <w:r>
              <w:tab/>
            </w:r>
            <w:r>
              <w:br/>
            </w:r>
            <w:r w:rsidR="00000000" w:rsidRPr="00000000" w:rsidDel="00000000">
              <w:rPr>
                <w:rtl w:val="0"/>
              </w:rPr>
              <w:t xml:space="preserve">Atstāt sadaļas par šķidrumu radītiem bojājumiem nemainīgas.</w:t>
            </w:r>
            <w:r>
              <w:tab/>
            </w:r>
            <w:r>
              <w:br/>
            </w:r>
            <w:r>
              <w:tab/>
            </w:r>
            <w:r>
              <w:br/>
            </w:r>
            <w:r w:rsidR="00000000" w:rsidRPr="00000000" w:rsidDel="00000000">
              <w:rPr>
                <w:rtl w:val="0"/>
              </w:rPr>
              <w:t xml:space="preserve">Papildināt ar apakšpunktu:</w:t>
            </w:r>
            <w:r>
              <w:tab/>
            </w:r>
            <w:r>
              <w:br/>
            </w:r>
            <w:r>
              <w:tab/>
            </w:r>
            <w:r>
              <w:br/>
            </w:r>
            <w:r w:rsidR="00000000" w:rsidRPr="00000000" w:rsidDel="00000000">
              <w:rPr>
                <w:rtl w:val="0"/>
              </w:rPr>
              <w:t xml:space="preserve">12.5. Datu centra darbības nepārtrauktībai un tajos izvietoto informācijas sistēmu pieejamībai kritiskie infrastruktūras elementi ēkās ir izvietoti, ievērojot vismaz divu sienu principu. Infrastruktūras elementiem, kam ir tehniski nepieciešams atrasties ēkas ārpusē, piemēram, dzesēšanas iekārtu siltummaiņiem, ir jānodrošina mērķtiecīgu uzbrukumu atvairīšanai atbilstošas izturības un attāluma aizsargrežģu konstrukcijas.</w:t>
            </w:r>
            <w:r>
              <w:tab/>
            </w:r>
            <w:r>
              <w:br/>
            </w:r>
            <w:r>
              <w:tab/>
            </w:r>
            <w:r>
              <w:br/>
            </w:r>
            <w:r w:rsidR="00000000" w:rsidRPr="00000000" w:rsidDel="00000000">
              <w:rPr>
                <w:rtl w:val="0"/>
              </w:rPr>
              <w:t xml:space="preserve">Pārbaude: vietas apskate; salīdzināt ar ēkas plānu, kritisko elementu novietojumu tajā un riska novērtējuma dokumentu, identificēt atbilstību. Pierādījumi: foto, plāna atzīmes.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valstij nozīmīgu informācijas sistēmu izvietošanu atbilstošā datu centra infrastruktūrā, tomēr projekts nav veidojams kā militāras vai pretterorisma fiziskās aizsardzības prasību kopums. VARAM minētais topošais ES regulējums, ja tas stāsies spēkā un noteiks konkrētas prasības datu centriem, būs piemērojams atbilstoši tā tvērumam, termiņiem un ieviešanas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noteikto prasību realizācijai būs nepieciešami nozīmīgi papildus finanšu un cilvēku resursi, un bez papildus resursiem, prasību īstenošana tuvākajā laikā ir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rast iespēju apzināt un apkopot visu valsts pārvaldes iestāžu finanšu un cilvēkresursu vajadzības noteikumos noteikto prasību īstenošanai un centralizēti virzīt jautājumu par nepieciešamo finansējumu noteikumos noteikto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lai valstij nozīmīgas informācijas sistēmas tiktu izvietotas atbilstošā datu centra infrastruktūrā ar vienotu un pārbaudāmu drošības līmeni. Noteikumu projekts neparedz jaunu centralizētu finansēšanas mehānismu vai finanšu un cilvēkresursu vajadzību apkopošanas kārtību. Finansējuma jautājumi risināmi attiecīgo institūciju budžeta plānošanas, investīciju projektu vai centralizēto IKT risinājumu attīstības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Esošām neatbilstošām izvietošanām projektā paredzēts pārejas regulējums līdz 2027. gada 31. decembrim un atbilstības nodrošināšanas plāns līdz 2026. gada 31. decembrim. Minētais termiņš noteikts, ņemot vērā 2026. gada 4. augusta sanāksmē Valsts kancelejā panākto vienošanos par atbilstības nodrošināšanas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paredzētas prasības datu centru energopārvaldībai, energoefektivitātes monitoringam un ilgtspējas rādītāju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nākotnē integrēt energopārvaldības, energoefektivitātes monitoringa un ilgtspējas prasības datu centru darbībā, ņemot vērā Eiropas Savienības dalībvalstu pieaugošo uzmanību šiem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energoefektivitātes monitoringa un ilgtspējas jautājumi jau tiek regulēti Energoefektivitātes likuma 12.</w:t>
            </w:r>
            <w:r w:rsidR="00000000" w:rsidRPr="00000000" w:rsidDel="00000000">
              <w:rPr>
                <w:vertAlign w:val="superscript"/>
                <w:rtl w:val="0"/>
              </w:rPr>
              <w:t xml:space="preserve">1</w:t>
            </w:r>
            <w:r w:rsidR="00000000" w:rsidRPr="00000000" w:rsidDel="00000000">
              <w:rPr>
                <w:rtl w:val="0"/>
              </w:rPr>
              <w:t xml:space="preserve">  pantā un Komisijas Deleģētajā regulā (ES) 2024/1364, kas paredz arī PUE, WUE, ERF un REF ilgtspējas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skar energoefektivitātes politikas jomu un neattiecas uz šā noteikumu projekta priekšmetu – informācijas sistēmu izvietošanas un datu centru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prasības datu/pakalpojuma migrācijai, piegādātāja maiņas nodrošināšanai, lai mazinātu atkarību no viena pakalpojumu sniedzēja - aspekts, kam šobrīd pievērš uzmanību ES mākoņpolitikas pieejā.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prasības ar pienākumu nodrošināt datu eksportu strukturētā un plaši izmantojamā formātā, uzturēt pakalpojuma pārtraukšanas un migrācijas procedūru, kā arī regulāri izvērtēt piegādātāja aizvietošanas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sniedzēja maiņu un datu pārnesamību regulē Regulas (ES) 2023/2854 VI nodaļa. Savukārt Komisijas Īstenošanas regulas (ES) 2024/2690 pielikuma 5.1.2., 5.1.6. un 5.1.7. punkts jau paredz piegādes avotu diversifikācijas un atkarības no viena piegādātāja ierobežošanas izvērtēšanu, kā arī regulāru piegādes ķēdes risku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šajos noteikumos nav noteikts citādi, subjekts informācijas sistēmu vai tās daļu izvieto datu centrā valstī, kas ir Ziemeļatlantijas līguma organizācijas (turpmāk – NATO) dalībvalsts, Eiropas Savienības dalībvalsts vai Eiropas Brīvās tirdzniecības asociācijas (turpmāk – EBTA) dalībvalsts vai kāda no NATO sadarbības valstīm Indijas un Klusā okeāna reģionā (turpmāk – IP4). Subjekts nodrošina, ka datu apstrāde notiek šo 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 digitālās suverenitātes un ārvalstu jurisdikciju risku izvērtēšana, tostarp pakalpojuma sniedzēja īpašumstruktūras, ārvalstu kontroles ietekmes, ārpusteritoriālo normatīvo aktu piemērošanas un piekļuves datiem risku no trešo valstu institūciju puses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pienākumu kritiskajām vai ierobežotas izvietošanas informācijas sistēmām kā daļu no risku izvērtējuma, novērtēt pakalpojuma sniedzēja īpašnieku struktūru, piemērojamo ārvalstu regulējumu un potenciālos piekļuves riskus datiem no trešo valstu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datu apstrādes teritoriālā prasība (5. punkts), prasības ārvalstīs izvietotām ierobežotās izvietošanas informācijas sistēmām (10. punkts), un kritiskās infrastruktūras informācijas sistēmām – arī Satversmes aizsardzības biroja iesaiste (15.3.–15.4.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institūciju piekļuves jautājumus papildus regulē Datu akta (ES) 2023/2854 28. un 32. pants, bet personas datiem – Regula (ES) 2016/679.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atsevišķi izvērtēts “datu vēstniecības” modelis kā iespējams nākotnes risinājums, kam būtu nepieciešama starptautiska vienošanās un īpašs jurisdikcijas režīms.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šajos noteikumos nav noteikts citādi, subjekts informācijas sistēmu vai tās daļu izvieto datu centrā valstī, kas ir Ziemeļatlantijas līguma organizācijas (turpmāk – NATO) dalībvalsts, Eiropas Savienības dalībvalsts vai Eiropas Brīvās tirdzniecības asociācijas (turpmāk – EBTA) dalībvalsts vai kāda no NATO sadarbības valstīm Indijas un Klusā okeāna reģionā (turpmāk – IP4). Subjekts nodrošina, ka datu apstrāde notiek šo valstu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 punktu, attiecinot tajā noteiktās prasības </w:t>
            </w:r>
            <w:r w:rsidR="00000000" w:rsidRPr="00000000" w:rsidDel="00000000">
              <w:rPr>
                <w:u w:val="single"/>
                <w:rtl w:val="0"/>
              </w:rPr>
              <w:t xml:space="preserve">ne tikai </w:t>
            </w:r>
            <w:r w:rsidR="00000000" w:rsidRPr="00000000" w:rsidDel="00000000">
              <w:rPr>
                <w:rtl w:val="0"/>
              </w:rPr>
              <w:t xml:space="preserve">uz gadījumiem, kad subjekts slēdz ārpakalpojuma līgumu, bet arī uz gadījumiem, kad informācijas sistēma tiek izvietota citas publisko tiesību juridiskās personas pārvaldītā datu centrā, pamatojoties uz normatīvajos aktos noteikto kompetenču sadalījumu, starpiestāžu vienošanos, resora iekšējās pārvaldības modeli vai citu tiesisku pamatu. Pretējā gadījumā Iekšlietu ministrijas iestāžu starpā nedarbosies noteiktā norma, jo viena resora ietvaros iestādes izmanto citus Valsts pārvaldes iekārtas likumā noteiktos sadarbību un saistību nostiprinošus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pamatoti norādīts, ka datu centra operatora statuss nav atkarīgs no datu centra izmantošanas tiesiskā pamata un ka gadījumā, ja subjekta informācijas sistēma tiek izvietota citas personas pārvaldītā datu centrā, subjektam un datu centra operatoram jānosaka atbildību sadalījums atbilstoši katras puses faktiskajai kontroles zonai, to nostiprinot līgumā, nevis starpiestāžu vienošanās dokumentā, iekšējā pārvaldības dokumentā vai citā pusēm saistošā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anotācijas nesaistošo dabu, lūdzam minēto principu nostiprināt arī noteikumu pamattekstā, lai nerastos situācija, kurā prasība par pušu pienākumu un atbildības sadalījuma dokumentēšanu nepārprotami attiecas tikai uz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subjekta informācijas sistēma vai tās daļa tiek izvietota datu centrā, kura operators nav pats subjekts, subjekts un datu centra operators līgumā, starpiestāžu vienošanās dokumentā, iekšējā pārvaldības dokumentā vai citā abām pusēm saistošā dokumentā nosaka pušu pienākumu un atbildības sadalījumu atbilstoši katras puses faktiskajai kontroles zonai. Minētajā dokumentā, ievērojot normatīvajos aktos par minimālajām kiberdrošības prasībām noteiktās prasības, paredz vismaz,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centra operators ievēro tam šajos noteikumos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datu centra atrašanās vieta un subjekta datu apstrādes vieta atbilst šo noteikumu 5. punktā un, ja attiecināms, 2.2. un 2.3. apakšnodaļā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ir noteikts pušu pienākumu un atbildības sadalījums attiecībā uz informācijas sistēmas pieejamības, darbības nepārtrauktības, incidentu pārvaldības, drošības uzraudzības, telemetrijas datu, rezerves kopēšanas un atbilstības pierādījumu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 ir definēts datu centra operators, un šī definīcija nav atkarīga no datu centra izmantošanas tiesiskā pamata. Tā aptver arī gadījumus, kad datu centra izmantošana tiek nodrošināta starpiestāžu sadarbības, resora iekšējās pārvaldības modeļa vai cita tiesiska pamata ietvaros. Noteikumu projekta 24. punkts ir speciāla norma ārpakalpojuma līgumiem, tādēļ nav nepieciešams to paplašināt, kazuistiski uzskaitot visus iespējamos publisko tiesību subjektu sadarbības vai pārvaldības dokumentu veidus. Pušu pienākumu un atbildības sadalījums nosakāms atbilstoši faktiskajai kontroles zonai un attiecīgajam tiesiskajam pamatam.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slēdzot ārpakalpojuma līgumu par informācijas sistēmas vai tās daļas izvietošanu datu centrā, ievēro normatīvajos aktos par minimālajām kiberdrošības prasībām noteiktās ārpakalpojumu prasības un līgumā papildus paredz,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punktā minētajām prasībām un, ja attiecināms,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nekur</w:t>
            </w:r>
            <w:r w:rsidR="00000000" w:rsidRPr="00000000" w:rsidDel="00000000">
              <w:rPr>
                <w:rtl w:val="0"/>
              </w:rPr>
              <w:t xml:space="preserve"> projektā nav noteikts minimālais prasību apjoms, kuram šādā līgumā vai vienošanās saturā starp datu centru operatoru un klientu ir jābūt obligāti iekļautam, piemēram, pieejamības līmenim, incidentu prioritātēm, reakcijas laikam, atjaunošanas laikam, plānotajiem pārtraukumiem, eskalācijai, informēšanas termiņiem, RTO/RPO atbildību robežām. (RTO (Recovery Time Objective) and RPO (Recovery Point Objective) are core metrics in disaster recovery and business continuity. RTO is how long your systems can stay offline during an outage, while RPO is how much data loss you can tolerate, measured in time from your last backup.)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prasību un rīcības kompetenču robežas noteikšana ir būtiska, lai gadījumos, kad tiek konstatēts incidents būtu skaidri nosakāma atbildības robeža, īpaši, ja viena no pusēm vai abas ir valsts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 ir paredzētas prasības par datu centra operatora pakalpojumu līmeņiem un saziņu ar klientiem — tās ietvertas 1. pielikumā un tiek pārbaudītas datu centra atbilstības audita ietvaros. Tādēļ 24. punktā nav nepieciešams dublēt vai kazuistiski uzskaitīt visus līgumā ietveramos elementus, piemēram, incidentu prioritātes, reakcijas laikus, eskalācijas kārtību, plānotos pārtraukumus vai RTO/RPO atbildības robežas. Konkrētie pakalpojuma līmeņa rādītāji nosakāmi atbilstoši informācijas sistēmas drošības klasei, darbības kritiskumam, izvēlētajam pakalpojuma modelim un pušu faktiskajai kontroles zonai.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punktā minētajām prasībām un, ja attiecināms,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ir ļoti detalizēts – tajā noteikti ne tikai sasniedzamie rezultāti, bet arī konkrēti auditora pārbaudes paņēmieni un pierādījumu veidi. Piemēram, fiziskās piekļuves pārbaudēs tiek prasīti ACS konfigurāciju ekrānuzņēmumi, žurnāli un praktiski testi, bet dokumentācijas prasībās – detalizēts dokumentu reģistrs un atbilstības matrica. Ierosinām detalizētos audita pierādījumu piemērus nodalīt no obligātajām MK noteikumu prasībām un ietvert NKC apstiprinātās audita vadlīnijās/metodikā.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saglabāt kolonnu “Prasība”, savukārt detalizēto kolonnu “Pārbaude” vai tās tehnisko saturu nosaka Nacionālā kiberdrošības centra publicētā datu centru audita metodikā. Tas ļautu audita metodes aktualizēt, negrozot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ir datu centra atbilstības audita kontrolsaraksts, tādēļ tajā pamatoti ietverta gan prasība, gan pārbaudes pieeja un pierādījumu piemēri. Tas nodrošina vienveidīgu un salīdzināmu datu centru atbilstības vērtēšanu. Pārbaudes ailē norādītie pierādījumi ir atbilstības pārbaudes orientieri, nevis patstāvīgas papildu prasības. Šā satura pārcelšana uz NKDC metodiku mazinātu tiesisko noteiktību un varētu radīt situāciju, ka būtiska audita piemērošanas daļa tiek mainīta ārpus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SLA pieejamības prasību sasaisti ar klienta izvēlēto pakalpojumu. ZM/LAD DC pašreizējā infrastruktūra nodrošina dažādu veidu pakalpojumus un augstas pieejamības infrastruktūru; esošajā DC aprakstā VMware stretched cluster norādīta pieejamība virs 99,5 %. Noteikumu prasībām nevajadzētu nozīmēt, ka visiem datu centra pakalpojumiem neatkarīgi no to arhitektūras un cenas jābūt identiskam SLA.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20.3.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“SLA noteiktā pieejamība atbilst konkrētajam klientam sniegtā pakalpojuma veidam, informācijas sistēmas drošības klasei un izvēlētajam pakalpojuma līmenim, ievērojot normatīvajos aktos attiecīgajai informācijas sistēmai noteikto minimālo pieejamības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attiecas uz datu centru kā fizisko, inženiertehnisko un organizatorisko infrastruktūru, nevis uz katras klienta informācijas sistēmas individuālo pakalpojuma līmeni. Tādēļ 1. pielikuma prasības nav interpretējamas tādējādi, ka visiem datu centra klientiem vai visiem pakalpojumu veidiem neatkarīgi no to arhitektūras un cenas jāpiemēro identisks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datu centrs tiek izmantots ierobežotās izvietošanas informācijas sistēmas vai informācijas un komunikācijas tehnoloģiju kritiskās infrastruktūras informācijas sistēmas izvietošanai, datu centra infrastruktūrai jāatbilst noteikumos paredzētajam drošības un pieejamības līmenim. Klienta izvēlēts zemāks pakalpojuma līmenis nevar būt pamats datu centra atbilstības prasību pazemināšanai. Ja konkrētais pakalpojuma modelis nenodrošina attiecīgajai informācijas sistēmai nepieciešamo pieejamības un noturības līmeni, subjekts izvēlas citu piemērotu izvietošanas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apakšpunktā kā obligāta prasība noteikta biometrisko datu izmantošana, nenodrošinot tehnoloģiski neitrālu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prasību par biometrisko datu izmantošanu ar tehnoloģiski neitrālu formulējumu "vismaz trīs neatkarīgi autentifikācijas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Biometrisko datu izmantošana 1. pielikuma 2.2.3. apakšpunktā nav noteikta kā obligāta prasība - “RFID + PIN + biometriskie dati” ir ilustratīvs trīsfaktoru autentifikācijas piemērs. Datu centra operators var izmantot citus līdzvērtīgus trīsfaktoru autentifikācijas risinājumus. Precizēta anotācijas sadaļa "1.3. Pašreizējā situācija, problēmas un risinājumi" pievienots skaidrojums "Skaidrojums par trīsfaktoru autentifikācijas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16.1.-16.2. apakšpunktā noteikta vienota pieejamības prasība visiem datu centriem, neņemot vērā izvietotās informācijas sistēmas kritiskumu, drošības klasi un ietekmi uz valsts funkciju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pieejamības prasības atbilstoši informācijas sistēmas kritiskumam, drošības klasei un ietekmei uz valsts funkciju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nosaka datu centra infrastruktūras minimālo pieejamības līmeni, nevis konkrētas informācijas sistēmas individuālo pakalpojuma līmeni. Informācijas sistēmu kritiskums noteikts ar A klases informācijas sistēmas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prasību diferencēšana vairākos līmeņos ir izvērtēta anotācijā, un par samērīgāko risinājumu izvēlēts viens minimālo prasību kopums.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detalizēti regulētas fiziskās drošības, infrastruktūras pieejamības un darbības nepārtrauktības prasības, tomēr nav noteiktas prasības ievainojamību identificēšanai, tehniskajai drošības novērtēšanai un ielaušanās testēšanai.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prasības ar regulāru ievainojamību novērtēšanu, konfigurāciju atbilstības pārbaudēm un ielaušanās testēšanu.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minētās prasības attiecas uz tīklu un informācijas sistēmu drošību, nevis datu centru kā fizisku, inženiertehnisku un organizatorisku infrastruktūru. Ielaušanās testēšanu un drošības skenēšanu jau regulē Ministru kabineta noteikumi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Īstenošanas regula (ES) 2024/2690 datu centru pakalpojumu sniedzējiem jau nosaka konfigurāciju pārvaldības, drošības testēšanas un ievainojamību pārvaldības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Vairākiem kontroles pasākumiem noteikts vienots izpildes biežums (apmācībām, drošības pārbaudēm, darbības nepārtrauktības un atjaunošanas plānu pārbaudēm), nesasaistot to ar datu centra vai izvietotās sistēmas risku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riskos balstītu pieeju apmācību, drošības pārbaužu, darbības nepārtrauktības un atjaunošanas plānu pārbaužu, kā arī testēšanas biežuma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noteiktais pārbaužu un apmācību biežums ir minimālā prasība vienota datu centru drošības līmeņa nodrošināšanai. Risku novērtējums var būt pamats biežākām vai padziļinātākām pārbaudēm, bet ne minimālā biežuma nepiemērošanai.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Tieslietu ministrijas lūguma Datu valsts inspekcija (turpmāk - Inspekcija) ir iepazinusies ar institūciju izteiktajiem iebildumiem un priekšlikumiem par 2026. gada 13. augusta saskaņošanai nodoto projekta redakciju, tostarp Zemkopības ministrijas atzinumu par noteikumu projekta 1. pielikuma 2.2.3. apakšpunktā ietverto prasību nodrošināt vismaz trīsfaktoru autentifikāciju piekļuvei augstas drošības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Inspekcija vērš uzmanību, ka minētajā normā kā trīsfaktoru autentifikācijas piemērs ir norādīta biometrisko datu izmantošana. Ņemot vērā, ka biometriskie dati ir uzskatāmi par īpašas kategorijas personas datiem Datu regulas 9. panta izpratnē, Inspekcijas ieskatā būtu lietderīgi izvērtēt, vai normas formulējums nerada priekšstatu par biometriskās autentifikācijas izmantošanu kā obligātu vai primāri piemērojamu risinājumu. Vienlaikus būtu apsverams anotācijā vai normas skaidrojumā precizēt, ka līdzvērtīgu drošības līmeni atkarībā no konkrētās situācijas iespējams nodrošināt arī ar citiem tehniskiem vai organizatoriskiem drošības pasākumiem, ja tie nodrošina attiecīgajam riskam atbilstošu aizsardzības līmeni un atbilst personas datu apstrādes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2.2.3. apakšpunktā biometriskie dati norādīti tikai kā ilustratīvs trīsfaktoru autentifikācijas piemērs, nevis obligāts vai prioritārs risinājums. Datu centra operators var izmantot citus līdzvērtīgus autentifikācijas faktorus, ievērojot personas datu apstrādes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"1.3. Pašreizējā situācija, problēmas un risinājumi" pievienots skaidrojums "Skaidrojums par trīsfaktoru autentifikācijas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pašlaik paredzēts kopējais vērtējums “Atbilst / Neatbilst / Nepieciešami uzlabojumi”, taču nav pietiekami skaidrs, kā “nepieciešami uzlabojumi” ietekmē datu centra tiesības turpināt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2. pielikumu ar 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“Konstatētās neatbilstības”;</w:t>
            </w:r>
            <w:r>
              <w:tab/>
            </w:r>
            <w:r>
              <w:br/>
            </w:r>
            <w:r w:rsidR="00000000" w:rsidRPr="00000000" w:rsidDel="00000000">
              <w:rPr>
                <w:rtl w:val="0"/>
              </w:rPr>
              <w:t xml:space="preserve">“Neatbilstības riska līmenis”;</w:t>
            </w:r>
            <w:r>
              <w:tab/>
            </w:r>
            <w:r>
              <w:br/>
            </w:r>
            <w:r w:rsidR="00000000" w:rsidRPr="00000000" w:rsidDel="00000000">
              <w:rPr>
                <w:rtl w:val="0"/>
              </w:rPr>
              <w:t xml:space="preserve">“Neatbilstības novēršanas termiņš”;</w:t>
            </w:r>
            <w:r>
              <w:tab/>
            </w:r>
            <w:r>
              <w:br/>
            </w:r>
            <w:r w:rsidR="00000000" w:rsidRPr="00000000" w:rsidDel="00000000">
              <w:rPr>
                <w:rtl w:val="0"/>
              </w:rPr>
              <w:t xml:space="preserve">“Kompensējošie 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noteikumos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‘Nepieciešami uzlabojumi’ ir uzskatāms par atbilstības apliecinājumu, ja konstatētās neatbilstības nerada nepieņemamu risku un auditors ir noteicis to novēršanas termiņu un nepieciešamos kompensējošos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datu centra atbilstības apliecināšanai noteicošais ir auditora gala slēdziens par datu centra atbilstību šo noteikumu prasībām. Ministru kabineta noteikumos nav nepieciešams atsevišķi noteikt, kādos gadījumos vērtējums “Nepieciešami uzlabojumi” ir uzskatāms par atbilstības apliecinājumu, jo to konkrētajā auditā izvērtē auditors, ņemot vērā konstatēto neatbilstību raksturu, būtiskumu un ietekmi uz datu centra drošību, pieejamību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nepieciešams Ministru kabineta noteikumos obligāti noteikt neatbilstību novēršanas termiņu, riska līmeņu vai kompensējošo pasākumu laukus. Šāda informācija, ja tā ir būtiska konkrētā audita secinājumu pamatošanai, norādāma auditora atzinumā atbilstoši auditora profesionālajam vērtējumam. Noteikumu projektā nav paredzēts ar Ministru kabineta noteikumiem aizstāt auditora profesionālo slēdzienu vai iepriekš noteikt tā saturisko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sertifikācijas modeļi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atzīti Uptime Institute, TIA-942, EN 50600 un ISO/IEC 22237 sertifikācijas modeļi. Tas ir atbalstāms, jo samazina dubultu auditu. Tomēr būtu lietderīgi paredzēt, ka sertificēta datu centra gadījumā Latvijas auditā atkārtoti nepārbauda tās kontroles, kuras jau nepārprotami aptver spēkā esošais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esošs starptautiski atzīts sertifikāts aptver konkrētu šo noteikumu 1. pielikumā noteikto prasību, minētā prasība atkārtoti netiek auditēta, izņemot gadījumu, ja kompetentās uzraugošās iestādes rīcībā ir informācija par iespējamu neatbilstību.”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jau paredz alternatīvus datu centra atbilstības apliecināšanas veidus - auditora atzinumu vai 3. pielikumā minētu starptautiskās sertifikācijas dokumentu. Ja atbilstība apliecināta ar spēkā esošu un attiecināmu starptautiskās sertifikācijas dokumentu, nacionālais audits papildus nav jāveic. ZM piedāvātā redakcija neatbilst projekta modelim - starptautiskā sertifikācija un auditora atzinums ir alternatīvi, nevis kumulatīvi atbilstības apliecināšanas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sertifikācijas modeļi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5. sadaļu ar informāciju par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attiecībā uz kiberdrošības risku pārvaldības pasākumu tehniskajām un metodiskajām prasībām un precizē gadījumus, kad incidentu uzskata par būtisku, kā arī Eiropas Parlamenta un Padomes 2016. gada 27. aprīļa Regulas (ES) 2016/679 par fizisku personu aizsardzību attiecībā uz personas datu apstrādi un šādu datu brīvu apriti un ar ko atceļ Direktīvu 95/46/EK (Vispārīgā datu aizsardzības regula),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 ar informāciju par Komisijas Īstenošanas regulas (ES) 2024/2690 un Regulas (ES) 2016/679 piemērošanu. Anotācijas 5.4. apakšsadaļas laukā “Cita informācija” norādīts, ka minētās regulas ir tieši piemērojamas un ka noteikumu projekta 3. un 6. punktā tiesiskās noteiktības nolūkā ir skaidri norādīts uz attiecīgi Regulas (ES) 2024/2690 un Regulas (ES) 2016/679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ka "papildus izvērtējama paziņošanas nepieciešamība saskaņā ar Direktīvu (ES) 2015/1535." Saistībā ar minēto lūdzam minēto izvērtējumu nodrošināt projekta saskaņošanas ietvaros un, ja projekts ir paziņojams saskaņā ar minēto direktīvu - papildināt projektu ar informatīvo atsauci uz minēto direktīvu, norādot, ka tiesību normas saskaņotas ar Eiropas Komisiju un dalībvalstīm atbilstoši šai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tabula precizēta, svītrojot norādi, ka papildus izvērtējama paziņošanas nepieciešamība saskaņā ar Direktīvu (ES) 2015/1535. Izvērtējot noteikumu projekta pašreizējo tvērumu, nav konstatēts, ka projekts būtu virzāms kā tehnisko noteikumu projekts minētās direktīvas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kādas tieši Eiropas Parlaments un Padomes 2006. gada 12. decembra Direktīvas 2006/123/EK par pakalpojumiem iekšējā tirgū 15. panta 2. punkta tālākajos apakšpunktos (norādot konkrētu apakšpunktu vai apakšpunktus) ietvertām prasībām atbilstošas prasības tiek projektā paredzētas, kā arī izvērstāk skaidrot minēto prasību atbilstību katram no direktīvas 15. panta 3. punkta tālākajos apakšpunktos minētajiem nosacījumiem. Līdzīgu skaidrojumu lūdzam sniegt attiecīgi minētās direktīvas 16. panta 1. punkta trešās daļas un 3. punkta pirmā teikuma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laukā “Cita informācija” papildināts izvērtējums par projekta prasību atbilstību Direktīvas 2006/123/EK 15. panta 2. punkta a) apakšpunktam un, ciktāl piemērojams, c) apakšpunktam, kā arī 15. panta 3. punktā noteiktajiem nediskriminācijas, nepieciešamības un samērīguma nosacījumiem. Papildus skaidrota pārrobežu pakalpojumu sniegšanas prasību atbilstība direktīvas 16. panta 1. un 3. punktam, ņemot vērā noteikumu projekta kiberdrošības un valsts funkciju nepārtrauktības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01.07.2026. 12:28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pilnībā vai daļēji tiek izmantota valsts pārvaldes pakalpojumu sniegšanai, valsts uzdevumu vai citu valsts mērķu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projektu “Informācijas sistēmu izvietošanas un datu centru drošības prasības” 2.3. punktā sniegto ierobežotas izvietošanas informācijas sistēmas definīciju, lai izvairītos no pārāk plašas interpretācijas un piemērošanas. Proti, 2.3.2. apakšpunkts būtu sašaurināms, izmantojot Valsts informācijas sistēmu likumā lietoto terminu “valsts informācijas sistēma” vai alternatīvi – izslēdzot tā pēdējo daļu “vai citu valsts mērķu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pilnībā vai daļēji tiek izmantota valsts pārvaldes pakalpojumu sniegšanai vai valsts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noteiktie kritēriji ir piemērojami kumulatīvi. Tādēļ par ierobežotas izvietošanas informācijas sistēmu nav uzskatāma ikviena informācijas sistēma, ko izmanto valsts mērķa vai pasākuma īstenošanai, bet tikai tāda informācijas sistēma, kurai vienlaikus ir noteikta A klase vai B klase ar B konfidencialitātes klasi un kura ir sasniedzama publiskajā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“valsts informācijas sistēma” izmantošana nepamatoti sašaurinātu regulējuma tvērumu, jo valsts pārvaldes pakalpojumu, valsts uzdevumu vai citu valsts mērķu un pasākumu īstenošanai var izmantot arī tādas subjektu, tai skaitā privāto tiesību juridisko personu un IKT kritiskās infrastruktūras īpašnieku vai tiesisko valdītāju, informācijas sistēmas, kuras nav valsts informācijas sistēmas Valsts informācijas sistēmu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“citu valsts mērķu un pasākumu īstenošanai” saglabājams, lai aptvertu valstiski nozīmīgas funkcijas un pasākumus, kuri nav kvalificējami kā valsts pārvaldes pakalpojums vai valsts pārvaldes uzdevums. Līdz ar to noteikumu projekta 2.3.2. apakšpunkts saglabāts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publiskas personas kontrolēts datu centrs – datu centrs, kas atrodas publiskas personas īpašumā vai tiesiskajā valdījumā vai tādas juridiskas personas īpašumā vai tiesiskajā valdījumā, kurā publiskai personai tieši vai netieši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2.4. punktu, ņemot vērā to, ka termins "publiskas personas kontrolēts datu centrs" noteikumu tekstā netiek izmantots (ņemot vērā SAB izteiktos iebildumus un piedāvātās jaunās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publiskas personas kontrolēts datu centrs – datu centrs, kas atrodas publiskas personas īpašumā vai tiesiskajā valdījumā vai tādas juridiskas personas īpašumā vai tiesiskajā valdījumā, kurā publiskai personai tieši vai netieši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2.4. punktu pilnībā vai daļā “vai tādas juridiskas personas īpašumā vai tiesiskajā valdījumā, kurā publiskai personai tieši vai netieši ir izšķiroša ietekme”, jo no kiberdrošības viedokļa nav atšķirības, vai tā ir juridiska persona, kas reģistrēta NATO, Eiropas Savienības vai EBTA dalībvalstī, vai juridiska persona, kurā publiskai personai tieši vai netieši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jēdziens “publiskas personas kontrolēts datu centrs” un tā definīcija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publiskas personas īpašums vai izšķiroša ietekme atsevišķos noteikumu projekta nosacījumos ir saglabāta kā valsts kontroles, jurisdikcijas un nacionālās drošības riska pārvaldības kritērijs IKT kritiskās infrastruktūras informācijas sistēmu izvietošanai. Minētais kritērijs pats par sevi neapliecina datu centra tehnisko un organizatorisko drošību un neaizstāj datu centra atbilstības apliecināšanu noteikumu projektā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juridiskas personas, kurā publiskai personai nav izšķirošas ietekmes, datu centru var izmantot noteikumu projektā paredzētajos gadījumos, ievērojot attiecīgās informēšanas vai Satversmes aizsardzības biroja atzinuma saņemšanas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jāparedz atsevišķs regulējums gadījumiem, kad subjekta informācijas sistēma tiek izvietota resora centralizētā tehnisko resursu turētāja datu centrā un subjektam nav iespējas izvēlēties citu datu centra pakalpojumu sniedzēju. Šādā gadījumā uz centralizēto tehnisko resursu turētāju būtu attiecināmi datu centra operatora pienākumi, bet starp subjektu un tehnisko resursu turētāju būtu obligāti nosakāms saistošs atbildību sadalījums par atbilstības nodrošināšanu, auditēšanu, incidentu ziņošanu, telemetrijas pieejamību, plānoto darbu paziņošanu, SLA rādītājiem un pierādījumu sniegšanu uzraugošajām iestādēm. Pretējā gadījumā subjektam saglabājas pilna atbildība par noteikumu izpildi, lai gan faktiskā kontrole pār datu centra infrastruktūru, incidentu informāciju un atbilstības pierādījumiem atrodas pie citas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datu centra operatora jēdziens, nosakot to funkcionāli un aptverot arī publisko tiesību juridisku personu vai privāto tiesību juridisku personu, kura savā īpašumā vai tiesiskajā valdījumā esošu datu centru nodrošina savas, ar to saistītas organizācijas vai cita subjekta informācijas sistēmas izvietošanai. Līdz ar to resora centralizētais tehnisko resursu turētājs, ja tas nodrošina datu centra izmantošanu subjekta informācijas sistēmas izvietošanai, ir datu centra operators un tam piemērojami datu centra operatoram noteiktie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Atsevišķs izņēmuma regulējums šādiem gadījumiem nav nepieciešams, jo atbildību sadalījums starp subjektu un datu centra operatoru nosakāms līgumā, starpiestāžu vienošanās dokumentā vai citā subjektam un datu centra operatoram saistošā pārvaldības dokumentā. Datu centra atbilstības pārbaudē tiek vērtēti arī 1. pielikuma V nodaļā ietvertie pakalpojuma līmeņa, uzraudzības, incidentu žurnālu un pakalpojuma pārvaldības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centra operators – publisko tiesību juridiskā persona vai privāto tiesību juridiskā persona, kuras īpašumā vai tiesiskajā valdījumā ir datu centrs un kura nodrošina datu centra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apakšpunktā datu centra operatora definīcijas izņēmums attiecināts uz subjektu, kurš datu centru izmanto tikai savas vai ar sava koncerna vai resora saistītas institūcijas informācijas sistēmas izvietošanai. Jēdziens „resors” Valsts pārvaldes iekārtas likuma izpratnē raksturo valsts tiešās pārvaldes institucionālo sistēmu, un tā piemērošana pašvaldībām nav viennozīmīga. Pašvaldība ir atvasināta publiska persona, kuras iestādes nav patstāvīgas juridiskas personas, un pašvaldībās plaši izplatīta prakse ir centralizēta IKT infrastruktūra, kurā pašvaldības centrālā administrācija vai atsevišķa pašvaldības iestāde nodrošina servertelpas un skaitļošanas resursus visām pašvaldības iestādēm, tostarp izglītības iestādēm, kā arī atsevišķos gadījumos pašvaldības kapitālsabiedrībām. Lūdzam precizēt 2.5. apakšpunktu, nepārprotami nosakot, ka izņēmums aptver arī pašvaldības un tās iestāžu, aģentūru un kapitālsabiedrību informācijas sistēmu izvietošanu pašvaldības īpašumā vai tiesiskajā valdījumā esošā datu centrā, lai pašvaldība šādā situācijā nekļūtu par datu centra operatoru ar visiem no tā izrietošajiem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 kā arī atvasinātu publisku personu, kura datu centru izmanto tikai savu iestāžu, aģentūru vai kapitālsabiedrību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operatora jēdziens noteikumu projekta 2.4. apakšpunktā noteikts funkcionāli un aptver arī publisko tiesību juridisku personu, kura nodrošina datu centra izmantošanu savas vai saistītas organizācijas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operatora statuss pats par sevi nenozīmē, ka ikvienam pašvaldības datu centram jāapliecina atbilstība šo noteikumu 22. punktā noteiktajā kārtībā. Atbilstības apliecināšanas pienākumu piemēro tikai noteikumu projektā tieši paredzētajos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centra operators – publisko tiesību juridiskā persona vai privāto tiesību juridiskā persona, kuras īpašumā vai tiesiskajā valdījumā ir datu centrs un kura nodrošina datu centra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Ierobežotas izvietošanas informācijas sistēmas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2.2. apakšnodaļu papildināt ar jaunu 15. punktu zemāk norādītajā SAB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14.1. apakšpunkta gadījumā subjekts informē kompetento kiberincidentu novēršanas institūciju un, atbilstoši Nacionālās kiberdrošības likuma 41. pantā noteiktajam subjektu uzraudzības dalījumam, attiecīgo kompetento uzraugošo iestādi iesniedzot šādu informāciju:
15.1. informācijas sistēmas nosaukumu, 
15.2. informācijas sistēmas drošības klasi, 
15.3. datu centra operatora nosaukumu, 
15.4. datu centra atrašanās vietu, 
15.5. datu apstrādes vietu, 
15.6. izvietošanas veidu un plānoto izvietošanas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papildus punkts noteikumu projektā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 klases informācijas sistēmas izvietošanas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ierobežotas izvietošanas informācijas sistēma vienlaikus ir IKT kritiskās infrastruktūras īpašnieka vai tiesiskā valdītāja informācijas sistēma, tai papildus piemēro šo noteikumu </w:t>
            </w:r>
            <w:r w:rsidR="00000000" w:rsidRPr="00000000" w:rsidDel="00000000">
              <w:rPr>
                <w:rtl w:val="0"/>
              </w:rPr>
              <w:t xml:space="preserve">2.3.</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turpmāk sniegtos SAB iebildumus par noteikumu projektu, aicinām dzēst noteikumu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Subjekts ierobežotas izvietošanas informācijas sistēmu vai tās daļu izvieto datu centrā, kura atbilstība ir apliecināta saskaņā ar šo noteikumu </w:t>
            </w:r>
            <w:r w:rsidR="00000000" w:rsidRPr="00000000" w:rsidDel="00000000">
              <w:rPr>
                <w:rtl w:val="0"/>
              </w:rPr>
              <w:t xml:space="preserve">20.</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prasa ierobežotas izvietošanas informācijas sistēmu izvietot datu centrā ar apliecinātu atbilstību, taču noteikumu projekts neparedz praktiski īstenojamu mehānismu, kā subjekts šo prasību var izpildīt, ja informācijas sistēma tiek nodrošināta kā standartizēts mākoņdatošanas pakalpojums vai programmatūra kā pakalpojums. Šādos gadījumos subjekts nevar nedz pieprasīt pakalpojuma sniedzējam veikt datu centra auditu, nedz iegūt tā rezultātus, un 10. punktā paredzētais individuālais uzraugošās iestādes atzinums nav mērogojams situācijā, kad vienu un to pašu pakalpojumu izmanto desmitiem vai simtiem subjektu. Praksē tas nozīmē, ka pašvaldībām plaši izmantotas B klases sistēmas, kas tiek nodrošinātas kā mākoņpakalpojums (piemēram, grāmatvedības un lietvedības risinājumi), pēc pārejas perioda beigām kļūs formāli neizmantojamas. Paredzamās sekas būs nevis drošības līmeņa paaugstināšanās, bet subjektu atteikšanās no profesionāli pārvaldītiem datu centriem un mākoņpakalpojumiem par labu lokālām serveru telpām, kuru faktiskais drošības līmenis ir zemāks un kuru izveide un uzturēšana mazām pašvaldībām radīs būtiskas papildu izmaksas; tas ir pretēji gan noteikumu projekta mērķim, gan valsts IKT pārvaldības politikai, kas vērsta uz koplietošanas risinājumiem un konsolidāciju. Lūdzam noteikumos paredzēt centralizētu atbilstības apliecināšanas mehānismu, kas ļauj vienreiz apliecinātu datu centra atbilstību izmantot visiem subjektiem, neprasot katram subjektam individuāli iegūt un uzturēt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 šādā redakcijā: „Nacionālais kiberdrošības centrs savā oficiālajā tīmekļvietnē publicē to datu centru sarakstu, kuru atbilstība šo noteikumu prasībām ir apliecināta šo noteikumu 20. punktā noteiktajā kārtībā, pamatojoties uz datu centra operatora iesniegtu apliecinājumu un tā pamatojošiem dokumentiem. Subjekts, izvietojot informācijas sistēmu sarakstā iekļautā datu centrā, ir tiesīgs paļauties uz publicēto informāciju un 24. punktā minētajā pašvērtējuma ziņojumā atsaukties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ir izvērtēta centralizēta drošo vai sertificēto datu centru saraksta izveide, taču šāds risinājums nav izvēlēts. Detalizētāk skatīt anotācijas sadaļu "Vai ir izvērtēti alternatīvie risinājumi?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atbilstību apliecina ar spēkā esošu datu centra auditora atzinumu vai noteikumu projektā paredzētu sertifikācijas dokumentu. Vienu un to pašu spēkā esošo datu centra atbilstības apliecinājumu var izmantot visi subjekti, kuru informācijas sistēmas izvietotas attiecīgajā datu centrā. Noteikumu projekts neprasa katram subjektam organizēt atsevišķu viena un tā paša datu centra auditu.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izpildei noteikts pārejas periods līdz 2030. gada 31. decembrim. Tas nodrošina datu centru operatoriem laiku atbilstības apliecināšanai, bet subjektiem — informācijas sistēmu izvietošanas modeļu un līgumisko attiecību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ierobežotas izvietošanas informācijas sistēmu, kas nav IKT kritiskās infrastruktūras informācijas sistēma, subjekts atbilstoši Nacionālās kiberdrošības likuma 30. panta pirmajai daļai var uzturēt savā IKT infrastruktūrā, kas atbilst minimālajām kiberdrošības prasībām. Šādā gadījumā noteikumu projekts neparedz pienākumu apliecināt subjekta paša IKT infrastruktūras atbilstību datu centra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informācijas sistēmu izvietošanas risinājumu pārskatīšanā ir izmantojamas arī VARAM īstenotās pašvaldību pakalpojumu digitālās transformācijas, koplietošanas risinājumu un atbalsta procesu centralizācijas iniciatīvas, kas var mazināt nepieciešamību katrai pašvaldībai individuāli veidot vai iepirkt atsevišķu infrastruktūras risinājumu. https://www.varam.gov.lv/lv/media/42744/download?attachment=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A klases informācijas sistēmu vai tās daļu izvieto datu centrā, kura atbilstība ir apliecināta saskaņā ar šo noteikumu </w:t>
            </w:r>
            <w:r w:rsidR="00000000" w:rsidRPr="00000000" w:rsidDel="00000000">
              <w:rPr>
                <w:rtl w:val="0"/>
              </w:rPr>
              <w:t xml:space="preserve">21.</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ierobežotas izvietošanas informācijas sistēmu vai tās daļu var izvietot datu centrā, kura atbilstība nav apliecināta saskaņā ar šo noteikumu </w:t>
            </w:r>
            <w:r w:rsidR="00000000" w:rsidRPr="00000000" w:rsidDel="00000000">
              <w:rPr>
                <w:rtl w:val="0"/>
              </w:rPr>
              <w:t xml:space="preserve">20.</w:t>
            </w:r>
            <w:r w:rsidR="00000000" w:rsidRPr="00000000" w:rsidDel="00000000">
              <w:rPr>
                <w:rtl w:val="0"/>
              </w:rPr>
              <w:t xml:space="preserve">  punktu, ja pirms izvietošanas ir saņemts pozitīvs atzinums no Nacionālās kiberdrošības likuma 41. pantā minētās attiecīgās uzraugošās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10. punktu jaunā redakcijā, lai tiesību normā iekļautu norādi uz to, ka tiesību normā paredzētā rīcība ir pieļaujama tikai izņēmuma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gadījumā subjektam ierobežotas izvietošanas informācijas sistēmu vai tās daļu ir atļauts izvietot datu centrā, kura atbilstība nav apliecināta saskaņā ar šo noteikumu 22. punktu, ja pirms izvietošanas, atbilstoši Nacionālās kiberdrošības likuma 41. pantā noteiktajam subjektu uzraudzības dalījumam, ir saņemts attiecīgās kompetentās uzraugošās iestādes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mainīta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Izņēmuma gadījumā subjektam ir atļauts A klases informācijas sistēmu vai tās daļu, izņemot informācijas un komunikācijas tehnoloģiju kritiskās infrastruktūras īpašnieka vai tiesiskā valdītāja A klases informācijas sistēmu vai tās daļu, izvietot datu centrā, kura atbilstība nav apliecināta saskaņā ar šo noteikumu </w:t>
            </w:r>
            <w:r w:rsidR="00000000" w:rsidRPr="00000000" w:rsidDel="00000000">
              <w:rPr>
                <w:rtl w:val="0"/>
              </w:rPr>
              <w:t xml:space="preserve">21.</w:t>
            </w:r>
            <w:r w:rsidR="00000000" w:rsidRPr="00000000" w:rsidDel="00000000">
              <w:rPr>
                <w:rtl w:val="0"/>
              </w:rPr>
              <w:t xml:space="preserve"> punktu, ja subjekts ir dokumentējis nepieciešamību izvietot A klases informācijas sistēmu vai tās daļu šādā datu centrā, izvērtējis ar izvietošanu saistītos riskus, noteicis risku mazināšanas pasākumus un pirms izvietošanas atbilstoši Nacionālās kiberdrošības likuma 41. pantā noteiktajam subjektu uzraudzības dalījumam ir saņēmis attiecīgās kompetentās uzraugošās iestādes pozitīvu saskaņojumu.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apakšpunkts pašreizējā redakcijā ir juridiski neizpildāms attiecībā uz jebkuru Eiropas Savienības vai NATO dalībvalsti. Eiropas Parlamenta un Padomes 2023. gada 12. jūlija Regula (ES) 2023/1543 par Eiropas e-pierādījumu sniegšanas rīkojumiem paredz dalībvalstu tiesu iestāžu tiešu pārrobežu sadarbību un pakalpojumu sniedzēju pienākumu izsniegt elektroniskos pierādījumus citas dalībvalsts iestādēm, tādējādi ikvienas Eiropas Savienības dalībvalsts tiesību sistēma formāli paredz „ārvalstu” iestāžu piekļuvi datiem. Turklāt ievērojama daļa Eiropā izvietoto datu centru un mākoņpakalpojumu operatoru ir pakļauti trešo valstu eksteritoriālai jurisdikcijai neatkarīgi no datu fiziskās atrašanās vietas. Rezultātā norma nevis paaugstina faktisko drošības līmeni, bet rada tiesisko nenoteiktību subjektiem, kuri izmanto hibrīdas informācijas sistēmu arhitektūras vai Eiropas Savienībā izvietotus publiskos mākoņpakalpojumus. Pašvaldībām šis jautājums ir īpaši nozīmīgs izglītības jomā, kur plaši tiek izmantoti Eiropas Savienības teritorijā izvietoti publiskie mākoņpakalpojumi (piemēram, Microsoft 365 un Google Workspace for Education vides). Latvijas Pašvaldību savienība atbalsta izziņā ietverto Kultūras ministrijas 2026. gada 2. jūlija priekšlikumu un lūdz izteikt 11.2. apakšpunktu piedāvātajā redakcijā. Ja piedāvātā redakcija netiek atbalstīta, lūdzam vismaz anotācijā nepārprotami skaidrot, ka ar „ārvalstu” iestādēm 11.2. apakšpunkta izpratnē saprotamas valstis ārpus Eiropas Savienības un NATO un ka noteikumu projekta 5. un 6. punkta vispārējās prasības neliedz izmantot Eiropas Savienības teritorijā izvietotus publiskos mākoņpakalpojumus informācijas sistēmām, kas neatbilst ierobežotas izvietošanas informācijas sistēmas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 vai arī datu apstrāde tiek veikta, piemērojot Eiropas Savienības tiesību aktos paredzētos tehniskos, organizatoriskos un līgumiskos aizsardzības pasākumus, pamatojoties uz dokumentētu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par ārvalstu tiesu, drošības vai izlūkošanas iestāžu piespiedu piekļuvi datiem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līgumiskos nosacījumus, kas nodrošina Latvijas valsts jurisdikcijā esošajām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11.3. apakšpunkta redakcija nav pielāgota izvietošanas modeļiem, kuros atbilstības izvērtēšana praksē tiek nodrošināta ar pakalpojuma sniedzēja publicētiem vai klientam pieejamiem sertifikātiem, neatkarīgu auditoru ziņojumiem un citiem atbilstības apliecinājumiem, nevis ar individuālām pasūtītāja tiesībām veikt datu centra fizisku auditu. Prasība par individuālām audita tiesībām lielo starptautisko pakalpojumu sniedzēju gadījumā nav līgumiski panākama nevienam atsevišķam Latvijas subjektam, jo īpaši pašvaldībām. Latvijas Pašvaldību savienība atbalsta izziņā ietverto Kultūras ministrijas 2026. gada 2. jūlija priekšlikumu un lūdz izteikt 11.3. apakšpunktu piedāvātajā redakcijā, kas saglabā prasību nodrošināt Latvijas uzraudzības institūcijām iespēju pārliecināties par noteikumu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līgumiskos nosacījumus vai citus pakalpojuma sniedzēja nodrošinātus atbilstības apliecināšanas mehānismus, kas Latvijas valsts jurisdikcijā esošajām uzraudzības institūcijām nodrošina iespēju pārliecināties par šo noteikumu prasību izpildi vai iegūt to apliecinošus pierādījumus, ciktāl tas ir tehniski iespējams un atbilstoši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Sertifikāti, auditoru ziņojumi un citi atbilstības apliecinājumi var tikt izmantoti uzraudzībā, bet tie neaizstāj kompetentās uzraudzības institūcijas tiesības iegūt informāciju un veikt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10.2. apakšpunktā prasība jau ir ierobežota ar tehniskajām iespējām un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līgumiskos nosacījumus, kas nodrošina Latvijas Republikas kompetentajām uzraudzības institūcijām tiesības veikt auditēšanu, uzraudzību un pārbaudes, ciktāl tas ir tehniski iespējams un atbilst attiecīgās valsts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ierobežotas izvietošanas informācijas sistēmas vai tās daļas izvietošanai vairs netiek izpildīts kāds no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12. punktu nosakot to, ka tiesību norma nav attiecināma uz IKT kritiskās infrastruktūras īpašnieku vai tiesisko valdītāju.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subjekta, izņemot IKT kritiskās infrastruktūras īpašnieka vai tiesiskā valdītāja, ierobežotas izvietošanas informācijas sistēmas vai tās daļas izvietošanai vairs netiek izpildīts kāds no šo noteikumu 9. vai 11.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subjekta, izņemot informācijas un komunikācijas tehnoloģiju kritiskās infrastruktūras īpašnieka vai tiesiskā valdītāja, A klases informācijas sistēmas vai tās daļas izvietošana vairs neatbilst kādai no šo noteikumu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10.</w:t>
            </w:r>
            <w:r w:rsidR="00000000" w:rsidRPr="00000000" w:rsidDel="00000000">
              <w:rPr>
                <w:rtl w:val="0"/>
              </w:rPr>
              <w:t xml:space="preserve"> punktā minētajām prasībām, subjekts 12 mēnešu laikā no dienas, kad attiecīgā prasība vairs netiek izpildīta, atjauno atbilstību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papildināt ar 13. punktu jaunā redakcijā, esošo 13. punkta redakciju izsakot kā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IKT kritiskās infrastruktūras īpašnieka vai tiesiskā valdītāja, ierobežotas izvietošanas informācijas sistēmas vai tās daļas izvietošanai vairs netiek izpildīts kāds no šo noteikumu 9. vai 11. punktā minētajiem nosacījumiem, IKT kritiskās infrastruktūras īpašnieks vai tiesiskais valdītājs nekavējoties informē Satversmes aizsardzības biroju un veic darbības, lai atjaunotu ierobežotas izvietošanas informācijas sistēmas izvietošanai šajos noteikumos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 ar jaunu punktu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13. punktu (ņemot vērā iepriekšējos SAB iebildumus - 14. punktu) jaunā redakcijā ievērojot SAB labojumus 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9. vai 12., vai 13. punktā minētās prasības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ierobežotas izvietošanas informācijas sistēmas vai tās daļas pagaidu izvietošanu ārpus Latvijas Republikas teritorijas ārkārtējās situācijas vai izņēmuma stāvokļa gadījumā, vai primārā datu centra nepieejamības gadījumā, ja tas nepieciešams ierobežotas izvietošanas informācijas sistēmas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rezerves kopiju izvietošanu, izņemot IKT kritiskās infrastruktūras īpašnieka vai tiesiskā valdītāja ierobežotas izvietošanas informācijas sistēmas rezerves kopiju izvietošanu, ja vienlaikus ir izpildīti visi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šādas kopijas tiek izmantotas tikai ierobežotas izvietošanas informācijas sistēmas darbības atjaunošanai vai izvietošanai primārā datu centra darbības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subjekts nodrošina rezerves kopiju konfidencialitāti, integritāti un pieejamību atbilstoši ierobežotas izvietošanas informācijas sistēmai noteiktajai drošības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par rezerves kopiju izvietošanas vietu un piekļuves nosacījumiem subjekts ir informējis Nacionālo kiberdrošības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minētās prasības neattiecas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2.3. apakšnodaļu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IKT kritiskās infrastruktūras īpašnieka vai tiesiskā valdītāja informācijas sistēmas izvietošanas prasības 15. IKT kritiskās infrastruktūras īpašnieks vai tiesiskais valdītājs ierobežotas izvietošanas informācijas sistēmu vai tās daļu var izvietot: 15.1. savā īpašumā vai tiesiskajā valdījumā esošā datu centrā, kas atrodas Latvijas Republikas teritorijā, ja datu apstrāde notiek Latvijas Republikas teritorijā; 15.2. Valsts pārvaldes iekārtas likumā noteiktās publiskā personas vai datu centra operatora, kura kapitāla daļu turētājs vai netiešās ietekmes guvējs ir Valsts pārvaldes iekārtas likumā noteiktā publiskā personas īpašumā vai tiesiskajā valdījumā esošā datu centrā, kas atrodas Latvijas Republikas teritorijā, ja datu apstrāde notiek Latvijas Republikas teritorijā; 15.3. Valsts pārvaldes iekārtas likumā noteiktās publiskās personas vai datu centra operatora, kura kapitāla daļu turētājs vai netiešās ietekmes guvējs ir Valsts pārvaldes iekārtas likumā noteiktā publiskā persona īpašumā vai tiesiskajā valdījumā esošā datu centrā, kas atrodas NATO, Eiropas Savienības vai EBTA dalībvalstī, ja datu apstrāde notiek NATO, Eiropas Savienības vai EBTA dalībvalsts teritorijā un IKT kritiskās infrastruktūras īpašnieks vai tiesiskais valdītājs pirms informācijas sistēmas izvietošanas informē Satversmes aizsardzības biroju; 15.4. juridiskas personas īpašumā vai tiesiskajā valdījumā esošā datu centrā, kas atrodas NATO, Eiropas Savienības vai EBTA dalībvalstī, ja datu apstrāde notiek minēto valstu teritorijā un pirms informācijas sistēmas izvietošanas ir saņemts Satversmes aizsardzības biroja pozitīvs atzinums. 16. IKT kritiskās infrastruktūras īpašniekam vai tiesiskajam valdītājam ierobežotas izvietošanas informācijas sistēmu vai tās daļu ir atļauts izvietot datu centrā, tai skaitā savā īpašumā vai tiesiskajā valdījumā esošā datu centrā, kura atbilstība ir apliecināta saskaņā ar šo noteikumu 22. punktu. 17. Izņēmuma gadījumā IKT kritiskās infrastruktūras īpašniekam vai tiesiskajam valdītājam ierobežotas izvietošanas informācijas sistēmu vai tās daļu ir atļauts izvietot datu centrā, kura atbilstība nav apliecināta saskaņā ar šo noteikumu 22. punktu, ja pirms izvietošanas ir saņemts Satversmes aizsardzības biroja saskaņojums. 18. IKT kritiskās infrastruktūras īpašnieka vai tiesiskā valdītāja B drošības klases informācijas sistēmu, izņemot B drošības klases informācijas sistēmu ar B konfidencialitātes klasi, vai C drošības klases informācijas sistēmu vai tās daļu izvieto: 18.1. savā īpašumā vai tiesiskajā valdījumā esošā datu centrā, kas atrodas Latvijas Republikas teritorijā, ja datu apstrāde notiek Latvijas Republikas teritorijā; 18.2. Valsts pārvaldes iekārtas likumā noteiktās publiskās personas vai datu centra operatora, kura kapitāla daļu turētājs vai netiešās ietekmes guvējs ir Valsts pārvaldes iekārtas likumā noteiktā publiskā persona īpašumā vai tiesiskajā valdījumā esošā datu centrā, kas atrodas Latvijas Republikas teritorijā, ja datu apstrāde notiek Latvijas Republikas teritorijā; 18.3. Valsts pārvaldes iekārtas likumā noteiktās publiskā personas vai datu centra operatora, kura kapitāla daļu turētājs vai netiešās ietekmes guvējs ir Valsts pārvaldes iekārtas likumā noteiktā publiskā persona īpašumā vai tiesiskajā valdījumā esošā datu centrā, kas atrodas NATO, Eiropas Savienības vai EBTA dalībvalstī, ja datu apstrāde notiek minēto valstu teritorijā; 18.4. juridiskas personas īpašumā vai tiesiskajā valdījumā esošā datu centrā, kas atrodas NATO, Eiropas Savienības vai EBTA dalībvalstī, ja datu apstrāde notiek minēto valstu teritorijā un subjekts pirms informācijas sistēmas izvietošanas informē Satversmes aizsardzības biroju. 19. Informējot Satversmes aizsardzības biroju šo noteikumu 15.3. apakšpunktā un 18.4. apakšpunktā norādītajos gadījumos, IKT kritiskās infrastruktūras īpašnieks vai tiesiskais valdītājs iesniedz Satversmes aizsardzības birojam šādu informāciju: 19.1. informācijas sistēmas nosaukumu, 19.2. informācijas sistēmas drošības klasi, 19.3. datu centra operatora nosaukumu, 19.4. datu centra atrašanās vietu, 19.5. datu apstrādes vietu, 19.6. izvietošanas veidu un plānoto izvietošanas sākuma datumu. 20. Šo noteikumu 15.4. apakšpunktā minēto Satversmes aizsardzības biroja atzinumu pieprasa un sniedz normatīvajos aktos par minimālajām kiberdrošības prasībām noteiktajā kārtībā. 21. IKT kritiskās infrastruktūras īpašnieka vai tiesiskā valdītāja informācijas sistēmas rezerves kopiju izvietošanai piemēro konkrētas drošības klases informācijas sistēmai šajā apakšnodaļā noteiktās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nodaļa precizēta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informācijas un komunikācijas tehnoloģiju kritiskās infrastruktūras īpašnieku vai tiesisko valdītāju informācijas sistēmu izvietošanas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ietverts Satversmes aizsardzības biroja 2026. gada 2. jūlija iebildums, ar kuru piedāvāts izteikt noteikumu projekta 2.3. apakšnodaļu jaunā redakcijā, tostarp paredzot (piedāvātās redakcijas 16. un 17. punkts), ka IKT kritiskās infrastruktūras īpašnieks vai tiesiskais valdītājs ierobežotas izvietošanas informācijas sistēmu drīkst izvietot arī savā īpašumā vai tiesiskajā valdījumā esošā datu centrā tikai tad, ja šā datu centra atbilstība ir apliecināta noteikumos paredzētajā kārtībā. Atšķirībā no noteikumu projekta pašreizējās redakcijas šāda pieeja pirmo reizi noteiktu pienākumu apliecināt paša subjekta datu centra atbilstību, kas nozīmē regulāru auditu vai starptautisku sertifikāciju un iespējamus būtiskus infrastruktūras pielāgojumus. Latvijas Pašvaldību savienība pēc būtības neiebilst pret paaugstinātām drošības prasībām IKT kritiskajai infrastruktūrai, tomēr, ja Satversmes aizsardzības biroja piedāvātā redakcija tiek pārņemta,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nepārprotami noteikt, ka 31.2. apakšpunktā paredzētais pārejas termiņš attiecas arī uz subjekta paša datu centra atbilstības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novērtēt šīs prasības ietekmi uz subjektiem, kas ir publisku personu kapitālsabiedrību, tostarp pašvaldību, datu centra audita, sertifikācijas un infrastruktūras pielāgošanas izmaksas tieši vai netieši atsauksies uz sniegto pakalpojumu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vai vismaz anotācijā skaidrot piedāvātā 17. punkta izņēmuma saskaņojuma piemērošanas kritērijus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līdz 2030. gada 31. decembrim nodrošina atbilstību šo noteikumu 2.2. un 2.3. apakšnodaļā noteiktajām prasībām, tai skaitā, ja attiecināms, subjekta īpašumā vai tiesiskajā valdījumā esoša datu centra atbilstības apliecināšanu.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likumā datu centrs definēts pēc tā funkcijas un tehniskā rakstura, nevis pēc tā, vai tas ir subjekta IKT infrastruktūras daļa. Tādēļ IKT kritiskās infrastruktūras informācijas sistēmas izvietošanai izmantotam datu centram piemērojamās prasības nevar būt atkarīgas tikai no tā, vai datu centrs pieder pašam subjektam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kā IKT kritiskās infrastruktūras kompetentā uzraugošā iestāde ir norādījis, ka paša subjekta datu centram nevar piemērot zemākas drošības prasības nekā ārēja datu centra izmantošanas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regulējums, kas paredz līdz 2030. gada 31. decembrim nodrošināt atbilstību 2.2. un 2.3. apakšnodaļā noteiktajām prasībām, attiecas arī uz IKT kritiskās infrastruktūras īpašnieka vai tiesiskā valdītāja īpašumā vai tiesiskajā valdījumā esoša datu centra atbilstības apliecināšanu. Atsevišķs šā apstākļa atkārtojums pārejas normā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saskaņojums nav vispārīga atkāpe no datu centra drošības prasībām. To konkrētā gadījumā sniedz Satversmes aizsardzības birojs, izvērtējot informācijas sistēmas nozīmi, apdraudējumus, datu centra faktiskos drošības pasākumus, darbības nepārtrauktības apsvērumus un iespējamos kompensējošos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informācijas un komunikācijas tehnoloģiju kritiskās infrastruktūras īpašnieku vai tiesisko valdītāju informācijas sistēmu izvietošanas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Šajā apakšnodaļā noteiktās prasības piemēro IKT kritiskās infrastruktūras īpašnieka vai tiesiskā valdītāja informācijas sistēmas vai tās daļas izvietošanai datu centrā neatkarīgi no tā, vai datu centrs ir subjekta IKT infrastruktūras daļa. Ja informācijas sistēma vienlaikus ir ierobežotas izvietošanas informācijas sistēma, tai piemēro arī šo noteikumu </w:t>
            </w:r>
            <w:r w:rsidR="00000000" w:rsidRPr="00000000" w:rsidDel="00000000">
              <w:rPr>
                <w:rtl w:val="0"/>
              </w:rPr>
              <w:t xml:space="preserve">2.2.</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30. pants noteic, ka subjekts savā īpašumā vai valdījumā esošās informācijas sistēmas uztur savā informācijas un komunikācijas tehnoloģiju (turpmāk – IKT) infrastruktūrā, kas atbilst minimālajām kiberdrošības prasībām, vai Ministru kabineta noteiktajām prasībām atbilstošos datu centros. Ar Ministru kabineta noteikumu projektu “Informācijas sistēmu izvietošanas un datu centru drošības prasības” (turpmāk – MK noteikumu projekts) tiek paplašināts šis tvērums, nosakot papildu prasības IKT kritiskās infrastruktūras vai tiesiskā valdītāja informācijas sistēmas vai tās daļas izvietošanai paša subjekta IKT infrastruktūrā ietilpstošā datu centrā, tādējādi radot pretrunas ar Nacionālās kiberdrošības likumā noteikto un nepamatoti uzliekot papildu prasības pašu subjektu infrastruktūrai, kur tās jau ir noteiktas ar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noteikumu projekta 14. punkta redakcija ir pretrunā arī pašu MK noteikumu projekta 1. punktam (“Noteikumi nosaka: 1.1. prasības Nacionālās kiberdrošības likuma subjekta informācijas sistēmu izvietošanai datu centros </w:t>
            </w:r>
            <w:r w:rsidR="00000000" w:rsidRPr="00000000" w:rsidDel="00000000">
              <w:rPr>
                <w:i w:val="1"/>
                <w:u w:val="single"/>
                <w:rtl w:val="0"/>
              </w:rPr>
              <w:t xml:space="preserve">ārpus </w:t>
            </w:r>
            <w:r w:rsidR="00000000" w:rsidRPr="00000000" w:rsidDel="00000000">
              <w:rPr>
                <w:rtl w:val="0"/>
              </w:rPr>
              <w:t xml:space="preserve">subjekta IKT infrastruktūras un datu centru drošības prasības”) un MK noteikumu projekta anotācijā norādītajam (“no projekta izslēgtas normas, kas regulē subjekta paša IKT infrastruktūras minimālās kiberdrošības prasības” un, “ja nepieciešams detalizēt fiziskās infrastruktūras minimālās kiberdrošības prasības subjekta IKT infrastruktūrai, </w:t>
            </w:r>
            <w:r w:rsidR="00000000" w:rsidRPr="00000000" w:rsidDel="00000000">
              <w:rPr>
                <w:u w:val="single"/>
                <w:rtl w:val="0"/>
              </w:rPr>
              <w:t xml:space="preserve">tas darāms normatīvajos aktos  par minimālajām kiberdrošības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grozīt MK noteikumu projekta 14. punkta redakciju, to salāgojot ar Nacionālās kiberdrošības likumā noteiktajām prasībām un MK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norādam, ka ne visas informācijas sistēmas/ tās daļas var tikt izvietotas MK noteikumu projektam atbilstošos datu centros (subjekta īpašumā esošos vai ārpakalpojuma sniedzēja), ņemot vērā, ka, piemēram, operacionālo tehnoloģiju sistēmas var tikt izvietotas tikai pašā subjekta infrastruktūrā un pie atsevišķiem ražošanas objektiem nepieciešams nodrošināt ārkārtas vadību uz vietas, tādējādi MK noteikumu projektā noteiktās fiziskās drošības prasības, piemēram, attiecībā uz zonām, ja tās tomēr plānots attiecināt uz pašu subjektu IKT infrastruktūru, nav realizējamas.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Šajā apakšnodaļā noteiktās prasības piemēro IKT kritiskās infrastruktūras īpašnieka vai tiesiskā valdītāja informācijas sistēmas vai tās daļas izvietošanai datu centrā, kas nav paša subjekta IKT kritiskās infrastruktūras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14. punkts no aktuālās noteikumu projekta redakcijas ir svītrots, un 2.3. apakšnodaļa ir pārstrukturēta. Vienlaikus nav atbalstīts priekšlikums nepiemērot datu centra drošības un atbilstības prasības IKT kritiskās infrastruktūras īpašnieka vai tiesiskā valdītāja īpašumā vai tiesiskajā valdījumā esošam datu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30. panta otrās daļas 1. punkts pilnvaro Ministru kabinetu noteikt datu centru drošības prasības, datu centru atbilstības novērtēšanas un uzraudzības kārtību, kā arī datu centra operatora pienākumus. Šīs prasības ir piemērojamas datu centram neatkarīgi no tā īpašuma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datu centra prasības neattiecas uz visu subjekta IKT infrastruktūru, bet tikai uz tādu telpu vai telpu kompleksu, kas atbilst Nacionālās kiberdrošības likumā noteiktajai datu centra definīcijai un kurā tiek izvietota informācijas sistēma vai tās daļa. Līdz ar to operacionālo tehnoloģiju iekārtas vai informācijas sistēmas daļas ražošanas objektā pašas par sevi nav pakļautas datu centra prasībām, ja attiecīgā infrastruktūra nav datu centrs Nacionālās kiberdrošības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IKT kritiskās infrastruktūras informācijas sistēma vai tās daļa tiek izvietota subjekta paša datu centrā, datu centra drošības un atbilstības prasības ir piemērojamas, ņemot vērā attiecīgās infrastruktūras nozīmi nacionālajai drošībai. Normatīvajos aktos par minimālajām kiberdrošības prasībām noteiktais regulējums attiecas uz subjekta tīkliem un informācijas sistēmām kopumā, savukārt šis noteikumu projekts nosaka speciālas prasības datu centram kā fiziskai un tehniskai videi.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noteikumu projekta 1.2. apakšpunktā ietverto noteikumu tvērumu, nodaļas nosaukumā jānorāda, ka nodaļa aptver datu centru atbilstības novērtēšanu un uzraudzību un datu centru operatoru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3. nosaukums mainīts uz "Datu centru atbilstības novērtēšana un uzraudzība un datu centru operatoru pienākumi" atbilstoši 1.2. apakšpunktā norādītajam noteikumu tvērumam.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3. nodaļu ar jaunu punktu atbilstoši SAB sniegtajai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piecu darbdienu laikā nosūta Satversmes aizsardzības birojam datu centra auditora atzinumu, kas sagatavots, veicot IKT kritiskās infrastruktūras īpašnieka vai tiesiskā valdītāja datu centra atbilstības auditu.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nodaļa papildināta ar jaunu punktu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ar datu centra auditora atzinumu, kas sagatavots, veicot datu centra atbilstības pārbaudi saskaņā ar šo noteikumu </w:t>
            </w:r>
            <w:r w:rsidR="00000000" w:rsidRPr="00000000" w:rsidDel="00000000">
              <w:rPr>
                <w:rtl w:val="0"/>
              </w:rPr>
              <w:t xml:space="preserve">1.</w:t>
            </w:r>
            <w:r w:rsidR="00000000" w:rsidRPr="00000000" w:rsidDel="00000000">
              <w:rPr>
                <w:rtl w:val="0"/>
              </w:rPr>
              <w:t xml:space="preserve">  pielikumu, un ir noformēts atbilstoši šo noteikumu </w:t>
            </w:r>
            <w:r w:rsidR="00000000" w:rsidRPr="00000000" w:rsidDel="00000000">
              <w:rPr>
                <w:rtl w:val="0"/>
              </w:rPr>
              <w:t xml:space="preserve">2.</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attiecībā uz izmantoto terminoloģiju. datu centru noteikumi izdoti uz NKDL pamata un NKDL (skatīt., piemēram, 44. pantu) netiek izmantots jēdziens “ārkārtas atbilstības pārbaude”, bet gan “atbilstības audits”, tāpēc lūdzam precizēt aizstājot terminu “ārkārtas atbilstības pārbaude” ar “atbilstības audits” vai nepieciešamības gadījumā “ārkārtas atbilstības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auditora atzinumu, kas sagatavots, veicot datu centra atbilstības auditu saskaņā ar šo noteikumu 1.  pielikumu, un ir noformēts atbilstoši šo noteikumu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“ārkārtas atbilstības pārbaude”, mainīts atbilstoši iebildumā norādītajam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ar datu centra auditora atzinumu, kas sagatavots, veicot datu centra atbilstības auditu saskaņā ar šo noteikumu </w:t>
            </w:r>
            <w:r w:rsidR="00000000" w:rsidRPr="00000000" w:rsidDel="00000000">
              <w:rPr>
                <w:rtl w:val="0"/>
              </w:rPr>
              <w:t xml:space="preserve">1.</w:t>
            </w:r>
            <w:r w:rsidR="00000000" w:rsidRPr="00000000" w:rsidDel="00000000">
              <w:rPr>
                <w:rtl w:val="0"/>
              </w:rPr>
              <w:t xml:space="preserve">  pielikumu, un ir noformēts atbilstoši šo noteikumu </w:t>
            </w:r>
            <w:r w:rsidR="00000000" w:rsidRPr="00000000" w:rsidDel="00000000">
              <w:rPr>
                <w:rtl w:val="0"/>
              </w:rPr>
              <w:t xml:space="preserve">2.</w:t>
            </w:r>
            <w:r w:rsidR="00000000" w:rsidRPr="00000000" w:rsidDel="00000000">
              <w:rPr>
                <w:rtl w:val="0"/>
              </w:rPr>
              <w:t xml:space="preserve">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20.1.</w:t>
            </w:r>
            <w:r w:rsidR="00000000" w:rsidRPr="00000000" w:rsidDel="00000000">
              <w:rPr>
                <w:rtl w:val="0"/>
              </w:rPr>
              <w:t xml:space="preserve"> apakšpunktā minēto datu centra atbilstības pārbaudi veic datu centra auditors, kuram ir vismaz divu gadu profesionāla pieredze datu centru drošības audita jomā un kurš ir ieguvis un uztur spēkā sertificēta datu centru auditora profesionāļa (Certified Data Centre Audit Professional — CDCAP) sertifikātu vai citu līdzvērtīgu starptautiski atzītu sertifikātu datu centru audita vai drošības audita jomā. Ja pārbaudāmais datu centra pakalpojuma sniedzējs ir subjekts, datu centra auditoram jāatbilst normatīvajos aktos par minimālajām kiberdrošības prasībām noteiktajām ārpakalpojumu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attiecībā uz izmantoto terminoloģiju. datu centru noteikumi izdoti uz NKDL pamata un NKDL (skatīt., piemēram, 44. pantu) netiek izmantots jēdziens “ārkārtas atbilstības pārbaude”, bet gan “atbilstības audits”, tāpēc lūdzam precizēt aizstājot terminu “ārkārtas atbilstības pārbaude” ar “atbilstības audits” vai nepieciešamības gadījumā “ārkārtas atbilstības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20.1. apakšpunktā minēto datu centra atbilstības auditu veic datu centra auditors, kuram ir vismaz divu gadu profesionāla pieredze datu centru drošības audita jomā un kurš ir ieguvis un uztur spēkā sertificēta datu centru auditora profesionāļa (Certified Data Centre Audit Professional — CDCAP) sertifikātu vai citu līdzvērtīgu starptautiski atzītu sertifikātu datu centru audita vai drošības audita jomā. Ja auditējamais datu centra pakalpojuma sniedzējs ir subjekts, datu centra auditoram jāatbilst normatīvajos aktos par minimālajām kiberdrošības prasībām noteiktajām ārpakalpojumu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“ārkārtas atbilstības pārbaude”, mainīts atbilstoši iebildumā norādītajam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21.1.</w:t>
            </w:r>
            <w:r w:rsidR="00000000" w:rsidRPr="00000000" w:rsidDel="00000000">
              <w:rPr>
                <w:rtl w:val="0"/>
              </w:rPr>
              <w:t xml:space="preserve"> apakšpunktā minēto datu centra atbilstības auditu veic datu centra auditors, kuram ir vismaz divu gadu profesionālā pieredze datu centru drošības audita jomā un kurš ir ieguvis un uztur spēkā sertificēta datu centru auditora profesionāļa (</w:t>
            </w:r>
            <w:r w:rsidR="00000000" w:rsidRPr="00000000" w:rsidDel="00000000">
              <w:rPr>
                <w:i w:val="1"/>
                <w:rtl w:val="0"/>
              </w:rPr>
              <w:t xml:space="preserve">Certified Data Centre Audit Professional</w:t>
            </w:r>
            <w:r w:rsidR="00000000" w:rsidRPr="00000000" w:rsidDel="00000000">
              <w:rPr>
                <w:rtl w:val="0"/>
              </w:rPr>
              <w:t xml:space="preserve"> – CDCAP) sertifikātu vai citu līdzvērtīgu starptautiski atzītu sertifikātu datu centru audita vai drošības audita jomā. Ja auditējamā datu centra īpašnieks vai tiesiskais valdītājs ir subjekts, datu centra auditoram jāatbilst normatīvajos aktos par minimālajām kiberdrošības prasībām noteiktajām ārpakalpojumu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atbalsta izziņā ietverto Iekšlietu ministrijas 2026. gada 3. jūlija iebildumu un priekšlikumus par centralizētā tehnisko resursu turētāja statusu un saistošu atbildības sadalījumu starp subjektu un infrastruktūras turētāju. Situācijā, kad subjekta informācijas sistēma tiek izvietota resora vai pašvaldības centralizētā infrastruktūrā un subjektam nav faktiskas iespējas izvēlēties citu pakalpojuma sniedzēju, attiecības bieži tiek noformētas nevis ar ārpakalpojuma līgumu, bet ar starpiestāžu vienošanos vai iekšēju normatīvo aktu. Lūdzam noteikumu projekta 23. punktā līdzās ārpakalpojuma līgumam paredzēt arī starpiestāžu vienošanos par tehnisko resursu turēšanu un datu centra pakalpojumu sniegšanu, lai atbildības sadalījums par atbilstības nodrošināšanu, auditēšanu, incidentu ziņošanu, telemetrijas datu pieejamību un pierādījumu sniegšanu uzraugošajām iestādēm būtu normatīvi noteikts arī šajos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vai starpiestāžu vienošanos par informācijas sistēmas vai tās daļas izvietošanu datu centrā, ievēro normatīvajos aktos par minimālajām kiberdrošības prasībām noteiktās ārpakalpojumu prasības un līgumā vai vienošanās dokumentā papildus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regulē ārpakalpojuma līguma saturu un ir saistīts ar normatīvajos aktos par minimālajām kiberdrošības prasībām noteikto ārpakalpojumu regulējumu. Starpiestāžu sadarbība vai publiskas personas iekšēja IKT resursu centralizācija nav ārpakalpojums, tādēļ tā nav ietverama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pakalpojuma līmeņa nosacījumi jau ir noteikti noteikumu projekta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pārvaldes iekšējā vai centralizētā sadarbības modelī šos nosacījumus un pušu atbildības sadalījumu nostiprina attiecīgajam sadarbības modelim piemērotā saistošā dokumentā. Visu iespējamo dokumentu veidu uzskaitīšana noteikumu projekta 25. punktā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slēdzot ārpakalpojuma līgumu par informācijas sistēmas vai tās daļas izvietošanu datu centrā, ievēro normatīvajos aktos par minimālajām kiberdrošības prasībām noteiktās ārpakalpojumu prasības un līgumā papildus paredz,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punktam un, ja attiecināms, šo noteikumu </w:t>
            </w:r>
            <w:r w:rsidR="00000000" w:rsidRPr="00000000" w:rsidDel="00000000">
              <w:rPr>
                <w:rtl w:val="0"/>
              </w:rPr>
              <w:t xml:space="preserve">2.3.</w:t>
            </w:r>
            <w:r w:rsidR="00000000" w:rsidRPr="00000000" w:rsidDel="00000000">
              <w:rPr>
                <w:rtl w:val="0"/>
              </w:rPr>
              <w:t xml:space="preserve">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23.2. apakšpunkta redakcijā iekļaut atsauci uz noteikumu projekta 2.2. apakšnodaļā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atrašanās vieta un subjekta datu apstrādes vieta atbilst šo noteikumu 5. punktam un, ja attiecināms, šo noteikumu 2.2. un 2.3.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punktā minētajām prasībām un, ja attiecināms,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minētajām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informē Nacionālās kiberdrošības likuma 41. pantā minēto attiecīgo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projekta redakciju atbilstoši norādītajai SAB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atbilstoši Nacionālās kiberdrošības likuma 41. pantā noteiktajam subjektu uzraudzības dalījumam, informē attiecīgo kompetento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Subjekts atbilstoši Nacionālās kiberdrošības likuma 41. pantā noteiktajam subjektu uzraudzības dalījumam informē attiecīgo kompetento uzraugošo iestādi par datu centru, kurā izvietota tā informācijas sistēma vai tās daļa, kā arī par attiecīgā datu centra atbilstību šo noteikumu prasībām, iesniedzot pašvērtējuma ziņojumu normatīvajos aktos par minimālajām kiberdrošības prasībām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Nacionālās kiberdrošības likuma 41. pantā minētā attiecīgā uzraugošā iestāde var pieprasīt datu centru operatoram veikt datu centra ārkārtas atbilstības pārbaudi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26. punktu jaunā redakcijā, atbilstoši SAB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Atbilstoši Nacionālās kiberdrošības likuma 41. pantā minēto noteiktajam subjektu uzraudzības dalījumam, attiecīgā kompetentā uzraugošā iestāde var pieprasīt datu centru operatoram veikt datu centra ārkārtas atbilstības auditu šādos gadījumos:
	26.1. A drošības klases (paaugstinātas drošības) informācijas sistēmā noticis nozīmīgs kiberincidents, un tā cēlonis ir saistīts ar datu centru;
	26.2. datu centrā notikuši vairāki līdzīgi kiberincidenti vai fiziskās drošības incidenti;
	26.3. pastāv pamatotas šaubas, ka datu centrs neatbilst šajos noteikumos paredzētajām datu centru drošības prasībām;
	26.4. datu centra operators, uz kuru attiecas normatīvajos aktos par minimālajām kiberdrošības prasībām noteiktais pienākums norīkot kiberdrošības pārvaldnieku, nav norīkojis kiberdrošības pārvaldnieku vai norīkotais kiberdrošības pārvaldnieks neatbilst minētajos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 Papildus jēdziens “ārkārtas atbilstības pārbaude” aizstāts ar “ārkārtas atbilstības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Atbilstoši Nacionālās kiberdrošības likuma 41. pantā noteiktajam subjektu uzraudzības dalījumam attiecīgā kompetentā uzraugošā iestāde var pieprasīt datu centra operatoram veikt datu centra ārkārtas atbilstības auditu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Subjekts, kura īpašumā vai valdījumā ir ierobežotas izvietošanas informācijas sistēma vai tās daļa, nodrošina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punkts uzliek subjektam pienākumu nodrošināt kompetentajai kiberincidentu novēršanas institūcijai piekļuvi telemetrijas datu pirmavotam un datu centra operatora apstrādātu telemetrijas datu pieejamību reāllaikā ar datu pieejamību ne vēlāk kā vienu minūti pēc notikuma. Ja ierobežotas izvietošanas informācijas sistēma ir izvietota trešās personas pārvaldītā datu centrā vai tiek nodrošināta kā standartizēts mākoņdatošanas pakalpojums, subjektam nav ne tehnisku, ne līgumisku iespēju šādu pienākumu izpildīt: starptautiskie mākoņpakalpojumu sniedzēji piekļuvi infrastruktūras līmeņa telemetrijas pirmavotam trešajām personām nenodrošina, un neviena atsevišķa pašvaldība šādus nosacījumus līgumiski panākt nespēj. Norma pašreizējā redakcijā tādējādi nosaka pienākumu, kura izpilde nav subjekta varā, un padara subjektu formāli atbildīgu par apstākļiem, kurus tas nekontrolē. Papildus vēršam uzmanību, ka noteikumu projekta 31. punktā paredzētie pārejas noteikumi aptver tikai 2.2. un 2.3. apakšnodaļas prasības, tāpēc 27. punkta pienākums formāli iestājas jau ar noteikumu spēkā stāšanos 2026. gada 1. septembrī bez jebkāda pārejas perioda. Lūdzam precizēt 27. punktu, paredzot, ka pienākums nodrošināt telemetrijas datu pieejamību attiecas tikai tādā apjomā, kādā subjektam ir faktiskas tehniskas un līgumiskas iespējas šādus datus iegūt no pakalpojuma sniedzēja, kā arī anotācijā pamatot vienas minūtes pieejamības prasības samērīgumu vai to aizstāt ar tehnoloģiski neitrālu formulējumu (piemēram,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punktu ar teikumu šādā redakcijā: „Ja ierobežotas izvietošanas informācijas sistēma vai tās daļa ir izvietota trešās personas pārvaldītā datu centrā vai tiek nodrošināta kā mākoņdatošanas pakalpojums, subjekts šā punkta prasības izpilda tādā apjomā un veidā, kādā tas ir tehniski iespējams un līgumiski panākams ar attiecīgo pakalpojuma sniedzēju, un informē kompetento kiberincidentu novēršanas institūciju par pieejamajiem telemetrijas datu apjomiem un piekļuves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“ciktāl tehniski iespējams un līgumiski panākams” padarītu noteikumos paredzētā pienākuma izpildi atkarīgu no pakalpojuma sniedzēja līgumiskajiem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un 32. punkts nostiprina kompetentās kiberincidentu novēršanas institūcijas tiesības saņemt telemetrijas datus drošības operāciju centra darbības nodrošināšanai. Konkrēto tehnisko risinājumu ievieš pēc kompetentās kiberincidentu novēršanas institūcijas iniciatīvas, izvērtējot kiberapdraudējumu riskus un pieejamo kapacitāti un vienojoties ar subjektu par datu apmaiņas tehniskajiem un organizatoriskajiem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drošības operāciju centra pakalpojums subjektam tiek nodrošināts bez maksas Nacionālajā kiberdrošības likumā noteikto funkciju un Aizsardzības ministrijai piešķirtā finansējuma ietvaros. Tādēļ sensoru, programmatūras aģentu vai citu CERT.LV nodrošināto telemetrijas datu savākšanas risinājumu ieviešanas un uzturēšanas izmaksas uz subjektu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minūtes datu pieejamības prasība saglabāta kā drošības operāciju centra darbībai nepieciešams tuvu reāllaikam noteikts kritērijs. Tās piemērošana un telemetrijas datu tvērums papildus skaidrots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Subjekts, kura īpašumā vai valdījumā ir A klases informācijas sistēma vai tās daļa, nodrošina kompetentajai kiberincidentu novēršanas institūcijai: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Tipiski pirmavoti ir vairāki - datu centra vides parametru, elektrobarošanas, dzeses un dažāda veida trauksmes signālu devēji, izvietotās IKT infrastruktūras telemetrijas avoti. Monitoringa sistēma, kas šo pirmavotu datus agregē pēc būtības ir jau sekundārs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nodrošināt ārējās organizācijas piekļuvi visiem telemetrijas datu pirmavotiem (sensoriem, devējiem un SNMP MIB moduļiem) var būt tehniski sarežģīti un radīt drošības riskus, ierosinām papildus lietot jēdzienu "telemetrijas datu pirmā līmeņa agregatori", ar to saprotot automātiskos telemetrijas pirmavotu datu savākšanas risinājumus, tipiski - lokālās monitoringa un sistēmu notikumu savākšanas un filtrēšanas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punkts neietver šo gadījumu, jo runa ir par operatora apstrādātiem (tātad - ne-automātiskiem), kas ir vēl trešais veids un, izrietoši, var palikt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pirmavotiem vai to pirmā līmeņa agregatoriem;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apakšpunktā telemetrijas dati definēti kā kiberapdraudējuma identificēšanai nepieciešami dati, kas iegūti no informācijas sistēmām, operētājsistēmām, lietojumprogrammām vai datortīkla infrastruktūras. Līdz ar to datu centra vides parametru, elektroapgādes, dzesēšanas un citu fiziskās infrastruktūras sensoru dati nav automātiski uzskatāmi par telemetrijas datiem šo noteikumu izpratnē. Tie ietilpst telemetrijas datu tvērumā tikai tad, ja atbilst noteikumu projekta 2.5.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27.1. apakšpunktā ietvertā prasība nav interpretējama kā pienākums nodrošināt ārējai organizācijai tiešu tehnisku piekļuvi katram sensoram, devējam, SNMP MIB modulim vai citam fiziskam datu avotam. Piekļuvi telemetrijas datu pirmavotam var tehniski nodrošināt arī ar lokālu monitoringa, žurnāldatu savākšanas vai citu automatizētu datu savākšanas risinājumu, ja ir saglabājama datu izcelsmes izsekojamība un pieejami kiberapdraudējuma identificēšanai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pamatots pieņēmums, ka datu centra operatora apstrādāti telemetrijas dati ir tikai manuāli apstrādāti dati. Datu apstrāde aptver arī automatizētu datu savākšanu, strukturēšanu, normalizēšanu, filtrēšanu un apkopošanu. Noteikumu projekta 27.2. apakšpunktā formulējums “no pirmavota” paredz, ka datu centra operatora apstrādātie telemetrijas dati tiek nodoti kompetentajai kiberincidentu novēršanas institūcijai bez cita starpnieka veiktas papildu filtrēšanas vai pārveidošanas.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piedāvātais jēdziens “telemetrijas datu pirmā līmeņa agregators” noteikumu projektā nav ietverts, jo tas nav vispārpieņemts un nepārprotami definēts termins un varētu radīt neskaidrību par pieļaujamo telemetrijas datu apstrādes un filtrēšanas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iespēju, anotācijas sadaļa "P3. Nepietiekama kiberdrošības uzraudzība un sadarbība starp subjektiem, datu centru operatoriem un kompetentajām institūcijām" papildināta ar skaidrojumu par telemetrijas datu pirmavota, automatizētas datu savākšanas risinājuma un datu centra operatora apstrādātu telemetrijas datu savstarpējo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piekļuvi telemetrijas datu pirmavotam;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drošības operāciju centrs tiek izvietots datu centrā, kas ir IKT kritiskā infrastruktūra, kompetentā kiberincidentu novēršanas institūcija pirms izveides informē Satversmes aizsardzības biroju un nodrošina informācijas apmaiņu ar to atbilstoši Satversmes aizsardzības biroja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28. punktu jaunā, SAB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drošības operāciju centrs tiek izvietots IKT kritiskās infrastruktūras īpašnieka vai tiesiskā valdītāja īpašumā vai tiesiskajā valdījumā esošā datu centrā, kompetentā kiberincidentu novēršanas institūcija pirms drošības operāciju centra izvietošanas informē Satversmes aizsardzības biroju un nodrošina informācijas apmaiņu ar to atbilstoši Satversmes aizsardzības biroja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drošības operāciju centrs tiek izvietots informācijas un komunikācijas tehnoloģiju kritiskās infrastruktūras īpašnieka vai tiesiskā valdītāja īpašumā vai tiesiskajā valdījumā esošā datu centrā, kompetentā kiberincidentu novēršanas institūcija pirms drošības operāciju centra izvietošanas informē Satversmes aizsardzības biroju un nodrošina informācijas apmaiņu ar to atbilstoši Satversmes aizsardzības biroja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paredzētie pārejas noteikumi aptver tikai 2.2. un 2.3. apakšnodaļā noteiktās prasības, savukārt 3. nodaļas (tostarp 24. punkta pienākums iesniegt pašvērtējuma ziņojumu par datu centra atbilstību) un 4. nodaļas (27. punkta telemetrijas pienākumi) prasības formāli iestājas jau ar noteikumu spēkā stāšanos 2026. gada 1. septembrī. Šāds grafiks nav izpildāms: datu centru atbilstības apliecināšanas process (audits vai starptautiska sertifikācija) prasa ievērojamu laiku un vēl nav uzsākts, jo prasības nav stājušās spēkā, un arī pašvaldību koplietošanas informācijas sistēmu izvietošanas modeļa maiņas process šobrīd vēl norisinās. Rezultātā subjekti pirmajos mēnešos pēc spēkā stāšanās objektīvi nespēs iesniegt pašvērtējuma ziņojumus ar pilnīgu informāciju par datu centru atbilstību, jo tirgū vēl nebūs datu centru ar apliecinātu atbilstību. Latvijas Pašvaldību savienība neiebilst pret noteikumu mērķi un atbalsta pakāpenisku prasību ieviešanu, tomēr lūdz noteikt saprātīgu pārejas periodu arī tiem pienākumiem, kas nav ietverti 31.2. apakšpunktā, lai prasību izpilde būtu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punktu ar 31.3. apakšpunktu šādā redakcijā: „31.3. šo noteikumu 24. un 27. punktā noteiktos pienākumus izpilda, sākot ar 2027.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Pašvērtējuma ziņojumā norāda faktisko situāciju. Tā iesniegšana nenozīmē, ka noteikumu spēkā stāšanās dienā jau jābūt nodrošinātai atbilstībai prasībām, kuru izpildei noteikts pārejas termiņš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Telemetrijas regulējums pats par sevi neuzliek visiem subjektiem vienlaicīgu pienākumu ieviest konkrētu tehnisko risinājumu. Praktisko datu apmaiņu ievieš individuāli pēc kompetentās kiberincidentu novēršanas institūcijas iniciatīvas un vienošanās ar subjektu, tādēļ atsevišķs vispārējs pārejas termiņš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Noteikumi stājas spēkā 2026. gada 1.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decembrim informē attiecīgo datu centra operatoru un, ja subjekts ir IKT kritiskās infrastruktūras īpašnieks vai tiesiskais valdītājs, Satversmes aizsardzības biroju par šādas informācijas sistēmas izvietošanu;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31.1. apakšpunktu jaunā, SAB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par šādas informācijas sistēmas izvietošanu informē attiecīgo datu centra operatoru un Satversmes aizsardzības biroju, ja subjekts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līdz 2030. gada 31. decembrim ievieš un turpmāk nodrošina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šādā redakcijā, ņemot vērā to, ka MK noteikumu prasības neievieš, bet izpilda, ievēro, nodrošina  atbilstību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2030. gada 31. decembrim nodrošina atbilstību šo noteikumu 2.2. un 2.3. apakšnodaļā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Mākoņdatošanas pakalpojuma izmantošana neatbrīvo subjektu no pienākuma nodrošināt šo noteikumu prasību izpildi attiecībā uz mākoņdatošanas pakalpojumā izmantotajiem datu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“Informācijas sistēmu izvietošanas un datu centru drošības prasības” (turpmāk – MK noteikumu projekts) 32. punkts paredz, ka arī mākoņdatošanas pakalpojumu izmantošanā subjektiem jānodrošina MK noteikumu projekta prasību izpildi attiecībā uz šo pakalpojumu ietvaros izmantotajiem datu centriem. No minētā izriet, ka MK noteikumu projektu plānots attiecināt arī uz programmatūras kā pakalpojuma (SaaS) un platformas kā pakalpojuma (PaaS) risinājumu izmantošanu. Vēršam uzmanību, ka atsevišķās jomās starptautiskajā vidē pastāv teju monopols, un šādu prasību piemērošana var nebūtu iespējama (sevišķi attiecībā uz MK noteikumu projekta 11.2. punkta īstenošanu, ar kuru noteikts, ka datu apstrāde drīkst notikt tikai tādā jurisdikcijā, kuras normatīvie akti neparedz ārvalstu tiesu, drošības vai izlūkošanas iestāžu piespiedu piekļuvi datiem, izņemot Latvijas normatīvajos aktos noteiktos gadījumus, un 11.3. punkta īstenošanu, ar kuru noteikts pienākums ārpakalpojuma līgumā noteikt tiesības Latvijas valsts jurisdikcijā esošajām institūcijām veikt auditēšanu, uzraudzību un pārbaudes). Latvijā tāpat kā daudzās citās valstīs valsts pārvaldē un subjektu vidū, piemēram, tiek izmantoti Microsoft pakalpojumi, kur e-pastos/Teams/Onedrive tiek uzglabāta B konfidencialitātes klases informācija (kaut vai e-pastos vien tiek regulāri veikta ierobežotas pieejamības informācijas aprite). Atbilstoši MK noteikumu projekta 2.3. punktā noteiktajiem kritērijiem, tā tādējādi tiktu klasificēta kā ierobežotas izvietošanas informācijas sistēma (B konfidencialitātes klase, daļēji tiek izmantota valsts mērķu un pasākumu īstenošanai, sasniedzama publiskajā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šaubas par MK noteikumu projekta 32. punkta īstenošanu praksē un lūdzam izvērtēt MK noteikumu projekta prasības kontekstā ar valsts pārvaldes un subjektu izmantotajiem SaaS un PaaS pakalpojumiem, pašu pakalpojuma sniedzēju starptautiski izvirzītajiem noteikumiem un alternatīvu pakalpojumu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norādītais interpretācijas risks ir mazināts, svītrojot iepriekšējās noteikumu projekta redakcijas 11.2. apakšpunktu par datu apstrādes jurisdikciju. Līdz ar to mākoņdatošanas pakalpojuma sniedzēja pakļautība trešās valsts normatīvajiem aktiem pati par sevi vairs nav noteikta kā absolūts šķērslis pakalpojuma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ir saglabāts, jo mākoņdatošanas pakalpojuma, tai skaitā programmatūras kā pakalpojuma (SaaS), platformas kā pakalpojuma (PaaS) vai infrastruktūras kā pakalpojuma (IaaS) risinājuma, izmantošana nevar būt pamats nepiemērot datu centru prasības, ja pakalpojuma ietvaros datu centrā tiek izvietota subjekta informācijas sistēma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piemērošanu katrā gadījumā nosaka pēc faktiskā pakalpojuma modeļa, datu centrā izvietotās informācijas sistēmas vai tās daļas un noteikumu projekta 2.3. punktā ietverto kritēriju izpildes, nevis tikai pēc pakalpojuma komercapzīmējuma. Tādēļ ne katra SaaS vai PaaS pakalpojuma izmantošana automātiski nozīmē, ka attiecīgā informācijas sistēma ir ierobežotas izvietošanas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mākoņdatošanas pakalpojumu, subjekts izvērtē ar ārpakalpojuma izmantošanu saistītos riskus un nodrošina normatīvajos aktos par minimālajām kiberdrošības prasībām noteikto ārpakalpojumu prasību izpildi. Ārpus Latvijas Republikas teritorijas izvietotai ierobežotas izvietošanas informācijas sistēmai papildus nodrošināma zināma datu apstrādes vieta un līgumiskie nosacījumi uzraudzības un pārbaužu veikšanai, ciktāl tas ir tehniski iespējams un atbilst attiecīgās valsts normatīvajiem aktiem. Attiecīgs skaidrojums ir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Mākoņdatošanas pakalpojuma izmantošana neatbrīvo subjektu no pienākuma nodrošināt šo noteikumu prasību izpildi attiecībā uz mākoņdatošanas pakalpojumā izmantotajiem datu centriem.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Mākoņdatošanas pakalpojuma izmantošana neatbrīvo subjektu no pienākuma nodrošināt šo noteikumu prasību izpildi attiecībā uz mākoņdatošanas pakalpojumā izmantotajiem datu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iekļauta būtiska infrastruktūras komponente – mākoņdatošanas vai virtualizācijas platforma, kurā tiek izvietotas informācijas sistēmas –, kā arī nav noteiktas tai piemērojamās prasības. Ņemot vērā minēto, lūdzam papildināt noteikumu projektu ar prasībām mākoņdatošanas (virtualizācijas) platformai, lai subjektiem būtu skaidri un nepārprotami saprotamas atbildības un pieejamības robežas starp informācijas sistēmu, mākoņdatošanas platformu un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mākoņdatošanas pakalpojuma sniegšanā ir nošķirama informācijas sistēma, mākoņdatošanas vai virtualizācijas platforma un datu centra fiziskā un inženiertehniskā infrastruktūra un ka starp attiecīgajiem pārziņiem un pakalpojuma saņēmēju jābūt skaidri noteiktam pienākumu un atbildības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mērķis nav noteikt visaptverošas mākoņdatošanas vai virtualizācijas platformu kiberdrošības prasības. Nacionālās kiberdrošības likuma 30. panta otrajā daļā ietvertais deleģējums paredz noteikt datu centru drošības prasības, datu centru atbilstības novērtēšanas un uzraudzības kārtību, datu centra operatora pienākumus un informācijas sistēmu izvietošanas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vai virtualizācijas platformas un tajā izvietotās informācijas sistēmas kiberdrošības prasības izriet no normatīvajiem aktiem par minimālajām kiberdrošības prasībām, savukārt savstarpējo pienākumu, atbildības, pieejamības, incidentu pārvaldības un informācijas sniegšanas nosacījumi nosakāmi ārpakalpojuma līgumā, starpiestāžu vienošanās dokumentā vai citā saistošā pakalpojuma pārvaldības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datu apstrādes mākoni mākoņdatošanas platformas pārziņa un lietotāja pienākumi un atbildības sadalījums jau ir noteikts normatīvajos aktos par Valsts datu apstrādes mākoņa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netiek papildināts ar atsevišķu mākoņdatošanas vai virtualizācijas platformas prasību kopumu. Vienlaikus anotācija papildināta ar skaidrojumu, ka datu centra atbilstība šo noteikumu prasībām pati par sevi neapliecina mākoņdatošanas platformas vai tajā izvietotās informācijas sistēmas atbilstību citos normatīvajos aktos noteiktajām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Mākoņdatošanas pakalpojuma izmantošana neatbrīvo subjektu no pienākuma nodrošināt šo noteikumu prasību izpildi attiecībā uz mākoņdatošanas pakalpojumā izmantotajiem datu centriem.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pārbaudes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pielikuma nosaukumu, ņemot vērā jau iepriekš paustos SAB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atbilstības audita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nosaukums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Fiziskās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šķidrumu radīto bojājumu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prasības ārējas fizikālas ietekmes radīto bojājumu risku prevencijai.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ārējas fizikālas ietekmes radīto bojājumu riska mazināšanai</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12.5. Datu centrs ir projektēts un uzturēts, lai nodrošinātu perimetra un transportlīdzekļu vārtejas aizsardzību pret triecieniem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triecienizturīgs perimetra nožogojums un transportlīdzekļu sadursmju barjeras, stabiņi vai līdzvērtīgi aizsargmehānismi, kas nodrošina spēju apturēt vismaz 20m attālumā no datu centra ēkas līdz 3,5 tonnu smagu transportlīdzekli, kura ātrums sadursmes brīdī ir līdz 50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elementi ir sertificēti atbilstoši norādītajiem izturības un apturēšanas spējas parametriem.</w:t>
            </w:r>
            <w:r>
              <w:tab/>
            </w:r>
            <w:r>
              <w:br/>
            </w:r>
            <w:r w:rsidR="00000000" w:rsidRPr="00000000" w:rsidDel="00000000">
              <w:rPr>
                <w:rtl w:val="0"/>
              </w:rPr>
              <w:t xml:space="preserve">     </w:t>
            </w:r>
            <w:r>
              <w:tab/>
            </w:r>
            <w:r>
              <w:br/>
            </w:r>
            <w:r w:rsidR="00000000" w:rsidRPr="00000000" w:rsidDel="00000000">
              <w:rPr>
                <w:rtl w:val="0"/>
              </w:rPr>
              <w:t xml:space="preserve">12.6. Datu centrs ir projektēts un uzturēts, lai nodrošinātu ārdurvju un logu aizsardzību pret piespiedu ielaušanos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Logu stiklojumam, žalūzijām un durvīm jābūt ar piespiedu iekļūšanas un ballistiskās pretestības reitingu atbilstoši standarta EN 1627 izturības klasi ne zemāku kā RC5.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elementi ir sertificēti atbilstoši norādītajai izturības klasei.</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Datu centrs ir projektēts un uzturēts, lai nodrošinātu visu tā darbības nepārtrauktībai kritisko elementu noturību pret ārēju kinētisku objektu, to sastāvdaļu vai eksplozīvas kravas triecieniem.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virszemes datu centra ēkas ārējā čaulā vai pazemes datu centra virszemes pārsegumos jāizmanto tāda ārējā ģeometrija, konstrukcija un materiāli, kas spēj efektīvi absorbēt, apturēt vai atvairīt kinētisku objektu triecienus, tostarp sprādzienbīstamas kravas eksploziju, kā arī tādi elementi, kas nepieļauj caursistas ārējās struktūras progresējošu sabrukšanu, piemēram, tērauda sijas konstrukcijas pastiprināšanai un sprādzienizturīga betona ārējā čaula vai pārsegums.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konstruktīvie elementi un materiāli ir sertificēti atbilstoši norādītajai noturības klasei, veikta struktūras ģeometrijas, materiālu un pastiprinošo elementu noturības datormodelēšana ar dažādiem masas, ātruma un triecienu leņķiem, kas atbilst reālu uzbrukumu precedentu un potenciāli apdraudošo objektu parametriem.</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Datu centra perimetrā ir lidojošu objektu agrīnas detektēšanas sensori un apziņošanas sistēma, kā arī ātras reaģēšanas pretlīdzekļi attālināti vadītu uzbrukumu no gaisa preventīvai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virszemes datu centra ēkas ārējā čaulā vai pazemes datu centra virszemes pārsegumos jāizmanto tāda ārējā ģeometrija, konstrukcija un materiāli, kas spēj efektīvi absorbēt, apturēt vai atvairīt kinētisku objektu triecienus, tostarp sprādzienbīstamas kravas eksploziju, kā arī tādi elementi, kas nepieļauj caursistas ārējās struktūras progresējošu sabrukšanu, piemēram, tērauda sijas konstrukcijas pastiprināšanai un sprādzienizturīga betona ārējā čaula vai pārsegums.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konstruktīvie elementi un materiāli ir sertificēti atbilstoši norādītajai noturības klasei, veikta struktūras ģeometrijas, materiālu un pastiprinošo elementu noturības datormodelēšana ar dažādiem masas, ātruma un triecienu leņķiem, kas atbilst reālu uzbrukumu precedentu un potenciāli apdraudošo objektu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ir noteiktas vispārīgi piemērojamas datu centru fiziskās drošības prasības. Piedāvātie papildinājumi paredz īpaši pastiprinātus būvkonstrukciju, perimetra, ballistiskās un sprādziena noturības pasākumus, kuru nepieciešamība un samērīgums ir atkarīgs no konkrētā datu centra apdraudējuma līmeņa, atrašanās vietas, tajā izvietoto informācijas sistēmu kritiskuma un citiem individuāli vērtējamiem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prasību vienāda piemērošana visiem datu centriem radītu nesamērīgu finansiālu un tehnisku slogu un varētu nepamatoti ierobežot tādu datu centru izmantošanu, kuru drošības riski neprasa attiecīgo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nav arī pietiekami noteikta un vienveidīgi pārbaudāma. Tajā nav norādītas atsevišķu prasību noturības klases un piemērojamie pārbaudes standarti, savukārt atsauce uz standarta EN 1627 RC5 klasi neapliecina redakcijā minēto ballistisko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fiziskās aizsardzības pasākumus datu centra operators vai subjekts nosaka, pamatojoties uz konkrētā objekta risku novērtējumu un tam piemērojamajām kritiskās infrastruktūras, valsts drošības, būvniecības un citām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Fiziskās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Videonovērošana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dronu apdraudējuma sensorus un agrīnās brīdināšanas sistēmu un efektorus šāda veida risku prevencijai, kas ir būtisks risks pašreizējā ģeopolitiskajā situācijā un galvenais ierocies iespējamā ārējā apdraudējuma arsenālā.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Videonovērošana, agrīnās brīdināšanas sensori un efektori</w:t>
            </w:r>
            <w:r>
              <w:tab/>
            </w:r>
            <w:r>
              <w:br/>
            </w:r>
            <w:r>
              <w:tab/>
            </w:r>
            <w:r>
              <w:br/>
            </w:r>
            <w:r w:rsidR="00000000" w:rsidRPr="00000000" w:rsidDel="00000000">
              <w:rPr>
                <w:rtl w:val="0"/>
              </w:rPr>
              <w:t xml:space="preserve">Papildināt ar </w:t>
            </w:r>
            <w:r>
              <w:tab/>
            </w:r>
            <w:r>
              <w:br/>
            </w:r>
            <w:r>
              <w:tab/>
            </w:r>
            <w:r>
              <w:br/>
            </w:r>
            <w:r w:rsidR="00000000" w:rsidRPr="00000000" w:rsidDel="00000000">
              <w:rPr>
                <w:rtl w:val="0"/>
              </w:rPr>
              <w:t xml:space="preserve">11.3 Datu centrā ir nodrošināta lēni un zemu lidojošu objektu agrīna detektēšana un to radītā apdraudējuma novēršana.</w:t>
            </w:r>
            <w:r>
              <w:tab/>
            </w:r>
            <w:r>
              <w:br/>
            </w:r>
            <w:r>
              <w:tab/>
            </w:r>
            <w:r>
              <w:br/>
            </w:r>
            <w:r w:rsidR="00000000" w:rsidRPr="00000000" w:rsidDel="00000000">
              <w:rPr>
                <w:rtl w:val="0"/>
              </w:rPr>
              <w:t xml:space="preserve">Prasība: Datu centra perimetrā ir uzstādīti lēni un zemu lidojošu objektu agrīnas detektēšanas kompleksie sensori, šāda apdraudējuma veidam specifiska trauksmes apziņošanas sistēma, kā arī cilvēka pārnēsājami efektori šādu attālināti vadītu objektu pietuvošanās savlaicīgai novēršanai.</w:t>
            </w:r>
            <w:r>
              <w:tab/>
            </w:r>
            <w:r>
              <w:br/>
            </w:r>
            <w:r>
              <w:tab/>
            </w:r>
            <w:r>
              <w:br/>
            </w:r>
            <w:r w:rsidR="00000000" w:rsidRPr="00000000" w:rsidDel="00000000">
              <w:rPr>
                <w:rtl w:val="0"/>
              </w:rPr>
              <w:t xml:space="preserve">Pārbaude: sensoru, trauksmes sistēmas un efektoru akcepttestēšana.</w:t>
            </w:r>
            <w:r>
              <w:tab/>
            </w:r>
            <w:r>
              <w:br/>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un citu attālināti vadāmu ierīču radītais apdraudējums ir vērtējams, ņemot vērā konkrētā datu centra atrašanās vietu, kritiskumu, apdraudējuma līmeni un kompetento valsts institūciju noteiktās prasības. Vienota prasība visiem datu centriem uzstādīt lēni un zemu lidojošu objektu detektēšanas sistēmas nebūtu samērīga ar visu noteikumu projekta adresātu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jēdziens “efektori” nav juridiski un tehniski noteikts. Tas var aptvert radiofrekvenču traucēšanas, bezpilota gaisa kuģa vadības pārņemšanas, kinētiskas iedarbības vai citus aktīvas neitralizēšanas līdzekļus, kuru izmantošanai nepieciešams īpašs tiesiskais pamats, kompetence un koordinācija ar valsts drošības, elektronisko sakaru un aviācijas jomas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prasības par bezpilota gaisa kuģu detektēšanu un aktīvu neitralizēšanu nav ietveramas kā vispārīga datu centra atbilstības prasība. Šādus pasākumus nosaka individuāli, pamatojoties uz konkrētā objekta riska novērtējumu un kompetento valsts institūciju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Atzinums par datu centra atbilstību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nosaukumu, ņemot vērā jau iepriekš paustos SAB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Auditora atzinums par datu centra atbilstību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Auditora atzinums par datu centra atbilstību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noteikumu projekts nerada nepieciešamību pēc papildu pašvaldību budžeta līdzekļiem, savukārt 7. sadaļā – ka projekts nerada jaunas administratīvās vai atbilstības izmaksas valsts un pašvaldību institūcijām. Šāds novērtējums neatspoguļo noteikumu projekta faktisko ietekmi uz pašvaldībām. Pašvaldību informācijas sistēmas ievērojamā apjomā tiek uzturētas ārpakalpojumā komerciālos datu centros, un datu centru atbilstības apliecināšanas izmaksas, kas anotācijā orientējoši novērtētas 5 000 euro apmērā vienam datu centram, paredzami tiks iekļautas pakalpojumu cenās. Atsevišķos gadījumos būs nepieciešama informācijas sistēmu migrācija uz datu centru ar apliecinātu atbilstību, ārpakalpojumu līgumu grozīšana un papildu administratīvās darbības (pašvērtējuma ziņojumu papildināšana, informēšanas pienākumu izpilde). Anotācijā pašā atzīts, ka pakalpojumu cenu izmaiņas un izvietošanas modeļa maiņas izmaksas ex ante nav kvantificējamas, taču tas nenozīmē, ka ietekmes nav. Turklāt anotācijā ietvertais audita izmaksu aprēķins (aptuveni 5 000 euro vienam datu centram) balstīts uz valsts pārvaldē piemērotu stundas likmi, savukārt noteikumu projekta 22. punktā prasīto pārbaudi veiks privātā sektora sertificēti auditori par tirgus likmēm, kas ievērojami pārsniedz aprēķinā izmantoto; faktiskās audita izmaksas tādējādi būs būtiski lielākas, un tās daudzkāršosies, ievērojot atzinuma atjaunošanu reizi divos gados. Lūdzam pārskatīt aprēķinu, balstoties uz tirgus cenām, kā arī anotācijā norādīt, uz kādiem datiem balstīts pieņēmums par 20 skartajiem datu centriem un cik no tiem šobrīd faktiski izpilda noteikumu projekta 1. pielikuma prasības vai 3. pielikumā minētās sertifikācijas. Visbeidzot, ja valsts nosaka papildu prasības datu centru atbilstības apliecināšanai un auditam, kuru izmaksas tieši vai netieši gulsies uz pašvaldībām, lūdzam paredzēt finansēšanas mehānismu pašvaldībām vai centralizēti nodrošinātus risinājumus (piemēram, valsts nodrošinātu atbilstoša datu centra pakalpojumu vai centralizēti organizētu un finansētu datu centru auditēšanu). Saskaņā ar Ministru kabineta 2021. gada 7. septembra noteikumu Nr. 617 „Tiesību akta projekta sākotnējās ietekmes izvērtēšanas kārtība” prasībām ietekmes novērtējums veicams arī tad, ja aprēķins balstīts uz pieņēmumiem vai aptuveniem datiem, savukārt Eiropas vietējo pašvaldību hartas 9. pants paredz pašvaldību finanšu resursu samērīgumu ar tām noteiktajiem pienākumiem. Lūdzam papildināt anotācijas 3. un 7. sadaļu ar noteikumu projekta ietekmes uz pašvaldībām novērtējumu – vismaz kvalitatīvu, bet, kur iespējams, uz pieņēmumiem balstītu kvantitatīvu –, kā arī norādīt paredzamo papildu izmaksu segšanas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atsevišķos gadījumos valsts un pašvaldību institūcijām var rasties izmaksas saistībā ar IKT kritiskās infrastruktūras īpašnieka vai tiesiskā valdītāja paša datu centra atbilstības apliecināšanu un nepieciešamajiem infrastruktūras pielāgojumiem, kā arī informācijas sistēmas migrāciju, līgumu grozīšanu vai datu centra pakalpojuma cenas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apliecināt paša datu centra atbilstību nav attiecināma uz ierobežotas izvietošanas informācijas sistēmu, kas nav IKT kritiskās infrastruktūras informācijas sistēma un tiek uzturēta subjekta paša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drošības operāciju centra pakalpojumu un tā nodrošinātos telemetrijas datu savākšanas risinājumus subjektiem nodrošina bez maksas Nacionālajā kiberdrošības likumā noteikto funkciju un Aizsardzības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ietekmes apmērs nav nosakāms, jo nav pieejami publiski izmantojami dati par skarto IKT kritiskās infrastruktūras subjektu un to datu centru skaitu, pašreizējo atbilstību un nepieciešamajiem pielāgojumiem. LPS iebildumā nav sniegti arī dati par prognozētajām pašvaldību pakalpojumu cenu, migrācijas vai līgumu grozīšanas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informācijas sistēmu nozīmei un apdraudējumiem atbilstošu drošības līmeni. Pārejas periods līdz 2030. gada 31. decembrim paredzēts, lai subjekti nepieciešamos pasākumus varētu izvērtēt un plānot turpmāko gadu budžetos, publisko iepirkumu ciklos un informācijas sistēmu attīstības plānos.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projektā paredzēt īpašu finansēšanas mehānismu vai valsts finansētu centralizētu datu centru auditu nav atbalstīts, jo šāda finansēšanas mehānisma izveide neietilpst Nacionālās kiberdrošības likuma 30. panta otrajā daļā dotajā deleģējumā.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aicinājumu sniegt viedokli par Aizsardzības ministrijas atkārtotā saskaņošanā nodoto Ministru kabineta noteikumu projektu Informācijas sistēmu izvietošanas un datu centru drošības prasības (turpmāk – Noteikumu projekts), informējam, ka esam iepazinušies ar Noteikumu projektu un sniedzam savus komentārus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pievienoti sākotnējie komentāri, kas apkopoti ņemot vērā ierobežoto laiku un Noteikumu projekta pielikumā ietverto tehnisko un drošības prasību apjomu un augsto detalizācijas līmeni, tādēļ</w:t>
            </w:r>
            <w:r w:rsidR="00000000" w:rsidRPr="00000000" w:rsidDel="00000000">
              <w:rPr>
                <w:b w:val="1"/>
                <w:u w:val="single"/>
                <w:rtl w:val="0"/>
              </w:rPr>
              <w:t xml:space="preserve"> lūdzam paredzēt papildu laiku papildinājumu iesniegšanai.</w:t>
            </w:r>
            <w:r w:rsidR="00000000" w:rsidRPr="00000000" w:rsidDel="00000000">
              <w:rPr>
                <w:rtl w:val="0"/>
              </w:rPr>
              <w:t xml:space="preserve"> Ierosinām papildinājumus vai precizējumus iesniegt Noteikumu projekta saskaņošanas termiņa ietvaros t.i. līdz 09.07.2026, tādējādi, ievērojot prasību apjomu un augsto detalizācijas pakāpi, būtu iespējams veikt to pilnvērtīgu izvērtēšanu (it īpaši 1.pielikumā ietvertos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Aizsardzības ministrijas apņemšanos virzīt Noteikumu projektu izskatīšanai Ministru kabinetā pēc iespējas tuvākajā laikā, kā ari novērtējam LIKTA iesaisti viedokļa izteikšanā. Noteikumu projekts ir ilgi gaidīts normatīvais regulējums, ar ko datu centru un mākoņpakalpojumu sniedzējiem plānots paredzēt skaidras prasības, kas jāievēro, lai nodrošinātu Nacionālās kiberdrošības likuma subjektu informācijas sistēmas izvietošanu drošos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aktualizēto Noteikumu projektu, diemžēl secinām, ka Noteikumu projekts pilnībā nesasniedz sagaidāmo mērķi un neatrisina galveno jautājumu. Proti, Noteikumu projektā arvien nav iepriekš skaidri, precīzi, izsmeļoši un nepārprotami definēti kritēriji, kas jāizpilda un jāievēro, lai datu centrs tiktu uzskatīts par likuma prasībām pilnībā atbilstošu. Noteikumos pēc būtības ir paredzēts, ka lēmumu vai datu centrs un mākoņpakalpojumi atbilst vai neatbilst noteiktām prasībām pieņem Sabiedrības aizsardzības birojs (SAB) vai atsevišķos gadījumos Nacionālais kiberdrošības centrs (NKC), bet konkrēti kritēriji, kurus izvērtēs SAB vai NKC, arvien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par iepriekš minētajiem neskaidrajiem SAB izvērtēšanas kritērijiem norādām, ka nav atbalstāma Noteikumu projekta 10.puntā pietvertā regulējuma pieeja, kas paredz iespēju ierobežotas izvietošanas informācijas sistēmu vai tās daļu izvietot datu centrā, kura atbilstība nav apliecināta saskaņā ar noteikumu 20. punktu, pamatojoties vienīgi uz Nacionālās kiberdrošības likuma 41. pantā minētās uzraugošās iestādes pozitīvu atzinumu. Šāda konstrukcija faktiski piešķir uzraugošajai iestādei rīcības brīvību atkāpties no normatīvajos aktos noteiktajām obligātajām datu centru atbilstības prasībām, kas var radīt tiesiskās noteiktības un vienotas kiberdrošības prasību piemērošanas riskus. Vienlaikus šāds mehānisms pieļauj sistēmu izvietošanu faktiski neatbilstošos datu centros, balstoties vienīgi uz tā īpašumtiesību vai kontroles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nepiekrītam Noteikumu projektā paredzētajam principam– ja datu centrs vai mākoņpakalpojumu sniedzējs ir valstij piederošs vai tās kontrolēts, tad dēļ tā vien pakalpojums jau uzskatāms par īpaši drošu. Šāds apsvērums secināms no Noteikumu projekta 15. un 16.punktiem. Uzskatām, ka šāda pieeja nenodrošina augstāko iespējamo valsts drošības līmeni. Turklāt ir skaidra iespēja noteikt citus, atbilstošākus un pārvaldāmus kritērijus, kas vienlaikus atrisina datu centru drošības prasību un kontroles vai īpašumtiesību aspektus. Uzskatām, ka nepieciešamas skaidras, iepriekš definētas, izsmeļošas un iepriekš zināmas tehniskās un drošības prasības datu centru un mākoņpakalpojumu sniedzējiem un to atbilstību tām, pirms primāri izvirzīt īpašumu tiesību jautājumu kā drošibas līmeņa noteicošo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īpaši izaicinošo ģeopolitisko situāciju kā valsts drošībai svarīgu aspektu vēlamies izcelt mūsu ieskatā pārlieku gara pārejas perioda paredzēšanu prasību ieviešanai. Proti, Noteikumu projekta 31.2. apakšpunktā paredzēts, ka  2.2. un 2.3. apakšnodaļā noteiktās prasības ieviešamas līdz 2030. gada 31. decembrim. Uzskatām, ka tik gara termiņa noteikšana būtiski apdraud valsts drošības jomu, īpaši ņemot vērā nesenos kibernoziegumu incidentus un ne tikai. Aicinām noteikt saprātīgu prasību ieviešanas termiņu prioritāri izvirzot valsts drošības aspektu. Mūsu ieskatā termiņš būtu nosakāms ne ilgāks par 2027.gada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ierobežotas izvietošanas informācijas sistēmu kiberdrošības riskus, mūsu skatījumā Noteikumu projekta 12.punktā paredzētais 12 mēnešu pārejas periods ir nesamērīgs un var radīt paaugstinātu drošības apdraudējumu, tādēļ ierosināms to saīsināt līdz ne vairāk kā 6 mēnešiem, vienlaikus paredzot pienākumu šajā termiņā nodrošināt atbilstību vai ieviest pagaidu risinājumu, kas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11.2 apakšpunkts šķietami ir pretrunā ar ES regulējumu. Šobrīdējā redakcijā paredzēts, ka datu apstrāde notiek tādā jurisdikcijā, kuras normatīvie akti neparedz ārvalstu tiesu, drošības vai izlūkošanas iestāžu piespiedu piekļuvi datiem, izņemot Latvijas normatīvajos aktos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 lūdzam precizēt, vai ar ‘’ārvalstu’’ domātas valstis ārpus ES, kā tas atrunāts arī E-pierādījumu regulā (Regula (ES) 2023/1543, turpmāk - Regula). Pretējā gadījumā šis apakšpunkts ir pretrunā Regulas nosacījumiem, kas paredz nepastarpinātu tiesu sadarbību, līdz ar to 11.2 apakšpunkta prasības par ‘’piespiedu piekļuves neesamību’’  jebkuras ES/NATO dalībvalstu datu centra operatoram būtu faktiski neizpildāmas.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liela daļa globālo datu centru operatoru un mākoņpakalpojumu sniedzēju (tādi kā AWS, Microsoft, Google, Claudflare) ir ASV jurisdikcijā esoši uzņēmumi. Pat ja datu centrs fiziski atrodas NATO/ES dalībvalstī (piemēram, Vācijā vai Īrijā ), tiem ir saistoši ASV likumi (piemēram, FISA 702. pants vai Cloud Act) un šiem uzņēmumiem var uzlikt par pienākumu nodrošināt piekļuvi datiem neatkarīgi no to atrašanās vietas Līdz ar to, lūdzam noteikumu projekta anotācijā precizēt, vai “ārvalstu” 11.2 apakšpunkta kontekstā domāts  valstis ārpus ES/NATO, un ja nē, tad lūdzam precizēt noteikumu projektu un novērst pretrunas ar Regulas prasībām.  Īpaši vēlamies izcelt, ka tieši ģeopolitisku un kiberdrošības risku dēļ pēc būtības datu rezerves kopiju glabāšana ārpus Latvijas citā valsts atzītā drošā jurisdikcijas valstī būtu pat ieteicama rīcība. Aicinām Noteikumu projektā apsvērt un iekļaut noteikumus, kas paredz kurās valstīs un kādā veidā var uzglabāt rezerves datu kopijas, paredzēt konkrētu rīcības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un efektīvu risku pārvaldību, ierosinām papildināt Noteikumu projekta regulējumu, paredzot Nacionālās kiberdrošības likuma 41. pantā minētās uzraugošās iestādes pienākumu nekavējoties paziņot visiem tiem subjektiem, kuri izmanto attiecīgā datu centra pakalpojumus, par konstatētu datu centra neatbilstību normatīvajos aktos noteiktajām drošības prasībām. Šāds paziņošanas pienākums nodrošinātu, ka subjekti bez nepamatotas kavēšanās varētu pieņemt lēmumus par datu apstrādes pārcelšanu uz citu datu centru, tādējādi mazinot iespējamos kiberdrošības riskus, pakalpojumu nepārtrauktības apdraudējumu un izpildot uz tiem attiecināmās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iepriekš sniegtos priekšlikumus, kā arī lūdzam noteikt papildu termiņu līdz kuram būtu iesniedzami papildinājumi LIKTA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lūgumu paredzēt papildu laiku - pieņemts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ņem vērā LIKTA norādi par 1. pielikumā ietverto prasību tehnisko detalizāciju. Vienlaikus norādām, ka 1. pielikums pēc būtības bija iekļauts arī noteikumu projekta otrās saskaņošanas kārtas redakcijā un uz trešo saskaņošanas kārtu nav būtiski mainīts. Tādēļ iesaistītajām pusēm ir bijis aptuveni sešu mēnešu periods, lai izvērtētu 1. pielikumā ietvertās prasības un sagatavotu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ir tiesīga iesniegt papildinājumus vai precizējumus līdz TAP portālā noteiktā saskaņošanas termiņa beigām — 2026. gada 8. jūlijam. Ņemot vērā Ministru prezidenta rezolūcijā noteikto uzdevumu noteikumu projektu līdz 2026. gada 9. jūlijam iesniegt izskatīšanai Ministru kabinetā, priekšlikumi, kas tiks iesniegti saskaņošanas termiņa pēdējā dienā, tiks izvērtēti iespēju robežās, taču to iekļaušana noteikumu projektā pirms iesniegšanas Ministru kabinetā var nebūt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datu centra atbilstības kritēriju skaidrību -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datu centra atbilstības apliecināšanas kritēriji. Datu centra atbilstība šo noteikumu prasībām tiek vērtēta, izmantojot 1. pielikumā ietverto datu centra atbilstības pārbaudes kontrolsarakstu, savukārt datu centra atbilstību var apliecināt arī ar sertifikātu vai citu dokumentu par atbilstību 3. pielikumā minētajiem starptautiskās sertifikācijas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ir paredzēti iepriekš zināmi un pārbaudāmi kritēriji datu centra atbilstības novērtēšanai. Satversmes aizsardzības biroja vai Nacionālās kiberdrošības likuma 41. pantā minētās attiecīgās uzraugošās iestādes iesaiste nav paredzēta kā patstāvīgs datu centra atbilstības kritēriju aizstājējs, bet kā normatīvajos aktos noteiktās kompetences īstenošana konkrētos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noteikumu projekta 10. punktu un uzraugošās iestādes pozitīvu atzinumu -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paredzētais pozitīvais atzinums nav uzskatāms par vispārīgu atkāpi no datu centra drošības prasībām vai par tiesību izvietot informācijas sistēmu neatbilstošā datu centrā. Minētais mehānisms paredzēts kā individuāli piemērojams risinājums gadījumiem, kad ierobežotas izvietošanas informācijas sistēmas izvietošanas atbilstība izvērtējama konkrētā faktiskā un tiesiskā situācijā, ņemot vērā attiecīgās informācijas sistēmas drošības prasības, datu centra tehnisko un organizatorisko atbilstību, risku novērtējumu un uzraugošās iestādes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atbilstības apliecināšanas pamatmehānisms joprojām ir šo noteikumu 20. punktā paredzētais datu centra auditora atzinums vai starptautiskās sertifikācijas dokuments. Uzraugošās iestādes pozitīvs atzinums ir piemērojams tikai noteikumos paredzētajā gadījumā un neaizstāj subjekta pienākumu nodrošināt informācijas sistēmas izvietošanu atbilstoši šo noteikumu mērķim un piemērojamajām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15. un 16. punktu un valstij piederošu vai kontrolētu datu centru -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datu centra īpašuma forma vai kontroles veids pats par sevi nav pietiekams pamats datu centra drošības līmeņa noteikšanai. Tādēļ noteikumu projektā precizēts, ka IKT kritiskās infrastruktūras īpašnieks vai tiesiskais valdītājs ierobežotas izvietošanas informācijas sistēmu vai tās daļu var izvietot arī savā īpašumā vai tiesiskajā valdījumā esošā datu centrā tikai tad, ja datu centra atbilstība ir apliecināta saskaņā ar noteikumu projektā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priekšlikums aizstāt noteikumu projektā paredzēto atbilstības apliecināšanas mehānismu ar industriālās drošības sertifikāta kritēriju nav atbalstāms. Industriālās drošības sertifikāts apliecina personas vai organizācijas atbilstību darbam ar klasificētu informāciju, bet tas pats par sevi neapliecina datu centra infrastruktūras, fiziskās drošības, elektroapgādes, dzesēšanas, pieejamības, uzraudzības, incidentu pārvaldības un citu datu centra drošības prasību izpildi. Šie jautājumi vērtējami saskaņā ar noteikumu projektā paredzēto datu centra atbilstības apliecināšanas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pārejas termiņu līdz 2030. gada 31. decembrim -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pārejas termiņš noteikts, ņemot vērā informācijas sistēmu izvietošanas, līgumu pārskatīšanas, iepirkumu, infrastruktūras pielāgošanas, budžeta plānošanas un datu centra atbilstības apliecināšanas praktisko izpildes laiku. Pārejas termiņa saīsināšana līdz 2027. gada 31. decembrim varētu radīt nesamērīgu administratīvo un finansiālo slogu subjektiem un datu centru operatoriem, kā arī paaugstināt risku, ka informācijas sistēmu pārvietošana tiek veikta sasteigti, nevis riskos balstītā un pārvaldītā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termiņš neatbrīvo subjektus no Nacionālās kiberdrošības likumā un normatīvajos aktos par minimālajām kiberdrošības prasībām noteikto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12 mēnešu termiņu datu centra neatbilstības gadījumā -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12 mēnešu termiņš ir noteikts, ņemot vērā informācijas sistēmu pārcelšanas, līgumu maiņas, tehniskās migrācijas, testēšanas un darbības nepārtrauktības nodrošināšanas praktiskos aspektus. Termiņa saīsināšana līdz sešiem mēnešiem varētu radīt risku, ka informācijas sistēmas pārcelšana tiek veikta sasteigti, palielinot pakalpojumu nepieejamības, datu zuduma vai drošības incidentu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subjekts visā pārejas periodā saglabā pienākumu pārvaldīt riskus un nodrošināt informācijas sistēmas drošību atbilstoši Nacionālās kiberdrošības likumam un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11.2. apakšpunktu un e-Evidence regulu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apakšpunkts ir svītrots, tādējādi novēršot priekšlikumā norādīto interpretācijas risku par normas iespējamu neatbilstību Latvijas Republikai saistošajos Eiropas Savienības tiesību aktos paredzētajiem elektronisko pierādījumu saglabāšanas un izdošanas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termina “ārvalstu” skaidrošana vai LIKTA piedāvātās alternatīvās redakcijas ietveršana noteikumu projektā pēc attiecīgā apakšpunkta svītrošanas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ASV jurisdikcijas mākoņpakalpojumu sniedzējiem - pieņemts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sniedzēja pakļautība trešās valsts normatīvajiem aktiem var radīt ar datu pieejamību, konfidencialitāti un ārvalsts iestāžu piekļuvi saistītus riskus. Izvēloties datu centra vai mākoņdatošanas pakalpojumu, subjekts izvērtē ar ārpakalpojuma izmantošanu saistītos riskus un nodrošina normatīvajos aktos par minimālajām kiberdrošības prasībām noteikto ārpakalpojumu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pakalpojuma ietvaros tiek apstrādāti personas dati, piemērojamas arī Eiropas Parlamenta un Padomes Regulas (ES) 2016/679 prasības, tai skaitā prasības par personas datu nosūtīšanu uz trešajām valstīm un piekļuvi datiem no trešās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rezerves kopijām ārpus Latvijas -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valsts informācijas sistēmu rezerves kopiju vai darbības atjaunošanai nepieciešamās infrastruktūras izvietošana ārpus Latvijas Republikas teritorijas var būt viens no valsts IKT noturības stiprināšanas risinājumiem krīzes, hibrīdapdraudējuma vai cita būtiska apdraudējuma gadījumā. Šis jautājums skaidrots anotācijā, norādot, ka šāda risinājuma ieviešanas nepieciešamība, tiesiskais pamats, tehniskais modelis un izmaksas vērtējamas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nav paredzams konkrētu valstu saraksts rezerves kopiju glabāšanai, jo šāds saraksts varētu ātri zaudēt aktualitāti un radīt nepamatotu priekšstatu par automātisku atbilstību. Katrā gadījumā vērtējama datu apstrādes vieta, piemērojamā jurisdikcija, uzraudzības iespējas, datu aizsardzības režīms un citi kiberdrošības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paziņošanu visiem subjektiem, ja konstatēta datu centra neatbilstība -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 paredzēts datu centra operatora pienākums informēt subjektu par situāciju, kas var ietekmēt datu centra atbilstību šo noteikumu prasībām. Šāds pienākums ir tieši attiecināms uz datu centra operatoru, jo operatora rīcībā ir informācija par klientiem, kuri izmanto attiecīgā datu centra pakalpojumu, kā arī par konkrētā notikuma ietekmi uz katram klientam sniegto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Uzraugošajai iestādei ne vienmēr ir pilnīga informācija par visiem subjektiem, kuri izmanto konkrētā datu centra pakalpojumus, turklāt neatbilstības vai incidenta informācijas izplatīšana var būt ierobežota drošības, komercnoslēpuma, izmeklēšanas vai citu aizsargājamu interešu dēļ. Tādēļ vispārīgs pienākums uzraugošajai iestādei nekavējoties paziņot visiem attiecīgā datu centra pakalpojumu izmantotājiem nav samērīgs un praktiski pietiekami precīzi piemērojams.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drošu informācijas sistēmu pārvaldību. Regulējumam jābūt tehnoloģiski neitrālam un vērstam uz risku pārvaldību, nevis uz īpašuma formas izcelšanu.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ierosinām izteikt 16.2. un 16.3.punktus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datu centru, kuru pārvalda un kontrolē juridiska persona, kurai ir normatīvajos aktos noteiktajā kārtībā izsniegts un spēkā esošs industriālās drošības sertifikāts, kas atrodas Latvijas Republikas teritorijā, ja datu apstrāde notiek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datu centru, kuru pārvalda un kontrolē juridiska persona, kurai ir normatīvajos aktos noteiktajā kārtībā izsniegts un spēkā esošs industriālās drošības sertifikāts, kas atrodas NATO, Eiropas Savienības vai EBTA dalībvalstī, ja datu apstrāde notiek NATO, Eiropas Savienības vai EBTA dalībvalsts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noteikumu projektā paredzētos datu centra atbilstības nosacījumus ar prasību par industriālās drošības sertifikātu nav atbalstāms. Industriālās drošības sertifikāts apliecina personas vai organizācijas atbilstību darbam ar klasificētu informāciju, bet tas pats par sevi neapliecina datu centra infrastruktūras, fiziskās drošības, elektroapgādes, dzesēšanas, pieejamības, darbības nepārtrauktības, uzraudzības, incidentu pārvaldības un citu datu centra drošības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datu centra kā infrastruktūras un pakalpojuma vides atbilstību šajos noteikumos noteiktajām prasībām. Tādēļ datu centra atbilstība apliecināma saskaņā ar noteikumu projektā paredzēto datu centra atbilstības apliecināšanas kārtību, nevis aizstājama ar industriālās drošības sertifikāta 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3. 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datu centra tehniskās, fiziskās un organizatoriskās drošības prasības un datu centra atbilstības apliecināšanas kārtība ir piemērojama neatkarīgi no datu centra īpašuma vai pārvaldības modeļa. Publiskas personas īpašums, tiesiskais valdījums vai ietekme pati par sevi neapliecina datu centra atbilstību un neaizstāj noteikumu projekta 22. punktā paredzēto atbilstības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apakšnodaļā datu centra īpašuma un kontroles kritēriji izmantoti, lai noteiktu Satversmes aizsardzības biroja iesaistes kārtību, ņemot vērā valsts kontroles, jurisdikcijas un nacionālās drošības riskus. Privātas personas īpašumā vai tiesiskajā valdījumā esoša datu centra izmantošana nav aizliegta, ja ir izpildītas noteikumu projekta prasības un attiecīgajā gadījumā saņemts Satversmes aizsardzības biroja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pieejamības, darbības nepārtrauktības, uzraudzības un pakalpojuma līmeņa prasības ietvertas noteikumu projekta 1. pielikumā. Konkrētās informācijas sistēmas skaitļošanas jaudas un citas veiktspējas prasības nosaka subjekts atbilstoši informācijas sistēmas vajadzībām un ietver pakalpojuma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saīsināt pārejas periodu nav pārņemts. Līdz 2030. gada 31. decembrim subjektam jānodrošina informācijas sistēmas izvietošanas atbilstība noteikumu projekta 2.2. un 2.3. apakšnodaļas prasībām neatkarīgi no datu centra īpašuma vai pārvaldības modeļa. LPS norādītā iespējamā nepieciešamība pārskatīt līgumus, plānot finansējumu un veikt informācijas sistēmu migrāciju pamato pietiekami ilga pārejas perioda saglabāšanu. Pārejas periods neatbrīvo subjektu no citos normatīvajos aktos noteikto kiberdrošības prasību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neatkarīga auditora atzinumu kā obligātu priekšnoteikumu kompetentās uzraugošās iestādes saskaņojumam nav pārņemts. Minētā priekšlikuma izvērtējums sniegts pie izziņas LIKTA 4. priekšlikuma.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normatīvā akta piemērošanu un nerastos domstarpības par šīs tiesību normas tvērumu, aicinām precizēt 2.3. punktu ar vārdu "visiem", lai tiesību norma nepārprotami noteiktu, ka ierobežotās izvietošanas informācijas sistēmai ir jāatbilst visiem 2.3.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ierobežotās izvietošanas informācijas sistēma – informācijas sistēma,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„sasniedzama publiskajā internetā, izmantojot publiski maršrutējamu interneta protokola (IP) adresi vai tai līdzvērtīgu piekļuves mehānismu” aptver arī informācijas sistēmas, kuru vienīgā publiski maršrutējamā komponente ir starpsistēmu datu apmaiņas saskarne (API) ar stingri ierobežotu piekļuvi, savukārt lietotāja saskarne no publiskā tīkla nav sasniedzama. Latvijas Pašvaldību savienība izprot izziņā pausto argumentāciju par objektīva un preventīva kritērija nepieciešamību, tomēr no šā kritērija tvēruma ir tieši atkarīgs ierobežotas izvietošanas informācijas sistēmu loks un prasību izpildes izmaksas. Lūdzam anotācijā iekļaut piemērošanas skaidrojumu, kā kritērijs piemērojams informācijas sistēmām ar arhitektoniski nodalītām komponentēm, – proti, vai gadījumā, ja publiski sasniedzama ir tikai atsevišķa integrācijas komponente, par ierobežotas izvietošanas informācijas sistēmu uzskatāma visa informācijas sistēma vai tikai attiecīgā sistēmas daļa, ievērojot, ka noteikumu projekts prasības ļauj piemērot arī informācijas sistēmas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publiskās sasniedzamības kritērijs attiecas arī uz publiski sasniedzamu lietojumprogrammas vai integrācijas saskarni.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publiski sasniedzamā komponente ir tehniski un organizatoriski nodalāma informācijas sistēmas daļa, prasības var piemērot attiecīgajai daļai. Ja šāda nodalīšana nav iespējama, kritēriju piemēro informācijas sistēmai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tai skaitā ņemot vērā Nacionālās kiberdrošības likuma 3. panta sestajā, septītajā, astotajā un devītajā daļā noteikto, vai noteikumu projekta 2.5. punkts nav papildināms ar ārvalstī reģistrēto juridisko personu un attiecīgi precizēt 2.5. punktu,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apakšpunktā datu centra operators definēts kā publisko tiesību juridiskā persona vai privāto tiesību juridiskā persona, kuras īpašumā vai tiesiskajā valdījumā ir datu centrs un kura nodrošina datu centra izmantošanu informācijas sistēmas vai tās daļas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definīcija nav ierobežota ar juridiskās personas reģistrācijas valsti. Līdz ar to tā aptver arī ārvalstī reģistrētu privāto tiesību juridisko personu, ja tās īpašumā vai tiesiskajā valdījumā ir datu centrs un tā nodrošina datu centra izmantošanu informācijas sistēmas vai tās daļas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papildu norāde uz Latvijas Republikā vai ārvalstī reģistrētu privāto tiesību juridisko personu nav nepieciešama, jo tā dublētu definīcijas tvērumu un padarītu normu smagnējāku.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centra operators – publisko tiesību juridiskā persona vai privāto tiesību juridiskā persona, kuras īpašumā vai tiesiskajā valdījumā ir datu centrs un kura nodrošina datu centra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Subjekts nodrošina, ka personas datu apstrāde datu centrā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vērtēt punktā minēto kopsakarā ar Eiropas Parlamenta un Padomes Regulas (ES) 2016/679 (2016. gada 27. aprīlis) par fizisku personu aizsardzību attiecībā uz personas datu apstrādi un šādu datu brīvu apriti un ar ko atceļ Direktīvu 95/46/EK (Vispārīgā datu aizsardzības regula) (Dokuments attiecas uz EEZ) 24. panta 1. punktā minēto, proti, datu pārzinis īsteno atbilstošus tehniskus un organizatoriskus pasākumus, lai nodrošinātu un spētu uzskatāmi parādīt, ka apstrāde notiek saskaņā ar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saturs paredz pretrunu ar Vispārīgās datu aizsardzības regulas 24. panta 1.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Subjekta pienākumu darbībās ar personas datiem nav nepieciešams punkts noteikumos. Šis pienākums un atbildība noteikti Vispārīgajā datu aizsardzības regulā un, ievērojot Ministru kabineta 2009. gada 3. februāra noteikumu Nr.108 "Normatīvo aktu projektu sagatavošanas noteikumi" 3.3. apakšpunktā noteikto, nav nepieciešams dublēt augstāka spēka normatīvajā aktā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noteikumu projektā nav nepieciešams dublēt Eiropas Parlamenta un Padomes Regulā (ES) 2016/679 ietverto materiāltiesisko regulējumu par personas datu apstrādi un pārziņa atbildību. Vienlaikus noteikumu projektā nepieciešams saglabāt sasaisti ar minēto regulu, lai noteikumu piemērošanā nerastos priekšstats, ka informācijas sistēmu izvietošanas un datu centru drošības prasības aizstāj vai ierobežo Vispārīgās datu aizsardzības regulas piemērošanu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punkts precizēts kā piemērošanas skaidrības norma, paredzot, ka šo noteikumu piemērošana neierobežo Regulas (ES) 2016/679 piemērošanu personas datu apstrādei, tai skaitā prasībām par personas datu nosūtīšanu uz trešajām valstīm un starptautiskām organizācijām, ja informācijas sistēmas vai tās daļas izvietošanas ietvaros šāda nosūtīšana tiek veikta vai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prasības piemēro, ievērojot Eiropas Parlamenta un Padomes 2016. gada 27. aprīļa Regulu (ES) 2016/679 par fizisku personu aizsardzību attiecībā uz personas datu apstrādi un šādu datu brīvu apriti un ar ko atceļ Direktīvu 95/46/EK (Vispārīgā datu aizsardzības regula), tai skaitā prasības attiecībā uz personas datu nosūtīšanu trešajām valstīm vai starptautiskajām organizācijām, ja saistībā ar informācijas sistēmas vai tās daļas izvietošanu dati tiek nosūtīti trešajām valstīm vai datiem piekļūst attālināti no trešās valsts.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ierobežotas izvietošanas informācijas sistēmu vai tās daļu var izvietot datu centrā, kura atbilstība nav apliecināta saskaņā ar šo noteikumu </w:t>
            </w:r>
            <w:r w:rsidR="00000000" w:rsidRPr="00000000" w:rsidDel="00000000">
              <w:rPr>
                <w:rtl w:val="0"/>
              </w:rPr>
              <w:t xml:space="preserve">20.</w:t>
            </w:r>
            <w:r w:rsidR="00000000" w:rsidRPr="00000000" w:rsidDel="00000000">
              <w:rPr>
                <w:rtl w:val="0"/>
              </w:rPr>
              <w:t xml:space="preserve">  punktu, ja pirms izvietošanas ir saņemts pozitīvs atzinums no Nacionālās kiberdrošības likuma 41. pantā minētās attiecīgās uzraugošās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tiesību normu skaidrāku, lūdzam noteikt noteikumu projekta 10. punktā minētā atzinuma spēkā esamības termiņu un atsaukties uz prasībām/kritērijiem, kas tiek izvērtēti, sniedzot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attiecīgais regulējums precizēts un ietverts 9. punktā, aizstājot pozitīva atzinuma konstrukciju ar attiecīgās kompetentās uzraugošās iestādes saskaņojumu atbilstoši Nacionālās kiberdrošības likuma 41. pantā noteiktajam subjektu uzraudzības 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saskaņojuma spēkā esamības termiņš noteikumu projektā nav nosakāms, jo saskaņojums ir saistīts ar konkrētu informācijas sistēmas izvietošanas risinājumu un ir piemērojams tiktāl, ciktāl nemainās būtiski apstākļi, tai skaitā datu centrs, datu centra operators, datu apstrādes vieta, informācijas sistēmas drošības klase vai citi izvietošanas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Izņēmuma gadījumā subjektam ir atļauts A klases informācijas sistēmu vai tās daļu, izņemot informācijas un komunikācijas tehnoloģiju kritiskās infrastruktūras īpašnieka vai tiesiskā valdītāja A klases informācijas sistēmu vai tās daļu, izvietot datu centrā, kura atbilstība nav apliecināta saskaņā ar šo noteikumu </w:t>
            </w:r>
            <w:r w:rsidR="00000000" w:rsidRPr="00000000" w:rsidDel="00000000">
              <w:rPr>
                <w:rtl w:val="0"/>
              </w:rPr>
              <w:t xml:space="preserve">21.</w:t>
            </w:r>
            <w:r w:rsidR="00000000" w:rsidRPr="00000000" w:rsidDel="00000000">
              <w:rPr>
                <w:rtl w:val="0"/>
              </w:rPr>
              <w:t xml:space="preserve"> punktu, ja subjekts ir dokumentējis nepieciešamību izvietot A klases informācijas sistēmu vai tās daļu šādā datu centrā, izvērtējis ar izvietošanu saistītos riskus, noteicis risku mazināšanas pasākumus un pirms izvietošanas atbilstoši Nacionālās kiberdrošības likuma 41. pantā noteiktajam subjektu uzraudzības dalījumam ir saņēmis attiecīgās kompetentās uzraugošās iestādes pozitīvu saskaņojumu.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ierobežotas izvietošanas informācijas sistēmu vai tās daļu var izvietot datu centrā, kura atbilstība nav apliecināta saskaņā ar šo noteikumu </w:t>
            </w:r>
            <w:r w:rsidR="00000000" w:rsidRPr="00000000" w:rsidDel="00000000">
              <w:rPr>
                <w:rtl w:val="0"/>
              </w:rPr>
              <w:t xml:space="preserve">20.</w:t>
            </w:r>
            <w:r w:rsidR="00000000" w:rsidRPr="00000000" w:rsidDel="00000000">
              <w:rPr>
                <w:rtl w:val="0"/>
              </w:rPr>
              <w:t xml:space="preserve">  punktu, ja pirms izvietošanas ir saņemts pozitīvs atzinums no Nacionālās kiberdrošības likuma 41. pantā minētās attiecīgās uzraugošās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4. 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paredzētais saskaņojums ir izņēmuma kārtība gadījumam, kad datu centra atbilstība nav apliecināta noteikumu projekta 22. punktā paredzētajā kārtībā. Tas nav uzskatāms par vispārīgu atkāpi no datu centra drošības prasībām vai par pamatu informācijas sistēmas izvietošanai tehniski, fiziski vai organizatoriski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neatkarīga auditora atzinumu kā obligātu priekšnoteikumu katra saskaņojuma saņemšanai nav pārņemts. Obligāts audits pēc būtības dublētu noteikumu projekta 22. punktā paredzēto datu centra atbilstības apliecināšanas kārtību un izveidotu paralēlu atbilstības novērtēšanas mehānismu. Turklāt ne visos izņēmuma gadījumos neatkarīga auditora atzinums būtu vienīgais vai samērīgākais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uzraugošā iestāde saskaņojuma sniegšanai var pieprasīt datu centra tehniskās, fiziskās un organizatoriskās drošības izvērtējumu, neatkarīga eksperta vai auditora atzinumu, informāciju par konstatētajām neatbilstībām, risku mazināšanas pasākumiem un to novēršanas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lemjot par saskaņojumu, kompetentā uzraugošā iestāde izvērtē informācijas sistēmas drošības klasi un nozīmi, datu centra pieejamību un darbības nepārtrauktību, tehniskās, fiziskās un organizatoriskās drošības līmeni, konstatētās neatbilstības, kompensējošos drošības pasākumus un neatbilstību novēršanas plānu. Saskaņojumu nevar pamatot tikai ar datu centra īpašuma vai kontroles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Izņēmuma gadījumā subjektam ir atļauts A klases informācijas sistēmu vai tās daļu, izņemot informācijas un komunikācijas tehnoloģiju kritiskās infrastruktūras īpašnieka vai tiesiskā valdītāja A klases informācijas sistēmu vai tās daļu, izvietot datu centrā, kura atbilstība nav apliecināta saskaņā ar šo noteikumu </w:t>
            </w:r>
            <w:r w:rsidR="00000000" w:rsidRPr="00000000" w:rsidDel="00000000">
              <w:rPr>
                <w:rtl w:val="0"/>
              </w:rPr>
              <w:t xml:space="preserve">21.</w:t>
            </w:r>
            <w:r w:rsidR="00000000" w:rsidRPr="00000000" w:rsidDel="00000000">
              <w:rPr>
                <w:rtl w:val="0"/>
              </w:rPr>
              <w:t xml:space="preserve"> punktu, ja subjekts ir dokumentējis nepieciešamību izvietot A klases informācijas sistēmu vai tās daļu šādā datu centrā, izvērtējis ar izvietošanu saistītos riskus, noteicis risku mazināšanas pasākumus un pirms izvietošanas atbilstoši Nacionālās kiberdrošības likuma 41. pantā noteiktajam subjektu uzraudzības dalījumam ir saņēmis attiecīgās kompetentās uzraugošās iestādes pozitīvu saskaņojumu.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11.2. punkta redakcija rada interpretācijas risku, ka ierobežotas izvietošanas informācijas sistēmās nav pieļaujama Eiropas Savienības teritorijā izvietotu publisko mākoņpakalpojumu izmantošana, ja publiskā mākoņpakalpojuma sniedzējam ir piemērojami trešās valsts normatīvie akti. Tas rada neskaidrību par prasību piemērošanu hibrīdām informācijas sistēmu arhitektūrām un valsts pārvaldē plaši izmantotajiem publiskajiem mākoņpakalpojumiem. Vienlaikus šādu pakalpojumu izmantošana var būt nepieciešama specializētu mākoņpakalpojumu nodrošināšanai, piemēram, datu analītikas, dokumentu atpazīšanas, tulkošanas, drošības monitoringa vai citu platformas pakalpojumu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datu apstrāde notiek tādā jurisdikcijā, kuras normatīvie akti neparedz ārvalstu tiesu, drošības vai izlūkošanas iestāžu piespiedu piekļuvi datiem, izņemot Latvijas normatīvajos aktos noteiktos gadījumus, vai arī datu apstrāde tiek veikta, piemērojot Eiropas Savienības tiesību aktos paredzētos tehniskos, organizatoriskos un līgumiskos aizsardzības pasākumus, pamatojoties uz dokumentētu risku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apakšpunkts ir svītrots, tādējādi novēršot priekšlikumā norādīto interpretācijas risku attiecībā uz Eiropas Savienības teritorijā izvietotu publisko mākoņpakalpojumu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piedāvātā redakcija nav pārņemta, jo pēc minētā apakšpunkta svītrošanas nav nepieciešams noteikumu projektā atsevišķi regulēt alternatīvu tehnisko, organizatorisko un līgumisko aizsardzības pasākumu piemērošanu. Izvēloties datu centra vai mākoņdatošanas pakalpojumu, subjekts izvērtē ar ārpakalpojuma izmantošanu saistītos riskus un nodrošina normatīvajos aktos par minimālajām kiberdrošības prasībām noteikto ārpakalpojumu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līgumiskos nosacījumus, kas nodrošina Latvijas valsts jurisdikcijā esošajām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11.3. punkta redakcija nav pietiekami pielāgota publisko mākoņdatošanas pakalpojumu atbilstības apliecināšanas modelim. Publisko mākoņdatošanas pakalpojumu gadījumā atbilstības izvērtēšana praksē tiek nodrošināta ar pakalpojuma sniedzēja publicētiem vai klientam pieejamiem sertifikātiem, neatkarīgu auditoru ziņojumiem un citiem atbilstības apliecinājumiem, nevis ar individuālām pasūtītāja tiesībām veikt datu centra fizisku auditu. Piedāvātā redakcija paplašina iespējamos atbilstības apliecināšanas mehānismus, vienlaikus saglabājot prasību nodrošināt Latvijas valsts jurisdikcijā esošajām uzraudzības institūcijām iespēju pārliecināties par noteikumu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līgumiskos nosacījumus vai citus pakalpojuma sniedzēja nodrošinātus atbilstības apliecināšanas mehānismus, kas Latvijas valsts jurisdikcijā esošajām uzraudzības institūcijām nodrošina iespēju pārliecināties par šo noteikumu prasību izpildi vai iegūt to apliecinošus pierādījumus,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11.3. apakšpunkta mērķis ir noteikt vispārīgu pienākumu subjektam nodrošināt tādus līgumiskos nosacījumus, kas Latvijas Republikā kompetentajām uzraudzības institūcijām ļauj atbilstoši to kompetencei veikt auditēšanu, uzraudzību un pārbaudes, ciktāl tas ir tehniski iespējams un atbilst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pārmērīgi detalizē iespējamos atbilstības apliecināšanas mehānismus un var radīt neskaidrību par to, vai pakalpojuma sniedzēja nodrošināti sertifikāti, auditoru ziņojumi vai citi apliecinājumi var aizstāt uzraudzības institūciju tiesības veikt pārbaudes. Noteikumu projektā saglabājama vispārīga un tehnoloģiski neitrāla prasība, kas piemērojama neatkarīgi no izvēlētā datu centra vai mākoņpakalpojuma tehniskā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11.3. apakšpunktā ietvertais nosacījums “ciktāl tas ir tehniski iespējams un atbilst attiecīgās valsts normatīvajiem aktiem” jau paredz samērīgu piemērošanu gadījumos, kad publisko mākoņpakalpojumu vai ārvalsts datu centra izmantošanas modelī individuāla fiziska audita veikšana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valodiski tīrāk.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līgumiskos nosacījumus, kas nodrošina Latvijas Republikas kompetentajām uzraudzības institūcijām tiesības veikt auditēšanu, uzraudzību un pārbaudes, ciktāl tas ir tehniski iespējams un atbilst attiecīgās valsts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ierobežotas izvietošanas informācijas sistēmas vai tās daļas izvietošanai vairs netiek izpildīts kāds no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atbalsta noteikumu projektā paredzētos pārejas periodus – 12 mēnešu termiņu atbilstības atjaunošanai (12. punkts) un termiņu līdz 2030. gada 31. decembrim 2.2. un 2.3. apakšnodaļā noteikto prasību nodrošināšanai (31.2. apakšpunkts) – un iebilst pret izziņā ietvertajiem citu institūciju priekšlikumiem šos termiņus būtiski saīsināt (attiecīgi līdz sešiem mēnešiem un 2027. gada 31. decembrim). Pašvaldībām prasību izpilde ir nesaraujami saistīta ar gadskārtējo budžeta plānošanas ciklu, Publisko iepirkumu likumā noteiktajām procedūrām un termiņiem, kā arī spēkā esošo ārpakalpojumu līgumu darbības termiņiem. Pārejas periodu saīsināšana radītu nesamērīgu finansiālo un administratīvo slogu, izraisītu nepieciešamību pirms termiņa izbeigt vai grozīt spēkā esošus līgumus un radītu risku, ka atbilstība objektīvu iemeslu dēļ formāli netiktu sasniegta, nevis faktiski paaugstinātu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saglabāts 12 mēnešu termiņš atbilstības atjaunošanai un pārejas termiņš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subjekta, izņemot informācijas un komunikācijas tehnoloģiju kritiskās infrastruktūras īpašnieka vai tiesiskā valdītāja, A klases informācijas sistēmas vai tās daļas izvietošana vairs neatbilst kādai no šo noteikumu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10.</w:t>
            </w:r>
            <w:r w:rsidR="00000000" w:rsidRPr="00000000" w:rsidDel="00000000">
              <w:rPr>
                <w:rtl w:val="0"/>
              </w:rPr>
              <w:t xml:space="preserve"> punktā minētajām prasībām, subjekts 12 mēnešu laikā no dienas, kad attiecīgā prasība vairs netiek izpildīta, atjauno atbilstību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komentāru.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dublē LIKTA 3. un 4. priekšlikumā ietvertos jautājumus par datu centra īpašuma un kontroles kritērijiem, pārejas periodu un kompetentās uzraugošās iestādes saskaņojuma priekšnoteikumiem. Skatīt apstrādes informāciju pie izziņas 3. un 4. priekšlikuma.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informācijas un komunikācijas tehnoloģiju kritiskās infrastruktūras īpašnieku vai tiesisko valdītāju informācijas sistēmu izvietošanas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dublē izziņas LIKTA 3. un 4. priekšlikumā ietvertos jautājumus. Skatīt apstrādes informāciju pie izziņas LIKTA 3. un 4.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biedra atsevišķi paustais atbalsts noteikumu projekta virzībai pieņemts zināšanai. Tas nemaina LIKTA priekšlikumu juridiskās un saturiskās izvērtēšanas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informācijas un komunikācijas tehnoloģiju kritiskās infrastruktūras īpašnieku vai tiesisko valdītāju informācijas sistēmu izvietošanas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20.1.</w:t>
            </w:r>
            <w:r w:rsidR="00000000" w:rsidRPr="00000000" w:rsidDel="00000000">
              <w:rPr>
                <w:rtl w:val="0"/>
              </w:rPr>
              <w:t xml:space="preserve"> apakšpunktā minēto datu centra atbilstības pārbaudi veic datu centra auditors, kuram ir vismaz divu gadu profesionāla pieredze datu centru drošības audita jomā un kurš ir ieguvis un uztur spēkā sertificēta datu centru auditora profesionāļa (Certified Data Centre Audit Professional — CDCAP) sertifikātu vai citu līdzvērtīgu starptautiski atzītu sertifikātu datu centru audita vai drošības audita jomā. Ja pārbaudāmais datu centra pakalpojuma sniedzējs ir subjekts, datu centra auditoram jāatbilst normatīvajos aktos par minimālajām kiberdrošības prasībām noteiktajām ārpakalpojumu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pēdējā teikumā precizēt vārdus "pakalpojuma sniedzējs", tos aizstājot ar vārdu "operators", lai nodrošinātu konsekventu terminu lietošanu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priekšlikums pēc būtības jau ir iekļauts. Regulējums pārcelts uz 24. punktu, un tajā vairs netiek lietots formulējums “datu centra pakalpojuma sniedzējs”. Tādējādi novērsts terminoloģijas nekonsekvences risks.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21.1.</w:t>
            </w:r>
            <w:r w:rsidR="00000000" w:rsidRPr="00000000" w:rsidDel="00000000">
              <w:rPr>
                <w:rtl w:val="0"/>
              </w:rPr>
              <w:t xml:space="preserve"> apakšpunktā minēto datu centra atbilstības auditu veic datu centra auditors, kuram ir vismaz divu gadu profesionālā pieredze datu centru drošības audita jomā un kurš ir ieguvis un uztur spēkā sertificēta datu centru auditora profesionāļa (</w:t>
            </w:r>
            <w:r w:rsidR="00000000" w:rsidRPr="00000000" w:rsidDel="00000000">
              <w:rPr>
                <w:i w:val="1"/>
                <w:rtl w:val="0"/>
              </w:rPr>
              <w:t xml:space="preserve">Certified Data Centre Audit Professional</w:t>
            </w:r>
            <w:r w:rsidR="00000000" w:rsidRPr="00000000" w:rsidDel="00000000">
              <w:rPr>
                <w:rtl w:val="0"/>
              </w:rPr>
              <w:t xml:space="preserve"> – CDCAP) sertifikātu vai citu līdzvērtīgu starptautiski atzītu sertifikātu datu centru audita vai drošības audita jomā. Ja auditējamā datu centra īpašnieks vai tiesiskais valdītājs ir subjekts, datu centra auditoram jāatbilst normatīvajos aktos par minimālajām kiberdrošības prasībām noteiktajām ārpakalpojumu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“ārpakalpojuma līgumu” ar “ārpakalpojuma līgumu vai starpiestāžu vienošanos par tehnisko resursu turēšanu un datu centra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2.4. apakšpunkts precizēts tā, lai datu centra operatora jēdziens aptvertu arī publisko tiesību juridisku personu, kas nodrošina datu centra izmantošanu ar to saistītas organizācijas vai cita subjekta informācijas sistēmas izvietošanai. Tādēļ starpiestāžu vai resora centralizētā tehnisko resursu turētāja gadījumā attiecīgajam turētājam piemērojami datu centra operatora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punktā saglabāta atsauce uz ārpakalpojuma līgumu, jo normatīvajos aktos par minimālajām kiberdrošības prasībām noteiktās ārpakalpojumu prasības piemērojamas tieši ārpakalpojuma līgumam. Ja informācijas sistēmas izvietošana datu centrā tiek nodrošināta starp iestādēm vai resora ietvaros, nepieciešamais atbildību sadalījums nosakāms starpiestāžu vienošanās dokumentā vai citā saistošā pārvaldības dokumentā, neveidojot atsevišķu normu šajā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slēdzot ārpakalpojuma līgumu par informācijas sistēmas vai tās daļas izvietošanu datu centrā, ievēro normatīvajos aktos par minimālajām kiberdrošības prasībām noteiktās ārpakalpojumu prasības un līgumā papildus paredz,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projektu papildināt ar punktu, kas nosaka, ka subjekts ievēro arī citos normatīvajos aktos noteiktās kiberdrošības prasības attiecībā uz datu centrā izvietoto subjekta informācijas sistēmu vai informācijas un komunikācijas tehnoloģiju infrastruktūru, ņemot vērā to, ka datu centra atbilstība šo noteikumu prasībām negarantē tajā izvietotās subjekta informācijas sistēmas vai informācijas un komunikācijas tehnoloģiju infrastruktūras atbilstību citos normatīvajos aktos noteiktajām kiberdrošības prasībām, un neatbrīvo subjektu no atbildības par šo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datu centra atbilstība šo noteikumu prasībām pati par sevi nenozīmē, ka datu centrā izvietotā subjekta informācijas sistēma vai subjekta izmantotā IKT infrastruktūra automātiski atbilst visām citos normatīvajos aktos noteiktajām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normatīvajā tekstā nav nepieciešams vispārīgi dublēt citos normatīvajos aktos noteiktos subjekta pienākumus. Aktuālajā noteikumu projekta redakcijā 25. punktā jau ir ietverta atsauce uz normatīvajos aktos par minimālajām kiberdrošības prasībām noteiktajām ārpakalpojumu prasībām, bet 6. punktā skaidrotas attiecības ar Vispārīgo datu aizsardzības regulu. Papildu skaidrojums sniedzams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slēdzot ārpakalpojuma līgumu par informācijas sistēmas vai tās daļas izvietošanu datu centrā, ievēro normatīvajos aktos par minimālajām kiberdrošības prasībām noteiktās ārpakalpojumu prasības un līgumā papildus paredz,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informē Nacionālās kiberdrošības likuma 41. pantā minēto attiecīgo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“Tehnisko resursu turētājs sniedz subjektam atbilstības pierādījumus, audita dokumentus, testu rezultātus un monitoringa datus pašvērtējuma ziņojuma sagatavošanai ne vēlāk kā 10 darbdienu laikā, bet incidenta vai uzraudzības pieprasījuma gadījumā — ne vēlāk kā vienas darbdienas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2.4. apakšpunkts precizēts, nosakot, ka arī centralizētais tehnisko resursu turētājs, ja tas nodrošina datu centra izmantošanu subjekta informācijas sistēmas izvietošanai, ir datu centra operators. Līdz ar to uz to attiecas datu centra operatora pienākumi, tai skaitā pienākums sniegt subjektam informāciju, kas nepieciešama datu centra atbilstības apliecināšanai un pašvērtējuma ziņojuma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vispārīgus 10 darbdienu un vienas darbdienas termiņus netiek pārņemts, jo šādi termiņi ir operacionāli un var būt atkarīgi no konkrētā pakalpojuma, incidenta vai uzraudzības pieprasījuma rakstura. Nepieciešamie pierādījumu, audita dokumentu, testu rezultātu, monitoringa datu un citas informācijas sniegšanas nosacījumi nosakāmi līgumā, starpiestāžu vienošanās dokumentā, SLA vai citā saistošā pārvaldības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Subjekts atbilstoši Nacionālās kiberdrošības likuma 41. pantā noteiktajam subjektu uzraudzības dalījumam informē attiecīgo kompetento uzraugošo iestādi par datu centru, kurā izvietota tā informācijas sistēma vai tās daļa, kā arī par attiecīgā datu centra atbilstību šo noteikumu prasībām, iesniedzot pašvērtējuma ziņojumu normatīvajos aktos par minimālajām kiberdrošības prasībām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nekavējoties, bet ne vēlāk kā piecu darba dienu laikā, informē subjektu par situāciju, kas var ietekmēt datu centra, kurā izvietota subjekta informācijas sistēma vai tās daļa, atbilstību šajos noteikumos noteiktajām datu centra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ar trīs līmeņiem: 15 minūtes sākotnējam brīdinājumam par A klases/kritisku ietekmi; 1 stunda sākotnējam ietekmes novērtējumam; 5 darbdienas tikai neakūtu atbilstības noviržu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attiecas uz situācijām, kas var ietekmēt datu centra atbilstību šajos noteikumos noteiktajām datu centra drošības prasībām, nevis uz visiem incidentu sākotnējās brīdināšanas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ziņošanas un reaģēšanas kārtība izriet no Nacionālā kiberdrošības likuma un normatīvajiem aktiem par minimālajām kiberdrošības prasībām. Savukārt 1. pielikuma 17. un 18. punkts jau paredz prasības par plānotajiem uzturēšanas darbiem, incidentiem un neparedzētiem pārtraukumiem, bet 20. punkts – SLA nosacījumus par pieejamību, reakcijas laiku, problēmu novēršanas laiku, uzraudzību un ziņošanas kārtību. Piedāvātais trīs līmeņu regulējums būtu detalizēts pakalpojuma pārvaldības vai SLA jautājums, tādēļ noteikumu projektā netiek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centra operators nekavējoties, bet ne vēlāk kā piecu darbdienu laikā informē subjektu par situāciju, kas var ietekmēt datu centra, kurā izvietota subjekta informācijas sistēma vai tās daļa, atbilstību šajos noteikumos noteiktajām datu centra 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noticis nozīmīgs kiberincidents, kas skāris A klases (paaugstinātas drošības) informācijas sistēmu, un tā cēlonis ir saistīts ar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tekstu iekavās aiz vārda "klases", jo šāda piebilde nav lietota citur noteikumu projekta tekstā, vai pārskatīt noteikumus, kur ir atsauces uz A klases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priekšlikums jau ir iekļauts. Regulējums pārcelts uz 29.1. apakšpunktu, un teksts iekavās “paaugstinātas drošības”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A klases informācijas sistēmā noticis nozīmīgs kiberincidents, un tā cēlonis ir saistīts ar datu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Subjekts, kura īpašumā vai valdījumā ir ierobežotas izvietošanas informācijas sistēma vai tās daļa, nodrošina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normu: “Ja sistēma izvietota tehnisko resursu turētāja datu centrā, subjekts un tehnisko resursu turētājs nodrošina telemetrijas pieejamību atbilstoši savas kontroles zonai; tehnisko resursu turētājs tieši atbild par koplietojamās infrastruktūras telemetriju.”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2.4. apakšpunkts precizēts, nosakot datu centra operatora jēdzienu tā, lai tas aptvertu arī tehnisko resursu turētāju, kas nodrošina datu centra izmantošanu subjekta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nosaka subjekta pienākumu nodrošināt kompetentajai kiberincidentu novēršanas institūcijai piekļuvi telemetrijas datu pirmavotam un telemetrijas datu pieejamību reāllaikā, savukārt 32. punkts nosaka datu centra operatora pienākumu pēc pieprasījuma nodrošināt tā rīcībā esošo telemetrijas datu pieejamību. Tādējādi pienākumu sadalījums atbilstoši faktiskajai kontroles zonai jau izriet no subjekta un datu centra operatora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Subjekts, kura īpašumā vai valdījumā ir A klases informācijas sistēma vai tās daļa, nodrošina kompetentajai kiberincidentu novēršanas institūcijai: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datu centra operatora apstrādātu telemetrijas datu telemetrijas datu pieejamību reāllaikā (ar datu pieejamību ne vēlāk kā vienu minūti pēc notikuma) no pirmavota,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liekos vārdus "telemetrijas datu".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joprojām konstatējams redakcionāls dublējums “telemetrijas datu telemetrijas datu”. Tas ir svītrojams, vienlaikus precizējot teikuma uzbūvi, lai norma būtu skaidrāka.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centra operatora apstrādātu telemetrijas datu pieejamību reāllaikā (ar datu pieejamību ne vēlāk kā vienu minūti pēc notikuma) no pirmavota, izmantojot datu apmaiņas un līgumiskos mehānismus.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normu: “Ja sistēma izvietota tehnisko resursu turētāja datu centrā, subjekts un tehnisko resursu turētājs nodrošina telemetrijas pieejamību atbilstoši savas kontroles zonai; tehnisko resursu turētājs tieši atbild par koplietojamās infrastruktūras telemetriju.”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2.4. apakšpunkts precizēts, nosakot datu centra operatora jēdzienu tā, lai tas aptvertu arī tehnisko resursu turētāju, kas nodrošina datu centra izmantošanu subjekta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paredz datu centra operatora pienākumu pēc kompetentās kiberincidentu novēršanas institūcijas pieprasījuma nodrošināt tā rīcībā esošo telemetrijas datu pieejamību reāllaikā. Līdz ar to, ja tehnisko resursu turētājs šo noteikumu izpratnē ir datu centra operators, uz to attiecas minētais pienākums attiecībā uz datu centra un koplietojamās infrastruktūras telemetrijas datiem, kas ir tā rīcībā vai tiek tā apstrādāti.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"drošības" pirms vārda "telemetrijas", ņemot vērā 2.6. punktā noteikto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priekšlikums jau ir iekļauts. Regulējums pārcelts uz 32. punktu, un tajā tiek lietots noteikumu projektā definētais termins “telemetrijas dati”, nelietojot dublējošu apzīmējumu “drošības telemetrijas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pārbaudes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“Tehnisko resursu turētājs bez subjekta rakstveida saskaņojuma neveic tādas plānotas izmaiņas, kas var ietekmēt subjekta A klases sistēmas pieejamību, integritāti, konfidencialitāti vai auditējamību, izņemot neatliekamus avārijas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par atbildību matricu: subjekts atbild par drošības klasifikāciju, datu klasifikāciju, lietotāju piekļuvi un ziņošanu; tehnisko resursu turētājs atbild par DC fizisko un koplietojamās infrastruktūras drošību, telemetriju, nestspēju, rezerves kopijām, biznesa nepārtrauktības plānu, avārijas atjaunošanas plānu un pierādījumu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2.4. apakšpunkts precizēts, nosakot datu centra operatora jēdzienu tā, lai tas aptvertu arī tehnisko resursu turētāju, kas nodrošina datu centra izmantošanu subjekta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paredz datu centra operatora pienākumu pēc kompetentās kiberincidentu novēršanas institūcijas pieprasījuma nodrošināt tā rīcībā esošo telemetrijas datu pieejamību reāllaikā. Līdz ar to, ja tehnisko resursu turētājs šo noteikumu izpratnē ir datu centra operators, uz to attiecas minētais pienākums attiecībā uz datu centra un koplietojamās infrastruktūras telemetrijas datiem, kas ir tā rīcībā vai tiek tā apstrādāti.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pielikuma V nodaļas prasības piemēro arī resora koplietošanas datu centra pakalpojuma līmeņa vienošanās dokumentam.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 apakšpunktā precizēto datu centra operatora jēdzienu, resora koplietošanas datu centra turētājs, ja tas nodrošina datu centra izmantošanu subjekta informācijas sistēmas vai tās daļas izvietošanai, ir datu centra operators šo noteikumu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 pielikuma V nodaļas prasības par SLA līgumiem, pārvaldības un uzraudzības rīkiem, klienta pakalpojuma incidentu žurnālu un datu nesēju pārvaldību ir piemērojamas arī resora koplietošanas datu centram, ja tas tiek vērtēts datu centra atbilstības auditā. Atsevišķa papildu norāde pielikumā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pielikuma 2.2.3. punktā "+" aizvietot ar "vai". RFID + PIN darbojas kā divu faktoru kombinācija, kurai kā trešais obligātais drošības elements kalpo praksē sistēmiskā kontrole. Augstas drošības zonās, īpaši krīzes situācijās, biometrijas iekārtas mēdz būt neuzticamas.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1. pielikuma 2.2.3. apakšpunktā saglabāta prasība par vismaz trīsfaktoru autentifikāciju augstas drošības zonai. Priekšlikums aizstāt “+” ar “vai” nav atbalstāms, jo tas varētu tikt interpretēts kā zemāka autentifikācijas līmeņa pieļaušana augstas drošības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piemērs “RFID + PIN + biometriskie dati” ir ilustratīvs trīsfaktoru autentifikācijas piemērs, nevis izsmeļošs tehniskais risinājums. Datu centra operators var izmantot arī citus līdzvērtīgus trīsfaktoru autentifikācijas risinājumus un dokumentēt ārkārtas piekļuves kārtību avārijas vai cilvēku drošības apdraudējuma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pielikuma 1.1. un 3.2. punktā noteikt regularitāti "ne retāk kā reizi gadā". Apmācības visiem darbiniekiem reizi sešos mēnešos par krīžu vadību, datu aizsardzību un infrastruktūras nepārtrauktību rada pārmērīgu slogu uz subjektu. Bez tam uzskatām, ka apmācībām un testēšanai ir jābūt balstītai uz mērķiem un sasniedzamo rezultātu, nevis skaitlisku regularitāti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noteiktā apmācību un darbības nepārtrauktības plāna pārbaužu regularitāte ir izvērtēta iepriekšējās saskaņošanas kārtās un uz aktuālo saskaņošanas kārtu nav mainīta. Turklāt 1. pielikumā ietvertās prasības jau tiek izmantotas datu iepirkumu tehniskajās dokumentācijās.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regularitātes maiņa šajā noteikumu projekta virzības stadijā varētu radīt neskaidrību par jau piemērotajām prasībām un to interpretāciju. Prasība saglabājama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prasību izpilde ir tieši atkarīga no tā, vai tirgū būs pieejami datu centri ar apliecinātu atbilstību. Anotācijā lēsts, ka noteikumu projekts skars aptuveni 20 datu centrus, taču nav vērtēts, cik no tiem šobrīd faktiski izpilda 1. pielikuma prasības vai 3. pielikumā minētās starptautiskās sertifikācijas prasības un cik ir gatavi atbilstību apliecināt paredzētajos termiņos. Ja atbilstību apliecinās tikai viens vai divi datu centru operatori, pašvaldību rīkotajos publiskajos iepirkumos faktiski neveidosies konkurence, kas novedīs pie nepamatota pakalpojumu cenu pieauguma un atsevišķos gadījumos – pie objektīvas neiespējamības noslēgt līgumu par atbilstošu pakalpojumu. Lūdzam izvērtēt un anotācijā atspoguļot atbilstošu datu centru faktisko un prognozējamo pieejamību Latvijas tirgū, kā arī paredzēt rīcību gadījumam, ja atbilstošu pakalpojumu piedāvājums izrādās nepietiekams (piemēram, prasību ieviešanas grafika pārskatīšanu vai valsts nodrošinātu atbilstoša datu centra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datu centru tirgus apmēra novērtējumu. Aprēķinā izmantotais 20 datu centru skaits ir orientējošs pieņēmums, kas balstīts publiski pieejamā informācijā par Latvijā darbojošos datu centru operatoru pārvaldītajiem objektiem. Tas nav uzskatāms par precīzu to datu centru skaitu, kuriem noteikumu projekta dēļ būs nepieciešams jauns atbilstības 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vienota datu centru reģistra, tādēļ nav pieejama pilnīga informācija par visiem datu centriem, kuros izvietotas Nacionālās kiberdrošības likuma subjektu informācijas sistēmas, to pašreizējo atbilstību un operatoru nodomu apliecināt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līdz 2030. gada 31. decembrim paredzēts, lai datu centru operatori varētu izvērtēt un nodrošināt atbilstību, bet subjekti - pārskatīt informācijas sistēmu izvietošanas modeļus un līgumus. Ierobežotas izvietošanas informācijas sistēmu, kas nav IKT kritiskās infrastruktūras informācijas sistēma, subjekts var uzturēt arī savā IKT infrastruktūrā atbilstoši Nacionālās kiberdrošības likuma 30.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projektā paredzēt valsts garantētu datu centra pakalpojumu, valsts finansētu datu centru auditu vai automātisku prasību ieviešanas termiņa pārskatīšanu nav pārņemts. Šādu pakalpojumu un finansēšanas mehānismu izveide neietilpst Nacionālās kiberdrošības likuma 30. panta otrajā daļā dotajā deleģējumā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konkrētā gadījumā objektīvi nav iespējams izmantot datu centru ar apliecinātu atbilstību, noteikumu projektā paredzēts izņēmuma saskaņojuma mehānisms, kurā attiecīgā kompetentā uzraudzības iestāde izvērtē konkrēto izvietošanas risinājumu un ar to saistītos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05.12.2025. 13:47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asociācijija ir iepazinusies ar Ministru kabineta noteikumu projektu "Informācijas sistēmu izvietošanas un datu centru drošības prasības" un sniedz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"Informācijas sistēmu izvietošanas un datu centru drošības prasības"  tā lasītājam nesniedz skaidru izpratni, kas šo noteikumu kontekstā ir domāts  domāts ar terminu "Informācijas sistēma".   Arī Nacionālās kiberdrošības likumā, uz kā pamata ir izstrādāts šis noteikumu projekts, nav atrodams termina "Informācijas sistēma"' skaidrojums, tā vietā ir lietots termins 'tīkla un informācijas sistema'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tīklu un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elektronisko sakaru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jebkura ierīce vai tāda savstarpēji savienotu vai saistītu ierīču grupa, no kurām viena vai vairākas ierīces atbilstoši programmai veic digitālu datu automātisku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digitāli dati, ko šā punkta "a" un "b" apakšpunktā minētie elementi glabā, apstrādā, iegūst vai sūta to darbības, izmantošanas, aizsardzības un uzturēšanas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2025.gada 25. jūnija Ministru kabineta notekikumi Nr397 "Minimālās kiberdrošības prasības" sniedz terminam "Informācijas sistēma"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informācijas sistēma – organizēta sistēma, kas paredzēta informācijas resursu pārvaldībai un elektroniskajai apstrādei, izmantojot tehniskos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termina "Informācijas sistēma'skaidrojumu noteikumu projektā, lai tā lasītājam būtu nepārprotams normatīvā regulējuma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likumā lietots ES tiesībās noteiktais jumta jēdziens “tīklu un informācijas sistēma”. Savukārt šajos noteikumos, ievērojot Nacionālās kiberdrošības likumā 30. panta otrās daļas 2. punkta deleģējuma formulējumu "noteikumus par </w:t>
            </w:r>
            <w:r w:rsidR="00000000" w:rsidRPr="00000000" w:rsidDel="00000000">
              <w:rPr>
                <w:b w:val="1"/>
                <w:rtl w:val="0"/>
              </w:rPr>
              <w:t xml:space="preserve">informācijas sistēmu</w:t>
            </w:r>
            <w:r w:rsidR="00000000" w:rsidRPr="00000000" w:rsidDel="00000000">
              <w:rPr>
                <w:rtl w:val="0"/>
              </w:rPr>
              <w:t xml:space="preserve"> izvietošanu datu centros", apzināti lietots termins “informācijas sistēma”. Skaidrojums par termina lietojumu ir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jānosaka drošības prasības informācijas sistēmu izvietošanai datu centros atbilstoši Nacionālā kiberdrošības likuma subjektu kategorijām un informācijas sistēmām noteiktajām drošības klasēm. Šī brīža redakcija paredz par ierobežotas izvietošanas informācijas sistēmām noteikt gan IKT kritiskās infrastruktūras informācijas sistēmas, gan, piemēram, būtisko pakalpojumu sniedzēju informācijas sistēmas, nosakot vienādus izvietošanas nosacījumus. Attiecībā uz IKT kritiskās infrastruktūras īpašnieka vai tiesiskā valdītāja informācijas sistēmām ir jāparedz stingrāki detalizētāki izvietošanas nosacījumi, nekā to šobrīd paredz Noteikumu projekta 2.2.2. apakšnodaļā ietverto nosacījumi, līdz ar to ir nepieciešams veikt detalizētāku ierobežotas informācijas sistēmu izvietošanas nosacījumu gradāciju, piemēram, izdalot atsevišķi IKT kritiskās infrastruktūras īpašnieka vai tiesiskā valdītāja informācijas sistēmu izvietošanas nosacījumus ārpus subjekta IKT infrastruktūras.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2.3. nodaļu, kas notiec īpašas IKT kritiskās infrastruktūras īpašnieku vai tiesisko valdītāju informācijas sistēmu izvietošanas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no esošās redakcijas nav viennozīmīgi skaidrs, kura sistēma tiks uzskatīta par publiskā tīklā pieejamu. Modernām sistēmām kā likums ir vairākas saskarnes un moduļi. Šajā kontekstā var izdalīt divus: 1. lietotāja grafiskā saskarne (GUI) ar autentifikāciju utml. 2. API saskarne automatizētai datu apmaiņai. Liela daļa sistēmu caur intenetu veic tikai starpsistēmu datu apmaiņu izmantojot API (kas var būt pat atsevišķa integrācijas komponente izivetota uz cita servera, u.tml.), kuru piekļuve ir strikti ierobežota tikai no noteiktām IP adresēm un citiem drošības mehānismiems,bet lietotāja GUI no publiskā tīkla nav sasniedzams un no biznes viedokļa tas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rodas jautājums, vai šāda sistēma tiks uzskatīta par sasniedzamu publiskajā internetā?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noteikumu projekta 2.3.3. punkta mērķis ir noteikt objektīvu kritēriju — vai informācijas sistēmas komponente ir tieši sasniedzama izmantojot publiski maršrutējamu IP adresi vai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formulēta atbilstoši Nacionālā kiberdrošības likuma 30. panta deleģējumam un juridiskās tehnikas principam par lakonismu un viennozīmīgumu.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interneta sasniedzamības kritērijs neattiecas uz konkrētas autentifikācijas vai filtrēšanas konfigurācijas efektivitāti, bet gan uz tehnisku iespēju izveidot tīkla savienojumu no ārēja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gadījumos, kad piekļuve tiek ierobežota ar IP filtriem vai citiem mehānismiem, sistēmas saskarne joprojām ir interneta tīklā sasniedzama un pakļauta publiskā tīkla apdraudējumiem (piemēram, konfigurācijas kļūdām vai drošības ievainojamībām).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arī praksē pieredzētiem incidentiem, kad ierobežotas piekļuves API kļūdainas konfigurācijas dēļ ir kļuvušas publiski pieejamas un radījušas datu noplūdes risku (piemēram, pašvaldību informācijas sistēmu gadījums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normas redakcija netiek mainīta, jo tā nodrošina preventīvu un viennozīmīgu piemērošanu, vienlaikus saglabājot lakonisku un skaidru izteiksmi.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izvietošanas modelis - risinājums, kurā informācijas sistēma vai tās daļa tiek uzturēta, izmantojot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plaša modeļa definīcija. Būtu jāsašaurina ar apzīmētāju, piemēram, "droša" vai "traucējumnoturīga"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drošas izvietošanas modelis - risinājums, kurā informācijas sistēma vai tās daļa tiek uzturēta, izmantojot datu centru;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"informācijas sistēmas izvietošanas modelis" dzēsts un noteikumu projektā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Subjekts nodrošina, ka ir noteiktas fiziskās drošības prasības šādām subjekta IKT infrastruktūras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infrastruktūru veido trīs pamata elementi: skaitļošana, datu glabātuves un pārraides tīkls. Jāpievieno datu glabātuves kā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jāpapildina arī pielikuma Nr. 1 sadaļa "Subjekta informācijas un komunikācijas tehnoloģiju infrastruktūras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Subjekts nodrošina, ka ir noteiktas fiziskās drošības prasības šādām subjekta IKT infrastruktūras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serveru infrastruktūrai – tehniskajiem līdzekļiem, kas uztur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datu glabātuvju infrastruktūrai – tehniskajiem līdzekļiem, kas uzglabā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tīkla infrastruktūrai – tehniskajiem līdzekļiem, kas nodrošina datu pārraidi un savienojumus;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nodarbināto lietotajai aparatūrai – tehniskajiem līdzekļiem, kurus subjekta nodarbinātie izmanto darbam ar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Subjekts ar dokumentētām organizatoriskām un tehniskām prasībām nodrošina, ka IKT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 sistēmām noteiktās situācijās nevar piekļūt pilnvarotas personas, būtu lietderīgi ietvert, ka tāda piekļuve ir pastāvīgi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pastāvīgi nodrošina pilnvarotu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nepieļauj nepilnvarotu piekļuvi;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ir noturīga pret fiziskajiem un vides apdraudējumiem;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ir aizsargāta pret nejaušu vai tīšu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apstiprina un uztur aktuālu sarakstu ar personām, kurām ir tiesības piekļūt serveru infrastruktūrai un tīkla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bija minēts pilnvarojums, vēlams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Tvērumam jāpievieno datu glabātuves.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un uztur aktuālu sarakstu ar pilnvarotajām personām, kurām ir tiesības piekļūt serveru, datu glabātuvju un tīkla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nodrošina kiberdrošības pārvaldniekam piekļuvi subjekta IKT infrastruktūrai neatkarīgi no iekļaušanas </w:t>
            </w:r>
            <w:r w:rsidR="00000000" w:rsidRPr="00000000" w:rsidDel="00000000">
              <w:rPr>
                <w:rtl w:val="0"/>
              </w:rPr>
              <w:t xml:space="preserve">7.1.</w:t>
            </w:r>
            <w:r w:rsidR="00000000" w:rsidRPr="00000000" w:rsidDel="00000000">
              <w:rPr>
                <w:rtl w:val="0"/>
              </w:rPr>
              <w:t xml:space="preserve">  apakšpunktā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formulējuma izriet, ka jebkuram kiberdrošības pārvaldniekam.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nodrošina subjekta kiberdrošības pārvaldniekam piekļuvi subjekta IKT infrastruktūrai neatkarīgi no iekļaušanas 7.1.  apakšpunktā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 un uztur aktuālu rīcības plānu kiberapdraudējumu un kiberincidentu gadījumiem, tai skaitā serveru infrastruktūras vai tīkla infrastruktūras fiziskiem bojājumiem, mikroklimata ietekmei, elektroapgādes traucējumiem un apsardzes režīma pārkāpumiem, kā arī citiem riskos identificētajiem vides un tehniskajiem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datu glabātuvju;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uzskaitījumā "vai" vietā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un uztur aktuālu rīcības plānu kiberapdraudējumu un kiberincidentu gadījumiem, tai skaitā serveru, datu glabātuvju un tīkla infrastruktūras fiziskiem bojājumiem, mikroklimata ietekmei, elektroapgādes traucējumiem un apsardzes režīma pārkāpumiem, kā arī citiem riskos identificētajiem vides un tehniskajiem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w:t>
            </w:r>
            <w:r w:rsidR="00000000" w:rsidRPr="00000000" w:rsidDel="00000000">
              <w:rPr>
                <w:rtl w:val="0"/>
              </w:rPr>
              <w:t xml:space="preserve">7.3.</w:t>
            </w:r>
            <w:r w:rsidR="00000000" w:rsidRPr="00000000" w:rsidDel="00000000">
              <w:rPr>
                <w:rtl w:val="0"/>
              </w:rPr>
              <w:t xml:space="preserve"> apakšpunktā minēto rīcības plānu un viņiem ir pieejama kontaktinformācija, kas nepieciešama rīcības plāna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situācijās elektroniski glabātā kontaktinformācija var nebūt pieejama. Būtu jānorāda, ka tai jābūt arī fiziskā, izdrukātā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7.3. apakšpunktā minēto rīcības plānu un viņiem ir pieejama, tostarp fiziskā, izdrukātā veidā, visa kontaktinformācija, kas nepieciešama rīcības plāna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Subjekta IKT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pārslodzi un tās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Subjekta IKT infrastruktūra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aizvietojamību un konfigurācijas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uzraudzīta, izmantojot pieejamībai vai integritātei vai atjaunošanas spējai kritisko elementu pieejamības un slodzes monitoringu ar brīdināšanu par atkāpēm no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apsekota un pārbaudīta atbilstoši ražotāju ieteikumiem vai subjekta iekšējām procedūrām, nodrošinot periodiskumu, kas atbilst riska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uzturēta darba kārtībā, savlaicīgi novēršot konstatētos bojājumus un pieejamībai kritisko resursu pārslodzes.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un īpašībām;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"īpašībām" aizvietot ar "aizvietojamību un konfigurācijas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aizvietojamības jēdzienu, kuras noteikšana tehniskajiem nodrošina efektīvāku problēmu risināšanu, ja tādas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Konfigurācijas parametri ir kritiski svarīgi sistēmu atjaunošanā.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dokumentēta, uzturot aktuālu informāciju par tehnisko līdzekļu izvietojumu, aizvietojamību un konfigurācijas parametriem;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Serveru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datu glabātuvēm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Serveru un datu glabātuvju infrastruktūra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serveru infrastruktūrā uztur A klases (paaugstinātas drošības) vai B klases (pamata drošības) informācijas sistēmu, nodrošina atbilstību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gadījumos, ja infrastruktūras telpā Subjekts uztur serveru infrastruktūru, kas nodrošina B klases (pamata drošības) informācijas sistēmas darbību, tad atbilstoši 1.pielikuma struktūrai, ja iestāde ir kritiskās infrastruktūras subjekts, kā obligātas jāpiemēro prasības, kas tabulas “K” sadaļā atzīmētas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IKT infrastruktūra  visa kopumā ir noteikta kā IKT kritiskā infrastruktūra, tajā skaitā muitas kontroles punktos (MKP) uzturētā serveru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MKP serveru infrastruktūras telpās, kurās izvietotas IS lokālās komponentes vai atsevišķi tehnoloģiskās infrastruktūras mezgli var neatbilst visām šo noteikumu projekta 1.pielikuma “K” sadaļā noteiktajām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tiks apstiprināts esošajā redakcijā, VID nevarēs nodrošināt šo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muitas kontroles punktu serveru infrastruktūras telpas izvietotas VNI, NVA, un privāto uzņēmumu īpašumā esošās telpās. Visu telpu pielāgošana 1. pielikumā noteiktajām prasībām būtu laikietilpīga, kā arī prasītu lielus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iespēju izņēmumiem (iespējams saskaņojot ar kompetento iestādi) un paredzēt lielāku pārejas periodu.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serveru infrastruktūrā uztur A klases (paaugstinātas drošības) vai B klases (pamata drošības) informācijas sistēmu, nodrošina atbilstību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var pārprast, ka jāizpilda tikai tās prasības, kas 1. pielikumā. Pievienot "līdztekus iepriekš uzskaitītajām,"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infrastruktūrai šeit un 1. pielikumā būtu jādefinē plašāk nekā tikai serveriem, iekļaujot arī arī datu glabātuves un tīkla iekārtas, vai lietojot iekļaujošo terminu IKT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ka attiecināms uz tām, kas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savā valdījumā esošajā IKT infrastruktūrā uztur A klases (paaugstinātas drošības) vai B klases (pamata drošības) informācijas sistēmu, līdztekus iepriekš uzskaitītajām, nodrošina atbilstību šo noteikumu 1. pielikumā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noteikumu projekts neietver prasības subjekta IKT infrastruktūrai. Attiecīgās prasības tiks precizētas un ietvertas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Subjekts informācijas sistēmu vai tās daļu, ārpus savas IKT infrastruktūras uztur: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pēc būtība paredz nosacījumus informācijas sistēmu izvietošanai ārpus subjekta IKT infrastruktūras, identificējot normatīvā regulējuma jēgu Noteikumu projekta 1.1.1. apakšpunktā, līdz ar to nav saprotama 12. punkta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 dzēsts un noteikumu teksts pilnveidots.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izvietošanas modelī, kas izmanto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"2.5. informācijas sistēmas izvietošanas modelis - risinājums, kurā informācijas sistēma vai tās daļa tiek uzturēta, izmantojot datu centru;" jau apraksta, ka informācijas sistēmas izvietošanas modelis paredz datu centra izmantošanu. Te ir jēdzienu dubklēšanās.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akceptējāt priekšlikumu 2.5 mainīt uz "2.5. informācijas sistēmas </w:t>
            </w:r>
            <w:r w:rsidR="00000000" w:rsidRPr="00000000" w:rsidDel="00000000">
              <w:rPr>
                <w:b w:val="1"/>
                <w:rtl w:val="0"/>
              </w:rPr>
              <w:t xml:space="preserve">drošas </w:t>
            </w:r>
            <w:r w:rsidR="00000000" w:rsidRPr="00000000" w:rsidDel="00000000">
              <w:rPr>
                <w:rtl w:val="0"/>
              </w:rPr>
              <w:t xml:space="preserve">izvietošanas modelis - risinājums, kurā informācijas sistēma vai tās daļa tiek uzturēta, izmantojot datu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šo punktu var saīsināt.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drošas izvietošanas modelī.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 dzēsts un noteikumu teksts pilnveidots.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informācijas sistēmas izvietošanas modelī, kas izmanto datu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2.5. apakšpunktā ietvertajai definīcijai informācijas sistēmas izvietošanas modelis ir risinājums, kurā informācijas sistēma vai tās daļa tiek uzturēta, izmantojot datu centru, ko jau paredz 12.1. apakšpunkts. Lūgums sniegt skaidrojumu 12.1. un 12.2. apakšpunkta iedalījumam, kas šī brīža Noteikumu projekta redakcijā abos variantos pēc būtības paredz informācijas sistēmas izvietošanu datu centrā, vai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 dzēsts un noteikumu teksts pilnveidots.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centrs, kurā uztur informācijas sistēmu vai tās daļu, atrodas Ziemeļatlantijas līguma organizācijas (turpmāk - NATO), Eiropas Savienības vai Eiropas Brīvās tirdzniecības asociācijas (turpmāk – EBTA) dalībvalstī vai NATO Indijas un Klusā okeāna reģiona sadarbības (turpmāk - IP4) 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par ierobežojuma attiecināšanas nepieciešamību uz visu drošības klašu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teritoriālais nosacījums izpilda Nacionālās kiberdrošības likuma 30. panta otrās daļas deleģējuma tvērumu Ministru kabinetam noteikt noteikumus par informācijas sistēmu izvietošanu datu centros. Minētais deleģējums nav ierobežots tikai ar noteiktas drošības klases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Teritoriālais nosacījums ir vispārēja informācijas sistēmu izvietošanas pamatprasība, kas saistīta ar jurisdikcijas, tiesiskās vides, datu apstrādes vietas pārredzamības un uzraudzības iespēju riskiem. Šādi riski var pastāvēt neatkarīgi no informācijas sistēmai noteiktās drošības klases.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paredzēta diferencēta pieeja, jo ierobežotas izvietošanas informācijas sistēmām un IKT kritiskās infrastruktūras informācijas sistēmām noteiktas papildu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šajos noteikumos nav noteikts citādi, subjekts informācijas sistēmu vai tās daļu izvieto datu centrā valstī, kas ir Ziemeļatlantijas līguma organizācijas (turpmāk – NATO) dalībvalsts, Eiropas Savienības dalībvalsts vai Eiropas Brīvās tirdzniecības asociācijas (turpmāk – EBTA) dalībvalsts vai kāda no NATO sadarbības valstīm Indijas un Klusā okeāna reģionā (turpmāk – IP4). Subjekts nodrošina, ka datu apstrāde notiek šo valstu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Subjekts nodrošina, ka personas datu apstrāde datu centrā vai informācijas sistēmas izvietošanas modelī, kas izmanto datu centru,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 "drošas izvietošanas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nodrošina, ka personas datu apstrāde datu centrā vai informācijas sistēmas drošas izvietošanas modelī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"informācijas sistēmas izvietošanas modelis" dzēsts un noteikumu projektā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prasības piemēro, ievērojot Eiropas Parlamenta un Padomes 2016. gada 27. aprīļa Regulu (ES) 2016/679 par fizisku personu aizsardzību attiecībā uz personas datu apstrādi un šādu datu brīvu apriti un ar ko atceļ Direktīvu 95/46/EK (Vispārīgā datu aizsardzības regula), tai skaitā prasības attiecībā uz personas datu nosūtīšanu trešajām valstīm vai starptautiskajām organizācijām, ja saistībā ar informācijas sistēmas vai tās daļas izvietošanu dati tiek nosūtīti trešajām valstīm vai datiem piekļūst attālināti no trešās valsts.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Prasības ierobežotas izvietošanas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prasības informāciju sistēmu izvietošanai ārpus subjekta IKT infrastruktūras ir jāveido graduāli, nosakot izvietošanas prasības IKT kritiskās infrastruktūras īpašnieka vai tiesiskā valdītāja informācijas sistēmām, kā arī A, B un C drošības klašu informācijas sistēmām, paredzot stingrākās prasības IKT kritiskās infrastruktūras īpašnieka vai tiesiskā valdītāja informācijas sistēmām un pakāpeniski tās samazinot līdz C drošības klases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projekts paredz vienotas informāciju sistēmu izvietošanas prasības gan IKT kritiskās infrastruktūras īpašniekam vai tiesiskajam valdītājam, gan svarīgo pakalpojumu sniedzējam, kas pēc būtības nevar tikt uzskatītas kā samērīgas.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2.3. nodaļu, kas notiec īpašas IKT kritiskās infrastruktūras īpašnieku vai tiesisko valdītāju informācijas sistēmu izvietošanas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Prasības ierobežotas izvietošanas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apakšnodaļa neatspoguļo Ministru kabineta 2025. gada 25. jūnija noteikumos Nr. 397 "Minimālās kiberdrošības prasības" noteikto kārtību datu centra kā ārpakalpojuma piesaistei IKT kritiskajai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sasaisti ar normatīvajos aktos par minimālajām kiberdrošības prasībām noteikto ārpakalpojuma piesaistes kārtību. Noteikumu projekta 23. punktā noteikts, ka subjekts, slēdzot ārpakalpojuma līgumu par informācijas sistēmas vai tās daļas izvietošanu datu centrā, ievēro normatīvajos aktos par minimālajām kiberdrošības prasībām noteiktās ārpakalpojumu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2.3. apakšnodaļā paredzētas īpašas prasības IKT kritiskās infrastruktūras īpašnieka vai tiesiskā valdītāja informācijas sistēmu izvietošanai datu centros. Tādējādi datu centra kā ārpakalpojuma izmantošana IKT kritiskās infrastruktūras informācijas sistēmas izvietošanai ir regulēta kopsakarā ar Ministru kabineta noteikumiem Nr. 397 un šajā noteikumu projektā noteiktajām speciālajām izvietošanas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izmantotā IKT infrastruktūra ir paredzēta tikai subjekta un tā subordinēto iestāžu informācijas sistēmām vai tikai vienai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"paredzēta" aizstāt ar "pilnībā nodalīta izmantošanai". Tas pieļautu efektīvāku sistēmu izmantošanas modeli, kurā fiziskie resursi ir pilnībā nodalīti, piemēram, ar segmentāciju fiziskajā vai virtualizācijas līmenī, vai abējādi.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negrozītu, nepieciešamās infrastruktūras izmaiņas būs saistītas ar dauzkārtīgu pārejas uz šo modeli un uzturēšanas izmaksu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izmantotā IKT infrastruktūra ir pilnībā nodalīta izmantošanai tikai subjekta un tā subordinēto iestāžu informācijas sistēmām vai tikai vienai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dzēsts un līdzvērtīgas informācijas sistēmas izvietošanas modeļa prasības noteikumu projektā nav ietvertas.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ieskatā Noteikumu 16.2. apakšpunkts ir prakstiski neīstenojams, ņemot vērā, ka nedz Latvijas Republikas Ministru kabineta noteikumi, nedz pakalpojumu līgums ar ārvalstīs reģistrētu pakalpojumu sniedzēju nevar ierobežot attiecīgās ārvalsts nacionālajos normatīvajos aktos noteiktās tiesu varas, drošības vai izlūkošanas iestāžu pilnvaras,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aktuālas redakcijas 11.2. apakšpunkts nenosaka pienākumu ierobežot ārvalstu tiesu, drošības vai izlūkošanas iestāžu pilnvaras, bet paredz kritēriju jurisdikcijas izvēlei, lai mazinātu piespiedu piekļuves risku datiem. Norma ir riska vadības instruments un paredz izvairīšanos no jurisdikcijām, kuru normatīvie akti pieļauj nesamērīgu vai nekontrolētu publiskās varas piekļuvi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skaidrots, ka viens no iespējamiem nākotnes risinājumiem jurisdikcijas riska mazināšanai varētu būt datu vēstniecības modelis, ja tas tiek balstīts uz starptautisku vienošanos ar citu valsti un šajā vienošanās ir noteikts attiecīgās infrastruktūras tiesiskais statuss, jurisdikcijas režīms, piekļuves kārtība un neaizskaramības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līgumiskos nosacījumus, kas nodrošina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Kuru valstu uzraudzības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valsts" var pārprast.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līgumiskos nosacījumus, kas nodrošina Latvijas valsts jurisdikcijā esošajām uzraudzības institūcijām tiesības veikt auditēšanu, uzraudzību un pārbaudes, ciktāl tas ir tehniski iespējams un atbilstoši informācijas sistēmas ārējās rezidentūras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 norma precizēta, norādot, ka līgumiskie nosacījumi nodrošina Latvijas uzraudzības institūcijām tiesības veikt auditēšanu, uzraudzību un pārbaudes. Vienlaikus piedāvātā redakcija nav pilnībā pārņemama, jo tajā izmantoti noteikumu projektā nedefinēti jēdzieni; formulējums par atbilstību attiecīgās valsts normatīvajiem aktiem saglabājams.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līgumiskos nosacījumus, kas nodrošina Latvijas Republikas kompetentajām uzraudzības institūcijām tiesības veikt auditēšanu, uzraudzību un pārbaudes, ciktāl tas ir tehniski iespējams un atbilst attiecīgās valsts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karsto rezerves kopiju uzturēšanu,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noteikts, vai apakšpunktiem ir jāizpildās visiem vai jebkuram. Visticamāk, ka, lai neradītu papildus riskus, būtu jāizpildās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Būtu vēlama ne vien karstās kopijas definīcija (piem., max RPO; sinhrona vai asinhrona replikācija), bet arī arī siltās un aukstās, un to izvietošanas nosacījumi. Pieņemu, ka var būt identiski kā karstajām.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karsto, silto un auksto rezerves kopiju izmitināšanu un uzturēšanu, ja izpildās visi zemāk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 norma precizēta, skaidri norādot, ka nosacījumiem jāizpildās kumulatīvi. Vienlaikus priekšlikums normatīvajā tekstā definēt karstās, siltās un aukstās rezerves kopijas, kā arī to tehniskos parametrus, netiek atbalstīts, jo tas pārsniedz šo noteikumu regulējuma tvērumu un neatbilst normatīvās tehnikas un tehnoloģiskās neitralitātes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rezerves kopiju izvietošanu, izņemot informācijas un komunikācijas tehnoloģiju kritiskās infrastruktūras īpašnieka vai tiesiskā valdītāja A klases informācijas sistēmas rezerves kopiju izvietošanu, ja vienlaikus ir izpildīti visi turpmāk minētie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proaktīva ziņošana par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vēsturisko DC infrastruktūras pieejamības datu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 kā arī proaktīvi nekavējoties paziņo institūcijai par visiem reģistrētajiem kritiskas ietekmes incidentiem, nosūtot augstas prioritātes tipa e-pasta paziņojumu uz institūcijas norādīto adresi, kā arī nodrošina datu centra infrastruktūras pieejamības datu uzglabāšanu vismaz pār pēdējiem 18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Incidentu ziņošanas pienākumi un kārtība jau ir noteikti Nacionālajā kiberdrošības likumā un normatīvajos aktos par minimālajām kiberdrošības prasībām, tādēļ to atkārtota regulēšana šajos noteikumos nav pamatota. Attiecīgās normas tvērums ir telemetrijas datu reāllaika pieejamība kompetentajai kiberincidentu novēršanas institūcijai, nevis incidentu ziņošanas kārtība vai vēsturisko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centra atbilstības auditu veic datu centra auditors, kuru: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aicina izvērtēt vai Noteikumu projekta 22. un 23. punkts nedublē Nacionālās kiberdrošības likuma 44. pantā un Ministru kabineta 2025. gada 25. jūnija noteikumos Nr. 397 "Minimālās kiberdrošības prasības" noteikto atbilstības audita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23. punkts ir jāsalāgo ar iepriekš minēto Ministru kabinetu noteikumu prasībām par auditora kā ārpakalpojuma sniedzēja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precizēts, nošķirot datu centra atbilstības pārbaudi no subjekta kiberdrošības audita. Datu centra atbilstības pārbaudes priekšmets ir datu centra fiziskā, tehniskā un organizatoriskā atbilstība šo noteikumu prasībām, savukārt Nacionālās kiberdrošības likuma 44. pantā un normatīvajos aktos par minimālajām kiberdrošības prasībām paredzētais kiberdrošības audits attiecas uz subjekta kiberdrošības pārvaldību, informācijas sistēmām, drošības pasākumiem, procesiem un ārpakalpojumu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auditu priekšmeti un mērķi atšķiras, un dublēšanās nepastāv. Anotācija papildināta ar skaidrojumu par datu centra atbilstības pārbaudes nošķīrumu no kiberdrošības audita.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iesniegumu ar lūgumu iekļaut datu centru nacionālajā sertificēto datu centru sarakstā un norādi, vai datu centrs iekļaujams nacionālajā sertificēto datu centru saraksta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nacionālā serticēto datu saraksta nepublisko daļu un tās atbilstību saraksta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Nacionālās kiberdoršibas likuma 30.pantā ietvertajā deleģējumā, noteikumu projekts vairs nenoteic datu centru reģistrēšanas kārtību un attiecīgi arī normas par nacionālo sertificēto datu centru sarakstu ir svītrotas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Ārkārtas pārbaudes un izslēgšana no nacionālā sertificēto datu centru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kārtību un nosacījumus, kā pēc izslēgšanas operators var atjaunot iekļaušanu datu centru nacionālā sertificēto datu centru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Atkārtota reģistrēšanās iekļaušanai nacionālā sertificēto datu centru sarakstā. 31. Pēc izslēgšanas datu centra operators var veikt atkārtotu reģistrēšanos iekļaušanai nacionālā sertificēto datu centru sarakstā, iesniedzot dokumentētus pierādījumus, kas apliecina, ka izslēgšanas cēloņi ir pilnībā novērsti.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Nacionālās kiberdoršibas likuma 30.panta ietvertajā deleģējumā, noteikumu projekts vairs nenoteic datu centru reģistrēšanas kārtību un attiecīgi arī normas par nacionālo sertificēto datu centru sarakstu ir svītrotas no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Ārkārtas pārbaudes un izslēgšana no nacionālā sertificēto datu centru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apakšnodaļa dublē Nacionālās kiberdrošības likums 46.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Nacionālās kiberdoršibas likuma 30.panta ietvertajā deleģējumā, noteikumu projekts vairs nenoteic datu centru reģistrēšanas kārtību un attiecīgi arī normas par nacionālo sertificēto datu centru sarakstu ir svītrotas no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notikuši vairāki līdzīgi kiberincidenti vai fiziskās drošības incidenti datu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notikt vairāki nenozīmīgi, līdzīgi incidenti īsā laikā, kas esošajā redakcijā pieprasītu pārāk ierobežojošus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centrā ne retāk kā pēdējo 12 mēnešu laikā atkārtoti notikuši divi vai vairāk līdzīgi lielas negatīvas ietekmes vai augsta riska iestāšanās seku fiziskās vai kiberdrošības incidenti starp kuriem ir veikta cēloņu noteikšana un novēršana;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pārmērīgi detalizē incidentu kvalifikāciju un ievieš kazuistiskus kritērijus — incidentu skaitu, laika periodu un seku kvalifikāciju. Šāda pieeja varētu ierobežot Nacionālā kiberdrošības centra iespēju reaģēt arī uz tādiem atkārtotiem incidentiem, kas formāli neatbilst skaitliskam slieksnim, bet pēc būtības liecina par sistēmisku vai nenovērstu datu centra drošības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apakšpunkts piemērojams kopsakarā ar incidentu būtiskuma, atkārtošanās rakstura, ietekmes un riska izvērtējumu. Norma automātiski neparedz datu centra ārkārtas atbilstības pārbaudi par jebkuriem vairākiem maznozīmīgiem vai savstarpēji nesaistītiem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26.2. apakšpunkta piemērošanu, norādot, ka vairāki līdzīgi kiberincidenti vai fiziskās drošības incidenti ir vērtējami kā riska vadības kritērijs, kas var liecināt par sistēmisku vai nenovērstu nepilnību datu centra drošības vai darbības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datu centrā notikuši vairāki līdzīgi kiberincidenti vai fiziskās drošības incidenti;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Nacionālais kiberdrošības centrs svītro datu centru no nacionālā sertificēto datu centru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gadījumu, kad iesniegtie kvalifikācijas dokumenti var nebūt patiesi.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nacionālais kiberdrošības centrs ir konstatējis, ka datu centra operatora sniegtā informācija, lai kvalificētos iekļaušanai nacionālā sertificēto datu centra sarakstā, neatbilst patiesajam lietu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Nacionālās kiberdoršibas likuma 30.panta ietvertajā deleģējumā, noteikumu projekts vairs nenoteic datu centru reģistrēšanas kārtību un attiecīgi arī normas par nacionālo sertificēto datu centru sarakstu ir svītrotas no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operāciju centru izveides un darbības noteikumi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identiski kā 3. daļā "Prasības datu centru operatoriem"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Incidentu ziņošanas pienākumi un kārtība jau ir noteikti Nacionālajā kiberdrošības likumā un normatīvajos aktos par minimālajām kiberdrošības prasībām, tādēļ to atkārtota regulēšana šajos noteikumos nav pamatota. Attiecīgās normas tvērums ir telemetrijas datu reāllaika pieejamība kompetentajai kiberincidentu novēršanas institūcijai, nevis incidentu ziņošanas kārtība vai vēsturisko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operāciju centru izveides un darbības noteikumi datu centros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informācijas un komunikācijas tehnoloģiju infrastruktūras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veidot atkāpes no noteiktajām prasībām, saskaņojot ar konkrētā subjekta uzraugošo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vairs neietver vispārīgas minimālās drošības prasības subjekta IKT infrastruktūrai. Attiecīgās prasības no noteikumu projekta svītrotas un to pilnveide izvērtējama normatīvajos aktos par minimālajām kiberdrošības prasībām. Līdz ar to nepieciešamība šajā projektā paredzēt atkāpes no subjekta IKT infrastruktūras prasībām vairs nav aktuāla.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eun turpmāk pievienot datu glabātuves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Serveru un datu glabātuvju infrastruktūra, un tehnoloģiskās infrastruktūras mezgli, tai skaitā fiziskā drošība, tiek pastāvīgi uzraudzīti un ir nodrošināti trauksmes signāli par notikumiem, atbilstoši subjekta definētajiem trauksmes paziņojumu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mezgli - dzesēšanas sistēmas ārējie bloki, sadalnes telpas/zonas no kurām tiek nodrošināta serveru telpas un serveru telpas tehnoloģisko mezglu elektrobarošana, rezerves elektrobarošanas elementi (piemēram, dīzeļģeneratori, UPS elementi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vairs neietver vispārīgas prasības subjekta IKT infrastruktūrai. Datu centra atbilstības pārbaudes kontrolsarakstā tiek saglabāta tehnoloģiski neitrāla pieeja, neieviešot atsevišķu terminu “datu glabātuves”. Ja nepieciešams detalizēt minimālās prasības subjekta IKT infrastruktūras elementiem, tai skaitā datu glabātuvēm, tas izvērtējams normatīvajos aktos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kārtība subjekta datu nesēju operatīvai ārkārtas iznīcināšanai, piemēram, ar mērķi nepieļaut sensitīvu (piem., amatpersonu personu datu) nonākšanu iespējamas agresorvalsts valdījumā un no tā izrietošiem šantāžas vai ietekmēšanas riskiem, kas var apgrūtināt valsts spēju efektīvi aizstāvēties, vienlaikus garantējot spēju tos atjaunot no kopijām zema riska atkopes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datiem jānosaka, ka pastāvīgi jāspēj identificēt, kur tie glabājas fiziski, kā arī nosacījumi to pārvietošanai, j atāda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piemērot gan 1., gan 2.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kārtība subjekta datu nesēju operatīvai ārkārtas iznīcināšanai, piemēram, ar mērķi nepieļaut sensitīvu (piem., amatpersonu personu datu) nonākšanu iespējamas agresorvalsts valdījumā un no tā izrietošiem šantāžas vai ietekmēšanas riskiem, kas var apgrūtināt valsts spēju efektīvi aizstāvēties, vienlaikus garantējot spēju tos atjaunot no kopijām zema riska atkopes infrastruktūrā.</w:t>
            </w:r>
            <w:r>
              <w:tab/>
            </w:r>
            <w:r>
              <w:br/>
            </w:r>
            <w:r w:rsidR="00000000" w:rsidRPr="00000000" w:rsidDel="00000000">
              <w:rPr>
                <w:rtl w:val="0"/>
              </w:rPr>
              <w:t xml:space="preserve">Šāda veida datiem jānosaka, ka pastāvīgi jāspēj identificēt, kur tie glabājas fiziski, kā arī nosacījumi to pārvietošanai, j atāda ir nepieciešama.</w:t>
            </w:r>
            <w:r>
              <w:tab/>
            </w:r>
            <w:r>
              <w:br/>
            </w:r>
            <w:r w:rsidR="00000000" w:rsidRPr="00000000" w:rsidDel="00000000">
              <w:rPr>
                <w:rtl w:val="0"/>
              </w:rPr>
              <w:t xml:space="preserve">Šo prasību piemērot gan 1., gan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paredz regulēt datu nesēju ārkārtas iznīcināšanas, sensitīvu datu evakuācijas un krīzes rīcības pasākumus, kas pārsniedz šo noteikumu regulējuma priekšmetu un Nacionālajā kiberdrošības likumā ietverto deleģējumu. Minētie jautājumi risināmi citos normatīvajos aktos, institucionālajās procedūrās vai drošības vadlīnijās, nevis informācijas sistēmu izvietošanas un datu centru drošības prasību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 Sanāksmē vienošanās nav panākta. Jādiskutē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nav specificēts, vai nepieciešami visi sertifikātu tipi, vai jebkurš no uzskaitītajiem.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datu centra atbilstību var apliecināt ar sertifikātu vai citu dokumentu, kas apliecina atbilstību kādam no noteikumu 3. pielikumā minētajiem sertifikācijas modeļiem. Lai novērstu interpretācijas risku, 3. pielikums precizēts, norādot, ka katram sertifikācijas modelim jāizpildās visiem attiecīgā modeļa apakšpunktiem, lai tas tiktu uzskatīts par piemērojamu datu centra atbilstības apliecināšanai.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sadaļas "1.5. Pēcpārbaudes (ex-post) izvērtējums" skaidrojumā norādīto, ka "pašlaik nav iespējams precīzi aprēķināt administratīvās izmaksas", aicinām pie sasniedzamajiem ex-post novērtējuma rādītājiem norādīt, ka tiks veikts faktisko administratīvo izmaksu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administratīvo izmaksu un atbilstības prasību provizorisko aprēķinu svarīgi veikt jau tiesību akta iztrādes laikā, lai iespēju robežās mazinātu administratīvo slogu. Saukārt sākotnējās aplēses kalpos kā atskaites punkts tiesību akta ex-post ietekmes novērtēšanā, nodrošinot iespēju salīdzināt sākotnējo prognozi ar faktisko situāciju, kas ir viens no ex-post novērtrējuma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ir iekļauts provizorisks administratīvo izmaksu un atbilstības izmaksu novērtējums. Vienlaikus anotācijas 1.5. sadaļā precizēts, ka atsevišķs ex-post izvērtējums netiks veikts, bet noteikumu piemērošanas prakse tiks vērtēta Nacionālās kiberdrošības likumā un normatīvajos aktos par minimālajām kiberdrošības prasībām noteiktās uzraudzības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“Informācijas sistēmu izvietošanas un datu centru drošības prasības” paredz jaunu regulējumu attiecībā uz datu centru operatoriem un subjektiem (tostarp auditu veikšanu, reģistrācijas kārtību, telemetrijas datu nodrošināšanu un izmaiņas infrastruktūrā), anotācijā ir nepieciešams iekļaut vismaz provizorisku administratīvo un atbilstības izmaksu novērtējumu, ciktāl tas ir iespējams. Proti, saskaņā ar Ministru kabineta noteikumu Nr. 617 “Tiesību akta projekta sākotnējās ietekmes izvērtēšanas kārtība” 15. punktu, ietekmes izvērtējums būtu jāveic arī gadījumos, kad aprēķins ir balstīts uz pieņēmumiem vai aptuveniem datiem. Turklāt provizorisks aprēķins ļaus savlaicīgi pamanīt iespējamu sloga pieaugumu un nodrošinās pamatu kvalitatīvam ex-post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noteikumu projektā veikt provizorisku administratīvo un atbilstības izmaksu monetāro novērtējumu (novērtējums par fiziskām un juridiskām personām ir aizpildāms anotācijas 2. sadaļā, savukārt par valsts vai pašvaldību institūcijām –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un atbilstības izmaksu monetārā novērtējuma veikšanā pieejama Vadlīnijās tiesību akta sākotnējās ietekmes novērtēšanai un novērtējuma ziņojuma sagatavošanai vienotajā TAP portālā (pieejamas Ministru kabineta tīmekļvietnē - https://www.mk.gov.lv/lv/media/16905/download?attachment) 22.-25. lp. Vienlaikus, veicot aprēķinu, aicinām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gadījumos, kad objektīvu iemeslu dēļ nav iespējams veikt administratīvo izmaksu aprēķinu, bet ir paredzama nozīmīga ietekme,TAP portāla anotācijas 1. sadaļas 1.5. apakšpunktā norāda pamatojumu tam, kādu objektīvu iemeslu dēļ nav iespējams veikt administratīvo izmaksu aprēķinu, ex-post izvērtēšanas nepieciešamību, pamatojumu, kāpēc tas tiks veikt, kādā termiņā un pēc kādiem rādītājiem tiks vērtēta tiesību akta mērķa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sadaļā iekļauts administratīvo izmaksu novērtējums juridiskām personām, savukārt 2.5. sadaļā iekļauts atbilstības izmaksu novērtējums. Aprēķini ir orientējoši un balstīti uz pieņēmumiem par iespējamo administratīvo darbību un atbilstības nodrošināšanas izmaksu apjomu, ņemot vērā regulējuma ieviešanas posmu, subjektu loku un datu centru operatoru iespējamo iesaisti. Anotācijas 7. sadaļā norādīts, ka projekts nerada jaunas administratīvās vai atbilstības izmaksas valsts un pašvaldību institūcijām, kas būtu saistītas ar jaunu institūciju, amata vietu vai budžeta programmu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Norādē uz noteikumu izdošanas tiesisko pamatu dzēst pirmo punktu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30.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ir noteikta A klases drošības klase vai B klases drošības klase ar konfidencialitātes klasi B saskaņā ar normatīvajiem aktiem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Konfidencialitātes klase B jau paredz, ka noteiktā drošības klase būs vismaz B. Rosinām vienkāršot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ir noteikta A klases drošības klase vai konfidencialitātes klase ne zemāka kā B saskaņā ar normatīvajiem aktiem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netiek pārņemta, jo tā jauktu informācijas sistēmas A/B/C klases kritēriju ar atsevišķu konfidencialitātes drošības klasi. Vienlaikus noteikumu projekta 2.3.1. apakšpunkts redakcionāli precizēts, lai nodrošinātu saskaņu ar normatīvajos aktos par minimālajām kiberdrošības prasībām lietoto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centra operators informē klientu par datu centra izslēgšanu no nacionālā sertificēto datu centru saraksta nekavējoties, bet ne vēlāk kā piecu darbdienu laikā no izslēgšanas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rakstiski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Datu centra operators, izmantojot oficiālu saziņas veidu, informē klientu par datu centra izslēgšanu no nacionālā sertificēto datu centru saraksta nekavējoties, bet ne vēlāk kā piecu darbdienu laikā no izslēgšanas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ir nodrošināt savlaicīgu klienta informēšanu, kas tiek sasniegta ar noteikto termiņu neatkarīgi no saziņas formas. Saziņas veida noteikšana ir līgumisko attiecību un saziņas organizēšanas jautājums un nav nostiprināma normatīvajā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centra operators nekavējoties, bet ne vēlāk kā piecu darbdienu laikā informē subjektu par situāciju, kas var ietekmēt datu centra, kurā izvietota subjekta informācijas sistēma vai tās daļa, atbilstību šajos noteikumos noteiktajām datu centra 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Serveru infrastruktūras telpai izveidots elektroapgādes risinājums ar vismaz diviem neatkarīgiem pievadiem, viens pieslēgts nepārtrauktās elektroapgādes sistēmai (UPS).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saprasts ar diviem neatkarīgiem pievadiem, proti, vai pievadiem jābūt no divām dažādām ST apakšstacijām, vai arī pievada neatkarībai jāsākas objekta galvenajā elektrosadalē.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Serveru infrastruktūras telpai izveidots elektroapgādes risinājums ar vismaz diviem neatkarīgiem pievadiem no objekta galvenās elektrosadales, viens pieslēgts nepārtrauktās elektroapgādes sistēmai (UPS).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pielikums dzēsts un noteikumu projekts neietver prasības subjekta IKT infrastruktūrai. Attiecīgās prasības tiks precizētas un ietvertas Ministru kabineta 2025. gada 25. jūnija noteikumos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2.pielikuma 6.3.apakšpunkta izriet, ka attiecīgais personāls (persona)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projekts, nedz arī projekta sākotnējās ietekmes (ex-ante) novērtējuma ziņojums (anotācija) (turpmāk – anotācija) nesniedz skaidrojumu, kādēļ personāls (persona) nedrīkst būt sodīts par jebkuru nodarījumu. Saistībā ar minēto norādām,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Tomēr jebkurai personai jāgūst nepārprotamais priekšstats par savu tiesību ierobežojuma pamatojumu. Ņemot vērā minēto, lūdzam projekta anotācijā ietvert detalizētu pamatojumu un skaidrojumu, kādēļ par visiem noziedzīgajiem nodarījumiem personālam (personai) būtu nosakāmi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vai projekta 2.pielikuma 6.3.apakšpunktā noteiktais ierobežojums personālam (personai) ir absolūts, proti, noteikts uz neierobežotu laiku vai arī uz laiku līdz tiek dzēsta vai noņemta personas sodāmība. Saistībā ar minēto vēršam uzmanību uz tiesībsarga 2019.gada 18.oktobra vēstuli Nr.1-8/19 Ministru prezidentam par normatīvajos aktos noteiktajiem ierobežojumiem personai izvēlēties sev vēlamu nodarbošanos sakarā ar iepriekš izdarītu noziedzīgu nodarījumu [1], ar kuru tiek aicināts izvērtēt absolūtā aizlieguma nepieciešamību un apsvērt iespējamību to aizstāt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ierobežojumu, kas ir attiecināms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ierobežojumu, kas ir attiecināms tikai uz atsevišķiem noziedzīgiem nodarījumiem (piemēram, autortiesību un blakustiesību pārkāpšana saskaņā ar Krimināllikuma 148.pantu, izvairīšanās no nodokļu un tiem pielīdzināto maksājumu nomaksas saskaņā ar Krimināllikuma 218.pantu un būvniecības noteikumu pārkāpšana saskaņā ar Krimināllikuma 239.pantu);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ierobežojumu, kas ir attiecināms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ierobežojumu, kas ir attiecināms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terminētu ierobežojumu (aizliegumu), proti, tādu, kas beidzas līdz ar sodāmības dzēšanu vai noņemšanu (sīkāk sk. Ministru kabineta 2020.gada 3.marta sēdes protokola Nr.9, 40.§ (TA-2009) “Atbildes projekts tiesībsargam (par normatīvajos aktos noteiktajiem ierobežojumiem personai izvēlēties sev vēlamu nodarbošanos sakarā ar iepriekš izdarītu noziedzīgu nodarījumu) 3.punktu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https://www.tiesibsargs.lv/wp-content/uploads/2022/07/mp_par_normativajos_aktos_noteiktiem_ierobezojumiem_sakara_ar_ieprieks_izdaritu_n_n_1579092336.pdf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https://likumi.lv/ta/id/313098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6.3. apakšpunkts nenosaka personāla nodarbināšanas ierobežojumus vai aizliegumu nodarbināt personu ar sodāmību, bet paredz prasību nodrošināt profesionālās atbilstības un sodāmības pārbaudi pirms nodarbināšanas </w:t>
            </w:r>
            <w:r w:rsidR="00000000" w:rsidRPr="00000000" w:rsidDel="00000000">
              <w:rPr>
                <w:u w:val="single"/>
                <w:rtl w:val="0"/>
              </w:rPr>
              <w:t xml:space="preserve">atbilstoši piemērojamajam regulējumam</w:t>
            </w:r>
            <w:r w:rsidR="00000000" w:rsidRPr="00000000" w:rsidDel="00000000">
              <w:rPr>
                <w:rtl w:val="0"/>
              </w:rPr>
              <w:t xml:space="preserve">. Ja no piemērojamā regulējuma izriet aizliegums nodarbināt sodītu personu, tad sodāmību ir jāpārbauda, bet tas nav vispārīgs aizliegums. Lēmumu par nodarbināšanu datu centra operators pieņem individuāli, ņemot vērā amata kritiskumu un risku līmeni. Attiecīgi uz šo punktu nav attiecināmi argumenti par absolūtiem vai beztermiņa nodarbinātības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vai pārskatīt Antācijas 1.3. sadaļas skaidrojumu par infrastruktūras lietošanas pamatu un atbildību par infrastruktūras pielāgošanu drošības prasībām. Šobrīd minētais skaidrojums ietver "Attiecīgos gadījumos, kad informācijas sistēmas tiek uzturētas telpās vai infrastruktūrā, kas atrodas citas iestādes īpašumā vai pārvaldībā, par šo telpu atbilstību noteikumu prasībām ir atbildīgs pats subjekts, kas attiecīgās informācijas sistēmas uztur." Tomēr Valsts robežsardzes gadījumā, Valsts robežsardzes sistēmu RAIS un REIS pārzinis un turētājs ir Valsts robežsardze. Valsts robežsardze ir informācijas resursu pārvaldnieks, bet Iekšlietu ministrijas Informācijas centrs ir tehnisko resursu pārvaldnieks.  Sekojoši ir nepieciešams precizējums apgalvojumam "subjekts, kas attiecīgās informācijas sistēmas uztur", jo RAIS un REIS gadījumā šis sistēmas uztur gan Valsts robežsardze (dati, programmatūra), gan Iekšlietu ministrijas Informācijas centrs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Anotācijas skaidrojums precizēts, aizstājot informācijas sistēmu “uzturēšanas” terminoloģiju ar informācijas sistēmu “izvietošanas” terminoloģiju atbilstoši Nacionālās kiberdrošības likuma 30. panta otrās daļas deleģējumam. Noteikumu projekts regulē subjekta pienākumus attiecībā uz informācijas sistēmas vai tās daļas izvietošanu datu centrā un izvēlētā datu centra atbilstību prasībām. Iekšējais institucionālais pienākumu sadalījums starp informācijas resursu pārvaldnieku un tehnisko resursu pārvaldnieku nemaina subjekta pienākumu nodrošināt, ka informācijas sistēmas izvietošana datu centrā atbilst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24.03.2025. 15:00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Mobilais Telefons"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ieļautas normas, kas noteic prasības būtisko pakalpojumu sniedzējiem, svarīgo pakalpojumu sniedzējiem un informācijas un komunikācijas tehnoloģiju (turpmāk – IKT) kritiskās infrastruktūras īpašniekiem attiecībā uz datu centriem. Piedāvātais regulējums pārklājas ar spēkā esošo normatīvo regulējumu ugunsdrošības jomā, tādēļ iebilstam pret šādu normu iekļaušanu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ir atšķirīgi formulētas, salīdzinot ar spēkā esošajiem ugunsdzēsības normatīviem, kas rada dažādus interpretācijas riskus un palielina administratīvo slogu gan privātpersonām, gan arī kompetentajām iestādēm – jo būs nepieciešams salāgot attiecīgo regulējumu, kā arī normatīvo aktu grozījumu gadījumā, veikt izmaiņas vairākos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noprotams, kura būs kompetentā iestāde specifisko ugunsdrošības prasību uzraudzībai. Nacionālais kiberdrošības likums neparedz Valsts ugunsdzēsības un glābšanas dienestu, kā kompetento iestādi šī likuma normu ievērošanai. LMT ieskatā, atsevišķas iestādes radīšana nav lietderīga un nepieciešama, un ugunsdrošības noteikumu ievērošanas uzraudzību ir jāveic Valsts ugunsdrošības un glābšanas dienestam, kā arī īpašas fiziskās ugunsdrošības prasības datu centriem, ja tādas ir, ir iekļaujamas Ugunsdrošības noteikumos, kā tas ir darīts līdz šim. Tāpat norādām, ka prasības ugunsdzēsības trauksmes sistēmām noteic arī dažādi Latvijas nacionālie standarti (piemēram, LVS CEN/TS 54-14:2019).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attiecībā uz datu centru fiziskās ugunsdrošības prasībām, neatbilst likumdevēja pilnvarojumam. Nacionālais kiberdrošības likums noteic  īpašu prasību kopumu, lai uzlabotu IKT drošību, nevis būvju vai iekārtu fiziskās izbūves kārtību drošības nodrošināšanu, ko noteic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nesatur tādas normas, kas pēc būtības nebūtu iekļautas spēkā esošajos normatīvajos aktos, tādēļ lūdzam nevirzīt paralēlu tiesisko regulējumu, kas nedod labumu pēc būtības, bet pārklājas ar citos normatīvajos aktos noteikto ugunsdrošības jomā. LMT ir gatavs piedalīties diskusijā par IKT prasībām datu centiem, tādēļ aicinām iesaistīt turpmākā diskusijā arī LMT.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prasību sadaļa pārstrādāta sadarbībā ar Valsts ugunsdzēsības un glābšanas dienestu, saskaņojot tās ar spēkā esošajiem Ministru kabineta 2016. gada 19. aprīļa noteikumiem Nr. 238 “Ugunsdrošības noteikumi”, Latvijas būvnormatīvu LBN 201-15 “Būvju ugunsdrošība” un citiem piemērojamiem būvniecības un ugunsdrošības normatīvajiem aktiem. Rezultātā 1. pielikumā saglabātas tikai tās normas, kas precizē šo prasību piemērošanu subjekta IKT infrastruktūras kiberdrošības kontekstā, tādējādi novēršot normatīvā regulējuma dublēšanos vai pretrunas.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 pielikumā ietvertās prasības par datu centru drošību ir paredzētas kā metodoloģiskas vadlīnijas auditoriem, kuri veic datu centra novērtēšanu. Tās nav tieši piemērojamas datu centru operatoriem kā saistošs pienākumu kopums, bet kalpo kā vērtēšanas kritēriji drošības auditu ietvaros. Šāda pieeja nodrošina, ka prasību saturs tiek piemērots elastīgi, ņemot vērā datu centra specifiku un starptautisko standartu praksi, vienlaikus nepārklājoties ar būvniecības vai ugunsdrošības nozares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 un datu centru operatori turpina ievērot būvniecības un ugunsdrošības regulējumu, kura uzraudzību veic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auditori, novērtējot datu centru atbilstību, izmanto 2. pielikumā noteiktos kritērijus kā vadlīnijas, balstoties uz Nacionālā kiberdrošības likuma 30. panta otrās daļas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“Informācijas sistēmu izvietošanas un datu centru drošības prasības”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zem nosaukuma esošajā noteikumu izdošanas norādē nepieciešams svītrot Nacionālās kiberdrošības likuma (turpmāk – likums) 30. panta pirmās daļas norādi, jo minētā likuma norma paredz vispārēju atsauci par Ministru kabineta noteiktajām prasībām, nevis pilnvarojumu Ministru kabinetam par noteikumu izdošanu. Turklāt arī likuma pārejas noteikumos likuma 30. panta pirmā daļa kā pilnvarojuma norma netiek minēta, un arī projekta 1. punktā iekļautajās likuma pilnvarojuma normās (noteikumu apakšpunktos) šī likuma norma netiek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Deleģējuma daļa precizēta, atbilstoši iebildumā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30.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(VARAM) vērš uzmanību, ka augstas pieejamības prasības datu centriem (piemēram, TIER 3 līmenī) būtu pamatotas un piemērojamas primārajiem jeb galvenajiem datu centriem, kuros izvietotas A klases informācijas sistēmas vai informācijas sistēmas ar B klases konfidencialitātes līmeni (skat. 6. punktu). Vienlaikus šādu prasību attiecināšana uz rezerves datu centriem vai datu rezerves kopiju glabāšanas vietām nav pietiekami pamatota, kā arī praksē var nebūt reāli izpildāma.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TIER klasifikācija galvenokārt attiecas uz datu centru pieejamības līmeņiem, nevis uz informācijas sistēmu konfidencialitātes vai datu integritātes nodrošināšanu. Tāpēc VARAM ieskatā datu rezerves kopiju glabāšanu un rezerves datu centru funkcionalitāti var nodrošināt arī tādi datu centri, kuri nenodrošina TIER 3 līmeņa pieejamību, bet spēj nodrošināt atbilstošu datu integritātes un konfidencialitātes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iespēju papildināt klasifikāciju, ieviešot atsevišķu kategoriju – "Rezerves" vai "Sekundārais datu centrs" –, kas būtu piemērojama šāda veida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Pievienotas izņēmuma gadījumu normas attiecībā uz karstajām rezerves kopijām un ārkārtas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ierobežotas izvietošanas informācijas sistēmas vai tās daļas uzturēšanai vairs netiek izpildīts kāds no šo noteikumu 15. punktā minētajiem nosacījumiem, subjekts 12 mēnešu laikā no dienas, kad attiecīgais nosacījums vairs netiek izpildīts, nodrošina informācijas sistēmas vai tās daļas pārcelšanu uz infrastruktūru, kas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18.Šo noteikumu 15. un 17. punktā minētās prasības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informācijas sistēmas darbības uzturēšanu ārpus Latvijas Republikas teritorijas ārkārtas situācijā vai primārā datu centra nepieejamības gadījumā, ja tas ir nepieciešams informācijas sistēmas darbības nepārtrauktībai, par ko subjekts ziņo kompetentajai kiberincidentu novēršanas institūcijai normatīvajos aktos par minimālajām kiberdrošības prasībām un Nacionālajā kiberdrošības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18.2.karsto rezerves kopiju uzturēšanu,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18.2.1.šādas kopijas tiek izmantotas tikai informācijas sistēmas darbības atjaunošanai vai uzturēšanai primārā datu centra darbības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18.2.2.subjekts nodrošina, ka rezerves kopiju glabāšanas un izmantošanas laikā tiek ievērotas datu drošības prasības atbilstoši šo noteikumu un citu Latvijas normatīvo aktu prasībām, tai skaitā informācijas sistēmas konfidencialitātes, integritātes un pieejamības nodrošināšana saskaņā ar drošības klasi, kas noteikta normatīvajos aktos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18.2.3.par rezerves kopiju uzturēšanas vietu un piekļuves nosacījumiem subjekts informē Nacionālo kiberdrošības centru, bet, ja subjekts ir IKT kritiskās infrastruktūras īpašnieks vai tiesiskais valdītājs, arī Satversmes aizsardzības biroju.."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attiecas tikai uz tādu infrastruktūru, kurā faktiskā darbībā tiek uzturēta informācijas sistēma vai tās daļa. Nav nepieciešams ieviest jaunu definīciju, piemēram, “rezerves datu centrs” vai “sekundārais datu centrs”, jo piemērojamība jau tiek noteikta atbilstoši informācijas sistēmas faktiskajam pielietojumam – vai tā tiek izmantota pakalpojumu sniegšanai vai tikai datu dublēšanai.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 IKT infrastruktūrai, kurā tas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apakšpunktu saskaņā ar Ministru kabineta 2009. gada 3. februāra noteikumu Nr.108 “Normatīvo aktu projektu sagatavošanas noteikumi” 100.2. apakšpunktā noteikto nepieciešams izteikt precīzi atbilstoši likuma 26. pantā noteiktajam pilnvarojumam. Vēršam uzmanību, ka tas paredz ne tikai minimālās kiberdrošības prasības subjektiem, bet arī citas prasības, tai skaitā Nacionālā kiberdrošības centra un Satversmes aizsardzības biroja informēšanas prasības. Attiecīgi arī projekta normās būtu jāiekļauj nepieciešamais regulējums. Savukārt, ja visa likuma 26. pantā noteiktā pilnvarojuma ieviešanai ir paredzēts izstrādāt citus normatīvos aktus, par to izvērsta informācija būtu jāsniedz projekta anotācijas IV sadaļā, kas nosaka tiesību normu sistēmu. Papildus piedāvājam projekta 1.1.apakšpunktā neveidot personu kopuma saīsinājumu “subjekts”, bet skaidrojumu izteikt, piemēram, noteikumu 2. punktā kā ārējo atsauci par likumā esošo terminu un saīsinājumu izmantošanu, jo subjektu kopums ir noteikts likuma 3. panta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pārstrādāts, precizējot 1. nodaļas tvērumu un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formulēts atbilstoši Nacionālā kiberdrošības likuma 26. pantam – tas nosaka informācijas sistēmu uzturēšanas vietas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termins “subjekts” izteikts ar tiešu atsauci uz NKDL 3. panta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IV sadaļa papildināta, norādot saistību ar MK noteikumiem “Minimālās kiberdrošības prasības” (25.06.2025, Nr. 397), kas ievieš pārējās NKDL 26. pantā paredzētās prasības (tai skaitā informēšanas pienākumus Nacionālajam kiberdrošības centram un Satversmes aizsardzības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Nacionālās kiberdrošības likuma 30. panta otrās daļas 1. punktu un 26.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ievieš deleģējumu attiecībā uz datu centru drošības prasībām, datu centru atbilstības novērtēšanas, reģistrācijas un uzraudzības kārtību, kā arī nosaka prasības informācijas sistēmu uzturēšanai ārpus subjekta IKT infrastruktūras un drošības operāciju centru izveidei un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ar šo noteikumu projektu tiek daļēji ieviests arī likuma 26. pantā ietvertais Ministru kabineta pilnvarojums – konkrēti, noteiktas minimālās kiberdrošības prasības subjekta IKT infrastruktūrai (projekta 2.1 nodaļa un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pārējās likuma 26. pantā minētās deleģētās normas – tai skaitā par informēšanas pienākumiem Nacionālajam kiberdrošības centram un Satversmes aizsardzības birojam, kā arī citas ar kiberdrošības pārvaldību saistītas procedūras – tiek iekļautas Ministru kabineta noteikumos "Minimālās kiberdrošības prasības" (25.06.2025, Nr. 397).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Nacionālās kiberdrošības likuma subjekta informācijas sistēmu izvietošanai datu centros, kā arī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 IKT infrastruktūrai, kurā tas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attiecībā uz informācijas sistēmām Valsts informācijas sistēmu likumā netiek piemēroti termini, kas noteiktu informāciju sistēmu īpašniekus vai valdītājus, lūdzam svītrot vārdus "savā īpašumā vai valdījumā esošās" vai izmantot Valsts informācijas sistēmu likumā lietotos terminus - sistēmas pārzinis vai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1.1. punktu netiek atbalstīts, jo normā lietotā frāze “šo subjektu īpašumā vai valdījumā esošās informācijas sistēmas” tieši atbilst deleģējumam, kas noteikts Nacionālās kiberdrošības likuma (NKDL) 26. pantā, kur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minimālās kiberdrošības prasības subjekta informācijas un komunikācijas tehnoloģiju infrastruktūrai, kurā subjekts uztur savā īpašumā vai valdījumā esošās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formulējums ir deleģējumam atbilstošs un saturiski ietilpīgs,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aptver gan valsts, gan privātā sektora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ļauj piemērot prasības arī tiem gadījumiem, kad informācijas sistēmas tiek uzturētas ārpus valsts informācijas sistēmu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nerada sašaurinājumu vai sajaukumu ar Valsts informācijas sistēmu likumā lietoto jēdzienu “sistēmas pārzinis” vai “turētājs”, kas ir piemērojami tikai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izmantotu terminus no Valsts informācijas sistēmu likuma, piemēram, “pārzinis”, tas varētu radīt neprecīzu vai ierobežojošu piemērošanu pārējiem NKDL subjektiem, piemēram, svarīgo pakalpojumu sniedzējiem privātajā sektorā, kuri nav valsts informācijas sistēmu pārziņi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“šo subjektu īpašumā vai valdījumā esošās informācijas sistēmas” tiek saglabāta kā atbilstoša NKDL 26. pantā dotajam pilnvarojumam un kā piemērojama visiem NKDL subjektiem vienoti, bez papildu nošķīruma.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Nacionālās kiberdrošības likuma subjekta informācijas sistēmu izvietošanai datu centros, kā arī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- 23.07.2025.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var radīt pārpratumus subjektiem, kuriem ir jāievēro gan  Eiropas Komisijas 2024. gada 17. oktobra Īstenošanas regulu (ES) 2024/2690  gan nacionālais tiesību akts, tādēļ  šo noteikumu 2. punktā vajadzētu precizēt (līdzvērtīgi, kā tas ir veikts  2025.gada 25.jūnija Ministru kabineta noteikumos Nr. 397), ka: Noteikumos ietvertās Informācijas sistēmu izvietošanas un datu centru drošības prasības Nacionālās kiberdrošības likuma 20. panta 1. punktā, 2. punktā, 4. punktā, 8. punkta "s", "t", "u" un "v" apakšpunktā, 21. panta pirmās daļas 2. punkta "l", "m", "n" apakšpunktā un 6. punktā minētajiem subjektiem piemēro, ciktāl tās nav pretrunā ar Eiropas Komisijas 2024. gada 17. oktobra Īstenošanas regulu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2024/2690).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Noteikumos ietvertās  prasības Nacionālās kiberdrošības likuma 20. panta 1. punktā, 2. punktā, 4. punktā, 8. punkta "s", "t", "u" un "v" apakšpunktā, 21. panta pirmās daļas 2. punkta "l", "m", "n" apakšpunktā un 6. punktā minētajiem subjektiem piemēro, ciktāl tās nav pretrunā ar Eiropas Komisijas 2024. gada 17. oktobra Īstenošanas regulu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2024/2690).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iekļaujot noteikumu projektā jaunu 4. punktu, kurā precizēta Eiropas Komisijas Īstenošanas regulas (ES) 2024/2690 piemērošana. Punktā noteikts, ka noteikumos ietvertās kiberrisku pārvaldības tehniskās un metodiskās prasības NKDL subjektiem piemērojamas saskaņā ar Īstenošanas regulu 2024/2690. Priekšlikumā ietvertā frāze par “pretrunu gadījumā” noteikumu projektā nav iekļauta, saglabājot regulas tiešas piemērošanas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tā 3. punktu , jo Projekta 3.punktā tiek izmantots "turējumā vai valdījumā", bet citos punktos tiek izmantots "īpašumā vai valdījumā".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3. punktu iepriekšējā redakcijā, jaunajā struktūrā tas risināts 2.6.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termins datu centru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 informācijas sistēmas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skatījumā datu centra operators ir tas, kas sniedz datu centra pakalpojumus Latvijas Republikas teritorijā. Savukārt, ja subjekta turējumā vai valdījumā ir datu centrs, tad subjektu nevarētu vienmēr definēt kā datu centra operatoru. Lūdzam precizēt definīciju vai papildināt noteikumu projektu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3. punktu iepriekšējā redakcijā, jaunajā struktūrā tas risināts 2.6.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termins datu centru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 informācijas sistēmas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"Valsts datu apstrādes mākoņa noteikumi" (Tiesību akta lietas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24-TA-1050) projekta 3.4.punktu, kā arī likuma "Par Latvijas Nacionālo bibliotēku" 6.panta 5.daļu datu centra operators var būt arī tiešās valsts pārvaldes iestāde, līdz ar to lūdzam precizēt atbilstošā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3. punktu iepriekšējā redakcijā, jaunajā struktūrā tas risināts 2.6.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termins datu centru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 informācijas sistēmas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liecina, ka VRS valsts informācijas sistēmām būtu jāatrodas Drošajā datu centrā, taču tā kā ir prasība, ka vienlaicīgi ir jābūt izpildītiem visiem apakšpunktos (6.1-6.3) minētajiem nosacījumiem, tad VRS valsts informācijas sistēmas šobrīd neizpilda 6.3 apakšpunktu, jo nav pieejamas izmantojot publisko interneta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precīzāk jāpaskaidro, kas ir domāts ar publisko interneta tīklu - vai sistēmas, kurām pieslēdzas lietotāji no publiskām IP adresēm, vai sistēmas, kuras ir ierobežoti pieejamas no fiksētām publiskām IP adresēm, piemēram, citas iestādes VPN savienojums, vai arī 6.3. neattiecas tikai uz sistēmām, kuras ir pilnībā izolētas no publiskā tīkla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6. punktu iepriekšējā redakcijā, jaunajā struktūrā tas risināts 2.3. punktā un nodaļā 2.2.2.Prasības ierobežotas izvietošanas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definēta"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noteikta A klases drošības klase vai B klases drošības klase ar konfidencialitātes klasi B saskaņā ar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ir valsts informācijas sistēma Valsts informācijas sistēmu likuma izpratnē vai tiek izmantota normatīvajos aktos noteiktu valsts pakalpojumu sniegšanai vai valsts pārvaldes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šādiem kritērijiem neatbilst informācijas sistēma, kura nav pieejama publiski (piemēram, tās ir pilnībā izolēta vai pieejama tikai ar iekšējiem sakaru risinājumiem, piemēram ar fiksētām IP adresēm vai VPN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projekta redakcijā terminoloģija par pieejamību precizēta, lai novērstu interpretācijas riskus – definīcija 2.3. punktā ietver skaidrojumu, ka piekļuve publiskajā tīklā nozīmē tiešu sasniedzamību ar publiski maršrutējamu IP adresi vai līdzvērtīgu mehānismu, kas ļauj sistēmu izmantot plašam lietotāju lokam ārpus konkrētās institūcijas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ministrijas pārraudzībā esošās valsts informācijas sistēmas, kurām piekļuve tiek nodrošināta izmantojot tikai ierobežotus kanālus (piemēram, starpiestāžu VPN savienojumiem), uzskatāmas par sistēmām, kurām 2.3.3. punkta kritērijs nav piemērojams, un tās netiek pakļautas pienākumam izvietot datu centros, kas iekļauti nacionālajā sertificēto datu centru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redakcijā ir pilnībā pārstrādāta iepriekšējā 6., 8. un 29. punkta sistēma, precīzi nodalot: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IKT infrastruktūras prasības (2.1. apakšnodaļa, 11. punkts;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uzturēšanu ārpus subjekta infrastruktūras (2.2. apakšnodaļa, 12.–17.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jauna definīcija – ierobežotas izvietošanas informācijas sistēma (2.3. punkts), kas nosaka, uz kurām sistēmām attiecas pastiprinātās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subjekta infrastruktūras šīm sistēmām piemērojas 15.–17. punkti,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 izmantot datu centru, kas iekļauts nacionālajā sertificēto datu centru sarakstā vai sertificēts saskaņā ar 3. pielikumu (15.2.2.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atkāpes piemērošana, balstoties uz riska novērtējumu un ar SAB vai NKC atļauju (15.3.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izņēmumu regulējums ārkārtas un rezerves kopiju gadījumos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“privātais mākonis” vairs netiek lietots kā atsevišķs izvietošanas režīms, un visi izvietošanas modeļi ir sasaistīti ar datu centru atbilstības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uzlikt par pienākumu minēto informāciju reģistrēt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noteikumu projektā netiek regulēta VIRSIS darbība. Turklāt iebildums bija saistīts ar iepriekšējās redakcijas 6. punktu par “Drošajiem datu centriem”, kas jaunajā struktūrā vairs nepastāv. Izvietošanas prasības un datu centru reģistrācijas mehānisms formulēts no jauna 2.3., 15.–18. punktā un nacionālā sertificēto datu centru saraksta definīcijā (2.4.), un tas nav sasaistīts ar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sistēma ir pieejama, izmantojot publisko interneta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6.3. apakšpunkta izriet, ka gadījumos, ja sistēma nav pieejama no publiskā interneta un vienlaikus atbilst noteikumu projekta 6.1. un 6.2. apakšpunktā minētajiem kritērijiem, tā var tikt izvietota datu centrā, kas atbilst zemākā līmeņa drošības prasībām, nekā Drošais datu centrs, tāpēc sistēmas būtu jāvērtē neatkarīgi no tīkla veida/piekļuves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6.3. apakšpunktā ietverto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6. punktu iepriekšējā redakcijā, jaunajā struktūrā tas risināts 2.3. punktā un nodaļā 2.2.2.Prasības ierobežotas izvietošanas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definēta"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noteikta A klases drošības klase vai B klases drošības klase ar konfidencialitātes klasi B saskaņā ar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ir valsts informācijas sistēma Valsts informācijas sistēmu likuma izpratnē vai tiek izmantota normatīvajos aktos noteiktu valsts pakalpojumu sniegšanai vai valsts pārvaldes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šādiem kritērijiem neatbilst informācijas sistēma, kura nav pieejama publiski (piemēram, tās ir pilnībā izolēta vai pieejama tikai ar iekšējiem sakaru risinājumiem, piemēram ar fiksētām IP adresēm vai VPN kanāliem).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sistēma ir pieejama, izmantojot publisko interneta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svītrot, jo piekļuve informācijas sistēmai, izmantojot publiskā interneta tīklu, nekādā mērā neliecina par šīs sistēmas nozīmīgumu un nepieciešamību kā īpaši aizsargāt, jo subjektam var būt informācijas sistēma, kura ir būtiska tās pamatdarības veikšanai, un tieši šī iemesla pēc drošības nolūkos tai netiek nodrošināta piekļuve no publiskā interneta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6. punktu iepriekšējā redakcijā, jaunajā struktūrā tas risināts 2.3. punktā un nodaļā 2.2.2.Prasības ierobežotas izvietošanas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definēta"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tai noteikta A klases drošības klase vai B klases drošības klase ar konfidencialitātes klasi B saskaņā ar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ir valsts informācijas sistēma Valsts informācijas sistēmu likuma izpratnē vai tiek izmantota normatīvajos aktos noteiktu valsts pakalpojumu sniegšanai vai valsts pārvaldes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šādiem kritērijiem neatbilst informācijas sistēma, kura nav pieejama publiski (piemēram, tās ir pilnībā izolēta vai pieejama tikai ar iekšējiem sakaru risinājumiem, piemēram ar fiksētām IP adresēm vai VPN kanāliem).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Minimālās kiberdrošības prasības subjekta informācijas un komunikācijas tehnoloģiju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11. decembra noteikumiem Nr. 839 “Nodrošinājuma valsts aģentūras nolikums” Nodrošinājuma valsts aģentūra nodrošina nekustamo īpašumu, kas nodoti iestāžu lietošanā, pārvaldīšanu un apsaimniekošanu. Nekustamo īpašumu pārvaldīšana un apsaimniekošana Nodrošinājuma valsts aģentūras darbības tvērumā aptver nekustamo īpašumu un tajā esošo telpu uzturēšanu kārtībā (piemēram, defektu novēršana, uzkopšanas pakalpojumu nodrošināšana, būvdarbu veikšana, apsardzes sistēmu nodrošināšana visam nekustamajam īpašumam kopumā), komunālo pakalpojumu nodrošināšana, kā arī konkrētu prasību nodrošināšana saskaņā ar Būvniecības likuma 9. pantā noteikto (piemēram, ugunsdrošība). Pamatā Ministru kabineta noteikumu projekts “Informācijas sistēmu izvietošanas un datu centru drošības prasības” (turpmāk – noteikumu projekts) Iekšlietu ministrijas resora ietvaros būtu attiecināms uz Iekšlietu ministrijas padotības iestādi – Iekšlietu ministrijas Informācijas centru, jo tas ir atbildīgs par un uztur iekšlietu resora informācijas sistēmas. Vienlaikus ir gadījumi, kad Iekšlietu ministrijas resora iestāde informācijas sistēmu pārvalda un uztur pati (piemēram, Pilsonības un migrācijas lietu pārvaldes valdījumā un pārraudzībā ir Personu apliecinošu dokumentu informācijas sistēma), taču nekustamais īpašums (tā telpas), kas nodotas bezatlīdzības lietošanā iestādei, pieder Iekšlietu ministrijai un tās pārvalda Nodrošinājuma valsts aģentūra, vai attiecīgi Nodrošinājuma valsts aģentūra telpas nomā. Ar noteikumu projektu tiek paredzētas specifiskas prasības infrastruktūrai, kurā tiek turētas subjekta īpašumā vai valdījumā esošās informācijas sistēmas. Norādām, ka Nodrošinājuma valsts aģentūrai kā nekustamā īpašuma telpu pārvaldniekam, nav jānodrošina infrastruktūras, kurā tiek uzturētās subjekta īpašumā vai valdījumā esošās informācijas sistēmas, pielāgošana noteikumu projekta prasībām, bet tas būtu jādara konkrētās informācijas sistēmas valdītājam, turētājam. Vienlaikus šajā gadījumā visi infrastruktūras pārbūves, pielāgošanas, uzlabošanas darbi, t.sk. arī komunikāciju izbūve/pārbūve, ir jāsaskaņo ar nekustamā īpašuma (telpu) pārvaldnieku, proti, Nodrošinājuma valsts aģentūru, un jāvienojas par to, kas šos darbus veiks, un jānodrošina finansējums darbu veikšanai. Ņemot vērā minēto, lūdzam precizēt noteikumu projektu, nosakot, ka gadījumā, ja infrastruktūra, kurā tek uzturētas subjekta īpašumā vai valdījumā esošās informācijas sistēmas, atrodas citas iestādes īpašumā vai pārvaldīšanā, infrastruktūras pielāgošanu atbilstoši noteikumu projekta prasībām veic pats informācijas sistēmas valdītājs, un papildināt noteikumu projektu anotāciju ar iebildumā aprakstītās situācijas skaidrojumu un rīcību šādā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termins subjekta IKT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subjekta IKT infrastruktūra – IKT infrastruktūra, kas atrodas subjekta īpašumā vai tiesiskajā valdījumā un kurā tiek uzturētas subjekta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"Normās, kurās minēts, ka subjekts uztur informācijas sistēmas savā īpašumā vai valdījumā esošajā infrastruktūrā, ar “valdījumu” saprotams ne tikai īpašuma tiesību gadījums, bet arī faktiskā lietošana, pamatojoties uz lietošanas tiesībām, nomas līgumu vai citu tiesisku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gadījumos, kad informācijas sistēmas tiek uzturētas telpās vai infrastruktūrā, kas atrodas citas iestādes īpašumā vai pārvaldībā (piemēram, Nodrošinājuma valsts aģentūras pārvaldītās telpas), par šo telpu atbilstību noteikumu prasībām ir atbildīgs pats subjekts, kas attiecīgās informācijas sistēmas 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pielāgošana jāveic, saskaņojot to ar attiecīgo īpašnieku vai pārvaldnieku, kas īsteno īpašuma apsaimniekošanas tiesības. Šādās situācijās informācijas sistēmas valdītājam vai turētājam ir pienākums nodrošināt atbilstību šajos noteikumos noteiktajām prasībām, tai skaitā veicot nepieciešamās darbības, tostarp savlaicīgu līgumisku vai institucionālu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skaidrojums attiecas uz visiem gadījumiem, kad infrastruktūra netiek turēta subjekta īpašumā, bet faktiski tiek izmantota informācijas sistēmu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IKT infrastruktūras uzturēšanu atbildīgie nodarbinātie ir informēti par kārtību un rīcību neparedzētu notikumu gadījumā, un viņiem ir zināmi apsardzes, ugunsdzēsības, elektroapgādes un citu ar IKT infrastruktūru saistīto pakalpojumu sniedzēju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terminu "ugunsdzēsība" aizstāt ar Ugunsdrošības un ugunsdzēsības likuma 4.panta pirmajā daļā lietoto terminu "ugunsdrošības, ugunsdzēsības un glābšanas dienesti", kā arī papildināt ar terminu "speciālie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7.6. punktu iepriekšējā redakcijā, jaunajā struktūrā tas risināts 7.3. un 7.4. punktā, norādot, ka subjekta nodarbinātajiem ir jābūt pieejamai kontaktinformācijai kiberapdraudējumu un kiberincidentu rīcības plāna izpildes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 un uztur aktuālu rīcības plānu kiberapdraudējumu un kiberincidentu gadījumiem, tai skaitā serveru infrastruktūras vai tīkla infrastruktūras fiziskiem bojājumiem, mikrovides iedarbībai, elektroapgādes traucējumiem un apsardzes režīma pārkāpumiem, kā arī citiem riskos identificētajiem vides un tehniskajiem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7.3. apakšpunktā minēto rīcības plānu un viņiem ir pieejama kontaktinformācija, kas nepieciešama rīcības plāna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IKT infrastruktūras uzturēšanu atbildīgie nodarbinātie ir informēti par kārtību un rīcību neparedzētu notikumu gadījumā, un viņiem ir zināmi apsardzes, ugunsdzēsības, elektroapgādes un citu ar IKT infrastruktūru saistīto pakalpojumu sniedzēju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Mobilais Telefons"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ieļautas normas, kas noteic prasības būtisko pakalpojumu sniedzējiem, svarīgo pakalpojumu sniedzējiem un informācijas un komunikācijas tehnoloģiju (turpmāk – IKT) kritiskās infrastruktūras īpašniekiem attiecībā uz datu centriem. Piedāvātais regulējums pārklājas ar spēkā esošo normatīvo regulējumu ugunsdrošības jomā, tādēļ iebilstam pret šādu normu iekļaušanu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7.6.punkts, 1.pielikuma 1.5., 1.6.,punkti pilnībā pārklājas ar Ugunsdrošības noteikumu 129. un 180.punkta regulējumu, Noteikumu projekta 1.pielikuma 8.1., 8.3.-8.6., 2.pielikuma 15.2.punkts dublē Ministru kabineta 2015.gada 30.jūnija noteikumu nr.333 Noteikumi par Latvijas būvnormatīvu LBN 201-15 "Būvju ugunsdrošība" – 51., 123-126., 185.punktu prasības, Noteikumu projekta 1.pielikuma 8.7.punkts dublējas ar Ugunsdrošības noteikumu 249.3.punkta un LBN 201 201. un 195.1.punkta prasībām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ir atšķirīgi formulētas, salīdzinot ar spēkā esošajiem ugunsdzēsības normatīviem, kas rada dažādus interpretācijas riskus un palielina administratīvo slogu gan privātpersonām, gan arī kompetentajām iestādēm – jo būs nepieciešams salāgot attiecīgo regulējumu, kā arī normatīvo aktu grozījumu gadījumā, veikt izmaiņas vairākos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7.6. punktu iepriekšējā redakcijā, jaunajā struktūrā tas risināts 7.3. un 7.4. punktā, norādot, ka subjekta nodarbinātajiem ir jābūt pieejamai kontaktinformācijai kiberapdraudējumu un kiberincidentu rīcības plāna izpildes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 un uztur aktuālu rīcības plānu kiberapdraudējumu un kiberincidentu gadījumiem, tai skaitā serveru infrastruktūras vai tīkla infrastruktūras fiziskiem bojājumiem, mikroklimata ietekmei, elektroapgādes traucējumiem un apsardzes režīma pārkāpumiem, kā arī citiem riskos identificētajiem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ka nodarbinātie, kuri atbild par subjekta IKT infrastruktūras uzturēšanu, ir iepazīstināti ar šo noteikumu 7.3. apakšpunktā minēto rīcības plānu un viņiem ir pieejama kontaktinformācija, kas nepieciešama rīcības plāna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 pielikuma ugunsdrošības prasību sadaļa pārstrādāta sadarbībā ar Valsts ugunsdzēsības un glābšanas dienestu, saskaņojot tās ar spēkā esošajiem Ministru kabineta 2016. gada 19. aprīļa noteikumiem Nr. 238 “Ugunsdrošības noteikumi”, Latvijas būvnormatīvu LBN 201-15 “Būvju ugunsdrošība” un citiem piemērojamiem būvniecības un ugunsdrošības normatīvajiem aktiem. Rezultātā 1. pielikumā saglabātas tikai tās normas, kas precizē šo prasību piemērošanu subjekta IKT infrastruktūras kiberdrošības kontekstā, tādējādi novēršot normatīvā regulējuma dublēšanos vai pretrunas.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 pielikumā ietvertās prasības par datu centru drošību ir paredzētas kā metodoloģiskas vadlīnijas auditoriem, kuri veic datu centru atbilstības novērtēšanu. Tās nav tieši piemērojamas datu centru operatoriem kā saistošs pienākumu kopums, bet kalpo kā vērtēšanas kritēriji drošības auditu ietvaros. Šāda pieeja nodrošina, ka prasību saturs tiek piemērots elastīgi, ņemot vērā datu centra specifiku un starptautisko standartu praksi, vienlaikus nepārklājoties ar būvniecības vai ugunsdrošības nozares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 un datu centru operatori turpina ievērot būvniecības un ugunsdrošības regulējumu, kura uzraudzību veic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auditori, novērtējot datu centru atbilstību, izmanto 2. pielikumā noteiktos kritērijus kā vadlīnijas, balstoties uz Nacionālā kiberdrošības likuma 30. panta otrās daļas deleģējumu.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kurš savā IKT infrastruktūrā uztur A klases (paaugstinātas drošības) vai B klases (pamata drošības) informācijas sistēmas, papildus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minētajām prasībām nodrošina, ka šī infrastruktūra atbilst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 IKT infrastruktūrā vart tikt  darbinātas B klases IS, kuras arhitektūra ir veidota no centrālā mezgla, kas izvietots datu centrā, kurš klasificējas kā Drošs datu centrs, un daļa lokālas  serveru telpās izvietotas šo IS  komponentes, kuru uzdevums ir veikt datu primāro ieguvi no dažāda veida sensoriem un veikt šo ievākto datu pirmapstrādi un nosūtīšanu uz IS centrālo mezglu.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VID Muitas Kontroles Punktu serveru telpās ir izvietotas arī dažāda Muitas tehniskā aprīkojuma vadības iekārtas/serveri un to apakšsistēmas (kravu kontroles rentgeni, bagāžas kontroles rentgeni, dzelzceļa dinamiskie svari, transportlīdzekļu numurzīmju atpazīšanas sistēmas, videonovērošana u.c.) komponentes, kuras nepieciešamas muitas tehniskā aprīkojuma IS darbināšanai tajā skaitā bezsaites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MKP serveru telpas kurās izvietotas IS lokālās komponentes var neatbilst visiem šo noteikumu projekta 1.pielikumam vai atbilst daļēji. IS lokālo komponenšu pārnešana uz citām telpām ārpus MKP šobrīd tehniski un finansiāli nav iespējama. Ja noteikumu projekts tiks apstiprināts esošajā redakcijā VID nevarēs nodrošināt šo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muitas kontroles punktu serveru telpas izvietotas VNI, NVA, un privāto uzņēmumu īpašumā esošās telpās. Visu telpu pielāgošana 1. pielikumā noteiktajām prasībām būtu laikietilpīga, kā arī prasītu lielus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atstāt iespēju  izņēmumiem (iespējams saskaņojot ar kompetento iestādi) un paredzēt lielāku pārejas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attiecināts uz 8. punktu iepriekšējā redakcijā, jaunajā struktūrā tas risināts ar pavisam jaunu nodaļu struktūru, bet konkrētā norma noteikta 11. punktā un jaunā 1. pielikuma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 un 1. pielikums precizēti paredzot atšķirīgu pielāgošanas pakāpi atkarībā no subjekta veida, t.sk. iespēju daļu prasību piemērot pēc riska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ļauj, piemēram, VID muitas kontroles punktos izmantot daļēji pielāgotu vidi, ja tas tiek pamatots un dokumentēts, bez nepieciešamības nekavējoties pielāgot visas reģionālās telpas pilnam 1. pielikuma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minētā VID Muitas IS arhitektūra, kur daļa funkcionalitātes ir lokāla un citas – centralizēta, ir tipisks hibrīda modelis, kuru noteikumi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nedefinē strikti fizisku izvietojumu visai sistēmai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ievertais nosacījums “subjekts piemēro prasības atbilstoši riska novērtējumam” ļauj 1. pielikuma prasības piemērot daļēji lokālajām komponentēm.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kurš savā IKT infrastruktūrā uztur A klases (paaugstinātas drošības) vai B klases (pamata drošības) informācijas sistēmas, papildus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minētajām prasībām nodrošina, ka šī infrastruktūra atbilst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Pārstrādātā noteikumu projekta redakcija novērš sākotnējo atsauču un tvēruma neskaidrības starp (vecā projekta) 6., 8. un 29. punktu, nodalot: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IKT infrastruktūru on‑prem – 2.1. apakšnodaļa un 11. punkts (1. pielikuma piemērošana A/B klases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uzturēšanu ārpus subjekta IKT infrastruktūras off‑prem – 2.2. apakšnodaļa (12.–17.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jauna, “ierobežotas izvietošanas informācijas sistēmas” definīcija (2.3. punkts), kas nosaka to informācijas sistēmu kopu, uz kurām attiecināmas paaugstinātas izvietošanas prasības un izņēmumu mehānisms ar SAB/NKDC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Izvietošanas kritēriji ārpus subjekta IKT infrastruktūras ir noteikti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prasības visām IS – 12.–14.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īpašas prasības ierobežotās izvietošanas IS – 15.–17.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prasība izmantot datu centru, kas iekļauts nacionālajā sertificēto datu centru sarakstā, vai sertificētu datu centru (15.2.2.);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iespēja piemērot atkāpi, pamatojoties uz risku novērtējumu un ar SAB/NKDC atļauju (15.3.);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izņēmumu regulējums ārkārtas un rezerves kopiju gadījumiem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“privātais mākonis” vairs netiek lietots kā atsevišķs izvietošanas režīms. Tas ir ietverts informācijas sistēmas izvietošanas modeļa definīcijā (2.5. punktā), un tam piemērojas 12.–17. punktā noteiktās prasības atbilstoši informācijas sistēmas drošības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kiberdrošības auditora (auditors, kurš iekļauts Ministru kabineta noteikumos par minimālajām kiberdrošības prasībām minētajā auditoru sarakstā) atzinumu par atbilstību informācijas drošības pārvaldības prasībām, kas noteiktas Ministru kabineta noteikumos par minimālajām kiberdrošības prasībām. Šāda atzinuma derīguma termiņš ir divi gadi no izsniegšanas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11.2. apakšpunktā un turpmāk projekta tekstā esošo regulējumu par kiberdrošības auditoriem nepieciešams precizēt atbilstoši likuma 44. pantā noteiktajam regulējumam. Vēršam uzmanību, ka norma šobrīd būs nepārprotamāka, ja tajā būs ārējā atsauce par likuma 44. panta otrajā daļā noteikto kiberdrošības auditoru, bez papildu skaidrojumiem par auditoru sarakstiem, jo šādu regulējumu jau nosaka likums. Vienlaikus šajā normā piedāvājam iekļaut personas visa apzīmējuma saīsinājumu “kiberdrošības auditors”, piemēram, “Nacionālās kiberdrošības likuma. 44. panta otrajā daļā noteiktais kiberdrošības auditors (turpmāk – kiberdrošības auditors)”. Turklāt projekta tekstā ir paredzēts arī “kvalificēts auditors”, ko likums neparedz, bet dažādu likuma regulējumam līdzīgu terminu izmantošana projektā nebūtu pieļaujama. Ievērojot minēto, piedāvājam izvērtēt un precizēt projekta 11.2. un 13.2.1. apakšpunktu, 18., 22. un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Noteikumu projekta redakcijā ir pilnībā pārstrādāta nodaļa par datu centru atbilstības novērtēšanu un auditoru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Vecais 11.2. punkts par subjekta kiberdrošības auditu ir svītrots, un jaunajā struktūrā audita kārtība attiecas tikai uz datu centru atbilstības auditiem, nevis uz subjektu auditiem.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punktā ir noteiktas datu centra auditora profesionālās kvalifikācijas prasības, nevis kiberdrošības auditoru regulējums. Tādējādi projektā nav lietots termins “kvalificēts auditors”.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un regulējums ir izlīdzināts ar jaunās nodaļas struktūru, atstājot tikai tās prasības, kas nepieciešamas datu centra atbilstības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norādītās atsauces uz citiem auditoru institūtiem nav piemērojamas datu centru auditēšanas tvērumam.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Datu centru atbilstības novērtēšanas, reģistrācijas un uzraudzības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KI uzraudzība ir SAB kompetence. Lūdzam strukturēt noteikumu projekta IV.nodaļu skaidri un precīzi nošķirot kompetences SAB un Nacionālajam kiberdrošības centram.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Pārstrādājot noteikumu projekta nodaļa "4.Datu centru atbilstības novērtēšana, reģistrācija un uzraudzība". Ieviestas atsevišķas apakšnodaļas: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4.1.Uzraudzības iestāžu uzdevumi un sadarbības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4.3.Uzraudzība un periodiska 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4.4.Ārkārtas pārbaudes un izslēgšana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Digitālās drošības uzraudzības komitejai vairs nav loma datu centru atbilstības apstiprināšanā. Šī funkcija ir pārveidota atbilstoši noteikumu 4. nodaļas jaunajai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reģistrāciju, uzraudzību un lēmumus par iekļaušanu sarakstā veic Nacionālais kiberdrošības centrs (20.3.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auditoru apstiprināšanu veic SAB (kritiskajai infrastruktūrai) vai Digitālās drošības uzraudzības komiteja (pārējiem datu centriem), kā noteikts 23.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centru atbilstību drošības prasībām apstiprina Digitālās drošības uzraudzības komiteja (turpmāk – Uzraudzības komiteja).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SAB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centru atbilstību drošības prasībām apstiprina Digitālās drošības uzraudzības komiteja (turpmāk – Uzraudzības komiteja) sadarbībā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Pārstrādājot noteikumu projekta nodaļu “4. Datu centru atbilstības novērtēšana, reģistrācija un uzraudzība”, kompetenču sadalījums starp DDUK, NKDC un SAB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noteikumu redakcijai (23. punkts) SAB kompetence attiecas tikai uz datu centra auditoru apstiprināšanu, ja datu centrs ir IKT kritiskā infrastruktūra. DDUK kompetence arī attiecas tikai attiecas tikai uz datu centra auditoru, pārējiem datu centriem. NKDC kompetence ir datu centra iekļaunai uz svītrošanai no nacionālā sertificēto datu centru sraksta.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centra atbilstību šo noteikumu prasībām apliecina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centru atbilstību drošības prasībām apstiprina Digitālās drošības uzraudzības komiteja (turpmāk – Uzraudzības komiteja).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13.panta trešās daļas 6.punkts nosaka, ka Digitālās drošības uzraudzības komiteja izskata jautājumus, kas skar elektroniskās identifikācijas pakalpojumu sniedzējus un to sniegtos pakalpojumus, uzticamus sertifikācijas pakalpojumu sniedzējus un to sniegtos pakalpojumus, parakstu vākšanas tiešsaistes sistēmas, kā arī būtisko pakalpojumu un svarīgo pakalpojumu sniedzējus. Līdz ar to Uzraudzības komiteja neizskata jautājumus par IKT kristisko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noteikumu 24.punkts nosaka, ka, ja datu centru operators ir IKT kritiskās infrastruktūras īpašnieks vai tiesiskais valdītājs, tad uzraudzību tā datu centriem nodrošina Satversmes aizsardzības birojs atbilstoši Nacionālās kiberdrošības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IKT kritiskās infrastruktūras īpašniekam vai tiesiskajam valdītājiem nav pienākums iesniegt noteikumu 13.punktā paredzētos dokumentus Digitālās drošības uzraudzības komitejai un tikt iekļautam Drošajā datu centru reģistrā, tajā skaitā tā publiskajā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 par datu centra operatoru kā IKT kritiskās infrastruktūras īpašnieku vai tiesisko valdītāju netiek iekļauta Drošajā datu centra reģistrā, tad minētajā reģistrā netiek uzkrāta visa informācija par visiem datu centriem un datu centra klienti, kuri vēlas izmantot drošo datu centra pakalpojumus tiek maldināti, jo drošajā datu centra reģistrā neparādās informācija par IKT kritiskās infrastruktūras īpašnieku vai tiesiskā valdītāja pārziņā esošajiem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jaunā redakcija paredz citu Digitālās drošības uzraudzības komitejas lomu datu centru atbilstības novērtēšanā, reģistrācijā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kiberdrošības centrs – uztur nacionālo sertificēto datu centru sarakstu, pieņem lēmumus par iekļaušanu vai svītrošanu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auditoru apstiprināšana – tiek veikta atbilstoši 23.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 apstiprina auditorus IKT kritiskajai infrastruktūrai (23.1.);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Digitālās drošības uzraudzības komiteja apstiprina auditorus datu centriem, kas nav IKT kritiskā infrastruktūra (23.2.).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vairs neparedz “Drošo datu centru reģistru”. Tā vietā ir ieviests nacionālais sertificēto datu centru saraksts,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iekļaušana publiskajā daļā ir operatora izvēles tiesības (24.1.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kritiskās infrastruktūras datu centri tāpat tiek sertificēti un uzraudzīti SAB, neatkarīgi no to publiskošanas saraksta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centra atbilstību šo noteikumu prasībām apliecina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centra operators datu centru reģistrācijai iesniedz Uzraudzības komitejai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nodaļa attiecās uz nosacījumiem kā datu centrs tiek iekļauts drošajā datu centra reģistrā, lūdzam ietvert nosacījumu, ka dokumenti tiek iesniegti arī SAB. Papildus ir vērtējama nepieciešamība SAB iekļaut Digitālās drošības uzraudzības komitejas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Pārstrādājā noteikumu projekta redkacijā (23. punkts) SAB kompetence attiecas tikai uz datu centra auditoru apstiprināšanu, ja datu centrs ir IKT kritiskā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kvalificēta auditora (persona, kura atbilst Ministru kabineta noteikumos par minimālajām kiberdrošības prasībām noteiktajām prasībām un ir iekļauta kiberdrošības auditoru sarakstā ar kompetenci veikt datu centru atbilstības auditus) atzinums par atbilstību šo noteikumu datu centru drošības prasībām (atbilstoši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formai) vai sertifikātus, kā noteikts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atkārtoti izvērtēt un skaidrot vai noteikumu projektā kiberdrošības auditors (projekta 11.2. punkts) un kvalificēts auditors ir lietots ar nolūku šādā nozīmē vai tie ir tomēr domāti kā sinonīmi.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šo noteikumu 10. un 11.punktā norādītos sertifikātus un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pārstrādājot noteikumu projekta nodaļu "4.Datu centru atbilstības novērtēšana, reģistrācija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kvalifikācijas un uzdevuma, datu centru auditors veic datu centra auditu, nevis subjekta atbilstības auditu.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Uzraudzību par datu centru atbilstību šajos noteikumos noteiktajām prasībām nodrošina Nacionālās kiberdrošības centrs, izmantojot auditus un organizējot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noteikuma projekta 17. un 24.punktu no normatīvā akta uztveramības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Uzraudzību par datu centru atbilstību šajos noteikumos noteiktajām prasībām nodrošina Nacionālās kiberdrošības centrs vai Satversmes aizsardzības birojs, ja datu centru operators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kompetence noteikumu projeta jaunās redakcijas 4. nodaļā ir ierobežota līdz audita veicēja apstiprināšanai (23.1.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par SAB “atzinumu pirms lēmuma” noteikumos nav paredzētas.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 ir pienākums brīdināt savus datu centru klientus, ja tā datu centrs ir izslēgts no Drošo datu centru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normai ir jābūt skaidrai un saprotamai, lai tās lietotājs un piemērotājs gūtu nepārprotamu priekšstatu par savām tiesībām, pienākumiem un juridiskām sekām, precizēt projekta 25.punktu, norādot termiņu, kādā datu centra operatoriem ir jābrīdina savu datu centra klientus par datu centra izslēgšanu no Drošo datu centra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redakciju nosakot informēšanas termiņu piecas darba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centra operators nekavējoties, bet ne vēlāk kā piecu darbdienu laikā informē subjektu par situāciju, kas var ietekmēt datu centra, kurā izvietota subjekta informācijas sistēma vai tās daļa, atbilstību šajos noteikumos noteiktajām datu centra 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Lūdzam pārdomāt, vai šādus nosacījumus nav ērtāk apkopot tabulā un pievienot noteikumiem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arī uz noteikumu projekta 30.punktu, kurā ir atsauce uz 29.punktu.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Pārstrādātā noteikumu projekta redakcija novērš sākotnējo atsauču un tvēruma neskaidrības starp (vecā projekta) 6., 8. un 29. punktu, nodalot: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on‑prem (1. pielikums; 2.1. sadaļa)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off‑prem (2.2. sadaļa; 12.–17.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ieviešot ierobežotas izvietošanas IS definīciju, lai noteiktu IS kopu uz kuru attiecināmi izvietošanas nosacījumi un izņēmumu mehānisms ar SAB/NKDC 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tiek norādīts, ka ar datu centra operatoru tiek saprasta Latvijā reģistrēta juridiska persona vai ārvalsts juridiskās personas filiāle, bet turpmākajā noteikumu projekta redakcijā tiek lietoti termini "privātais mākonis" vai "publiskais mākonis". Lūgums noteikumu projektā precizēt, vai privātā un publiskā mākoņa pārzinis ir datu centra operators vai arī noteikt, ja tas ir būtiski, ka var izmantot tikai tādus privātā un publiskā mākoņa pakalpojumus, kuri ir izvietoti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ir izņemti termini, kas saistīti ar privāto vai publisko mākoni, un nav paredzēts atsevišķs “mākoņa pārziņa” statuss. Visi izvietošanas risinājumi tiek aprakstīti tikai kā informācijas sistēmas izvietošanas modelis, kurā sistēma tiek uzturēta izmantojot datu centru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prasība definēt mākoņpakalpojumu sniedzēja statusu vai noteikt, ka pakalpojumi pieejami tikai Latvijas teritorijā, ir kļuvusi neatbilstoša jaunajai struktūrai un nav iekļauta.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(ex-ante) tiek skaidrota: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rezidentūra - informācijas sistēmas, kas tiek izmantotas Valsts pārvaldes pakalpojumu sniegšanai, Valsts uzdevumu vai citu valsts mērķu un pasākumu īstenošanai, dati tiek glabāti un apstrādāti tikai tādos datu centros, kuros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Datu glabāšanas fiziskā vieta ir zināma un fiksēta, ar iespēju pārbaudīt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Pakalpojuma sniedzējam nav juridiska pienākuma izpaust datus ārvalstu institūcijām vai uzņēmumiem, ja vien tas nav saskaņots ar Latvijas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Datu piekļuves un apstrādes vieta tiek regulēta, nodrošinot atbilstību Latvijas normatīvajiem aktiem par datu aizsardzību un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suverenitāte: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glabāšana un apstrāde ārpus Latvijas Republikas ir pieļaujama tikai tad, ja tiek nodrošināta Latvijas tiesību normu prioritāte attiecībā uz datu aizsardzību un piekļuves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Subjektam līgumos ar ārvalstu pakalpojumu sniedzējiem, kas nodrošina datu centru vai mākoņdatošanas pakalpojumu lietošanu, 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dati nepakļaujas ārvalstu valdību piespiedu piekļuvei;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nodrošināta audita iespējas Latvijas kiberdrošības uzraudzības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augstāk minētie nosacījumi ir būtiski un tie nevar tikt iekļauti tikai noteikuma projekta anotācijā, bet tiem ir jābūt skaidri noteiktiem noteikumos. Lūdzam papildināt noteikumu projektu ar jauniem punktiem, iekļaujot augstāk minētos nosacījumus par datu rezidentūru un suverenitāti, it īpaši ievērojot Viedās administrācijas un reģionālās attīstības ministrijas iniciatīvu par datu vēstniecību izveidi (Tiesību akta lietas ID 25-TA-778, Konceptuāls ziņojums“Datu vēstniecības izveides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jaunā redakcija ir papildināta ar normām par datu rezidentūru un suverenitāti, ieviešot jaunu 16. punktu, kas nosaka īpašus nosacījumus situācijām, kad ierobežotas izvietošanas informācijas sistēma tiek uzturēta datu centrā ārpus Latvijas Republikas teritorijas. Minētie nosacījumi ietver prasības par datu apstrādes fiziskās atrašanās vietas noteiktību, jurisdikciju, kurā netiek paredzēta piespiedu piekļuve datiem, kā arī uzraudzības institūciju audita tiesību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normas par datu vēstniecību nav ieviestas, jo tās pēc būtības attiecas uz rezerves kopijām un informācijas sistēmu darbību rezervētā režīmā, kas paredzētas noteikumu jaunās redakcijas 18. puntā minētajos izņēmumos.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Subjekts savā īpašumā vai valdījumā esošās informācijas sistēmas vai to daļas,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uztur ārpus savas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noteikumu projekta 6., 8. un 29. punktu. Lasot šos nosacījumus kopsakarā, ir saskatāmas pretrunas noteikumos ietvertajos nosacījumos. Vēršam uzmanību, ka 29.punktā ir atsauce uz 6.punktu, bet šajā punktā ir ietverts paplašinājums - informācijas sistēmas var uzturēt privātajā mākonī vai datu centros, kas nav Drošie datu centri. Tā kā normatīvajam regulējumam pēc iespējas ir jābūt skaidram un nepārprotamam, lūdzam atkārtoti izvērtēt minētajos punktos noteikto un definēt skaidrus nosacījumus, kā arī kritērijus, par datu glabāšanu. Lūdzam pārdomāt, vai šādus nosacījumus nav ērtāk apkopot tabulā un pievienot noteikumiem kā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pilnībā pārstrādāts, novēršot iepriekšējās atsauces un pretrunas starp vecajiem 6., 8. un 29. punktiem. Jaunajā redakcijā normu struktūra ir skaidri nošķirta: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apakšnodaļa — prasības subjekta IKT infrastruktūrai (on-prem).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apakšnodaļa — prasības uzturēšanai ārpus subjekta infrastruktūras (off-prem), ar precīzu sadalījumu starp vispārīgām prasībām (12.–14. punkti) un prasībām ierobežotās izvietošanas informācijas sistēmām (15.–18.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jauna ierobežotas izvietošanas IS definīcija (2.3. punkts), kas nosaka, uz kurām sistēmām attiecas paaugstinātās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skaidrs izņēmumu mehānisms ar riska novērtējumu un SAB/NKDC atļaujām (15.3.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Pretrunas ar iepriekšējā projekta 29.–30. punktu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tabulu nav nepieciešams, jo jaunā noteikumu projekta struktūra pati par sevi nodrošina normu skaidru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A klases informācijas sistēmu vai tās daļu izvieto datu centrā, kura atbilstība ir apliecināta saskaņā ar šo noteikumu </w:t>
            </w:r>
            <w:r w:rsidR="00000000" w:rsidRPr="00000000" w:rsidDel="00000000">
              <w:rPr>
                <w:rtl w:val="0"/>
              </w:rPr>
              <w:t xml:space="preserve">21.</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pēc būtības neierobežo naidīgu valstu (piemēram, Krievijas) ar izlūkdienestiem saistītu komersantu datu centru izveidi vai iegādi (M&amp;A darījums) kādā NATO dalībvalstī, tādējādi apdraudot informācijas sistēmu un tajā esošo informāciju. Līdz ar to papildus lūdzam noteikumu projektā A un B klases informācijas sistēmu izmantošanas gadījumā noteikt drošības prasības mākoņdatošanas pakalpojumu sniedzēju un datu centru operatoru amatpersonām un patiesā labuma guvējiem (arī netiešās ietekmes guvējiem) vai kapitāldaļu īpašniekiem (turētājiem), piemēram, nosakot, kādos gadījumos ir atļauti patiesā labuma guvēji (un pārējie augstāk minētie subjekti) no ārvalstīm un no kādām valstīm, kā arī cik bieži tiek pārbaudītas amatpersonu un patiesā labuma guvēju atbilstība drošības prasībām, kā notiek patiesā labuma guvēja saskaņošana, ja komersants ir reorganizēts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aprakstītā problemātika tiek risināts 2025. gada 25. jūnija Ministru kabineta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29.1.apakšpunktā norādītā jēdziena “privātais mākonis” skaidrojuma (mākoņdatošanas pakalpojuma nodrošināšanas un izvietošanas modelis datu centros, kurā visi mākoņdatošanas resursi ir paredzēti vienam klientam vai organizācijai)” redakciju, jo nav saprotams, vai minētā redakcija aptver arī virtuālo privāto mākoni, kas var būt izvietots uz citas mākoņa platformas.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jaunās redakcijas ir pilnībā izņemti termini un jēdzieni, kas saistīti ar mākoņdatošanu, tai skaitā “privātais mākonis” un “drošie datu centri”. Lai nodrošinātu vienotu un nepārprotamu regulējumu, mākoņdatošanas risinājumi netiek regulēti kā atsevišķa kategorija, bet ir ietverti vienotā jēdzienā “informācijas sistēmas izvietošanas modelis” (2.5.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Izvietošanas nosacījumi ierobežotas izvietošanas informācijas sistēmām tagad ir precīzi noteikti 15.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Subjekts ierobežotas izvietošanas informācijas sistēmu vai tās daļu ārpus savas IKT infrastruktūras 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datu centrā, kas iekļauts nacionālajā sertificēto datu centru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15.2.informācijas sistēmas izvietošanas modelī, kas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izmantotā IKT infrastruktūra ir paredzēta tikai subjekta un tā subordinēto iestāžu informācijas sistēmām vai tikai vienai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izmantotais datu centrs ir iekļauts nacionālājā sertificēto datu centru sarakstā vai  sertificēts saskaņā ar kādu šo noteikumu 3. pielikumā minēto sertifikācijas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nozarē ar terminu "datu centrs" tiek saprasta ēka un atbalsta infrastruktūra, kas ir nepieciešama, lai nodrošinātu drošu un atbilstošu serveru izvietošanu. Noteikumu projektā būtisks uzsvars tiek likts tieši uz datu centra infrastruktūru, pieejamības rādītājiem, uzraudzību, bet pirmšķietami ir nepietiekami atrunāta privāto un publisko mākoņu pakalpojuma sniedzēja un to klientu atbildība, piem., šī noteikumā punkta kontekstā sistēmu nevar izvietot tukšā datu centrā, ir nepieciešama serveri un tīkla iekārtas. Attiecīgi, vai subjekts izmanto savu servertehniku un tīkla iekārtas un tās izvieto drošajā datu centrā vai drošais datu centrs to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kabinētā izskatītajiem VARAM sagatavotajiem politikas plānošanas dokumentiem un Ministru kabineta protokollēmumiem valsts pārvaldes iestādēm ir aizliegts iegādāties pašiem savu servertehniku bez īpaša VARAM saskaņojuma, kā arī atbilstoši Ministru kabineta noteikumu "Valsts datu apstrādes mākoņa noteikumi" (Tiesību akta lietas ID 24-TA-1050) projektam publiskām personām, publiskas personas kapitālsabiedrībām, publiskas personas kontrolētai kapitālsabiedrībai, zinātniskajām vai kultūras institūcijam, izglītības iestādēm būtu pienākums izmantot valsts datu apstrādes mākoņdatošanas platformas pakalpojumus, nevis datu centrus. Līdz ar to būtu būtiski noteikumu projektā detalizētāk atrunāt augstāk minētos problēmjautājumus.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izņemti termini kas saistās ar mākoņdatošanu vai mākoņdatošanas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definēts jēdziens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izvietošanas modelis - risinājums, kurā informācijas sistēma vai tās daļa tiek uzturēta, izmantojot datu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centros, kas nav Drošie datu centri, vai izmantot mākoņdatošanas pakalpojuma sniedzēja pakalpojums, ja saņemta valsts drošības iestāžu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iebilst noteikumu projekta 29.2.apakšpunktā paredzētajam, ka subjekts savā īpašumā vai valdījumā esošās informācijas sistēmas vai to daļas, kas atbilst noteikumu 6.punktā minētajiem kritērijiem, uztur ārpus savas IKT infrastruktūras datu centros, kas nav Drošie datu centri, vai izmanto mākoņdatošanas pakalpojuma sniedzēja pakalpojumus, ja saņemta valsts drošības iestāžu atļauja. No šīs normas izriet, ka minētajos gadījumos nepieciešams saņemt atļauju no visām valsts drošības iestādēm. Taču MIDD ieskatā šādas atļaujas sniegšana ietilpst vienīgi Satversmes aizsardzības biroja kompetencē, jo tieši šī valsts drošības iestāde ir atbildīga par informācijas tehnoloģiju kritiskās infrastruktūras uzraudzību. Tādējādi lūdzam veikt izmaiņas noteikumu projekta 29.2.apakšpunktā, paredzot, ka minēto atļauju izsniedz Satversmes aizsardzības birojs. Vienlaikus MIDD ierosina pirms jaunās kārtības nostiprināšanas konsultēties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norādot, ka atļauja iegūstama tikai no Satversmes aizsardzības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centros, kas nav Drošie datu centri, vai izmantot mākoņdatošanas pakalpojuma sniedzēja pakalpojums, ja saņemta valsts drošības iestāžu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normatīvā akta uztveramības viedokļa lūdzam izmantot vienādus terminus un aizstāt "mākoņdatošanas pakalpojuma sniedzēja" ar atbilstošu terminu "privātais mākonis", "publiskais mākonis".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izņemti termini kas saistās ar mākoņdatošanu vai mākoņdatošanas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definēts jēdziens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informācijas sistēmas izvietošanas modelis - risinājums, kurā informācijas sistēma vai tās daļa tiek uzturēta, izmantojot datu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datu apstrāde notiek Ziemeļatlantijas līguma organizācijas (turpmāk NATO), Eiropas Savienības, Eiropas Brīvās tirdzniecības asociācijas (turpmāk – EBTA) vai NATO Indijas un Klusā okeāna reģiona sadarbības (turpmāk - IP4) dalībvalsts teritorijā un datu apmaiņa starp dažādām informācijas sistēmas komponentēm un datu avotiem tiek nodrošināta NATO, Eiropas Savienības, EBTA un IP4 dalībvalstu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30.1. apakšpunktā noteikt, ka  datu apstrāde notiek un datu apmaiņa starp dažādām informācijas sistēmas komponentēm un datu avotiem tiek nodrošināta tikai Eiropas Savienības dalībvalstu teritorijā, jo, paplašinot ģeogrāfisko tvērumu, tiek būtiski palielināti riski no vairākiem aspektiem, piemēram, saistībā ar dažādām datu regulējuma prasībām, kā arī dažādās valstīs ārpus Eiropas Savienības var būt atšķirīga attieksme pret Latvijai naidīgām valstīm, izrietoši var būt situācija, ka nozīmīga informācijas sistēma tiek izmitināta valstī, kurā datu centru operators vai mākoņdatošanas pakalpojuma sniedzējs ir ar Latvijai naidīgu valstu saitēm.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vairs nav paredzēta atsevišķa norma par datu apmaiņas ģeogrāfisko ierobežošanu. Datu pārsūtīšanas kārtība nav šo noteikumu deleģējumā.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prasības attiecībā uz informācijas sistēmu uzturēšanas vietu (13. punkts) un paredz datu rezidentūras un suverenitātes principus, ja ierobežotas izvietošanas informācijas sistēma tiek uzturēta ārpus Latvijas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 nodrošināt zināmu un pārbaudāmu datu apstrādes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prasību, ka datu apstrādes jurisdikcija neparedz ārvalstu iestāžu piespiedu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iestāžu tiesības veikt auditus.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Rski, kas minēti iebildumā, tiek pārvaldīti ar 13. un 16. punktā noteiktajiem nosacījumiem, nepaplašinot šo noteikumu tvērumu ārpus deleģējuma.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aktuālas informācijas uzturēšanu par tā īpašumā vai valdījumā esošām informācijas sistēmām vai to daļām,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norādot datu centrus, kuros tās tiek izvietotas un uzturētas, kā arī savlaicīgu šīs informācijas iesniegšanu un aktualizēšanu Nacionālajam kiberdrošības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papildinot ar Satversmes aizsardzībs biroja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aktuālas informācijas uzturēšanu par tā īpašumā vai valdījumā esošām informācijas sistēmām vai to daļām, kas atbilst šo noteikumu 6. punktā minētajiem kritērijiem, norādot datu centrus, kuros tās tiek izvietotas un uzturētas, kā arī savlaicīgu šīs informācijas iesniegšanu un aktualizēšanu Nacionālajam kiberdrošības centram vai Satversmes aizsardzības birojam atbilstoši subjektu uzraudzības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jaunajā redakcijā iepriekšējā 33. punkta normas nav iekļautas, jo pienākums par informācijas aktualizēšanu netiek attiecināts uz šo noteikumu deleģējuma tvērumu. Publiskā sektora iestādēm informācija par valsts informācijas sistēmām jāreģistrē VIRSIS saskaņā ar Valsts informācijas sistēmu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aktuālas informācijas uzturēšanu par tā īpašumā vai valdījumā esošām informācijas sistēmām vai to daļām,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norādot datu centrus, kuros tās tiek izvietotas un uzturētas, kā arī savlaicīgu šīs informācijas iesniegšanu un aktualizēšanu Nacionālajam kiberdrošības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pienākumu subjektiem, kas ir publiskās personas, reģistrēt šo informāciju VIRSIS. Attiecīgi VARAM un VDAA, balstoties uz pilnveidotā punkta redakciju, būtu jāparedz atbilstoša funkcionalitāte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Nacionālā kiberdrošības likuma 30. panta otrās daļas deleģējumu, kas attiecas uz informācijas sistēmu izvietošanas kārtību un datu centru drošības prasībām. Savukārt VIRSIS darbību un tajā reģistrējamo informāciju regulē atsevišķs normatīvais akts, kas izdots uz Valsts informācijas sistēmu likuma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Subjekts, kura īpašumā vai valdījumā esošās informācijas sistēmas vai to daļas, kas atbilst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kritērijiem, tiek uzturētas datu centrā, kas saskaņā ar šo noteikumu </w:t>
            </w:r>
            <w:r w:rsidR="00000000" w:rsidRPr="00000000" w:rsidDel="00000000">
              <w:rPr>
                <w:rtl w:val="0"/>
              </w:rPr>
              <w:t xml:space="preserve">23. </w:t>
            </w:r>
            <w:r w:rsidR="00000000" w:rsidRPr="00000000" w:rsidDel="00000000">
              <w:rPr>
                <w:rtl w:val="0"/>
              </w:rPr>
              <w:t xml:space="preserve">punktu</w:t>
            </w:r>
            <w:r w:rsidR="00000000" w:rsidRPr="00000000" w:rsidDel="00000000">
              <w:rPr>
                <w:rtl w:val="0"/>
              </w:rPr>
              <w:t xml:space="preserve"> ir izslēgts no Drošo datu centru reģistra, divpadsmit mēnešu laikā nodrošina šo informācijas sistēmu pārcelšanu uz Drošo datu centru vai savu IKT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izvirzītās drošības prasības ir resursu ietilpīgas (t.i. gan finansiāli, gan cilvēkresursu, gan administratīvi) un atbilstošai prasību ieviešanai LAD esošajā datu centrā pārāk īss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plānošanas dēļ, var tikt kavēta šo prasību ieviešana un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 informācijas sistēmu pārcelšanu attiecas uz subjektu, nevis uz datu centra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subjekta, izņemot informācijas un komunikācijas tehnoloģiju kritiskās infrastruktūras īpašnieka vai tiesiskā valdītāja, A klases informācijas sistēmas vai tās daļas izvietošana vairs neatbilst kādai no šo noteikumu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10.</w:t>
            </w:r>
            <w:r w:rsidR="00000000" w:rsidRPr="00000000" w:rsidDel="00000000">
              <w:rPr>
                <w:rtl w:val="0"/>
              </w:rPr>
              <w:t xml:space="preserve"> punktā minētajām prasībām, subjekts 12 mēnešu laikā no dienas, kad attiecīgā prasība vairs netiek izpildīta, atjauno atbilstību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Drošības operāciju centru izveides un darbības noteikumi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drošības operāciju centrs tiek izvietots datu centrā, kas ir IKT KI, tad SAB ir jābūt par šo informētam un iesaistītam savas kompetences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"5. Drošības operāciju centru izveides un darbības noteikumi datu centros" papildināta ar jaunu punktu šādā redkacijā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32.Ja drošības operāciju centrs tiek izvietots datu centrā, kas ir IKT kritiskā infrastruktūra, kompetentā kiberincidentu novēršanas institūcija pirms izveides informē Satversmes aizsardzības biroju un nodrošina informācijas apmaiņu ar to atbilstoši Satversmes aizsardzības biroja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operāciju centru izveides un darbības noteikumi datu centros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Subjekti, kas uztur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noteiktajiem kritērijiem atbilstošās informācijas sistēmas datu centros, viena mēneša laikā pēc šo noteikumu spēkā stāšanās informē datu centra operatorus, ka tajā tiek uzturētas informācijas sistēmas, kurām piemērojamas šo noteikumu prasības par izvietošanu Drošajos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paredzēt, ka tie subjekti, kas ir IKT KI, tie informē ne tikai datu centa operatorus, bet arī Satversmes aizsardzības biroju.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kas uztur ierobežotas izvietošanas informācijas sistēmu vai tās daļu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līdz 2026. gada 31. janvārim informē attiecīgo datu centra operatoru un,</w:t>
            </w:r>
            <w:r w:rsidR="00000000" w:rsidRPr="00000000" w:rsidDel="00000000">
              <w:rPr>
                <w:b w:val="1"/>
                <w:rtl w:val="0"/>
              </w:rPr>
              <w:t xml:space="preserve"> ja subjekts ir IKT kritiskās infrastruktūras kritiskās infrastruktūras īpašnieks vai tiesiskais valdītājs, Satversmes aizsardzības biroju </w:t>
            </w:r>
            <w:r w:rsidR="00000000" w:rsidRPr="00000000" w:rsidDel="00000000">
              <w:rPr>
                <w:rtl w:val="0"/>
              </w:rPr>
              <w:t xml:space="preserve">par šādas informācijas sistēmas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Subjekts, kas līdz šo noteikumu spēkā stāšanās dienai datu centrā izvieto A klases informācijas sistēmu vai tās daļu, līdz 2026. gada 31. decembrim par šādas informācijas sistēmas izvietošanu informē: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Datu centru operators divpadsmit mēnešu laikā no šo noteikumu </w:t>
            </w:r>
            <w:r w:rsidR="00000000" w:rsidRPr="00000000" w:rsidDel="00000000">
              <w:rPr>
                <w:rtl w:val="0"/>
              </w:rPr>
              <w:t xml:space="preserve">39.</w:t>
            </w:r>
            <w:r w:rsidR="00000000" w:rsidRPr="00000000" w:rsidDel="00000000">
              <w:rPr>
                <w:rtl w:val="0"/>
              </w:rPr>
              <w:t xml:space="preserve"> punktā minētās informācijas saņemšanas dienas nodrošina datu centru reģistrēšanu Drošo datu centru reģistrā, ja tajos tiek uzturētas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noteiktajiem kritērijiem atbilstošās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esošie datu centru pakalpojumu sniedzēji (LVRTC, IeM IC, LNB un LAD), kuri pamatojoties uz VARAM informatīvo ziņojumu (22-TA-3764) "Par valsts datu apstrādes mākoņa attīstības plānu" realizē Eiropas Savienības Atveseļošanas un noturības mehānisma (turpmāk - ANM) plāna investīcijas 2.1.2.2.i. “Latvijas nacionālais federētais mākonis” projektus (turpmāk - ANM projekti) par Valsts datu apstrādes mākoņa ieviešanu, un, kas pie sevis izmitina publiskā sektora Valsts informācijas sistēmas, līdz šim nav tikuši vērtēti atbilstoši 3.pielikumā noteiktajiem standartiem, ņemot vērā sarežģītās un resursietilpīgās prasības, kur uzliek minēto standartu ieviešana, uzskatām, ka pastāv liels risks, ka var tikt apdraudēta ANM projektu realizācija, rezultātu uzturēšana un tālākā datu centru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papildus laiks un esošo datu centru izvērtēšana ar mērķi ieviest 3.pielikumā minēto standartu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Informācijas sistēmu uzturēšana drošā infrastruktūrā ir subjekta, nevis datu centra operatora,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pārejas regulējums ir pārveidots.:Pienākums nodrošināt atbilstību ir noteikts subjektam, nevis datu centra operatoram. Subjekti, kas uztur ierobežotas izvietošanas informācijas sistēmas datu centros, līdz 2026. gada 31. janvārim informē datu centra operatoru un, ja nepieciešams, Satversmes aizsardzības biroju, un līdz 2030. gada 31. decembrim nodrošina 2.2.2. apakšnodaļā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subjekts nav izpildījis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prasību, atbildība par šo noteikumu prasību neievērošanu attiecināma uz pašu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punktu par subjekta atbildību nepieciešams svītrot, jo šāda norma neatbilst likuma pilnvarojumam un tā nav attiecināma kā pārejas regulējums. Turklāt vārdi “atbildība par šo noteikumu prasību neievērošanu attiecināma uz pašu subjektu” nekādi nenosaka nepieciešamā regulējuma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pamatots. Redakcija ir juridiski nekonkrēta un neatbilst normatīvās tehnikas principiem. Pēc būtības lieka norma, kas neko neregulē.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Subjekts nodrošina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noteikto prasību izpildi divpadsmit mēnešu laikā pēc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noteiktā izpildes sākuma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punktu nepieciešams precizēt vai svītrot, jo šāda norma neatbilst pārejas regulējuma veidošanas nosacījumiem. Piedāvājam projektā pārejas regulējumu izteikt nepārprotama teksta veidā, nevis kā ārējās atsauces. Vēršam uzmanību, ka šobrīd vārdi “noteikumu 16. punktā noteiktā izpildes sākuma dienas” neatbilst projekta 16. punkta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Noslēguma jautājumi noteikti konkrēti datumi pārejas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Līdz brīdim, kamēr Uzraudzības komiteja nav izveidojusi kiberdrošības auditoru sarakstu, auditors, kas veic šajos noteikumos minētos datu centru atbilstības auditus, atzinumam par atbilstību prasībām pievieno starptautiski atzīta datu centra auditora sertifikātus un kompetences apliecinājumu. Nacionālais kiberdrošības centrs oficiālajā tīmekļa vietnē publicē kvalificēta auditora kompetences prasības, tai skaitā rekomendēto starptautiski atzīto datu centra auditoru sertifikātu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punktu par pienākumu Uzraudzības komitejai izpildīt noteiktu uzdevumu nepieciešams izteikt korekti, ar precīziem termiņiem, nevis “Līdz dienai … ”, jo šāda norma neatbilst ārējo normatīvo aktu un to pārejas regulējuma veidošanas nosacījumiem. Vienlaikus piedāvājam izvērtēt iespēju projektam (Ministru kabineta noteikumiem) paredzēt konkrētu spēkā stāšanās datumu, jo tas atvieglotu pārejas regulējuma termiņu skaitīšanu.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informācijas un komunikācijas tehnoloģiju infrastruktūras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prasības atkarībā no subjekta veida IKT KI, būtisko pakalpojumu sniedzējs un svarīgo pakalpojumu sniedzējs. SAB vērtējumā subjektiem ir noteiktas pārmērīgi augstas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struktūrā izteiktā problemātika risināta ar pavisam jaunu nodaļu struktūru, bet konkrētā norma noteikta 11. punktā un jaunā 1. pielikuma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 un 1. pielikums precizēti paredzot atšķirīgu pielāgošanas pakāpi atkarībā no subjekta veida, t.sk. iespēju daļu prasību piemērot pēc riska novērtējuma.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7.7.punktam ("7.7. informāciju par kabeļiem un savienojumiem ir un tiek uzturēta aktuālā datu bāzē vai reģistrā") nepieciešams detalizētāks skaidrojums vai apraksts, kas noteiktu, kāda informācija ir nepieciešama par kabeļiem un ar kādu mērķi ir nepieciešams veidot šo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"7.6. Tīkla infrastruktūras savienojumi serveru infrastruktūras telpā ir dokumentēti.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Šai informācijai jābūt izmantojamai tīkla infrastruktūras pārvaldībā, uzturēšanā (atvieglo tīkla attālināto pārvaldību, mazina riskus, kas saistīti ar nezināmu vai nekorekti dokumentētu fizisko infrastruktūru).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elektrobarošanas risinājuma pieslēgšanu nevis tikai pieslēgšanas iespēju, lūdzam noteikumu projekta 1. pielikuma 4.4.apakšpunktu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serveru telpai ir paredzēts un izveidots rezerves elektrobarošanas risinājums, piemēram, dīzeļģenerators un tas ir pieslēgts pie ēkas elektrobarošanas sadalnes, ar mērķi nodrošināt elektroapgādi serveru telpai un serveru telpas tehnoloģiskajiem mezgliem (dzesētāji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"4.4. Serveru infrastruktūras telpai izveidots rezerves elektroapgādes risinājums, kas ir pieslēgts vai pastāvīgi sagatavots operatīvai pieslēgšanai serveru infrastruktūras un tehnoloģiskās infrastruktūras mezglu elektroapgādes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Mobilais Telefons"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ieļautas normas, kas noteic prasības būtisko pakalpojumu sniedzējiem, svarīgo pakalpojumu sniedzējiem un informācijas un komunikācijas tehnoloģiju (turpmāk – IKT) kritiskās infrastruktūras īpašniekiem attiecībā uz datu centriem. Piedāvātais regulējums pārklājas ar spēkā esošo normatīvo regulējumu ugunsdrošības jomā, tādēļ iebilstam pret šādu normu iekļaušanu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7.6.punkts, 1.pielikuma 1.5., 1.6.,punkti pilnībā pārklājas ar Ugunsdrošības noteikumu 129. un 180.punkta regulējumu, Noteikumu projekta 1.pielikuma 8.1., 8.3.-8.6., 2.pielikuma 15.2.punkts dublē Ministru kabineta 2015.gada 30.jūnija noteikumu nr.333 Noteikumi par Latvijas būvnormatīvu LBN 201-15 "Būvju ugunsdrošība" – 51., 123-126., 185.punktu prasības, Noteikumu projekta 1.pielikuma 8.7.punkts dublējas ar Ugunsdrošības noteikumu 249.3.punkta un LBN 201 201. un 195.1.punkta prasībām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ir atšķirīgi formulētas, salīdzinot ar spēkā esošajiem ugunsdzēsības normatīviem, kas rada dažādus interpretācijas riskus un palielina administratīvo slogu gan privātpersonām, gan arī kompetentajām iestādēm – jo būs nepieciešams salāgot attiecīgo regulējumu, kā arī normatīvo aktu grozījumu gadījumā, veikt izmaiņas vairākos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un vides drošības prasību sadaļa ir pārstrādāta sadarbībā ar Valsts ugunsdzēsības un glābšanas dienestu, pilnībā saskaņojot tās ar spēkā esošajiem ugunsdrošības un būvniecības normatīvajiem aktiem. 1. pielikumā ir saglabātas tikai tās normas, kuras precizē vispārīgo ugunsdrošības prasību piemērošanu subjekta IKT infrastruktūras kiberdrošības kontekstā, novēršot dublēšanos ar citām nozares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 pielikums ietver datu centru drošības prasības novērtēšanas audita vajadzībām, nevis kā tieši piemērojamu saistošu pienākumu kopumu datu centru operatoriem. 2. pielikumā noteiktie kritēriji tiek izmantoti kā metodoloģiskas vadlīnijas auditoriem, kas veic datu centru atbilstības novērtēšanu saskaņā ar Nacionālās kiberdrošības likuma 30. panta otrās daļas deleģējumu, un nepārklājas ar būvniecības vai ugunsdrošības nozares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 un datu centru operatori turpina ievērot ugunsdrošības un būvniecības normatīvos aktus, kuru uzraudzību veic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auditori datu centru novērtēšanai izmanto 2. pielikuma kritērijus kā nozares vadlīnijas, nevis kā paralēlu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2.pielikuma 6.3.2.apakšpunkta izriet, ka personāls, pirms pieņemšanas darbā, tiek pārbaudīts kompetentās iestādēs par iespējamu nedzēstu sodāmību. Savukārt no projekta 2.pielikuma 6.4.2.apakšpunkta izriet, ka regulārās darbinieku drošības pārbaudes ietvaros veic sodāmības statusa izvērtēšanu (atkārtoti pārbauda darbinieka sodāmības statusu kompetentās iestādēs, ja tas ir nepieciešams amata specifikas vai drošības prasību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tiek uzkrātas valsts informācijas sistēmā “Sodu reģistrs”, kura izveidošanas mērķis ir vienotās uzskaites izveide par administratīvos pārkāpumus izdarījušām personām, lai veicinātu šo pārkāpumu novēršanu un atklāšanu, kā arī par tiem personai noteiktā soda izpildes un tiesību ierobežojumu kontroli. Sodu reģistra likuma 2.pantā norādīts, ka valsts informācijas sistēmas “Sodu reģistrs” pārzinis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Iekšlietu ministrijas Informācijas centrs ar likumu ir noteikts par oficiālo iestādi Latvijas Republikā, kas veic sodāmības datu (sodāmības reģistra) apstrādi, tajā skaitā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2.pielikuma 6.3.2. un 6.4.2.apakšpunktu.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2. pielikuma punkti 6.3. un 6.4. precizēti  šādā redalcijā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6.3.Pirms nodarbināšanas ir pārbaudīta profesionālā atbilstība un sodāmības neesamība atbilstoši piemērojamajam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6.4.Regulārā pārskatīšanā vērtē vismaz piekļuves tiesību atbilstību amata pienākumiem, drošības politikas ievērošanu un apmācību apmeklējumu."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nozares labajai praksei salāgot pieejamības rādītājus attiecībā uz datu centriem ar pieejamības rādītājiem Ministru kabineta "Minimālās kiberdrošības prasības" noteikumos (Tiesību akta lietas ID 22-TA-3183), jo datajā brīdī datu centram ir izvirzīta pieejamība 99,982%, savukārt informācijas sistēmām ir 99,9%.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nepieciešamību salāgot datu centram noteikto pieejamības rādītāju ar informācijas sistēmām noteikto pieejamības rādītāju "Minimālajās kiberdrošības prasībās" (MK 22-TA-3183) formāli balstās uz pareizu novērojumu, taču noteikumu deleģējuma kontekstā ir  neprecīzs un nav pamatots šī noteikumu projekta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"Minimālās kiberdrošības prasības" pieejamības prasības attiecas uz informācijas sistēmu pieejamību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2. pielikuma IV nodaļa nosaka infrastruktūras pieejamības prasības, t.i., cik uzticami darbojas fiziskā un tehnoloģiskā vide, kas nodrošina aparatūras nepārtrauktu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99,9% pieejamība no kiberdrošības prasībām var tikt nodrošināta IS ņemot vērā, ka datu centrs ir pieejams ar daudz augstāku uzticamību (piem., 99,982%).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centrs ar 99,982% pieejamību (Uptime Institute Tier III līmenis) ir tehniski izveidots, lai nodrošinātu nepieciešamos apstākļus augsta līmeņa IS pieejamībai, bet tas nenozīmē, ka visām IS arī jāstrādā ar tik augstu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novērst pretrunu starp šo noteikumu 2.pielikuma 2.2.punktu un 2.2.3.apakšpunktu attiecībā uz biometriskās autentifikācijas izmantošanu, proti, 2.2.punkts neuzliek par obligātu pienākumu, savukārt 2.2.3.apakšpunktā - obligāts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fiziskā piekļūšana nodrošināta, balstoties uz datu centra zonas drošības klasi, izmantojot atbilstošas drošības pakāpes autentifikācijas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starp 2. pielikuma 2.2. un 2.2.3. apakšpunktu novērsta, aktualizējot 2.2. punkta redakciju un saskaņojot autentifikācijas prasību formulējumus pielikumā. 2. pielikuma saturs jaunajā noteikumu projekta redakcijā ir pārstrādāts.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Mobilais Telefons"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ieļautas normas, kas noteic prasības būtisko pakalpojumu sniedzējiem, svarīgo pakalpojumu sniedzējiem un informācijas un komunikācijas tehnoloģiju (turpmāk – IKT) kritiskās infrastruktūras īpašniekiem attiecībā uz datu centriem. Piedāvātais regulējums pārklājas ar spēkā esošo normatīvo regulējumu ugunsdrošības jomā, tādēļ iebilstam pret šādu normu iekļaušanu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7.6.punkts, 1.pielikuma 1.5., 1.6.,punkti pilnībā pārklājas ar Ugunsdrošības noteikumu 129. un 180.punkta regulējumu, Noteikumu projekta 1.pielikuma 8.1., 8.3.-8.6., 2.pielikuma 15.2.punkts dublē Ministru kabineta 2015.gada 30.jūnija noteikumu nr.333 Noteikumi par Latvijas būvnormatīvu LBN 201-15 "Būvju ugunsdrošība" – 51., 123-126., 185.punktu prasības, Noteikumu projekta 1.pielikuma 8.7.punkts dublējas ar Ugunsdrošības noteikumu 249.3.punkta un LBN 201 201. un 195.1.punkta prasībām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normas ir atšķirīgi formulētas, salīdzinot ar spēkā esošajiem ugunsdzēsības normatīviem, kas rada dažādus interpretācijas riskus un palielina administratīvo slogu gan privātpersonām, gan arī kompetentajām iestādēm – jo būs nepieciešams salāgot attiecīgo regulējumu, kā arī normatīvo aktu grozījumu gadījumā, veikt izmaiņas vairākos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un vides drošības prasību sadaļa ir pārstrādāta sadarbībā ar Valsts ugunsdzēsības un glābšanas dienestu, pilnībā saskaņojot tās ar spēkā esošajiem ugunsdrošības un būvniecības normatīvajiem aktiem. 1. pielikumā ir saglabātas tikai tās normas, kuras precizē vispārīgo ugunsdrošības prasību piemērošanu subjekta IKT infrastruktūras kiberdrošības kontekstā, novēršot dublēšanos ar citām nozares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 pielikums ietver datu centru drošības prasības audita vajadzībām, nevis kā tieši piemērojamu saistošu pienākumu kopumu datu centru operatoriem. 2. pielikumā noteiktie kritēriji tiek izmantoti kā metodoloģiskas vadlīnijas auditoriem, kas veic datu centru atbilstības novērtēšanu saskaņā ar Nacionālās kiberdrošības likuma 30. panta otrās daļas deleģējumu, un nepārklājas ar būvniecības vai ugunsdrošības nozares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 un datu centru operatori turpina ievērot ugunsdrošības un būvniecības normatīvos aktus, kuru uzraudzību veic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auditori datu centru novērtēšanai izmanto 2. pielikuma kritērijus kā nozares vadlīnijas, nevis kā paralēlu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norādot, ka pēc noteikumu projekta spēkā stāšanās Valsts informācijas resursu, sistēmu un sadarbspējas informācijas sistēmā (VIRSIS) tiks publicēta informācija par pakalpojumu, kas paredz datu centru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jaunāredakcija neparedz izmantot VIRSIS kā rīku datu centru reģistrācijai. Datu centru atbilstības novērtēšanu, reģistrāciju un uzraudzību veic Nacionālais kiberdrošības centrs, kas uztur nacionālo sertificēto datu centru sarakstu (21.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noteikumu adresāts ir datu centra operatori, savukārt esošajā anotācijas redakcijā ietekmētā sabiedrības grupa ir Valsts datu apstrādes mākoni veidojošo mākoņdatošanas platformu pārziņi. Attiecīgi no minētā var izdarīt secinājumu, ka Valsts datu apstrādes mākoni veidojošo mākoņdatošanas platformu pārziņi būs šajos noteikumos minētie datu centra operatori, kas savukārt ir pretrunā ar Ministru kabineta noteikumu "Valsts datu apstrādes mākoņa noteikumi" (Tiesību akta lietas ID 24-TA-1050) projekta 4.punktā un Ministru kabineta 26.03.2024 sēdes protokollēmuma (Nr.13 64. §) 2.punktā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reģistrēta juridiska persona vai ārvalstu juridiskās personas filiāle, kura sniedz datu centra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datu apstrādes mākoni veidojošo mākoņdatošanas platformu pārziņi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likuma subjekti kuru informācijas sistēmas atbilst noteikumu 6. punkta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punkts precizēts, nodalot sabiedrības grupas, kuras ietekmē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kiberdrošības likuma subjekti, kuri uztur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reģistrētas juridiskās personas, ārvalstu juridisko personu filiāles un publiskas personas, kas sniedz datu centra pakalpojumus trešajām personām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datu apstrādes mākoni veidojošo platformu pārziņi, ja izmanto datu centrus informācijas sistēmu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jaunas prasības IKT pakalpojumu sniedzējiem, tas ir uzskatāms par tehnisko noteikumu projektu pakalpojumu jomā. Saskaņā ar Eiropas Parlamenta un Padomes 2006. gada 28. decembra Direktīvas 2006/123/EK par pakalpojumiem iekšējā tirgū (Pakalpojumu direktīva) 39. pantā noteikto tehnisko noteikumu projekti pakalpojumu jomā ir jāpaziņo Eiropas Komisijai un ES dalībvalstīm komentāru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aizpildāma anotācijas 5. sadaļa attiecībā uz pienākumu veikt tiesību akta paziņošanu Eiropas Komisijai un ES dalībvalstīm atbilstoši Pakalpojumu direktīvai, kārtību kādā veic tehnisko noteikumu paziņošanu pakalpojumu jomā un to, kā veikt tehnisko noteikumu paziņošanu, ir pieejama Ekonomikas ministrijas tīmekļvietnē: https://www.em.gov.lv/lv/vienota-tirgus-centrs#tehnisko-noteikumu-pazinosana-pakalpojumu-joma.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Nacionālā bibliotēka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Aizsardzības ministrijai un Viedās administrācijas un reģionālās attīstības ministrijai nodrošināt, ka noteikumu projekta turpmākā izstrādē un pilnveidē tiek iesaistīti visi valsts datu apstrādes mākoņa dalībnieki atbilstoši Ministru kabineta noteikumu "Valsts datu apstrādes mākoņa noteikumi" projekta 4.punktam (Tiesību akta lietas ID 24-TA-1050), lai nodrošinātu vienotu izpratni un lai savlaicīgi varētu sniegt priekšlikumus par normatīvā akta projektu. Līdz ar to būsim pateicīgi, ja LNB turpmāk tiktu pieaicināta pie šo noteikumu un minimālo kiberdrošības prasības noteikumu izstrādes, lai nodrošinātu veiksmīgāku turpmāko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noteikumu projekta izstrādes un pilnveides procesā tiks nodrošināta koordinācija ar visiem Valsts datu apstrādes mākoņa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Slimnīca) aicina paredzēt papildu finansējumu, lai Slimnīca kā paaugstinātās drošības kategorijas (A) informācijas sistēmu īpašnieks varētu šīs sistēmas  izvietot drošā datu centrā pie sevis (kas prasa regulārus auditoru atzinumus un līdz ar to regulārus papildus izdevumus) vai, alternatīvi, nodrošināt šo pakalpojumu iegādi ārpakalpojuma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attiecināms uz Ministru kabinetam piešķirto deleģējumu. Noteikumu projekts neparedz pienākumu subjektiem kļūt par datu centra operatoriem vai veikt konkrētus investīciju pasākumus. Subjekti var turpināt uzturēt A vai B klases informācijas sistēmas savā IKT infrastruktūrā, ja tā atbilst 1. pielikumā noteiktajām prasībām (11. punkts), kā arī izmantot datu centrus, kas iekļauti nacionālajā sertificēto datu centru sarakstā, vai piemērotus izvietošanas modeļus (15. punkts). Prasības ierobežotas izvietošanas informācijas sistēmām ārpus subjekta infrastruktūras kļūst obligātas no 2030. gada 31. decembra (35.2.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lietojot jēdzienu "datu centri" vienskaitlī, ņemot vērā, ka vairākos projekta punktos, piemēram, 10., 11., 12. un 13., ir norādītas prasības datu centriem, proti, tiek saprasts, ka šīs prasības attiecas uz vairāku datu centru kopskaitu, nevis uz vienu konkrētu datu centru. Kā uzskatāmākais punkts ir projekta 10. punkts, kurā noteikts, ka datu centru atbilstību  par datu centru drošības prasību līmeni apliecina sertifikāti, kas norādīti projekta 3. pielikumā. Tādējādi šis punkts var tikt interpretēts tā, ka, "savācot" visus sertifikātus, kas norādīti projekta 3. pielikumā, tiek apliecināta visu datu centru atbilstība šo noteikumu drošības prasībām, nevis tikai viena datu centra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deleģējuma redakcijā lietota daudzskatļa forma "1) </w:t>
            </w:r>
            <w:r w:rsidR="00000000" w:rsidRPr="00000000" w:rsidDel="00000000">
              <w:rPr>
                <w:b w:val="1"/>
                <w:rtl w:val="0"/>
              </w:rPr>
              <w:t xml:space="preserve">datu centru</w:t>
            </w:r>
            <w:r w:rsidR="00000000" w:rsidRPr="00000000" w:rsidDel="00000000">
              <w:rPr>
                <w:rtl w:val="0"/>
              </w:rPr>
              <w:t xml:space="preserve"> drošības prasības, datu centru atbilstības novērtēšanas, reģistrācijas un uzraudzības kārtību, kā arī datu centra operatora pienākumus;"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noteikumu projektu un novērtējot mākoņpakalpojumu sniedzēju Eiropas Savienībā atbilstību tajā noteiktajām prasībām, identificētas vairākas neskaidrības. Lai nodrošinātu, ka minētās platformas var tikt izmantotas atbilstoši drošības prasībām, vienlaikus precizējot prasību piemērošanu sniedzam priekšlikumus grozījumiem un papildinājumiem atbilstošajās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iesniegto vispārīgo priekšlikumu un vērtējumu saistībā ar mākoņpakalpojumu sniedzēju atbilstību prasībām, kas ietvertas Ministru kabineta noteikumu projektā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Ierosinātās izmaiņas fokusējas uz to, lai </w:t>
            </w:r>
            <w:r w:rsidR="00000000" w:rsidRPr="00000000" w:rsidDel="00000000">
              <w:rPr>
                <w:b w:val="1"/>
                <w:rtl w:val="0"/>
              </w:rPr>
              <w:t xml:space="preserve">atzītu mākoņpakalpojumu sertifikācijas un procesus</w:t>
            </w:r>
            <w:r w:rsidR="00000000" w:rsidRPr="00000000" w:rsidDel="00000000">
              <w:rPr>
                <w:rtl w:val="0"/>
              </w:rPr>
              <w:t xml:space="preserve"> kā līdzvērtīgus drošības garantijas mehānismus, </w:t>
            </w:r>
            <w:r w:rsidR="00000000" w:rsidRPr="00000000" w:rsidDel="00000000">
              <w:rPr>
                <w:b w:val="1"/>
                <w:rtl w:val="0"/>
              </w:rPr>
              <w:t xml:space="preserve">papildinātu prasību tekstu ar nepieciešamajiem komentāriem</w:t>
            </w:r>
            <w:r w:rsidR="00000000" w:rsidRPr="00000000" w:rsidDel="00000000">
              <w:rPr>
                <w:rtl w:val="0"/>
              </w:rPr>
              <w:t xml:space="preserve"> un tādējādi mazinātu riskus, kur mākoņpakalpojumu sniedzēji tieši nevar nosegt esošajā redakcijā. Rezultātā būtisko un svarīgo pakalpojumu sniedzēji varētu drošāk un skaidrāk izmantot mākoņpakalpojumu pakalpojumus, nepārkāpjot normatīvo aktu prasības, jo tiktu </w:t>
            </w:r>
            <w:r w:rsidR="00000000" w:rsidRPr="00000000" w:rsidDel="00000000">
              <w:rPr>
                <w:b w:val="1"/>
                <w:rtl w:val="0"/>
              </w:rPr>
              <w:t xml:space="preserve">precizēts atbilstības apliecināšanas mehānisms</w:t>
            </w:r>
            <w:r w:rsidR="00000000" w:rsidRPr="00000000" w:rsidDel="00000000">
              <w:rPr>
                <w:rtl w:val="0"/>
              </w:rPr>
              <w:t xml:space="preserve"> (izmantojot starptautiskus sertifikātus un auditus) un </w:t>
            </w:r>
            <w:r w:rsidR="00000000" w:rsidRPr="00000000" w:rsidDel="00000000">
              <w:rPr>
                <w:b w:val="1"/>
                <w:rtl w:val="0"/>
              </w:rPr>
              <w:t xml:space="preserve">noteikti pasākumi</w:t>
            </w:r>
            <w:r w:rsidR="00000000" w:rsidRPr="00000000" w:rsidDel="00000000">
              <w:rPr>
                <w:rtl w:val="0"/>
              </w:rPr>
              <w:t xml:space="preserve"> riska mazināšanai tajos aspektos, kur pilna kontrole atrodas pakalpojumu sniedzēja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jau ir paredzēta starptautisko sertifikātu atzīšana,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pielikumā minētie sertifikāti datu centru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izmantot kiberdrošības auditoru atzinumus kā alternatīvu.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veido līdzvērtīgu apliecināšanas mehānismu, kāds minēts priekšlikumā.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precīzi noteikti gadījumi, kad ir nepieciešama SAB vai NKDC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norādē uz noteikumu izdošanas tiesisko pamatu pirmo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panta deleģējuma daļa, kas attiecas uz subjekta IKT infrastruktūru realizēta šajos noteikumos un ir saskaņā ar 2025. gada 25. jūnija Ministru kabineta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sistēmas uzturēšanas vietas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w:t>
            </w:r>
            <w:r w:rsidR="00000000" w:rsidRPr="00000000" w:rsidDel="00000000">
              <w:rPr>
                <w:b w:val="1"/>
                <w:rtl w:val="0"/>
              </w:rPr>
              <w:t xml:space="preserve">prasības </w:t>
            </w:r>
            <w:r w:rsidR="00000000" w:rsidRPr="00000000" w:rsidDel="00000000">
              <w:rPr>
                <w:rtl w:val="0"/>
              </w:rPr>
              <w:t xml:space="preserve">to būtisko pakalpojumu sniedzēju, svarīgo pakalpojumu sniedzēju un informācijas un komunikācijas tehnoloģiju (turpmāk – IKT) kritiskās infrastruktūras īpašnieku vai tiesisko valdītāju </w:t>
            </w:r>
            <w:r w:rsidR="00000000" w:rsidRPr="00000000" w:rsidDel="00000000">
              <w:rPr>
                <w:b w:val="1"/>
                <w:rtl w:val="0"/>
              </w:rPr>
              <w:t xml:space="preserve">IKT infrastruktūrai, kurā tiek uzturētas šo subjektu īpašumā vai valdījumā esošās informācijas sistēmas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30.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norādi par noteikumu izdošanas tiesisko pamatu, jo Nacionālās kiberdrošības likuma 30. panta pirmajā daļā nav sniegts pilnvarojums Ministru kabinetam noteikt attiecīgo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precizējumu atsaucēs uz deleģējuma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30.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jauniem 2.2., 2.3. un 4.2.punktiem sekojošās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subjektiem, kuri izvieto savā īpašumā vai valdījumā esošās informācijas sistēmas cita subjekta īpašumā vai valdījumā esošā vienas uzņēmumu grupas (koncerna) vai resora ietvaros koplietotā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subjektiem, kas savā īpašumā vai valdījumā esošā vienas uzņēmumu grupas (koncerna) vai resora ietvaros koplietotā IKT infrastruktūrā uztur citu šīs uzņēmumu grupas (koncerna) vai viena resora subjektu īpašumā vai valdījumā esošās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vienas uzņēmumu grupas (koncerna) vai resora ietvaros koplietotā IKT infrastruktūrā, ievērojot šo noteikumu II nodaļā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Šie papildinājumi nepieciešami, jo noteikumu projekta esošā redakcija  neļauj informācijas sistēmas izvietot vienas uzņēmumu grupas (koncerna) vai resora ietvaros koplietotā IKT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minētais mērķis tiek sasniegts ar noteikumu 2.6. punkta definīciju, kas paredz, ka subjekts, kurš datu centru izmanto tikai savas vai ar sava resora vai koncerna saistītas institūcijas informācijas sistēmu uzturēšanai, nav datu centra operators. Anotācijā papildus skaidrots, ka “valdījums” ietver arī koplietotu infrastruktūru resora vai koncerna ietvaros, un šādos gadījumos uz koplietoto infrastruktūru piemēro 2.1. apakšnodaļā noteiktās prasības subjekta IKT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vārda "izvietošana"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izvietošanu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"1.1.2.prasības informācijas sistēmu izvietošanai datu centros ārpus subjekta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izvietošana datu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sistēmu </w:t>
            </w:r>
            <w:r w:rsidR="00000000" w:rsidRPr="00000000" w:rsidDel="00000000">
              <w:rPr>
                <w:b w:val="1"/>
                <w:rtl w:val="0"/>
              </w:rPr>
              <w:t xml:space="preserve">izvietošanu </w:t>
            </w:r>
            <w:r w:rsidR="00000000" w:rsidRPr="00000000" w:rsidDel="00000000">
              <w:rPr>
                <w:rtl w:val="0"/>
              </w:rPr>
              <w:t xml:space="preserve">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"1.1.2.prasības informācijas sistēmu izvietošanai datu centros ārpus subjekta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subjektiem, kas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nebūtu nepieciešamas saskaņot terminoloģiju ar Valsts informācijas sistēmu likumu, kuru šobrīd izmanto valsts pārvaldes iestādes, lai viennozīmīgi un nepārprotami nodalītu atbildību par informācijas sistēmu piederību un atbildības sadalījumu to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nepieciešamību saskaņot terminoloģiju ar Valsts informācijas sistēmu likumu tiek izprasts kā aicinājums precizēt, kā identificē subjekta atbildību par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noteikumu projekta piemērošanas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 uz subjektiem, kas uztur savā īpašumā vai valdījumā esošās informācijas sistēmas, jau ietver būtisku tiesību un atbildības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Formulējums ir saskaņā ar Nacionālās kiberdrošības likumu, kura normu īstenošanai noteikumi tiek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ļauj vienlīdz attiecināt regulējumu uz būtisko un svarīgo pakalpojumu sniedzējiem, kā arī IKT kritiskās infrastruktūras subjektu informācijas sistēmām, neatkarīgi no to statusa kā valsts informācijas sistēmas Valsts informācijas sistēmu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sistēmu likuma jēdziens "turētājs" nav pilnībā aptverošs visiem Nacionālās kiberdrošības likuma subjektiem, tāpēc to nav iespējams piemērot universāli;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vietā izmantotais formulējums "īpašumā vai valdījumā" ir tiesiski skaidrs un atbilst administratīvās atbildības un kiberdrošības pienākumu nodošanas loģikai, kā arī saskan ar citos normatīvajos aktos izmantoto valodu.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un 6. punktu atbilstoši Ministru kabineta 2009. gada 18. februāra noteikumu Nr. 108 "Normatīvo aktu projektu sagatavošanas noteikumi" 123. punktam, kur noteikts, ka terminu skaidrojumu ietver noteikumu projekta 2.punktā, katru terminu skaidrojot atsevišķā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klasiskā definīciju sadaļa (kā 2. punkts ar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noteikuma projekta punkta ar vārdu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īpašumā,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"īpašumā" punkta redakcijā ir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 informācijas sistēmas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globālam mākoņpakalpojumu sniedzējam datu centru operators formāli ir ārvalstu uzņēmums, kas Latvijā var nebūt reģistrēts kā atsevišķa juridiska persona, pastāv neskaidrība, vai uz to tieši attiecas noteikumos definētā “datu centra operatora” atbildība. Ieteikums ir </w:t>
            </w:r>
            <w:r w:rsidR="00000000" w:rsidRPr="00000000" w:rsidDel="00000000">
              <w:rPr>
                <w:b w:val="1"/>
                <w:rtl w:val="0"/>
              </w:rPr>
              <w:t xml:space="preserve">iekļaut skaidrojumu</w:t>
            </w:r>
            <w:r w:rsidR="00000000" w:rsidRPr="00000000" w:rsidDel="00000000">
              <w:rPr>
                <w:rtl w:val="0"/>
              </w:rPr>
              <w:t xml:space="preserve"> (piemēram, pārejas noteikumos vai skaidrojošā daļā), ka gadījumos, kad subjekts izmanto ārvalstu mākoņpakalpojumu, pats subjekts uzskatāms par atbildīgo par šo noteikumu prasību izpildi attiecībā uz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Šis precizējums novērš risku, ka prasības “karājas gaisā” neattiecoties ne uz vienu – t.i., ka ārvalstu pakalpojumu sniedzēju nevar tieši juridiski piespiest reģistrēties Drošo datu centru reģistrā. Tādējādi subjekts kļūst par līgumiski atbildīgo pusi, kas nodrošina, ka pakalpojumu sniedzējs atbilst prasībām (izmantojot augstāk minētās sertifikācijas un līguma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deleģējums neparedz noteikt prasības ārvalstu mākoņpakalpojumu sniedzējiem. “Datu centra operatora” definīcija (2.6. punkts) attiecas tikai uz Latvijā reģistrētām juridiskajām personām, ārvalsts juridisko personu filiālēm un publiskām personām, kas sniedz datu centra pakalpojumus Latvijas teritorijā. Gadījumos, kad subjekts izvēlas ārvalstu mākoņpakalpojumu sniedzējus, atbildība par šo noteikumu prasību ievērošanu izriet no Nacionālā kiberdrošības likuma 26., 34. un 45. panta un gulstas uz subjektu, kuram līgumiski jānodrošina atbilstība. Anotācijā ietverts skaidrojums par subjekta pienākumiem, izmantojot ārvalstu pakalpojumu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publiski pieejamos mākoņpakalpojumus datu un darbības atjaunošanai, kā arī publicēt sarakstu ar pieejamajiem mākoņpakalpojumu sniedzējiem (piemēram, Amazon, Azure, Google, SAP, Oracle), ja datu izvietošana tiek veikta Eiropas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balstās uz ekonomiskajiem ieguvumiem un riska vadību. Pašreizējā situācijā, lai pilnvērtīgi nodrošinātu datu un darbības atjaunošanu, nepieciešams iegādāties un uzturēt visu infrastruktūru dubultā. Rezultātā ievērojama daļa infrastruktūras paliek neizmantota, taču tiek uzturēta iespējamajiem incidentiem. Tādā veidā nevajadzētu regulāri maksāt resursu rezervēšanu visu laika posmu, bet tikai par resursu izmantošanu, ja iestājas problēma.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rezerves infrastruktūras izvietošanu publiskajā mākonī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jaunā redakcija neparedz noteikt prasības publisko mākoņpakalpojumu sniedzējiem un neparedz to sarakstu publicēšanu. Vienlaikus noteikumu projektā ir precizēti izņēmuma nosacījumi ierobežotas izvietošanas informācijas sistēmas rezerves kopiju un ārkārtas darbības nodrošināšanai, kas ietverti 2.2.2. apakšnodaļā. Šie nosacījumi ļauj subjektam izvērtēt alternatīvus rezerves risinājumus, vienlaikus nepārkāpjot noteikumos noteiktās drošības prasības un Nacionālā kiberdrošības likuma deleģējuma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saraksta publicēšanu ar "pieejamiem mākoņpakalpojumu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subjekts var zmantot ārvalstu datu centrus, ja to atbilstību ir iespējams pierādīt ar starptautiski atzītiem sertifikātiem. Papildus, noteikumu projekta  25. punktā subjektam ir paredzētas tiesības pašam iesniegt Nacionālajam kiberdrošības centram dokumentus par ārvalstu datu centra atbilstību, ja datu centra operators nav Latvijas Republikā reģistrēta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subjekts vai tā pilnvarotā persona apstiprina sarakstu ar personām, kurām ir tiesības piekļūt IKT aparatūras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7.2. apakšpunktu šādā redakcijā: "7.2. subjekts vai tā pilnvarotā persona apstiprina un regulāri atjauno sarakstu ar personām, kurām ir tiesības piekļūt IKT aparatūras telpām.". Attiecīgie precizējumi nepieciešami, lai nodrošinātu efektīvu un drošu piekļuves kontroli IKT aparatūras telpām, nodrošinot ne tikai saraksta esību, bet tā regulāru atjaunošanu. Jēdziens "regulārs" ir izvēlēts, lai nodrošinātu, ka piekļuves saraksts tiek nepārtraukti atjaunināts un atspoguļo aktuālo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apakšpunkta papildināšanu ar vārdiem "Piekļuve tiek kontrolēta ar atbilstošiem piekļuves mehānismiem." lai nodrošinātu, ka piekļuve IKT aparatūras telpām tiek efektīvi ierobežota un uzraudzīta, ne tikai balstoties uz saraksta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projektā iekļaujot normas 6. un 7. noteikumu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"Piekļuve tiek kontrolēta ar atbilstošiem piekļuves mehānismiem."  ņemts vērā daļēji, jo stingrākas prasības fiziskai piekļuvei attiecināmas uz IKT infrastruktūru, kurā izvietotas B un A kategorijas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IKT aparatūras telpās netiek glabātas ugunsnedrošas mantas vai atkritumi;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domātas datu centru telpas, jo atsevišķos gadījumos IKT aparatūra (piemēram, komunikāciju aparatūra, kameras, raidītāji u.c.) var tikt izvietota ārpus datu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projektā ieviesti jēdzieni "serveru infrastruktūra", "serveru infrastruktūras telpas"; "tehnoloģiskās infrastruktūras mezgli" kas ļauj diferencēt telpas atbilstoši pielietojuma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ugunsdrošības problemātika risināta 9.2. punkta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Serveru infrastruktūra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izvietota atsevišķā telpā, slēgtā skapī vai slēgtā kastē;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r w:rsidR="00000000" w:rsidRPr="00000000" w:rsidDel="00000000">
              <w:rPr>
                <w:b w:val="1"/>
                <w:rtl w:val="0"/>
              </w:rPr>
              <w:t xml:space="preserve"> izvietota telpā, kurās netiek glabātas degtspējīgas vielas vai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nodrošināta ar aizsardzību pret īslaicīgiem (līdz piecām minūtēm) elektroapgādes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sertifikāts par atbilstību ISO/IEC 27001 standartam vai līdzvērtīgam informācijas drošības pārvaldības standartam;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vai ar līdzvērtīgam informācijas drošības pārvaldības standartiem ir domāti šo noteikumu projekta 3.pielikumā minētie starptautiskie sertifikāti.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pašreizējā versijā izņemtas normas, kas atsaucas uz ISO/IEC 27001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kiberdrošības auditora (auditors, kurš iekļauts Ministru kabineta noteikumos par minimālajām kiberdrošības prasībām minētajā auditoru sarakstā) atzinumu par atbilstību informācijas drošības pārvaldības prasībām, kas noteiktas Ministru kabineta noteikumos par minimālajām kiberdrošības prasībām. Šāda atzinuma derīguma termiņš ir divi gadi no izsniegšanas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šo iekļauto skaidrojumu - "auditors, kurš iekļauts Ministru kabineta noteikumos par minimālajām kiberdrošības prasībām minētajā auditoru sarakstā". Noteikumu tekstā šādu skaidrojumu iekavās nav īsti korekti ietvert. Ja tāds ir nepieciešams, tad lūdzam pārdomāt šī punkta redakciju, ja tāds nav absolūti nepieciešams, skaidrojumu var ietvert anotācijā un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pārstrādājot noteikumu projekta nodaļu "4.Datu centru atbilstības novērtēšana, reģistrācija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kvalifikācijas un uzdevuma, datu centru auditors veic datu centra auditu nevis subjekta atbilstības auditu.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datu centra nepārtrauktas darbības plāns, ja datu centra operators to nav iesniedzis atbilstoši Ministru kabineta noteikumu par </w:t>
            </w:r>
            <w:r w:rsidR="00000000" w:rsidRPr="00000000" w:rsidDel="00000000">
              <w:rPr>
                <w:rtl w:val="0"/>
              </w:rPr>
              <w:t xml:space="preserve">Eiropas kritiskās infrastruktūras, apzināšanas, drošības pasākumu un darbības nepārtrauktības plānošanas un īstenošanas kārtību</w:t>
            </w:r>
            <w:r w:rsidR="00000000" w:rsidRPr="00000000" w:rsidDel="00000000">
              <w:rPr>
                <w:rtl w:val="0"/>
              </w:rPr>
              <w:t xml:space="preserve">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norādi par Ministru kabineta noteikumu tvērumu nav korekta, lūdzam precizēt aprakstu, ko konkrētie noteikumi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svītrotas normas, kas pieprasa iesniegt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nepārtrauktas darbības stratēģijas (alternatīvie enerģijas avoti, rezerves sakaru kanāli);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nepārtrauktas darbības </w:t>
            </w:r>
            <w:r w:rsidR="00000000" w:rsidRPr="00000000" w:rsidDel="00000000">
              <w:rPr>
                <w:b w:val="1"/>
                <w:rtl w:val="0"/>
              </w:rPr>
              <w:t xml:space="preserve">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svītrotas normas, kas pieprasa iesniegt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pozitīva Uzraudzības komitejas lēmuma par datu centru atbilstību šajos noteikumos noteiktajām prasībām, Uzraudzības komiteja datu centru reģistrē Drošo datu centru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un 23.2. apakšpunktā tiek paredzēti privātpersonām saistoši lēmumi (administratīvie akti), ko pieņems Digitālās drošības uzraudzības komiteja, kura atbilstoši likuma 17. panta pirmajai daļai ir aizsardzības ministra pakļautībā. Tādējādi, ņemot vērā tiesiskā regulējuma trūkumu, Digitālās drošības uzraudzības komitejas lēmumu apstrīdēšanas iesniegumu izskatīšana būs aizsardzības ministra kompetencē, jo šobrīd arī Digitālās drošības uzraudzības komitejas nolikums neparedz lēmumu tiesiskuma pārbaudes regulējumu. Ievērojot minēto, piedāvājam izvērtēt lēmumu pieņemšanas procedūras, lai tās būtu nepārprotamas un atbilstošas administratīvā procesa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svītrota DDUK loma datu centru atbilstības novērtēšanā. DDUK loma atstāta datu centra auditora apstiprināšanā datu centriem, kas nav IKT kritiskā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Uzraudzības komiteja pārskata datu centru atbilstību šajos noteiktajām prasībām, ne retāk kā reizi divos gados, atbilstoši datu centra operatora iesniegtajiem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20. punktu, ņemot vērā Ministru kabineta 2009. gada 18. februāra noteikumus Nr. 108 "Normatīvo aktu projektu sagatavošanas noteikumi" 2.1. apakšpunktu, kurā ir noteikts, ka normatīvā akta teksts jāformulē lakoniski.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attiecās uz iepriekšējā projekta redakcijā ietverto 20. punktu, kurā datu centru uzraudzības funkcija bija paredzēta Digitālās drošības uzraudzības komitejai. Jaunajā noteikumu projekta redakcijā šī norma ir svītrota un komitejas loma datu centru uzraudzībā vairs netiek paredzēta. Atbilstības izvērtēšanu un lēmuma pieņemšanu veic Nacionālais kiberdrošības centrs, līdz ar to priekšlikums vairs nav attiecināms uz aktuālo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Uzraudzības komiteja pārskata datu centru atbilstību šajos noteiktajām prasībām, ne retāk kā reizi divos gados, atbilstoši datu centra operatora iesniegtajiem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atbilstību šajos </w:t>
            </w:r>
            <w:r w:rsidR="00000000" w:rsidRPr="00000000" w:rsidDel="00000000">
              <w:rPr>
                <w:b w:val="1"/>
                <w:rtl w:val="0"/>
              </w:rPr>
              <w:t xml:space="preserve">noteikumos </w:t>
            </w:r>
            <w:r w:rsidR="00000000" w:rsidRPr="00000000" w:rsidDel="00000000">
              <w:rPr>
                <w:rtl w:val="0"/>
              </w:rPr>
              <w:t xml:space="preserve">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attiecās tikai uz iepriekšējā noteikumu projekta redakcijā ietverto normas formulējumu (vārda “noteiktajām” locījuma precizēšanu). Jaunajā projekta redakcijā attiecīgā norma ir mainīta pēc būtības, tādēļ priekšlikumu nav iespējams 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Ārkārtas pārbaudi veic datu centru operatora izvēlēts kvalificēts 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22.3. un 23. punktu (žurnālu glabāšana un incidentu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operatoram noteikta prasība glabāt uzraudzības datus vismaz 12 mēnešus un nodrošināt klientiem pieeju incidentu žurnāliem. </w:t>
            </w:r>
            <w:r w:rsidR="00000000" w:rsidRPr="00000000" w:rsidDel="00000000">
              <w:rPr>
                <w:b w:val="1"/>
                <w:rtl w:val="0"/>
              </w:rPr>
              <w:t xml:space="preserve">Priekšlikums:</w:t>
            </w:r>
            <w:r w:rsidR="00000000" w:rsidRPr="00000000" w:rsidDel="00000000">
              <w:rPr>
                <w:rtl w:val="0"/>
              </w:rPr>
              <w:t xml:space="preserve"> subjektiem, kas izmanto šos pakalpojumus, </w:t>
            </w:r>
            <w:r w:rsidR="00000000" w:rsidRPr="00000000" w:rsidDel="00000000">
              <w:rPr>
                <w:b w:val="1"/>
                <w:rtl w:val="0"/>
              </w:rPr>
              <w:t xml:space="preserve">jāparedz līgumā un jāievieš risinājumi</w:t>
            </w:r>
            <w:r w:rsidR="00000000" w:rsidRPr="00000000" w:rsidDel="00000000">
              <w:rPr>
                <w:rtl w:val="0"/>
              </w:rPr>
              <w:t xml:space="preserve"> ilgtermiņa žurnālu saglabāšanai (piemēram, arhivēt svarīgos žurnālus lokāli vai citā drošā repozitorijā, lai nodrošinātu 12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Šādi rīkojoties, tiks izpildītas 22.3. punkta prasības par datu glabāšanu audita vajadzībām, neskatoties uz pakalpojumu sniedzēja noklusējuma iestatījumiem. Tāpat 23. punkta prasība par piekļuvi incidentu žurnāliem tiek nodrošināta ar pakalpojumu sniedzēja standarta rīkiem – mākoņpakalpojumu sniedzējs nodrošina klientiem pārskatus par drošības incidentiem un paziņojumus, kas klientam ir jāizmanto, lai informētu atbildīgās iestādes,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Noteikumu 2. pielikumu, kur pieminētie jautājumi tiek risināti 21.3. un 22.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izteiktā doma par to, ka subjektam būtu jāparedz līgumiski vai tehniski drošības žurnālu uzglabāšana mākoņvidē, lai nodrošinātu to pieejamību uzraudzībai un auditam, ir konceptuāli pamatota. Tomēr tas nav attiecināms uz šo noteikumu 2. pielikumu, kas kalpo, kā vadlīnijas datu centru operatoriem datu centra atbilstības pārbaudēs.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Datu centru operatoru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27.punkts. Joprojām uzskatām, ka nepieciešams vēl detalizētāk precizēt kādi telemetrijas dati jānodrošina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28.punkts. Punkta prasību reģistrēt dīkstāves sistēmā VIRSIS attiecināt tikai uz valsts datu centru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Papildinājums nepieciešams, jo VIRSIS nav pieejama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jaunajā redakcijā pievienots termina - telemetrijas dati skaidrojums: "2.7.telemetrijas dati – kiberapdraudējuma identificēšanai nepieciešami dati, kas iegūti no informācijas sistēmām, operētājsistēmām, lietojumprogrammām vai datortīkla infrastruktūras, tai skaitā žurnālfaili, kā arī dati un metadati par datu plūsmā identificētajiem drošības notikumiem;". Noteikumu projekta jaunā versija pārstrādāta, pamatojoties uz Nacionālā kiberdrošības likuma 30. panta otrās daļas deleģējumu, kas attiecas uz informācijas sistēmu izvietošanas kārtību un datu centru drošības prasībām. Savukārt VIRSIS darbību un tajā reģistrējamo informāciju regulē atsevišķs normatīvais akts, kas izdots uz Valsts informācijas sistēmu likuma pamata. Attiecīgi normas, kas atsaucas uz VIRSIS svītrotas.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 ir pienākums brīdināt savus datu centru klientus, ja tā datu centrs ir izslēgts no Drošo datu centru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25. punktu ar terminu, kādā datu centru operatoriem ir pienākums brīdināt savus datu centru klientus, ja to datu centrs ir izslēgts no Drošo datu centru reģistra, nosakot konkrētu laika periodu, kurā šāds brīdinājums jānosūta.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punkta redakcija iekļaujot brīdināšanas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centra operators nekavējoties, bet ne vēlāk kā piecu darbdienu laikā informē subjektu par situāciju, kas var ietekmēt datu centra, kurā izvietota subjekta informācijas sistēma vai tās daļa, atbilstību šajos noteikumos noteiktajām datu centra 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 ir pienākums brīdināt savus datu centru klientus, ja tā datu centrs ir izslēgts no Drošo datu centru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w:t>
            </w:r>
            <w:r w:rsidR="00000000" w:rsidRPr="00000000" w:rsidDel="00000000">
              <w:rPr>
                <w:b w:val="1"/>
                <w:rtl w:val="0"/>
              </w:rPr>
              <w:t xml:space="preserve"> nekavējoties, bet ne vēlāk kā piecu darba dienu laikā</w:t>
            </w:r>
            <w:r w:rsidR="00000000" w:rsidRPr="00000000" w:rsidDel="00000000">
              <w:rPr>
                <w:rtl w:val="0"/>
              </w:rPr>
              <w:t xml:space="preserve"> ir pienākums brīdināt savus datu centru klientus, ja tā datu centrs ir izslēgts no Drošo datu centru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punkta redakcija iekļaujot brīdināšanas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centra operators nekavējoties, bet ne vēlāk kā piecu darbdienu laikā informē subjektu par situāciju, kas var ietekmēt datu centra, kurā izvietota subjekta informācijas sistēma vai tās daļa, atbilstību šajos noteikumos noteiktajām datu centra 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konfidencialitātes ievērošana, kas paredz apņemšanos neizpaust informāciju, kas iegūta, sniedzot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(Militārās izlūkošanas un drošības dienests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izsaka priekšlikumu noteikumu projekta 26.1.apakšpunktā paredzēt, ka apņemšanās neizpaust informāciju, kas iegūta, sniedzot pakalpojumus, ir apliecināma rakstveidā.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Nepieiciešams iekļaut gadījumus, kuros privātais mākonis nodrošina resora un tā subordinēto iestāžu resursu izvietošanu un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 vienas institūcijas subordinētajām iestādēm);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saturs ir integrēts jaunajā redakcijā, taču bez termina “privātais mākonis”, kas ir svītrots no noteikumiem. VARAM ierosinātais princips par resora un tā subordinēto iestāžu koplietoto infrastruktūru arī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punktā definēts termins “informācijas sistēmas izvietošanas modelis”, kas aizstāj mākoņterminoloģiju.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punktā nostiprināts, ka izmantotā IKT infrastruktūra ir paredzēta tikai subjekta un tā subordinēto iestāžu informācijas sistēmām vai tikai vienai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centros, kas nav Drošie datu centri, vai izmantot mākoņdatošanas pakalpojuma sniedzēja pakalpojums, ja saņemta valsts drošības iestāžu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Ppapildināt beigu daļu, paredzot izņēmumu gadījumiem, kad tiek izmantoti starptautiski sertificēti mākoņpakalpojumu sniedzēji. Piemēram: </w:t>
            </w:r>
            <w:r w:rsidR="00000000" w:rsidRPr="00000000" w:rsidDel="00000000">
              <w:rPr>
                <w:i w:val="1"/>
                <w:rtl w:val="0"/>
              </w:rPr>
              <w:t xml:space="preserve">"..., izņemot gadījumu, ja mākoņpakalpojumu sniedzējs ir apliecinājis atbilstību datu centru drošības prasībām ar starptautiski atzītiem sertifikātiem (sk. 3. pielikumu) un ievēro 30.1. un 30.3. apakšpunktā noteiktos nosacījumus. Šādā gadījumā atļauju no valsts drošības iestādes var neprasīt."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grozījums ļauj izmantot mākoņpakalpojumus bez individuālas atļaujas, ja tie atbilst drošības sertifikācijām un dati glabājas NATO/EU/IP4 valstīs ar šifrēšanu. Tas novērš nepieciešamību pēc speciālas atļaujas katram mākoņpakalpojuma izmantojumam, saglabājot drošības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izņēmuma mehānismu starptautiski sertificētiem mākoņpakalpojumu sniedzējiem nav attiecināms uz jauno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mākoņtermini (“mākoņpakalpojums”, “privātais mākonis”, “publiskais mākonis”) ir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tvērums attiecas tikai uz datu centriem un izvietošanas modeļiem, kas balstās uz datu centra fizišķo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nevar regulēt publiskos mākoņpakalpojumus — tas nav NKDL 30. panta deleģējumā.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iegūšana tiek attiecināta tikai uz informācijas sistēmas izvietošanas modeļiem, kas neatbilst 15.1.–15.2.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centros, kas nav Drošie datu centri, vai izmantot mākoņdatošanas pakalpojuma sniedzēja pakalpojums, ja saņemta valsts drošības iestāžu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drošības dienests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29.2. apakšpunktā paredzēts, ka mākoņdatošanas pakalpojuma sniedzēja pakalpojums subjekts izmanto, ja ir saņemta valsts drošības iestāžu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 kiberdrošības likuma 41. pantā noteikts subjektu uzraudzības kompetenču iedalījums starp Nacionālo kiberdrošības centru un Satversmes aizsardzības biroju, VDD aicina precizēt Projekta 29.2. apakšpunktu, nosakot, ka mākoņdatošanas pakalpojuma sniedzēja pakalpojumus subjekts izmanto, ja saņemta Satversmes aizsardzības biroja vai Nacionālā kiberdrošības centra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ņemot vērā Nacionālās kiberdrošības likumā noteiktās subjektu uzraudzības iestādes: Satversmes aizsardzības birojs un Nacionālās kiberdrošības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šo noteikumu </w:t>
            </w:r>
            <w:r w:rsidR="00000000" w:rsidRPr="00000000" w:rsidDel="00000000">
              <w:rPr>
                <w:rtl w:val="0"/>
              </w:rPr>
              <w:t xml:space="preserve">31.2. </w:t>
            </w:r>
            <w:r w:rsidR="00000000" w:rsidRPr="00000000" w:rsidDel="00000000">
              <w:rPr>
                <w:rtl w:val="0"/>
              </w:rPr>
              <w:t xml:space="preserve">apakšpunkta</w:t>
            </w:r>
            <w:r w:rsidR="00000000" w:rsidRPr="00000000" w:rsidDel="00000000">
              <w:rPr>
                <w:rtl w:val="0"/>
              </w:rPr>
              <w:t xml:space="preserve"> minētajā informācijas sistēmu uzturēšanas gadījumā, nodrošina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prasības izpildi un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32.1. apakšpunkts (papildinājums pie esošā 32. punkta):</w:t>
            </w:r>
            <w:r w:rsidR="00000000" w:rsidRPr="00000000" w:rsidDel="00000000">
              <w:rPr>
                <w:rtl w:val="0"/>
              </w:rPr>
              <w:t xml:space="preserve"> precizēt, ka subjekts, novērtējot mākoņpakalpojumu atbilstību Latvijas drošības prasībām (kā to prasa 32. punkts), var izmantot pakalpojumu sniedzēja starptautisko auditu rezultātus un sertifikātus. Piemēram: </w:t>
            </w:r>
            <w:r w:rsidR="00000000" w:rsidRPr="00000000" w:rsidDel="00000000">
              <w:rPr>
                <w:i w:val="1"/>
                <w:rtl w:val="0"/>
              </w:rPr>
              <w:t xml:space="preserve">"32.1. </w:t>
            </w:r>
            <w:r w:rsidR="00000000" w:rsidRPr="00000000" w:rsidDel="00000000">
              <w:rPr>
                <w:b w:val="1"/>
                <w:i w:val="1"/>
                <w:rtl w:val="0"/>
              </w:rPr>
              <w:t xml:space="preserve">papildus </w:t>
            </w:r>
            <w:r w:rsidR="00000000" w:rsidRPr="00000000" w:rsidDel="00000000">
              <w:rPr>
                <w:i w:val="1"/>
                <w:rtl w:val="0"/>
              </w:rPr>
              <w:t xml:space="preserve">– izvērtējumā var tikt izmantoti mākoņpakalpojumu sniedzēja neatkarīgu auditu ziņojumi un sertifikāti (piemēram, ISO/IEC 27001 un SOC 2 atskaites), kas apliecina pakalpojuma atbilstību informācijas drošības un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papildinājums norāda, ka mākoņpakalpojumi ir sertificēti atbilstoši starptautiskiem standartiem, un subjekti var izmantot šos sertifikātus kā pierādījumu atbilstības izvērtēšanai. Tas samazina risku, ka subjektam pašam jāpārbauda mākoņpakalpojuma sniedzēja infrastruktūra, ko nodrošina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deleģējums neparedz noteikt prasības mākoņdatošanas pakalpojumu sniedzējiem, bet gan regulē informācijas sistēmu izvietošanas prasības datu centros un ar tiem saistīto IKT infrastruktūru. Atbilstoši Nacionālā kiberdrošības likuma 30. panta otrās daļas 1. un 2. punktam Ministru kabinetam ir deleģējums noteikt prasības datu centriem un informācijas sistēmu izvietošanai tajos, bet ne tieši mākoņpakalpojumu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Drošības operāciju centra subjekti kompetentajai kiberincidentu novēršanas institūcijai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Precizējumi par drošības incidentu uzraudzību un operacionālajiem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punkts (36.1. un 36.2. apakšpunkts):</w:t>
            </w:r>
            <w:r w:rsidR="00000000" w:rsidRPr="00000000" w:rsidDel="00000000">
              <w:rPr>
                <w:rtl w:val="0"/>
              </w:rPr>
              <w:t xml:space="preserve"> ņemot vērā, ka subjekti, kas izmanto publiskos mākoņpakalpojumus, praksē paši nevar tieši kontrolēt mākoņpakalpojumu sniedzēja iekšējās drošības sistēmas, ierosināts </w:t>
            </w:r>
            <w:r w:rsidR="00000000" w:rsidRPr="00000000" w:rsidDel="00000000">
              <w:rPr>
                <w:b w:val="1"/>
                <w:rtl w:val="0"/>
              </w:rPr>
              <w:t xml:space="preserve">papildināt paskaidrojumu</w:t>
            </w:r>
            <w:r w:rsidR="00000000" w:rsidRPr="00000000" w:rsidDel="00000000">
              <w:rPr>
                <w:rtl w:val="0"/>
              </w:rPr>
              <w:t xml:space="preserve"> par šo prasību izpildi mākoņvidē. Piemēram, pie 36.2. apakšpunkta pievienot teikumu: </w:t>
            </w:r>
            <w:r w:rsidR="00000000" w:rsidRPr="00000000" w:rsidDel="00000000">
              <w:rPr>
                <w:i w:val="1"/>
                <w:rtl w:val="0"/>
              </w:rPr>
              <w:t xml:space="preserve">"Subjekts, kas izmanto mākoņpakalpojumu, nodrošina drošības telemetrijas datu pieejamību, izmantojot pakalpojumu sniedzēja piedāvātos rīkus (piemēram, žurnālu straumēšanas risinājumus vai API), lai minēto informāciju nodotu Nacionālajam kiberdrošības centram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Lietojot mākoņpakalpojumus, fiziska piekļuve datu centriem nav iespējama. Subjektiem jāizmanto nodrošinātie drošības žurnāli (piemēram, audita žurnāls, monitoringa rīki). Tas samazina risku, ka 36.1. un 36.2. punktā minētā prasība par 1 minūtes laikā pieejamiem drošības datiem netiks izpildīta. Subjekti iepriekš sagatavo līgumus vai tehniskus risinājumus informācijas saņemšanai un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 skaidrot telemetrijas datu nodrošināšanu izvietošanas modeļos, kuros subjekts pats neuztur infrastruktūru – ir iestrādāta 31. punkta jaunajā redakcijā. "31.2. datu centra operatora apstrādātu telemetrijas datu vai informācijas sistēmas izvietošanas modeļa ietvaros nodrošinātu telemetrijas datu pieejamību reāllaikā (ar datu pieejamību ne vēlāk kā vienu minūti pēc notikuma) no pirmavota,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Subjekts, kura īpašumā vai valdījumā ir A klases informācijas sistēma vai tās daļa, nodrošina kompetentajai kiberincidentu novēršanas institūcijai: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37. punktu vai arī apvienot 36.1. apakšpunktā, pēc līdzības ar projekta 36.2. apakšpunktu. Jo šobrīd punkts nav saprotams un ar tajā ietverto atsauci uz projekta 36.1. apakšpunktu ir pretrunā projekta 36.1.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noteikumu projekta redakcijā punkts svītrots. Atstāts punkts, kas jaunajā redakcijā nosaka pienākumu Datu centra operatoram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 punktu, nosakot, ka, ja datu centru operatora rīcībā nav nepieciešamo datu, kas atbilst šo noteikumu 36.1. apakšpunktā noteiktajam, šādus datus nodrošina kompetentā kiberincidentu novēršanas institūcija.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noteikumu projekta redakcijā punkts svītrots ņemot vērā praksē strādājošo CERT.LV drošibas operācijas centru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precizēt, ka gadījumā, ja datu centra operators ir ārvalstu mākoņpakalpojumu sniedzējs, tas drošības incidentu informāciju nodod klientam saskaņā ar līguma noteikumiem un publiski saistībām (piemēram, caur drošības centru portāliem un paziņojumiem par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ir skaidrojošs precizējums – mākoņpakalpojumu sniedzējs, par būtiskiem drošības incidentiem informē klientus centralizēti, bet nepiedalās tieši katras valsts kompetento iestāžu uzraudzībā. Tāpēc subjektiem jānodrošina, ka tie šādu informāciju saņem un tālāk nodod Nacionālajam kiberdrošības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noteikumu projekta redakcijā punkts svītrots ņemot vērā praksē strādājošo CERT.LV drošibas operācijas centru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noteikumos regulējumu noteikumos paredzēto prasību izpildei situācijās, kad subjekts savā īpašumā vai valdījumā esošās informācijas sistēmas uztur savā infrastruktūrā, bet telpas, kurās atrodas šī infrastruktūra, atrodas citas personas īpašumā, kuram faktiski ir jānodrošina noteikumu 1.pielikumā paredzēto prasību ievērošana, piemēram, attiecībā uz ēkas fiziskās drošības,  elektroapgādes , ugunsdrošības u.c.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"Skaidrojums par infrastruktūras lietošanas pamatu un atbildību par tās pielāgošanu drošības prasībām:", kur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informācijas sistēmas tiek uzturētas telpās vai infrastruktūrā, kas atrodas citas iestādes īpašumā vai pārvaldībā (...), par šo telpu atbilstību noteikumu prasībām ir atbildīgs pats subjekts, kas attiecīgās informācijas sistēmas 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papildināts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pielāgošana jāveic, saskaņojot to ar attiecīgo īpašnieku vai pārvaldnieku (...). Šādās situācijās informācijas sistēmas valdītājam vai turētājam ir pienākums nodrošināt atbilstību šajos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papildinājums veikts izskatot saturiski līdzīgu IEM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un 2.2. punkti ir jānovienādo, 2.1.punktā papildus nāk klāt piekļuves informācijas saglabāšana (ja tas tā ir domāts.)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Mainītas 1. pielikuma punktu redakcijas un pievienota novienādošanas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Iekļūšanai serveru infrastruktūras telpā izmanto vismaz divu faktoru identitātes pārbaudes risinājumu vai autentifikācijas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2.2.Iekļūšanai tehnoloģiskās infrastruktūras mezglu telpās ārpus serveru infrastruktūras telpas izmanto vismaz divu faktoru identitātes pārbaudes risinājumu vai autentifikācijas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2.3.Piekļuves kontroles sistēma, šī pielikuma 2.1. un 2.2. punktā minētajiem elektroniskajiem autentifikācijas mehānismiem, nodrošina piekļuves vēstures informācijas uzkrāšanu (tai skaitā par nesekmīgiem piekļuves mēģinājumiem) vismaz par pēdējām 90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risinājumi, </w:t>
            </w:r>
            <w:r w:rsidR="00000000" w:rsidRPr="00000000" w:rsidDel="00000000">
              <w:rPr>
                <w:b w:val="1"/>
                <w:rtl w:val="0"/>
              </w:rPr>
              <w:t xml:space="preserve">kas </w:t>
            </w:r>
            <w:r w:rsidR="00000000" w:rsidRPr="00000000" w:rsidDel="00000000">
              <w:rPr>
                <w:rtl w:val="0"/>
              </w:rPr>
              <w:t xml:space="preserve">fiziski ierobežo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redakcija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Serveru infrastruktūras telpas ārpusē esošie tehnoloģiskās infrastruktūras mezgli ir aizsargāti ar fiziskiem šķēršļiem, kas fiziski ierobežo neautorizētu personu piekļūšanu (piemēram, žogs)."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ārpusē izvietotajām videonovērošanas kamerām ir nodrošināts pietiekams apgaismojuma līmenis, lai nodrošinātu uzraudzību diennakts tumšajā laikā. Aizstāt ar - ārpusē izvietotajām videonovērošanas kamerām jāspēj nodrošināt uzraudzība diennakts tumšajā laikā. – Mūsdienās infrasarkanās kameras un tumsas redzamības sensori spēj nodrošināt atbilstošu ieraksta kvalitāti arī naktī. Attiecīgi gaisma ir vēlama, bet ne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1. pielikuma redakcijā prasība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potenciāli apvienot punktus 4.2 un 4.5, jo abi nosaka darbības ilgumu serveru telpas un serveru telpas tehnoloģisko mezglu elektroapgādei elektroapgādes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elektroapgādes pārtraukuma gadījumā, nepārtrauktās elektropiegādes iekārta (UPS), nodrošina vismaz 10 minūšu autonomu darbību visām serveru telpā izvietotajām IKT iekārtām un serveru telpas tehnoloģiskajiem mezgliem (piemēram, dzesēšanas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rezerves elektrobarošanas risinājums nodrošina vismaz 12 stundu autonomu serveru telpas  un serveru telpas tehnoloģisko mezglu (dzesētāji u.c.) elektroapgādi.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punkti attiecas uz dažādām elektroapgādes sistēmām ar atšķirīgām funkcijām, un to atdalīta aprakstīšana ir nepieciešama, lai nerastos neskaidrības par tehnisko atbildību un prasību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punkts attiecas uz nepārtrauktās elektropiegādes iekārtu (UPS) – tā nodrošina tūlītēju, īslaicīgu elektroapgādi pārrāvuma gadījumā, līdz stājas spēkā rezerves elektroapgādes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punkts attiecas uz rezerves elektroapgādes risinājumu (parasti dīzeļģeneratoru) – tas nodrošina ilgstošu elektroapgādi (vismaz 12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1. pielikuma 4.2. un 4.5. punktu 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divi punkti attiecas uz atšķirīgiem elektroapgādes līmeņiem, kas veido divpakāpju drošības mehānismu serveru infrastruktūras elektroapgādes nepārtrauktības nodrošināšanai. 4.2. punkts attiecas uz nepātrauktās elektroapgādes sistēmu(UPS), kas ir primārais un tūlītējs risinājums elektroapgādes pārtraukuma gadījumā, nodrošinot laiku līdz 4.5. punktā minētā rezerves elektroapgādes risinājuma iedarbināšanai. Šāds struktūras dalījums tiek saglabāts, lai nodrošinātu precīzu uzraudzību, dokumentāciju un atbilstības pārbaudi katram no šiem kritiskajiem elementiem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augstas drošības zonai nodrošināta vismaz trīsfaktoru autentifikācija (piemēram, radiofrekvences identifikācijas (RFID) karte, personiskais identifikācijas numurs (PIN kods) un biometriskie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drošības zonu (tostarp augstas drošības zonas) noteikšanas kritērijus, lai nodrošinātu normas viennozīmīgu un nepārprotamu piemērošanu dažādos objektos.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pievienots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2. pielikuma 2.2.3. punktā minēto "augstas drošības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2.2.3. punktā minētā “augstas drošības zona” attiecas uz datu centra telpām vai zonām, kurām ir kritiska nozīme datu drošības, pieejamības vai uzturēšanas ziņā. Precīzu drošības zonu klasifikāciju nosaka datu centra operators, balstoties uz riska novērtējumu un piemērojot piemērotu piekļuves kontroles līmeni, kā to paredz arī starptautiskie datu centru standarti (piemēram, ISO/IEC 22237, TIA-942)."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22.3. </w:t>
            </w:r>
            <w:r w:rsidR="00000000" w:rsidRPr="00000000" w:rsidDel="00000000">
              <w:rPr>
                <w:rtl w:val="0"/>
              </w:rPr>
              <w:t xml:space="preserve">pārvaldības un uzraudzības rīku uzkrātie dati tiek glabāti vismaz 12 mēnešus un ir pieejami audita vajadzībām un līgumiskajām saistībām par datu centra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samazināt glabāšanas periodu, ņemot vērā milzīgo video failu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22.3. un 23. punktu (žurnālu glabāšana un incidentu pārskati):</w:t>
            </w:r>
            <w:r w:rsidR="00000000" w:rsidRPr="00000000" w:rsidDel="00000000">
              <w:rPr>
                <w:rtl w:val="0"/>
              </w:rPr>
              <w:t xml:space="preserve"> Datu centru operatoram noteikta prasība glabāt uzraudzības datus vismaz 12 mēnešus un nodrošināt klientiem pieeju incidentu žurnāliem. </w:t>
            </w:r>
            <w:r w:rsidR="00000000" w:rsidRPr="00000000" w:rsidDel="00000000">
              <w:rPr>
                <w:b w:val="1"/>
                <w:rtl w:val="0"/>
              </w:rPr>
              <w:t xml:space="preserve">Priekšlikums:</w:t>
            </w:r>
            <w:r w:rsidR="00000000" w:rsidRPr="00000000" w:rsidDel="00000000">
              <w:rPr>
                <w:rtl w:val="0"/>
              </w:rPr>
              <w:t xml:space="preserve"> subjektiem, kas izmanto šos pakalpojumus, </w:t>
            </w:r>
            <w:r w:rsidR="00000000" w:rsidRPr="00000000" w:rsidDel="00000000">
              <w:rPr>
                <w:b w:val="1"/>
                <w:rtl w:val="0"/>
              </w:rPr>
              <w:t xml:space="preserve">jāparedz līgumā un jāievieš risinājumi </w:t>
            </w:r>
            <w:r w:rsidR="00000000" w:rsidRPr="00000000" w:rsidDel="00000000">
              <w:rPr>
                <w:rtl w:val="0"/>
              </w:rPr>
              <w:t xml:space="preserve">ilgtermiņa žurnālu saglabāšanai (piemēram, arhivēt svarīgos žurnālus lokāli vai citā drošā repozitorijā, lai nodrošinātu 12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Šādi rīkojoties, tiks izpildītas 22.3. punkta prasības par datu glabāšanu audita vajadzībām, neskatoties uz pakalpojumu sniedzēja noklusējuma iestatījumiem. Tāpat 23. punkta prasība par piekļuvi incidentu žurnāliem tiek nodrošināta ar pakalpojumu sniedzēja standarta rīkiem – mākoņpakalpojumu sniedzējs nodrošina klientiem pārskatus par drošības incidentiem un paziņojumus, kas klientam ir jāizmanto, lai informētu atbildīgās iestādes,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2. pielikuma redakcijā minēto jautājumu risina 21.3.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uzraudzības rīku datu glabāšanu vismaz 12 mēnešus ir cieši saistīta ar šo noteikumu 2. pielikuma IV nodaļā noteikto prasību nodrošināt datu centra pieejamību 99,982% apmērā kalendārā gada ietvaros. Lai objektīvi aprēķinātu pieejamības rādītājus un pierādītu pakalpojumu nepārtrauktību, datu centra operatoram ir jāspēj uzrādīt novērtējamā perioda sistēmu darbības un dīkstāves informācija. Videonovērošanas datu glabāšanas termiņš netiek tieši regulēts ar šo punktu, bet piemērojams saskaņā ar Ministru kabineta noteikumiem par minimālajām kiberdrošības prasībām. Tādējādi nav nepieciešams samazināt 21.3. punktā noteikto uzraudzības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21.3. punkts attiecas uz paagstinātas drošības datu centriem, kuri paši ir atbildīgi par savu audita pēdu un uzraudzības datu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mēnešu glabāšanas periods ir pamatota prasība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veikt incidentu izmeklēšanu un atbildības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pierādīt datu centra pieejamību atbilstoši 2. pielikuma IV nodaļas 16. punktam - 99,982% pieejamība kalendārā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dati netiek tieši regulēti šajā punktā, bet gan netieši attiecināmi, ja tie ir daļa no „uzraudzības rīku uzkrātajiem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III sadaļā jau paredzēts, ka videonovērošana notiek atbilstoši „Minimālajām kiberdrošības prasībām”, tai skaitā attiecībā uz: glabāšanas laiku; šifrēšanu; piekļuves kontroli; sistēmas darbību auditāciju.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4.2.punkts. elektroapgādes pārtraukuma gadījumā, nepārtrauktās elektropiegādes iekārta (UPS), nodrošina vismaz 10 minūšu autonomu darbību visām serveru telpā izvietotajām IKT iekārtām un serveru telpas tehnoloģiskajiem mezgliem (piemēram, dzesēšanas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UPS iekārtas Datu Centros lielākoties nenodrošina dzesēšanas sistēmas autonomiju, to nodrošina dīzeļģeneratori. Dzesēšanas iekārtu UPS barošana prasa radikāli citas jaudas UPS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skaidrojumu terminam serveru telpas tehnoloģiskais mezgls un IKT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punktu iesakām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elektroapgādes pārtraukuma gadījumā, </w:t>
            </w:r>
            <w:r w:rsidR="00000000" w:rsidRPr="00000000" w:rsidDel="00000000">
              <w:rPr>
                <w:b w:val="1"/>
                <w:rtl w:val="0"/>
              </w:rPr>
              <w:t xml:space="preserve">nepārtrauktās elektropiegādes iekārtas, kas nodrošina vismaz 10 minūšu autonomu</w:t>
            </w:r>
            <w:r w:rsidR="00000000" w:rsidRPr="00000000" w:rsidDel="00000000">
              <w:rPr>
                <w:rtl w:val="0"/>
              </w:rPr>
              <w:t xml:space="preserve"> darbību visām serveru telpā izvietotajām IKT iekārtām un serveru telpas tehnoloģiskajiem mezgliem (piemēram, dzesēšanas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skaidroti jēdzieni "serveru infrastruktūra", "serveru infrastruktūras telpas"; "tehnoloģiskās infrastruktūras mezgli" kas ļauj diferencēt telpas atbilstoši pielietojuma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kas nosaka 10 minūšu autonomu darbību atstātas izmantojot skaidrotos terminus tikai serveru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racionāli definēt dīzeļģeneratora darbības laiku ar vienu uzpildi, bet gan nodrošināt, lai līdz ar dīzeļģeneratoru būtu pieejamas degvielas rezerves tādā apjomā, lai tās spētu nodrošināt noteiktu stundu skaita elektroapgādes autonomiju,lūdzam izteikt noteikumu projekta 2. pielikuma 8.2.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lai nodrošinātu enerģijas piegādi ilgstošas elektroenerģijas pārtraukuma gadījumā, tiek izmantoti rezerves ģeneratori, kuru autonomais darbības laiks un degvielas krājumi nodrošina enerģijas piegādi vismaz 24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redakcija mainīta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10.5. saziņai ar telekomunikāciju operatoru tīkliem un publisko internetu, datu centrā tiek nodrošināti vismaz divi, neatkarīgi datu pārraides kanāli, kas izbūvēti, izmantojot neatkarīgus optiskās šķiedras ievadus datu centra ēku kompleksā.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ārējo tīklu savienojumi: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saziņai ar telekomunikāciju operatoru tīkliem un publisko internetu datu centrā tiek nodrošināti vismaz divi neatkarīgi datu pārraides kanāli, kas izbūvēti, izmantojot neatkarīgus optiskās šķiedras ievadus datu centra ēku kompleksā;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tīkla pieslēgumi nodrošina iespēju automātiski pārslēgties uz alternatīvo maršrutu primārā savienojuma atteices gadījumā, izmantojot BGP (Border Gateway Protocol) vai citu piemērotu automātiskās pārslēgšanās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redakcija mainīta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8.4. serveru telpa ir aprīkota ar automātisku ugunsgrēka atklāšanas (vismaz dūmu detektoriem) un trauksmes signalizācijas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serveru telpa ir aprīkota ar automātisku ugunsgrēka atklāšanas un trauksmes signalizācijas sistēmu (turpmāk – Ugunsdzēsības signalizācija(bet šo var apsaukt kā gribi).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dūmu detekotriem).. Es ņemtu ārā no teksta, jo sanāk mazliet neprecīzi. Punkts saka, ka serveru telpā jābūt Ugunsdzēsības signalizācijai.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Ugunsdzēsības signalizācijas iedalās divos veidos - konvenciālajā un adrešu.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Ugunsdzēsības signalizācijas sistēmā jau ietilpst detektori.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prasību sadaļa pārstrādāta sadarbībā ar Valsts ugunsdzēsības un glābšanas dienestu, saskaņojot tās ar spēkā esošajiem Ministru kabineta 2016. gada 19. aprīļa noteikumiem Nr. 238 “Ugunsdrošības noteikumi”, Latvijas būvnormatīvu LBN 201-15 “Būvju ugunsdrošība” un citiem piemērojamiem būvniecības un ugunsdrošības normatīvajiem aktiem. Rezultātā 1. pielikumā saglabātas tikai tās normas, kas precizē šo prasību piemērošanu subjekta IKT infrastruktūras kiberdrošības kontekstā, tādējādi novēršot normatīvā regulējuma dublēšanos vai pretrunas.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8.5. ir nodrošināta nepārtraukta reāllaika serveru telpas ugunsdrošības sistēmu uzraudzība, nodrošinot automātisku trauksmes signālu nosūtīšanu apsardzes postenim vai ugunsdzēsības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neveic šādu funkciju. Jāsvītro ārā. VUGD reaģē uz zvanu, ja kāds izsauc uz notikumu.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prasību sadaļa pārstrādāta sadarbībā ar Valsts ugunsdzēsības un glābšanas dienestu, saskaņojot tās ar spēkā esošajiem Ministru kabineta 2016. gada 19. aprīļa noteikumiem Nr. 238 “Ugunsdrošības noteikumi”, Latvijas būvnormatīvu LBN 201-15 “Būvju ugunsdrošība” un citiem piemērojamiem būvniecības un ugunsdrošības normatīvajiem aktiem. Rezultātā 1. pielikumā saglabātas tikai tās normas, kas precizē šo prasību piemērošanu subjekta IKT infrastruktūras kiberdrošības kontekstā, tādējādi novēršot normatīvā regulējuma dublēšanos vai pretrunas.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8.8. serveru telpā neuzglabā uguni uzturošus materiālus (iepakojumi, atkritumi, kartona kastes utt.), kā arī pēc iespējas veic telpas atbīvošanu no putekļiem..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Formulētu šādi - Serveru telpā neuzglabāt degtspējīgas vielas vai priekšmetus.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nenoderētu punkts par to, ka - serverus attīra no putekļiem un nosēdumiem?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par putekļiem un nosēdumiem arī tiek runāts Ugunsdrošības noteikumos. Putekļi var radīt ugunsbīstamību.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ugunsdrošības prasību sadaļa pārstrādāta sadarbībā ar Valsts ugunsdzēsības un glābšanas dienestu, saskaņojot tās ar spēkā esošajiem Ministru kabineta 2016. gada 19. aprīļa noteikumiem Nr. 238 “Ugunsdrošības noteikumi”, Latvijas būvnormatīvu LBN 201-15 “Būvju ugunsdrošība” un citiem piemērojamiem būvniecības un ugunsdrošības normatīvajiem aktiem. Rezultātā 1. pielikumā saglabātas tikai tās normas, kas precizē šo prasību piemērošanu subjekta IKT infrastruktūras kiberdrošības kontekstā, tādējādi novēršot normatīvā regulējuma dublēšanos vai pretrunas.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Ugunsdrošības sistēmas, to pārbaudes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datu centrs atbilst spēkā esošajiem ugunsdrošības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centrs atbilst spēkā esošajiem ugunsdrošības noteikumu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"noteikumu" šeit nav nepieciešams — tas neko nepievieno un var radīt maldīgu iespaidu, ka tikai noteikumi (nevis arī likumi un būvnormatīvi) ir piemērojami.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datu centrā ir uzstādītas ugunsdrošības sistēmas, kas ietver šādus papildus drošības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dūmu un karstuma [KT1] detektori, kas spēj savlaicīgi identificēt ugunsgrēka izcelšanās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[KT1]Jāņem 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redakcionāla precizēšana, lai nenoteiktu konkrētu risinājumu "15.2.1. ugunsgrēka atklāšanas detektori (piemēram, dūmu vai karstuma detektori), kas spēj savlaicīgi identificēt ugunsgrēka izcelšanās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Mazliet pārdomātu 15.2.3., jo pirmajā teikumā pasaki, ka vajag ugunsdzēsības aparātu un otrajā atkārtojies, bet jau konkrēti nosakot kādu. Es dzēstu pirmo teikumu un atstātu tikai otro.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manuālās ugunsdzēšanas ierīces, kas izvēlētas atbilstoši aizsargājamajam objektam. (piem. serveru telpas, elektrosadales un citas tehniskās telpas, kas paredzētas elektroiekārtu vai elektroierīču izvietošanai, aprīkotas ar ogļskābās gāzes (CO₂) ugunsdzēsības aparātiem)"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(CERT.LV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15.3. ugunsdrošības sistēmu pārbaudes un testi tiek organizēti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15.3.1. </w:t>
            </w:r>
            <w:r w:rsidR="00000000" w:rsidRPr="00000000" w:rsidDel="00000000">
              <w:rPr>
                <w:b w:val="1"/>
                <w:rtl w:val="0"/>
              </w:rPr>
              <w:t xml:space="preserve">Ugunsaizsardzību</w:t>
            </w:r>
            <w:r w:rsidR="00000000" w:rsidRPr="00000000" w:rsidDel="00000000">
              <w:rPr>
                <w:rtl w:val="0"/>
              </w:rPr>
              <w:t xml:space="preserve"> sistēmu pārbaudes tiek veiktas atbilstoši ražotāja tehniskajai dokumentācijai un spēkā esošo normatīvo aktu prasībām, nodrošinot, ka pārbaudes biežums nav retāks par normatīvajos aktos noteikto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Ugunsaizsardzību</w:t>
            </w:r>
            <w:r w:rsidR="00000000" w:rsidRPr="00000000" w:rsidDel="00000000">
              <w:rPr>
                <w:rtl w:val="0"/>
              </w:rPr>
              <w:t xml:space="preserve"> sistēmu pārbaudes tiek veiktas atbilstoši ražotāja tehniskajai dokumentācijai un spēkā esošo normatīvo aktu prasībām, nodrošinot, ka pārbaužu biežums nav retāks par </w:t>
            </w:r>
            <w:r w:rsidR="00000000" w:rsidRPr="00000000" w:rsidDel="00000000">
              <w:rPr>
                <w:i w:val="1"/>
                <w:rtl w:val="0"/>
              </w:rPr>
              <w:t xml:space="preserve">normatīvajos aktos</w:t>
            </w:r>
            <w:r w:rsidR="00000000" w:rsidRPr="00000000" w:rsidDel="00000000">
              <w:rPr>
                <w:rtl w:val="0"/>
              </w:rPr>
              <w:t xml:space="preserve">(svītrots)</w:t>
            </w:r>
            <w:r w:rsidR="00000000" w:rsidRPr="00000000" w:rsidDel="00000000">
              <w:rPr>
                <w:i w:val="1"/>
                <w:rtl w:val="0"/>
              </w:rPr>
              <w:t xml:space="preserve"> </w:t>
            </w:r>
            <w:r w:rsidR="00000000" w:rsidRPr="00000000" w:rsidDel="00000000">
              <w:rPr>
                <w:rtl w:val="0"/>
              </w:rPr>
              <w:t xml:space="preserve">noteikto minimumu. – jo jāņem vērā gan ražotāja noteiktais, gan normatīvo aktu noteiktais.[KT1]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[KT1]Iespējams šis ir jāpapildina anotācijā t.i. jāpaskaidro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punkta redakcija "15.3.1. ugunsdrošības sistēmu pārbaudes tiek veiktas atbilstoši ražotāja tehniskajai dokumentācijai un spēkā esošo normatīvo aktu prasībām. Ja starp tām pastāv atšķirības, piemērojams augstākais pārbaužu biežuma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Drošajiem datu centriem atbilstošie starptautiskie sertifikāti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Piedāvāts 3. pielikumu paplašināt, iekļaujot tajā </w:t>
            </w:r>
            <w:r w:rsidR="00000000" w:rsidRPr="00000000" w:rsidDel="00000000">
              <w:rPr>
                <w:b w:val="1"/>
                <w:rtl w:val="0"/>
              </w:rPr>
              <w:t xml:space="preserve">datu centros izmantotās drošības un atbilstības sertifikācijas,</w:t>
            </w:r>
            <w:r w:rsidR="00000000" w:rsidRPr="00000000" w:rsidDel="00000000">
              <w:rPr>
                <w:rtl w:val="0"/>
              </w:rPr>
              <w:t xml:space="preserve"> lai skaidri norādītu to atzīšanu. Papildināt 3. pielikumu ar jaunu punktu (piemēram, punktu 6),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Starptautiski atzīti mākoņpakalpojumu drošības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ISO/IEC 27001 sertifikāts – informācijas drošības pārvaldības sistēmas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ISO/IEC 27017 sertifikāts – mākoņpakalpojumu drošības kontroles papildu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ISO/IEC 27018 sertifikāts – personu datu aizsardzības kontroles mākoņpakalpojumu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SOC 1, SOC 2 un SOC 3 audita atskaites – neatkarīgu auditoru ziņojumi par iekšējās kontroles atbilstību (finanšu pārskatu, drošības, pieejamības u.c.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w:t>
            </w:r>
            <w:r w:rsidR="00000000" w:rsidRPr="00000000" w:rsidDel="00000000">
              <w:rPr>
                <w:i w:val="1"/>
                <w:rtl w:val="0"/>
              </w:rPr>
              <w:t xml:space="preserve">citi līdzvērtīgi starptautiski atzīti sertifikāti,</w:t>
            </w:r>
            <w:r w:rsidR="00000000" w:rsidRPr="00000000" w:rsidDel="00000000">
              <w:rPr>
                <w:rtl w:val="0"/>
              </w:rPr>
              <w:t xml:space="preserve"> kas publicēti Nacionālā kiberdrošības centra oficiālajā tīmekļa vietnē kā derīgi drošu datu centru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minētie sertifikāti (6.1.–6.4.) apliecina augstu drošības pārvaldības līmeni mākoņpakalpojumu sniedzējiem. To iekļaušana 3. pielikumā oficiāli atzītu šos datu centrus par atbilstošiem drošības prasībām. Šādi sertifikāti nodrošina drošības kontroli, pieejamību un datu aizsardzību līdzvērtīgā līmenī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minēto sertifikātu iekļaušana 3. pielikumā nav atbilstoša šī pielikuma mērķim, jo tas attiecas tikai uz datu centru fiziskās infrastruktūras atbilstības apliecinājumu, nevis uz mākoņpakalpojumu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Sertifikāti kā ISO/IEC 27001, 27017, 27018, SOC 2 ir informācijas drošības vai pārvaldības standarti, nevis datu centru fiziskās infrastruktūras atbilstības sertifikāti. Tie neaptver elektromontāžas, dzesēšanas, fiziskās piekļuves, ugunsdrošības vai pieejamības tehniskos rādītājus un neietver obligātu fizisku datu centra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sertifikācijas modeļi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24-TA-3243</w:t>
    </w:r>
    <w:r>
      <w:br/>
    </w:r>
    <w:r w:rsidR="00000000" w:rsidRPr="00000000" w:rsidDel="00000000">
      <w:rPr>
        <w:rtl w:val="0"/>
      </w:rPr>
      <w:t xml:space="preserve">21.09.2026. 08.44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24-TA-3243</w:t>
    </w:r>
    <w:r>
      <w:br/>
    </w:r>
    <w:r w:rsidR="00000000" w:rsidRPr="00000000" w:rsidDel="00000000">
      <w:rPr>
        <w:rtl w:val="0"/>
      </w:rPr>
      <w:t xml:space="preserve">21.09.2026. 08.44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Izziņa_24-TA-3243.docx</dc:title>
</cp:coreProperties>
</file>

<file path=docProps/custom.xml><?xml version="1.0" encoding="utf-8"?>
<Properties xmlns="http://schemas.openxmlformats.org/officeDocument/2006/custom-properties" xmlns:vt="http://schemas.openxmlformats.org/officeDocument/2006/docPropsVTypes"/>
</file>