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26-TA-1866: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Priekšlikumi informācijas un komunikācijas tehnoloģiju pārvaldības pārmaiņām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31.07.2026. 18:30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ziņojumu ar izvērtējumu par regulējuma ietekmi uz spēkā esošajiem informācijas sistēmu uzturēšanas līgumiem un to ietvaros veicamajiem izmaiņu pieprasījumiem.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nav skaidri noteikts, vai jaunais izvērtēšanas process būs piemērojams arī uzturēšanas līgumu ietvaros veiktajiem pasūtījumiem, kas nepieciešami sistēmu drošības un darbības nepārtrauktības nodrošināšanai.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Uzraudzības kārtība ir precizēta maza apjoma aktivitātēm un tādām, kas kvalificējamas par uzturēšanas aktivitātēm bez būtiskām funkcionalitātes izmaiņām, nosakot vienkāršotu kārtību. Kārtības precizējumu galīgā redakcija attiecībā uz precizētās kārtības piemērošanas tvērumu un ieviešanas termiņiem tiks saskaņoti MK noteikumu projekta saskaņošanas procesā.  Skat. arī noteikumu projektu (26-TA-2150)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ziņojumu ar izvērtējumu par regulējuma ietekmi uz Eiropas Savienības tiesību aktos noteikto pienākumu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izvērtēta iespējamā ietekme uz Eiropas Savienības centralizēto informācijas sistēmu (piemēram, EES, ETIAS, IO, SIS, VIS un citu) attīstības termiņu ievērošanu, kuru izpildi nosaka tieši piemērojamās Eiropas Savienības regulas.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Kārtības precizējumu galīgā redakcija attiecībā uz precizētās kārtības piemērošanas tvērumu, pieļaujamiem izņēmumiem un ieviešanas termiņiem tiks saskaņoti MK noteikumu projekta saskaņošanas procesā.  Skat. arī noteikumu projektu (26-TA-2150)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noteikts, kuram novērtēšanas līmenim tiek pieskaitītas aktivitātes, kas paredz integrācijas ar Eiropas Savienības centralizētajām informācijas sistēmām, vai Eiropas Savienības tiesību aktos noteikto pienākumu izpildi, kas jārealizē nacionālajās informācijas sistēmās, un kuras pēc būtības ir uzskatāmas par stratēģisku aktivitāti, netakarīgi no finansējuma apjoma.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Kārtības precizējumu galīgā redakcija attiecībā uz precizētās kārtības piemērošanas tvērumu un ieviešanas termiņiem tiks saskaņoti MK noteikumu projekta saskaņošanas procesā.  Skat. arī noteikumu projektu (26-TA-2150)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10.lpp. vārdu salikumu “būtiska daļa valsts pārvaldes funkciju ir nodota izpildei valsts kapitālsabiedrībām” un vārdus “valsts pārvaldes funkcijas ir nodotas”, aizstājot ar vārdiem “valsts pārvaldes uzdevumu veikšana deleģēta”, jo atbilstoši Valsts pārvaldes iekārtas likuma 41.pantam publiska persona var deleģēt pārvaldes uzdevumus (valsts vai pašvaldības), bet ne veselu funkciju. Papildus aicinām raksturot plašāk, kādi kritēriji tika izmantoti, lai identificētu valsts kapitālsabiedrību IT iepirkumus, kuru mērķis ir IT sistēmas pilnveide valsts pārvaldes deleģēta uzdevuma veikšanas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par pārmaiņām IKT pārvaldībā nevar atrisināt valsts kapitālsabiedrību pārvaldības plašāku problemātiku, lai arī tā ietekmē arī IKT pārvaldību. No IKT pārvaldības viedokļa primāri ir IKT resursu (primāri un vienkāršoti - valsts informācijas sistēmu) un to attīstības aktivitāšu jēdzieni, bet publiskie iepirkumi, kas tiek izmantoti šo resursu sagādei, attīstībai vai uzturēšanai, ir tiem pakārtoti. Citiem vārdiem - ja kapitālsabiedrībās nav stingri nodalīti resursi (piemēram, informācijas sistēmas), kas tiek izmantotas valsts deleģētu uzdevumu izpildei no sistēmām, kuras izmanto komercdarbībai (kas var būt pamatoti), tad, protams, ir grūti vai pat neiespējami precīzi nodalīt arī saistītos iepirkumus un var rasties neprecizitātes izdevumu uzskaitē un neskaidrības uzraudzības kārtības piemērošanā. Ziņojums, tāpat kā valsts pārvaldes IKT pārvaldības politika kopumā, šo problēmu nerisina, atstājot resora līmeņa atbildību par valsts pārvaldes funkciju un uzdevumu izpildes tehnoloģiskā nodrošinājuma organizēšanu (t.sk. finansēšanu) par attiecīgajām valsts pārvaldes funkcijām atbildīgajām ministrijām.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ir gadījumi, kuros publiskas personas kapitālsabiedrības ne tikai īsteno konkrētus valsts pārvaldes deleģētus uzdevumus, bet ir arī kādas valsts informācijas sistēmas turētājas un pārziņi atbilstoši Valsts informācijas sistēmu likumam. Piemēram, valsts akciju sabiedrība “Valsts nekustamie īpašumi” ir Valsts nekustamā īpašuma informācijas sistēmas pārzinis un turētājs. Ievērojot minēto aicinām papildināt informatīvo ziņojumu ar informāciju, vai un kādā apjomā apmērā noformatīvajā ziņojumā dotie uzdevumi ir attiecināmi uz valsts kapitālsabiedrībām, kuras ir kādas valsts informācijas sistēmas pārziņi un tām valsts kapitālsabiedrībām, kuras izmanto IT infrastruktūru, lai nodrošinātu kādu no valsts pārvaldes deleģētiem uzdevumiem.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minēts jau atbildot uz iepriekšējo iebildumu, tieši saistība ar valsts informācijas sistēmām var kalpot par vienkāršotu kritēriju digitālās pārvaldes IKT resursu attīstības kārtības piemērošanas tvēruma noteikšanai. Valsts informācijas sistēmu, kuras pēc definīcijas ir veidotas valsts pārvaldes funkciju un uzdevumu izpildes nodrošināšanai, attīstības aktivitāšu pārvaldībai digitālās pārvaldes IKT resursu attīstības kārtība ir piemērojama pilnā mērā, neatkarīgi no tā, vai valsts informācijas sistēmas pārzinis ir valsts iestāde vai valsts kapitālsabiedrība.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aprakstīta kompetenču centru attīstība, tomēr nav pietiekami skaidri definēti ilgtermiņa finansēšanas principi un pakalpojumu sniegšanas modelis. Ziņojumā vienlaikus tiek secināts, ka valsts IKT vide jau šobrīd saskaras ar nepietiekamu pamatbudžeta finansējumu un resursu trūkumu. Tādejādi pastāv risks, ka kompetenču centru izveide bez stabila finansēšanas modeļa radīs papildu slogu institūcijām, kurām tiks uzticētas centralizētas funkcijas.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Protokollēmumu papildināt ar: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kompetenču centru darbības uzsākšanas izstrādāt vienotu finansēšanas un pakalpojumu apmaksas modeli, nosakot pakalpojumu saņēmēju un sniedzēju tiesības, pienākumus un finansēšanas avotus."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Ziņojuma precizētajā versijā izvirzīts priekšlikums un formulēts uzdevums izstrādāt īpašu finansēšanas modeli digitālās attīstības un IKT sagādes atbalsta centra sniegtiem un ar tā starpniecību sagādājamiem IKT koplietošanas pakalpojumiem.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Dokumentos ir acīmredzama disproporcija: VARAM jaunajām centralizētajām funkcijām tiek paredzēts īpašs ERAF kapacitātes projekts un papildus amata vietas, bet nozaru ministrijām paredzēts ievērojami palielināt izvērtēšanas, arhitektūras, portfeļa pārvaldības un uzraudzības pienākumus bez analoga resursu nodrošinājuma.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resora 96 IKT amata vietas pašas par sevi nav “brīvs resurss”. Pielikums Nr. 5 neanalizē šo darbinieku noslodzi, kompetences, neaizvietojamību vai iesaisti konkrētās kritiskās sistēmās. Tādēļ šo skaitu nevar izmantot kā pamatojumu štatu pārdalei.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Ieteicams vismaz 6–12 mēnešu paralēlās darbības periods pirms kritiskas funkcijas pilnīgas nodošanas.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dokumentos noteikt principu: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“IKT kompetenču konsolidācijas rezultātā nav pieļaujama nozaru pamatdarbības kritisko kompetenču samazināšana vai funkciju pārcelšana, pirms kompetences centrs ir pierādījis spēju nodrošināt vismaz līdzvērtīgu pakalpojuma kvalitāti, pieejamību un darbības nepārtrauktību.”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teksts, saistītie MK noteikumi un to anotācija ir precizēti, izskaidrojot un pamatojot ierobežotos papildus uzdevumus, ko saskaņā ar precizēto kārtību veiks VARAM. Papildus uzdevumi institūcijām un resora līmeņa IKT pārvaldībai ir samazināti līdz minimumam un pamatā reducējas uz lietderības novērtējumu, kas iepriekš bija obligāts tikai atsevišķiem finanšu instrumentiem. Galīgie kārtības nosacījumi tiks saskaņoti MK noteikumu projekta (26-TA-2150) saskaņošanas gaitā.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valsts pārvaldes funkciju un uzdevumu izpildes finansējuma avotiem, ziņojums problēmu iezīmē, bet šajā brīdī vēl nevar piedāvāt citu risinājumu kā vien konsekventu virzību uz izdevumu caurskatāmību.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nav pietiekami izvērtēta plānoto risinājumu atbilstība IKT kritiskajai infrastruktūrai noteiktajām prasībām un to iespējamā ietekme uz kritiskās infrastruktūras informācijas sistēmu darbību, drošību un nepārtrauktību. Lūdzam papildināt informatīvo ziņojumu, ņemot vērā IKT kritiskajai infrastruktūrai noteiktās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teksts ir precizēts, lai novērstu pārpratumus attiecībā uz tā tvērumu. Ziņojumā netiek risināti specifiski tehnisko un kiberdrošības prasību jautājumi, tostarp arī attiecībā uz IKT resursiem, kuri ir iekļauti kritiskajā infrastruktūrā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3.2. uzdevumu, nosakot principu, ka valsts finansēta pirmkoda nodošana valsts centralizētajā repozitorijā ir nodrošināma pēc noklusējuma, savukārt publiska pirmkoda publicēšana veicama pēc informācijas klasifikācijas un kiberdrošības riska izvērtējuma. Paredzēt ierobežotas piekļuves režīmu gadījumos, kad publiskošana var palielināt kiberdrošības, kritisko pakalpojumu darbības vai nacionālās drošības risku.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iespējamus pārpratumus, ir veikti precizējumi ziņojuma un protokollēmuma tekstos attiecībā uz pasūtījumprogrammatūras koda publicēšanu. Prioritāri risināmais jautājums ir pasūtījumprogrammatūras koda (ieskaitot dokumentāciju) pilnīga un kontrolēta pieejamība pasūtītājam.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un 3.6. uzdevumā noteikt, ka EIS katalogu ierobežojumi un slēgšana stājas spēkā tikai pēc tam, kad attiecīgajā segmentā pieejams funkcionējošs alternatīvs mehānisms (EIS DIS ar pietiekamu piegādātāju loku vai kompetences centra sagādes pakalpojums), paredzot izņēmumu kritisko IS uzturēšanas un drošības darbiem un vismaz 6 mēnešu pārejas periodu jau plānotajiem pasūtījumiem.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Veiktas korekcijas ziņojuma uzdevuma 3.6. formulējumam pievienojot atsauci:*pārskatot esošo katalogu darbību un gatavojot priekšlikumus jānodrošina vienots pārejas princips visiem katalogiem, sagatavot to pārveides plānu, paredzot katalogu slēgšanu vai ierobežošanu tikai pēc tam, kad attiecīgajai preču vai pakalpojumu grupai ir nodrošināts funkcionējošs alternatīvs iepirkuma instruments un pāreja neapdraud jau apstiprinātu darbību īstenošanas termiņus."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3.5. uzdevumu (FM), nosakot, ka ierobežojums kopējai līgumcenai, par kādu pasūtītājs gada laikā var iegādāties programmatūras izstrādes pakalpojumus EIS e-katalogos, tiek attiecināts uz vienu informācijas sistēmu, nevis uz pasūtītāja kopējo programmatūras izstrādes pakalpojumu iegāžu apjomu gada laikā.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Veiktas korekcijas ziņojuma uzdevumam 3.5. pievienojot atsauci:*Ierobežojums attiecināms uz vienu informācijas sistēmu, nevis uz pasūtītāja kopējo programmatūras izstrādes pakalpojumu iegāžu apjomu gada laikā, ņemot vērā, ka pasūtītāju pārraudzībā esošo informācijas sistēmu skaits būtiski atšķiras un uz pasūtītāju kopumā attiecināts slieksnis radītu nesamērīgu un nevienlīdzīgu administratīvo slogu iestādēm ar lielāku pārraudzīto sistēmu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uzdevumā iekļaut attiecīgās jomas kompetences centra pārstāvja obligātu pieaicināšanu ar padomdevēja tiesībām, datu aizsardzības ekspertu iesaisti projektiem ar īpašu kategoriju datu apstrādi un pastiprinātas konfidencialitātes prasības šādu projektu dokumentiem.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teksts un saistīto MK noteikumu projekts ir precizēts. Digitālo investīciju komisijas, kura veiks neatkarīgus izvērtējumus īpaši lieliem vai stratēģiskiem projektiem, darbības modeļa vispārējie principi ir noteikti MK noteikumu projektā (skat. arī SAITE_TAP), bet reālā darbības prakse tiks pilnveidota laika gaitā.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2.2. uzdevumu nozaru ministrijām ar nosacījumu, ka veselības un labklājības jomās saglabājams datu pārziņu, nolūku un piekļuves tiesību nodalījums ar veselības datiem nodalītu apstrādes vidi un auditējamu piekļuvi, jomu konsolidāciju veicot sadarbspējas stiprināšanā un koplietošanas pakalpojumu izstrādē.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un protokollēmumu saturs ir precizēti, norādot uz nozaru ministriju atbildību lemt par iespējām savstarpēji sadarbojoties koncentrēt resursus un kompetences.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Pie 1.2. priekšlikuma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priekšlikumu 1.2., sasaistot tajā noteikto sākotnējās pamatošanas obligāto saturu ar 1.3. punktā paredzētajiem IKT resursu attīstības aktivitāšu līmeņiem. Ņemot vērā, ka aktivitātēm līdz 140 000 EUR paredzēts vienkāršots izvērtējums kontroljautājumu formā, būtu skaidri jānosaka, ka arī sākotnējās pamatošanas prasības šādām aktivitātēm piemērojamas samērīgi un nav automātiski nepieciešams veikt pilna apjoma trīs alternatīvu, vismaz septiņu gadu perioda izmaksu un ieguvumu, riska un citu aspektu izvērtējumu.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Ziņojuma teksts precizēts, maza apjoma aktivitātēm un tādām, kas kvalificējamas par uzturēšanas aktivitātēm bez būtiskām funkcionalitātes izmaiņām, nosakot vienkāršotu kārtību.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arī noteikumu projektu (26-TA-2150)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Pie 1.3. priekšlikuma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 diferencētu pieeju IKT resursu attīstības aktivitāšu izvērtēšanai atkarībā no to apjoma un būtiskuma. Vienlaikus lūdzam precizēt, kā 1.3. punktā noteiktais vienkāršotais izvērtējums attiecas uz 1.2. punktā noteiktajām sākotnējās pamatošanas prasībām, lai mazām IKT resursu attīstības aktivitātēm/projektiem netiktu radīts nesamērīgs administratīvais slogs.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Ziņojuma teksts precizēts, maza apjoma aktivitātēm un tādām, kas kvalificējamas par uzturēšanas aktivitātēm bez būtiskām funkcionalitātes izmaiņām, nosakot vienkāršotu kārtību.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arī noteikumu projektu (26-TA-2150)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ir definēta VARAM CIO loma kā valsts IKT vadības birojam, investīciju portfeļa pārvaldniekam un jomu arhitektūras virsuzraugam, tomēr nav definēts pārvaldības līmenis starp arhitektūras pārvaldību un projektu īstenošanu. Piedāvātais modelis primāri fokusējas uz investīciju, projektu un arhitektūras pārvaldību, bet nepietiekami aptver valsts digitālo produktu un platformu ilgtermiņa pārvaldību. Nav noteikta arī atbildība par digitālo produktu attīstību, radīto vērtību, dzīves cikla finansējumu un sasniedzamajiem rezultātiem. Tas rada risku, ka projektiem finansējums tiek sekmīgi piesaistīts un plānotās aktivitātes īstenotas noteiktajā termiņā, budžetā un tvērumā, tomēr netiek pietiekami vērtēta to sasaiste ar konkrētā digitālā produkta vai pakalpojuma ilgtermiņa attīstības mērķiem un sabiedrībai radāmo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ziņojumā paredzēto valsts IKT pārvaldības modeli ar digitālo produktu un platformu pārvaldības slāni, kas nodrošina sasaisti starp investīciju portfeļa pārvaldību, arhitektūras pārvaldību un projektu īstenošanu, paredzot: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skaidru arhitektūras un produktu pārvaldības funkciju nodalījumu, nosakot, ka būtiskās valsts informācijas sistēmas, koplietošanas platformas un digitālie pakalpojumi tiek pārvaldīti kā ilgtermiņa digitālie produkti;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katram būtiskam digitālajam produktam noteikt atbildīgo par produkta attīstību, finansējumu, sasniedzamajiem rezultātiem un dzīves cikla pārvaldību (piemēram, produkta īpašnieka jeb Product Owner funkciju vai tai līdzvērtīgu lomu);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projektu portfeli pārvaldīt kontekstā ar valsts digitālo produktu portfeli, novērtējot ne tikai projektu izpildi, bet arī produktu radīto vērtību, lietojamību, lietotāju apmierinātību, digitalizācijas līmeni, procesu efektivitāti un sabiedrībai radītos ieguvumus.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teksts precizēts, norādot tā tvēruma un fokusējuma ierobežojumus. Ziņojums nepretendē uz pilnvērtīgu valsts IKT pārvaldības modeļa definēšanu, piedāvājot tikai atsevišķus precizējumus IKT attīstības saskaņošanas un IKT sagādes kārtībās.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Iebildumā formulētā norāde uz trūkumiem faktiskajā IKT pārvaldības modelī ir ļoti pamatota.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būtiska uzmanība pievērsta projektu sākotnējai izvērtēšanai, budžetam, termiņiem un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netiek pietiekami akcentēta projektu izvērtēšana visā to dzīves ciklā un ieguvumu izvērtēšana pēc ieviešanas.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ziņojumu ar vienotu IKT projektu dzīves cikla uzraudzības un novērtēšanas pieeju, paredzot: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izvērtēšanu visā to dzīves ciklā, tai skaitā pirms projekta uzsākšanas, projekta īstenošanas laikā un pēc projekta noslēguma, izvērtējot sākotnēji plānoto un faktiski sasniegto rezultātu un ieguvumu atbilstību, piemērojot samērīguma principu atbilstoši projekta apjomam, riskam un stratēģiskajai nozīmei;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vienotu metodiku projektu rezultātu un ieguvumu novērtēšanai, ietverot finanšu, procesu efektivitātes, pakalpojumu kvalitātes, lietotāju apmierinātības un digitalizācijas rādītājus.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teksts precizēts, norādot tā tvēruma un fokusējuma ierobežojumus. Ziņojums nepretendē uz pilnvērtīgu valsts IKT pārvaldības modeļa definēšanu, piedāvājot tikai atsevišķus precizējumus IKT attīstības saskaņošanas un IKT sagādes kārtībās.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Iebildumā formulētā norāde uz trūkumiem faktiskajā IKT pārvaldības modelī ir ļoti pamatota.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nepietiekami atspoguļota datu pārvaldības sasaite ar piedāvāto valsts IKT pārvaldības modeli. Lai gan valstī jau tiek attīstīti datu pārvaldības, datu koplietošanas un atvērto datu iniciatīvu virzieni, nav skaidrs, kā tie tiks integrēti jaunajā IKT pārvaldības modelī un kā tiks nodrošināta vienota pieeja datu pārvaldībai valsts pārvaldē.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ziņojumu, skaidri definējot datu pārvaldības sasaisti ar valsts IKT pārvaldības modeli, tostarp datu īpašnieku atbildību, datu kvalitātes pārvaldības principus, datu koplietošanas un atkārtotas izmantošanas pieeju, "once-only" principa ieviešanu, kā arī datu pārvaldības rezultatīvos rādītājus. Vienlaikus būtu lietderīgi aprakstīt, kā piedāvātais modelis sasaucas ar spēkā esošajām un izstrādes stadijā esošajām valsts datu pārvaldības iniciatīvām.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teksts precizēts, norādot tā tvēruma un fokusējuma ierobežojumus. Ziņojums nepretendē uz pilnvērtīgu valsts IKT pārvaldības modeļa definēšanu, piedāvājot tikai atsevišķus precizējumus IKT attīstības saskaņošanas un IKT sagādes kārtībās.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Iebildumā formulētā norāde uz uzlabojumu iespējām digitālās transformācijas pārvaldības aspektu (dati - tehnoloģijas - pakalpojumi) savstarpējā koordinācijā ir ļoti pamatota.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Dokumentu un uzdevumu pārvaldības centralizācija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nav definēts mērķa darbības modelis gadījumiem, kad dokumentu un uzdevumu pārvaldības funkcionalitāte jau ir integrēta iestādes pamatdarbības informācijas sistēmās un ir neatņemama biznesa procesu sastāvdaļa. Nav skaidrs, vai šādos gadījumos paredzēta funkcionalitātes migrācija uz centralizētu risinājumu/tiks saglabāti esošie integrētie risinājumi/paredzēts izmantot hibrīdmodeli.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paralēla centralizēta dokumentu pārvaldības risinājuma un pamatdarbības sistēmās jau iestrādātas dokumentu vai uzdevumu pārvaldības funkcionalitātes uzturēšana var radīt: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procesu dublēšanos;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 integrāciju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lielāku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nesasniedzot plānotos centralizācijas ieguvumus.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ziņojumu ar skaidru mērķa darbības modeli dokumentu un uzdevumu pārvaldības centralizācijai, nosakot principus gadījumiem, kad attiecīgā funkcionalitāte jau ir integrēta iestādes pamatdarbības informācijas sistēmās.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ierosinām: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noteikt kritērijus, pēc kuriem tiek izvērtēta dokumentu un uzdevumu pārvaldības funkcionalitātes centralizācijas lietderība;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noteikt principus gadījumiem, kad dokumentu un uzdevumu pārvaldības funkcionalitāte ir neatņemama pamatdarbības procesa sastāvdaļa un tās centralizācija var samazināt procesu efektivitāti vai palielināt kopējās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pirms centralizācijas īstenošanas veikt izmaksu un ieguvumu izvērtējumu, salīdzinot centralizēta un esošā modeļa kopējās īpašumtiesību izmaksas (TCO), ietekmi uz procesu efektivitāti, pakalpojumu sniegšanas kvalitāti un lietotāju pieredzi;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 ka centralizācijas rezultātā netiek radīta paralēla funkcionalitāte vairākās sistēmās, ja tā nesniedz papildu pievienoto vērtību.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teksts precizēts, norādot tā tvēruma un fokusējuma ierobežojumus. Ziņojums nepretendē uz dokumentu pārvaldības un pamatdarbības risinājumu tvērumu robežu definēšanu.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Iebildumā formulētā norāde uz problēmu ir ļoti pamatota.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Valsts IKT vadības biroja funkcijas ar normatīvo aktu un to grozījumu ietekmes uz valsts pārvaldes IKT resursu attīstību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sistēmu attīstības nepieciešamību nereti nosaka jaunu normatīvo aktu vai to grozījumu virzība, kas paredz jaunas funkcionalitātes vai izmaiņas konkrētās informācijas sistēmās. Tādēļ birojam būtu jāvērtē šādu normatīvo aktu ietekme uz IKT vidi, nepieciešamības gadījumā piedāvājot alternatīvus risinājumus vai sniedzot viedokli par attiecīgā normatīvā akta turpmākas virzības lietderību.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būtības šo funkciju VARAM digitālās transformācijas struktūrvienības savas kompetences un kapacitātes iespējās jau cenšas pildīt. Ziņojuma teksts apjoma un tvēruma ietvaros ir atbilstoši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sadaļā </w:t>
            </w:r>
            <w:r w:rsidR="00000000" w:rsidRPr="00000000" w:rsidDel="00000000">
              <w:rPr>
                <w:i w:val="1"/>
                <w:rtl w:val="0"/>
              </w:rPr>
              <w:t xml:space="preserve">“Jomu arhitektūru koordinācija un sadarbspēja”</w:t>
            </w:r>
            <w:r w:rsidR="00000000" w:rsidRPr="00000000" w:rsidDel="00000000">
              <w:rPr>
                <w:rtl w:val="0"/>
              </w:rPr>
              <w:t xml:space="preserve"> precizēt 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Esošā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“Birojs nosaka tehniskos standartus un principus, kas nodrošina, ka dažādu iestāžu sistēmas spēj sadarboties un koplietot datus. Tas novērš situāciju, kurā katra ministrija veido savas, ar citām nesavietojamas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Aicinām izteikt: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“Birojs nosaka tehniskos standartus un principus, kas veicina dažādu iestāžu informācijas sistēmu savietojamību un funkcionālu integrāciju.”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apmaiņa starp valsts pārvaldes informācijas sistēmām jau tiek nodrošināta, tādēļ esošais formulējums par nespēju apmainīties ar datiem nav precīzs.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teksts attiecībā uz valsts IKT vadības biroja funkcijām ir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sadaļā, kur paredzēts ieviest “publiski pieejamu IKT projektu statusa paneli”, precizēt, vai tā izveide paredz jaunas informācijas sistēmas vai cita atsevišķa IKT risinājuma izstrādi.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par paneļa izvēršanu (t.i. vairāk aktivitāšu atspoguļošanu tajā) neparedz jaunu sistēmu izveidi. Ziņojuma teksts attiecībā uz projekta paneli ir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sadaļā “2. Vidējas IKT resursu attīstības aktivitātes (140 000–3 000 000 EUR)” precizēt jēdzienu “IKT resursu attīstības aktivitāte”, skaidri nosakot, kas šajā kontekstā ar to tiek saprasts.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ar “IKT resursu attīstības aktivitāti” šeit tiek saprastas konkrētas izmaiņas vai papildinājumi informācijas sistēmā, vai arī atsevišķs iepirkums? Vai noteiktā saskaņošanas kārtība būtu piemērojama arī gadījumos, kad informācijas sistēmas izmaiņas nepieciešamas normatīvajā aktā noteikta pienākuma izpildei un tādēļ nepieciešams veikt jaunu iepirkumu? Vai arī šī kārtība attiecas uz iepirkumiem, piemēram, informācijas sistēmas uzturēšanai, ja to paredzamā līgumcena pārsniedz noteikto slieksni?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Uzraudzības kārtība ir precizēta maza apjoma aktivitātēm un tādām, kas kvalificējamas par uzturēšanas aktivitātēm bez būtiskām funkcionalitātes izmaiņām, nosakot vienkāršotu kārtību. Kārtības precizējumu galīgā redakcija attiecībā uz precizētās kārtības piemērošanas tvērumu un ieviešanas termiņiem tiks saskaņoti MK noteikumu projekta saskaņošanas procesā.  Skat. arī noteikumu projektu (26-TA-2150)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sadaļā par “Pirmkoda un datu pārvaldību”, precizēt formulējumu “vai pirmkods tiek publicēts publiskās pārvaldes centralizētajā vai ārējā programmatūras koda repozitorijā”. Vai ar šo prasību ir paredzēta arī kritiskās infrastruktūras (KI) sistēmu pirmkoda publiskošana? Ja jā, lūdzam precizēt, kā šī prasība piemērojama, ņemot vērā KI sistēmām noteiktās kiberdrošības un informācijas aizsardzības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Formulējumi par koda publicēšanas prasību ir precizēti attiecībā uz pasūtījumprogrammatūras nodalīšanu no programmatūras produktiem un par primāro uzdevumu izvirzot pasūtītāja kontrolētu piekļuvi kodam.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sadaļā, kur norādīts, ka “vidējais rādītājs iestādēs ar augstāku IKT pārvaldības procesu brieduma līmeni ir vidēji 4–5 IKT darbinieki uz vienu sistēmu vai platformu”, precizēt, kā šis rādītājs ir piemērojams gadījumos, kad iestādei nav iespējams nodrošināt atbilstošu IKT personāla kapacitāti. Ņemot vērā FM iebildumus par IKT personāla piesaisti, nepieciešams izvērtēt, vai šāds rādītājs ir uzskatāms par sasniedzamu un pamatotu minimumu visām iestādēm.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5. pielikuma teksts un formulējumi par spriedumiem par esošo situāciju ir precizēti.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sadaļā, kur norādīts, ka “speciālisti ir ‘piesieti’ relatīvi šaurām struktūrām, kaut arī viņu kompetences būtu noderīgas arī citu iestāžu darbā”, precizēt šo apgalvojumu. Viens darbinieks var veikt tikai noteiktu darba apjomu, un, ja viņam ir iespēja uzņemties papildu darbus, tas varētu liecināt, ka viņa kapacitāte konkrētajā darba vietā nav pilnībā noslogota.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5. pielikuma teksts un formulējumi par spriedumiem par esošo situāciju ir precizēti.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7. attēlā “Digitālās pārvaldes arhitektūra” precizēt attēloto jomu uzskaitījumu, jo tajā nav iekļauta iedzīvotāju uzskaites joma.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teksts par digitālās pārvaldes arhitektūras jomām ir precizēts. Tomēr, burtiski iedzīvotāju reģistram atsevišķu jomu pagaidām veidot nav paredzēts un tiek turpināta diskusija par to, vai personu reģistri (gan fizisko, gan juridiskie) labāk iederētos personu identifikācijas un uzticamības pakalpojumu jomā vai datu pārvaldības un izplatīšanas jomā, kā tas bija iecerēts sākotnēji.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noturības, kiberdrošības un veselīgas konkurences interesēs būtu saglabājami vairāki spēcīgi nozares kompetenču centri, jo pārmērīga tehnoloģisko kompetenču un kritisko pakalpojumu koncentrēšana atsevišķās institūcijās samazina konkurenci, veicina monopolpozīciju, ierobežo iespējas objektīvi salīdzināt efektivitāti un palielina darbības nepārtrauktības un kiberdrošības riskus. Ņemot vērā, ka tas skar konkurences jautājumus lūdzu šo informātīvo ziņojumu nodot izvērtēšanai Konkurences padomei.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Ziņojuma un 6. pielikuma teksts koriģēts, nošķirot un ierobežojot kompetences centrus, kas sniedz pārresoru koplietošanas pakalpojumus no kompetences centriem, kuru mērķis ir apvienot un nostiprināt pasūtītāja kompetenci kvalificētai pasūtītāja lomas izpildei.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specializētās pasūtītāju kompetences konsolidējošajiem kompetences centriem ziņojuma un 6. pielikuma teksts ir precizēts, lai uzsvērtu, ka turpmākie lēmumi par to attīstību un funkciju sadalījumu starp tiem pamatā  ir nozaru ministriju atbildība.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Dienests konceptuāli atbalsta vienotu, caurskatāmu un uz riskiem balstītu valsts IKT projektu pārvaldību, tomēr piedāvātā modeļa ieviešanā nepieciešams nodrošināt proporcionalitāti, operatīvu saskaņošanu un īpašu kārtību valsts kritisko funkciju nodrošināšanai. Centralizācija nedrīkst mazināt Dienesta spēju patstāvīgi un savlaicīgi pieņemt lēmumus par risinājumiem, kas tieši ietekmē neatliekamās medicīniskās palīdzības procesa nepārtrauktību, pacientu drošību, kiberdrošību un datu aizsardzību. Pirms funkciju vai kompetenču nodošanas centralizētam pakalpojumu sniedzējam jābūt skaidri noteiktam atbildību sadalījumam, pakalpojumu līmeņiem, eskalācijas mehānismiem, datu pārvaldības lomām un Dienesta tiesībām piedalīties arhitektūras, prioritāšu, testēšanas un pieņemšanas lēmumos. Tāpat nepieciešams paredzēt vienkāršotu un paātrinātu kārtību neatliekamām, kiberdrošības, darbības nepārtrauktības un neliela apjoma aktivitātēm.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Dokumentā paredzēti vairāki uzdevumi jau 2026. gada septembrī, oktobrī un decembrī, bet nozaru arhitektūru aktualizēšana līdz 2027. gada 1. janvārim. Tas rada risku, ka īsā laikā iestādēm būs jāmaina plānošanas, uzskaites, iepirkumu un projektu pārvaldības procesi, vēl pirms ir stabilizēta metodika. Tas ir pretrunā ar Informatīvā ziņojuma mērķi , sakārtot un plānveidīgi ieviest risinājumus, kas atbilst jomu arhitektūrām un citiem plānošanas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un protokollēmumu teksts attiecībā uz attīstības aktivitāšu saskaņošanas kārtību un tās ieviešanu ir precizēts, tajā skaitā atsakoties no atsevišķiem protokollēmuma uzdevumiem un norādot, ka galīgā redakcija tiks noteikta saistīto MK noteikumu saskaņošanas procesā. Skat. arī MK noteikumu projekta redaciju (26-TA-2150).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1.3: Ieviest IKT projektu lietderības izvērtēšanas modeli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digitālā investīciju padome, Indikatīvais modelis paredz “CERT.LV – kiberdrošības aspektu izvērtējums lieliem un stratēģiskiem projektiem” – vai Cert.lv varēs sniegt izvērtējumu arī par attīstības aktivitātēm, kurās tiek attīstīta kritiskās infrastruktūras IKT resursi? Nepieciešams salāgojot ar MK 397 paplašināt iestāžu loku izvērtējuma sniegšanai – Cert.lv vai SAB – atbilstoši Nacionālā kiberdrošības likumā un MK 397 noteiktajam kiberdrošības jomas uzraudzības iestādei.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IKT aktivitātei būs nepieciešams nozares ministrijas izvērtējums, VARAM “IKT būvvaldes” saskaņojums, bet lieliem vai stratēģiskiem projektiem arī Valsts IKT vadības biroja un Valsts digitālās investīciju padomes izvērtējums, projekta uzsākšana, iepirkums vai izmaiņu ieviešana var kavēties. Lūdzam precizēt ziņojumā saskaņošanas termiņus katram posmam.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Dienesta IKT risinājumi ir cieši saistīti ar neatliekamās medicīniskās palīdzības sniegšanu, sakariem un darbības nepārtrauktību. Ja centralizētajā izvērtēšanā galvenā uzmanība tiek pievērsta izmaksām, arhitektūras vienādošanai un koplietošanai, var netikt pienācīgi ņemta vērā nepieciešamība risinājumu ieviest operatīvi vai pielāgot specifiskam pamatdarbības procesam. Lūdzam iekļaut ziņojumā procedūru kritiskās infrastruktūras IKT resursiem.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Lūdzam izdalīt un papildināt ziņojuma trīs līmeņu IKT aktivitāšu izvērtējumu attiecībā uz jaunas IS ieviešanu un uz esošas IS uzturēšanu.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teksts attiecībā uz attīstības aktivitāšu saskaņošanas kārtību ir precizēts, tajā skaitā norādot, ka galīgā redakcija tiks noteikta saistīto MK noteikumu saskaņošanas procesā. Skat. arī MK noteikumu projekta redakciju 26_TA-2150.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konceptuāli piekrīt, ka IKT atbalsta centralizācija var dot uzskaitītos ieguvumus, taču, nepieciešams izvērtēt vai nepieciešama pilnīga IT atbalsta funkcijas centralizēšana. Šāds pakalpojums būtu piemērots iestādēm, kurās nav specifisku IKT lietojumu, kuras ir viegli standartizējamas. Iestādēs, kurās jau ir augsts dažādu IKT lietojumu skaits, šāda centralizācija nesniegtu cerētos ieguvumus. Primāri būtu jāpabeidz resoru kompetenču centru izveide, nododot IT sistēmas to pārvaldībā un padarot iestādes vieglāk standartizējamas. Tā pat centralizācijas rezultātā nedrīkst pasliktināties iestāžu pieredze saistībā ar IT atbalsta saņemšanu, tai skaitā darbības nepārtrauktību, kas iestādēm ar vidēji augstu un augstu kritiskumu nozīmē vismaz 1 klātienes IT atbalsta darbinieku.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ministrijas ieskatā lietotāju pārvaldības funkcija būtu jācentralizē resora kompetenču centros - atsevišķi resori jau ir centralizējuši vai uzsākuši atbalsta funkcijas centralizāciju, sakārtojuši infrastruktūru un procesus. Kā arī pie noteikta lietotāju/iekārtu skaita finansiālie un organizatoriskie ieguvumi vairs nepieaug, jo infrastruktūra kļūst sarežģītāka, atbalsta personāla kapacitāte ir ierobežota. Kritiskajās iestādēs 1. līmeņa IT atbalsts būtu saglabājams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pat Veselības ministrija norāda, ka Veselības resora iestādēs tiek lietotas gan medicīnas tehnoloģijas gan citi IT risinājumi, kas nepadodas standartizācijai, kā arī augstas konfidencialitātes informācijas sistēmas, līdz ar to centralizēts IT atbalsts  vismaz sākotnēji nav iespējams.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un 6. pielikuma teksts koriģēts, nošķirot un ierobežojot kompetences centrus, kas sniedz pārresoru koplietošanas pakalpojumus no kompetences centriem, kuru mērķis ir apvienot un nostiprināt pasūtītāja kompetenci kvalificētai pasūtītāja lomas izpildei.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specializētās pasūtītāju kompetences konsolidējošajiem kompetences centriem ziņojuma un 6. pielikuma teksts ir precizēts, lai uzsvērtu, ka turpmākie lēmumi par to attīstību un funkciju sadalījumu starp tiem pamatā  ir nozaru ministriju atbildība.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Attīstīt digitālās attīstības un atbalsta pakalpojumu un valsts IKT sagādes centru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precizēt ziņojumu norādot, vai Digitālās attīstības un atbalsta pakalpojumu centra pakalpojumu tvērumā minētais “Kiberdrošības pārvaldības pakalpojums” domāts zem obligāti centralizējamo pakalpojumu tvēruma. Jo kā iestādes vadītājs, kurš Nacionālā kiberdrošības likuma izpratnē ir atbildīgs par “Subjekta kiberdrošības pārvaldību nodrošina un par to atbild subjekta vadītājs. Katra subjekta vadītājs nosaka atbildīgo personu, kura īsteno un pārrauga kiberdrošības pasākumu īstenošanu attiecīgajā subjektā (turpmāk — kiberdrošības pārvaldnieks). Ministru kabinets nosaka kiberdrošības pārvaldniekam izvirzāmās prasības,” varēs izkontrolēt un saprast pakalpojuma izpildi atbilstoši norādītajam un piesaistītā kiberdrošības pārvaldnieka atbilstību iestādes (Subjakta) specifiskajām prasībām, piemēram, Kritiskās infrastruktūras un būtisko pakalpojumu sniedzēju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Ziņojums paredz individuālu izstrāžu programmatūras koda publicēšanu repozitorijos kā obligātu prasību. Lūdzam precizēt ziņojumu, jo bez skaidriem izņēmumiem tas var radīt kiberdrošības, intelektuālā īpašuma, licenču, komercnoslēpuma un kritiskās infrastruktūras aizsardzības riskus. Nav skaidri noteikts, vai “publicēšana” nozīmē publisku pieejamību vai pieejamību valsts pārvaldes slēgtā repozitorijā ar noteiktu piekļuvi.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teksts precizēts lai novērstu pārpratumu par kibedrošības pārvaldības atbalsta pakalpojuma saturu un tā izmantošanas obligātumu.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Turpināt IKT resursu un kompetenču konsolidāciju specializētos kompetenču centros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Ziņojuma tekstā norādīts "... digitālās attīstības un atbalsta pakalpojumu centram piedāvā ministriju un institūciju izvērtējumam </w:t>
            </w:r>
            <w:r w:rsidR="00000000" w:rsidRPr="00000000" w:rsidDel="00000000">
              <w:rPr>
                <w:u w:val="single"/>
                <w:rtl w:val="0"/>
              </w:rPr>
              <w:t xml:space="preserve">pielikumā Nr.5 apkopotu priekšlikumu kopumu </w:t>
            </w:r>
            <w:r w:rsidR="00000000" w:rsidRPr="00000000" w:rsidDel="00000000">
              <w:rPr>
                <w:rtl w:val="0"/>
              </w:rPr>
              <w:t xml:space="preserve">par specializētu kompetenču centru nostiprināšanu vai attīstību, konsolidējot esošas institūcijas vai to daļas.." -  5.pielikums “Sadrumstalotie valsts pārvaldes IKT resursi un kompetences” - nav ietverti priekšlikumi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Ziņojumā paredzēta IKT resursu un speciālistu koncentrēšana kompetenču centros. Ja Dienestā samazina tehnisko kompetenci, var tikt zaudētas zināšanas par specifiskajiem procesiem, integrācijām, datu plūsmām un operatīvās darbības prasībām. Pats ziņojums atzīst, ka iestādēm ar augstu automatizācijas un tehnoloģiju izmantošanas briedumu specializētās lietojumprogrammatūras pārvaldības nodošana citai institūcijai var nebūt lietderīga. Vai šiem gadījumiem tiks piemērots izņēmums vai tos paredzēts atrunāt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Ziņojums paredz vienotu palīdzības dienestu, kontu, gala iekārtu, tīklu, infrastruktūras un kiberdrošības pārvaldību. Lūdzam precizēt ziņojumu izdalot kritiskās infrastruktūras IKT resursu pakalpojumu līmeņus, prioritātes, atjaunošanas termiņus vai atbildību par dīkstāvi.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un 6. pielikuma teksts koriģēts, nošķirot un ierobežojot kompetences centrus, kas sniedz pārresoru koplietošanas pakalpojumus no kompetences centriem, kuru mērķis ir apvienot un nostiprināt pasūtītāja kompetenci kvalificētai pasūtītāja lomas izpildei.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specializētās pasūtītāju kompetences konsolidējošajiem kompetences centriem ziņojuma un 6. pielikuma teksts ir precizēts, lai uzsvērtu, ka turpmākie lēmumi par to attīstību un funkciju sadalījumu starp tiem pamatā  ir nozaru ministriju atbildība.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Prioritātes tiek noteiktas trīs līmeņos – valsts, resora/ministrijas un iestādes līmenī. Ņemot vērā, ka pieejamais finansējums valsts IKT prioritāšu īstenošanai nebūs pietiekams visu identificēto vajadzību nodrošināšanai, būtiski saglabāt iestādes kompetenci noteikt tās IKT aktivitātes, kas ir prioritāras konkrētās iestādes darbības nepārtrauktībai, funkciju nodrošināšanai un attīstībai. Tas ir īpaši nozīmīgi, lai iestādes varētu attīstīt inovācijas gan iekšējo procesu efektivizēšanā, gan publisko pakalpojumu sniegšanā.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Vienotu un centralizētu IKT risinājumu attīstība un izmantošana ir atbalstāma, ja tā nodrošina efektivitāti, savietojamību un resursu racionālu izmantošanu. Vienlaikus nepieciešams ņemt vērā, ka atsevišķas iestāžu informācijas sistēmas ir cieši integrētas ar konkrētās iestādes pamatdarbības procesiem un nodrošina specifiskas, tai deleģētas funkcijas. Šādu sistēmu turpmāka uzturēšana un attīstība ir būtiska iestādes funkciju izpildei un nereti prasa specifiskas nozares un biznesa procesu zināšanas, kuras nav iespējams pilnvērtīgi nodrošināt, neiedziļinoties konkrētās iestādes darbības procesos. Piemēram, Latvijas Nacionālās bibliotēkas gadījumā tādas ir ISBN piešķiršanas sistēmas, periodikas portāls, ATS un citas. Līdz ar to būtu saglabājama iespēja iestādei patstāvīgi noteikt šādu pamatdarbībai kritiski nozīmīgu informācijas sistēmu attīstības prioritātes, pieņemt lēmumus par to uzturēšanu un attīstību, kā arī nodrošināt šo lēmumu īstenošanu no iestādes budžeta līdzekļiem, neradot papildu administratīvo un finanšu slogu.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teksts precizēts, lai novērstu iespējamo interpretāciju, ka plānotās izmaiņas valsts IKT pārvaldības procesos ir orientētas uz pilnīgi centralizētu lēmumu pieņemšanu par visa veida tehnoloģiskā atbalsta investīcijām, ieskaitot nozaru un institūciju specifiskās aktivitātes. Procesu izmaiņas paredz šo visu aktivitāšu pilnīgu caurskatāmību ne tikai resoru, bet arī valsts mērogā, tomēr neizvirza par mērķi pārņemt no iestāžu un resora līmeņiem iestāžu un resoru tehnoloģiskā atbalsta attīstības prioritāšu noteikšanu. Tieši pretēji - resoru un pārvaldes jomu loma tiek nostiprināta, ne tikai uzsverot digitālās pārvaldes jomu arhitektūru nozīmi, bet arī nosakot projektu lietderības vērtēšanu un pamata saskaņošanu par iestāžu un resoru vadības atbildību. Pilnīgi centralizēta papildus pārvērtēšanas pieeja tiks piemērota tikai 3. līmeņa - īpaši liela apjoma vai stratēģiskas nozīmes projektiem, kuru papildus izvērtēšana, tajā skaitā, ar iespēju pārskatīt pamata vērtētājumus,  tiks uzdota Digitālo investīciju komisijai.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pastāvošo kārtību institūcijas, ministrijas/nozares un valsts (VARAM) savstarpējās attiecībās. Šobrīd jau ir izveidota nozīmīga iestrāde un vairāki procesi, kas pēc savas būtības pilda pārraudzības un pārvaldības funkcijas, tāpēc, izvērtējot esošos procesus, nepieciešami tikai precizējumi, nevis visas sistēmas pārmaiņas, kontekstā ar informatīvā ziņojuma 1.1.uzdevumu VARAM.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teksts precizēts, lai novērstu nepamatoto pieņēmumu, ka tiek plānota atteikšanās no esošā t.s. "IKT būvvaldes" procesa, pārejot uz pilnīgi jaunu vai pat dublējošu procesu. Pēc būtības esošais, jeb pamata (2. līmeņa) process tiek precizēts, ieviešot vienkāršotu/atvieglotu procesu mazākām aktivitātēm (1.līmeņa) un pastiprināts ar Digitālo investīciju komisijas iesaisti īpaši liela apjoma vai stratēģiskām aktivitātēm (3. līmenis).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efektīva normatīvā regulējuma ieviešanu IKT pārvaldības jomā, ir nepieciešama diskusija ar institūcijām, izvērtējot atkarības, šķēršļus, ietekmi uz procesiem, pirms regulējuma ieviešanas.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teksts precizēts, tiešāk un skaidrā norādot sasaisti ar saistīto MK noteikumu saskaņošanas procesu, kā arī informējot par jau notikušām un plānotām ieaistīto pušu diskusijām valsts digitālās pārvaldes vadītāju foruma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priekšlikumā 1.3. "Ieviest IKT projektu lietderības izvērtēšanas modeli", t.sk. 4.attēlā "Trīs līmeņu IKT aktivitāšu izvērtējuma modelis", ir pirmšķietami pretrunas, jo no vienas puses tiek norādīts, ka jau esošajā kārtībā 2.līmenī ir vajadzīgs IKT būvvaldes saskaņojums un pozītīvs atzinums ir priekšnosacījums, kā arī 3.līmenī tiek norādīts, ka ir nepieciešams IKT būvvaldes atzinums. Ja abos gadījumos ir vajadzīgs IKT būvvaldes atzinums, lūdzu izvērtēt 3 līmeņu lietderīgumu un pārskatīt pieeju - saglabājot 2 līmeņus.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teksts precizēts, lai atspēkotu nepamatoto pieņēmumu, ka tiek plānota atteikšanās no esošā t.s. "IKT būvvaldes" procesa, pārejot uz pilnīgi jaunu vai pat dublējošu procesu. Pēc būtības esošais, jeb pamata (2. līmeņa) process tiek precizēts, ieviešot vienkāršotu/atvieglotu procesu mazākām aktivitātēm (1.līmeņa) un pastiprināts ar Digitālo investīciju komisijas iesaisti īpaši liela apjoma vai stratēģiskām aktivitātēm (3. līmenis).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- 18.08.2026.)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3.4. sadaļu un 3.7. uzdevumu, sniedzot detalizētāku skaidrojumu par plānoto mikro un jaunuzņēmumu iesaistes modeli valsts IKT iepirkumos. Pašreizējā redakcijā ir identificēta problēma un minēti ārvalstu piemēri, tomēr nav pietiekami skaidri aprakstīts, kāds konkrēti risinājums Latvijā ir paredzēts, kādi būs tā darbības principi, finansējuma avoti, atbildīgo institūciju lomas, kā arī sagaidāmie rezultāti un ietekme uz jaunuzņēmumu ekosistēmu.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skaidri definēts, kā plānotais modelis sasauksies ar jau esošajiem inovāciju atbalsta un publisko iepirkumu instrumentiem. Ņemot vērā, ka priekšlikums paredz jauna mehānisma izstrādi valsts līmenī, nepieciešams detalizētāks apraksts un paredzētās pieejas pamatojums.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Fokusējot un sašaurinot ziņojuma saturu uzdevums par jaunuzņēmumu un mikrouzņēmumu atbalstu ir izkļauts no protokollēmuma uzdevumiem, atzīstot, ka šie jautājumi tiks risināti vēlāk, saistībā ar uzdevuma 3.7. izpildi.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- 18.08.2026.)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3.7. uzdevuma redakciju, vārdus “Ekonomikas ministriju (Latvijas Investīciju un attīstības aģentūru)” aizstājot ar “Ekonomikas ministriju”.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Uzdevuma 3.7. formulējums atbilstoši precizēts.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18.panta pirmā daļa nosaka, ka ministrija ir attiecīgās valsts pārvaldes nozares vadošā (augstākā) iestāde. Ministrija organizē un koordinē likumu un citu normatīvo aktu īstenošanu, tā piedalās nozares politikas izstrādāšanā.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IKT aktivitātes lietderības, risinājumu alternatīvas, atbilstību jomas arhitektūrai, kā arī sagādes/ iepirkumu metodes, uzturēšanas izmaksas un būtiskāko risku izvērtējums nav ministrijas kompetences jautājums, jo ministrijā nav šāda līmeņu ekspertu.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un 6. pielikuma teksts koriģēts, nošķirot un ierobežojot kompetences centrus, kas sniedz pārresoru koplietošanas pakalpojumus no kompetences centriem, kuru mērķis ir apvienot un nostiprināt pasūtītāja kompetenci kvalificētai pasūtītāja lomas izpildei.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specializētās pasūtītāju kompetences konsolidējošajiem kompetences centriem ziņojuma un 6. pielikuma teksts ir precizēts, lai uzsvērtu, ka turpmākie lēmumi par to attīstību un funkciju sadalījumu starp tiem pamatā  ir nozaru ministriju atbildība. Tajā skaitā - ministrijas ir tiesīgas izlemt vai un kādā mērā deleģēt resora līmeņa IKT pārvaldības funkcijas specializētiem kompetences centriem resora ietvaros un atbalsta funkcijas arī ārpus resora ietvariem.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Lielas vai stratēģiskas IKT resursu attīstības aktivitātei nav definētas izmaksas, kuras tiek uzskatītas par būtiskām uzturēšanas izmaksām visā risinājuma dzīves ciklā.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teksts precizēts, maza apjoma aktivitātēm un tādām, kas kvalificējamas par uzturēšanas aktivitātēm bez būtiskām funkcionalitātes izmaiņām, nosakot vienkāršotu kārtību.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arī noteikumu projektu (26-TA-2150)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Lielas vai stratēģiskas IKT resursu attīstības aktivitātei nav definēts, ko saprast ar - rada būtisku piegādātāju atkarības vai tehnoloģiskās ilgtspējas risku? Kādi ir kritēriji?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Ziņojuma teksts ir precizēts, atzīstot, ka 3. līmeņa robeža nav stingri un viennozīmīgi definēta un papildinot ar pazīmēm un iespējām kā aktivitāti pēc VARAM vai citu ministriju iniciatīvas var kvalificēt 3. līmenī. Jebkurā gadījumā, aktivitātes kvalificēšana 3. līmenī neuzliek papildus pienākumus aktivitātes īstenotājam un citām iesaistītajām institūcijām, izņemot VARAM, kas izpilda Digitālo investīciju komisijas sekretariāta pienākumus.Skat. arī noteikumu projektu (26-TA-2150)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drošības likuma 22.</w:t>
            </w:r>
            <w:r w:rsidR="00000000" w:rsidRPr="00000000" w:rsidDel="00000000">
              <w:rPr>
                <w:vertAlign w:val="superscript"/>
                <w:rtl w:val="0"/>
              </w:rPr>
              <w:t xml:space="preserve">2</w:t>
            </w:r>
            <w:r w:rsidR="00000000" w:rsidRPr="00000000" w:rsidDel="00000000">
              <w:rPr>
                <w:rtl w:val="0"/>
              </w:rPr>
              <w:t xml:space="preserve"> pantā un Ministru kabineta 2025. gada 25. jūnija noteikumos Nr. 397 "Minimālās kiberdrošības prasības" ir minētas IKT kritiskās infrastruktūras aizsardzības prasības, t.sk., ka Satversmes aizsardzības birojs (SAB) sniedz atzinumu par darbiniekiem un izvēlētajiem pretendentiem pieņemšanai attiecīgajā darbā un komersantiem, kurš sniedz nozīmīgu pakalpojumu kritiskajā infrastruktūrā. Attiecīgi, lai informatīvajā ziņojumā minētās institūcijas, jaunveidojamās organizācijas un neatkarīgi eksperti varētu detalizēti vērtēt informāciju, kas ir saistīta ar IKT kritiskās infrastruktūras darbību, ir nepieciešams iegūt akceptu no SAB vai paredzēt īpašu kārtību, kādā veidā aktivitātes IKT kritiskās infrastruktūras jomā tiek vērtētas un skaņotas.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teksts un saistīto MK noteikumu projekts ir precizēti attiecībā uz Digitālo investīciju komisijas iesaisti liela apjoma stratēģisko projektu vērtēšanā. Skat. arī (26-TA-2150).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nav pietiekami izvērtēta Valsts digitālās attīstības aģentūras līdzšinējā pieredze Elektronisko iepirkumu sistēmas uzturēšanā, tostarp katalogu pārvaldībā un iepirkumu organizēšanā. Tāpat nav analizēti riski, ko rada pārmērīga IKT resursu centralizācija vienā institūcijā – kiberdrošības apdraudējumi, IKT resursu funkcionalitātes un pakalpojumu klāsta ierobežojumi, kā arī negatīvā ietekme uz konkurenci tirgū.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teksts precizēts attiecībā uz digitālās attīstības un IKT sagādes atbalsta centra izveidi, t.sk. norādot, ka to ir iecerēts veidot uz VDAA un KISC esošo resursu un kompetenču bāzes. Saskaņā ar ieceri, ļoti ierobežotais pilnībā centralizēto pakalpojumu loks un plānotā sadarbība ar citiem pakalpojumu (koplietošanas un komerciālu) sniedzējiem palīdzēs izvairīties no pārmērīgas centralizācijas negatīvajiem efektiem.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informēt, vai Viedās administrācijas un reģionālās attīstības ministrija (turpmāk - VARAM), sagatavojot minēto informatīvo ziņojumu, ir izvērtējusi Kohēzijas politikas programmas 2021.-2027. gadam 1.3.1.2. pasākuma "Inovācijas laboratorija digitalizācijas priekšrocību izmantošanai" (turpmāk – 1.3.1.2. pasākums) īstenošanas gaitu, sasniegtos rezultātus un radīto pievienoto vērtību. Proti, vai 1.3.1.2. pasākuma ietvaros gūtās atziņas, izstrādātie risinājumi, aprobētās pieejas un rezultāti ir tikuši izmantoti vai ņemti vērā, izstrādājot informatīvajā ziņojumā ietvertos priekšlikumus IKT projektu, procesu un pārvaldības modeļu pilnveidošanai valsts pārvaldē.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tvērums un apjoms ir ierobežots un tas ir fokusēts tikai uz atsevišķu - īpaši augsti prioritāru valsts IKT pārvaldības problēmu risināšanu. Ziņojuma teksts ir precizēts, lai izvairītos no formulējumiem, ko var interpretēt par pretrunīgiem.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- 18.08.2026.)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Konceptuāli atbalstāma ir ziņojumā paredzētā pieeja diferencēt projektu izvērtēšanu atbilstoši projektu finansiālajai ietilpībai, sarežģītībai un stratēģiskajai nozīmei. Tomēr ziņojumā nav izvērtēta šo risinājumu ietekme uz VIRSIS informācijas sistēmu un nav veikti aprēķini par nepieciešamajiem sistēmas pielāgojumiem. Tāpat nav novērtētas VIRSIS pilnveidošanas izmaksas (piemēram, lai nodrošinātu trīs līmeņu aktivitāšu izvērtējuma virzību VIRSIS), centralizēto datu uzturēšanas izmaksas, datu paneļa risinājuma izveides un uzturēšanas izmaksas, kā arī nepieciešamie cilvēkresursi un administrēšanas izmaksas plānoto funkciju nodrošināšanai. Līdz ar to nav iespējams pilnvērtīgi novērtēt plānoto risinājumu ekonomisko pamatotību un īstenošanas ietekmi.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VARAM papildināt ziņojumu ar detalizētu finanšu un administratīvās ietekmes novērtējumu, ietverot VIRSIS pilnveidošanai nepieciešamās izmaiņas, to izmaksas, datu paneļa risinājuma un citu centralizētu uzraudzības risinājumu izveides un uzturēšanas izmaksas, kā arī nepieciešamos cilvēkresursus plānoto funkciju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teksts precizēts, norādot, ka VIRSIS tehnoloģiskā risinājuma - konfigurējamības dēļ, precizētās kārtības īstenošana prasīs relatīvi nelielas izmaiņas VIRSIS lietojumprogrammatūras funkcionalitātē, ko varēs īstenot VIRSIS uzturēšanas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- 18.08.2026.)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nav sniegts pietiekams izvērtējums par plānoto IKT funkciju un kompetenču konsolidācijas ietekmi uz citām valsts iestādēm, tai skaitā uz IT struktūrvienībām, cilvēkresursiem, budžetu, pakalpojumu nepārtrauktību, kā arī esošo valsts informācijas sistēmu uzturēšanas un attīstības funkciju nodrošināšanu. Vienlaikus nav definēts kompetenču centru mērķa darbības modelis, finansēšanas principi, pakalpojumu sniegšanas kārtība, kvalitātes kontroles mehānismi un atbildības sadalījums starp kompetenču centriem un nozaru iestādēm. Tāpat nav skaidrs, kā nākotnē, attīstoties nozaru mērķarhitektūrām un pieaugot informācijas sistēmu attīstības vajadzībām, kompetenču centri ar pieejamajiem finanšu un cilvēkresursiem spēs nodrošināt efektīvu un ilgtspējīgu IKT pakalpojumu pārvaldību. Vēršam uzmanību, ka atsevišķās iestādēs, tostarp PTAC, datorizēto darba vietu nodrošināšana jau šobrīd tiek organizēta centralizēti resora ietvaros, tādēļ nepieciešams skaidri noteikt, kuras funkcijas plānots centralizēt un kuras saglabāt nozaru ministriju un iestāžu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VARAM papildināt ziņojumu, izstrādājot detalizētu funkciju un atbildību sadalījuma modeli, nosakot centralizējamās un decentralizētās funkcijas, kompetenču centru pārvaldības un finansēšanas principus, pakalpojumu kvalitātes un klientu apmierinātības novērtēšanas mehānismus, kā arī sagatavot plānoto reorganizācijas pasākumu ekonomiskās un organizatoriskās ietekmes novērtējumu.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teksts koriģēts, nošķirot un ierobežojot kompetences centrus, kas sniedz pārresoru koplietošanas pakalpojumus no kompetences centriem, kuru mērķis ir apvienot un nostiprināt pasūtītāja kompetenci kvalificētai pasūtītāja lomas izpildei. Pārresoru koplietošanas pakalpojumu saturs, kvalitāte un izmaksas tiks izvērtētas īpaši kritiski, tajā skaitā salīdzinot ar IKT pakalpojumu tirgus piedāvājumu, kā arī koplietošanas pakalpojumiem, kas jau tiek nodrošināti resoru līmenī.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kontekstā ar Informatīvā ziņojuma projekta priekšlikumā 1.3 “Ieviest IKT projektu lietderības izvērtēšanas modeli” ietvertajiem 3 līmeņu IKT projektiem, nav īsti saprotams, kā tiks nodrošināta vienota uzraudzība, ja 1- 3 milj projekti ir nozaru ministriju vērtējums. Vēršam uzmanību, ka lielākais daudzums jeb 70.3% no 1.3.1.1. pasākuma IKT projektu portfeļa ietilpst kategorijā 1.-3 milj. Mūsuprāt, tas ir nacionāli pietiekami nozīmīgs finansējums un arī šai kategorijai projektu izmaksas un to pamatojumi ir svarīgi, lai nodrošinātu, ka netiek veidotas līdzīgas paralēlas IKT sistēmas un ka tiek veikti lietderīgi ieguldījumi. Līdz ar to mūsuprāt, arī projektiem  līdz  3 milj. euro ir nepieciešams nodrošināt VARAM virsuzraudzību, aicinām VARAM pārskatīt 2.kategorijas un 3.kategorijas tvērumus.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Kopumā ESIF 2021-2027  1.3.1.1.pasākuma ietvaros ir plānots 61 IKT  projekts. No tiem 8 projekti ar finansējumu 3 000 000 EUR vai lielāku veido 29,5% no visiem projektiem, savukārt 43 projekti ar finansējumu mazāku par 3 000 000 EUR veido 70,5% no visiem projektiem; projektu zem 140 000 euro 1.3.1.1. pasākuma ietvaros nav.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VARAM ziņojums nesniedz informāciju par esošā ESIF 2021 - 2027 IKT portfeļa izvērtējumu, t.sk. kuri IKT projekti ir konceptuāli atbalstāmi un kuri nav turpināmi, t.sk, attiecīgi, kāds ir brīvais finansējums. Lūdzam papildināt informatīvo ziņojumu un protokollēmumu ar minēto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Ziņojuma teksts precizēts, norādot, ka digitālās pārvaldes IKT resursu attīstības uzraudzības jaunā kārtība neparedzēs jaunus papildus uzraudzības līmeņus un ir jāuztver kā pilnveidota pašreizējā kārtība, pilnveidojumus ieviešot tā, lai kārtības ievērošana radītu pēc iespējas mazāku noslodzi gan attīstības aktivitāšu īstenotājiem, gan uzraudzībā iesaistītajām institūcijām ar izņēmumu VARAM, kura veiktās papildus darbības atvieglos īstenotāju un iesaistīto institūciju darbu. Par vienīgo papildus līmeni ir jāatzīst Digitālo investīciju komisija, kurā plānots izskatīt tikai nelielu daļu no projektiem - īpaši apjomīgos un stratēģiski nozīmīgos vai būtiskas pretrunas izraisošus projektus. Ziņojumā un MK noteikumu anotācijā ir precizēta informācija par ierobežota apjoma papildus resursiem un to avotiem. VARAM iesaistes samazināšana uzraudzības procesā ir plānota tikai maza apjoma – 1. līmeņa aktivitātēm.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arī noteikumu projektu (26-TA-2150)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arī ESIF 2021-2027 1.3.1.1.pasākuma projektu pārvērtēšana tiek veikta vienlaicīgi ar ziņojuma saskaņošanu, VARAM ieskatā tās rezultāti nav tieši saistāmi ar ziņojumā risināmajiem jautājumiem - IKT attīstības aktivitāšu uzraudzības pilnveidojumiem, IKT kompetenču konsolidāciju un pārmaiņām IKT sagādes procesos. Tāpēc komunikācija par ESIF 2021-2027 1.3.1.1.pasākuma projektiem notiek atsevišķi - ārpus ziņojuma.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Konceptuālie iebildumi: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Informatīvajā ziņojumā ietvertajā </w:t>
            </w:r>
            <w:r w:rsidR="00000000" w:rsidRPr="00000000" w:rsidDel="00000000">
              <w:rPr>
                <w:b w:val="1"/>
                <w:rtl w:val="0"/>
              </w:rPr>
              <w:t xml:space="preserve">jaunajā IKT pārvaldības modelī </w:t>
            </w:r>
            <w:r w:rsidR="00000000" w:rsidRPr="00000000" w:rsidDel="00000000">
              <w:rPr>
                <w:rtl w:val="0"/>
              </w:rPr>
              <w:t xml:space="preserve">identificējams daudz jaunu institūciju kā  Valsts IKT vadības birojs (VARAM), IKT būvvalde (VARAM) ; Digitālās attīstības un atbalsta pakalpojumu centrs (uz Valsts digitālās attīstības aģentūras (turpmāk – VDAA) bāzes); kā arī tiek pieteikta  10 -12 IT kompetenču centru nepieciešamība, t.sk. pašvaldību IKT kompetences centrs. Līdz ar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plānotie 10-12 IT kompetenču centri ar vidēji 120-160 pilnām speciālistu slodzēm katrā no tiem, mūsuprāt  ir  nesamērīgi daudz Latvijas mazajai ekonomikai un to skaits izmaksu optimizēšanas nolūkos ir pārskatāms un optimizējams, izvērtējot Igaunijas labās prakses piemēru, kur runa ir par </w:t>
            </w:r>
            <w:r w:rsidR="00000000" w:rsidRPr="00000000" w:rsidDel="00000000">
              <w:rPr>
                <w:u w:val="single"/>
                <w:rtl w:val="0"/>
              </w:rPr>
              <w:t xml:space="preserve">vairākiem</w:t>
            </w:r>
            <w:r w:rsidR="00000000" w:rsidRPr="00000000" w:rsidDel="00000000">
              <w:rPr>
                <w:rtl w:val="0"/>
              </w:rPr>
              <w:t xml:space="preserve"> IT kompetenču centriem.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skaidrot, vai piemēram, VDAA ar šo reformu tiks mainīts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ņemot vērā to, ka VDAA atbilstoši jaunajam pārvaldības modelim plānots kā Digitālās attīstības un atbalsta pakalpojumu centrs kā vadošais no IT kompetenču centriem, kā arī VDAA plānots kā valsts IKT sagādes centrs, lūdzam VARAM skaidrot, vai VDAA ir veiktas būtiskas pārmaiņas, ņemot vērā Eiropas Prokuratūras un korupcijas novēršanas un apkarošanas biroja izmeklēšanu ar potenciāli iesaistītajiem VDAA darbiniekiem.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Ziņojums nesniedz pilnīgu un skaidru  informāciju par </w:t>
            </w:r>
            <w:r w:rsidR="00000000" w:rsidRPr="00000000" w:rsidDel="00000000">
              <w:rPr>
                <w:b w:val="1"/>
                <w:rtl w:val="0"/>
              </w:rPr>
              <w:t xml:space="preserve">IKT pārvaldības kopējām izmaksām</w:t>
            </w:r>
            <w:r w:rsidR="00000000" w:rsidRPr="00000000" w:rsidDel="00000000">
              <w:rPr>
                <w:rtl w:val="0"/>
              </w:rPr>
              <w:t xml:space="preserve">, kā arī  tas nesniedz skaidru informāciju par plānotā VARAM pārvaldības projekta (ESIF 1.3.1.1.pasākuma finansējums) ietvaros plānotajiem KPI. Vēršam uzmanību, ka IKT projektu pārvaldībai jau no Atveseļošanas un noturības mehānisma ir tikuši novirzīti 2.1 milj. euro, kā arī saņemta informācija no VARAM par 2,5 milj. euro novirzīšanu ESIF 21-27 ietvaros IKT pārvaldības projektam. Kopā IKT pārvaldībai tas veido 4.6. milj. euro finansējumu laika periodam no 2022.-2029.gadam. 4.6.milj. euro ir uzskatāms par lielu finansējumu, un ar IKT pārvaldības sistēmas sakārtošanu nav pieļaujama to vēl lielāka audzēšana (norādes ziņojumā par iespējamām papildus izmaksām IT kompetenču centriem).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Lūdzam VARAM izvērtēt Finanšu ministrijas informatīvajā ziņojumā “Par ārkārtas iekšējā audita rezultātiem informācijas un komunikāciju tehnoloģiju projektu ieviešanas, vadības un kontroles sistēmu efektivitātes izvērtēšanā” (TAP lieta Nr. 26-TA-1794) identificētās kopīgas IKT nacionālās sistēmiskās problēmas un pilnveides virzienus jomās, kurās nepieciešama vienota valsts līmeņa pieeja, iespēju robežās tos adresējot šajā ziņojumā ar priekšlikumiem IKT tehnoloģiju pārmaiņām.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tā 6. pielikuma un protokollēmumu projektu teksti ir precizēti attiecībā uz institūciju, kas centralizēti sniegs digitālās attīstības un IKT sagādes atbalsta pakalpojumus. Ziņojums neparedz jaunu - papildus institūciju izveidi un iebildumā nosauktās institūcijas (t.sk. 10-12 kompetenču centri) ir jāsaprot kā esošu (t.sk. apvienotu) institūciju jaunas lomas. Piedāvātais risinājums paredz centrālo digitālās attīstības un IKT sagādes atbalsta institūciju veidot uz Valsts digitālās attīstības aģentūras institucionālās bāzes, nemainot VDAA nosaukumu, bet aģentūru būtiski nostiprinot, pievienojot tai Kultūras informācijas sistēmu centra resursus, kompetences un labākās prakses.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pārējiem - specializētajiem kompetenču centriem ziņojuma 5. un 6. pielikumu saturi ir laboti, precizējot, ka pamata atbildība par to izveidi un attīstību ir nozaru ministrijām un, ka ziņojuma sākotnējā versijā minētie piemēri nav uzskatāmi par vienīgajiem iespējamiem risinājumiem.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nepretendē uz visu aktuālo IKT pārvaldības problēmu risinājumu, zinojumā fokusējoties uz trim jautājumiem: (1) digitālo investīciju caurskatāmības un uzraudzības uzlabojumiem (1. sadaļa), (2) IKT resursu un kompetenču konsolidācijas turpmākajiem soļiem, sākot ar VDAA un KISC apvienošanu, (3) pārmaiņām IKT sagādes procesos.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- 18.08.2026.)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 (turpmāk - Birojs) ir iepazinies ar Informatīvo ziņojumu "Priekšlikumi informācijas un komunikācijas tehnoloģiju pārmaiņām"  (turpmāk – Ziņojums) un savas kompetences ietvaros sniedz šādu viedokli un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Birojs iebilst Ziņojuma     I nodaļā  “Valsts digitālās pārvaldes nostiprināšana” ietvertajam priekšlikumam 1.1. “Nostiprināt valsts digitālās pārvaldes centra funkciju ar normatīvā regulējuma izmaiņām un ES fondu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Birojs aicina Ziņojumā precizēt centralizētās valsts informācijas un komunikācijas tehnoloģiju (turpmāk – IKT) projektu pārraudzības kārtības piemērošanas termiņus, lēmumu pieņemšanas kārtību, iesaistīto institūciju atbildību un pakalpojumu līmeņa nosacījumus. Bez šādiem nosacījumiem pastāv risks, ka jaunā kārtība kļūs par papildu saskaņošanas posmu, palielinās administratīvo slogu un kavēs IKT projektu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Biroja ieskatā īpaši būtiski ir paredzēt samērīgu un paātrinātu kārtību tādām informācijas sistēmu izmaiņām, kas nepieciešamas normatīvo aktu prasību ieviešanai. Smagnēja saskaņošanas procedūra var kavēt normatīvo aktu grozījumu savlaicīgu ieviešanu sistēmās, kā rezultātā normatīvajos aktos būtu jāparedz būtiski garāki pārejas periodi. Pie esošās normatīvo aktu izmaiņu intensitātes būvniecības regulējumā šāda pieeja praksē var nebūt īstenojama.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Birojs papildus vērš uzmanību, ka Ziņojumā būtu jāprecizē, kārtība, kādā tiks nodrošināta centralizētajā izvērtēšanā iesaistīto personu kompetence katras nozares specifikā. Pastāv risks, ka bez attiecīgās nozares kompetento institūciju iesaistes nebūs iespējams kvalitatīvi izvērtēt paredzēto izmaiņu nepieciešamību, steidzamību un ietekmi uz nozares pamatdarbības procesiem.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Birojs iebilst Ziņojuma     I nodaļā  “Valsts digitālās pārvaldes nostiprināšana” ietvertajam priekšlikumam 1.2. “Nozaru ministrijām ievērot vienotās digitālās attīstības kārtību visām IKT attīstības aktivitātēm”.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Ziņojumā norādīts, ka viena IKT resursa attīstībai un uzturēšanai veiktie ieguldījumi tiek uzskaitīti kā vienots investīciju kopums neatkarīgi no izmantotās iepirkuma procedūras vai atsevišķu pasūtījumu skaita. Tāpat Ziņojuma 1.3. uzdevumā Finanšu ministrijai uzdots ieviest kontroles mehānismus, kas nodrošina, ka tiek finansētas tikai IKT resursu uzskaites reģistrā reģistrētas aktivitātes, Elektronisko iepirkumu sistēmas (turpmāk – EIS) IKT pasūtījumi ir sasaistīti ar attiecīgo IKT resursu un visi ieguldījumi viena IKT resursa attīstībā un uzturēšanā tiek uzskaitīti kumulatīvi kā vienots investīciju kopums. Vienlaikus Ziņojumā ir noteikts obligātais minimālais saturs IKT resursu attīstības aktivitātes sākotnējai pamatošanai, ietverot biznesa vajadzības pamatojumu, alternatīvu izvērtējumu, izmaksu un ieguvumu novērtējumu, arhitektūras atbilstību, pirmkoda un datu pārvaldību, kā arī riska profilu.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Biroja ieskatā Ziņojumā nepieciešams skaidri precizēt, kas tiek saprasts ar “IKT attīstības aktivitāti” un kā šis jēdziens nošķirams no IKT resursa uzturēšanas, kļūdu labojumiem, datu labojumiem, konfigurācijas izmaiņām, drošības labojumiem, normatīvo aktu izmaiņu ieviešanas un citiem operatīvi nepieciešamiem sistēmas pielāgojumiem.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Birojs neiebilst pret to, ka visi ieguldījumi attiecīgajā IKT resursā tiek uzskaitīti pie konkrētā IKT resursa, lai nodrošinātu izmaksu caurskatāmību un kumulatīvu uzskaiti. Tomēr Biroja ieskatā pilna sākotnējās pamatošanas un saskaņošanas procedūra nebūtu samērīgi piemērojama visām uzturēšanas darbībām, jo īpaši gadījumos, kad tās attiecas uz datu vai kļūdu labojumiem, drošības ievainojamību novēršanu, sistēmas darbības stabilitātes nodrošināšanu, nelieliem sistēmas pielāgojumiem vai automatizētu mehānismu ieviešanu esošo procesu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būtiski ir paredzēt atšķirīgu pieeju tādām izmaiņām, kas nepieciešamas normatīvo aktu prasību ieviešanai esošā informācijas sistēmā. Šādos gadījumos izmaiņu nepieciešamība izriet no ārējā normatīvajā aktā noteikta pienākuma, nevis no iestādes brīvi izvēlētas attīstības iniciatīvas. Ja šādām izmaiņām tiktu piemērota pilna sākotnējās pamatošanas un saskaņošanas procedūra, tas varētu kavēt normatīvo aktu prasību savlaicīgu ieviešanu informācijas sistēmās un radīt nepieciešamību normatīvajos aktos paredzēt nesamērīgi garus pārejas periodus. Pie esošās normatīvo aktu izmaiņu intensitātes būvniecības vai enerģētikas  regulējumā šāda pieeja praksē ne vienmēr būtu īstenojama.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Birojs aicina Ziņojumā precizēt, ka ar “IKT attīstības aktivitāti” saprotama jauna IKT risinājuma izveide vai būtiska esoša IKT risinājuma funkcionalitātes, arhitektūras, datu apmaiņas, drošības vai lietotāju loka paplašināšana, savukārt uzturēšanas darbībām un operatīvi nepieciešamiem pielāgojumiem piemērojama vienkāršota reģistrācijas vai uzskaites kārtība. Vienlaikus būtu nepieciešams noteikt kritērijus, pēc kuriem nošķirama pilnai saskaņošanai pakļauta attīstības aktivitāte no uzturēšanas vai operatīva sistēmas pielāgojuma.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Birojs iebilst Ziņojuma     II nodaļā  “Valsts pārvaldes IKT kompetences pilnveide, standartizācija un konsolidācija - Kompetences centru attīstība” ietvertajam priekšlikumam 2.1. “Attīstīt digitālās attīstības un atbalsta pakalpojumu un valsts IKT sagādes centru”.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Ziņojumā norādīts, ka nozaru iestādes saglabā pārvaldes pamatdarbības plānošanas un prasību definēšanas funkcijas, tostarp vidēja termiņa attīstības plānošanas jeb jomas arhitektūras virsvadību, vienlaikus nododot atbalsta pakalpojumu centram vairākas tehnoloģiskā atbalsta funkcijas: jomu arhitektūru tehnisko skatu un risinājumu arhitektūras pārvaldību, MI risinājumu attīstības atbalstu, IKT infrastruktūras un kiberdrošības pārvaldību atbalstāmajiem risinājumiem, kā arī attīstības projektu tehnoloģisko daļu jeb darba paku vadību.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Biroja ieskatā Ziņojumā nepieciešams skaidri precizēt, kas praktiski tiek saprasts ar katru no minētajām atbalsta pakalpojumu centra funkcijām, kāds ir šo funkciju tvērums, kādi lēmumi tiks pieņemti atbalsta pakalpojumu centra līmenī un kādos gadījumos lēmumu pieņemšana paliks attiecīgās nozares iestādes kompetencē. Pašreizējais formulējums rada neskaidrību par to, vai atbalsta pakalpojumu centrs sniegs metodisku un tehnoloģisku atbalstu, vai arī faktiski pārņems daļu no sistēmu tehniskās pārvaldības, arhitektūras lēmumu pieņemšanas, kiberdrošības pārvaldības un attīstības projektu īstenošanas funkcijām.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būtiski ir precizēt atbildības sadalījumu gadījumos, kad informācijas sistēmas uzturētājs vai pārzinis joprojām būs kopumā atbildīgs par sistēmas darbību, pieejamību, drošību, datu kvalitāti, normatīvo aktu prasību ieviešanu un pakalpojumu nodrošināšanu, bet daļa būtisku tehnoloģisko funkciju tiks nodota citai institūcijai. Pastāv pamatotas bažas, ka šādā modelī var veidoties atbildības noteikšanas problemātika, proti, nozaru iestādei saglabājas atbildība par sistēmas darbības rezultātu, bet tai var nebūt pietiekamas ietekmes uz tehniskajiem lēmumiem, īstenošanas prioritātēm, resursu pieejamību un tehnoloģisko darbu izpildes termiņiem.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Biroja ieskatā šāda atbildības modeļa ieviešana bez detalizēta funkciju un lēmumu sadalījuma var radīt risku informācijas sistēmu efektīvai uzturēšanai un attīstībai. Ja sistēmas uzturēšanai vai attīstībai nepieciešamās tehnoloģiskās darbības būs atkarīgas no citas iestādes kapacitātes, prioritātēm vai iekšējiem procesiem, var tikt kavēta normatīvo aktu izmaiņu ieviešana, incidentu novēršana, drošības prasību izpilde un lietotājiem būtisku funkcionalitāšu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Birojs aicina papildināt Ziņojumu ar detalizētu funkciju un atbildības sadalījuma aprakstu starp nozaru iestādēm un digitālās attīstības un atbalsta pakalpojumu centru.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Birojs iebilst Ziņojuma     II nodaļā  “Valsts pārvaldes IKT kompetences pilnveide, standartizācija un konsolidācija - Kompetences centru attīstība” ietvertajam priekšlikumam 2.2. “Turpināt IKT resursu un kompetenču konsolidāciju specializētos kompetenču centros”.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Kompetenču centru modelis kopumā ir konceptuāli atbalstāms, tomēr Ziņojumā būtu precīzāk jāapraksta praktiskā pāreja, tostarp funkciju, cilvēkresursu, līgumsaistību un institucionālās atbildības pārnese. Vienlaikus būtu jāparedz iespēja nostiprināt tās institūcijas, kuras jau faktiski pilda attiecīgās digitālās jomas kompetenču centra funkcijas, piemēram, Biroja lomu būvniecības digitālās jomas un Būvniecības informācijas sistēmas attīstības pārvaldībā, kā arī enerģētikas digitālās jomas un energoresursu informācijas sistēmu, tostarp ERIS, ALDIS, EIKIS un ENER, attīstības pārvaldībā. Šāds risinājums ļautu saglabāt nozaru specifisko kompetenci, nodrošināt pēctecību jau izveidotajos pārvaldības procesos un mazināt pakalpojumu nepārtrauktības riskus pārejas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Biroja ieskatā Ziņojumā nav pietiekami skaidrots, kādu ietekmi kompetenču centru ieviešana atstās uz nozaru iestāžu jau šobrīd nepietiekamajiem cilvēkresursiem. Lai gan daļa IKT funkciju varētu tikt pārcelta uz specializētiem kompetenču centriem, nozaru iestādēm arī turpmāk būs jāpilda būtiskas funkcijas IKT jomā, tostarp pamatdarbības vajadzību definēšana, normatīvo aktu izmaiņu ietekmes izvērtēšana, prasību sagatavošana, informācijas sistēmu attīstības prioritizēšana, lietotāju vajadzību apkopošana, sistēmu darbības rezultātu uzraudzība un nozares regulējumam atbilstošas funkcionalitātes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nav skaidrs, vai kompetenču centru ieviešana faktiski samazinās nozaru iestāžu cilvēkresursu slodzi, vai arī radīs papildu koordinācijas, plānošanas un saskaņošanas pienākumus. Pastāv risks, ka iestādēm, saglabājot atbildību par informācijas sistēmu darbības rezultātu un normatīvo aktu prasību ieviešanu, vienlaikus būs jānodrošina papildu sadarbība ar kompetenču centriem, jāgatavo detalizēti pieprasījumi, jāpielāgojas ārējai darbu prioritizācijai un jārisina jautājumi par darbu izpildi ārpus pašas iestādes tiešas kontroles. Šādā gadījumā kompetenču centru modelis var nevis mazināt, bet palielināt slodzi iestāžu ierobežotajiem cilvēkresursiem.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Biroja ieskatā kompetenču centru modeļa ieviešanai nepieciešams skaidri noteikt, kuras funkcijas pēc modeļa ieviešanas paliek nozaru iestāžu atbildībā, kuras funkcijas tiek pilnībā pārnestas uz kompetenču centriem un kuras funkcijas tiek īstenotas kopīgi. Tāpat būtu jānosaka, kā tiks nodrošināta nozaru iestāžu faktiskā ietekme uz tām būtisku informācijas sistēmu attīstības prioritātēm, darbu izpildes termiņiem un resursu pieejamību, ņemot vērā, ka tieši nozaru iestādes saglabā atbildību par attiecīgās jomas normatīvā regulējuma ieviešanu un pakalpojumu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Birojs aicina papildināt Ziņojumu ar detalizētu kompetenču centru ieviešanas pārejas modeli, kurā skaidri aprakstīts funkciju, cilvēkresursu, līgumsaistību, finansējuma, lēmumu pieņemšanas un atbildības sadalījums starp nozaru iestādēm un kompetenču centriem. Tāpat Ziņojumā būtu nepieciešams iekļaut ietekmes izvērtējumu uz nozaru iestāžu cilvēkresursiem, lai pārliecinātos, ka kompetenču centru ieviešana nerada papildu slodzi iestādēm, kurām jau šobrīd ir ierobežota kapacitāte IKT funkciju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Birojs iebilst Ziņojuma III nodaļā “Pārmaiņas IKT resursu un pakalpojumu sagādē” ietvertajam priekšlikumam 3.1. “Pārskatīt tehnoloģiskā nodrošinājuma sagādes pieeju”.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Birojs uzskata, ka ir nepieciešams precizēt programmatūras koda publicēšanas prasības piemērošanu kritiskās infrastruktūras informācijas sistēmām. Ziņojumā paredzēts līdz 2026.gada 30.septembrim noteikt programmatūras koda publicēšanu kodu repozitorijos kā obligātu prasību individuālu izstrāžu IKT risinājumu izveides vai attīstības aktivitāšu īstenošanā. Biroja ieskatā minētā prasība ir atbalstāma tiktāl, ciktāl tā nodrošina valsts tiesības uz pirmkodu, koda pārvaldāmību, izsekojamību, uzturēšanu un piegādātāju atkarības risku mazināšanu. Vienlaikus prasības formulējums būtu precizējams attiecībā uz IKT sistēmām, kas ir iekļautas kritiskās infrastruktūras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IKT kritiskās infrastruktūras informācijas sistēmām koda izvietošana repozitorijā būtu pieļaujama tikai kontrolētā un piekļuves tiesībām ierobežotā vidē. Prasība nebūtu interpretējama kā pienākums kritiskās infrastruktūras sistēmu pirmkodu padarīt publiski pieejamu vai izvietot ārējā repozitorijā bez drošības risku izvērtējuma un piekļuves kontroles.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Birojs aicina papildināt Ziņojumu ar atrunu, ka programmatūras koda publicēšanas vai izvietošanas prasība kritiskās infrastruktūras informācijas sistēmām piemērojama, ievērojot speciālās kiberdrošības, informācijas aizsardzības un piekļuves kontroles prasības, paredzot iespēju šādu kodu izvietot tikai slēgtā valsts, iestādes vai kompetentās institūcijas apstiprinātā repozitorijā.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Biroja ieskatā Ziņojumā būtu nepieciešams precizēt arī prasības attiecībā uz informācijas sistēmu izstrādes, testa un pirmsprodukcijas vidēm. Kritiskās infrastruktūras informācijas sistēmu gadījumā būtiski nodrošināt, ka ne tikai produkcijas vide, bet arī izstrādes, testa un pirmsprodukcijas vides atrodas iestādes pārvaldītā vai iestādes kontrolētā infrastruktūrā. Šāds nosacījums ir nepieciešams, lai iestāde saglabātu faktisku kontroli pār sistēmas izmaiņu izstrādes un ieviešanas procesu, piekļuves tiesību pārvaldību, testēšanas datu izmantošanu, drošības prasību ievērošanu un izmaiņu izsekojamību visā sistēmas dzīves ciklā.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Birojs iebilst Ziņojuma III nodaļā “Pārmaiņas IKT resursu un pakalpojumu sagādē” ietvertajam priekšlikumam 3.2. “Publiski pieejama valsts IKT sagādes datu paneļa attīstība un lielo un riskanto iepirkumu identificēšana”.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IKT projektu statusa panelis nodrošinātu reālu caurskatāmību, nepieciešams precizēt datu sniegšanas periodiskumu, minimālo datu kopu, atbildīgos par datu aktualitāti un pārbaudes mehānismus. Pretējā gadījumā pastāv risks, ka panelis atspoguļos nepilnīgu vai novecojušu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Biroja ieskatā Ziņojumā nav pietiekami skaidrots, ar ko jaunais IKT sagādes datu panelis atšķirsies no jau esošajām informācijas sistēmām un datu avotiem, kuros iestādēm jau šobrīd ir jāvada vai jāsniedz informācija par iepirkumiem, IKT resursiem, pasūtījumiem, projektiem un to izpildi. Ziņojumā ir norādīts, ka publisko iepirkumu datu iegūšanai un izmantošanai jau ir pieejamas vairākas datu kopas, tostarp IUB Publikāciju vadības sistēmas dati, EIS e-konkursu dati un e-pasūtījumu dati. Līdz ar to būtu nepieciešams skaidri pamatot, vai jaunais panelis tiks veidots kā esošo datu avotu integrācijas un analītikas rīks, vai arī tas paredzēs jaunu manuālu datu ievadi no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Birojs iebilst Ziņojuma III nodaļā “Pārmaiņas IKT resursu un pakalpojumu sagādē” ietvertajam priekšlikumam 3.3. “Elektronisko iepirkumu sistēmas katalogu izmantošanas ierobežošana un tīrīšana”.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EIS katalogu izmantošanas ierobežošana un programmatūras pakalpojumu pasūtījumu sliekšņu noteikšana var veicināt konkurenci, tomēr bez metodiska un praktiska atbalsta pasūtītājiem var palielināties iepirkumu ilgums un administratīvais slogs. Vienlaikus stundu likmju jeb laika un materiālu pieeja IKT iepirkumos ne vienmēr pati par sevi ir vērtējama negatīvi. Tā var būt pamatota gadījumos, kad pasūtītājam ir pietiekama prasību, darba uzdevumu, izmaksu un kvalitātes kontroles kapacitāte, darbi tiek pasūtīti skaidri definētos posmos un risinājuma attīstības gaitā objektīvi nepieciešama elastība. Piemērotākais sagādes modelis bieži ir tieši atkarīgs no pasūtītāja izvēlētās projektu vadības un izstrādes metodoloģijas, tostarp no tā, vai risinājums tiek īstenots kaskādes pieejā vai pakāpeniski, iteratīvi, izmantojot Agile, SAFe vai produktu attīstības modeli. Tādēļ būtu nosakāmi nevis mehāniski ierobežojumi stundu iepirkumiem, bet skaidri priekšnosacījumi to izmantošanai, tostarp prasības darbu plānošanai, uzdevumu apstiprināšanai, inkrementālai piegādei, nodevumu pieņemšanai, izmaksu kontrolei un pasūtītāja kompetencei.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Kritiskām valsts platformām un produktu tipa sistēmām, kuras attīstās nepārtraukti un kuru prasības nav pilnībā definējamas iepirkuma brīdī, būtu paredzami samērīgi izņēmumi uzturēšanas, normatīvo aktu izmaiņu ieviešanas un nelielu pilnveidojumu pasūtīšanai. Šādos gadījumos sistēmas uzturēšana un pilnveide būtu vērtējama kā nepārtrauktas darbības nodrošināšana, nevis kā atsevišķu projektu virkne. Vienlaikus būtu īpaši jāvērtē EIS pašreizējā ietekme uz tirgus konkurenci, jo atsevišķās pozīcijās katalogu struktūra un cenu līmenis var nevis veicināt konkurenci, bet to kropļot. Ja katalogos noteiktās vai faktiski piemērotās cenas vairākkārt pārsniedz salīdzināmu tirgus cenu, tas rada publisko līdzekļu neefektīvas izmantošanas risku, nostiprina esošo piegādātāju priekšrocības un mazina spiedienu piedāvāt ekonomiski pamatotas cenas. Tādēļ EIS katalogu pārskatīšanā būtu jāparedz regulāra cenu salīdzināšana ar tirgu, nepamatoti sadārdzinātu pozīciju izslēgšana vai pārdefinēšana un katalogu struktūras principi, kas nodrošina reālu, nevis tikai formālu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Birojs atbalsta caurspīdīgumu, alternatīvu izvērtējumu, piegādātāju atkarības mazināšanu un arhitektūras pārvaldību, bet kritiskām valsts platformām jāparedz produktu attīstības modelis (SAFe/Agile), kur attīstība tiek plānota un piegādāta PI un sprintu līmenī, nevis tikai klasisku projektu un fiksētu nodevumu veidā. SAFe un ilgtermiņa produkta uzturēšanas modelis ir nepieciešamība, jo būvniecības un enerģētikas jomu normatīvā vide un procesu digitalizācija nepārtraukti mainās.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Biroja ieskatā IKT iepirkumu ierobežojumu ieviešana jāpapildina ar praktisku atbalstu pasūtītājiem, elastīgu sagādes pieeju un samērīgiem izņēmumiem kritiskām valsts platformām, kā arī jāņem vērā informācijas sistēmu izstrādes un uzturēšanas piegādātāju maiņas praktiskā sarežģītība.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pamatoti uzsvērta nepieciešamība mazināt atkarību no esošajiem piegādātājiem, tomēr jāņem vērā, ka jau izveidotu un ilgstoši uzturētu informācijas sistēmu piegādātāja maiņa praksē var būt tehniski, organizatoriski un finansiāli sarežģīta. Tā var būt saistīta ar nepilnīgu dokumentāciju, specifiskām zināšanām par risinājuma darbību, pirmkoda kvalitāti, integrācijām ar citām sistēmām, datu migrāciju, pakalpojumu nepārtrauktības nodrošināšanu un būtiskām pārejas izmaksām. Tādēļ piegādātāju atkarības mazināšanā primāri būtu jākoncentrējas uz valsts tiesībām uz datiem, kvalitatīvu dokumentāciju, zināšanu pārnesi un uzturēšanas iespēju caurskatāmību, nevis uz mākslīgu vai pārsteidzīgu piegādātāja maiņu situācijās, kur tā var apdraudēt kritiskas platformas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būtu lietderīgi pirms Ziņojuma tālākas virzības to papildināt ar detalizētāku ieviešanas plānu, kurā skaidri norādīta pasākumu prioritāte, ieviešanas secība, atbildīgās institūcijas, nepieciešamie resursi, pārejas perioda riski un to mazināšanas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būtiski ir nodrošināt, lai pārmaiņas stiprinātu valsts IKT pārvaldību un konkurenci, vienlaikus neradot nesamērīgu administratīvo slogu, pakalpojumu nepārtrauktības riskus vai nepamatotas papildu izmaksas kritisku informācijas sistēmu uzturēšanā un attīstībā.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izstrādājot ieviešanas modeli un piemērojamās prasības, būtu jāņem vērā, ka valsts informācijas sistēmas būtiski atšķiras pēc to mēroga, sarežģītības, drošības prasībām, lietotāju loka, integrāciju skaita un ietekmes uz pamatdarbības procesiem. Tāpat katram informācijas sistēmas pārzinim ir atšķirīga līdzšinējā pieredze, esošā pārvaldības prakse, līgumsaistības, resursu pieejamība un procesu organizācijas modelis. Līdz ar to nebūtu samērīgi visām informācijas sistēmām un to pārziņiem piemērot vienādas prasības neatkarīgi no sistēmas būtiskuma, sarežģītības un esošā pārvaldības brieduma. Ziņojumā būtu nepieciešams paredzēt diferencētu un riskos balstītu pieeju, kas ļauj prasības piemērot samērīgi, ņemot vērā konkrētās informācijas sistēmas raksturlielumus un pārziņa faktisko spēju tās īstenot.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teksts precizēts, norādot, ka digitālās pārvaldes IKT resursu attīstības uzraudzības kārtības precizējumi paredzēs arī saskaņošanas darbību termiņu ierobežojumus, kā arī paredzēs izņēmumus pamatoti paātrinātai aktivitāšu virzīšanai.  Kārtības galīgā versija tiks saskaņota MK noteikumu saskaņošanas procesā.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arī noteikumu projektu (26-TA-2150)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citiem iebildumu punktiem skat. arī ziņojuma 3. sadaļas precizēto versiju.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pasūtījumprogrammatūras koda publicēšanu VARAM viedoklis sakrīt ar ar iebildumā pausto viedokli un ir veikti precizējumi, lai novērstu iespējamus pārpratumus.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Piekrītam. Nav ziņojuma tvērums. Ir apzināta trūkstošā informācija un nepieciešamās sasaistes caurredzamības palielināšnai. Tiks izvērtēts un pilnveidots 3.3. uzdevuma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Piekrītam. Nav ziņojuma tvērums un jau tiek ņemts vērā 3.6. uzdevuma izpildē.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ziņojumā I daļā “Valsts digitālās pārvaldes nostiprināšana” ir aprakstīta VARAM mandāta paplašināšana, lietderības izvērtēšanas modelis, statusa panelis un uz riskiem balstīta uzraudzības pieeja. Tomēr nav pietiekami skaidri noteikts jaunā regulējuma tvērums un piemērošanas robežas. Nav nepārprotami nodalīts, vai paredzētās prasības tiks attiecinātas uz jauniem IKT attīstības projektiem, esošo informācijas sistēmu uzturēšanas aktivitātēm, neliela apjoma uzlabojumiem, kā arī steidzamu normatīvo aktu prasību ieviešanu. Tāpat nav sniegts izvērtējums par jaunieviesto saskaņošanas un uzraudzības posmu iespējamo ietekmi uz projektu īstenošanas termiņiem un lēmumu pieņemšanas procesu. Vienlaikus ziņojumā nav pietiekami detalizēti izklāstīts paredzētais finansēšanas modelis, kā arī atbildības un kompetenču sadalījums starp VARAM, kompetenču centriem un iestādi, kas ir finansējuma pieprasītājs vai projekta īstenotājs. Nav veikts izvērtējums par iespējamu funkciju dublēšanos ar iestādēs jau pastāvošajiem projektu vadības, arhitektūras pārvaldības un izmaiņu vadības procesiem. Ņemot vērā minēto, lūdzam papildināt ziņojumu ar skaidru regulējuma tvēruma definējumu, procesu aprakstu un pienākumu sadalījumu, lai novērstu atšķirīgas interpretācijas un pārvaldības funkciju pārklāšanos.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teksts precizēts, norādot, ka digitālās pārvaldes IKT resursu attīstības uzraudzības jaunā kārtība neparedzēs jaunus papildus uzraudzības līmeņus vai darbības un ir jāuztver kā pilnveidota pašreizējā kārtība, pilnveidojumus ieviešot tā, lai kārtības ievērošana radītu pēc iespējas mazāku noslodzi gan attīstības aktivitāšu īstenotājiem, gan uzraudzībā iesaistītajām institūcijām ar izņēmumu VARAM, kura veiktās papildus darbības atvieglos īstenotāju un iesaistīto institūciju darbu.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vienīgo izņēmumu - papildus līmeni ir jāatzīst Digitālo investīciju komisija, kurā plānots izskatīt tikai nelielu daļu no projektiem - īpaši apjomīgos un stratēģiski nozīmīgos vai būtiskas pretrunas izraisošus projektus.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teksts precizēts arī attiecībā uz tvērumu, t.sk. par maza apjoma aktivitātēm un tādām, kas kvalificējamas par uzturēšanas aktivitātēm bez būtiskām funkcionalitātes izmaiņām, kurām noteikta vienkāršota kārtību uzskaitei un uzraudzībai. Precizējumu galīgā redakcija attiecībā uz precizētās kārtības piemērošanas tvērumu un ieviešanas termiņiem tiks saskaņoti MK noteikumu projekta saskaņošanas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ziņojumā II un III nodaļā centralizācija ir noteikta kā viens no galvenajiem reformas virzieniem, identificējot funkcijas, kuru izpildi potenciāli varētu nodrošināt Digitālās attīstības un atbalsta pakalpojumu centrs. Tomēr ziņojumā sniegtais pamatojums nav pietiekams, lai secinātu, ka centralizēts pārvaldības modelis visos gadījumos nodrošinās augstāku efektivitāti salīdzinājumā ar pašreizējo decentralizēto pieeju. Ziņojumā nav pievienota centralizācijas ieguvumu, risku, trūkumu un alternatīvu SWOT analīze, kā arī nav veikta GAP analīze attiecībā uz līdz šim īstenotajiem IKT kompetenču konsolidācijas pasākumiem valsts pārvaldē. Tāpat nav skaidri definēti izņēmuma gadījumi, uz kuriem centralizācijas prasības nebūtu attiecināmas, tostarp normatīvo aktu steidzama ieviešana, drošības incidentu novēršanai nepieciešamie labojumi, kritisko informācijas sistēmu uzturēšana un neliela apjoma sistēmu pilnveidojumi.  Papildus tam nav pietiekami precizēts plānotā atbalsta centra funkcionālais tvērums, tai skaitā, vai tas aptvers vienīgi IKT speciālistu funkcijas vai arī tajā tiks centralizētas iepirkumu, juridiskā atbalsta, budžeta plānošanas un projektu vadības funkcijas. Bez minētajiem precizējumiem pastāv risks, ka centralizācija radīs papildu administratīvo slogu, paildzinās lēmumu pieņemšanas procesus un veicinās neskaidrību. Ievērojot minēto, lūdzam atbilstoši papildināt informatīvo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teksts koriģēts, papildinot ziņojuma teksta 2. sadaļu ar paskaidrojumu, ka konsolidācija tiek piedāvāta kā vienīgais iespējamais risinājums, lai nodrošinātu drošu un ilgtspējīgu tehnoloģisko atbalstu ierobežotu resursu apstākļos, kad resursu un kompetenču paplašināšanu valsts pārvalde nevar atļauties. Papildus tam ziņojums ir precizēts, norādot, ka nozaru specializēto kompetenču centru attīstība pamatā ir nozaru ministriju atbildībā, lemjot par labākajiem risinājumiem nozaru valsts pārvaldes uzdevumu izpildes tehnoloģiskajam nodrošinājumam un tā pārvaldībai resora līmenī. Ja nozares (resora) ietvaros var veikt resursu pārdales par labu tehnoloģiskā atbalsta kompetentai pārvaldībai arī atsevišķu iestāžu līmenī, tad to var darīt un tas nav pretrunā ar ziņojumā formulētajiem ieteikumiem.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Konceptuāls iebildums: Informatīvajā ziņojumā ir ietverta vispārīga informācija par finanšu un cilvēkresursu aspektiem, kā arī noteikti atsevišķi uzdevumu izpildes termiņi, tomēr sniegtā informācija neveido visaptverošu reformas ekonomiskās ietekmes un praktiskās ieviešanas izvērtējumu. Nav veikts reformas kopējā ekonomiskā ieguvuma aprēķins valsts pārvaldei un IKT nozarei, kā arī nav norādīta aprēķinu metodika un izmantotie pieņēmumi. Ziņojumā nav izvērtēts potenciālais papildu administratīvais slogs iestādēm, kas varētu rasties no jaunajām pārvaldības un saskaņošanas prasībām.  Trūkst arī detalizēta ieviešanas plāna, kas ietvertu īstenošanas posmus, atbildīgās institūcijas, finansējuma avotus, lēmumu pieņemšanas kārtību, risku vadības pasākumus un pārejas perioda nosacījumus. Uzskatām, ka šie aspekti ir būtiski, jo bez minētajiem elementiem piedāvātais reformas modelis saglabājas konceptuālā līmenī. Līdz ar to lūdzam papildināt informatīvo ziņojumu ar atbilstošu izvērtējumu un detalizētu ieviešanas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atbildēm uz iepriekšējiem FM iebildumiem par konsolidācijai alternatīviem IKT atbalsta attīstības ceļiem, vēršam uzmanību uz to, ka ziņojumā konkrēti tiek piedāvāta tikai divu pārvaldes institūciju VDAA un KISC apvienošana, novēršot funkciju pārklāšanos un neviennozīmīgo atbildību sadalījumu, kā arī iegūstot esošo spēju sinerģijas, labākās prakses pārņemšanas iespējas un pakalpojumu sniegšanas mēroga ieguvumus.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Jaunu koplietošanas pakalpojumu attīstībai un esošu pakalpojumu būtiskai paplašināšanai/izvēršanai tiks veikti papildus izvērtējumi.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Ziņojuma pašreizējās redakcijas nav iespējams pilnvērtīgi izvērtēt piedāvātā IKT pārvaldības centralizācijas modeļa ietekmi uz ministrijām un to padotības iestādēm. Nav pietiekami skaidrs, kuras funkcijas tiks centralizētas, kuras paliks iestāžu pārziņā un kā praksē tiks sadalīta atbildība starp centralizētajā modelī iesaistītajām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Īpašas bažas rada informācijas sistēmu pārvaldības jautājumi. Ziņojumā nav skaidri noteikts, kura institūcija pēc centralizācijas būs atbildīga par sistēmu pārziņa funkcijām, datu aizsardzības prasību izpildi, piekļuves tiesību pārvaldību, drošības incidentu risināšanu, sistēmu attīstības lēmumiem un sadarbību ar piegādātājiem. Tāpat nav saprotams, kā tiks risināti jautājumi par informācijas sistēmu, pirmkoda, datu, dokumentācijas un citu IKT aktīvu piederību.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Rezultātā var veidoties situācija, kurā iestādei normatīvajos aktos saglabājas atbildība par funkcijas un informācijas sistēmas darbības nodrošināšanu, taču būtiska daļa no nepieciešamajām pilnvarām un resursiem atrodas citas institūcijas pārziņā. Šāds modelis var radīt neskaidrības gan ikdienas darbībā, gan gadījumos, kad nepieciešama operatīva lēmumu pieņemšana vai atbildības noteikšana incidentu situācijās.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nepietiekami analizēts arī jautājums par kompetencēm, kurām būtu jāsaglabājas pašās iestādēs. Lai arī centralizācija var sniegt ieguvumus, iestādei jebkurā gadījumā ir nepieciešama spēja definēt prasības, pārraudzīt sistēmu attīstību, kontrolēt piegādātāju darbu un nodrošināt savu pienākumu izpildi datu aizsardzības, informācijas drošības un darbības nepārtrauktības jomā. Tādēļ nav pietiekami pamatota pieeja, kas paredz plašu IKT darbinieku vai funkciju pārcelšanu bez individuāla izvērtējuma.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trūkst detalizēta pārmaiņu īstenošanas apraksta. Nav pietiekamas informācijas par personāla, līgumu, aktīvu, finansējuma un saistību nodošanas kārtību, kā arī par kompetences centru sniedzamo pakalpojumu saturu, kvalitātes prasībām un atbildību gadījumos, kad pakalpojums netiek sniegts atbilstošā apjomā vai kvalitātē.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skaidrojums nepieciešams arī par administratīvo slogu, ko radīs jaunie projektu pārvaldības un saskaņošanas procesi. No Ziņojuma nav iespējams pārliecināties, ka centralizācijas rezultātā tiks samazināts, nevis palielināts iestāžu administratīvais apgrūtinājums.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pašreizējā redakcijā nav iespējams pietiekami pamatoti izvērtēt, vai paredzētie ieguvumi atsver ar centralizāciju saistītos riskus, izmaksas un iespējamo ietekmi uz iestāžu spēju izpildīt normatīvajos aktos noteiktās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tā 6. pielikuma un protokollēmumu teksti koriģēti, nošķirot un ierobežojot kompetences centrus, kas sniedz pārresoru koplietošanas pakalpojumus no kompetences centriem, kuru mērķis ir apvienot un nostiprināt pasūtītāja kompetenci kvalificētai pasūtītāja lomas izpildei.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specializētās pasūtītāju kompetences konsolidējošajiem kompetences centriem ziņojuma un 6. pielikuma teksts ir precizēts, lai uzsvērtu, ka turpmākie lēmumi par to attīstību un funkciju sadalījumu starp tiem pamatā  ir nozaru ministriju atbildība. Ziņojumā precizēts, ka netiek plānota "plaša IKT darbinieku vai funkciju pārcelšanu bez individuāla izvērtējuma".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informatīvo ziņojumu papildināt ar detalizētiem aprēķiniem par ietekmi uz valsts un pašvaldību budžetiem. Norādām, ka attiecībā uz Valsts informācijas un komunikācijas tehnoloģiju vadības biroja funkciju paplašināšanu, Valsts digitālo investīciju padomes izveidi, plānotajām centralizētās uzraudzības funkcijām, kā arī atbalsta pakalpojumu centra un kompetenču centru attīstību nav sniegti detalizēti izmaksu aprēķini, nav norādīti ilgtermiņa finansējuma avoti pēc ES fondu finansējuma perioda beigām, kā arī nav iesniegts izvērtējums par plānotajiem ietaupījumiem no kompetenču centru konsolidācijas.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secināms, ka informatīvajā ziņojumā nav nodrošināts pietiekams finansiālās ietekmes izvērtējums un nav piedāvāts skaidrs risinājums finansējuma nodrošināšanai. Vienlaikus, ņemot vērā, ka informatīvajā ziņojumā paredzēta Valsts informācijas un komunikācijas tehnoloģiju vadības biroja funkciju paplašināšana un norādīta nepieciešamība pēc papildu amata vietām, nepieciešams sniegt skaidru risinājumu to finansējuma nodrošināšanai, kā arī izvērtēt iespēju minētās funkcijas nodrošināt esošo resursu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piedāvāt Ministru kabinetam lemt par konceptuālu atbalstu turpmākajām darbībām, nepiedāvājot skaidras norādes, no kādiem resursiem nodrošināma to izpilde, rada papildus nenoteiktību plānoto uzdevumu izpildē.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valsts budžeta finansiālās iespējas ir un būs ierobežotas, jo atbilstoši aktualizētai informācijai par makroekonomisko un fiskālo rādītāju prognozēm indikatīvā fiskālā telpa vidējā termiņā, t.i., 2027.-2030. gadā, ir negatīva, rudenī makroekonomisko un fiskālo rādītāju prognozes tiks aktualizētas, bet, ievērojot pašreizējās tendences, nav pamata sagaidīt, ka fiskālās telpas apmērs tuvāko valsts budžeta likumprojektu sagatavošanai ievērojami uzlabosies,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Likumā par budžetu un finanšu vadību no 2026.gada ir spēkā norma, kas paredz uzdevumu veikt izdevumu samazinājumu, kas nozīmē, ka turpmāko valsts budžeta likumprojektu sagatavošanā kā viena no prioritātēm ministrijām un citām centrālajām valsts iestādēm saglabājas nepieciešamība piedāvāt risinājumus izdevumu samazināšanai,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finansējuma nodrošināšanai jāmeklē risinājumi iesaistīto institūciju esošo amata vietu un finanšu līdzekļu ietvaros, veicot izdevumu pārskatīšanu, finansējuma pārdales institūciju resoru ietvaros vai starp resoriem, vai piedāvājot citus fiskāli neitrālus risinājumus.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Ziņojuma teksts, kā arī saistīto MK noteikuma projekts (t.sk. anotācija) ir precizēti, lai konkrēti un precīzi identificētu ierobežotos papildus resursus, kas ir nepieciešami papildinātās pārvaldības kārtības nodrošināšanai.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ziņojuma 10.lp. 1.3. uzdevuma redakciju un 10.atsaucē norādīto skaidrojumu par Finanšu ministrijas kompetenci attiecībā uz uzdevumu nodrošināt kontroles mehānismus IKT resursu aktivitātēm. Norādām, ka atbilstoši Finanšu ministrijas nolikumam (Ministru kabineta 2003.gada 29.aprīļa noteikumi Nr.239) Finanšu ministrija izstrādā un īsteno politiku valsts budžeta un finanšu vadības jomā, bet Finanšu ministrija neīsteno kontroles funkciju konkrētai nozarei paredzētā finansējuma piesaistē.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arī lūdzam pārskatīt un precizēt protokollēmuma projekta 2.2.apakšpunktā paredzēto uzdevumu.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Uzdevuma formulējums ir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- 14.08.2026.)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iepazinusies ar Viedās administrācijas un reģionālās attīstības ministrijas sagatavoto informatīvo ziņojumu “Priekšlikumi informācijas un komunikācijas tehnoloģiju pārvaldības pārmaiņām” (26-TA-1866) un tā pielikumiem. LTRK, primāri atsaucoties uz Ministru prezidenta aicinājumu sniegt priekšlikumus publisko iepirkumu sistēmas pilnveidošanai, ir sagatavojusi priekšlikumus valsts IKT iepirkumu sistēmas pilnveidošanai, kurus aicina izvērtēt informatīvā ziņojuma 26-TA-1866 pilnveidošanas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Pozīcija ir sagatavota LTRK atbildīgās komitejas un LTRK pozīciju veidošanas procesa ietvaros, kurā ir pārstāvēti gan publisko iepirkumu pasūtītāji, gan piegādātāji, kā arī balstīta uz LTRK publisko iepirkumu politikas pamatnostādnēm. Pozīcijā aktualizēti 16 priekšlikumi, kuru īstenošanai atkarībā no konkrētā risinājuma var būt nepieciešami tiesību aktu grozījumi, publisko iepirkumu procedūru pilnveidošana vai cita rīcība no atbildīgajām institūcijām. Priekšlikumu mērķis ir veicināt efektīvāku, konkurētspējīgāku un caurskatāmāku publisko iepirkumu sistēmu IKT nozarē. To īstenošanai būtisks valsts budžeta finansējums nav nepieciešams, savukārt ilgtermiņā tie var veicināt efektīvāku publisko līdzekļu izmantošanu un budžeta līdzekļu ietaupījumu.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 Iepirkumu procedūras un kvalifikācijas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sadaļā apkopoti LTRK priekšlikumi publisko IKT iepirkumu procedūru pilnveidošanai, lai veicinātu konkurenci, uzlabotu iepirkumu kvalitāti, mazinātu administratīvo slogu un nodrošinātu efektīvāku publisko līdzekļu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E-katalogi jātransformē par dinamiskām iepirkumu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pašreizējais E-pasūtījumu sistēmas (EIS) e-katalogu piemērošanas tvērums pilnībā neatbilst informācijas un komunikācijas tehnoloģiju (IKT) iepirkumu specifikai. E- katalogi ir paredzēti standartizētu preču un savstarpēji salīdzināmu pakalpojumu iegādei, taču praksē tie tiek izmantoti arī sarežģītiem IKT izstrādes, uzturēšanas un konsultāciju pakalpojumu iepirkumiem, kuros būtiska nozīme ir piegādātāju kompetencei, tehniskajiem risinājumiem un kvalitātes kritērijiem. Tas var ierobežot konkurenci, mazināt iespējas izvēlēties saimnieciski izdevīgāko piedāvājumu un kavēt jaunu tirgus dalībnieku iesaisti.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uzskata, ka e- katalogi būtu izmantojami standartizētu preču un neliela apjoma, skaidri definētu uzturēšanas, konfigurācijas un konsultāciju pakalpojumu iegādei, savukārt lielāka apjoma vai sarežģītāki IKT izstrādes, uzturēšanas un konsultāciju iepirkumi būtu organizējami, izmantojot dinamisko iepirkumu sistēmu (DIS). Vienlaikus nepieciešams izveidot centralizētu IKT dinamiskās iepirkumu sistēmas modeli ar standartizētām pakalpojumu kategorijām, piemēram, standartprogrammatūras licencēm, vienotām kvalifikācijas prasībām, minimāliem konkursu dokumentiem, vērtēšanas kritērijiem un vadlīnijām pasūtītājiem, kā arī nodrošināt regulāru e- katalogu satura aktualizēšanu un atvērtāku piegādātāju piekļuvi 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veidot jaunu centralizētu dinamisko iepirkumu sistēmu IKT iepirkumiem un noteikt vienas kategorijas groza vienam pasūtītājam tērējamās summas griestus, lai nodrošinātu konkurenci un efektīvāku e- katalogu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Izvirzīto prasību faktiska nepārbaudīšana piegādes brīdī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publiskajos IKT iepirkumos pasūtītāji nepietiekami pārbauda iepirkuma prasību faktiskā izpilde pēc līguma noslēgšanas. Tas rada riskus, ka piegādātie risinājumi neatbilst pasūtītāja izvirzītajām prasībām, kā arī mazina godīgu konkurenci.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uzskata, ka piegādes pieņemšanas brīdī dokumentēti jāpārbauda būtiskās tehniskās prasības, balstoties uz objektīviem pierādījumiem. Vienlaikus jāizvērtē nepamatoti zemu cenu piedāvājumi un jāparedz iespēja pamatotu aizdomu gadījumā veikt neatkarīgu pārbaudi.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Finanšu ministriju izvērtēt iespēju pilnveidot Publisko iepirkumu likuma regulējumu, stiprinot iepirkumu atklātību un ieviešot neatkarīgu būtisko prasību izpildes pārbaudes mehānismu resoru ietvaros. Vienlaikus pašreizējais regulējums nesamērīgi ierobežo pretendentu iespējas pārliecināties par piedāvājumu izvērtēšanas objektivitāti, pārmērīgi plaši piemērojot komercnoslēpuma aizsardzību. Salīdzinājumā ar vairākām Eiropas Savienības dalībvalstīm, tostarp Itāliju un Lietuvu, Latvijā pieejamais informācijas apjoms ir būtiski ierobežotāks, kas mazina iepirkumu caurskatāmību un efektīvu tiesību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Tādēļ LTRK aicina izteikt Publisko iepirkuma likuma 14. pantu šādā redakcijā:</w:t>
            </w:r>
            <w:r w:rsidR="00000000" w:rsidRPr="00000000" w:rsidDel="00000000">
              <w:rPr>
                <w:i w:val="1"/>
                <w:rtl w:val="0"/>
              </w:rPr>
              <w:t xml:space="preserve">“14. pants. Informācijas aizsardzība</w:t>
            </w:r>
            <w:r w:rsidR="00000000" w:rsidRPr="00000000" w:rsidDel="00000000">
              <w:rPr>
                <w:i w:val="1"/>
                <w:rtl w:val="0"/>
              </w:rPr>
              <w:t xml:space="preserve">(1) [nemainīts esošais]</w:t>
            </w:r>
            <w:r w:rsidR="00000000" w:rsidRPr="00000000" w:rsidDel="00000000">
              <w:rPr>
                <w:i w:val="1"/>
                <w:rtl w:val="0"/>
              </w:rPr>
              <w:t xml:space="preserve">(2) Persona, kura pretendē uz iepirkuma līguma slēgšanas tiesību piešķiršanu un kura saistībā ar konkrēto iepirkuma procedūru, uz kuru attiecas šis likums, un uzskata, ka ir aizskartas tās tiesības vai ir iespējams šo tiesību aizskārums, ko rada varbūtējs Eiropas Savienības normatīvo aktu vai citu normatīvo aktu pārkāpums, ir tiesīga saņemt informāciju, kas ietverta izvēlētā vai līgumslēgšanas tiesības saņēmušā kandidāta vai pretendenta iesniegtajos dokumentos šādā apmērā:</w:t>
            </w:r>
            <w:r w:rsidR="00000000" w:rsidRPr="00000000" w:rsidDel="00000000">
              <w:rPr>
                <w:i w:val="1"/>
                <w:rtl w:val="0"/>
              </w:rPr>
              <w:t xml:space="preserve">a) finanšu piedāvājums un atlases dokumenti pilnā apjomā, anonimizējot fizisko personu datus;</w:t>
            </w:r>
            <w:r w:rsidR="00000000" w:rsidRPr="00000000" w:rsidDel="00000000">
              <w:rPr>
                <w:i w:val="1"/>
                <w:rtl w:val="0"/>
              </w:rPr>
              <w:t xml:space="preserve">b) tehniskais piedāvājums ar detalizētu informāciju par piedāvātajām precēm un risinājumiem, kā arī citi pieteikuma vai piedāvājuma dokumenti.</w:t>
            </w:r>
            <w:r w:rsidR="00000000" w:rsidRPr="00000000" w:rsidDel="00000000">
              <w:rPr>
                <w:i w:val="1"/>
                <w:rtl w:val="0"/>
              </w:rPr>
              <w:t xml:space="preserve">(3) Panta otrajā daļā norādīto informāciju Pasūtītājs izsniedz ne vēlāk kā trīs darba dienu laikā no brīža, kad saņemts personas pieprasījums.”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CFLA uzrauga lielos IKT projektus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būtiska daļa problēmu valsts IKT projektos rodas nevis iepirkuma procedūras laikā, bet projekta īstenošanas posmā. Daļai pasūtītāju nav pietiekamu zināšanu un prasmju, lai pārvaldītu IKT projektu, skaidri sadalītu atbildību, izvērtētu piegādātāju kvalitātes kontroles pasākumus un vadītu termiņu kavējumu, izmaksu pieaugumu un ilgstošu atkarību no viena piegādātāja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uzskata, ka nepieciešams izveidot vienotu valsts IKT projektu pārvaldības un kvalitātes uzraudzības modeli, nosakot vienotus projektu īstenošanas principus, kontroles punktus un rezultātos balstītu maksājumu sistēmu. Vienlaikus jānodrošina projektu pārņemamība, pilnvērtīga dokumentācija un pirmkoda pieejamība, lai mazinātu piegādātāju maiņas riskus un nodrošinātu efektīvāku publisko līdzekļu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virzīt vienota valsts IKT projektu pārvaldības un uzraudzības modeļa izveidi, primāri izvērtējot CFLA iesaisti lielu projektu uzraudzībā pēc līdzīga uzraudzības modeļa kā Eiropas Savienības fondu finansētajos projektos, bet bez korekcijas mehānisma.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jāparedz arī skaidra pārejas procesa kārtība gadījumiem, kad pakalpojuma sniegšana tiek nodota citam piegādātājam vai kompetenču centram, nosakot minimālās prasības dokumentācijas, konfigurāciju, piekļuves tiesību, incidentu vēstures, zināšanu bāzes un citu projekta nodevumu nodošanai, lai nodrošinātu pakalpojuma nepārtrauktību.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Atklātības un informācijas pieejamības veicināšana publiskajos iepirkumos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publisko iepirkumu dati joprojām nav pietiekami pieejami un izmantojami, kas ierobežo caurskatāmību un iespējas analizēt publisko līdzekļu izlietojumu. Piemēram, Iepirkumu uzraudzības biroja atvērto datu izsniegšanas forma ir CSV datnes, kas jālejuplādē par katru kalendāro dienu.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uzskata, ka nepieciešams nodrošināt atvērtu un mašīnlasāmu iepirkumu datu publicēšanu, ieviest vienotu iepirkumu numerācijas sistēmu un noteikt vienotus informācijas atklāšanas principus, kas vienlaikus aizsargā komercnoslēpumu un nodrošina pietiekamu informāciju par piedāvājumu izvērtēšanu. Tāpat būtiski EIS pilnveidošanā iesaistīt gan pasūtītājus, gan piegādātājus.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VARAM sadarbībā ar Finanšu ministriju nodrošināt atvērtu un mašīnlasāmu iepirkumu datu publicēšanu, ieviest vienotu iepirkumu numerācijas sistēmu un virzīt Publisko iepirkumu likuma grozījumus, kas nosaka skaidrus un līdzsvarotus informācijas atklāšanas principus, nesamazinot likumīgo komercnoslēpuma aizsardzību. Publicētajiem datiem jābūt savstarpēji sasaistāmiem visā iepirkuma dzīves ciklā, izmantojot vienotus identifikatorus un strukturēti aptverot informāciju par iepirkuma izsludināšanu, grozījumiem, rezultātiem un līguma slēgšanu. Vienlaikus LTRK aicina nodrošināt gan piegādātāju, gan pasūtītāju aktīvu iesaisti jaunās EIS izstrādē.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Iepirkumos ar ierobežotu konkurenci jāvērtē pieredze par ilgāku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IKT iepirkumos pastāv divas savstarpēji saistītas problēmas pretendentu izvērtēšanā: no vienas puses, tiek izvirzītas nepamatotas vai nesamērīgas kvalifikācijas prasības, kas sašaurina pretendentu loku un ierobežo konkurenci, no otras — lielāka apjoma cilvēkstundu iepirkumos pretendenti nereti piedāvā izpildīt ievērojamu darba apjomu, nepierādot reāli pieejamos cilvēkresursus, kas projekta īstenošanas laikā rada kavējumus, papildu izmaksas un kvalitātes riskus. Abos gadījumos esošā pieeja nenodrošina, ka iepirkumu uzvar pretendents ar faktiski augstāko izpildes spēju.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risinājumiem LTRK ieskatā būtu pārskatīt speciālistu pieredzes vērtēšanas pieeju, konkretizējot to iepirkumu veidus, kuros ir ierobežota konkurence, un iepirkuma dokumentācijā ļaujot speciālistu pieredzi pierādīt atbilstoši Publisko iepirkumu likuma 46.panta trešās daļas 2.punktam jeb iespēju vērtēt ilgāku profesionālo pieredzi.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definēt problēmu un aktualizēt jautājumu par Latvijas nacionālo pozīciju jaunajā Eiropas Savienības publisko iepirkumu regulā, rosinot pārskatīt piecu gadu pieredzes ierobežojumu un izvērtēt iespēju iepirkumos piešķirt papildu punktus par ilgāku profesionālo pieredzi. LTRK aicina Finanšu ministriju un Iepirkumu uzraudzības biroju kopā ar nozares pārstāvjiem trīs diskusiju raundos vienoties par iespējamiem risinājumiem.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Standarta līgumi neliela apjoma iepirkumos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atšķirīgu un nesabalansētu līgumu izmantošana IKT iepirkumos rada papildu administratīvo slogu, palielina tiesiskos riskus un apgrūtina iepirkumu norisi gan pasūtītājiem, gan piegādātājiem. Īpaši tas attiecas uz standartizētiem iepirkumiem, kuros līguma nosacījumiem būtu jābūt vienveidīgiem un prognozējamiem.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uzskata, ka standartizētu IKT preču un pakalpojumu iegādē būtu jāizmanto vienoti standarta līgumi, it īpaši dinamisko iepirkumu sistēmu veidā. Savukārt sarežģītāki projekti ar individuāliem nosacījumiem būtu organizējami atsevišķā iepirkumu procedūrā.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VARAM un IKT nozares organizācijas vienoties par vienotu pieeju standarta līgumu izmantošanai IKT iepirkumos, īpaši neliela apjoma iepirkumos, lai vienkāršotu līgumu slēgšanas procesu un mazinātu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LTRK uzskata, ka standarta līgumos līgumsodiem, garantijām un atbildības ierobežojumiem jābūt samērīgiem ar projekta kritiskumu un risku, kuru konkrētā puse faktiski var kontrolēt. Nesamērīgas atbildības prasības palielina iepirkumu izmaksas un samazina konkurenci, tādēļ augstāku atbildības līmeni nepieciešams pamatot ar objektīvu risku izvērtējumu un nepieciešamības gadījumā izmantot samērīgus apdrošināšanas vai garantiju mehānismus.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 Kompetenču centru attīstībai jābalstās uz tirgus nepilnību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atbalsta valsts kompetenču stiprināšanu IKT pārvaldības jomā, tostarp arhitektūras, drošības, iepirkumu kompetences, standartu izstrādes, investīciju pārvaldības un piegādātāju kvalitātes uzraudzības funkcijās. Vienlaikus kompetenču centru darbība nedrīkst radīt situāciju, kurā valsts pārņem tādu pakalpojumu sniegšanu, ko privātais sektors jau spēj nodrošināt konkurences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katras jaunas pakalpojumu grupas nodošanas kompetenču centram nepieciešams dokumentēti izvērtēt tirgus spēju nodrošināt attiecīgo pakalpojumu, analizējot piegādātāju skaitu, konkurences intensitāti, iepriekšējo iepirkumu rezultātus, tirgus kapacitāti un iespējamos konkurences neitralitātes riskus. Izvērtējums būtu periodiski jāpārskata, ņemot vērā tirgus attīstību un Konkurences padomes konkurences neitralitātes vadlīnijas.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 Valsts IKT kapacitātes plānošana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uzskata, ka pirms būtiskas IKT funkciju centralizācijas nepieciešams objektīvi izvērtēt valsts spēju piesaistīt nepieciešamos speciālistus.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lēmumu pieņemšanas būtu sagatavojams skaitlisks novērtējums par nepieciešamo amata vietu skaitu, atalgojuma līmeni, speciālistu pieejamību darba tirgū un plānoto aizpildīšanas termiņu. Tāpat jāvērtē ietekme uz privātā sektora kapacitāti un piegādes ķēžu noturību, lai nerastos situācija, kurā centralizācija vienlaikus samazina konkurenci tirgū un neļauj valstij sasniegt plānoto kapacitāti.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LTRK uzskata, ka valsts IKT projektu īstenošana jāplāno savlaicīgi un vienmērīgi visā Eiropas Savienības fondu plānošanas periodā. Projektu koncentrēšana perioda beigās rada nevajadzīgu spiedienu uz tirgus kapacitāti, palielina izmaksu un kvalitātes riskus, savukārt prognozējams un vienmērīgs pieprasījums ļautu tirgum efektīvāk plānot resursus un valstij samazināt projektu īstenošanas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II. Privātā tā sektora iesaiste mākoņdatošanā un IKT infrastruktūrā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sadaļā apkopoti LTRK priekšlikumi privātā sektora plašākai iesaistei valsts IKT infrastruktūras un mākoņdatošanas attīstībā, veicinot konkurenci, efektīvu publisko resursu izmantošanu un ilgtspējīgu valsts digitālās infrastruktūras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 Mākoņdatošanas pakalpojumos iespējams ietaupīt, ieviešot Valsts kontroles rekomendācijas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Valsts kontroles revīzijā identificētās problēmas liecina par nepietiekami koordinētu pieeju mākoņdatošanas pakalpojumu ieviešanai valsts pārvaldē. Tas apgrūtina vienotas politikas īstenošanu, rada atšķirīgu praksi iestādēs un ierobežo efektīvu resursu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uzskata, ka nepieciešams nodrošināt Valsts kontroles rekomendāciju ieviešanu, veidojot koordinētu pāreju uz mākoņdatošanas pakalpojumiem, nodrošinot vienotu metodisko atbalstu, skaidras vadlīnijas iestādēm, kā arī pakalpojumu kvalitātes un izmaksu uzraudzību visā valsts pārvaldē.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izvērtēt un ieviest Valsts kontroles ziņojumā par mākoņdatošanas pakalpojumu ieviešanu valsts pārvaldē ietvertās rekomendācijas, nodrošinot koordinētu un efektīvu mākoņdatošanas politikas īstenošanu valsts pārvaldē.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[10.] Jānosaka drošības prasības datu centru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norāda, ka joprojām nav pabeigts regulējums, kas nosaka skaidras drošības prasības informācijas sistēmu izvietošanai un datu centru pakalpojumu sniedzējiem. Ņemot vērā pašreizējo drošības situāciju, šāda regulējuma trūkums rada riskus valsts kritiskās informācijas infrastruktūras aizsardzībai.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nekavējoties pabeigt darbu pie Ministru kabineta noteikumiem par informācijas sistēmu izvietošanas un datu centru drošības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 Jāpilnveido valsts datu apstrādes mākoņa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spēkā esošie Ministru kabineta noteikumi par valsts datu apstrādes mākoni pilnībā neatbilst Valsts informācijas sistēmu likumā dotajam deleģējumam un rada neskaidrības par valsts mākoņdatošanas platformas pārvaldību. Regulējumā izmantotās definīcijas un pārziņu sadalījums rada pretrunas, apgrūtina vienotu valsts mākoņdatošanas politikas īstenošanu un ierobežo privāto mākoņpakalpojumu pilnvērtīgu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pirmkārt, nodrošināt Ministru kabineta 2025. gada 14. oktobra noteikumu "Valsts datu apstrādes mākoņa noteikumi" pilnvērtīgu īstenošanu un, otrkārt, izvērtēt to atbilstību Valsts informācijas sistēmu likuma deleģējumam, nepieciešamības gadījumā pārskatot spēkā esošo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[12.] Jānodrošina konkurences neitralitāte valsts mākoņdatošanas infrastruktūrā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valsts datu centru finansēšanas un cenu veidošanas modelis var radīt konkurences kropļojumus mākoņdatošanas pakalpojumu tirgū. Cenu salīdzinājums liecina, ka atsevišķu valsts datu centru konkurētspēja ir cieši saistīta ar valsts un Eiropas Savienības finansējumu, kas rada jautājumus par publisko līdzekļu izmantošanas efektivitāti un vienlīdzīgiem konkurences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Finanšu ministriju, VARAM un VDAA izvērtēt mākoņdatošanas pakalpojumu cenu salīdzinājumā identificētos jautājumus un organizēt diskusiju ar nozares pārstāvjiem par konkurences neitralitātes nodrošināšanu mākoņdatošanas tirgū.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[13.] Informācijas tehnoloģiju infrastruktūras pilnveidošanas ES projektā saskatām naudas izšķērdēšanas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īstenojot valsts investīcijas informācijas tehnoloģiju infrastruktūrā, nepieciešams nodrošināt skaidru redzējumu par jaunās infrastruktūras vietu kopējā valsts IKT attīstības modelī. Pašlaik nav pietiekami skaidrs, kā datu centrs integrēsies kopējā infrastruktūrā, kādi pakalpojumi tiks nodrošināti, par kādu cenu un atbilstoši kādiem pakalpojumu kvalitātes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uzskata, ka pirms būtisku investīciju īstenošanas nepieciešams izvērtēt projekta ietekmi uz tirgu, nodrošināt skaidru pakalpojumu modeli un savlaicīgi iesaistīt nozares pārstāvjus risinājumu izstrādē.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nepieciešams nodrošināt pilnīgu izmaksu caurskatāmību, nodalot publiskās pārvaldības funkciju izmaksas no tirgū salīdzināmu pakalpojumu sniegšanas izmaksām, lai objektīvi izvērtētu valsts un privātā sektora risinājumu izmaksu efektivitāti un novērstu šķērssubsidēšanas riskus.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izvērtēt Eiropas Savienības kohēzijas politikas programmas projekta "Informācijas tehnoloģiju infrastruktūras pilnveidošana" risinājumus, to ietekmi uz tirgu un nodrošināt nozares iesaisti turpmākajā projekta attīstībā.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[14.] Jāpilnveido valsts elektronisko sakaru pakalpojumu centra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pašreizējais Valsts elektronisko sakaru pakalpojumu centra regulējums nenodrošina pietiekamu tiesisko skaidrību par gadījumiem, kad centra pakalpojumu izmantošana ir obligāta, kā arī par līgumu slēgšanas kārtību. Tas rada atšķirīgu regulējuma interpretāciju un var radīt neskaidrības centra lietotājiem.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pilnveidot Ministru kabineta instrukciju "Valsts elektronisko sakaru pakalpojumu centra nodrošināšanas kārtība", precizējot tās piemērošanu un nodrošinot skaidru regulējumu centra pakalpojumu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[15.] Jāiesaista privātais sektors elektronisko sakaru tīkla pakalpojumu sniegšanā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pašreizējais deleģējuma modelis valsts elektronisko sakaru tīkla un Valsts elektronisko sakaru pakalpojumu centra nodrošināšanā ierobežo konkurenci, jo ļauj pakalpojumu nodrošināšanu organizēt bez tirgus piedāvājumu salīdzināšanas. Tas rada risku, ka netiek pilnvērtīgi izvērtētas privātā sektora iespējas nodrošināt līdzvērtīgus vai efektīvākus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uzskata, ka nepieciešams pārvērtēt spēkā esošos deleģējumus un izvērtēt privātā sektora iesaistes iespējas gan valsts elektronisko sakaru tīkla, gan Valsts elektronisko sakaru pakalpojumu centra nodrošināšanā, balstoties uz konkurences, efektivitātes un saimnieciskā izdevīguma principiem.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Šādam izvērtējumam būtu jābūt regulāram, periodiski pārskatot, vai tirgus situācija nav mainījusies un vai valsts līdzdalība konkrētajā pakalpojumu segmentā joprojām ir objektīvi pamatota.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izvērtēt Ministru kabineta rīkojumu Nr. 344, Ministru kabineta instrukciju Nr. 5, deleģēšanas līgumu un cenu salīdzinājuma rezultātus, lai pārliecinātos par deleģējumu lietderību un nepieciešamības gadījumā nodrošinātu plašāku privātā sektora iesaisti.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[16.] Iepirkumu sistēmas attīstībai izšķiroša ir privātā sektora iesaiste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publisko iepirkumu informācijas sistēmu attīstībā nepietiekami tiek izvērtētas privātā sektora zināšanas un tehnoloģiskās iespējas. Tas var ierobežot inovāciju ieviešanu, konkurenci un efektīvāku risinājumu izmantošanu publiskajā sektorā.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uzskata, ka pirms jaunu publisko iepirkumu informācijas sistēmu vai to funkcionalitāšu izstrādes nepieciešams izvērtēt iespēju privātajam sektoram piedalīties šo risinājumu izstrādē, uzturēšanā vai attīstībā, izmantojot tirgū pieejamās kompetences un tehnoloģiskos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LTRK aicina VARAM, Finanšu ministriju un Iepirkumu uzraudzības biroju sniegt informāciju, vai ir izvērtēta iespēja privātajam sektoram iesaistīties publisko iepirkumu informācijas sistēmu un to funkcionalitāšu izstrādē un attīstībā, kā arī organizēt tikšanos ar nozares pārstāvjiem, lai pārrunātu šādas pieejas lietderību, iespējamos ieguvumus un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Ziņojumā pāreja uz DIS principiem jau detalizēti atrunāta 7.pielikumā, kas ir papildinājums ziņojuma III sadaļai. Un ieteikums nav pretrunā ar ziņojumu, drīzāk konkrēi stiprinājumi, kas nav ziņojuma tvērums.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ir pamatoti un saskan ar VARAM redzējumu, tie pieņemti ziņāšanai un tiks ievēroti ziņojuma 3.1., 3.6. uzdevuma īstenošanās, tai skaitā groza griestu ideju kā papildu detaļu pie jau esošā DIS priekšlikuma,.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piebilst, ka ziņojuma izsstrādes posmā ir arī saņēmusi LTRK priekšlikumus sagādei un tie ir apzināti un izvērtēti.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Norādītais pamatojums par piegādes pieņemšanas pilnveidi ir pamatots un tiek ņemets vērā, un tiks iekļauts ziņojuma 3.1. uzdevuma izstrādē (IKT sagādes Vadlīnijas), nosakot darbu pieņemšanas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 izmaiņas ir ārpus VARAM tiešās kompetences - Publisko iepirkumu likums ir FM pārziņā. Konkrētais PIL 14. panta redakcijas priekšlikums (piekļuve konkurentu piedāvājumiem) ir juridiski un politiski sensitīvs (komercnoslēpuma vs. caurskatāmības balanss), un tas prasa FM un IUB vērtējumu, ne VARAM lēmumu ziņojuma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Pēc būtības atbalstot virzību IKT investīciju portfeļa un lielāko projektu pārvaldības centralizācijas virzienā, VARAM uzskata, ka konkrēto priekšlikumu īstenošana prasa tik būtiskas pārmaiņas projektu strukturējumā un pārvaldības organizācijā, ka tās vairs nav īstenojamas pašreizējā plānošanas perioda ietvaros. Tāpēc priekšlikums ir atspoguļots ziņojuma sadaļas 2.1 (par digitālās attīstības un IKT sagādes atbalsta centra  attīstību) noslēgumā, ieskicējot piedāvāto modeli kā vēlamo nākotnes attīstības scenāriju.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atrunāts 7.pielikumā, kas ir papildinājums ziņojuma III sadaļai. Ieteikums nav pretrunā ar ziņojumu, drīzāk konkrēti stiprinājumi, kas nav ziņojuma tvērums.  Iebildumi ir pamatoti un saskan ar VARAM redzējumu, tie pieņemti zināšanai un tiks ievēroti ziņojuma 3.1., 3.6. uzdevuma īstenošanas. Ziņojuma izstrādes laikā VARAM ir saņēmusi LTRK priekšlikumus IKT sagādes uzlabojumiem un tie ir apzināti un izvērtēti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Norādītais pamatojums par pieredzi ir pamatots un tiek ņemts vērā, un tiks ņemts vērā, izpildot 3.1. uzdevumu (IKT sagādes Vadlīnijas), nosakot nepamatotu konkurenci ierobežojošu prasību izkaušanu no IKT iepirkumu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 izmaiņas ir ārpus VARAM tiešās kompetences - Publisko iepirkumu likums ir FM pārziņā, un tas prasa FM un IUB vērtējumu, ne VARAM lēmumu ziņojuma ietvaros. Likuma izmaiņas ir FM atbildība un to izmaiņu nepieciešamība tiks izvērtēta pēc ziņojuma 3.1.punta izpildes no kā izrietēs arī priekšlikumi Likuma izmaiņām. Lai nebūtu priekšlaicīgu rīcību un pamatotu izmaiņu pieprasījumi likuma grozījumiem.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Iebildums saskan ar ziņojuma pielikumam Nr.7, kas ir ziņojuma III sadaļas papildinājums un tiks ņemts vērā pie ziņojuma 3.1. un 3.6. uzdevuma izpildes. Standarta līgumi un to prasības tiks noteiktas 3.1. vadlīnijās, lai tie ievēroti, gan IKT preču un pakalpojumu iegādes specifikas, gan atbilstu Latvijas un ES normatīvajiem regulējumiem.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Ziņojuma teksts koriģēts, nošķirot un ierobežojot kompetences centrus, kas sniedz pārresoru koplietošanas pakalpojumus no kompetences centriem, kuru mērķis ir apvienot un nostiprināt pasūtītāja kompetenci kvalificētai pasūtītāja lomas izpildei. Pārresoru koplietošanas pakalpojumu saturs, kvalitāte un izmaksas tiks izvērtētas īpaši kritiski, tajā skaitā salīdzinot ar IKT pakalpojumu tirgus piedāvājumu, kā arī koplietošanas pakalpojumiem, kas jau tiek nodrošināti resoru līmenī.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Ziņojuma teksts koriģēts, papildinot ziņojuma teksta 2. sadaļu ar paskaidrojumu, ka konsolidācija tiek piedāvāta kā risinājums drošu un ilgtspējīgu tehnoloģiskā atbalsta nodrošināšanai ierobežotu resursu apstākļos, kad resursu un kompetenču paplašināšanu valsts pārvalde nevar atļauties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(9-11) Ziņojuma teksts precizēts, lai skaidrāk noteiktu ziņojumā risināmo problemātiku - kas ir ziņojuma tvērumā un kas ir ārpus tā. Piekrītot LTRK spriedumiem un ieteikumiem attiecībā un mākoņdatošanas pārvaldību, norādām, ka šie jautājumi ir ārpus ziņojuma tvēruma.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Ziņojuma teksts precizēts, lai skaidrāk noteiktu ziņojumā rizināmo problemātiku - kas ir ziņojuma tvērumā un kas ir ārpus tā. Piekrītot LTRK spriedumiem un ieteikumiem attiecībā un mākoņdatošanas pārvaldību, norādām, ka šie jautājumi ir ārpus ziņojuma tvēruma.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Ziņojuma un protokollēmumu projektu teksts ir precizēts, konsekventāk ievērojot fokusējot saturu uz ziņojuma pamata jautājumiem. Atsauces uz projektiem ziņojuma teksta sākotnējā versijā nebija pietiekami pamatotas un izsmeļošas, tāpēc tās ir izkļautas no ziņojuma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(14-15) Ziņojuma teksts precizēts, lai skaidrāk noteiktu ziņojumā rizināmo problemātiku - kas ir ziņojuma tvērumā un kas ir ārpus tā. Piekrītot LTRK spriedumiem un ieteikumiem attiecībā un IKT infrastruktūras un telekomunikāciju pakalpojumu pārvaldību, norādām, ka šie jautājumi ir ārpus ziņojuma tvēruma.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iebilduma daļa ir par atsevišķas sistēmas izstrādi, ne uzraudzības vai iepirkumu kārtību, tāpēc pēc būtības ir ārpus ziņojuma tvēruma. Aicinām vērsties pie Iepirkumu platformas pārziņiem un attīstītājiem IUB.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- 14.08.2026.)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Valsts IKT pārvaldības mandāta paplašināšana. Ietver VARAM lomas stiprināšanu, ieviešot vienotus lietderības ietvarus, centralizētu risku monitoringu un investīciju portfeļa caurspīdīgumu.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ziņojumu ar pamatojumu, kā tiks nodrošināta VARAM kapacitāte un kompetence paplašināto funkciju izpildei. Ņemot vērā līdzšinējo pieredzi valsts informācijas sistēmu attīstības projektu īstenošanā un izstrādāto IS sistēmu kvalitātē, nepieciešams skaidri definēt, kādi pasākumi tiks veikti, lai stiprinātu ministrijas praktiskās kompetences pirms jaunu uzraudzības funkciju paplašināšanas.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rindkopu ar teikumu: “Pirms funkciju ieviešanas pilnā apmērā VARAM izvērtē funkciju izpildei nepieciešamo pastāvīgo cilvēkresursu, kompetenču un finansējuma apjomu un nodrošina ilgtspējīgu finansēšanas modeli.”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teksts precizēts, norādot, ka digitālās pārvaldes IKT resursu attīstības uzraudzības jaunā kārtība neparedzēs jaunus papildus uzraudzības līmeņus vai darbības un ir jāuztver kā pilnveidota pašreizējā kārtība, pilnveidojumus ieviešot tā, lai kārtības ievērošana radītu pēc iespējas mazāku noslodzi gan attīstības aktivitāšu īstenotājiem, gan uzraudzībā iesaistītajām institūcijām ar izņēmumu VARAM, kura veiktās papildus darbības atvieglos īstenotāju un iesaistīto institūciju darbu.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vienīgo izņēmumu - papildus līmeni ir jāatzīst Digitālo investīciju komisija, kurā plānots izskatīt tikai nelielu daļu no projektiem - īpaši apjomīgos un stratēģiski nozīmīgos vai būtiskas pretrunas izraisošus projektus. Ziņojumā un MK noteikumu anotācijā ir precizēta informācija par ierobežota apjoma papildus resursiem un to avotiem.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arī noteikumu projektu (26-TA-2150)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- 14.08.2026.)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Priekšlikums 1.2: Nozaru ministrijām ievērot vienotās digitālās attīstības kārtību visām IKT attīstības aktivitātēm</w:t>
            </w:r>
            <w:r w:rsidR="00000000" w:rsidRPr="00000000" w:rsidDel="00000000">
              <w:rPr>
                <w:i w:val="1"/>
                <w:rtl w:val="0"/>
              </w:rPr>
              <w:t xml:space="preserve">Priekšlikums 1.5: Uz riskiem un ietekmi balstīta uzraudzība, neatkarīgi izvērtējumi un korektīvās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ziņojuma 1.2 un 1.5 priekšlikumos ir minēta atvērtā koda risinājumu izvērtēšana, tomēr ņemot vērā to, ka ziņojums vairākkārt uzsver izmaksu konsolidāciju IKT uzturēšanas jautājumos, būtu svarīgi uzsvērt, ka atvērtā koda rīku un risinājumu izvēle būtu primāra, kas attiecīgi mazinātu piegāžu ķēžu drošības riskus un kopējās IKT pārvaldības izmaksas, kā arī mazinātu atkarību no lielo korporāciju ietekmi uz valsts pārvaldē izmantoto IKT infrastruktūru, licencēm t.sk. mazinātu ierobežotas konkurences produktu un pakalpojumu tirdzniecību.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Iebildumā izteiktais viedoklis pilnībā sakrīt ar VARAM viedokli šajā jautājumā, tomēr nav uzskatāms par ziņojuma pamata satura daļu. Ziņojuma teksts ir precizēts, lai pēc iespējas novērstu pārpratumus.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- 14.08.2026.)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Lai nodrošinātu publisko līdzekļu lietderīgu izmantošanu, samērīgu administratīvo slogu un vienotu pieeju IKT investīciju plānošanai, MK līmenī noteikt trīs līmeņu IKT resursu attīstības aktivitāšu lietderības un iepirkumu plānu izvērtēšanas modeli.”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nav noteikti izvērtēšanas maksimālie termiņi, lai jaunais modelis nekavētu projektu uzsākšanu.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teikumu: “Metodikā katram izvērtēšanas līmenim nosaka maksimālo izvērtēšanas termiņu un vienreizējas informācijas pieprasīšanas principu.”.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teksts precizēts, norādot, ka digitālās pārvaldes IKT resursu attīstības uzraudzības kārtības precizējumi paredzēs arī saskaņošanas darbību termiņu ierobežojumus, kā arī paredzēs izņēmumus pamatoti paātrinātai aktivitāšu virzīšanai.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arī noteikumu projektu (26-TA-2150)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- 14.08.2026.)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VARAM piedāvā pārvaldes spēju konsolidāciju sākt tieši ar atbalsta funkciju pilnīgu centralizēšanu, efektivitātes ieguvumus gūstot ne tikai no procesu unificēšanas un apjomu ieguvumiem, bet arī izmantojot jauno tehnoloģiju – tajā skaitā mākslīgā intelekta iespējas.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piedāvātā risinājuma praktisko īstenojamību un termiņus, jo pilnīga centralizācija ir ļoti ambiciozs mērķis, it īpaši centralizēt visu darba vietu atbalstu vienā institūcijā. Vienlaikus ar jaunu centralizētu funkciju izveidi būtu jāsniedz objektīvs izvērtējums par līdzšinējo centralizēto iniciatīvu rezultātiem. Piemēram, būtu lietderīgi analizēt iepriekš īstenoto pakalpojumu unifikācijas iniciatīvu rezultātus un identificēt kavējošos faktorus, lai pamatotu piedāvātā modeļa efektivitāti. Gada laikā VARAM nespēja unificēt 1 pašvaldību pakalpojuma procesu (Tirdzniecības atļaujas saņemšanu).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precizēt centralizācijas tvērumu un skaidri norādīt, uz kurām publiskās pārvaldes institūcijām paredzēta atbalsta funkciju un datorizēto darba vietu pilnīga centralizācija. Ziņojumā atsevišķās vietās centralizācijas modelis attiecināts uz valsts tiešās pārvaldes darbiniekiem, savukārt citviet izmantots plašāks jēdziens “pārvalde”, kas var radīt atšķirīgu interpretāciju par modeļa attiecināšanu uz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Informatīvo ziņojumu vēlams papildināt ar valsts pārvaldes atbalsta funkciju centralizācijas ieviešanas plānu, nosakot centralizācijas tvērumu, secīgos ieviešanas posmus, katra posma termiņus, aptveramo institūciju un darba vietu skaitu, nepieciešamo investīciju apjomu, finansējuma avotus, ikgadējās uzturēšanas izmaksas un plānoto ekonomisko ieguvumu. Ziņojumā pašlaik norādīts ERAF finansējuma instruments un atsevišķi projekta uzsākšanas termiņi, taču nav norādītas centralizācijas kopējās izmaksas, pabeigšanas termiņš un ilgtermiņa finansēšanas modelis pēc ES fondu finansējuma beigām.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teksts precizēts, norādot, ka atbalsta funkciju obligātā centralizēšana ir attiecināma tikai uz tiešās pārvaldes institūcijām un tādējādi neattiecas uz pašvaldībām kā obligāta prasība, saglabājot iespēju izvērtēt šo pakalpojumu izmantošanas lietderību un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- 14.08.2026.)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Valsts pārvaldes iestādes saskaras ar kapacitātes un kompetenču trūkumu prasību analīzē, risinājumu arhitektūrā, programmatūras risinājumu iepirkumos un kvalitātes kontrolē, kas palielina risku iegādāties neatbilstošus, savstarpēji nesavietojamus risinājumus un padziļināt atkarību no piegādātājiem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administratīvā sloga pieaugumu. Ziņojumā paredzēts paplašināt sākotnējās pamatošanas un saskaņošanas prasības, tomēr nav izvērtēts, kā tas ietekmēs projektu sagatavošanas termiņus un administratīvo slogu institūcijām, īpaši gadījumos, kad pēc dokumentācijas iesniegšanas vēl būs nepieciešams VARAM izvērtējums. Tajā pat laikā skaidri tiek norādīts, ka pat gadījumos, kad nav kapacitāte šo visu izvērtēt, tas tāpat tiks prasīts iesniegt.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teksts precizēts, norādot, ka pamatojuma formas tiek pēc iespējas vienkāršotas tā, lai institūcijām, kam ir kapacitāte projektu īstenošanai, nevarētu būt problēmu ar pamatojuma noformēšanu. Galīgie formulējumi par IKT attīstības aktivitāšu uzraudzības tvērumu, t.sk. attiecībā uz pašvaldību aktivitātēm, tiks saskaņoti MK noteikumu saskaņošanas gaitā.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arī saistīto MK noteikumu projektu (26-TA-2150)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- 14.08.2026.)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Priekšlikums 3.3: Elektronisko iepirkumu sistēmas katalogu izmantošanas ierobežošana un tīrīšana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3.3 priekšlikums ir labs pēc būtības, tomēr būtu jāpapildina ar EIS katalogos iekļauto tirgotāju atbilstību Ministru kabineta 2025. gada 25. jūnija noteikumiem Nr. 397 “Minimālās kiberdrošības prasības” t.i. EIS katalogos pieejami tikai tie tirgotāji un to preces un pakalpojumi par kuriem Satversmes aizsardzības birojs devis pozitīvu atzinumu. Attiecīgi šāda pieeja mazinātu birokrātisko slogu un saskaņošanas laika termiņus pirkšanas procesā. Veicamas arī izmaiņas attiecīgajos tiesību aktos.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uzskatām, ka iebildumā paustais ir ārpus ziņojuma tvēruma, sniedzam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esošās normatīvās prasības, tai skaitā minētās Kiberdrošības prasības ir saistošas visiem tirgus dalībniekiem, tai skaitā pasūtītājam un piegādātājam.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2025.gada 25.jūnija noteikumi Nr.397 “Minimālās kiberdrošības prasības” (spēkā no 2025.gada 2.jūlija), izdoti, pamatojoties uz Nacionālo kiberdrošības likumu (spēkā no 2024.gada 1.septembra, ar ko Latvijā pārņemta ES Direktīva (ES) 2022/2555, NIS2), attiecas uz visiem šo noteikumu subjektiem (tai skaitā valsts un pašvaldību institūcijām, kritiskās infrastruktūras turētājiem un ar tiem saistītiem pakalpojumu/ārpakalpojuma sniedzējiem) neatkarīgi no tā, vai iegāde notiek caur EIS vai citādi. Prasību formāla “iekļaušana” EIS vispārīgajās vienošanās nemainītu juridisko saistošo spēku, kas jau pastāv ex lege.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nenozīmē, ka EIS kataloga saturu nevar pilnveidot praktiski ērtākā veidā, piemēram, veidojot produktu piedāvājumus/kategorijas, kas jau pēc noklusējuma atbilst minimālajām kiberdrošības prasībām, atvieglojot pasūtītājiem atbilstības nodrošināšanu. Līdz ar to pazīmes izveidošana nav izslēgta un tiks izvērtēta ziņojuma 3.1. un 3.6. uzdevumu tvērumā.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 izvērtējumu jautājums nav VARAM kompetencē, tomēr savas kompetences ietvaros sniedzam šādu informāciju: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Attiecīgās drošības prasības nosaka SAB savas kompetences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Saskaņošana pēc būtības notiek katrā konkrētajā gadījumā atsevišķi, nevis kā vienreizējs produkta vai piegādātāja apstiprinājums, un tā ir apzināta, nevis formāla pieeja: SAB savā publiski pieejamajā skaidrojumā par ārpakalpojumu prasībām norāda, ka mērķis ir "katrā konkrētajā sadarbības gadījumā identificēt iespējamos aktuālos drošības riskus un izvērtēt atbilstību normatīvajos aktos noteiktajām prasībām". Pat, ja piegādātājs vai iesaistītās personas jau iepriekš pārbaudītas, SAB atzinums jāsaņem par katru jaunu ārpakalpojuma līgumu, jo apstākļi laika gaitā var mainīties, uzņēmuma īpašnieku struktūra, iesaistīto personu sastāvs, drošības incidenti vai citi būtiski riski; ja iepirkums sadalīts vairākās daļās ar atsevišķiem līgumiem, atzinums jāsaņem par katru daļu atsevišķi.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- 14.08.2026.)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...tai skaitā izvirzot obligātu prasību IKT risinājuma programmatūras kodu publicēt kodu repozitorijā.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Jānošķir pasūtītājam individuāli izstrādātais kods no piegādātāja iepriekš radīta intelektuālā īpašuma, standartproduktiem, trešo personu komponentēm un komercnoslēpuma.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Individuālu izstrāžu gadījumā pasūtītājam nodrošina tiesības uz publiski finansēto individuāli izstrādāto programmatūras kodu un tā glabāšanu noteiktā koda repozitorijā. Publiskas pieejamības apjomu nosaka, ievērojot kiberdrošības, intelektuālā īpašuma, licencēšanas un komercnoslēpuma aizsardzības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iekļautie formulējumi par koda publicēšanas prasību ir precizēti attiecībā uz pasūtījumprogrammatūras nodalīšanu no programmatūras produktiem un par primāro uzdevumu izvirzot pasūtītāja kontrolētu piekļuvi kodam.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- 14.08.2026.)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Starptautiskā pieredze: pakāpeniska, uz pilotdarbību balstīta iepirkuma pieeja.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valsts un pašvaldības strādā ar iedzīvotāju datiem, vai tiešām var atļauties īstenot pilotprojektus ar reāliem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Starptautiskās pieredzes aprakstā pilotrisinājumi ir sistēmas pilotrisinājumi. Piekrītam, ka personas datu izmantošana jāatgādina iestādēm un to varēs veikt, izpildot arī 3.1. uzdevumu par sagādes vadlīnijām.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7.pielikumā pilotrisinājumam pievienota atsauce: Pilotrisinājumiem to izstrādes posmos izmantojami anonimizēti vai sintētiski dati, reālu personas datu izmantošana pieļaujama tikai ar pilnu juridisko pamatojumu un DPIA.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- 14.08.2026.)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Vispārīgi iebildumi: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izstrādē nav pētīta un ņemta vērā individuālu pašvaldību esošā situācija IKT pārvaldības jomā t.sk. izmantoto informācijas sistēmu, tehnisko resursu, licenču un IKT jomā nodarbināto kompetenču esamība un to izmaksas. Vienotas pieejas ieviešana visās pašvaldībās var radīt situāciju, ka tā nespēs atļauties konkrētu licenču un sistēmu abonēšanu, kā arī atbilstošu IKT speciālistu piesaisti. Ziņojumā tika novērots, ka nav skaidri noteikta pašvaldību loma un pārstāvība lemšanas procesos, kas tiešā mērā noteiks IKT infrastruktūras attīstību tajās.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ziņojuma tvērumu un paustos iebildumus,</w:t>
            </w:r>
            <w:r w:rsidR="00000000" w:rsidRPr="00000000" w:rsidDel="00000000">
              <w:rPr>
                <w:b w:val="1"/>
                <w:u w:val="single"/>
                <w:rtl w:val="0"/>
              </w:rPr>
              <w:t xml:space="preserve"> lūdzam organizēt ziņojuma un ar to saistīto procesu skaidrojošu tiešsaistes tikšanos pašvaldību IKT speciālistu, politiskās un izpildvaras līmenī,</w:t>
            </w:r>
            <w:r w:rsidR="00000000" w:rsidRPr="00000000" w:rsidDel="00000000">
              <w:rPr>
                <w:rtl w:val="0"/>
              </w:rPr>
              <w:t xml:space="preserve"> lai nodrošinātu vienotu izpratni visām iesaistītajām pusēm, jo piedāvātās izmaiņas IKT pārvaldībā skar gan pašvaldību finansiālās iespējas, iespējamu papildu cilvēkresursu piesaisti, kā arī iekšēji noteiktos IKT attīstības plānus un pašvaldību funkciju nodrošināšanu kopumā.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sadaļa par pašvaldību kompetenču centru ir atbilstoši precizēta. VARAM ir gatavs šos jautājumus apspriest ar pašvaldību pārstāvjiem gan Digitālās pārvaldes vadītāju foruma (paplašinātā sastāvā), gan citos formātos.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- 17.08.2026.)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paredzētais valsts IKT pārvaldības un kompetenču centru modelis paredz būtisku tehnoloģisko kompetenču, centralizēto funkciju un kritiski svarīgu digitālo pakalpojumu koncentrāciju ierobežotā skaitā institūciju. Tomēr ziņojumā nav ietverts pietiekams izvērtējums par šāda pārvaldības modeļa iespējamo ietekmi uz konkurences veicināšanas principu ievērošanu, institucionālo noturību, darbības nepārtrauktību, kiberdrošības risku pārvaldību un publiskā sektora spēju nodrošināt alternatīvus pakalpojumu sniegšanas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pārmērīga tehnoloģisko kompetenču, kritiskās infrastruktūras, koplietošanas platformu un centralizēto pakalpojumu koncentrācija atsevišķās institūcijās var radīt faktisku dominējošu stāvokli valsts IKT pārvaldības un pakalpojumu nodrošināšanas jomā, samazinot institucionālo daudzveidību, ierobežojot konkurējošu pieeju un risinājumu attīstību, kā arī mazinot iespējas objektīvi salīdzināt dažādu pakalpojumu sniegšanas modeļu efektivitāti, izmaksu pamatotību un snieguma rezultātus. Vienlaikus šāda centralizācija rada paaugstinātu sistēmisko risku, jo būtisku funkciju darbības traucējumi vai kapacitātes nepietiekamība var radīt ietekmi plašākā valsts pārvaldes mērogā.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ziņojumā nav sniegts pietiekams izvērtējums par to, kā plānotais modelis nodrošinās tehnoloģisko kompetenču diversifikāciju, institucionālo noturību, savstarpēji aizvietojamu kompetenču pieejamību, kā arī risku samazināšanu situācijās, kad centralizēto pakalpojumu sniedzējs nespēj nodrošināt nepieciešamo pakalpojumu kvalitāti, attīstības tempu vai darbības nepārtrauktību. Nav izvērtētas arī alternatīvas pieejas, kas nodrošinātu vairāku spēcīgu nozares kompetenču centru līdzāspastāvēšanu un savstarpēju konkurenci par efektīvāko risinājumu ieviešanu un pakalpojumu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ziņojumā ietvertie risinājumi tieši skar konkurences politikas un konkurences veicināšanas aspektus publiskajā sektorā, tādēļ pirms turpmākas virzības nepieciešams saņemt neatkarīgu konkurences aspektu izvērtējumu. Līdz ar to lūdzam papildināt ziņojumu ar plānotā pārvaldības modeļa ietekmes uz konkurenci izvērtējumu vai nodot informatīvo ziņojumu izvērtēšanai Konkurences padomei, lai saņemtu tās atzinumu par plānotās kompetenču, funkciju un pakalpojumu centralizācijas atbilstību konkurences veicināšanas principiem, kā arī par iespējamiem konkurences ierobežošanas, dominējoša stāvokļa veidošanās un sistēmiskās atkarības riskiem valsts IKT pārvaldības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5. pielikuma saturs ir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4lpp. -</w:t>
            </w:r>
            <w:r w:rsidR="00000000" w:rsidRPr="00000000" w:rsidDel="00000000">
              <w:rPr>
                <w:i w:val="1"/>
                <w:rtl w:val="0"/>
              </w:rPr>
              <w:t xml:space="preserve"> Valsts IKT pārvaldības mandāta paplašināšana. Ietver VARAM lomas stiprināšanu, ieviešot vienotus lietderības ietvarus, centralizētu risku monitoringu un investīciju portfeļa caurspīdīgumu.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ziņojumu ar pamatojumu, kā tiks nodrošināta VARAM kapacitāte un kompetence paplašināto funkciju izpildei. Ņemot vērā līdzšinējo pieredzi valsts informācijas sistēmu attīstības projektu īstenošanā un izstrādāto IS sistēmu kvalitātē, nepieciešams skaidri definēt, kādi pasākumi tiks veikti, lai stiprinātu ministrijas praktiskās kompetences pirms jaunu uzraudzības funkciju paplašināšanas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rindkopu ar teikumu: “Pirms funkciju ieviešanas pilnā apmērā VARAM izvērtē funkciju izpildei nepieciešamo pastāvīgo cilvēkresursu, kompetenču un finansējuma apjomu un nodrošina ilgtspējīgu finansēšanas modeli.”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Ziņojuma teksts precizēts, norādot, ka digitālās pārvaldes IKT resursu attīstības uzraudzības jaunā kārtība neparedzēs jaunus papildus uzraudzības līmeņus vai darbības un ir jāuztver kā pilnveidota pašreizējā kārtība, pilnveidojumus ieviešot tā, lai kārtības ievērošana radītu pēc iespējas mazāku noslodzi gan attīstības aktivitāšu īstenotājiem, gan uzraudzībā iesaistītajām institūcijām ar izņēmumu VARAM, kura veiktās papildus darbības atvieglos īstenotāju un iesaistīto institūciju darbu.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vienīgo izņēmumu - papildus līmeni ir jāatzīst Digitālo investīciju komisija, kurā plānots izskatīt tikai nelielu daļu no projektiem - īpaši apjomīgos un stratēģiski nozīmīgos vai būtiskas pretrunas izraisošus projektus.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un MK noteikumu anotācijā ir precizēta informācija par ierobežota apjoma papildus resursiem un to avotiem.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arī noteikumu projektu (26-TA-2150)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lpp. </w:t>
            </w:r>
            <w:r w:rsidR="00000000" w:rsidRPr="00000000" w:rsidDel="00000000">
              <w:rPr>
                <w:i w:val="1"/>
                <w:rtl w:val="0"/>
              </w:rPr>
              <w:t xml:space="preserve">Lai nodrošinātu publisko līdzekļu lietderīgu izmantošanu, samērīgu administratīvo slogu un vienotu pieeju IKT investīciju plānošanai, MK līmenī noteikt trīs līmeņu IKT resursu attīstības aktivitāšu lietderības un iepirkumu plānu izvērtēšanas modeli.”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nav noteikti izvērtēšanas maksimālie termiņi, lai jaunais modelis nekavētu projektu uzsākšanu.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teikumu: “Metodikā katram izvērtēšanas līmenim nosaka maksimālo izvērtēšanas termiņu un vienreizējas informācijas pieprasīšanas principu.”.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pārvaldes IKT resursu attīstības uzraudzības kārtības precizējumi paredzēs arī saskaņošanas darbību termiņu ierobežojumus, kā arī paredzēs izņēmumus pamatoti paātrinātai aktivitāšu virzīšanai.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arī noteikumu projektu (26-TA-2150)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12.lpp. Valsts digitālās investīciju padomes mērķis ir nodrošināt kvalitatīvu, starpinstitucionālu un ekspertīzē balstītu lielo un stratēģisko IKT investīciju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 pašvaldību pārstāvību jautājumos, kas tieši ietekmē pašvaldību IKT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indikatīvo modeli ar punktu: Latvijas Pašvaldību savienības deleģēts pārstāvis – gadījumos, kad izvērtējamā aktivitāte rada būtisku ietekmi uz pašvaldību funkcijām, informācijas sistēmām, integrācijām vai budžetu.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teksts precizēts, norādot, ka digitālās pārvaldes IKT resursu attīstības uzraudzības kārtības precizējumu galīgā versija tiks saskaņota saistīto MK noteikumu saskaņošanas procesā. Kārtības pašreizējā versija jau paredz saskaņošanu ar pašvaldību organizācijām tajos gadījumos, kad attīstības aktivitāte var ietekmēt pašvaldības. Šo pieeju mainīt nav paredzēts.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arī noteikumu projektu (26-TA-2150)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12.lpp. FM – finansiālās ietekmes uz valsts budžetu vērtējums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Projektiem, kas rada pienākumus vai izmaksas pašvaldībām, nepietiek vērtēt tikai valsts budžeta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FM – finansiālās ietekmes uz valsts budžetu vērtējums, kā arī kopējās publiskā sektora fiskālās ietekmes vērtējums, ja projekts rada finansiālu ietekmi uz pašvaldībām vai citām atvasinātām publiskām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Ziņojuma teksts precizēts, norādot, ka digitālās pārvaldes IKT resursu attīstības uzraudzības kārtības precizējumu galīgā versija tiks saskaņota saistīto MK noteikumu saskaņošanas procesā. Kārtības pašreizējā versija jau paredz saskaņošanu ar pašvaldību organizācijām tajos gadījumos, kad attīstības aktivitāte var ietekmēt pašvaldības. Šo pieeju mainīt nav paredzēts.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arī noteikumu projektu (26-TA-2150)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18.lpp.</w:t>
            </w:r>
            <w:r w:rsidR="00000000" w:rsidRPr="00000000" w:rsidDel="00000000">
              <w:rPr>
                <w:i w:val="1"/>
                <w:rtl w:val="0"/>
              </w:rPr>
              <w:t xml:space="preserve"> VARAM piedāvā pārvaldes spēju konsolidāciju sākt tieši ar atbalsta funkciju pilnīgu centralizēšanu, efektivitātes ieguvumus gūstot ne tikai no procesu unificēšanas un apjomu ieguvumiem, bet arī izmantojot jauno tehnoloģiju – tajā skaitā mākslīgā intelekta iespējas.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piedāvātā risinājuma praktisko īstenojamību un termiņus, jo pilnīga centralizācija ir ļoti ambiciozs mērķis, it īpaši centralizēt visu darba vietu atbalstu vienā institūcijā. Vienlaikus ar jaunu centralizētu funkciju izveidi būtu jāsniedz objektīvs izvērtējums par līdzšinējo centralizēto iniciatīvu rezultātiem. Piemēram, būtu lietderīgi analizēt iepriekš īstenoto pakalpojumu unifikācijas iniciatīvu rezultātus un identificēt kavējošos faktorus, lai pamatotu piedāvātā modeļa efektivitāti. Gada laikā VARAM nespēja unificēt 1 pašvaldību pakalpojuma procesu (Tirdzniecības atļaujas saņemšanu).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centralizācijas tvērumu un skaidri norādīt, uz kurām publiskās pārvaldes institūcijām paredzēta atbalsta funkciju un datorizēto darba vietu pilnīga centralizācija. Ziņojumā atsevišķās vietās centralizācijas modelis attiecināts uz valsts tiešās pārvaldes darbiniekiem, savukārt citviet izmantots plašāks jēdziens “pārvalde”, kas var radīt atšķirīgu interpretāciju par modeļa attiecināšanu uz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Informatīvo ziņojumu vēlams papildināt ar valsts pārvaldes atbalsta funkciju centralizācijas ieviešanas plānu, nosakot centralizācijas tvērumu, secīgos ieviešanas posmus, katra posma termiņus, aptveramo institūciju un darba vietu skaitu, nepieciešamo investīciju apjomu, finansējuma avotus, ikgadējās uzturēšanas izmaksas un plānoto ekonomisko ieguvumu. Ziņojumā pašlaik norādīts ERAF finansējuma instruments un atsevišķi projekta uzsākšanas termiņi, taču nav norādītas centralizācijas kopējās izmaksas, pabeigšanas termiņš un ilgtermiņa finansēšanas modelis pēc ES fondu finansējuma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Ziņojuma teksts precizēts, norādot, ka atbalsta funkciju obligātā centralizēšana ir attiecināma tikai uz tiešās pārvaldes institūcijām un tādējādi neattiecas uz pašvaldībām kā obligāta prasība, saglabājot iespēju izvērtēt šo pakalpojumu izmantošanas lietderību un nosacījumus.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21.lpp.</w:t>
            </w:r>
            <w:r w:rsidR="00000000" w:rsidRPr="00000000" w:rsidDel="00000000">
              <w:rPr>
                <w:i w:val="1"/>
                <w:rtl w:val="0"/>
              </w:rPr>
              <w:t xml:space="preserve"> Valsts pārvaldes iestādes saskaras ar kapacitātes un kompetenču trūkumu prasību analīzē...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administratīvā sloga pieaugumu. Ziņojumā paredzēts paplašināt sākotnējās pamatošanas un saskaņošanas prasības, tomēr nav izvērtēts, kā tas ietekmēs projektu sagatavošanas termiņus un administratīvo slogu institūcijām, īpaši gadījumos, kad pēc dokumentācijas iesniegšanas vēl būs nepieciešams VARAM izvērtējums. Tajā pat laikā skaidri tiek norādīts, ka pat gadījumos, kad nav kapacitāte šo visu izvērtēt, tas tāpat tiks prasīts iesniegt.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teksts precizēts, norādot, ka digitālās pārvaldes IKT resursu attīstības uzraudzības kārtības precizējumu galīgā versija tiks saskaņota saistīto MK noteikumu saskaņošanas procesā. Prasības lietderības pamatojumiem vienkāršākajām maza apjoma aktivitātēm tiks pēc iespējas vienkāršotas. Visu veidu attīstības aktivitātēm situācija, ka aktivitātes īstenotājs esot spējīgs pilnvērtīgi pārvaldīt attīstības aktivitāti nav spējīgs to pamatot, nav iedomājama.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arī noteikumu projektu (26-TA-2150)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22.lpp.</w:t>
            </w:r>
            <w:r w:rsidR="00000000" w:rsidRPr="00000000" w:rsidDel="00000000">
              <w:rPr>
                <w:i w:val="1"/>
                <w:rtl w:val="0"/>
              </w:rPr>
              <w:t xml:space="preserve"> ...tai skaitā izvirzot obligātu prasību IKT risinājuma programmatūras kodu publicēt kodu repozitorijā.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Jānošķir pasūtītājam individuāli izstrādātais kods no piegādātāja iepriekš radīta intelektuālā īpašuma, standartproduktiem, trešo personu komponentēm un komercnoslēpuma.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Individuālu izstrāžu gadījumā pasūtītājam nodrošina tiesības uz publiski finansēto individuāli izstrādāto programmatūras kodu un tā glabāšanu noteiktā koda repozitorijā. Publiskas pieejamības apjomu nosaka, ievērojot kiberdrošības, intelektuālā īpašuma, licencēšanas un komercnoslēpuma aizsardzības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iekļautie formulējumi par koda publicēšanas prasību ir precizēti attiecībā uz pasūtījumprogrammatūras nodalīšanu no programmatūras produktiem un par primāro uzdevumu izvirzot pasūtītāja kontrolētu piekļuvi kodam.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izstrādē nav pētīta un ņemta vērā individuālu pašvaldību esošā situācija IKT pārvaldības jomā t.sk. izmantoto informācijas sistēmu, tehnisko resursu, licenču un IKT jomā nodarbināto kompetenču esamība un to izmaksas. Vienotas pieejas ieviešana visās pašvaldībās (īpaši mazajās pašvaldībās) var radīt situāciju, ka tā nespēs atļauties konkrētu licenču un sistēmu abonēšanu, kā arī atbilstošu IKT speciālistu piesaisti. Ziņojumā tika novērots, ka nav skaidri noteikta pašvaldību loma un pārstāvība lemšanas procesos, kas tiešā mērā noteiks IKT infrastruktūras attīstību tajās.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teksts precizēts, norādot, ka atbalsta funkciju obligātā centralizēšana ir attiecināma tikai uz tiešās pārvaldes institūcijām un tādējādi neattiecas uz pašvaldībām kā obligāta prasība, saglabājot iespēju izvērtēt šo pakalpojumu izmantošanas lietderību un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Ziņojuma 1.2 un 1.5 priekšlikumos ir minēta atvērtā koda risinājumu izvērtēšana, tomēr ņemot vērā to, ka Ziņojums vairākkārt uzsver izmaksu konsolidāciju IKT uzturēšanas jautājumos, būtu svarīgi uzsvērt, ka atvērtā koda rīku un risinājumu izvēle būtu primāra, kas attiecīgi mazinātu piegāžu ķēžu drošības riskus un kopējās IKT pārvaldības izmaksas, kā arī mazinātu atkarību no lielo korporāciju ietekmi uz valsts pārvaldē izmantoto IKT infrastruktūru, licencēm t.sk. mazinātu ierobežotas konkurences produktu un pakalpojumu tirdzniecību.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Iebildumā paustais viedoklis pilnībā sakrīt ar VARAM viedokli attiecībā uz situācijām, kad ir pamatota jaunas oriģinālas pasūtījumprogrammatūras izstrāde. Tādos gadījumos priekšroka neapšaubāmi ir dodama atvērtā koda risinājumiem. Ziņojumā risinājumu sagāde ir skatīta plašāk - iekļaujot arī situācijas, kad vajadzības var apmierināt tirgū pieejami jau gatavi produkti un no jaunas programmatūras izstrādes var izvairīties. Redakcija ir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3.3 priekšlikums ir labs pēc būtības, tomēr būtu jāpapildina ar EIS katalogos iekļauto tirgotāju atbilstību Ministru kabineta 2025. gada 25. jūnija noteikumiem Nr. 397 “Minimālās kiberdrošības prasības” t.i. EIS katalogos pieejami tikai tie tirgotāji un to preces un pakalpojumi par kuriem Satversmes aizsardzības birojs devis pozitīvu atzinumu. Attiecīgi šāda pieeja mazinātu birokrātisko slogu un saskaņošanas laika termiņus pirkšanas procesā. Veicamas arī izmaiņas attiecīgajos tiesību aktos.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esošās normatīvās prasības, tai skaitā minētās Kiberdrošības prasības ir saistošas visiem tirgus dalībniekiem, tai skaitā pasūtītājam un piegādātājam. Ministru kabineta 2025.gada 25.jūnija noteikumi Nr.397 “Minimālās kiberdrošības prasības” (spēkā no 2025.gada 2.jūlija), izdoti, pamatojoties uz Nacionālo kiberdrošības likumu (spēkā no 2024.gada 1.septembra, ar ko Latvijā pārņemta ES Direktīva (ES) 2022/2555, NIS2), attiecas uz visiem šo noteikumu subjektiem (tai skaitā valsts un pašvaldību institūcijām, kritiskās infrastruktūras turētājiem un ar tiem saistītiem pakalpojumu/ārpakalpojuma sniedzējiem) neatkarīgi no tā, vai iegāde notiek caur EIS vai citādi. Prasību formāla “iekļaušana” EIS vispārīgajās vienošanās nemainītu juridisko saistošo spēku, kas jau pastāv ex lege.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nenozīmē, ka EIS kataloga saturu nevar pilnveidot praktiski ērtākā veidā, piemēram, veidojot produktu piedāvājumus/kategorijas, kas jau pēc noklusējuma atbilst minimālajām kiberdrošības prasībām, atvieglojot pasūtītājiem atbilstības nodrošināšanu. Līdz ar to pazīmes izveidošana nav izslēgta un tiks izvērtēta ziņojuma 3.1. un 3.6. uzdevumu tvērumā.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 izvērtējumi nav VARAM kompetencē, tomēr informācija, ko varam sniegt savas kompetences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Attiecīgās drošības prasības nosaka SAB savas kompetences ietvaros. Saskaņošana pēc būtības notiek katrā konkrētajā gadījumā atsevišķi, nevis kā vienreizējs produkta vai piegādātāja apstiprinājums, un tā ir apzināta, nevis formāla pieeja: SAB savā publiski pieejamajā skaidrojumā par ārpakalpojumu prasībām norāda, ka mērķis ir "katrā konkrētajā sadarbības gadījumā identificēt iespējamos aktuālos drošības riskus un izvērtēt atbilstību normatīvajos aktos noteiktajām prasībām". Pat, ja piegādātājs vai iesaistītās personas jau iepriekš pārbaudītas, SAB atzinums jāsaņem par katru jaunu ārpakalpojuma līgumu, jo apstākļi laika gaitā var mainīties, uzņēmuma īpašnieku struktūra, iesaistīto personu sastāvs, drošības incidenti vai citi būtiski riski; ja iepirkums sadalīts vairākās daļās ar atsevišķiem līgumiem, atzinums jāsaņem par katru daļu atsevišķi.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atbalsta nepieciešamību pilnveidot valsts IKT pārvaldību, palielināt investīciju caurskatāmību, stiprināt iepirkumu konkurenci un nodrošināt profesionālu augsta riska projektu izvērtēšanu. Vienlaikus, ministrijas ieskatā informatīvajā ziņojumā piedāvātais risinājums ir nepilnīgs, jo valsts IKT pārvaldības problēmas galvenokārt tiek risinātas ar trim instrumentiem - pārvaldības centralizāciju un pastiprinātu kontroli, EIS un iepirkumu sistēmas izmaiņām un kompetenču centru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ārkārtas iekšējā audita rezultātiem informācijas un komunikāciju tehnoloģiju projektu ieviešanas, vadības un kontroles sistēmu efektivitātes izvērtēšanā” (26-TA-1794) (turpmāk – Audita ziņojums) un tajā ietvertie ārkārtas iekšējā audita rezultāti rāda, ka valsts līmeņa problēmas ir plašākas. Audita ziņojumā konstatēta nepietiekama projektu portfeļa pārvaldība un ekonomiskais pamatojums, nepietiekama biznesa procesa īpašnieka iesaiste, nepilnīga dzīves cikla izmaksu plānošana, projektu ieguvumu neizvērtēšana un neskaidra atbildība par projektu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informatīvo ziņojumu ar Audita ziņojumā iekļauto informāciju un kopējo valsts IKT pārvaldības reformu veidot vismaz sešos savstarpēji saistītos virzienos. Satiksmes ministrijas ieskatā tie ir šādi.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IKT pārvaldība, jeb valsts digitālās pārvaldes nostiprināšanas virziens. Šajā virzienā nepieciešams centralizēt kopīgo, taču saglabājot nozares atbildību.  Atbalstāma ir vienota valsts IKT investīciju uzskaite (VIRSIS), kopēji arhitektūras un sadarbspējas principi un neatkarīga lielo un augsta riska projektu ekspertīze. Tomēr lūdzam ziņojumā skaidri noteikt, ka vienota uzskaite un metodika, tajā skaitā attīstības aktivitāšu saskaņošana, nenozīmē visu IKT projektu centralizētu vadību, kā tas norādīts informatīvā ziņojuma tekstā “nodrošinot vienotu, horizontālu pārraudzību pār visu valsts pārvaldes IKT resursu attīstības aktivitāšu kopumu neatkarīgi no to resoriskās piederības vai finansējuma avota.”. Arī Audita ziņojumā tiek secināts, ka nepieciešams stiprināt tieši nozares līmeņa IKT pārvaldības koordināciju, vienlaikus nosakot valsts minimālās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nav atbalstāma pieeja, saskaņā ar kuru centralizētās pārvaldības nepieciešamība tiek pamatota galvenokārt ar to, ka VARAM jāiegūst pārskats un horizontāla kontrole pār visām IKT attīstības aktivitātēm neatkarīgi no to resoriskās piederības vai finansējuma avota. Tieši šāds ļoti plašs mandāts VARAM paredzēts ziņojumā, kur vispārējs pārskats vai uzskaite par valsts IKT risinājumiem tiek pielīdzināts centralizētai projektu pārvaldībai (piemēram: lēmumu pieņemšana par projektu iepirkumiem, aktivitāšu realizāciju un tml.). Vienota informācijas uzskaite nav pielīdzināma centralizētai lēmumu pieņemšanai.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piedāvātais trīs līmeņu IKT resursu attīstības aktivitāšu lietderības un iepirkumu plānu izvērtēšanas modelis paredz projektu iedalījumu pēc finansējuma apjoma: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140 000 euro – iestādes vadītāja pašnovērtējums;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140 000 līdz 3 miljoniem euro – nozares ministrijas izvērtējums un IKT būvvaldes saskaņojums;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virs 3 miljoniem euro vai stratēģiskiem projektiem – VARAM Valsts IKT vadības biroja un Valsts digitālo investīciju padomes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nozarē liela daļa projektu var nonākt trešajā līmenī ne tikai summas dēļ, bet arī tādēļ, ka tie ietekmē vairākas institūcijas, nodrošina datu apmaiņu ar citām valstīm, skar kritisko infrastruktūru un paredz ievērojamas uzturēšanas izmaksas. Atsevišķi projekti ir tieši saistīti ar kiberdrošību. Tādēļ “stratēģiska projekta” izņēmums transporta nozarē kļūst par vispārēju normu.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ministrijas ieskatā centralizētas IKT pārvaldības lietderība un nepieciešamība nosakāma vismaz pēc četriem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Pašas sistēmas funkcijas un nozīmes (pamata reģistrs, pamata pakalpojumi, biznesa procesa atbalsts un 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Pārresoru funkcionalitātes;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Kritiskuma valsts funkciju izpildes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avota un tā, kāda tipa institūcija uzņemas sistēmas dzīves cikla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ir veidojams federatīvs modelis, kurā valsts līmenī pastiprināti pārvalda valsts pamatresursus un datu avotus, koplietošanas platformas un pārresoru risinājumus, bet konkrētas nozares biznesa procesu sistēmas paliek attiecīgās nozares atbildībā.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būtiski tas ir transporta nozarē, kur ievērojama daļa valsts funkciju un to tehnoloģiskā nodrošinājuma atrodas valsts kapitālsabiedrību pārziņā. Informatīvajā ziņojumā ir atzīts, ka finanšu un personāla analīzē kapitālsabiedrības nav ietvertas, tomēr vienlaikus secināts, ka digitālās pārvaldes arhitektūras pieeja būtu konsekventi attiecināma arī uz kapitālsabiedrību īstenotām valsts pārvaldes funkcijām. Šāda paplašināšana nav pietiekami pamatota, pirms nav nodalītas vismaz valsts pārvaldes funkciju, pamatdatu un koplietošanas sistēmas no sistēmām, kuras izveidotas kapitālsabiedrībām deleģētu valsts pārvaldes funkciju izpildei. Nemaz nerunājot par kapitālsabiedrību iekšējām un komercdarbības sistēmām. Pēdējās kategorijas sistēmu attīstības lietderība un finansēšana pēc būtības ir kapitālsabiedrības valdes un kapitāla daļu turētāja atbildības jautājums, nevis centralizēti vērtējams valsts IKT investīciju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informatīvajā ziņojumā nostiprināt principu, ka  vienota uzskaite tiek veikta visām būtiskajām publiskās pārvaldes IKT investīcijām, taču centralizēta kontrole un apstiprināšana tikai tām investīcijām, kurām ir valsts mēroga, pārresoru, būtiska fiskāla, kiberdrošības vai tehnoloģiskās ilgtspējas ietekme. Nozares ministrijai ir jāsaglabā atbildību par savas nozares biznesa procesiem, prioritātēm un tiem nepieciešamo tehnoloģisko nodrošinājumu.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IKT resursu un pakalpojumu sagādes pārmaiņu virziens. Ir atbalstāma EIS katalogu un iepirkumu pieejas pārskatīšana, piegādātāju atkarības mazināšana, labāka darba apjoma un rezultātu definēšana un konkurences risku analīze. Tomēr iepirkuma kvalitāte pati par sevi nevar atrisināt situācijas, kad sākotnēji izvēlēts pēc satura nepareizs risinājums, nav zināmas precīzas prasības vai tiek realizēts mazāk prioritārs projekts. Ja pirms iepirkuma nav pamatojuma par to, kādu valsts pārvaldes procesu nepieciešams mainīt, kāpēc tieši šī funkcionalitāte ir nepieciešama, kāpēc šis projekts ir prioritārāks par citu valsts vai nozares projektu un kā un kas finansēs sistēmas uzturēšanu turpmāk, tad pat perfekti organizēts konkurss, EIS pasūtījums, ievērojot lielu skaitu robežvērtības un pakalpojumu sniedzēja maiņu, un korekti publicēts pirmkods nevar padarīt investīciju lietderīgu. Satiksmes ministrija arī neatbalsta pirmkoda publicēšanu kā pašmērķi. Valstij jābūt pietiekamām tiesībām uz tās finansēto pasūtījumprogrammatūru, jānovērš nepamatota piegādātāja atkarība un jānodrošina iespēja risinājumu nodot citam uzturētājam. Savukārt publiska pirmkoda pieejamība izvērtējama atbilstoši drošības, kritiskās infrastruktūras, licenču un komercinformācijas apsvērumiem.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Audita ziņojums konstatē nepietiekamu sasaisti starp finansējumu, paveiktajiem darbiem un sasniegtajiem rezultātiem. Tādēļ sagādei jābūt projekta īstenošanas instrumentam, nevis galvenajam valsts IKT pārvaldības reformas saturam. IKT iepirkumi un EIS ir attiecināmi uz sagādes sakārtošanu, taču tos nevar pielīdzināt projekta lietderībai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informatīvajā ziņojumā saglabāt IKT sagādes reformu kā atsevišķu virzienu, bet noteikt, ka sagādes metode tiek izvēlēta tikai pēc biznesa vajadzības, projekta prioritātes, finansējuma avota un sistēmas dzīves cikla modeļa apstiprināšanas. Iepirkuma procesa sakārtošana neatrisina nepareizi izvēlēta projekta problēmas.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pārvaldes IKT kompetences pilnveides, standartizācijas un konsolidācijas - kompetences centru attīstības virziens. Satiksmes ministrija lūdz pārskatīt informatīvā ziņojuma pieņēmumu, ka IKT kompetenču trūkums galvenokārt risināms ar kompetenču centralizāciju, izveidojot 10-12 kompetenču centrus, kuros būtu vidēji 120-160 pilnas speciālistu slodzes katrā. Kompetenču centri ir viens no risinājumiem, nevis vienīgais 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 piekrist, ka katrā nelielā valsts iestādē nav iespējams ekonomiski efektīvi uzturēt visas augsta līmeņa IKT kompetences, taču no kompetences trūkuma pats par sevi neizriet secinājums, ka optimālais risinājums vienmēr ir institucionāla centralizācija vai funkcijas nodošana kompetenču centram.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paredz VDAA bāzētā atbalsta centrā koncentrēt datorizēto darba vietu, infrastruktūras, sagādes, koda repozitorija, kiberdrošības un citus pakalpojumus, bet attiecībā uz nozaru sistēmām, arī jomu arhitektūras tehnisko skatu, risinājumu arhitektūru un projektu tehnoloģisko darba paku vadību. Satiksmes ministrijas ieskatā var centralizēt horizontālo tehnoloģisko kompetenci, taču nozares biznesa kompetenci centralizēt nevar. Universāls kompetenču centrs var efektīvi nodrošināt: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-darbstaciju un lietotāju kontu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-mākoņpakalpojumu brokerus;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-DevOps pamatpakalpojumus;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-standarta kiberdrošības instrumentus;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-iepirkumu un arhitektūras ekspertu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šāds centrs nevar aizvietot padziļinātu izpratni par, piemēram, ārstniecības procesu, nodokļu administrēšanu, sabiedriskā transporta maršrutu plānošanu, dzelzceļa kustības vadību vai jūras transporta formalitātēm. Arī profesionāla sistēmu arhitektūra nav atrauta no biznesa procesa. Tehnoloģiskais risinājums ir kvalitatīvs tikai tad, ja arhitekts izprot nozares procesu, datus, normatīvo vidi un darbības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kompetences trūkuma novēršanai jāvērtē arī alternatīvas institucionālai centralizācijai: ekspertu koplietošanas modeļi, starpresoru profesionāļu tīkli, kopīgi ekspertu iepirkumi, mērķēta speciālistu piesaiste un nozares kompetences stiprināšana.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Audita ziņojuma priekšlikumi paredz ne tikai koplietošanu, bet tieši stiprināt valsts pārvaldes iekšējo IKT kompetenci un nodrošināt konkurētspējīgu atalgojumu, kā arī izvērtēt alternatīvus ekspertu piesaistes modeļus. Turklāt auditā rosināts noteikt kritiskās kompetences, kurām jābūt pieejamām pašā institūcijā, tostarp produktu vadībā, arhitektūrā, drošībā, integrācijās un piegādātāju pārvaldībā.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Pārskatot vienīgo piedāvāto risinājumu, lūdzam salīdzināt vismaz vairākas alternatīvas: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-institūciju un nozaru iekšējās kapacitātes 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-koplietotu ekspertu un profesionālo tīklu modeli;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-neatkarīgas ārējās ekspertīzes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-kompetenču centrus standartizējamām horizontālām funkcijām.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noteikt, ka kompetenču centri primāri veidojami horizontālām un standartizējamām IKT funkcijām. Specializētu nozaru sistēmu projektēšanā un attīstībā ir jāsaglabā nozares kompetenci un atbildību, kompetenču centrus izmantojot kā tehnoloģisku ekspertīzes un pakalpojumu avotu, nevis kā biznesa procesa īpašnieku.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Jauns virziens - IKT finansēšanas modelis.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ministrijas ieskatā šis ir būtiskākais ziņojumā iztrūkstošais virziens. Informatīvajā ziņojumā konstatē valsts IKT finansēšanas strukturālas problēmas: zemu bāzes finansējumu, atkarību no ES fondu cikliem un situāciju, kurā fondi tiek izmantoti nevis investīcijām, bet  novecojušu sistēmu nomaiņai un uzturēšanai. Tomēr pēc problēmas konstatēšanas finansēšana nav izdalīta kā atsevišķs reformas virziens. Tās vietā tālāk tiek piedāvāta VARAM mandāta paplašināšana, kompetenču centru attīstība un sagādes reforma. Arī MK protokollēmumā FM uzdevums galvenokārt ir kontrolēt, lai tiktu finansētas tikai VIRSIS reģistrētas aktivitātes un visi ieguldījumi būtu kumulatīvi uzskaitīti. Tā ir nepieciešamā uzskaite, bet tas nav valsts IKT finansēšanas modelis. Satiksmes ministrijas ieskatā informatīvajā ziņojumā ir jāatbild uz  pamatjautājumu par to, kurām valsts informācijas sistēmām valstij ir pienākums nodrošināt stabilu ilgtermiņa finansējumu un kurām sistēmām finansējums jānodrošina attiecīgajai nozarei vai pakalpojuma sniedzējam/funkcijas izpildītājam.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Audita ziņojumā tiek prasīts vērtēt pilna dzīves cikla izmaksas, CAPEX un OPEX, regulāri aktualizēt finansējumu un sasaistīt to ar projekta vajadzībām, rezultātiem un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Sākotnēji ierosinām izvērtēt vismaz šādus finansēšanas modeļa 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pamatdatu reģistri un koplietošanas platformas - stabils valsts pamatbudžeta finansējums visam dzīves ciklam;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pārresoru koplietošanas risinājumi - kopīgs/centralizēti koordinēts finansēšanas modelis;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nozares biznesa procesa sistēmas - nozares budžets;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deleģētas valsts funkcijas kapitālsabiedrībā - attiecīgās funkcijas finansēšanas vai ieņēmumu modelis;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kapitālsabiedrības komercdarbības un iekšējās sistēmas - pašas kapitālsabiedrības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Modelim būtu jānodrošina, ka lēmumu pieņemšanas tiesības, finansējums un atbildība nav atrauti viens no otra. Ja centralizētā institūcija nosaka obligātu risinājumu vai centralizēti pārņem funkciju, tai jābūt skaidri definētai arī finansēšanas un pakalpojuma kvalitātes atbildībai. Nav ilgtspējīgi, ja VARAM nosaka tehnoloģisko risinājumu, bet nozares budžets finansē tā ieviešanu un pēc tam vienpersoniski atbild par rezultātu.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izstrādāt un ziņojumā iekļaut atsevišķu valsts IKT strukturālās finansēšanas un dzīves cikla modeli.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Jauns virziens – biznesa procesu un IKT resursu savstarpējās sadarbības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biznesa procesi ir analizēti nepietiekami. Attīstības aktivitātes ierosināšanas posmā paredzēts noteikt ietekmi uz biznesa procesiem un pakalpojumiem, bet kompetenču centru modelī noteikts, ka nozaru iestādes saglabā pamatdarbības plānošanu un prasību definēšanu. Taču Satiksmes ministrijas ieskatā biznesa process ir jāizveido par patstāvīgu pārvaldības dimensiju. Bez biznesa procesa virziena ievērošanas IKT projekti joprojām tiks pārvaldīti kā tehnoloģiski investīciju objekti, nevis kā biznesa pārmaiņu instruments.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virziens ir īpaši nepieciešams, jo Audita ziņojumā ir tieši konstatēts, ka pirms sistēmu izmaiņu pasūtīšanas ne vienmēr tiek nodrošināts biznesa procesa īpašnieka formāls saskaņojums un tādēļ pastāv risks izstrādāt risinājumus, kas neatbilst faktiskajām biznesa vajadzībām. Satiksmes ministrijas ieskatā pirms jebkura būtiska IKT projekta iniciēšanas jānosaka: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Kāds process tiek digitalizēts vai pārveidots (vai tas ir valsts mēroga vai pārresoru process, vienas nozares process, konkrētas iestādes process vai kapitālsabiedrībai deleģētas funkcijas process);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Kas ir biznesa procesa īpašnieks (jābūt konkrēti noteiktam īpašniekam, kas atbild par procesa rezultātu arī pēc IT sistēmas nodošanas);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Kāda problēma tiek risināta (jādefinē problēma esošajā procesā un tās izmērāms apjoms, nepietiek norādīt, ka nepieciešama “sistēmas modernizācija” vai “jauni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Kā mainīsies process pēc projekta (kuras konkrētās darbības tiks likvidētas, automatizētas vai vienkāršotas);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Kā tiks izmērīti ieguvumi (procesa ilgums, manuālo darbību skaits, lietotāju slogs, izmaksas, datu kvalitāte, pakalpojuma izmantošana un 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Kas notiks ar esošo sistēmu un procesu ( jābūt plānam vecās sistēmas, paralēlā procesa un dubultās datu uzturēšanas izbeigšanai).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Šādi tiktu novērsta situācija, kurā projekts ir formāli veiksmīgs. Proti, saskaņots VIRSIS, pareizi iepirkts, atbilst arhitektūrai, kods nodots un budžets nav pārsniegts, bet pats biznesa process nav kļuvis efektīvāks. Nozares specifiskā biznesa procesa īpašnieks arī nevar būt centralizēts IKT kompetenču centrs. Piemēram, sabiedriskā transporta organizēšanas procesa saturu un mērķus nosaka transporta nozare; kompetenču centrs var nodrošināt tehnoloģisko ekspertīzi, bet nevar uzņemties procesa rezultāta atbildību.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informatīvo ziņojumu ar darbības virzienu, kas prasa katram būtiskam IKT projektam obligāti noteikt: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-biznesa procesu, kuru projekts maina;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-procesa īpašnieku;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-sākotnējos procesa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-sagaidāmo procesa izmaiņu;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-izmērāmus ieguvumus;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-ieguvumu īpašnieku un atbildību;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-rezultātu izvērtējumu pēc sistēmas ieviešanas.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sekmīgums būtu jāvērtē nevis tikai pēc termiņa, budžeta, iepirkuma un tehniskās atbilstības, bet pēc tā, vai ir reāli uzlabots valsts pārvaldes vai sabiedrībai sniegtais pakalpojums.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Jauns virziens – valsts IKT projektu ierosināšana un investīciju prioritātes.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paredzēts, ka jomu arhitektūras kalpos par stratēģisku pamatu investīciju plānošanai un projektu ierosināšanai. MK protokollēmumā, savukārt, nozaru ministrijām uzdots sagatavot jomu arhitektūras kā priekšnosacījumu investīciju projektu saskaņošanai. Tomēr joprojām nav izveidots process, kā valsts līmenī rodas IKT investīciju portfelis un kā konkurējošas valsts IKT vajadzības tiek savstarpēji prioritizētas pirms finansējuma sadales. Šis jautājums ir būtiskāks un jārisina pirms projektu  saskaņošanas, pārvaldības centralizācijas un sagādes. Ja konkrētu finanšu instrumentu finansējums jau ir sadalīts pa resoriem un katrai nozarei pēc tam jāatrod projekti pieejamā finansējuma izmantošanai, centralizēts projekta lietderības vērtējums jau notiek pārāk vēlu.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ministrijas ieskatā centralizētai IKT pārvaldības institūcijai būtu jāizveido nacionālo IKT investīciju vajadzību portfelis, kurā pirms finansējuma plānošanas un sadales dažādos līmeņos tiek salīdzinātas nozaru iesniegtās investīciju vajadzības. Investīciju vajadzības sākotnēji var klasificēt, piemēram, pēc šādiem pamatiem: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-obligāta ES vai nacionālā regulējuma ieviešana;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-kritisks kiberdrošības vai darbības nepārtrauktības risks;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-tehnoloģiska novecošanās un pamata sistēmas dzīves cikla beigas;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pamatdatu vai koplietošanas infrastruktūras nepieciešamība;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-būtiska biznesa procesa pārveide;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-izmērāms administratīvā sloga vai izmaksu samazinājums;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-vairāku nozaru kopēja digitālā vajadzība;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stratēģiskās attīstības prioritāte;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pēc tam tiek vērtēts, kuri projekti valstij konkrētajā budžeta periodā ir svarīgākie un tie arī saņem finansējumu. Šādā modelī Valsts digitālo investīciju padomei būtu daudz lietderīgāka funkcija nekā tikai jau sagatavotu lielu projektu pēdējā līmeņa saskaņošana. Politiskajam līmenim saglabātos tiesības noteikt budžeta prioritātes un pieņemt gala lēmumu, bet lēmuma pamatā būtu publiski definēti un salīdzināmi kritēriji. Šāda rīcība arī būtiski mazinātu pašreiz ziņojumā dominējošo nepieciešamību pēc kontroles pēc projekta rašanās, jo valsts jau iepriekš būtu izlēmusi, kādēļ konkrētā investīcija ir nepieciešama un kā tā ierindojas starp citām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Audita ziņojuma priekšlikumos jau ir prasīts noteikt vienotu pieeju projektu un investīciju portfeļu veidošanai, prioritizēšanai, resursu un finansējuma sadalei, kā arī sasaistīt projektu portfeli ar valsts attīstības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ziņojumā paredzēt vienota valsts IKT investīciju vajadzību portfeļa izveidi pirms finansējuma sadales.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Īpašs risinājums valsts kapitālsabiedrībām.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ministrijas ieskatā informatīvā ziņojuma dati (5.pielikums) neatspoguļo transporta un sakaru nozares faktisko IKT apjomu. Satiksmes ministrijas resoram kā IKT jomas resursi norādītas piecas iestādes, no kopējā darbinieku skaita 289 darbiniekiem - 15 IKT amata vietas un 644 522 euro IT izdevumi. Tas nozīmē, ka analīzē nav pilnvērtīgi atspoguļots tas nozares IKT apjoms, kas faktiski koncentrēts kapitālsabiedrībās un citās nozares institūcijās. Transporta un sakaru nozarē tieši tur tiek nodrošināta nozares pamatdatu reģistru, transporta atļauju un uzskaites sistēmu, satiksmes vadības un drošības risinājumu, autoceļu un sabiedriskā transporta sistēmu, loģistikas, ostu un jūrniecības risinājumu, kritiskās sakaru un datu pārraides infrastruktūras darbība, tajā skaitā arī būtiska daļa nozares IKT personāla un kompetenču.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no ziņojuma datiem nevar izdarīt pamatotu secinājumu, ka transporta un sakaru nozares IKT kapacitāte ir tikai 15 amata vietas un ka tā ir nepietiekama vai sadrumstalota. Vēl mazāk no šiem datiem iespējams pamatot, kuras nozares kompetences būtu centralizējamas. Šīm kategorijām arī nevar piemērot vienādu VARAM saskaņošanas un finansēšanas režīmu. Šāda kapitālsabiedrību diferenciācija arī nav izstrādāta Audita ziņojuma valsts līmeņa priekšlikumos, jo tajos galvenokārt noteikti vispārēji iestāžu un valsts IKT pārvaldības principi.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ir izvērtējusi informatīvā ziņojuma reformas virzienu ietekmi uz nozares IKT risinājumiem un secina, ka pozitīvi ir vērtējama vienota jomas arhitektūras izstrāde un aktualizācija, kas kalpo par priekšnosacījumu turpmāku investīciju saskaņošanai un nozares kopējiem risinājumiem.  Taču ja tiktu ieviests turpmākais plānotais IKT pārvaldības modelis, Satiksmes ministrijai vienlaikus nāktos kļūt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-nozares jomas arhitektūras virsvadītāju;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-vidēja apjoma projektu lietderības vērtētāju;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-kapitālsabiedrību projektu koordinētāju;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metodikas piemērotāju;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apkopošanas un VIRSIS datu kvalitātes nodrošinātāju;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-starpnieku starp kapitālsabiedrībām un VARAM.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nozīmē būtisku jaunu slodzi ministrijai. Pašreizējā ziņojumā nav novērtēts, cik cilvēkresursu tam nepieciešams un kāda ir šo resursu lietderība, ja tiek mainīts nozarē esošais IKT pārvaldības modelis.  Ja papildu kapacitāte ministrijai netiek paredzēta, pastāv risks, ka tā kļūs par formālu dokumentu caurlaides punktu, nevis kvalitatīvu projektu lietderības izvērtētāju.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īpaši ir norādīts, ka valsts pārvaldes funkciju tehnoloģiskā nodrošinājuma arhitektūras pieeja būtu attiecināma arī uz valsts kapitālsabiedrību īstenotām valsts pārvaldes funkcijām. Šis formulējums ir pārāk vispārīgs, jo nenodala trīs dažādas sistēmu kategorijas, par kurām jau ir sniegta informācija transporta un sakaru jomas arhitektūrā: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Valstiski svarīgas sistēmas un pārresoru risinājumi. Centralizēts izvērtējums un kontrole ir pamatota, ja kapitālsabiedrības sistēma ir valsts pamatdatu autoritatīvais avots, nodrošina kritisku infrastruktūru,  ietekmē vairākus resorus,  rada ilgtermiņa saistības valsts budžetam vai tiek finansēta no ES fondiem vai tieša valsts ieguldījuma;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Sistēmas, ar kurām kapitālsabiedrība izpilda deleģētu valsts pārvaldes uzdevumu. Šeit valsts prasības varētu būt pamatotas attiecībā uz datu ticamību, sadarbspēju, kiberdrošību, darbības nepārtrauktību, valsts piekļuvi datiem un pirmkodam, risinājuma izmantojamību pēc deleģējuma izbeigšanās un tml.  Taču arī šīs sistēmas nevajadzētu automātiski pakļaut pilnai centralizētai lietderības izvērtēšanai, ja sistēmu finansē no deleģētās funkcijas ieņēmumiem vai kapitālsabiedrība pati uzņemas finanšu saistības un neprasa valsts budžetam papildu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Kapitālsabiedrības komercdarbības un iekšējās darbības sistēmas. Uz tām VARAM centralizētā projektu pārvaldība nav attiecināma. Šīm sistēmām jāpaliek pašas sabiedrības valdes un kapitāla daļu turētāja kompetencē. Pretējā gadījumā tiktu nepamatoti sajaukta valsts pārvaldes funkciju uzraudzība ar kapitālsabiedrības komercdarbības vadību.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protokollēmums nosaka, ka FM jāievieš mehānisms, ar kuru finansē tikai VIRSIS reģistrētas aktivitātes, EIS pasūtījumus sasaista ar konkrētu IKT resursu un visus viena resursa ieguldījumus uzskaita kumulatīvi. Nav skaidrs, kā šis mehānisms attieksies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-kapitālsabiedrību pašu ieņēmumiem;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-tarifiem un pakalpojumu 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-deleģētas funkcijas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-infrastruktūras projektu kopējām izmaksām, kur IKT ir tikai viena komponente;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-starptautisku projektu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-kapitālsabiedrības komercdarbības investīcijām.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FM iespējas apturēt finansējumu ir saprotamas valsts budžeta un ES fondu projektiem. Tās nav automātiski pārnesamas uz kapitālsabiedrības pašu līdzekļiem vai regulatora apstiprinātā tarifā iekļautām izmaksām. Satiksmes ministrijas ieskatā ir jānosaka, ka centralizēta finansēšanas kontrole piemērojama atbilstoši finansējuma avotam un valsts uzņemtajam finanšu riskam, savukārt vienota uzskaite var aptvert plašāku projektu loku.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informatīvo ziņojumu ar atsevišķu modeli kapitālsabiedrībām, kurā sniegt plānoto risinājumu atbilstošajās pozīcijās, kas attiecinātas uz valsts IKT pārvaldības modeli, bet no kapitālsabiedrību viedokļa. Lūdzam veikt šādus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Izstrādāt atsevišķu tvēruma modeli kapitālsabiedrībām, nodalot deleģēto valsts funkciju sistēmas, komercdarbības sistēmas un valstiski kritiskās koplietošanas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Sasaistīt kontroles līmeni ar finansējuma avotu. Pilna centralizētā lietderības kontrole piemērojama valsts budžeta, ES fondu un valsts garantētu saistību projektiem; kapitālsabiedrību pašu līdzekļu projektiem – tikai horizontālo prasību un valstisku risku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Nodalīt vienotu uzskaiti no centralizētas apstiprināšanas. VIRSIS var sniegt pilnu pārskatu, bet reģistrācija pati par sevi nedrīkst nozīmēt VARAM veto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Noteikt transporta nozares biznesa procesa īpašnieka atbildību. VARAM un kompetenču centri nedrīkst pārņemt lēmumus par nozares procesa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Precīzi noteikt VARAM, SM, kapitālsabiedrības, FM un padomes atbildību, īpaši gadījumā, ja projekts saņēmis visus atzinumus, bet nav sasniedzis biznesa rezultātu.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Nodalīt VDAA un LVRTC kompetences, nepieļaujot savstarpēji konkurējošu vai dublējošu valsts kompetenču centru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 Paredzēt maksimālos saskaņošanas termiņus un klusēšanas/piekrišanas principu, lai centralizētais izvērtējums nekavētu regulējumos noteiktos projektu termiņus.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 Pirmkoda prasību aizstāt ar diferencētu koda pārvaldības modeli, nodalot nodošanu valstij, glabāšanu kontrolētā repozitorijā un publisku publicēšanu.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pēc būtības atbalstot SM iebildumā izteiktajiem priekšlikumiem, daļu no tiem piedāvā risināt citā veidā. Konkrēti pa punktiem: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šajā attīstības fāzē VARAM nesaskata iespēju radikāli pārskatīt visu valsts funkciju nodrošinājuma finansēšanas modeli. Tā vietā VARAM piedāvās īpašu modeli uz VDAA institucionālās bāzes attīstāmā valsts digitālās attīstības un IKT sagādes atbalsta centra un ar tā starpniecību (t.sk. brokera lomā) sniedzamo pakalpojumu finansēšanai, bet saglabājot nozaru ministriju atbildību par to atbildībā esošo valsts pārvaldes funkciju tehnoloģiskā nodrošinājuma finansēšanu (skat. arī ziņojuma 2. sadaļas 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un 3) izprotot un pēc būtības atbalstot SM formulēto ideju, šajā attīstības fāzē VARAM nesaskata iespēju pilnā mērā realizēt 2. un 3. priekšlikumu. Šajā attīstības fāzē VARAM piedāvā fokusēties uz IKT investīciju caurskatāmību, neatkarīgi no finansēšanas avotiem, lai tā iegūtu priekšstatu par faktiskā portfeļa patieso apjomu un struktūru. Šajos apstākļos VARAM uzskata par lietderīgu saglabāt nozaru ministriju  primāru atbildību par savu funkciju izpildes tehniskā nodrošinājuma finansēšanu, vidēja termiņa attīstību plānojot digitālās pārvaldes attīstības jomu arhitektūru ieviešanas plānu formā  (skat. arī ziņojuma 2. sadaļas teksta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VARAM izprot SM bažas par izaicinājumiem valsts kapitālsabiedrību IKT pārvaldībā, t.sk. plānojot un nodrošinot finansējumu valsts deleģēto uzdevumu tehnoloģiskajam nodrošinājumam. Šajā attīstības fāzē VARAM piedāvā šim nolūkam izmantot jomu arhitektūras un to ieviešanas plānus, kas ir orientēti tieši un tikai uz valsts pārvaldes uzdevumu izpildes tehniskā nodrošinājuma plānošanu, neatkarīgi no izpildītāju institucionālā statusa  (skat. arī ziņojuma 2. sadaļas teksta precizējumus).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1.2. “Nozaru ministrijām ievērot vienotās digitālās attīstības kārtību visām IKT attīstības aktivitātēm”;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1.3. “Ieviest IKT projektu lietderības izvērtēšanas modeli”)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vienota IKT attīstības aktivitāšu uzskaite un samērīga lietderības izvērtēšana ir atbalstāma, tomēr informatīvajā ziņojumā nav pietiekami skaidri nošķirta jauna vai būtiska IKT attīstības aktivitāte no informācijas sistēmas ikdienas uzturēšanas un operatīvi nepieciešamiem pielāgojumiem.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Pilna sākotnējās pamatošanas un saskaņošanas procedūra nebūtu samērīgi piemērojama kļūdu un datu labojumiem, drošības ievainojamību novēršanai, konfigurācijas izmaiņām, nelieliem pilnveidojumiem, sistēmas darbības stabilitātes nodrošināšanai un normatīvo aktu prasību ieviešanai esošās informācijas sistēmās. Šādas izmaiņas bieži ir jāīsteno īsos termiņos, un papildu saskaņošanas posmi var apdraudēt iestādes pamatfunkciju savlaicīgu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pilna IKT attīstības aktivitātes sākotnējās pamatošanas un saskaņošanas procedūra piemērojama jauna IKT risinājuma izveidei vai būtiskai esoša risinājuma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uzturēšanas darbiem, kļūdu un drošības labojumiem, konfigurācijas izmaiņām, neliela apjoma pilnveidojumiem un normatīvo aktu prasību ieviešanai paredzama vienkāršota reģistrācijas un izvērtēšanas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steidzamu drošības incidentu, būtisku darbības traucējumu vai normatīvajos aktos noteiktu īsu ieviešanas termiņu gadījumos paredzama paātrināta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teksts precizēts, maza apjoma aktivitātēm un tādām, kas kvalificējamas par uzturēšanas aktivitātēm bez būtiskām funkcionalitātes izmaiņām, nosakot vienkāršotu kārtību to uzskaitei un uzraudzībai. Precizējumu galīgā redakcija attiecībā uz precizētās kārtības piemērošanas tvērumu un ieviešanas termiņiem tiks saskaņoti MK noteikumu projekta saskaņošanas procesā.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arī noteikumu projektu (26-TA-2150)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 par:</w:t>
            </w:r>
            <w:r w:rsidR="00000000" w:rsidRPr="00000000" w:rsidDel="00000000">
              <w:rPr>
                <w:b w:val="1"/>
                <w:rtl w:val="0"/>
              </w:rPr>
              <w:t xml:space="preserve">(</w:t>
            </w:r>
            <w:r w:rsidR="00000000" w:rsidRPr="00000000" w:rsidDel="00000000">
              <w:rPr>
                <w:rtl w:val="0"/>
              </w:rPr>
              <w:t xml:space="preserve">Priekšlikumi 1.2. un 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projekta 2.2. punkts</w:t>
            </w:r>
            <w:r w:rsidR="00000000" w:rsidRPr="00000000" w:rsidDel="00000000">
              <w:rPr>
                <w:b w:val="1"/>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VVD atbalsta visu viena IKT resursa izveidē, uzturēšanā un attīstībā veikto ieguldījumu kumulatīvu uzskaiti, jo tā nodrošina informāciju par resursa kopējām dzīves cikla izmaksām. Vienlaikus nepieciešams nepārprotami nodalīt izmaksu kumulatīvo uzskaiti no konkrētas IKT attīstības aktivitātes klasificēšanas atbilstoši trīs līmeņu izvērtēšanas modelim.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140 000 EUR un 3 000 000 EUR sliekšņi tiktu piemēroti, summējot visus vēsturiskos ieguldījumus konkrētajā informācijas sistēmā, ilgstoši ekspluatētām un regulāri pilnveidojamām valsts informācijas sistēmām praktiski jebkura turpmāka, arī neliela apjoma attīstības aktivitāte automātiski tiktu pakļauta augstāka līmeņa izvērtēšanai.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trīs līmeņu izvērtēšanas modeļa finanšu slieksnis nosakāms pēc konkrētās plānotās attīstības aktivitātes vai savstarpēji funkcionāli saistītu attīstības aktivitāšu kopuma plānotajām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IKT resursa vēsturiskās un dzīves cikla izmaksas tiek uzskaitītas kumulatīvi caurskatāmības, izmaksu analīzes un investīciju plānošanas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 pieļaujama vienotas attīstības iniciatīvas mākslīga sadalīšana vairākās aktivitātēs, lai izvairītos no attiecīgā izvērtēšanas līmeņa piemērošanas.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teksts precizēts, maza apjoma aktivitātēm un tādām, kas kvalificējamas par uzturēšanas aktivitātēm bez būtiskām funkcionalitātes izmaiņām, nosakot vienkāršotu kārtību to uzskaitei un uzraudzībai, kā arī nosakot, ka uzturēšanas izdevumu kumulatīvā uzskaite ilgākā laika periodā ir nošķirama no lemšanas par aktivitātes līmeni. Precizējumu galīgā redakcija attiecībā uz precizētās kārtības piemērošanas tvērumu un ieviešanas termiņiem tiks saskaņoti MK noteikumu projekta saskaņošanas procesā.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arī noteikumu projektu (26-TA-2150)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nodaļa “Valsts pārvaldes IKT kompetences pilnveide, standartizācija un konsolidācija – Kompetences centru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2.1. un 2.2.)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VVD atbalsta tādu IKT funkciju centralizāciju, kur centralizēts modelis sniedz pierādāmu efektivitātes, drošības, kvalitātes vai mēroga ieguvumu, piemēram, infrastruktūras, koplietošanas platformu, standartizētu darba vietu, programmatūras koda repozitoriju, DevOps rīku un citu horizontālu pakalpojumu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pamatdarbības informācijas sistēmu attīstība ir cieši saistīta ar konkrētās iestādes normatīvajām funkcijām, biznesa procesiem, datiem un lietotāju vajadzībām. Ja iestāde saglabā atbildību par pamatfunkciju izpildi un informācijas sistēmas darbības rezultātu, tai jāsaglabā arī pietiekamas pilnvaras šīs informācijas sistēmas attīstības vadībai. Nav pieļaujama situācija, kurā atbildība par sistēmas darbības rezultātu saglabājas nozaru iestādei, bet sistēmas attīstības prioritātes, termiņi vai nepieciešamie resursi atrodas ārpus tās faktiskas ietekmes.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kompetenču centru darbības modelī noteikt, ka pamatdarbības informācijas sistēmas pārzinis saglabā vismaz: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atbildību par sistēmas attīstības prioritātēm un sasniedzamajiem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biznesa un funkcionālo prasību noteikšanu un attīstības darbu prioritizēšanu;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nodevumu akceptēšanu, budžeta un attīstības plāna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atbildību par sistēmas dzīves cikla un pakalpojuma kvalitātes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attiecīgu funkciju nodošanas kompetences centram jābūt noteiktam pakalpojumu finansēšanas modelim, pakalpojuma līmeņa prasībām (SLA), atbildības sadalījumam un eskalācijas kārtībai.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un 6. pielikuma teksts koriģēts, nošķirot un ierobežojot kompetences centrus, kas sniedz pārresoru koplietošanas pakalpojumus no kompetences centriem, kuru mērķis ir apvienot un nostiprināt pasūtītāja kompetenci kvalificētai pasūtītāja lomas izpildei.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specializētās pasūtītāju kompetences konsolidējošajiem kompetences centriem ziņojuma un 6. pielikuma teksts ir precizēts, lai uzsvērtu, ka turpmākie lēmumi par to attīstību un funkciju sadalījumu starp tiem pamatā  ir nozaru ministriju atbildība.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3.1. “Pārskatīt tehnoloģiskā nodrošinājuma sagādes pieeju”;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projekta 4.1.1.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VVD atbalsta principu, ka valstij ir jānodrošina pilnīga piekļuve par publiskajiem līdzekļiem izstrādātas pasūtījumprogrammatūras pirmkodam, tā versiju pārvaldība, izsekojamība un iespēja nepieciešamības gadījumā programmatūras uzturēšanu nodot citam pakalpojuma sniedzējam.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formulējums par obligātu programmatūras koda publicēšanu kodu repozitorijos var tikt interpretēts kā pienākums pirmkodu padarīt publiski pieejamu. Šāda pieeja nav piemērojama visām informācijas sistēmām un visam programmatūras kodam, ņemot vērā kiberdrošības prasības, ierobežotas pieejamības informāciju, trešo personu intelektuālā īpašuma un licencēšanas nosacījumus, kā arī sistēmu drošības arhitektūru.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obligāta prasība ir pasūtījumprogrammatūras pirmkoda glabāšana un versiju pārvaldība valsts vai tās kontrolētā programmatūras koda repozitorijā, nodrošinot valstij nepieciešamās piekļuves un izmantošanas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pirmkoda publiska pieejamība nosakāma atsevišķi, izvērtējot konkrētā risinājuma kiberdrošības, informācijas aizsardzības, licences un citus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pirmkoda publiskošana nav pieļaujama vai lietderīga, jābūt iespējai to glabāt slēgtā, piekļuves tiesībām ierobežotā valsts kontrolētā repozitorijā.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iekļautie formulējumi par koda publicēšanas prasību ir precizēti attiecībā uz pasūtījumprogrammatūras nodalīšanu no programmatūras produktiem un par primāro uzdevumu izvirzot pasūtītāja kontrolētu piekļuvi kodam.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nodaļa “Pārmaiņas IKT resursu un pakalpojumu sagādē”;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3.1. un 3.3.)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VVD atbalsta EIS IKT katalogu pārskatīšanu, reālas konkurences veicināšanu, tehnoloģiski neitrālu prasību noteikšanu un piegādātāju atkarības mazināšanu. Vienlaikus nav lietderīgi noteikt vienotu pieņēmumu, ka stundu likmēs jeb laika un materiālu principā balstīta pakalpojumu iegāde būtu pieļaujama tikai tehniskai uzturēšanai un nebūtu izmantojama esošu informācijas sistēmu pakāpeniskai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Ilgstoši ekspluatējamu pamatdarbības informācijas sistēmu attīstība bieži notiek iteratīvi, un visas prasības nav iespējams pilnībā un nemainīgi definēt ilgstoša līguma noslēgšanas brīdī. Šādos gadījumos laika un materiālu modelis var būt saimnieciski pamatots, ja pasūtītājs nodrošina efektīvu darba apjoma, izmaksu un kvalitātes kontroli.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paredzēt, ka laika un materiālu modelis var tikt izmantots arī esošu informācijas sistēmu uzturēšanai un pakāpeniskai attīstībai, ja tiek nodrošināti vismaz: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iepriekš apstiprināti darba uzdevumi un izmaksu aplēses;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noteikts attiecīgā darba vai darbu kopuma finanšu limits;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pārbaudāmi rezultāti un pieņemšanas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izpildes un izmaksu kontrole;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programmatūras koda, dokumentācijas un testēšanas rezultātu nodošana pasūtītājam.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Jaunu informācijas sistēmu izveidei un būtiskai esošo sistēmu pārbūvei prioritāri saglabājama konkurenci nodrošinoša iepirkuma procedūra un uz pārbaudāmiem rezultātiem balstīti nodevumi. Piegādātāju atkarības mazināšana primāri īstenojama ar valsts tiesībām uz pirmkodu un datiem, kvalitatīvu dokumentāciju, zināšanu pārnesi un reālu iespēju nepieciešamības gadījumā mainīt pakalpojuma sniedzēju.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Iebildumā izteiktais priekšlikums tiks ņemts vērā izpildot 3.1. uzdevumu (IKT sagādes vadlīnijas).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(Ievads un kopsavilkums – jaunās kārtības piemērošanas tvērums)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norādīts, ka jaunie saskaņošanas mehānismi attiecināmi uz IKT resursu attīstības aktivitātēm, kuras tiks uzsāktas pēc jauno pārvaldības mehānismu stāšanās spēkā, vienlaikus īpaši norādot uz jau īstenošanā esošo ES fondu un citu ārvalstu finanšu instrumentu projektu turpināšanu.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izvairītos no atšķirīgas interpretācijas un nepieciešamības pārskatīt jau uzņemtās līgumsaistības, piemērošanas robežai jābūt skaidri noteiktai neatkarīgi no aktivitātes finansējuma avota.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nepārprotami noteikt, ka jaunās prasības netiek piemērotas ar atpakaļejošu spēku: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jau noslēgtiem IKT līgumiem un vispārīgajām vienošanām;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jau apstiprinātām un īstenošanā esošām IKT attīstības aktivitātēm;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šo aktivitāšu ietvaros iepriekš paredzētiem un līgumiski nodrošinātiem darbiem.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 kārtība piemērojama jaunām IKT attīstības aktivitātēm, kas tiek iniciētas pēc attiecīgā regulējuma spēkā stāšanās, kā arī būtiskām iepriekš apstiprinātu aktivitāšu tvēruma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teksts precizēts, norādot, ka digitālās pārvaldes IKT resursu attīstības uzraudzības kārtības precizējumiem tiks noteikti arī skaidri spēkā stāšanās termiņi un nosacījumi, kas novērsīs nelietderīgas atkārtotas vērtēšanas un saskaņošanas.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arī noteikumu projektu (26-TA-2150)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- 24.08.2026.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projektā un informatīvajā ziņojumā paredzētie uzdevumi pārsvarā ir vērsti uz jaunu pārvaldības, uzraudzības, saskaņošanas un kontroles mehānismu izveidi, taču tajos nav paredzēti pietiekami konkrēti pasākumi, kas tieši uzlabotu IKT iepirkumu procesu, mazinātu procesu sarežģītību un resursietilpību, veicinātu konkurenci un paātrinātu IKT projektu īstenošanu. Vienlaikus informatīvajā ziņojumā kā būtiskākās problēmas tiek identificēta zemā konkurence, iepirkumu sarežģītība, piegādātāju atkarība un pasūtītāju kompetences trūkums.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un protokollēmumu teksti ir precizēti, lai pēc iespējas novērstu ziņojuma sākotnējā teksta versijas radīto priekšstatu par papildus birokrātiskiem šķēršļiem un procesu sarežģīšanu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- 24.08.2026.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Vairāki protokollēmuma projektā ietvertie uzdevumi ir formulēti vispārīgi, nenosakot skaidru mērķi, tvērumu, sasniedzamo rezultātu, atbildības sadalījumu un praktisko īstenošanas mehānismu. Šāda pieeja apgrūtina uzdevumu viennozīmīgu izpildi un rezultātu novērtēšanu.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uzdevumu skaits ir samazināts un atlikušie ir pēc iespējas konkretizēti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- 24.08.2026.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būtu papildināms ar konkrētu uzdevumu Finanšu ministrijai sadarbībā ar Viedās administrācijas un reģionālās attīstības ministriju un Iepirkumu uzraudzības biroju līdz 2027. gada 30. jūnijam sagatavot priekšlikumus Publisko iepirkumu likuma un saistīto normatīvo aktu pilnveidošanai, paredzot vienkāršot un elastīgāk organizēt IKT sistēmu izstrādes un attīstības iepirkumus, samazinot procesu sarežģītību un administrēšanai nepieciešamos resursus un nodrošinot efektīvāku izmaiņu vadību projektu īstenošanas laikā.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būtības piekrītot Valsts kancelejas viedoklim, ierosinām secīgu risinājumu, sākot ar 3.1. uzdevuma izpildi, ko VARAM veiks sadarbībā ar FM. Izstrādājot vadlīnijas sadarbībā ar FM likuma grozījuma prasība precizēsies un nostiprināsies.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- 24.08.2026.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un Ministru kabineta protokollēmuma projekts būtu papildināms ar konkrētiem pasākumiem IKT projektu īstenošanas procesu vienkāršošanai un efektivizēšanai. Valsts kancelejas ieskatā, ieviešot jaunus IKT projektu pārvaldības un uzraudzības mehānismus, vienlaikus jāparedz arī konkrēti pasākumi procesu vienkāršošanai un veicamo administratīvo darbību apjoma samazināšanai valsts pārvaldes iestādēm. Īpaši attiecībā uz Eiropas Savienības fondu finansētajiem projektiem nepieciešams novērst informācijas dublēšanos starp iesaistītajām institūcijām. Pašlaik projektu īstenotāji līdzvērtīgu vai identisku informāciju sniedz gan Centrālajai finanšu un līgumu aģentūrai, gan Viedās administrācijas un reģionālās attīstības ministrijai, kas rada papildu administratīvās darbības un neefektīvu resursu izmantošanu. Lūdzam informatīvo ziņojumu papildināt ar uzdevumu izvērtēt un ieviest risinājumus, kas nodrošina principa "vienreiz iesniedz – daudzkārt izmanto" ievērošanu, paredzot datu un informācijas atkārtotas izmantošanas mehānismus starp iesaistītajām institūcijām un novēršot vienas un tās pašas informācijas atkārtotu pieprasīšanu projektu īstenotājiem.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Ziņojuma teksts ir precizēts, lai uzsvērtu, ka esošo uzraudzības procesu precizējumi un papildinājumi, VARAM uzņemoties papildus lomu pārējo uzraudzībā iesaistīto institūciju sadarbības koordinēšanā (t.sk. atzinumu konsolidēšanā)  ir vērsts uz procesa vienkāršošanu no aktivitāšu īstenotāju skatu punkta. Sadarbība ar CFLA uzraudzības procesā notiek jau šobrīd, t.sk. uzraudzībā iesaistītajām institūcijām kopīgi izmantojot sistēmu KPVIS. Uzraudzībā iesaistīto institūciju sadarbības turpmākus uzlabojumus, pieļaujot arī atsevišķu funkciju savstarpējas pārdales, VARAM uzskata par nākotnes attīstības jautājumu, ko varēs risināt, kad jaunā plānošanas perioda projektu īstenošanas laikā tiks uzkrāta lielāka reālā pieredze no dažādiem avotiem (t.sk. dažādiem Darbības programmas pasākumiem) finansētu IKT attīstības aktivitāšu uzraudzībā.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arī noteikumu projektu (26-TA-2150)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- 24.08.2026.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sniedz ierosinājums valsts IKT pārvaldības modeļa pilnveidošanai, t.sk. būtisku VARAM funkciju un pilnvaru paplašināšanu un vairāku jaunu uzraudzības instanču izveidei, tomēr tajā netiek analizēts esošais IKT pārvaldības modelis, identificējot tā trūkumus un likvidējamās funkcijas, kas rada riskus, ka nepārskatot pašreizējo IKT pārvaldības modeli, bet papildinot to ar jauniem elementiem un kontroles mehānismiem palielināsies IKT projektu pārvaldības procesa sarežģītība, veicamo darbību apjoms un tam nepieciešamie resursi. Tāpat arī ziņojumā netiek piedāvātas IKT pārvaldības modeļa alternatīvas un demonstrēta iespēja mazināt interešu konflikta, korupcijas un krāpšanas riskus, ko identificēja Eiropas prokuratūra (EPPO) pašreizējā IKT pārvaldības modelī, norādot uz iespējamām koruptīvām shēmām un karteli gan IKT pakalpojumu sniedzēju, gan civildienesta ierēdņu, t.sk. VARAM un VDAA nodarbināto vidū. Lūdzam papildināt informatīvo ziņojumu ar 1) esošā IKT modeļa analīzi, identificējot iespējas atteikties no liekajām vai neefektīvajām uzraudzības darbībām 2) alternatīvo IKT pārvaldības modeļu izklāstu un 3) skaidri norādīt kā jaunajā IKT pārvaldības modelī tiks vadīti interešu konfliktu, krāpšanas un karteļu veidošanās riski.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teksts precizēts, lai atspēkotu nepamatoto pieņēmumu, ka tiek plānota atteikšanās no esošā t.s. "IKT būvvaldes" procesa, pārejot uz pilnīgi jaunu vai pat dublējošu procesu. Pēc būtības esošais, jeb pamata (2. līmeņa) process tiek precizēts, ieviešot vienkāršotu/atvieglotu procesu mazākām aktivitātēm (1.līmeņa) un pastiprināts ar Digitālo investīciju komisijas iesaisti īpaši liela apjoma vai stratēģiskām aktivitātēm (3. līmenis) Tomēr pats galvenais pilnveidojums, kas VARAM ieskatā neprasa papildus pamatojumus, ir visu IKT attīstības aktivitāšu caurskatāmība. VARAM ieskatā visu IKT attīstības aktivitāšu caurskatāmība, t.sk. aktivitāšu resultātu uzkrāšana vismaz kontrolētas piekļuves, ja ne publiski pieejamās programmatūras koda krātuvēs (repozitorijos) ir efektīvākais no esošajos apstākļos pieejamiem korupcijas un karteļu risku samazināšanas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- 24.08.2026.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informatīvajā ziņojumā norādīt plānotās izmaiņas likumos un MK noteikumos saistībā ar plānoto VARAM funkciju paplašināšanu uz valsts IKT vadības biroju, kā arī skaidrot kā tiks organizēta funkciju nošķiršana VARAM, ņemot vērā, ka VARAM vienlaikus īstenos IKT arhitektūras kontroli, investīciju kontroli un lietderību, projektu uzraudzību, metodoloģiju, portfeļa vadību, IKT risinājuma statusa monitoringu, ekspertu piesaisti, risku pārvaldību un tai pat laikā būs valsts IKT politikas plānotājs.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teksts precizēts, lai atspēkotu nepamatoto pieņēmumu, ka tiek plānota atteikšanās no esošā t.s. "IKT būvvaldes" procesa, pārejot uz pilnīgi jaunu vai pat dublējošu procesu. Pēc būtības esošais, jeb pamata (2. līmeņa) process tiek precizēts, ieviešot vienkāršotu/atvieglotu procesu mazākām aktivitātēm (1.līmeņa) un pastiprināts ar Digitālo investīciju komisijas iesaisti īpaši liela apjoma vai stratēģiskām aktivitātēm (3. līmenis) Tomēr pats galvenais pilnveidojums, kas VARAM ieskatā neprasa papildus pamatojumus, ir visu IKT attīstības aktivitāšu caurskatāmība. VARAM ieskatā visu IKT attīstības aktivitāšu caurskatāmība, t.sk. aktivitāšu resultātu uzkrāšana vismaz kontrolētas piekļuves, ja ne publiski pieejamās programmatūras koda krātuvēs (repozitorijos) ir efektīvākais no esošajos apstākļos pieejamiem korupcijas un karteļu risku samazināšanas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- 24.08.2026.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daudzpakāpju IKT investīciju skaņošanas mehānisma un instanču savstarpējo padotību, atkarību un lietderību ņemot vērā, ka IKT investīcijas projekts turpmāk būtu jāskaņo vismaz 4 instancēs - Valsts IKT vadības birojā, IKT būvvaldē, Valsts digitālajā investīciju padomē un Ministru kabinetā. Papildus ES fondu investīciju gadījumā, projektu apstiprina arī 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daudzpakāpju saskaņošanas procesa optimizācijas iespējas, tostarp katras iesaistītās institūcijas kompetenci un izvērtējuma priekšmetu, lai novērstu izvērtējumu un saskaņošanas darbību iespējamu dublēšanos un nodrošinātu samērīgu un efektīvu IKT investīciju saskaņošanas procesu.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teksts precizēts, norādot, ka digitālās pārvaldes IKT resursu attīstības uzraudzības jaunā kārtība neparedzēs jaunus papildus uzraudzības līmeņus vai darbības un ir jāuztver kā pilnveidota pašreizējā kārtība, pilnveidojumus ieviešot tā, lai kārtības ievērošana radītu pēc iespējas mazāku noslodzi gan attīstības aktivitāšu īstenotājiem, gan uzraudzībā iesaistītajām institūcijām ar izņēmumu VARAM, kura veiktās papildus koordinējošās darbības atvieglos īstenotāju un iesaistīto institūciju darbu.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pārmaiņu būtība nav VARAM lēmumu pieņemšanas lomas būtisku nostiprināšana jeb pilnīga centralizācija, papildus vērtēšanas un esošajā procesā saskaņoto risinājumu pārskatīšanas tiesības piešķirot tikai Digitālo investīciju komisijai, kura nav VARAM administratīvā pakļautībā un kurā plānots izskatīt tikai nelielu daļu no projektiem - īpaši apjomīgos un stratēģiski nozīmīgos vai būtiskas pretrunas izraisošus projektus.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arī noteikumu projektu (26-TA-2150)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- 24.08.2026.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informatīvajā ziņojumā plašāk analizēt cik lielus papildus valsts budžeta resursus jaunais IKT pārvaldības modelis ietvertu, ņemot vērā, ka vairākās nodaļās ir ietvertas atsauces uz ES kohēzijas politikas programmas 2021.–2027.gadam 1.3.1. specifiskā atbalsta mērķa "Izmantot digitalizācijas priekšrocības iedzīvotājiem, uzņēmumiem, pētniecības organizācijām un publiskajām iestādēm" 1.3.1.1. pasākuma "IKT risinājumu un pakalpojumu attīstība un iespēju radīšana privātajam sektoram" projekta finansējumu kā galveno modeļa finansēšanas avotu, bet vienlaikus ir skaidrs, ka ERAF projektam ir ierobežots laiks un tā finansējums nav ilgtermiņa risinājums IKT pārvaldības modeļa darbības nodrošināšanai.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teksts, kā arī saistīto MK noteikuma projekts (t.sk. anotācija) ir precizēti, lai konkrēti un precīzi identificētu ierobežotos papildus resursus, kas ir nepieciešami papildinātās pārvaldības kārtības nodrošināšanai. Skat. arī (26-TA-2150)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- 24.08.2026.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informatīvais ziņojums kā vienu no atslēgas risinājumiem IKT pārvaldības problēmām valstī izvirza VARAM funkciju paplašināšanu, dažādu kontroles mehānismu stiprināšanu un plašāku lēmumu pieņēmēja loka iesaisti. Tomēr netiek pietiekami analizēti veidi kā stiprināt nozaru ministriju, to padotības iestāžu un Valsts kancelejas kā pasūtītāju kapacitāti, kas ir viens no galvenajiem cēloņiem neveiksmīgiem projektiem un IKT risinājumiem valstī. Tāpat arī netiek analizēti riski un faktori, kas saistīti ar radīto IKT risinājumu uzturēšanu un darbības nodrošināšanu jau pēc aktīvās ieviešanas posma un IKT pārvaldības institūciju loma un monitoringa funkcijas šajos (ex-post) procesos.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tekst ir precizēts, papildus uzsverot pasūtītāja kompetences nostiprināšanas kritiskumu un paskaidrojot, ka kompetenču koncentrācija tiek piedāvāta kā risinājums situācijā, kad pietiekamu kompetenci nevar nodrošināt katrā atsevišķā pārvaldes institūcijā.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- 24.08.2026.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būtu papildināms  ar izvērtējumu par EIS katalogu darbības ierobežošanas vai slēgšanas iespējamo ietekmi uz pasūtītāju iepirkumu procesu efektivitāti, tai skaitā izvērtējot ietekmi uz pasūtītāju veicamo darbību apjomu un iepirkumu procesu resursietilpību, iepirkumu norises termiņiem, pilnā cikla iepirkumu procedūru skaitu un centralizēto iepirkumu sistēmas darbības efektivitāti. Vienlaikus izvērtējot alternatīvus risinājumus konkurences veicināšanai, tai skaitā katalogu struktūras, kvalifikācijas prasību, kataloga pozīciju veidošanas principu pārskatīšanu, pirms tiek lemts par katalogu darbības ierobežošanu vai slēgšanu.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EIS katalogi ir izveidoti ar mērķi nodrošināt centralizētu, standartizētu un administratīvi efektīvu iepirkumu veikšanu. Pasūtītāji pamatoti paļaujas uz to, ka EIS katalogos iekļautie piegādātāji ir izgājuši centralizētu kvalifikācijas izvērtēšanu un ir atzīti par atbilstošiem dalībai attiecīgajā iepirkumu sistēmā. Vienlaikus no VARAM aptaujas rezultātiem izriet, ka 31 % no aptaujā identificētajām IKT attīstības aktivitātēm kā plānoto sagādes veidu paredz izmantot EIS katalogus. Lai gan informatīvajā ziņojumā identificēti konkurences ierobežojumi atsevišķos katalogu segmentos, nav izvērtēts, vai konstatētās problēmas izriet no paša EIS kataloga modeļa vai no atsevišķu katalogu struktūras, kvalifikācijas prasībām, katalogu pozīciju veidošanas principiem un konkurences nodrošināšanas mehānismiem. Nav analizēta arī iespējamā ietekme uz pasūtītāju veicamo darbību apjomu un iepirkumu procesa resursietilpību, iepirkumu norises termiņiem, pilnā cikla iepirkumu procedūru skaita pieaugumu un centralizēto iepirkumu sistēmas efektivitāti kopumā.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teksts ir precizēts, konsekventāk ievērojot fokusējumu uz ziņojuma pamata jautājumiem. Daļa no atsaucēm uz investīciju projektiem ziņojuma teksta sākotnējā versijā nebija pietiekami pamatotas un izsmeļošas, tāpēc tās ir izkļautas no ziņojuma precizētās versijas.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4.pielikums - IKT resursu attīstības aktivitāšu izvērtēšanas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"Procesa apraksts" nepieciešams iekļaut paātrinātas izskatīšanas soli (ceļu) aktivitātēm, kuru saturs un termiņi tieši izriet no ES tiesību aktiem vai starptautiskajām saistībām, nosakot maksimālo izvērtēšanas termiņu katrā līmenī un to, ka termiņa neievērošana nav pamats aktivitātes apturēšanai.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teksts attiecībā uz attīstības aktivitāšu saskaņošanas kārtību ir precizēts, tajā skaitā norādot, ka galīgā redakcija tiks noteikta saistīto MK noteikumu saskaņošanas procesā. Skat. arī MK noteikumu projekta redakciju 26-TA-2150.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4.pielikums - IKT resursu attīstības aktivitāšu izvērtēšanas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"Procesa apraksts" noteiktajā solī "Sliekšņa un stratēģiskās ietekmes noteikšana" precizēt, ka izvērtēšanas līmeni nosaka konkrētās aktivitātes plānotais finansējums (vai funkcionāli nedalāmu aktivitāšu kopums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Procesa iecere ir pēc būtības atbilstoša iebildumā piedāvātajai. Galīgie formulējumi par sliekšņiem tiks noteikti kārtības tiesiskajā regulējumā, kura izstrādē priekšlikums tiks ņemts vērā..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arī noteikumu projektu (26-TA-2150)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4.pielikums - IKT resursu attīstības aktivitāšu izvērtēšanas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soli "Sliekšņa un stratēģiskās ietekmes noteikšana" iekļaujot, ka stratēģiskuma kritēriji piemērojami aktivitātes radīto izmaiņu, nevis ietekmētā resursa, līmenī un definētus būtiskuma sliekšņus.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Procesa iecere ir pēc būtības atbilstoša iebildumā piedāvātajai. Galīgie formulējumi par sliekšņiem tiks noteikti kārtības tiesiskajā regulējumā, kura izstrādē priekšlikums pēc iespējas tiks ņemts vērā..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arī noteikumu projektu (26-TA-2150)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4.pielikums - IKT resursu attīstības aktivitāšu izvērtēšanas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Tabulu "Lomu sadalījums procesā" papildināt ar valsts kapitālsabiedrības lomu (apstiprina 1.līmeņa izvērtējumu, kā arī atbildības sadale ar nozares ministriju 2.līmenī).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teksts un saistīto MK noteikumu teksti precizēti, lai noteiktu robežu valsts kapitālsabiedrībām un citām institūcijām, kas nav tiešās pārvaldes institūcijām, par tiem IKT resursiem un to attīstības aktivitātēm, uz ko uzraudzības kārtība pilnā mērā tiek attiecināta un tām, uz kurām to var neattiecināt. Pielikumā iekļautā shēma attiecībā uz šo jautājumu nav mainīta, balstoties uz nosacījumu, ka shēma ir attiecināma tieši un tikai kārtības tvērumā esošām aktivitātēm.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arī noteikumu projektu (26-TA-2150)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4.pielikums - IKT resursu attīstības aktivitāšu izvērtēšanas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"Procesa apraksts" katram izvērtēšanas līmenim (būvvalde, birojs, padome) jānosaka maksimālo izskatīšanas termiņu un jāparedz paātrinātu (steidzamības kārtā) izskatīšanas kārtību darbībām, kas nepieciešamas kiberincidenta novēršanai vai seku mazināšanai, kritisku vai aktīvi izmantotu ievainojamību novēršanai, būtiska kiberdrošības riska samazināšanai, kompetento kiberdrošības institūciju rekomendāciju izpildei, kā arī normatīvajos aktos terminētu izmaiņu ieviešanai, nodrošinot, ka izvērtēšanas process nekavē neatliekamu drošības pasākumu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teksts attiecībā uz attīstības aktivitāšu saskaņošanas kārtību ir precizēts, tajā skaitā norādot, ka galīgā redakcija tiks noteikta saistīto MK noteikumu saskaņošanas procesā. Skat. arī MK noteikumu projekta redakciju (26-TA-2150).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4.pielikums - IKT resursu attīstības aktivitāšu izvērtēšanas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"Ieteicamā procesa īstenošanas loģika" noteikt, ka pagaidu režīmā pieņemtie saskaņojumi ir galīgi un pēc padomes darbības uzsākšanas atkārtoti nav vērtējami.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Procesa un tā ieviešanas iecere ir pēc būtības atbilstoša iebildumā piedāvātajai. Galīgie formulējumi tiks noteikti kārtības tiesiskajā regulējumā, kura izstrādē priekšlikums par ieviešanu un pārejas periodu, ja pēc saistītām izmaiņām vēl praktiski būs attiecināms, tiks ņemts vērā..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arī noteikumu projektu (26-TA-2150)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4.pielikums - IKT resursu attīstības aktivitāšu izvērtēšanas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Solī "Aktivitātes iniciēšana" un "Trešā līmeņa process" iekļaut principu, ja aktivitātes pamatojums, izmaksu analīze vai alternatīvu izvērtējums jau ir iesniegts un izvērtēts ES fondu projekta iesnieguma vērtēšanā, tie ir atzīstami bez atkārtotas vērtēšanas pēc būtības.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Procesa un tā ieviešanas iecere atbilst iebildumā piedāvātajai attiecībā uz papildus noslodzes un atkārtotu darbību novēršanu aktivitāšu īstenotājiem un uzraudzībā iesaistītajām institūcijām ar vienīgo izņēmumu pēc būtības - Digitālo investīciju komisijas izveidi, kuras uzdevums ir neatkarīgi pārskatīt iepriekšējos vērtējumus. Galīgie formulējumi tiks noteikti kārtības tiesiskajā regulējumā, kura izstrādē priekšlikums par ieviešanu un pārejas periodu.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arī noteikumu projektu (26-TA-2150)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4.pielikums - IKT resursu attīstības aktivitāšu izvērtēšanas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"Ieteicamā procesa īstenošanas loģika" noteikt, ka kārtība pilnā apmērā piemērojama ne agrāk kā 3 mēnešus pēc metodisko materiālu (kontroljautājumi, lietderības izvērtēšanas metodikas) publicēšanas.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un protokollēmuma teksti ir precizēti, atceļot izmēģinājuma procesus pirms jaunās precizētās kārtības ieviešanas un galīgie formulējumi tiks noteikti kārtības tiesiskajā regulējumā, kura izstrādē priekšlikums par pašvērtējumu metodikas izmaiņu minimizēšanu tiks ņemts vērā.  VARAM ieskatā, iecerētie precizējumi procesā un pašvērtējumu metodikā (piemēram, lietderības vērtējumos pieteikumu veidlapās) nav tik būtiskas, lai to dēļ būtiski atliktu procesa precizējumu ieviešanas termiņus.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arī noteikumu projektu (26-TA-2150)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5.pielikums - Sadrumstalotie valsts pārvaldes IKT resursi un kompetences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šajā pielikumā ietvertajiem datiem ir redzams, ka Tieslietu ministrijas resorā ir 5553 darbinieki un tikai 110 IKT amata vietas jeb 1,73% no kopējā amata vietu skaita. Tomēr no šiem datiem nav iespējams secināt, ka resora IKT kapacitāte būtu nepietiekama vai neefektīva. Gluži pretēji, šādi rādītāji var liecināt par augstu resursu izmantošanas efektivitāti, jo ar salīdzinoši nelielu IKT speciālistu skaitu tiek nodrošināta plaša un kritiski svarīga tieslietu nozares IKT infrastruktūra, tostarp eLietas ekosistēma, integrācijas ar citām valsts informācijas sistēmām un nozares kiberdrošības prasības. Salīdzinājums ar citiem resoriem pēc IKT amatu īpatsvara pats par sevi nesniedz informāciju par efektivitāti, jo ziņojumā nav analizēts pārvaldāmo sistēmu apjoms, sarežģītība, lietotāju skaits, kritisko pakalpojumu apjoms, kiberdrošības prasības, ārpakalpojumu izmantošanas līmenis un sasniegtie darbības rezultāti. Līdz ar to dati ir nepilnīgi un neļauj izdarīt secinājumus par atsevišķu resoru pārvaldības efektivitāti. No 5. pielikumā ietvertajiem datiem nav iespējams izdarīt objektīvus secinājumus par atsevišķu resoru IKT pārvaldības efektivitāti, kapacitāti vai kompetenču koncentrācijas lietderību. Līdz ar to nav skaidrs, kādā veidā šie dati ir izmantoti 6. pielikumā ietverto priekšlikumu un secinājumu pamatošanai.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5. pielikuma saturs un atsauce uz to ir precizēti.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5.pielikums - Sadrumstalotie valsts pārvaldes IKT resursi un kompetences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5.pielikumā ietvertie dati par budžeta izpildi, IKT darbinieku skaitu un personāla izmaksām, IKT resursiem (sistēmām) un IKT darbiniekiem ir maldinoši un neatspoguļo reālo situāciju valsts pārvaldē IKT jomā bez detalizētāka skaidrojuma un nav izmantojami datos balstītu lēmumu pieņemšanā. Piem., IKT amatu skaitu salīdzinot ar IKT proporcionālā atlīdzība (EUR). Tāpat arī kļūdaini sniegta informācija par Latvijas Nacionālās bibliotēkas (LNB) IKT sistēmu skaitu un informācijas un komunikācijas tehnoloģiju (IKT) jomas darbinieku skaitu, kas izteikta pilnas slodzes ekvivalentos (IKT staff FTEs). No līknes izriet, ka LNB datu centra un IKT infrastruktūras uzturēšanā tiek nodarbinātas vismaz 45 amata vietas, lai gan reāli - 33 amata vietas, jo pārējās IKT amata vietas ir saistītas ar zinātnisko darbību u.c. funkciju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5. pielikuma teksts un formulējumi par spriedumiem par esošo situāciju ir precizēti.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5.pielikums - Sadrumstalotie valsts pārvaldes IKT resursi un kompetences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sakārtot 5.pielikumā tabulas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IKT no amatu slodzēm netiek korekti aprēķināts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2)Aizsardzības resora dati neizskatās ticami, jo vienas slodzes gada alga ir virs 200 000 eiro.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3)Informatīvajos materiālos nekur nav dots skaidrojums pamatojums - kā tas, ka IKT amatu slodzēm sanāk, ka amatu skaits % ir lielāks kā atlīdzības budžets % - kas nozīmē, ka IKT amatu slodzēm atlīdzība ir vidēji ir mazāka. Kas ir nedaudz pretrunā ar CSP datiem, kur IKT ir vieni no labāk apaksātajām amatu slodzēm.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5. pielikuma saturs precizēts, izņemot no tā tabulu, kas saturēja neatbilstoši interpretētus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5.pielikums - Sadrumstalotie valsts pārvaldes IKT resursi un kompetences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pielikumā ietvertie dati par IKT amata vietu īpatsvaru nav pietiekami, lai izdarītu objektīvus secinājumus par resoru IKT kapacitāti, efektivitāti vai centralizācijas nepieciešamību, jo nav izvērtēti būtiski salīdzināmības kritēriji. Tādēļ nav pietiekami pamatota arī šo datu izmantošana 6. pielikumā ietverto priekšlikumu un secinājumu pamatošanai.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2. sadaļas un ziņojuma 6. pielikuma saturs ir precizēts.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6.pielikums - Citu ES dalībvalstu pieredze un priekšlikumi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Sadaļu par veselības un labklājības jomu kompetences centru papildināt, ka izvērtējums veicams VM un LM vadībā, par tehnoloģisko un institucionālo bāzi nosakot LDVC, ievērojot priekšnosacījumu paredzēt veselības datu īpašā statusa tiesisko, datu aizsardzības un kiberdrošības izvērtējumu, tostarp konsolidācijas radītā sistēmiskā riska, kopīgo tehnoloģisko atkarību, viena atteices vai kompromitācijas punkta un darbības nepārtrauktības risku izvērtējumu, kā arī nepieciešamības gadījumā novērtējumu par ietekmi uz datu aizsardzību atbilstoši VDAR 35. 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un 6. pielikuma teksts koriģēts, nošķirot un ierobežojot kompetences centrus, kas sniedz pārresoru koplietošanas pakalpojumus no kompetences centriem, kuru mērķis ir apvienot un nostiprināt pasūtītāja kompetenci kvalificētai pasūtītāja lomas izpildei.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specializētās pasūtītāju kompetences konsolidējošajiem kompetences centriem ziņojuma un 6. pielikuma teksts ir precizēts, lai uzsvērtu, ka turpmākie lēmumi par to attīstību un funkciju sadalījumu starp tiem pamatā  ir nozaru ministriju atbildība.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6.pielikums - Citu ES dalībvalstu pieredze un priekšlikumi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pielikuma priekšlikumi faktiski paredz tieslietu nozares kompetenču pārdali citu resoru pārziņā, neveicot pienācīgu funkciju, kompetenču, investīciju un risku izvērtējumu. Tieslietu nozares informācijas sistēmas ir stratēģiski nozīmīga valsts funkcija, tāpēc jebkādas izmaiņas pārvaldības modelī ir pieļaujamas tikai pēc pilnvērtīga starpresoru izvērtējuma un ekonomiskā pamatojuma sagatavošana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6. pielikuma saturs ir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6.pielikums - Citu ES dalībvalstu pieredze un priekšlikumi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cita starpā sniegts priekšlikums Iekšlietu digitālajam centram uzņemties atbildību gan par e-lietas, gan civilās aizsardzības jomu tehnoloģisko nodrošinājumu.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nav iekļauti apsvērumi šāda priekšlikuma izteikšanai, kā arī nav skaidrots, vai ar tehnoloģisko nodrošinājumu tiek saprasta pāreja uz IDC datu centru vai arī biznesa procesu pārvaldība un e-lietas porgrammas koordinācija.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2016. gada Tiesu administrācija ir atbildīgā institūcija par E-lietas programmas īstenošanu. Būtiski elementi, kas veidojuši pamatu vienotas E-lietas ekosistēmas funkcionēšanai ir programmas stratēģiskā vadība (E lietas arhitektūra, pārvaldības dokumenti), operatīvā vadība un koordinācija (integrētais aktivitāšu plāns, uzdevumu vadība, dokumentu saskaņošana ar partneriem, sanāksmju plānošana un vadība, protokolēšana), risku vadība, komunikācija, kvalitātes vadība (testēšana, akcepttestēšana, integrētā testēšana), kā arī pārmaiņu vadība.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E-lietas programmas vadības struktūra paredz partneru un to realizējamo projektu sadarbības mehānismu darba grupu līmenī - gan sadarbības partneru vadības līmenī, gan programmas un projektu vadītāju operatīvajā, gan tehniskā atbalsta personāla līmenī. Visiem iesaistītajiem partneriem ir jāvienojas par darba uzdevumiem, to izpildes kārtību un izpildes laika termiņiem. Tas nodrošina skaidrību un vienotu izpratni par programmas mērķiem un uzdevumiem.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kopējo programmas ieviešanas gaitas uzraudzību, ir izveidotas uzraudzības padomes un darba grupas, piemēram, E-lietas uzraudzības padome un Starpinstitucionālā darba grupa. Visos iepriekš minētajos pārvaldības līmeņos ir iesaistīti pārstāvji gan no tieslietu, gan iekšlietu jomām.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6. pielikuma saturs ir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6.pielikums - Citu ES dalībvalstu pieredze un priekšlikumi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6. pielikumā ietverto priekšlikumu par e-lietas jomas tehnoloģiskā nodrošinājuma un ar to saistīto koplietošanas IKT pakalpojumu konsolidāciju Iekšlietu digitālajā centrā, jo tas neatbilst likumā "Par tiesu varu" noteiktajam funkciju sadalījumam un nav pamatots ar juridisku, organizatorisku vai ekonomisku izvērtējumu. Šāds priekšlikums faktiski paredz tieslietu nozares IKT kompetenču un atbildības pārdali citam resoram bez atbilstoša normatīvā un ietekmes izvērtējuma.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6. pielikuma saturs ir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6.pielikums - Citu ES dalībvalstu pieredze un priekšlikumi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valsts vēlas veidot nozaru kompetenču centrus, kas būtu vērtējams kā pozitīvs attīstības virziens, objektīvi būtu jāizvērtē arī Tieslietu sektors kā potenciāls kompetenču centra pamats, ņemot vērā tā ilggadējo centralizēto IKT pārvaldības modeli, specializētās zināšanas un uzkrāto pieredzi, nevis jādodas virzienā, kad jau sakārtotu sektoru sadrumstalo.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pielikumā kā pozitīvs piemērs tiek minēta Igaunijas pieredze kompetenču centru attīstībā, kur valsts IKT parvaldības jautājumi nodoti tieši tieslietu ministrijai. Situācijā, kad tieši Tieslietu resorā ir ilggadēja centralizēta IKT pārvaldības pieredze, uzkrātās juridiskās un tehnoloģiskās zināšanas, starpinstitucionālās sadarbības pieredze, nav saprotams, kādēļ ziņojumā tiek apsvērta eLietas tehnoloģiskā nodrošinājuma koncentrēšana ārpus Tieslietu resora, neizvērtējot alternatīvu attīstīt vai stiprināt kompetenču centru tieši ap Tieslietu ministrijas resoru, kur jau pastāv centralizēta pārvaldība, uzkrāta būtiska specializētā pieredze un koncentrētas unikālas zināšanas par tieslietu procesiem, regulējumu un eLietas ekosistēmu. Pirms secinājumu izdarīšanas par kompetenču pārdali starp resoriem būtu nepieciešams sagatavot pilnvērtīgu izvērtējumu, kurā tiktu salīdzināti alternatīvi modeļi, tostarp iespēja attīstīt tieslietu nozares kompetences centru kā vienu no valsts specializētajiem kompetenču centriem. Turklāt priekšlikums nav formulēts kā neitrāls izvērtējuma virziens, bet gan kā konkrēts attīstības scenārijs, neveicot pirms tam pilnvērtīgu ekonomisku, organizatorisku un juridisku analīzi.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Aicinātu arī pievērst uzmanību, ka dokumentā eLieta tiek aplūkota gandrīz tikai no IKT pārvaldības, kompetenču konsolidācijas un resursu optimizācijas skatpunkta, bet faktiski eLieta apkalpo konstitucionālu funkciju izpildi, proti, tiesu varu. eLietas tehnoloģiskajai pārvaldībai ir tieša saikne ar tiesu varas funkcionēšanu, un tā nav vērtējama tikai kā vispārējs valsts IKT resurss. Ziņojumā nav analizēta piedāvātā modeļa atbilstība likumā "Par tiesu varu" nostiprinātajam tiesu neatkarības principam, kā arī nav izvērtēti riski, kas varētu rasties, ja tiesu sistēmas darbībai kritiska digitālā infrastruktūra tiktu pakļauta citas nozares kompetences centra prioritātēm un attīstības plānošanai.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skar būtiskas tieslietu sektora funkcijas, tomēr no dokumenta nav secināms, ka priekšlikumu izstrādes procesā būtu veikta pilnvērtīga diskusija ar ietekmētajām institūcijām un izvērtēti alternatīvi risinājumi.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dokumentos nav sniegts ekonomiskais pamatojums, kas ļautu secināt, ka kompetenču pārdale starp resoriem radīs lielāku efektivitāti nekā esošais modelis. Piemēram, nav saprotams, uz kādiem datiem, izvērtējumiem un ekonomiskajiem aprēķiniem balstīts secinājums par eLietas jomas un citu tieslietu sektora IKT resursu tehnoloģiskā nodrošinājuma konsolidācijas lietderību ārpus Tieslietu resora.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un 6. pielikuma teksts koriģēts, nošķirot un ierobežojot kompetences centrus, kas sniedz pārresoru koplietošanas pakalpojumus no kompetences centriem, kuru mērķis ir apvienot un nostiprināt pasūtītāja kompetenci kvalificētai pasūtītāja lomas izpildei.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specializētās pasūtītāju kompetences konsolidējošajiem kompetences centriem ziņojuma un 6. pielikuma teksts ir precizēts, lai uzsvērtu, ka turpmākie lēmumi par to attīstību un funkciju sadalījumu starp tiem pamatā  ir nozaru ministriju atbildība.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6.pielikums - Citu ES dalībvalstu pieredze un priekšlikumi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2025. gada 14. oktobra noteikumu Nr. 606 "Valsts datu apstrādes mākoņa noteikumi" 8. punktu Valsts mākoņdatošanas pakalpojumu platformas pārzinis ir Valsts digitālās attīstības aģentūra, kura tajā skaitā uzrauga valsts mākoņdatošanas platformu pārziņu sniegto mākoņdatošanas pakalpojumu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Latvijas Nacionālo bibliotēku" 6.panta piektā daļa nosaka, ka Latvijas Nacionālā bibliotēka (LNB), uzturot un attīstot tās rīcībā esošo datu centra infrastruktūru, kā arī sadarbojoties ar citām institūcijām, var sniegt datu centra, skaitļošanas resursu nodrošināšanas, datu apstrādes, datu īstermiņa glabāšanas resursu nodrošināšanas, informācijas sistēmu izmitināšanas, kā arī datu ilgtermiņa uzglabāšanas maksas pakalpojumus valsts pārvaldes, jo īpaši zinātniski pētnieciskajām institūcijām, izglītības iestādēm un kultūras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ziņojumā un tā pielikumos nav sniegts detalizēts izvērtējumus, kādu ietekmi uz valsts pārvaldes funkciju nodrošināšanu, zinātnisko darbību un izglītību un valsts budžetu atstātu LNB datu centra resursu un LNB speciālistu pievienošana un iekļaušana jaunveidojamā institūcijā - Digitālo inovāciju atbalsta nacionālā aģentūra (DIANA), jo LNB bez datu centra un mākoņdatošanas platformas pakalpojumu nodrošināšanas ir arī zinātniskā institūcija un izglītības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VDAA kā ietilpstošā iestāde DIANA nevar vienlaikus uzraudzīt valsts mākoņdatošanas platformu pārziņu (pati sevi) sniegto mākoņdatošanas pakalpojumu kvalitāti un būt brokeris, līdz ar to šāda apvienošana bez detalizētas izpētas un ietekmi uz valsts budžetu, funkcijām, zinātnisko un izglītības jomas darbību, nav pieļaujama.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teksts attiecībā uz digitālās attīstības un IKT sagādes atbalsta centra izveides ieceri ir precizēts, norādot, ka par tās pamatu ir jākļūst VDAA un KISC resursiem un kompetencēm, LNB iebildumā minēto pretrunu primāri risinot pakalpojumu brokera jeb starpnieka lomas virzienā. Jebkurā gadījumā, modelis centra sadarbībai ar institūcijām, kuras šobrīd sniedz IKT infrastruktūras koplietošanas pakalpojumus, ir viens turpmākajos uzdevumos ar augstu prioritāti risināmiem jautājumiem, kuru aktualitāti nosaka arī ārpus ziņojuma tvēruma definēti uzdevumi, t.sk. MK noteikumu prasības un Ministru prezidenta rezolūcija.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6.pielikums - Citu ES dalībvalstu pieredze un priekšlikumi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6.pielikumā ir norādīts, ka tiek apsvērta iespēja Valsts ieņēmumu dienestam nodot nekustamā īpašuma nodokļa aprēķināšanas un iekasēšanas tehnisko risinājumu (NINO). Iepriekš minētais konkrētais piemērs neatbilst valsts budžeta veidošanas pamatprincipam un Valsts ieņēmumu dienests pēc būtības to neatbalsta.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lūdzam pārskatīt un precizēt kompetento iestādi kam iespējams nodot NINO.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6. pielikuma teksts precizēts, atspoguļojot to, ka par šādu risinājumu ir pretēji viedokļi. Vēršam uzmanību uz to, ka priekšlikums skar tikai valsts pārvaldes uzdevuma izpildes tehnisko nodrošinājumu, ne budžeta izpildi. Varam ieskatā diskusija ir turpināma digitālās pārvaldes attīstības jomu arhitektūru savstarpējās saskaņošanas ietvaros un resoru vadību līmenī.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6.pielikums - Citu ES dalībvalstu pieredze un priekšlikumi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ziņojuma II nodaļas priekšlikumu 2.2 un pielikumā Nr. 6 ietverto potenciālo kompetenču centru kartējumu, kā vienu no potenciālajiem specializētajiem kompetenču centriem iezīmējot valsts finanšu pārvaldības jomas kompetences centru uz Valsts kases bāzes. Iekļautās jomas: tiešās publiskās pārvaldes grāmatvedība (norit centralizācija); pilns tiešās pārvaldes budžeta cikls - plānošana gan iestāžu, gan resoru, gan valsts līmenī, budžeta kontrole, budžeta izpilde, t.sk. integrācija starptautiskajās maksājumu sistēmās; valsts parāda un naudas līdzekļu vadība; valsts aizdevumi un galvojumi; budžeta un finanšu analītika, t.sk. auditējams konsolidētais saimnieciskā gada pārskats. Valsts kase jau šobrīd atbilst ziņojumā definētajiem kompetenču centru identificēšanas kritērijiem: saskaņā ar Ministru kabineta 2023. gada 4. jūlija rīkojumu Nr. 404 "Par vienotā pakalpojumu centra izveidi valsts pārvaldē" Valsts kase tās pašas reformas 2.1.2.r ietvaros, kuras loģiku turpina šis ziņojums, īsteno Atveseļošanas fonda investīcijas 2.1.2.1.i. projektu, izveidojot un pārvaldot centralizēto grāmatvedības, personāla lietvedības, budžeta plānošanas un finanšu vadības platformu, un kopš 2025. gada 1. janvāra sniedz grāmatvedības uzskaites pakalpojumu vienotā pakalpojumu centra ietvaros, funkciju centralizācijas gaitā vairāk nekā divkāršojot kapacitāti (no aptuveni 200 līdz vairāk nekā 500 nodarbinātajiem, skaitam turpinot pieaugt) un pakāpeniski pārņemot atbildību par valsts pārvaldes grāmatvedības funkciju kopumā. Tādējādi reformas ietvaros tiek gan optimizēts kopējais grāmatvedībā nodarbināto skaits valstī, gan būtiski uzlabota datu kvalitāte.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Valsts kases ilggadējo pieredzi valsts finanšu tehnoloģisko risinājumu pārvaldībā, uzskatām, ka Valsts kase uz esošo spēju bāzes, bez papildu institucionālām pārmaiņām, varētu nodrošināt valsts finanšu pārvaldības jomas kompetences centra lomu, un lūdzam to atbilstoši atspoguļot ziņojumā un pielikumā Nr. 6 kā vienu no potenciālajiem kompetenču centriem.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finanšu un grāmatvedības tehnoloģiju kompetenču centrs uz Valsts kases bāzes ar specializāciju šādās tehnoloģiskajās un funkcionālajās jomās: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Tiešās publiskās pārvaldes centralizētās grāmatvedības un finanšu vadības IT platformas un procesi;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Pilns tiešās pārvaldes budžeta cikla (plānošana, kontrole, izpilde) tehnoloģiskais nodrošinājums;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Maksājumu sistēmu nodrošināšana, t.sk. lokālas un starptautiskas starpbanku maksājumu sistēmas (EKS, SEPA, Swift, Target)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Valsts parāda, naudas līdzekļu, aizdevumu un galvojumu informācijas sistēmu vadība;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Budžeta un finanšu analītikas risinājumi, t.sk. auditējama konsolidētā saimnieciskā gada pārskata tehnoloģiskā sagatavošana.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un tā 6. pielikuma teksti ir precizēti, īpaši uzsverot, ka ziņojums nepiedāvā specializēto kompetences centru struktūras galīgu un pilnīgu risinājumu un norādot uz nozaru ministriju lomu kompetences centru attīstībā. Valsts kases un digitālās attīstības atbalsta centra optimālas sadarbības modelis ir viens no tuvākajā nākotnē risināmiem jautājumiem.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6.pielikums - Citu ES dalībvalstu pieredze un priekšlikumi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nav pamatota nepieciešamība Iekšlietu digitālajam centram uzņemties atbildību par e-lietas tehnoloģisko nodrošinājumu, nav precizēts šīs funkcijas saturs un nav izvērtēta ietekme un jau izveidoto e-lietas pārvaldības modeli. Priekšlikums skar būtiskas pārvaldības funkcijas, iztrūkst detalizēts izvērtējums par  starpinstitucionālo sadarbību un attīstības nepārtrauktību.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6. pielikuma saturs ir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7.pielikums - Publiskais pasūtījums IKT jomā un tā struktūra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7.pielikumā pamatojumu, kādēļ servertehnikas iepirkumos Elektronisko iepirkumu sistēmā trīs vai mazāks piegādātāju skaits tiek uzskatīts par problemātisku vai nepietiekamu konkurences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servertehnikas tirgū piegādātāju skaitu var objektīvi ietekmēt konkrētā ražotāja noteiktā izplatīšanas un autorizācijas politika, tostarp ierobežots autorizēto pārstāvju skaits Latvijā. Līdz ar to neliels piegādātāju skaits pats par sevi ne vienmēr liecina par nepietiekamu konkurenci vai neatbilstoši organizētu iepirkumu.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Piekrītot iebildumā formulētajam pēc būtības, 7. pielikuma teksts attiecībā uz šo tomēr nav labots, jo  līdzīga satura atruna šīs problēmas risināšanai jau ir iekļauta: "Servertehnikas katalogā (CI127) 49 no 164 pozīcijām ir ar zemu konkurenci (≤3 pretendenti), kas saistāms ar specifisko aprīkojumu un sertificētu izplatītāju ierobežoto skaitu."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7.pielikums - Publiskais pasūtījums IKT jomā un tā struktūra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apsverama iespēja Valsts ieņēmumu dienestam sadarbībā ar VZBD kompetences centru uzņemties atbildību par nekustamā īpašuma nodokļa aprēķināšanas un iekasēšanas tehnisko nodrošinājumu, tādējādi risinot tehnoloģiski kritiski novecojušā un no viena izstrādātāja atkarīgo NĪNO risinājuma aizstāšanas problēmu pašvaldībās;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Sadarbībā ar Finanšu ministriju un pašvaldībām izvērtēt un veikt grozījumus normatīvajos aktos, lai vienkāršotu NĪN aprēķināšanas algoritmu un atteiktos no prasības uzturēt sistēmā nodokļu parādnieku aprēķina vēsturiskos aprēķinu algoritmus vai vismaz ierobežot tos līdz 2 gadu pārskata periodam, jo tas ārkārtīgi sarežģī sistēmas arhitektūru un uzbūvi un nevajadzīgi sarežģī un sadārdzina jauna tehnoloģiskā risinājuma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vienota nekustamā īpašuma nodokļa administrēšanas tehnoloģiskā risinājuma izveidi, sadarbībā ar pašvaldībām izstrādājot NĪN tehnoloģiskā nodrošinājuma mērķarhitektūru un, izvērtējot optimālo institucionālo un tehnoloģisko modeli, tostarp VID un VZBD kompetenču izmantošanu. Izvērtējumā nodrošināt pašvaldību autonomo funkciju un kompetences saglabāšanu, atvērtu integrāciju, datu pārnesamību un piegādātāju atkarības mazināšanu. Centralizētajam NĪN tehnoloģiskajam risinājumam jānodrošina pašvaldībām iespēja patstāvīgi konfigurēt normatīvajos aktos un pašvaldību saistošajos noteikumos noteiktos NĪN piemērošanas parametrus un atvieglojumus, neprasot individuālas programmatūras izstrādes izmaiņas katras pašvaldības noteikumu piemērošanai.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Ziņojuma 6. pielikuma teksts ir precizēts, ievērojot ziņojuma tvēruma un apjoma ierobežojumus.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ievadā ir skaidri norādīts, ka jau īstenošanā esošie ES fondu un citu ārvalstu finanšu instrumentu finansētie projekti un tajos saskaņotās aktivitātes turpinās bez izmaiņām apstiprinātajā tvērumā. Šis princips ir pareizs, bet tas nav pietiekami nostiprināts MK protokollēmuma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ir būtiski, jo jaunie nosacījumi attiecībā uz EIS izmantošanu, pirmkodu, iepirkuma metodi, centralizētiem risinājumiem un kompetences centriem var netieši ietekmēt jau plānotus iepirkumus vai projektus, kuru finansēšanas lēmumi jau ir pieņemti.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EPPO/KNAB procesu kontekstā dokumenti jau konstatē gadījumus, kad līgumu pārtraukšana un atkārtota iepirkšana ir radījusi būtisku projektu termiņu risku. Tāpēc papildus administratīvo procedūru ieviešana pārejas periodā var vēl vairāk palielināt neizpildes risku.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protokollēmumu papildināt ar jaunu punktu: “Šā protokollēmuma 2.–4. punktā paredzētās jaunās prasības nepiemēro IKT resursu attīstības aktivitātēm, kurām līdz attiecīgās prasības spēkā stāšanās dienai ir apstiprināts finansējums, projekta pase, noslēgts līgums vai uzsākta iepirkuma procedūra, izņemot gadījumus, kad projekta īstenotājs pats pieņem lēmumu par jaunās kārtības piemērošanu.”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teksts precizēts, norādot, ka digitālās pārvaldes IKT resursu attīstības uzraudzības kārtību nosakošo MK noteikumu projekts paredzēs arī ieviešanas kārtību, kas paredzēs ZM iebildumā piedāvāto pieeju.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MK noteikumu projekta vienlaicīgo saskaņošanu, ziņojuma protokollēmumu skaits ir samazināts, protokollēmumos neiekļaujot uzdevumus, kas ir risināmi saistīto MK noteikumu projektā.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arī noteikumu projektu (26-TA-2151)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"Priekšlikumi informācijas un komunikācijas tehnoloģiju pārvaldības pārmaiņām"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pats konstatē strukturālu problēmu — valsts IKT attīstības atkarību no ES fondu finansējuma un nepietiekamu bāzes finansējumu. Vienlaikus jaunā pārvaldības modeļa centrālo funkciju izveidi atkal paredzēts finansēt no ERAF projekta. Tādējādi jaunais pārvaldības modelis daļēji tiek būvēts uz finansēšanas mehānisma, kuru pats ziņojums identificē kā problēmu.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Tādejādi būtiski ir iepriekš noteikt, kas pēc ERAF projekta beigām finansēs: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centralizēto pakalpojumu centru;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arhitektūras un ekspertu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koplietošanas platformu licenču un infrastruktūras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resoru migrācijas;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datu pārnesi;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integrāciju pārbūvi;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esošo sistēmu pārtraukšanu;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paralēlu sistēmu darbību pārejas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Dokumentos šāds pilna dzīves cikla finansēšanas modelis nav pietiekami konkretizēts.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protokollēmumā iekļaut punktu:“Pirms centralizēta pakalpojuma obligātas izmantošanas VARAM sadarbībā ar FM sagatavo tā pilna dzīves cikla finansēšanas modeli, nosakot centralizēti un no resoru budžetiem finansējamo izmaksu sadalījumu un apliecinot, ka pāreja nerada nozaru ministrijām nesegtas papildu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teksts precizēts attiecībā uz struktūrfondu izmantošanu centralizēto koplietošanas pakalpojumu ieviešanas finansēšanai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Iebildumā formulētais priekšlikums par centralizēto koplietošanas pakalpojumu ieviešanas un turpmākās darbības finansēšanu nav ņemts vērā attiecībā uz ziņojuma protokollēmumu, jo pēc būtības tamlīdzīgas prasības jau ir formulētas MK lēmumos par koplietošanas pakalpojumu plānošanu un finansēšanu.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Piekrītot ZM bažām par atkarību no struktūrfondu finansējuma, ziņojuma precizētajā redakcijā atkarība no struktūrfondu finansējuma ir atzīta vēl tiešāk un izvērstāk un priekšlikums risinājumam ir balstīts uz struktūrfondu izmantošanu arī nākošajā plānošanas periodā.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"Priekšlikumi informācijas un komunikācijas tehnoloģiju pārvaldības pārmaiņām"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protokollēmuma projektu nepieciešams papildināt ar jaunu punktu, uzdodot VARAM informēt Ministru kabinetu par turpmākās rīcības iespējām un priekšlikumiem gadījumā, ja netiek saņemts pozitīvs Eiropas Komisijas lēmums par grozījumiem Eiropas Savienības Kohēzijas politikas programmā 2021.-2027. gadam attiecībā uz VARAM īstenoto IKT pārvaldības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daļēji. Informatīvajā ziņojumā jau ir skaidrots, ka VARAM jauno funkciju īstenošana ir atkarīga no ERAF SAM 1.3.1.1.pasākuma finansējuma. Atsevišķu protokollēmuma punktu par VARAM pienākumu informēt Ministru kabinetu negatīva EK lēmuma gadījumā VARAM šobrīd neuzskata par nepieciešamu, jo VARAM paralēli virza saskaņošana MK rīkojuma projektu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w:t>
            </w:r>
            <w:r w:rsidR="00000000" w:rsidRPr="00000000" w:rsidDel="00000000">
              <w:rPr>
                <w:b w:val="1"/>
                <w:rtl w:val="0"/>
              </w:rPr>
              <w:t xml:space="preserve">projekta "Digitālās pārvaldes sadarbspēja un tehnoloģiskās inovācijas" apstiprināšanu</w:t>
            </w:r>
            <w:r w:rsidR="00000000" w:rsidRPr="00000000" w:rsidDel="00000000">
              <w:rPr>
                <w:rtl w:val="0"/>
              </w:rPr>
              <w:t xml:space="preserve">" (26-TA-378).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"Priekšlikumi informācijas un komunikācijas tehnoloģiju pārvaldības pārmaiņām"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protokollēmuma projektu papildināt ar jaunu punktu, nosakot, ka informatīvajā ziņojumā paredzētie pasākumi jānodrošina iesaistīto institūciju esošo amata vietu un finanšu līdzekļu ietvaros, veicot izdevumu pārskatīšanu un finansējuma pārdales institūciju resoru ietvaros vai starp resoriem, vai piedāvājot citus fiskāli neitrālus risinājumus, kas nerada papildu negatīvu ietekmi uz valsts budžeta izdevumiem.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teksts precizēts, norādot, ka digitālās pārvaldes IKT resursu attīstības uzraudzības jaunā kārtība neparedzēs būtiskus jaunus uzraudzības līmeņus vai darbības un ir jāuztver kā pilnveidota pašreizējā kārtība, pilnveidojumus ieviešot tā, lai kārtības ievērošana radītu pēc iespējas mazāku noslodzi gan attīstības aktivitāšu īstenotājiem, gan uzraudzībā iesaistītajām institūcijām ar izņēmumu VARAM, kura veiktās papildus darbības atvieglos īstenotāju un iesaistīto institūciju darbu.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vienīgo izņēmumu - papildus līmeni ir jāatzīst Digitālo investīciju komisija (ekspertu panelis), kurā plānots izskatīt nelielu daļu no projektiem - īpaši apjomīgos un stratēģiski nozīmīgos vai būtiskas pretrunas izraisošus projektus. Ziņojumā un MK noteikumu anotācijā ir precizēta informācija par ierobežota apjoma papildus resursiem un to avotiem, ietverot priekšlikumu vidēja termiņa budžeta ietvaros to nodrošināt strukturālo fondu projekta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"Priekšlikumi informācijas un komunikācijas tehnoloģiju pārvaldības pārmaiņām"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protokollēmumu ar šādiem punktiem: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1.FM sadarbībā ar VARAM un nozaru ministrijām izstrādāt valsts IKT strukturālās finansēšanas un dzīves cikla modeli, nosakot finansēšanas principus valsts pamatdatu un koplietošanas resursiem, pārresoru risinājumiem, nozaru biznesa procesu sistēmām un deleģētu valsts funkciju tehnoloģiskajam nodrošinājumam.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VARAM sadarbībā ar Valsts kanceleju un nozaru ministrijām izstrādāt vienotu IKT investīciju sasaistes ar biznesa procesiem metodiku, paredzot projekta biznesa procesa īpašnieka, sākotnējo un mērķa rādītāju, ieguvumu īpašnieka un pēcieviešanas ieguvumu izvērtēšanas obligātu noteikšanu.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VARAM un FM sadarbībā ar nozaru ministrijām izstrādāt vienotu valsts IKT investīciju vajadzību portfeli un caurskatāmu prioritizācijas metodiku, lai nodrošinātu konkurējošu investīciju vajadzību salīdzināšanu pirms finansējuma sadales.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VARAM sadarbībā ar FM un nozaru ministrijām izstrādāt atsevišķu IKT pārvaldības tvēruma modeli valsts kapitālsabiedrībām, nodalot valstiski kritiskos un pārresoru risinājumus, deleģētu valsts funkciju sistēmas un kapitālsabiedrību komercdarbības un iekšējās sistēmas, kā arī nosakot centralizētās uzraudzības piemērošanu atbilstoši sistēmas funkcijai, finansējuma avotam un valsts uzņemtajam finanšu riskam.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Izprotot SM viedokli, VARAM pašreizējā situācijā vēl nesaskata iespēju īstenot SM iebildumā izvirzītos priekšlikumus pilnā mērā. Precizētais ziņojuma teksts un protokollēmumi ir sašaurināti, ierobežojot ziņojuma tvērumu, ne to paplašinot. Piemēram, attiecībā uz koplietošanas platformu un pakalpojumu finansēšanas modeli precizētajā versijā tiek noteikts, ka to ir jāizstrādā vismaz digitālās attīstības un IKT sagādes atbalsta centra pakalpojumiem. Attiecībā uz pārējiem priekšlikuriem, kurus arī atbalstām pēc būtības, uzskatām, ka VARAM šobrīd piedāvātās izmaiņas palīdzēs iegūt plašāku un pilnīgāku informāciju par reālo tehnoloģisko risinājumu attīstību un faktiskajiem IKT izdevumiem valsts pārvaldes uzdevumu izpildes nodrošināšanai, SM piedāvātos soļus atliekot uz attīstības nākamajiem soļiem.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"Priekšlikumi informācijas un komunikācijas tehnoloģiju pārvaldības pārmaiņām"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(AM - 26.08.2026.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un CERT.LV secina, ka, ņemot vērā VARAM deleģēto tvērumu, informatīvā ziņojuma pielikumu ietvertā informācija nesniedz pietiekamu pamatu visaptverošam situācijas izvērtējumam.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zemāk minēto uzskaitīto regulējumu un Digitālās transformācijas pamatnostādnes 2021.–2027. gadam, priekšlikuma centrālajai idejai vajadzētu būt nevis jaunu VARAM kontroles vai drošības funkciju izveidei, bet esošā IKT pārvaldības regulējuma sakārtošanai, vienkāršošanai un kompetenču skaidrai nodalīšanai. Īpaši svarīgi ir nepieļaut paralēlu VARAM, Nacionālā kiberdrošības centra un Satversmes aizsardzības biroja drošības izvērtējumu veidošanos.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Uzskaitītais regulējums var būt papildināms un pilnveidojams, neradot jaunas atbildības, funkcijas un papildu birokrātiju: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MK rīkojums 490 "Par Digitālās transformācijas pamatnostādnēm 2021- 2027.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informācijas sistēmu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MK not. 89 “Valsts informācijas resursu, sistēmu un sadarbspējas informācijas sistēmas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MK not. 368 “Informācijas sistēmu un to darbībai nepieciešamo IKT resursu un pakalpojumu attīstības aktivitāšu un likvidēšanas uzraudzības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MK not. 367 “Informācijas sistēmu vispārējās tehniskās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MK not. 374 “Valsts informācijas sistēmu savietotāja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Fizisko personu elektroniskās identifikācijas 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izvērtēt un novērst tādu prasību atkārtotu pārbaudi, kuru izpildi kompetentās uzraudzības iestādes jau vērtē saskaņā ar MK not. 397. IKT pārvaldības regulējumos skaidri nodalot arhitektūras un attīstības pārvaldības prasības no kiberdrošības pārvaldības, izpildes un uzraudzības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noslēdzot Digitālās transformācijas pamatnostādņu 2021.–2027. gadam īstenošanu, izstrādāt vienotu un atvērtu valsts pārvaldes informācijas sistēmu arhitektūras ietvaru. Tajā konsolidēt arhitektūras principus un vadlīnijas, noteikt sistēmu dzīves cikla posmus, atbildību, uzturēšanas un pārskatīšanas kārtību, kā arī nodrošināt standartizētas saskarnes, sadarbspēju, modularitāti, tehnoloģisko neitralitāti un esošo koplietošanas risinājumu atkārtotu izmantošanu. Jaunu risinājumu izstrādi paredzēt tikai tad, ja nepieciešamo funkcionalitāti nav iespējams nodrošināt, izmantojot vai pilnveidojot jau pieejamas valsts platformas, pakalpojumus un komponentes.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teksts precizēts, lai atspēkotu nepamatoto pieņēmumu, ka tiek plānota atteikšanās no esošā t.s. "IKT būvvaldes" procesa, pārejot uz pilnīgi jaunu vai pat dublējošu procesu. Pēc būtības esošais, jeb pamata (2. līmeņa) process tiek precizēts, ieviešot vienkāršotu/atvieglotu procesu mazākām aktivitātēm (1.līmeņa) un pastiprināts ar Digitālo investīciju komisijas iesaisti īpaši liela apjoma vai stratēģiskām aktivitātēm (3. līmenis).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būtības VARAM plāno rīkoties tieši tā, kā iebilduma formulējumā piedāvā Aizsardzības ministrija, tajā skaitā pēc būtības nemainot Nacionālā kiberdrošības centra un citu iesaistīto institūciju lomas uzraudzības procesā.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Precizētā procesa versija tiek noteikta noteikumos, kuri aizstās MKN 367 un MKN 368. VARAM aicina AM iesaistīties noteikumu projekta versijas pilnveidošanā, tajā skaitā VARAM un AM savstarpējā sadarbībā nodrošinot, ka piedāvātais process vienota procesa ietvaros paredz pietiekamu saturīgo nošķirtību kiberdrošības prasību izpildes uzraudzībai no arhitektūras prasību izpildes uzraudzības.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arī noteikumu projektu (26-TA-2150)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nevar piekrist piedāvātajam formulējumam par arhitektūras ietvara izstrādi, jo valsts digitālās pārvaldes arhitektūras principi, kā arī 20 jomu mērķarhitektūras jau ir izstrādātas, saskaņotas Valsts digitālās pārvaldes vadītāju forumā un publicētas VARAM tīmekļa vietnes IKT arhitektūras sadaļas lapās. Minētais nenozīmē, ka ka arhitektūras ietvars un pārvaldes jomu mērķarhitektūras nebūtu pilnveidojamas. To noteikti ir jādara, gan attiecībā uz kopējo ietvaru (arhitektūras principiem un t.s. "horizontālajām" jomām, gan pārvaldes jomu mērķarhitektūrām un VARAM būs pateicīgs par priekšlikumiem esošā arhitektūras ietvara un mērķarhitektūru aprakstu pilnveidei.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"Priekšlikumi informācijas un komunikācijas tehnoloģiju pārvaldības pārmaiņām"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valsts digitālās pārvaldes nostiprināšanas virzienu, uzdodot: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atbalstāma konkrētā pārvaldības modeļa konceptuāla apstiprināšana, kamēr informatīvajā ziņojumā nav iestrādāti Satiksmes ministrijas ieskatā būtiski trūkstošie modeļa elementi. Pašlaik protokollēmums faktiski apstiprina centralizācijas virzienu, pirms noteikts strukturālais finansēšanas modelis, biznesa procesu un IKT sasaistes modelis, projektu iniciēšanas un prioritizācijas kārtība un atsevišķs regulējums kapitālsabiedrībām.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un, ja nepieciešams, precizēt protokollēmumu.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atbildi uz SM iepriekšējo iebildumu. To papildinot - informatīvais ziņojums vēl nepiedāvā jaunu valsts pārvaldes IKT pārvaldības modeli, bet tikai: (1) precizē attīstības aktivitāšu uzraudzības kārtību, kas tiks galīgi noformulēta un saskaņota MK noteikumu projekta saskaņošanas procesā, (2) informē par valsts digitālās attīstības un IKT sagādes centra attīstību uz VDAA bāzes, t.sk. izvirzot uzdevumu tā pakalpojumu finansēšanai izstrādāt īpašu finansēšanas modeli; (3) informē par atsevišķām izmaiņām IKT sagādes procesos.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ieskatā konceptuālais virziens uz valsts pārvaldes IKT resursu un kompetenču konsolidāciju, sākot ar IKT infrastruktūras pakalpojumiem, ir noteikts jau 2021. gadā (ziņojums „Par valsts informācijas un komunikācijas tehnoloģiju resursu un kompetenču konsolidāciju”) un šajā ziņojumā piedāvāto pārmaiņu ieviešana nodrošinās objektīvas informācijas turpmāku uzkrāšanu, lai sagatavotu turpmākos lēmumus par konsolidācijas turpināšanu un IKT pārvaldības modeļa atbilstošu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Pilnīgi piekrītam SM viedoklim, ka finansēšanas modelim ir ļoti būtiska nozīme. Tāpēc, kā norādīts arī atbildē uz iepriekšējo iebildumu, VARAM uzņemas izstrādāt priekšlikumu valsts digitālās attīstības un IKT sagādes atbalsta centra un ar tā starpniecību sagādājtamo pakalpojumu finansēšanai. Ziņojuma II sadaļas un protokollēmumu uzdevumu teksti ir atbilstoši precizēti.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valsts digitālās pārvaldes nostiprināšanas virzienu, uzdodot: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no 2026. gada 1. septembra nodrošināt trīs līmeņu informācijas un komunikācijas tehnoloģiju (turpmāk – IKT) resursu attīstības aktivitāšu lietderības un iepirkumu plānu izvērtēšanas modeļa piemērošanas pilotprojektu, tai skaitā organizējot centralizētu lielo un stratēģisko IKT resursu attīstības aktivitāšu izvērtēšanu Viedās administrācijas un reģionālās attīstības ministrijas Valsts IKT vadības biroja ietvaros, paplašinot tā funkcijas un piešķirot atbilstošus resursus;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regulējumu, paredzot izņēmumu gadījumiem, kad nepieciešama steidzama informācijas sistēmu uzturēšana vai attīstība kiberdrošības incidentu novēršanai, kritisku ievainojamību novēršanai, drošības atjauninājumu ieviešanai, darbības nepārtrauktības nodrošināšanai vai Eiropas Savienības tieši piemērojamo tiesību aktu izpildei.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Piedāvātajā regulējumā nav paredzēts izņēmums kritiski svarīgu uzturēšanas darbu veikšanai. Šāda prasība var radīt būtisku kavējumu A klases informācijas sistēmu uzturēšanā un neatbilstību kiberdrošības prasībām, kā arī palielināt valsts drošības riskus.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punktā noteiktā izvērtēšanas kārtība netiek piemērota neatliekamiem pasākumiem, kuru mērķis ir novērst kiberdrošības incidentus, kritiskas ievainojamības, nodrošināt A klases informācijas sistēmu darbības nepārtrauktību vai izpildīt Eiropas Savienības tieši piemērojamos tiesību aktus.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pārvaldes IKT resursu attīstības uzraudzības kārtības precizējumi paredzēs arī saskaņošanas darbību termiņu ierobežojumus, kā arī iespējas pamatoti paātrinātai aktivitāšu virzīšanai.  Kārtības galīgās redakcijas saskaņošana notiks MK noteikumu projekta saskaņošanas ietvaros. Skat. arī noteikumu projektu (26-TA-2150)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no 2026. gada 1. septembra nodrošināt trīs līmeņu informācijas un komunikācijas tehnoloģiju (turpmāk – IKT) resursu attīstības aktivitāšu lietderības un iepirkumu plānu izvērtēšanas modeļa piemērošanas pilotprojektu, tai skaitā organizējot centralizētu lielo un stratēģisko IKT resursu attīstības aktivitāšu izvērtēšanu Viedās administrācijas un reģionālās attīstības ministrijas Valsts IKT vadības biroja ietvaros, paplašinot tā funkcijas un piešķirot atbilstošus resursus;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Paredzēta jaunā procesa piemērošana jau no 2026. gada 1. septembra, vienlaikus metodikas, pārvaldības mehānismi un atbalsta procesi vēl tikai tiek izstrādāti.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jaunās izvērtēšanas kārtības pilnīgai ieviešanai, bet ne ilgāk kā līdz 2027. gada 1. septembrim, iestādes ir tiesīgas piemērot līdzšinējo IKT attīstības aktivitāšu saskaņošanas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protokollēmumu saturs ir būtiski mainīts, t.sk. novēršot iespējamās pretrunas ar digitālās pārvaldes IKT resursu attīstības uzraudzības precizētās kārtības ieviešanas procesu, kam gala versija tiks noteikta MK noteikumu projekta saskaņošanas procesā. Skat. arī noteikumu projektu (26-TA-2150)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no 2026. gada 1. septembra nodrošināt trīs līmeņu informācijas un komunikācijas tehnoloģiju (turpmāk – IKT) resursu attīstības aktivitāšu lietderības un iepirkumu plānu izvērtēšanas modeļa piemērošanas pilotprojektu, tai skaitā organizējot centralizētu lielo un stratēģisko IKT resursu attīstības aktivitāšu izvērtēšanu Viedās administrācijas un reģionālās attīstības ministrijas Valsts IKT vadības biroja ietvaros, paplašinot tā funkcijas un piešķirot atbilstošus resursus;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protokollēmuma projekts paredz trīs līmeņu izvērtēšanas pilotprojektu jau no 2026. gada 1. septembra, jauno regulējumu līdz 30. septembrim un pastāvīgā procesa priekšlikumu līdz 1. oktobrim. Tajā pašā laikā pielikumā Nr. 4 norādīts cits procesa sākuma datums — 2026. gada 16. augusts. Šāda pretruna rada juridisku un praktisku nenoteiktību par to, kurā datumā un uz kāda normatīvā pamata jaunā kārtība faktiski sāk piemēroties.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pats ziņojums atzīst, ka pilnvērtīgai jaunās VARAM funkcijas īstenošanai nepieciešams ERAF finansējums, ekspertu piesaiste un papildu amata vietas. Tātad paredzēts, ka resori faktiski sāk piemērot jaunu procesu vēl pirms centrālā procesa kapacitāte un normatīvais ietvars ir pilnībā izveidots.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pēc tiesību akta “Valsts digitālās pārvaldes resursu attīstības kārtība” spēkā stāšanās, bet ne agrāk kā no 2027. gada 1. janvāra, uzsākt trīs līmeņu IKT resursu attīstības aktivitāšu lietderības un iepirkumu plānu izvērtēšanas modeļa pilotprojektu. Pilotprojekta laikā jaunās prasības piemēro tikai jaunām IKT resursu attīstības aktivitātēm, kuru ieceres sagatavošana uzsākta pēc pilotprojekta sākuma.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un protokollēmuma teksti precizēti, novēršot uzdevumu pārklāšanos un pretrunas termiņos. Uzdevumi un darbības, kas pārklājās ar jaunās kārtības ieviešanas darbībām ir izņemtas no Ziņojuma un protokollēmuma teksta.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arī noteikumu projektu (26-TA-2150)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no 2026. gada 1. septembra nodrošināt trīs līmeņu informācijas un komunikācijas tehnoloģiju (turpmāk – IKT) resursu attīstības aktivitāšu lietderības un iepirkumu plānu izvērtēšanas modeļa piemērošanas pilotprojektu, tai skaitā organizējot centralizētu lielo un stratēģisko IKT resursu attīstības aktivitāšu izvērtēšanu Viedās administrācijas un reģionālās attīstības ministrijas Valsts IKT vadības biroja ietvaros, paplašinot tā funkcijas un piešķirot atbilstošus resursus;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Protokollēmums paredz sākt pilota ieviešanu ar 1. septembri, bet pašus darbības noteikumus, tiesisko regulējumu, metodiku un pastāvīgā procesa modeli  izstrādāt tikai līdz 30. septembrim/1. oktobrim. Nav pieļaujams pilotēt jaunu lēmumu pieņemšanas un projektu saskaņošanas sistēmu uz reāliem, finansiāli apjomīgiem un stratēģiskiem valsts IKT projektiem, kamēr nav skaidrs vērtēšanas tvērums, kritēriji, termiņi, atbildība, atbildība, finansējuma avotu ietekme un kapitālsabiedrību statuss. Ja VARAM un FM nepieciešams pārbaudīt metodiku, pēc tās izstrādes iespējams veikt  izvērtējuma simulāciju uz jau īstenotiem vai sagatavotiem projektiem, neradot tiesiskas, finanšu vai projekta virzību ietekmējošas sekas. Reālu projektu izvērtēšanas režīmu iespējams piemērot tikai pēc noteikumu apstiprināšanas.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uzdevumu skaits ir samazināts, novēršot iespējamās pretrunas ar MK noteikumu projekta ieviešanas gaitu.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arī noteikumu projektu (26-TA-2150)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no 2026. gada 1. septembra nodrošināt trīs līmeņu informācijas un komunikācijas tehnoloģiju (turpmāk – IKT) resursu attīstības aktivitāšu lietderības un iepirkumu plānu izvērtēšanas modeļa piemērošanas pilotprojektu, tai skaitā organizējot centralizētu lielo un stratēģisko IKT resursu attīstības aktivitāšu izvērtēšanu Viedās administrācijas un reģionālās attīstības ministrijas Valsts IKT vadības biroja ietvaros, paplašinot tā funkcijas un piešķirot atbilstošus resursus;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(AM - 26.08.2026.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Centralizētā izvērtēšana īstenojama samērīgā apjomā, izvērtējot prioritātes, pamatojumu un ieguvumus, prezentējot stratēģisko un risinājuma piegādes vērtību.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Paredzētā centralizētā “lietderības izvērtēšana” rada risku, ka Valsts IKT vadības birojs vai Valsts digitālo investīciju padome pārņems nozares iestādes kompetenci noteikt, kāds IKT risinājums nepieciešams tās funkciju izpildei, nevis konsultēs risinājumu izvēlē.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Atbildība par IKT attīstības aktivitātes nepieciešamības un lietderības pamatošanu, finansējuma efektīvu izmantošanu un plānoto rezultātu sasniegšanu saglabājama institūcijai, kuras funkciju un uzdevumu izpildei attiecīgā aktivitāte tiek īstenota. Šīs kompetences nodošana citai institūcijai mazinātu atbildības skaidrību un ierobežotu institūcijas spēju patstāvīgi plānot savu darbības un tehnoloģisko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teksts ir precizēts, lai novērstu pārpratuma iespēju, pieņemot, ka precizētais process paredz pilnīgu centralizāciju. Piemēram, lietderības vērtēšana tiek konsekventi nodota/atstāta institūciju un nozaru ministriju ziņā un šos vērtējumu būtību var apstrīdēt tikai 3. līmeņa (izņēmuma - īpaši lieliem vai stratēģiskas nozīmes projektu) vērtēšanas procesā, tajā iesaistoties Digitālo investīciju komisijai.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arī noteikumu projektu (26-TA-2150)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2.1.2.1. sagatavot un iesniegt Ministru kabinetā tiesību aktu projektu "Valsts digitālās pārvaldes resursu attīstības kārtība", apvienojot tajā IKT resursu vispārējās tehniskās prasības un attīstības aktivitāšu uzraudzības kārtību, nosakot vidēja termiņa IKT plānošanas pienākumu ministrijām un padotības iestādēm (arhitektūras pārvaldība), kā arī vienotas prasības IKT aktivitāšu sākotnējam pamatojumam, izmaksu un ieguvumu novērtējumam, risinājumu alternatīvu izvērtēšanai, sadarbspējas novērtējumam un pasūtījumprogrammatūras koda pārvaldībai;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uzsvērta vienota pārraudzība pār visu valsts pārvaldes IKT resursu attīstības aktivitāšu kopumu neatkarīgi no resoriskās piederības vai finansējuma avota. Vienlaikus ne ziņojumā, ne protokollēmuma projekta 2.1.2.1. punktā nav noteikts, vai un kādā apmērā pašvaldības ietilpst izstrādājamā normatīvā akta “Valsts digitālās pārvaldes resursu attīstības kārtība” subjektu lokā. Ierosinām to skaidri noteikt, ņemot vērā, ka pašvaldību autonomo funkciju izpildes tehnoloģiskais nodrošinājums tiek finansēts no pašvaldību budžeta.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un saistīto MK noteikumu redakcijās ir precizēts, ka uzraudzības kārtība ir obligāti attiecināma tikai uz tām aktivitātēm, kas tiek īstenotas valsts pārvaldes uzdevumu (funkciju) tehnoloģiskā nodrošinājuma attīstībai. Ja pašvaldība vai tās kapitālsabiedrības īsteno arī cita veida IKT attīstības aktivitātes, tad tām šo kārtību var nepiemērot.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arī MK noteikumu projektu (26-TA-2150).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2.1.2.1. sagatavot un iesniegt Ministru kabinetā tiesību aktu projektu "Valsts digitālās pārvaldes resursu attīstības kārtība", apvienojot tajā IKT resursu vispārējās tehniskās prasības un attīstības aktivitāšu uzraudzības kārtību, nosakot vidēja termiņa IKT plānošanas pienākumu ministrijām un padotības iestādēm (arhitektūras pārvaldība), kā arī vienotas prasības IKT aktivitāšu sākotnējam pamatojumam, izmaksu un ieguvumu novērtējumam, risinājumu alternatīvu izvērtēšanai, sadarbspējas novērtējumam un pasūtījumprogrammatūras koda pārvaldībai;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(AM - 26.08.2026.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jau pastāv MK not. 367 par vispārējām tehniskajām prasībām un MK not. 368 par attīstības aktivitāšu uzraudzību. MK not. 368 jau paredz aktivitāšu reģistrēšanu, pieteikumu, aprakstu, izmaiņu pieprasījumu un noslēguma paziņojumu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kiberdrošības likums jau nosaka kiberdrošības prasību uzraudzības, risku pārvaldības, dokumentu pārbaudes, drošības skenēšanas un atbilstības audita kārtību. Tādēļ  kompetence kiberdrošības jomā nosakāma tā, lai tā nedublētu Nacionālā kiberdrošības centra un citu kompetento  uzraudzības iestāžu funkcijas.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teksts ir precizēts, lai novērstu pārpratuma iespēju, pieņemot, ka precizētais process paredz atteikšanos no pašreizējā procesa, kas balstoties uz iebildumā minētajiem tiesību aktiem, paredz VARAM un AM sadarbību IKT attīstības aktivitāšu vērtēšanā un īstenošanas uzraudzībā.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arī noteikumu projektu (26-TA-2150)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Finanšu ministrijai līdz 2026. gada 30. septembrim sadarbībā ar Viedās administrācijas un reģionālās attīstības ministriju ieviest kontroles mehānismus, kas nodrošina, ka tiek finansētas tikai IKT resursu uzskaites reģistrā reģistrētas aktivitātes, Elektronisko iepirkumu sistēmas IKT pasūtījumi ir sasaistīti ar attiecīgo IKT resursu, kā arī visi ieguldījumi viena IKT resursa attīstībā un uzturēšanā tiek uzskaitīti kumulatīvi kā vienots investīciju kopums neatkarīgi no izmantotās iepirkuma procedūras vai atsevišķu pasūtījumu skaita, tostarp paredzot riska pazīmju identificēšanu un rīcību to gadījumā;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ka informācijas sistēmu uzturēšanas pakalpojumu ietvaros veikti izmaiņu pieprasījumi un drošības uzlabojumi netiek kumulatīvi uzskatīti par vienotu attīstības investīciju, ja tie tiek veikti informācijas sistēmas darbības nepārtrauktības, kiberdrošības vai normatīvo aktu prasību izpildes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ir saprotama no finanšu uzskaites viedokļa, taču var radīt situāciju, ka regulāri uzturēšanas darbi, drošības atjauninājumi un normatīvo aktu prasību izpilde tiek pielīdzināti jaunas attīstības investīcijām. A klases informācijas sistēmu gadījumā tas var nepamatoti kavēt kiberdrošības pasākumu īstenošanu un informācijas sistēmu nepārtrauktu darbību.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IKT resursu attīstības uzraudzības precizētās kārtības gala versija tiks noteikta MK noteikumu projekta saskaņošanas procesā. Skat. arī noteikumu projektu (26-TA-2150). Iebildumā formulētā norāde par nepieciešamību nošķirt uzturēšanas izdevumu kopējo/kumulatīvo uzskaiti no aktivitāšu līmeņu noteikšanas nav pretrunā VARAM nolūkiem.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Finanšu ministrijai līdz 2027. gada 1. martam sadarbībā ar Viedās administrācijas un reģionālās attīstības ministriju izvērtēt iespēju ieviest kontroles mehānismus iepirkumu jomā, kas nodrošina, ka tiek finansētas tikai IKT resursu uzskaites reģistrā reģistrētas aktivitātes, Elektronisko iepirkumu sistēmas IKT pasūtījumi ir sasaistīti ar attiecīgo IKT resursu, kā arī visi ieguldījumi viena IKT resursa attīstībā un uzturēšanā tiek uzskaitīti kumulatīvi kā vienots investīciju kopums neatkarīgi no izmantotās iepirkuma procedūras vai atsevišķu pasūtījumu skaita, tostarp paredzot riska pazīmju identificēšanu un rīcību to gadījumā;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Finanšu ministrijai līdz 2026. gada 30. septembrim sadarbībā ar Viedās administrācijas un reģionālās attīstības ministriju ieviest kontroles mehānismus, kas nodrošina, ka tiek finansētas tikai IKT resursu uzskaites reģistrā reģistrētas aktivitātes, Elektronisko iepirkumu sistēmas IKT pasūtījumi ir sasaistīti ar attiecīgo IKT resursu, kā arī visi ieguldījumi viena IKT resursa attīstībā un uzturēšanā tiek uzskaitīti kumulatīvi kā vienots investīciju kopums neatkarīgi no izmantotās iepirkuma procedūras vai atsevišķu pasūtījumu skaita, tostarp paredzot riska pazīmju identificēšanu un rīcību to gadījumā;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Ministru kabineta sēdes protokollēmuma 2.2.apakšpunktā uzdevumu “ieviest kontroles mehānismus” un aizstāt to ar uzdevumu “izvērtēt iespējamos kontroles mehānismus”. Vienlaikus lūdzam skaidrot un precizēt  “IKT resursu” definīcijas tvērumu, vai ar to tiek saprasti arī viedtālruņi, cilvēkresursi, mobilās lietotnes, datu centri, serveri, printeri un citi resursi.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Uzdevuma formulējums atbilstoši precizēts. IKT resursa jēdziens attīstības aktivitāšu uzraudzības kontekstā precīzi tiek izskaidrots saistīto MK noteikumu projektā (26-TA-2150) un vairumā gadījumu šajā kontekstā sakrīt ar informācijas sistēmas jēdzienu.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Finanšu ministrijai līdz 2027. gada 1. martam sadarbībā ar Viedās administrācijas un reģionālās attīstības ministriju izvērtēt iespēju ieviest kontroles mehānismus iepirkumu jomā, kas nodrošina, ka tiek finansētas tikai IKT resursu uzskaites reģistrā reģistrētas aktivitātes, Elektronisko iepirkumu sistēmas IKT pasūtījumi ir sasaistīti ar attiecīgo IKT resursu, kā arī visi ieguldījumi viena IKT resursa attīstībā un uzturēšanā tiek uzskaitīti kumulatīvi kā vienots investīciju kopums neatkarīgi no izmantotās iepirkuma procedūras vai atsevišķu pasūtījumu skaita, tostarp paredzot riska pazīmju identificēšanu un rīcību to gadījumā;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Finanšu ministrijai līdz 2026. gada 30. septembrim sadarbībā ar Viedās administrācijas un reģionālās attīstības ministriju ieviest kontroles mehānismus, kas nodrošina, ka tiek finansētas tikai IKT resursu uzskaites reģistrā reģistrētas aktivitātes, Elektronisko iepirkumu sistēmas IKT pasūtījumi ir sasaistīti ar attiecīgo IKT resursu, kā arī visi ieguldījumi viena IKT resursa attīstībā un uzturēšanā tiek uzskaitīti kumulatīvi kā vienots investīciju kopums neatkarīgi no izmantotās iepirkuma procedūras vai atsevišķu pasūtījumu skaita, tostarp paredzot riska pazīmju identificēšanu un rīcību to gadījumā;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ir pārāk vispārīgs. Nav noteikts, uz kādu finansējumu FM kontrole attiecas. Satiksmes nozarē tas īpaši būtiski skar kapitālsabiedrību pašu ieņēmumus, tarifus, deleģēto funkciju finansējumu, starptautisko projektu līdzekļus un komercdarbības investīcijas. Reģistrācija VIRSIS var būt plaša, taču FM finansēšanas veto nevar automātiski attiekties uz jebkuru finansējuma avotu. Ierosinām precizēt, ka finansēšanas kontroles mehānisms piemērojams valsts budžeta, ES fondu un citiem valsts finanšu risku veidojošiem līdzekļiem, savukārt attiecībā uz kapitālsabiedrību pašu līdzekļiem un citiem avotiem piemērojamība nosakāma atbilstoši valsts finanšu riskam un sistēmas funkcijai.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uzdevuma teksts precizēts ar nodomu to pēc būtības fokusēt uz iepirkumu, attīstības aktivitāsu un IKT resursu datu savstarpēju sasaisti, kas nodrošinās IKT izdevumu caurskatāmību.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Finanšu ministrijai līdz 2027. gada 1. martam sadarbībā ar Viedās administrācijas un reģionālās attīstības ministriju izvērtēt iespēju ieviest kontroles mehānismus iepirkumu jomā, kas nodrošina, ka tiek finansētas tikai IKT resursu uzskaites reģistrā reģistrētas aktivitātes, Elektronisko iepirkumu sistēmas IKT pasūtījumi ir sasaistīti ar attiecīgo IKT resursu, kā arī visi ieguldījumi viena IKT resursa attīstībā un uzturēšanā tiek uzskaitīti kumulatīvi kā vienots investīciju kopums neatkarīgi no izmantotās iepirkuma procedūras vai atsevišķu pasūtījumu skaita, tostarp paredzot riska pazīmju identificēšanu un rīcību to gadījumā;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Nozaru ministrijām līdz 2027. gada 1. janvārim izstrādāt vai aktualizēt digitālās pārvaldes jomu arhitektūras, lai nodrošinātu jomas IKT attīstības vajadzību un investīciju stratēģisku plānošanu, attīstības plānu pārnozaru koordināciju un caurspīdību, kas kalpos kā priekšnosacījums investīciju projektu saskaņošanai.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Otrā līmeņa aktivitātēm 140 000–3 000 000 EUR apmērā paredzēts, ka nozares ministrija pati veic lietderības, alternatīvu, arhitektūras, iepirkuma metodes, uzturēšanas izmaksu un risku izvērtējumu, kam papildus nepieciešams VARAM “IKT būvvaldes” saskaņojums. Tas nozīmē nevis centralizāciju, bet jaunas resora līmeņa kontroles funkcijas izveidi paralēli esošajai iestādes projektu vadībai, iepirkumu kontrolei, iekšējai finanšu kontrolei un VARAM saskaņojumam.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apgalvo, ka sākotnējais pamatojums “nav papildu birokrātisks solis”, tomēr faktiski tajā tiek prasīts vismaz biznesa pamatojums, trīs alternatīvas, septiņu gadu izmaksu un ieguvumu novērtējums, arhitektūras izvērtējums, pirmkoda un datu pārvaldības nostādne un pilns riska profils. Vidējas sarežģītības projektam tas var būt ievērojams papildu darba apjoms.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resorā tas radītu nepieciešamību ministrijas centrālajā aparātā izveidot pastāvīgu portfeļa izvērtēšanas kompetenci, lai vērtētu padotības iestāžu projektus, lai gan finansējums vai papildu amata vietas nozaru ministrijām dokumentos nav paredzētas.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lietderīgi būtu paaugstināt otrā līmeņa apakšējo slieksni, piemēram, no 140 000 EUR uz 300 000–500 000 EUR vai noteikt diferencētu slieksni atbilstoši aktivitātes būtiskumam, ne tikai līgumcenai.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 2.3.punktu: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ministrijai pirms pilna trīs līmeņu izvērtēšanas modeļa ieviešanas sadarbībā ar nozaru ministrijām novērtēt jaunā procesa radīto administratīvo slogu un cilvēkresursu nepieciešamību un nodrošināt, ka jaunas kontroles un izvērtēšanas funkcijas nozaru ministrijām netiek noteiktas bez atbilstoša finansējuma un personāla resursu risinājuma."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aktivitātes lietderības novērtējumu, VARAM nevar piekrist tā piemērošanas sliekšņa būtiskai paaugstināšanai un uzskata, ka pieņemams kompromiss ir meklējams lietderības pamatojuma iespējamos vienkāršojumos mazāka apjoma aktivitātēm. Tas ir risināms jaunās kārttības MKN saskaņošanas procesa ietvaros. Papildus tam, precizējam, ka uz aktivitātēm, kuras kvalificējas par uzturēšanas aktivitātēm, lietderības pamatojuma prasības precizētās kārtības kontektā nav attiecināmas.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arī noteikumu projektu (26-TA-2150)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Nozaru ministrijām un Valsts kancelejai līdz 2027. gada 1. janvārim sadarbībā ar Viedās administrācijas un reģionālās attīstības ministriju pārskatīt un nepieciešamības gadījumā izstrādāt vai aktualizēt digitālās pārvaldes jomu arhitektūras, lai nodrošinātu jomas IKT attīstības vajadzību un investīciju stratēģisku plānošanu, attīstības plānu pārnozaru koordināciju un caurskatāmību.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Nozaru ministrijām līdz 2027. gada 1. janvārim izstrādāt vai aktualizēt digitālās pārvaldes jomu arhitektūras, lai nodrošinātu jomas IKT attīstības vajadzību un investīciju stratēģisku plānošanu, attīstības plānu pārnozaru koordināciju un caurspīdību, kas kalpos kā priekšnosacījums investīciju projektu saskaņošanai.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Nozaru ministrijām tiek uzdots mazāk nekā piecu mēnešu laikā izstrādāt vai aktualizēt jomu arhitektūras. Vienlaikus arhitektūra turpmāk paredzēta kā priekšnoteikums investīciju saskaņošanai. Tas rada risku, ka metodikas neskaidrības vai nepabeigtas arhitektūras dēļ 2027. gada sākumā tiek bloķētas jaunas investīcijas.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2.3.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“Nozaru ministrijām līdz 2027. gada 1. jūnijam izstrādāt vai aktualizēt digitālās pārvaldes jomu arhitektūras atbilstoši VARAM apstiprinātai metodikai. Līdz jomas arhitektūras apstiprināšanai IKT aktivitāšu saskaņošanu turpina atbilstoši esošajai kārtībai, un arhitektūras izstrādes kavējums pats par sevi nav pamats investīcijas virzības apturēšanai.”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uzdevumu formulējumi ir mainīti, tajā skaitā, lai novērstu iespējamu interpretāciju, ka jomas arhitektūras nepārskatīšanas fakts pats par sevi var būt par ieganstu projekta virzības apturēšanai.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arī noteikumu projektu (26-TA-2150)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Nozaru ministrijām un Valsts kancelejai līdz 2027. gada 1. janvārim sadarbībā ar Viedās administrācijas un reģionālās attīstības ministriju pārskatīt un nepieciešamības gadījumā izstrādāt vai aktualizēt digitālās pārvaldes jomu arhitektūras, lai nodrošinātu jomas IKT attīstības vajadzību un investīciju stratēģisku plānošanu, attīstības plānu pārnozaru koordināciju un caurskatāmību.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Nozaru ministrijām līdz 2027. gada 1. janvārim izstrādāt vai aktualizēt digitālās pārvaldes jomu arhitektūras, lai nodrošinātu jomas IKT attīstības vajadzību un investīciju stratēģisku plānošanu, attīstības plānu pārnozaru koordināciju un caurspīdību, kas kalpos kā priekšnosacījums investīciju projektu saskaņošanai.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- 18.08.2026.)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protokollēmuma projekta 2.3. punktā nozaru ministrijām ir noteikts pienākums līdz 2027. gada 1. janvārim izstrādāt vai aktualizēt digitālās pārvaldes jomu arhitektūras. Pirms šā uzdevuma izpildes ir nepieciešams nodrošināt centralizētu esošo valsts informācijas sistēmu apkopošanu un kartēšanu attiecībā pret nozaru un horizontālajām mērķarhitektūrām, jo, piemēram, VIRSIS reģistrētās Patērētāju tiesību aizsardzības centra informācijas sistēmas nevienā no arhitektūrām nav iekļautas. Bez šāda sākotnējā izvērtējuma pastāv risks, ka ministrijas neidentificēs visas informācijas sistēmas un nespēs aktualizēt arhitektūras.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protokollēmuma projektā paredzēt uzdevumu VARAM kā valsts IKT resursu un attīstības pārvaldības koordinatoram veikt esošo valsts informācijas sistēmu centralizētu kartēšanu pret nozaru un horizontālajām mērķarhitektūrām, pirms tiek sākta jaunu jomu arhitektūru izstrāde vai esošo arhitektūru aktualizēšana.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teksta 2. sadaļas un protokollēmumu teksti ir precizēti attiecībā uz digitālās pārvaldes arhitektūru attīstību, tajā skaitā pēc būtības ņemot vērā arī TM iebildumā formulēto priekšlikumu. Priekšlikums tiks ņemts vērā arhitektūras pārvaldības uzdevumu izpildes ietvaros.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Nozaru ministrijām un Valsts kancelejai līdz 2027. gada 1. janvārim sadarbībā ar Viedās administrācijas un reģionālās attīstības ministriju pārskatīt un nepieciešamības gadījumā izstrādāt vai aktualizēt digitālās pārvaldes jomu arhitektūras, lai nodrošinātu jomas IKT attīstības vajadzību un investīciju stratēģisku plānošanu, attīstības plānu pārnozaru koordināciju un caurskatāmību.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Nozaru ministrijām līdz 2027. gada 1. janvārim izstrādāt vai aktualizēt digitālās pārvaldes jomu arhitektūras, lai nodrošinātu jomas IKT attīstības vajadzību un investīciju stratēģisku plānošanu, attīstības plānu pārnozaru koordināciju un caurspīdību, kas kalpos kā priekšnosacījums investīciju projektu saskaņošanai.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piedāvātā punkta redakcija var radīt nepieciešamību pagarināt projektu īstenošanai nepieciešamās dokumentācijas, tostarp projektu pasu, sagatavošanas termiņus, kas attiecīgi var negatīvi ietekmēt projektu īstenošanas grafiku un noteikto mērķu savlaicīgu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izvērtēt, vai piedāvātā pieeja neradīs negatīvu ietekmi uz Eiropas Savienības fondu projektu īstenošanu, tai skaitā uz n+3 principa izpildi, kura ievērošana ir obligāta Eiropas Savienības fondu finansēto projektu īstenošanā.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uzdevumu formulējumi ir mainīti, tajā skaitā, lai novērstu iespējamu interpretāciju, ka jomas arhitektūras nepārskatīšanas fakts pats par sevi var būt par ieganstu projekta virzības apturēšanai.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arī noteikumu projektu (26-TA-2150)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Nozaru ministrijām un Valsts kancelejai līdz 2027. gada 1. janvārim sadarbībā ar Viedās administrācijas un reģionālās attīstības ministriju pārskatīt un nepieciešamības gadījumā izstrādāt vai aktualizēt digitālās pārvaldes jomu arhitektūras, lai nodrošinātu jomas IKT attīstības vajadzību un investīciju stratēģisku plānošanu, attīstības plānu pārnozaru koordināciju un caurskatāmību.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Nozaru ministrijām līdz 2027. gada 1. janvārim izstrādāt vai aktualizēt digitālās pārvaldes jomu arhitektūras, lai nodrošinātu jomas IKT attīstības vajadzību un investīciju stratēģisku plānošanu, attīstības plānu pārnozaru koordināciju un caurspīdību, kas kalpos kā priekšnosacījums investīciju projektu saskaņošanai.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Jomu arhitektūras izstrāde ir atbalstāma, bet arhitektūra nevar kļūt par absolūtu juridisku šķērsli nepieciešamam projektam. Ierosinām noteikt jomu arhitektūru kā stratēģiskās plānošanas un izvērtēšanas pamatu, nevis absolūtu priekšnosacījumu, kamēr nav apstiprināts vienots tiesiskais regulējums par jomas arhitektūru izstrādi un statusu. Ierosinām paredzēt pārejas režīmu obligātiem ES regulējuma, kiberdrošības, darbības nepārtrauktības un neatliekamiem projektiem.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uzdevumu formulējumi ir mainīti, tajā skaitā, lai novērstu iespējamu interpretāciju, ka jomas arhitektūras nepārskatīšanas fakts pats par sevi var būt par ieganstu projekta virzības apturēšanai.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Nozaru ministrijām un Valsts kancelejai līdz 2027. gada 1. janvārim sadarbībā ar Viedās administrācijas un reģionālās attīstības ministriju pārskatīt un nepieciešamības gadījumā izstrādāt vai aktualizēt digitālās pārvaldes jomu arhitektūras, lai nodrošinātu jomas IKT attīstības vajadzību un investīciju stratēģisku plānošanu, attīstības plānu pārnozaru koordināciju un caurskatāmību.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Nozaru ministrijām līdz 2027. gada 1. janvārim izstrādāt vai aktualizēt digitālās pārvaldes jomu arhitektūras, lai nodrošinātu jomas IKT attīstības vajadzību un investīciju stratēģisku plānošanu, attīstības plānu pārnozaru koordināciju un caurspīdību, kas kalpos kā priekšnosacījums investīciju projektu saskaņošanai.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(AM - 26.08.2026.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Nozaru arhitektūru izstrāde līdz 2027. gada 1. janvārim var būt priekšlaicīga, ja valsts kopējais atvērtās arhitektūras ietvars, kritēriji un metodika vēl nav apstiprināti.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nevar piekrist iebilduma formulējumam par arhitektūras ietvara izstrādi, jo valsts digitālās pārvaldes arhitektūras principi, kā arī 20 jomu mērķarhitektūras jau ir izstrādātas, saskaņotas Valsts digitālās pārvaldes vadītāju forumā un publicētas VARAM tīmekļa vietnes IKT arhitektūras sadaļas lapās. Tomēr minētais nenozīmē, ka ka arhitektūras ietvars un pārvaldes jomu mērķarhitektūras nebūtu pilnveidojamas, tajā skaitā, ņemot vērā arī Aizsardzības ministrijas ieteikumus.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struktūra un uzdevumu saturi ir mainīti, tajā skaitā precizējot nepareizas interpretācijas izraisījušo jomu arhitektūru aprakstu pilnveidošanas uzdevumu. Skat. protokollēmuma projekta jauno versiju.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Nozaru ministrijām un Valsts kancelejai līdz 2027. gada 1. janvārim sadarbībā ar Viedās administrācijas un reģionālās attīstības ministriju pārskatīt un nepieciešamības gadījumā izstrādāt vai aktualizēt digitālās pārvaldes jomu arhitektūras, lai nodrošinātu jomas IKT attīstības vajadzību un investīciju stratēģisku plānošanu, attīstības plānu pārnozaru koordināciju un caurskatāmību.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 līdz 2026. gada 31. oktobrim uzsākt valsts pārvaldes digitāla dokumentu pārvaldības un atbalsta procesu vadības platformas projekta īstenošanu ES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ietvaros, nodrošinot centralizēta atbalsta attīstību dokumentu un uzdevumu vadības, IKT infrastruktūras nodrošinājuma un standarta pakalpojumu, kā arī publisko pakalpojumu sniegšanas un datu pārvaldības tehnoloģiskā nodrošinājuma jomās;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esošā formulējama - nav saprotams centralizācijas tvērums un praktiskie centralizācijas soļi. Saprotam, ka iepriekš ir bijusi informācija par dokumentu un uzdevumu vadības centralizāciju - saprotot vienotu risinājumu dokumentu un uzdevumu pārvaldībai valsts sektorā. Tomēr attiecībā par datu pārvaldības tehnoloģisko nodrošinājumu - nav skaidrs - kas tieši un kādā veidā tiek plānots. VIRSIS esošā datu kopu uzskaitīšana ir manuāls darbs un faktiski nav normāli automatizējams ilgtermiņā. Kamēr ir specializēti rīki, kas nodrošina metadatu faktisku izgūšanu no informācijas sistēmām, lai pārvaldītu faktiskos datus. Piemēram, šādas iespējas nodrošina atvērtā koda risinājums OpenMetadata. Lūdzam MK sēdes protokollēmuma 3.1.1.apakšpunktā skaidri formulēt kas tieši un kādā apjomā šī uzdevuma ietvaros tiks sasniegts.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teksts ir precizēts, konsekventāk fokusējot saturu uz ziņojuma pamata jautājumiem. Atsauces uz projektiem ziņojuma teksta sākotnējā versijā nebija pietiekami pamatotas un izsmeļošas, tāpēc vairums no tām ir izkļautas no ziņojuma precizētās versijas.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 līdz 2026. gada 31. oktobrim uzsākt valsts pārvaldes digitāla dokumentu pārvaldības un atbalsta procesu vadības platformas projekta īstenošanu ES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ietvaros, nodrošinot centralizēta atbalsta attīstību dokumentu un uzdevumu vadības, IKT infrastruktūras nodrošinājuma un standarta pakalpojumu, kā arī publisko pakalpojumu sniegšanas un datu pārvaldības tehnoloģiskā nodrošinājuma jomās;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 un 3.1.2. apakšpunktos norādītā darbību secība ir pretēja labai projektu pārvaldībai. Protokollēmums paredz līdz 31. oktobrim jau uzsākt centralizētas platformas projektu, bet tikai līdz 2027. gada 27. februārim izstrādāt paša Digitālās attīstības un atbalsta pakalpojumu centra darbības modeli. Tātad risinājumu sāk izstrādāt, pirms noteikts, ko centrs centralizēs, kam sniegs pakalpojumus, kas par tiem maksās un kas atbildēs. Tas ir pretrunā ar informatīvajā ziņojumā analizēto. Lūdzam mainīt darbību secību, vispirms izstrādājot un MK apstiprinot centra darbības modeli, pakalpojumu katalogu, klientu loku, finansēšanas modeli, SLA un atbildību un tikai pēc tam lemt par centralizētas platformas projekta uzsākšanu.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2. sadaļas, 6. pielikuma un protokollēmumu teksti attiecībā uz valsts digitālās attīstības un IKT sagādes centra attīstību ir precizēti, tajā skaitā atsakoties no atsaucēm uz specifiskiem koplietošanas pakalpojumu attīstības projektiem.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Dokumentu pārvaldības centralizācijas projekta pamatojums ir balstīts uz  2025. gada 30. septembrī Ministru kabinetā izskatīto VARAM sagatavoto informatīvo ziņojumu "Par vienotu pieeju dokumentu pārvaldības procesos", kas paredz veidot vienotu pieeju dokumentu pārvaldībai valsts pārvaldē, veicot izmaiņas dokumentu pārvaldības procesos, kas saistīti ar procesu standartizāciju, vienotu principu, klasifikācijas shēmas un dokumentu pārvaldības vadlīniju ieviešanu un šajā ziņojumā netiek izvērsts.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 līdz 2026. gada 31. oktobrim uzsākt valsts pārvaldes digitāla dokumentu pārvaldības un atbalsta procesu vadības platformas projekta īstenošanu ES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ietvaros, nodrošinot centralizēta atbalsta attīstību dokumentu un uzdevumu vadības, IKT infrastruktūras nodrošinājuma un standarta pakalpojumu, kā arī publisko pakalpojumu sniegšanas un datu pārvaldības tehnoloģiskā nodrošinājuma jomās;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(AM - 26.08.2026.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faktiski iepriekš nosaka konkrētu centralizētu risinājumu pirms vienotas arhitektūras, alternatīvu un tirgus izvērtējuma pabeigšanas. Vienota platforma var samazināt dublēšanos, bet var arī radīt tehnoloģisko monolītu un piegādātāja atkarību.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teksts ir precizēts, konsekventāk ievērojot fokusējumu uz ziņojuma pamata jautājumiem. Daļa no atsaucēm uz projektiem ziņojuma teksta sākotnējā versijā nebija pietiekami pamatotas un izsmeļošas, tāpēc tās ir izkļautas no ziņojuma precizētās versijas.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 līdz 2026. gada 31. oktobrim uzsākt valsts pārvaldes digitāla dokumentu pārvaldības un atbalsta procesu vadības platformas projekta īstenošanu ES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ietvaros, nodrošinot centralizēta atbalsta attīstību dokumentu un uzdevumu vadības, IKT infrastruktūras nodrošinājuma un standarta pakalpojumu, kā arī publisko pakalpojumu sniegšanas un datu pārvaldības tehnoloģiskā nodrošinājuma jomās;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- 24.08.2026.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projekta mērķis un sasniedzamais rezultāts. Formulējums "nodrošinot centralizēta atbalsta attīstību" nav viennozīmīgi interpretējams – nav saprotams, vai paredzēta centralizēta atbalsta pakalpojumu sniegšana vai tikai šāda atbalsta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skaidrs, ko ietver dokumentu un uzdevumu vadība – vai runa ir par vienotu dokumentu pārvaldības risinājumu visām valsts pārvaldes iestādēm, kādi dokumenti un kādi uzdevumi tiks aptverti un kāds būs projekta tvērums. Vai tad tieši šim mērķim netika izveidots VIRSIS? Kāda ir tā loma centrālajā pārvaldībā?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mērķi, tvērumu un sasniedzamo rezultātu, norādot saistību ar VIRSIS.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Protokollēmumu struktūra un saturs ir mainīti, t.sk. uzdevumā, kas uzdod sagatavot digitālās attīstības un IKT sagādes atbalsta centra darbību, ņemot vērā Valsts kancelejas iespējamo iesaisti ne tikai pakalpojumu saņēmēja, bet arī kompetenču nodrošinātāja lomā, izpildītāju lokā ir iekļauta arī Valsts kanceleja.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Nozaru ministrijām līdz 2027. gada 1. februārim apkopot un izvērtēt iespējas konsolidēt savā rīcībā esošas IKT kompetences un izmanot specializētu kompetences centru pakalpojumus sadarbībā ar Viedās administrācijas un reģionālās attīstības ministriju;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izteikts pieņēmums, ka visu valsts IKT kompetenču koncentrēšana 10–12 centros ar 120–160 darbiniekiem katrā nodrošinātu optimālāku pārvaldību. Tomēr pats ziņojums vienlaikus atzīst, ka institūcijām ar augstu automatizācijas un tehnoloģiju briedumu specializētās programmatūras pārvaldības nodošana citām institūcijām var nebūt lietderīga.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zemkopības resora viedokļa tas ir principiāls nosacījums. Nozares informācijas sistēmas ir cieši saistītas ar specifiskiem pamatdarbības procesiem un ES politiku īstenošanu. Dokumentos nav veikts detalizēts zemkopības resora sistēmu, kompetenču, SLA, kritisko funkciju, datu, līgumu un personāla izvērtējums, tādēļ no iesniegtajiem dokumentiem nevar secināt, ka šo kompetenču nodošana ārpus resora būtu ekonomiski vai funkcionāli pamatota.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Pozitīvi, ka pats ziņojums paredz pakāpenisku centralizēto pakalpojumu tvēruma paplašināšanu, ņemot vērā esošās līgumsaistības, centra spējas un resoru atšķirīgos procesus. Šis princips būtu jānostiprina MK lēmuma līmenī.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MK protokollēmuma 3.2. punktu ar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“Nozaru ministrijām līdz 2027. gada 1. februārim sadarbībā ar VARAM izvērtēt iespējas izmantot specializētu kompetences centru pakalpojumus. IKT kompetenču, amata vietu, finansējuma, sistēmu vai tehnoloģisko funkciju nodošana kompetences centram īstenojama tikai pēc attiecīgās nozares darbības nepārtrauktības, informācijas drošības, pakalpojumu kvalitātes, izmaksu, esošo līgumsaistību un cilvēkresursu ietekmes izvērtējuma un pēc atsevišķa lēmuma pieņemšanas.”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tā 6. pielikuma un protokollēmuma teksti koriģēti, nošķirot un ierobežojot kompetences centrus, kas sniedz pārresoru koplietošanas pakalpojumus no kompetences centriem, kuru mērķis ir apvienot un nostiprināt pasūtītāja kompetenci kvalificētai pasūtītāja lomas izpildei.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specializētās pasūtītāju kompetences konsolidējošajiem kompetences centriem ziņojuma un 6. pielikuma teksts ir precizēts, lai uzsvērtu, ka turpmākie lēmumi par to attīstību un funkciju sadalījumu starp tiem pamatā  ir nozaru ministriju atbildība.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Nozaru ministrijām līdz 2027. gada 27. februārim sadarbībā ar Viedās administrācijas un reģionālās attīstības ministriju apkopot un izvērtēt iespējas konsolidēt savā rīcībā esošas IKT kompetences un izmanot specializētu kompetences centru pakalpojumus;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Nozaru ministrijām līdz 2027. gada 1. februārim apkopot un izvērtēt iespējas konsolidēt savā rīcībā esošas IKT kompetences un izmanot specializētu kompetences centru pakalpojumus sadarbībā ar Viedās administrācijas un reģionālās attīstības ministriju;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Protokollēmums faktiski jau pieņem, ka kompetenču trūkuma risinājums būs konsolidācija un kompetenču centri. Taču Audita ziņojums prasa arī stiprināt iestāžu iekšējo kompetenci, konkurētspējīgu atalgojumu un alternatīvus ekspertu piesaistes modeļus. Audita atzinumā kompetenču centri definēti tikai kā viens no iespējamiem instrumentiem. Ierosinām precizēt tekstu ar “izvērtēt optimālo IKT kompetenču nodrošināšanas modeli”, kas pieļauti ne tikai definēto kompetenču centru izveidi bet arī citus pasākumus, t.sk. papildus personāla piesaisti IKT jautājumiem.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teksts koriģēts, papildinot ziņojuma teksta 2. sadaļu ar paskaidrojumu, ka konsolidācija tiek piedāvāta kā risinājums, lai nodrošinātu drošu un ilgtspējīgu tehnoloģisko atbalstu ierobežotu resursu apstākļos, kad resursu un kompetenču paplašināšanu valsts pārvalde nevar atļauties. Tiek arī norādīts, ka nozaru specializēto kompetenču centru attīstība pamatā ir nozaru ministriju atbildībā, lemjot par labākajiem risinājumiem nozaru valsts pārvaldes uzdevumu izpildes tehnoloģiskajam nodrošinājumam un tā pārvaldībai resora līmenī.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Nozaru ministrijām līdz 2027. gada 27. februārim sadarbībā ar Viedās administrācijas un reģionālās attīstības ministriju apkopot un izvērtēt iespējas konsolidēt savā rīcībā esošas IKT kompetences un izmanot specializētu kompetences centru pakalpojumus;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Nozaru ministrijām līdz 2027. gada 1. februārim apkopot un izvērtēt iespējas konsolidēt savā rīcībā esošas IKT kompetences un izmanot specializētu kompetences centru pakalpojumus sadarbībā ar Viedās administrācijas un reģionālās attīstības ministriju;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- 24.08.2026.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protokollēmuma 3.2.punkta uzdevumā līdz ar nozaru ministrijām iekļaut arī Valsts kanceleju.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Protokollēmumu struktūra un saturs ir mainīti un kompetenču konsolidācijas iespēju izvērtēšanas uzdevuma izpildītāju lokā ir iekļauta arī Valsts kanceleja.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Nozaru ministrijām līdz 2027. gada 27. februārim sadarbībā ar Viedās administrācijas un reģionālās attīstības ministriju apkopot un izvērtēt iespējas konsolidēt savā rīcībā esošas IKT kompetences un izmanot specializētu kompetences centru pakalpojumus;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Nozaru ministrijām līdz 2027. gada 1. februārim apkopot un izvērtēt iespējas konsolidēt savā rīcībā esošas IKT kompetences un izmanot specializētu kompetences centru pakalpojumus sadarbībā ar Viedās administrācijas un reģionālās attīstības ministriju;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- 24.08.2026.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kompetenču centru darbības izvērtēšanā un pakalpojumu nodrošināšanā paredzēta arī mākoņdatošanas pakalpojumu sniedzēju iesaiste, lūdzam to skaidri paredzēt rīkojuma projektā, papildinot iesaistīto institūciju loku.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Mākoņdatošanas koplietošanas pakalpojumu sniedzējiem ir paredzama īpaši cieša sadarbība ar digitālās attīstības un IKT sagādes atbalsta centru, jo IKT pakalpojumu sagādes atbalsta funkcijas ietvaros centrs pildīs arī t.s. "mākoņdatošanas brokera" lomu. Tomēr, tā kā šo centra darbības aspektu ir plānots tālāk attīstīt citu, ārpus ziņojuma tvēruma esošu - no MK noteikumu prasībām un Ministru prezidenta rezolūcijas izrietošu uzdevumu izpildes ietvaros, tas ziņojuma tekstā jaunajā redakcijā ir pieminēts to dziļāk neizvēršot un mākoņdatošanas pakalpojumu sniedzējus šī uzdevuma izpildē tieši neiesaistot.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Nozaru ministrijām līdz 2027. gada 27. februārim sadarbībā ar Viedās administrācijas un reģionālās attīstības ministriju apkopot un izvērtēt iespējas konsolidēt savā rīcībā esošas IKT kompetences un izmanot specializētu kompetences centru pakalpojumus;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Viedās administrācijas un reģionālās attīstības ministrijai, Kultūras ministrijai, Finanšu ministrijai, Tieslietu ministrijai, Iekšlietu ministrijai, Izglītības un zinātnes ministrijai savstarpējā sadarbībā līdz 2027. gada 1. aprīlim izstrādāt plānus vismaz divu pārresoru specializētu kompetenču centru darbībai;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un MK protokollēmuma projektā nav noteikti kritēriji un process, kā tiks identificēti un izvēlēti pārresoru specializētie kompetenču centri. Vienlaikus tiek paredzēta vismaz divu pārresoru specializētu kompetenču centru darbības plānu izstrāde.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Kompetenču centru attīstībai primāri būtu jābalstās uz esošo valsts pārvaldes iestāžu un valsts kapitālsabiedrību kompetenci, infrastruktūru un uzkrāto pieredzi, lai izvairītos no paralēlu struktūru veidošanas un papildu administratīvo izmaksu rašanās.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Viedās administrācijas un reģionālās attīstības ministrijai, Kultūras ministrijai, Finanšu ministrijai, Tieslietu ministrijai, Iekšlietu ministrijai, Izglītības un zinātnes ministrijai savstarpējā sadarbībā līdz 2027. gada 1. aprīlim izstrādāt plānus vismaz divu pārresoru specializētu kompetenču centru darbībai, paredzot, ka pirms kompetenču centru izveides tiek veikts esošo valsts pārvaldes institūciju kompetenču, kapacitātes un sniegto pakalpojumu izvērtējums, identificējot iestādes vai kapitālsabiedrības, kuras var nodrošināt kompetenču centru funkcijas pārresoru līmenī.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6. pielikuma un protokollēmumu saturi ir precizēti.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Viedās administrācijas un reģionālās attīstības ministrijai, Kultūras ministrijai, Finanšu ministrijai, Tieslietu ministrijai, Iekšlietu ministrijai, Izglītības un zinātnes ministrijai savstarpējā sadarbībā līdz 2027. gada 1. aprīlim izstrādāt plānus vismaz divu pārresoru specializētu kompetenču centru darbībai;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protokollēmumu, paredzot, ka pirms jebkādu lēmumu pieņemšanas par eLietas vai citu tieslietu nozares IKT funkciju iespējamu konsolidāciju ārpus Tieslietu resora tiek veikts atsevišķs ekonomiskais, funkcionālais un juridiskais izvērtējums, kā arī nodrošināta Tieslietu ministrijas, Tiesu administrācijas, SIA "Tiesu namu aģentūra", tiesu varas institūciju un citu eLietas ekosistēmas dalībnieku līdzdalība lēmumu sagatavošanā. Tāpat izvērtējumā jāanalizē iespēja attīstīt specializētu kompetenču centru tieši uz Tieslietu resora bāzes.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6. pielikuma un protokollēmumu saturi ir precizēti.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Viedās administrācijas un reģionālās attīstības ministrijai, Kultūras ministrijai, Finanšu ministrijai, Tieslietu ministrijai, Iekšlietu ministrijai, Izglītības un zinātnes ministrijai savstarpējā sadarbībā līdz 2027. gada 1. aprīlim izstrādāt plānus vismaz divu pārresoru specializētu kompetenču centru darbībai;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sēdes protokollēmuma 3.3.apakšpunktā svītrot vārdu "pārresoru" - kompetenču centrs var būt arī viena resora ietvaros, ja tas atbilst.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Viedās administrācijas un reģionālās attīstības ministrijai, Kultūras ministrijai, Finanšu ministrijai, Tieslietu ministrijai, Iekšlietu ministrijai, Izglītības un zinātnes ministrijai savstarpējā sadarbībā līdz 2027. gada 1. aprīlim izstrādāt plānus vismaz divu specializētu kompetenču centru darbībai;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tā 6. pielikuma un protokollēmuma teksti koriģēti, nošķirot un ierobežojot kompetences centrus, kas sniedz pārresoru koplietošanas pakalpojumus no kompetences centriem, kuru mērķis ir apvienot un nostiprināt pasūtītāja kompetenci kvalificētai pasūtītāja lomas izpildei.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specializētās pasūtītāju kompetences konsolidējošajiem kompetences centriem ziņojuma un 6. pielikuma teksts ir precizēts, lai uzsvērtu, ka turpmākie lēmumi par to attīstību un funkciju sadalījumu starp tiem pamatā  ir nozaru ministriju atbildība.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Viedās administrācijas un reģionālās attīstības ministrijai, Kultūras ministrijai, Finanšu ministrijai, Tieslietu ministrijai, Iekšlietu ministrijai, Izglītības un zinātnes ministrijai savstarpējā sadarbībā līdz 2027. gada 1. aprīlim izstrādāt plānus vismaz divu pārresoru specializētu kompetenču centru darbībai;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- 24.08.2026.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skaidra Ministru kabineta protokollēmuma 3.2. un 3.3. punktā paredzēto kompetenču centru savstarpējā saistība.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3.1.2. punktā paredzēts izstrādāt digitālās attīstības un atbalsta pakalpojumu centra darbības modeli, savukārt 3.3. punktā paredzēta vismaz divu pārresoru specializētu kompetenču centru darbības plānu izstrāde.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protokollēmuma projekta un informatīvā ziņojuma nav saprotams, vai digitālās attīstības un atbalsta pakalpojumu centrs ir viens no minētajiem kompetenču centriem vai arī paredzēts veidot papildu kompetenču centrus. Tāpat nav skaidrs katra centra darbības tvērums, funkcijas, savstarpējā kompetenču sadale un atbildība.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informatīvo ziņojumu un Ministru kabineta protokollēmuma projektu, skaidri nosakot plānoto kompetenču centru modeli, to savstarpējās attiecības, funkcijas un sasniedzamos rezultātus, lai nerastos dažādas interpretācijas par izveidojamo institucionālo struktūru.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teksts koriģēts, nošķirot kompetences centrus, kas sniedz pārresoru koplietošanas pakalpojumus (t.sk. un pirmkārt - valsts digitālās attīstības un IKT sagādes atbalsta centrs VDAA) no kompetences centriem, kuru mērķis ir apvienot un nostiprināt valsts pārvaldes nozaru kompetenci kvalificētai IKT projektu un pakalpojumu pasūtītāja lomas izpildei.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Viedās administrācijas un reģionālās attīstības ministrijai, Kultūras ministrijai, Finanšu ministrijai, Tieslietu ministrijai, Iekšlietu ministrijai, Izglītības un zinātnes ministrijai savstarpējā sadarbībā līdz 2027. gada 1. aprīlim izstrādāt plānus vismaz divu pārresoru specializētu kompetenču centru darbībai;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- 24.08.2026.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Valsts kancelejas lomu publiskās pārvaldes atbalsta funkciju centralizācijā un pārresoru koordinācijā un Valsts administrācijas skolas lomu publiskās pārvaldes IKT kompetenču stiprināšanā, lūdzam paredzēt arī Valsts kancelejas iesaisti pārresoru specializēto kompetenču centru darbības plānu izstrādē.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Protokollēmumu struktūra un saturs ir mainīti un kompetenču konsolidācijas iespēju izvērtēšanas uzdevuma izpildītāju lokā ir iekļauta arī Valsts kanceleja.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Konceptuāli atbalstīt pašvaldību kompetences centra darbības uzsākšanu, tai skaitā nodrošinot ES kohēzijas politikas programmas 2021.–2027.gadam 1.3.1. specifiskā atbalsta mērķa "Izmantot digitalizācijas priekšrocības iedzīvotājiem, uzņēmumiem, pētniecības organizācijām un publiskajām iestādēm" 1.3.1.1. pasākuma "IKT risinājumu un pakalpojumu attīstība un iespēju radīšana privātajam sektoram" projekta finansējumu, lai pašvaldībās centralizēti īstenotu koordinētu koplietošanas platformu attīstību un kiberdrošības stiprināšanu,  nodrošinot iespēju pašvaldību kompetenču centram uzsākt IKT atbalsta projekta īstenošanu līdz 2026. gada beigām.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ziņojumā ietverto informāciju par IKT projektu uzraudzības procesu konsolidāciju un centralizāciju, nav skaidrs minētā punkta mērķis un atbilstība kopējai pieejai. Proti, punkts paredz iespēju Pašvaldību kompetenču centram līdz 2026. gada beigām uzsākt IKT atbalsta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ministrijas ieskatā šāda pieeja veicina funkciju decentralizāciju, kas nav saskanīga ar ziņojumā pausto par IKT projektu pārvaldības un uzraudzības procesu konsolidāciju. Līdz ar to lūdzam skaidrot, kāds ir plānotais IKT projektu pārvaldības modelis turpmāk, proti, vai paredzēta centralizēta vai decentralizēta pieeja, kā arī pamatot minētā punkta atbilstību izvēlētajam modelim.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tā 6. pielikuma un protokollēmuma teksti koriģēti, nošķirot un ierobežojot kompetences centrus, kas sniedz pārresoru koplietošanas pakalpojumus no kompetences centriem, kuru mērķis ir apvienot un nostiprināt pasūtītāja kompetenci kvalificētai pasūtītāja lomas izpildei.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specializētās pasūtītāju kompetences konsolidējošajiem kompetences centriem, kuru piemērs ir arī pašvaldību kompetences centrs, ziņojuma un 6. pielikuma teksts ir precizēts, lai uzsvērtu, ka turpmākie lēmumi par to attīstību un funkciju sadalījumu starp tiem pamatā ir attiecīgo institūciju un nozaru ministriju atbildība. Pašvaldību gadījumā VARAM un pašvaldību organizācijas ir apzinājušas pašvaldību kā IKT risinājumu un pakalpojumu pasūtītāju kompetenču apvienošanas vajadzību, tāpēc VARAM izvirza priekšlikumu atbalstīt kompetences centra darbības uzsākšanu un tā darbības augstākās prioritātes pasākumu īstenošanas finansēšanu ar SAM 1.3.1.1. finansējumu. Pašvaldību organizāciju piedāvātais modelis paredz, ka pašvaldību kompetences centrs nākotnē izmantos VDAA pakalpojumus.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Konceptuāli atbalstīt finansējuma piešķiršanu pašvaldībām centralizēti īstenotai kiberdrošības nostiprināšanas un koplietošanas platformu attīstības aktivitātei ES kohēzijas politikas programmas 2021.–2027.gadam 1.3.1. specifiskā atbalsta mērķa "Izmantot digitalizācijas priekšrocības iedzīvotājiem, uzņēmumiem, pētniecības organizācijām un publiskajām iestādēm" 1.3.1.1. pasākuma "IKT risinājumu un pakalpojumu attīstība un iespēju radīšana privātajam sektoram" ietvaros.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Konceptuāli atbalstīt pašvaldību kompetences centra darbības uzsākšanu, tai skaitā nodrošinot ES kohēzijas politikas programmas 2021.–2027.gadam 1.3.1. specifiskā atbalsta mērķa "Izmantot digitalizācijas priekšrocības iedzīvotājiem, uzņēmumiem, pētniecības organizācijām un publiskajām iestādēm" 1.3.1.1. pasākuma "IKT risinājumu un pakalpojumu attīstība un iespēju radīšana privātajam sektoram" projekta finansējumu, lai pašvaldībās centralizēti īstenotu koordinētu koplietošanas platformu attīstību un kiberdrošības stiprināšanu,  nodrošinot iespēju pašvaldību kompetenču centram uzsākt IKT atbalsta projekta īstenošanu līdz 2026. gada beigām.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Centra darbības uzsākšana paredzēta ar Eiropas Reģionālās attīstības fonda 1.3.1.1. pasākuma projekta finansējumu, kas attiecas uz 2021.–2027. gada plānošanas periodu. Centra darbības finansēšanas kārtība pēc projekta noslēguma nav noteikta. Ierosinām vienlaikus ar lēmumu par centra darbības uzsākšanu noteikt tā darbības ilgtspējas nosacījumus un finansēšanas modeli pēc projekta noslēguma, tostarp norādot, vai un no kura brīža tiek paredzēta pašvaldību dalības maksa.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precizētajā versijā izvirzīts priekšlikums un formulēts uzdevums izstrādāt īpašu finansēšanas modeli digitālās attīstības atbalsta centra sniegtiem un ar tā starpniecību sagādājamiem IKT koplietošanas pakalpojumiem. Šis modelis potenciāli var tikt piemērots arī pašvaldībām vismaz attiecībā uz tiem pakalpojumiem, kurus pašvaldībām nodrošina vai sagādā digitālās attīstības atbalsta centrs. Pašvaldību kā pasūtītāja kompetences konsolidēšanas (t.i. konsolidētās ekspertīzes finansēšanas) problēmu tas nerisina, pamatā to atstājot pašvaldību pašu atbildībā, līdzīgi kā specializēto nozaru kompetenču konsolidācijas atbildība tiek atstāta nozaru ministriju atbildībā.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Konceptuāli atbalstīt finansējuma piešķiršanu pašvaldībām centralizēti īstenotai kiberdrošības nostiprināšanas un koplietošanas platformu attīstības aktivitātei ES kohēzijas politikas programmas 2021.–2027.gadam 1.3.1. specifiskā atbalsta mērķa "Izmantot digitalizācijas priekšrocības iedzīvotājiem, uzņēmumiem, pētniecības organizācijām un publiskajām iestādēm" 1.3.1.1. pasākuma "IKT risinājumu un pakalpojumu attīstība un iespēju radīšana privātajam sektoram" ietvaros.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 līdz 2026. gada 30. septembrim noteikt programmatūras koda publicēšanu kodu repozitorijos sākot no 2026. gada 1. decembra kā obligātu prasību individuālu izstrāžu IKT risinājumu izveides vai attīstības aktivitāšu īstenošanā, šo prasību paredzot IKT resursu attīstības aktivitāšu īstenošanas uzraudzības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protokollēmuma projekts paredz no 2026. gada 1. decembra noteikt koda publicēšanu repozitorijos par obligātu prasību individuālām izstrādēm. Vienlaikus VARAM aptaujā 46% aktivitāšu norādījušas drošības apsvērumus kā koda nepublicēšanas iemeslu. Tas nenozīmē, ka visi šie pamatojumi ir objektīvi, taču apliecina, ka absolūta prasība bez izņēmumu mehānisma nav pietiekami izstrādāta.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Jānodala valsts pieeja pirmkodam no publiskas pirmkoda pieejamības. Valstij jānodrošina pieeja, kontrole un iespēja nodot kodu citam izstrādātājam, taču publiska pieejamība ne vienmēr ir nepieciešama vai pieļaujama.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4.1.1.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2026. gada 30. septembrim noteikt prasību, ka individuālu programmatūras izstrāžu pirmkods un ar tā uzturēšanu nepieciešamā dokumentācija ir pieejama pasūtītājam un glabājama valsts noteiktā koda repozitorijā. Publisku pirmkoda pieejamību piemēro, ja vien informācijas sistēmas drošības, valsts noslēpuma, ierobežotas pieejamības informācijas, personas datu aizsardzības, intelektuālā īpašuma vai citu objektīvi pamatotu apsvērumu dēļ nav noteikts citādi.”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iespējamus pārpratumus, ir veikti precizējumi ziņojuma un protokollēmuma tekstos attiecībā uz pasūtījumprogrammatūras koda publicēšanu. Prioritāri risināmais jautājums ir pasūtījumprogrammatūras koda (ieskaitot dokumentāciju) 'pilnīga un kontrolēta pieejamība pasūtītājam.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 līdz 2026. gada 30. septembrim noteikt programmatūras koda publicēšanu kodu repozitorijos sākot no 2026. gada 1. decembra kā obligātu prasību individuālu izstrāžu IKT risinājumu izveides vai attīstības aktivitāšu īstenošanā, šo prasību paredzot IKT resursu attīstības aktivitāšu īstenošanas uzraudzības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projekta 4.1.1. punkts paredz noteikt programmatūras koda publicēšanu kodu repozitorijos par obligātu prasību no 2026. gada 1. decembra. Pašvaldība atbalsta šīs prasības mērķi, taču norāda, ka nav noteikta tās piemērošana attiecībā uz jau noslēgtiem līgumiem un piegādātāju iepriekš pastāvošajām intelektuālā īpašuma tiesībām, kā arī nav noteikts, kura puse sedz publicējamā koda sagatavošanas un drošības pārbaudes izmaksas. Ierosinām prasības piemērošanas kārtībā noteikt, ka tā attiecas uz aktivitātēm, kas uzsāktas pēc prasības spēkā stāšanās, paredzēt drošības izvērtējuma soli pirms publicēšanas.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iekļautie formulējumi par koda publicēšanas prasību ir precizēti attiecībā uz pasūtījumprogrammatūras nodalīšanu no programmatūras produktiem un par primāro uzdevumu izvirzot pasūtītāja kontrolētu piekļuvi kodam.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 līdz 2026. gada 30. septembrim noteikt programmatūras koda publicēšanu kodu repozitorijos sākot no 2026. gada 1. decembra kā obligātu prasību individuālu izstrāžu IKT risinājumu izveides vai attīstības aktivitāšu īstenošanā, šo prasību paredzot IKT resursu attīstības aktivitāšu īstenošanas uzraudzības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Obligāta publiska pirmkoda publicēšana visām individuālajām izstrādēm ir nesamērīga. Ir nepieciešams nodalīt valsts piekļuvi kodam un tā izmantošanas tiesības no publiskas publicēšanas. Kritiskās infrastruktūras, drošības, licencēšanas un komercinformācijas gadījumos publiskošana var nebūt pieļaujama.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iekļautie formulējumi par koda publicēšanas prasību ir precizēti attiecībā uz pasūtījumprogrammatūras nodalīšanu no programmatūras produktiem un par primāro uzdevumu izvirzot pasūtītāja kontrolētu piekļuvi kodam.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 līdz 2026. gada 1. oktobrim sadarbībā ar Valsts digitālās attīstības aģentūru un Iepirkumu uzraudzības biroju izvērtēt Elektroniskās iepirkumu sistēmas (turpmāk – EIS) katalogus, slēgt vai ierobežot attiecīgo katalogu darbību un sagatavot priekšlikumus EIS IKT katalogu darbības pilnveidei;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Dokumenti pamatoti identificē konkurences problēmas EIS katalogos. Programmatūras pakalpojumu katalogā 29% analizēto pozīciju ir viena piegādātāja pozīcijas, un vēl 56 pozīcijās pieejami tikai divi piegādātāji. Taču EIS katalogu slēgšana vai būtiska ierobežošana īsā termiņā var radīt pretēju efektu: katrai iestādei būs jāorganizē atsevišķi iepirkumi, pieaugs iepirkumu speciālistu un IKT ekspertu noslodze, kā arī iepirkuma termiņi.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ir īpaši riskanti projektiem ar ES fondu termiņiem. EPPO/KNAB situācija jau ir apliecinājusi, ka atkārtots iepirkums var kļūt par kritisku termiņa risku.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4.1.2.punktu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2026. gada 1. oktobrim sadarbībā ar Valsts digitālās attīstības aģentūru un Iepirkumu uzraudzības biroju izvērtēt EIS IKT katalogus un sagatavot to pārveides plānu, paredzot katalogu slēgšanu vai ierobežošanu tikai pēc tam, kad attiecīgajai preču vai pakalpojumu grupai ir nodrošināts funkcionējošs alternatīvs iepirkuma instruments un pāreja neapdraud jau apstiprinātu projektu īstenošanas termiņus.”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Veiktas korekcijas pie ziņojuma uzdevuma 3.6. formulējumam pievienojot: *pārskatot esošo katalogu darbību un gatavojot priekšlikumus jānodrošina vienots pārejas princips visiem katalogiem, sagatavot to pārveides plānu, paredzot katalogu slēgšanu vai ierobežošanu tikai pēc tam, kad attiecīgajai preču vai pakalpojumu grupai ir nodrošināts funkcionējošs alternatīvs iepirkuma instruments un pāreja neapdraud jau apstiprinātu darbību īstenošanas termiņus".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 līdz 2026. gada 1. decembrim sadarbībā ar Finanšu ministriju izvērtēt Elektroniskās iepirkumu sistēmas (turpmāk – EIS) katalogus, slēgt vai ierobežot attiecīgo katalogu darbību un sagatavot un apstiprināt priekšlikumus EIS IKT katalogu darbības pilnveidei, nosakot priekšlikumu ieviešanas termiņus;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 līdz 2026. gada 1. oktobrim sadarbībā ar Valsts digitālās attīstības aģentūru un Iepirkumu uzraudzības biroju izvērtēt Elektroniskās iepirkumu sistēmas (turpmāk – EIS) katalogus, slēgt vai ierobežot attiecīgo katalogu darbību un sagatavot priekšlikumus EIS IKT katalogu darbības pilnveidei;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projekta 4.1.2. punkts paredz līdz 2026. gada 1. oktobrim izvērtēt Elektronisko iepirkumu sistēmas (turpmāk – EIS) katalogus, slēgt vai ierobežot to darbību. Mazākām pašvaldībām EIS katalogi praksē bieži ir vienīgais izmantojamais iepirkuma instruments, jo patstāvīgai atklātu iepirkuma procedūru sagatavošanai un vadīšanai nav pietiekamas kapacitātes. Ierosinām 4.1.2. punktu papildināt ar nosacījumu, ka kataloga vai tā pozīcijas darbība tiek slēgta vai ierobežota tikai pēc tam, kad attiecīgajā kategorijā ir pieejams darbotiesspējīgs alternatīvs centralizēts iepirkuma instruments, kā arī noteikt pārejas periodu iesākto iepirkumu pabeigšanai.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Veiktas korekcijas ziņojuma uzdevuma 3.6. formulējumā to papildinot ar:*pārskatot esošo katalogu darbību un gatavojot priekšlikumus jānodrošina vienots pārejas princips visiem katalogiem, sagatavot to pārveides plānu, paredzot katalogu slēgšanu vai ierobežošanu tikai pēc tam, kad attiecīgajai preču vai pakalpojumu grupai ir nodrošināts funkcionējošs alternatīvs iepirkuma instruments un pāreja neapdraud jau apstiprinātu darbību īstenošanas termiņus.".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Veiktas korekcijas arī protokollēmuma punktā.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 līdz 2026. gada 1. decembrim sadarbībā ar Finanšu ministriju izvērtēt Elektroniskās iepirkumu sistēmas (turpmāk – EIS) katalogus, slēgt vai ierobežot attiecīgo katalogu darbību un sagatavot un apstiprināt priekšlikumus EIS IKT katalogu darbības pilnveidei, nosakot priekšlikumu ieviešanas termiņus;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 līdz 2026. gada 1. oktobrim sadarbībā ar Valsts digitālās attīstības aģentūru un Iepirkumu uzraudzības biroju izvērtēt Elektroniskās iepirkumu sistēmas (turpmāk – EIS) katalogus, slēgt vai ierobežot attiecīgo katalogu darbību un sagatavot priekšlikumus EIS IKT katalogu darbības pilnveidei;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- 24.08.2026.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Uzdevums paredz tikai sagatavot priekšlikumus Elektronisko iepirkumu sistēmas IKT katalogu pilnveidei.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uzdevumu, paredzot arī apstiprināto priekšlikumu ieviešanu noteiktā termiņā, lai nodrošinātu faktisku rezultātu sasniegšanu.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uzdevums nr.3.6. un protokola punkts Nr..4.1.2. koriģēts.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 līdz 2026. gada 1. decembrim sadarbībā ar Finanšu ministriju izvērtēt Elektroniskās iepirkumu sistēmas (turpmāk – EIS) katalogus, slēgt vai ierobežot attiecīgo katalogu darbību un sagatavot un apstiprināt priekšlikumus EIS IKT katalogu darbības pilnveidei, nosakot priekšlikumu ieviešanas termiņus;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4.1.3. līdz 2026. gada 1. decembrim sadarbībā ar IKT nozares asociācijām izstrādāt un publicēt Viedās administrācijas un reģionālās attīstības ministrijas tīmekļa vietnē IKT resursu un pakalpojumu sagādes vadlīnijas, kas ietver funkcionālo un nefunkcionālo prasību definēšanas principus,  tehnoloģiski neitrālas specifikācijas izstrādes kārtību un rekomendācijas par ES IKT tirgus dalībnieku informēšanu par plānotajiem iepirkumiem, paredzot IKT resursu attīstības aktivitāšu īstenošanas uzraudzības kārtībā nosacījumu ievērot šīs vadlīnijas;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sēdes protokollēmuma 4.1.3. apakšpunktu, nosakot, ka vadlīniju izstrāde notiek sadarbībā ar ministrijām un to padotībā esošajām iestādēm, nepieciešamības gadījumā piesaistot arī IKT nozares asociācijas konsultatīvā statusā.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Pašreizējais formulējums paredz vadlīniju izstrādi sadarbībā ar IKT nozares asociācijām, kuras pārstāv komersantus un potenciālos valsts IKT iepirkumu piegādātājus. Nav skaidrs, kā tiks nodrošināta interešu konflikta risku novēršana un līdzsvars starp pasūtītāju un piegādātāju interesēm, izstrādājot funkcionālo un nefunkcionālo prasību definēšanas principus, tehnoloģiski neitrālu specifikāciju izstrādes kārtību un citus iepirkumu sagatavošanas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informatīvā ziņojuma mērķis ir stiprināt valsts pārvaldes IKT kompetences un kapacitāti. Tādēļ metodisko dokumentu un vadlīniju izstrādei primāri būtu jābalstās uz valsts pārvaldes institūciju pieredzi un kompetencēm, nodrošinot resoru iesaisti un veicinot uzticēšanos pārvaldē uzkrātajām zināšanām un ekspertīzei.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4.1.3. līdz 2026. gada 1. decembrim sadarbībā ar ministrijām un to padotībā esošajām iestādēm un, nepieciešamības gadījumā, IKT nozares asociācijām izstrādāt un publicēt Viedās administrācijas un reģionālās attīstības ministrijas tīmekļa vietnē IKT resursu un pakalpojumu sagādes vadlīnijas, kas ietver funkcionālo un nefunkcionālo prasību definēšanas principus, tehnoloģiski neitrālas specifikācijas izstrādes kārtību un rekomendācijas par ES IKT tirgus dalībnieku informēšanu par plānotajiem iepirkumiem, paredzot IKT resursu attīstības aktivitāšu īstenošanas uzraudzības kārtībā nosacījumu ievērot šīs vadlīnijas.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Uzdevums atbilstoši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 līdz 2027. gada 1. martam izstrādāt un publicēt Viedās administrācijas un reģionālās attīstības ministrijas tīmekļa vietnē IKT resursu un pakalpojumu sagādes vadlīnijas, kas ietver funkcionālo un nefunkcionālo prasību definēšanas principus,  tehnoloģiski neitrālas specifikācijas izstrādes kārtību un rekomendācijas par ES IKT tirgus dalībnieku informēšanu par plānotajiem iepirkumiem;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4.1.4. līdz 2027. gada 1. martam sadarbībā ar Iepirkumu uzraudzības biroju, Finanšu ministriju un Valsts digitālās attīstības aģentūru izveidot datu modeli ieguldījumu IKT resursos uzraudzībai;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iestāžu kompetenci, lūdzam Ministru kabineta sēdes protokollēmuma  4.1.4. apakšpunktā noteiktajos uzdevumos svītrot Finanšu ministriju un Iepirkumu uzraudzības biroju no līdzatbildīgajām institūcijām.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Attiecīgais protokollēmuma punkts "4.1.4. VARAM līdz 2027. gada 1. martam sadarbībā ar Iepirkumu uzraudzības biroju, Finanšu ministriju un Valsts digitālās attīstības aģentūru izveidot datu modeli ieguldījumu IKT resursos uzraudzībai" ir izņemts no protokollēmuma. Uzdevums ir saglabāts informatīvā ziņojumā, bet noteikts, ka tiks izvērtēta iespēja datu modeļa ieguldījumu IKT sistēmās uzraudzības izveide.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4.1.4. līdz 2027. gada 1. martam sadarbībā ar Iepirkumu uzraudzības biroju, Finanšu ministriju un Valsts digitālās attīstības aģentūru izveidot datu modeli ieguldījumu IKT resursos uzraudzībai;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- 24.08.2026.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kāds būs izveidojamā datu modeļa mērķis, kādi dati tajā tiks uzkrāti, kura institūcija nodrošinās datu analīzi un uzraudzību, kā arī kā šis modelis sasaistīsies ar informatīvajā ziņojumā paredzēto izmaksu un ieguvumu analīzi un citiem investīciju izvērtēšanas instrumentiem.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uzdevuma saturu un sagaidāmo rezultātu. Lūdzam norādīt sasaisti ar VIRSIS.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Protokollēmumu struktūra un saturs ir mainīti, tajā skaitā izkļaujot datu modeļa izstrādes uzdevumu, kuru pēc būtības vajadzētu atrisināt jau citu uzdevumu izpildes ietvaros. Pēc būtības jautājums ir par IKT iepirkumu un IKT attīstības aktivitāšu datu savstarpēju sasaisti, kas veicinātu IKT uzturēšanas izdevumu strukturētu uzskaiti un nodrošinātu papildus kontroli par attīstības aktivitāšu reģistrēšanu.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4.1.5. līdz 2027. gada 31. martam sadarbībā ar Iepirkumu uzraudzības biroju, Finanšu ministriju, Ekonomikas ministriju (Latvijas Investīciju un attīstības aģentūru), Valsts kanceleju un Valsts digitālās attīstības aģentūru izstrādāt modeli, kas atbalsta mikro un jaunuzņēmumu dalību valsts IKT iepirkumos, tostarp nosakot atbildīgo par funkcijas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uzņēmējdarbības politikas, tostarp jaunuzņēmumu ekosistēmas attīstības un komercdarbības atbalsta jautājumi ir Ekonomikas ministrijas kompetencē, kā arī ievērojot Izziņas 3.4. punktā norādīto, ka attiecīgais instruments vairāk uzskatāms par jaunuzņēmumu darbības atbalsta pasākumu nekā par standarta valsts platformu attīstības scenāriju un ir ieviešams kā tirgus un valsts pārvaldes inovācijas veicinošs instruments, aicinām izvērtēt Ekonomikas ministrijas iesaisti Finanšu ministrijas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Ministru kabineta sēdes protokollēmuma  4.1.5. apakšpunktā noteiktajos uzdevumos svītrot Finanšu ministriju un Iepirkumu uzraudzības biroju no līdzatbildīgajām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lūdzam skaidrot Valsts kancelejas iesaistes nepieciešamību šajā uzdevumā, ņemot vērā, ka jaunuzņēmumu ekosistēmas attīstības jautājumi neietilpst tās kompetencē. Attiecīgi lūdzam pamatot Valsts kancelejas lomu un pienesumu minētā uzdevuma izpildē.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būtības piekrītot iebildumā paustajam viedoklim, kā arī, lai saglabātu ziņojuma tvēruma fokusējumu uz augstākās prioritātes uzdevumiem, jautājums ziņojumā netiek izvērsts un uzdevums no protokollēmuma projekta izjkļauts.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4.1.5. līdz 2027. gada 31. martam sadarbībā ar Iepirkumu uzraudzības biroju, Finanšu ministriju, Ekonomikas ministriju (Latvijas Investīciju un attīstības aģentūru), Valsts kanceleju un Valsts digitālās attīstības aģentūru izstrādāt modeli, kas atbalsta mikro un jaunuzņēmumu dalību valsts IKT iepirkumos, tostarp nosakot atbildīgo par funkcijas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- 24.08.2026.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par kuras funkcijas īstenošanu paredzēts noteikt atbildīgo institūciju.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nav pamatots, kādēļ atbildīgās institūcijas noteikšana tiek atlikta uz atsevišķa modeļa izstrādi, ja to iespējams noteikt jau šajā Ministru kabineta protokollēmumā. Tas ļautu vienkāršot turpmāko lēmumu pieņemšanas procesu un izvairīties no nepieciešamības vēlāk virzīt papildu dokumentus izskatīšanai Ministru kabinetā.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fokusējuma un tvēruma ierobežošanas nolūkos uzdevums ir izkļauts no protokollēmuma projekta.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nav norādīta tieša finansējuma pārdale no nozaru ministrijām uz VARAM, tomēr virkne priekšlikumu paredz IKT funkciju, kompetenču un atbalsta pakalpojumu centralizāciju un konsolidāciju. Ņemot vērā, ka šādu pasākumu īstenošana var ietekmēt ministriju rīcībā esošos cilvēkresursus un finanšu līdzekļus, nepieciešams papildināt informatīvo ziņojumu informācija par iespējamām resursu pārdalēm, tostarp attiecībā uz nozaru ministrijām un to padotības iestādēm.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un tā 6. pielikuma teksts attiecībā uz kompetences centriem ir būtiski precizēts, tomēr ziņojuma ierobežotā apjoma un konceptuālā līmeņa dēl tajā formulētie priekšlikumi ir konkretizēti tikai attiecībā uz viena kompetences centra attīstību, norādot, ka pārējo attīstība pamatā ir nozaru ministriju atbildībā.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ievadā ir norādīts 1664 personas, tālāk tekstā - amatu slodzes. Persona var aizņemt vairāk kā vienu slodzi, kā arī turpmākā tekstā pie skaitļa 1664 norādīts amatu slodzes vai darbinieki. Lūdzam precizēt terminoloģiju.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un tā 5. pielikuma teksts attiecībā uz esošās situācijas analīzi ir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ievadā norādīts: “</w:t>
            </w:r>
            <w:r w:rsidR="00000000" w:rsidRPr="00000000" w:rsidDel="00000000">
              <w:rPr>
                <w:i w:val="1"/>
                <w:rtl w:val="0"/>
              </w:rPr>
              <w:t xml:space="preserve">nodarbinātas 1 664 personas, kas veido 3,39% no kopējā nodarbināto skaita tiešās pārvaldes un neatkarīgajās iestādē</w:t>
            </w:r>
            <w:r w:rsidR="00000000" w:rsidRPr="00000000" w:rsidDel="00000000">
              <w:rPr>
                <w:rtl w:val="0"/>
              </w:rPr>
              <w:t xml:space="preserve">s”, savukārt,  II nodaļā ir norādīts, ka “</w:t>
            </w:r>
            <w:r w:rsidR="00000000" w:rsidRPr="00000000" w:rsidDel="00000000">
              <w:rPr>
                <w:i w:val="1"/>
                <w:rtl w:val="0"/>
              </w:rPr>
              <w:t xml:space="preserve">no valsts tiešajā pārvaldē 44643 nodarbinātajiem, 1664 amatu slodzes ir IKT amatu saimes. Tie ir vidēji 3,95%</w:t>
            </w:r>
            <w:r w:rsidR="00000000" w:rsidRPr="00000000" w:rsidDel="00000000">
              <w:rPr>
                <w:rtl w:val="0"/>
              </w:rPr>
              <w:t xml:space="preserve">”. Informācija nav savstarpēji salāgota. Ja 1 664 ir tiešās pārvaldes un neatkarīgo iestāžu slodžu skaits, tad kāpēc % aprēķina tikai pret valsts tiešajā pārvaldē nodarbināto skaitu? Turklāt 1 664 / 44 643 × 100 = 3,73%, nevis 3,95%  Lūdzam precizēt informāciju par IKT darbiniekiem.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un tā 5. pielikuma teksts attiecībā uz esošās situācijas analīzi ir precizēts.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skaidri nodalīt informācijas sistēmu attīstības aktivitātes no informācijas sistēmu uzturēšanas aktivitātēm, paredzot atšķirīgu izvērtēšanas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sistēmu attīstības aktivitāšu mērķis ir radīt jaunu funkcionalitāti, būtiski pilnveidot esošu risinājumu vai īstenot jaunu investīciju projektu. Savukārt informācijas sistēmu uzturēšanas mērķis ir nodrošināt jau ekspluatācijā esošas informācijas sistēmas drošu, nepārtrauktu un normatīvajiem aktiem atbilstošu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Šīs darbības pēc būtības nav uzskatāmas par jaunu investīciju attīstību, bet gan par informācijas sistēmas dzīves cikla obligātu sastāvdaļu.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Vienotas izvērtēšanas procedūras piemērošana gan attīstības, gan uzturēšanas aktivitātēm var radīt nesamērīgu administratīvo slogu, kavēt kiberdrošības pasākumu savlaicīgu īstenošanu un apdraudēt kritisko informācijas sistēmu nepārtrauktu darbību.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ziņojuma teksta un saistīto MK noteikumu projekta precizētās redakcijas.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informatīvo ziņojumu, skaidri nodalot kompetenču centru sniegtās tehnoloģiskā atbalsta funkcijas no informācijas sistēmas pārziņa funkcijām.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paredzēta kompetenču centru attīstība un atbalsta funkciju centralizācija. Vienlaikus nav skaidri noteikts, ka šādas izmaiņas nemaina normatīvajos aktos noteikto informācijas sistēmu pārziņa atbildību un kompetenci.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sistēmas pārzinis ir atbildīgs par informācijas sistēmas mērķi, funkcionalitāti, datu apstrādes tiesisko pamatu, risku pārvaldību, kiberdrošības prasību izpildi un informācijas sistēmas attīstības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kompetenču centrs var nodrošināt tehnoloģisko atbalstu, konsultācijas, koplietošanas platformas, infrastruktūru, arhitektūras ekspertīzi vai izstrādes pakalpojumus, taču tas pats par sevi nepārņem informācijas sistēmas pārziņa funkcijas, ja vien to tieši neparedz normatīvais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nodalījuma neesamība var radīt neskaidrības atbildības sadalījumā, jo īpaši gadījumos, kad jāpieņem lēmumi par personas datu apstrādi, kiberdrošības risku pārvaldību, incidentu novēršanu vai Eiropas Savienības regulās noteikto pienākumu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Kompetenču centru izveide un centralizētu tehnoloģisko pakalpojumu nodrošināšana nemaina normatīvajos aktos noteiktās informācijas sistēmas pārziņa funkcijas un atbildību. Kompetenču centri sniedz tehnoloģisko atbalstu un konsultācijas, savukārt informācijas sistēmas pārzinis saglabā atbildību par informācijas sistēmas mērķi, attīstību, darbības nepārtrauktību, kiberdrošību un normatīvo aktu prasību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un tā 6. pielikuma teksts attiecībā uz kompetences centriem ir būtiski precizēts, tomēr ziņojuma ierobežotā apjoma un konceptuālā līmeņa dēl tajā formulētie priekšlikumi ir dziļāk detalizēti tikai attiecībā uz viena kompetences centra attīstību, norādot, ka pārējo attīstība pamatā ir nozaru ministriju atbildībā. Priekšlikumā piedāvātais teksts, kura būtībai VARAM pilnīgi piekrīt, nav burtiski iekļauts ziņojuma tekstā tāpēc, ka daudzos (lai arī, protams, ne visos) gadījumos kompetenču centru lomu pildīs institūcijas, kuras pašas ir arī informācijas sistēmu pārziņi. Tas protams, neizslēdz iespēju nodalīt funkcijas tieši tādā veidā, kā tiek piedāvāts priekšlikumā.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ziņojumu ar izvērtējumu par "tehnoloģiskās pauzes" risku, kas var rasties pārejas periodā starp līdzšinējās IKT pārvaldības kārtības piemērošanu un jaunā centralizētā izvērtēšanas modeļa pilnvērtīgu darbības uzsākšanu. Šāda pārrāvuma risks var ietekmēt ne vien jaunu projektu uzsākšanu, bet arī ekspluatācijā esošu informācijas sistēmu uzturēšanu, kiberdrošības pasākumu īstenošanu un normatīvajos aktos noteikto pienākumu savlaicīgu izpildi. Tādēļ lūdzam paredzēt pārejas mehānismu, kas nodrošina nepārtrauktu informācijas sistēmu attīstības un uzturēšanas procesu visā reformas ieviešanas laikā.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un protokola lēmumu teksti ir precizēti, lai novērstu nepamatoto priekšstatu par radikālām izmaiņām attīstības aktivitāšu saskaņošanas procesā, izskaidrojot, ka papildus līmeņi - 1. "atvieglotais" un 3. "pastiprinātais" ar Digitālo investīciju komisiju tikai papildina esošo pamata procesu, kas vairumam aktivitāšu paliek bez būtiskām izmaiņām. Skat. arī saistīto MK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TNA atbalsta IKT funkciju konsolidāciju, tomēr aicina saglabāt un attīstīt nozarēs uzkrātās specializētās zināšanas un kompetences. Atsevišķās nozarēs, tostarp tieslietu jomā, tiek uzturētas kritiskas informācijas sistēmas ar specifiskām drošības, datu aizsardzības un darbības nepārtrauktības prasībām. Šo kompetenču centralizācija nedrīkst mazināt nozaru spēju operatīvi pieņemt lēmumus un nodrošināt pamatfunkciju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paredzēt, ka kompetenču centru modelis tiek īstenots pēc federēta principa, kur horizontālās funkcijas tiek centralizētas, bet nozaru specifiskā kompetence tiek saglabāta un attīstīta attiecīgajās nozarēs.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un tā 6. pielikuma teksts attiecībā uz kompetences centriem ir precizēti.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nav veikts novērtējums par jau esošajiem centralizēto IKT pakalpojumu nodrošinātājiem valsts pārvaldē un to potenciālu nodrošināt pārresoru kompetenču centra funkcija.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ziņojumu ar izvērtētējumu par esošo centralizēto IKT pakalpojumu sniedzēju kapacitāti nodrošināt pārresoru kompetenču centra funkcijas kiberdrošības, infrastruktūras pārvaldības, koplietošanas platformu un informācijas sistēmu izstrādes un uzturēšanas jomās.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un tā 6. pielikuma teksts attiecībā uz kompetences centriem ir būtiski precizēts, tomēr ziņojuma ierobežotā apjoma dēļ esošo kompetences centru sīkāku izvērtējumu tajā iekļaut nav iespējams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ziņojumu ar skaidru kompetenču centru pārvaldības modeli, ekonomiskā pamatojuma aprēķiniem, pakalpojumu katalogu, finansēšanas mehānismiem un kritērijiem kompetenču centru izveidei un darbības novērtēšanai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un tā 6. pielikuma teksts attiecībā uz kompetences centriem ir būtiski precizēts, tomēr ziņojuma ierobežotā apjoma un konceptuālā līmeņa dēl tajā formulētie priekšlikumi ir dziļāk detalizēti tikai attiecībā uz viena kompetences centra attīstību, norādot, ka pārējo attīstība pamatā ir nozaru ministriju atbildībā.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Zemkopības resora skatpunkta būtu nepieciešams vēl risināt vairākus jautājumus, kuri pašreizējā materiālā nav pietiekami konkretizēti: kompetences centra juridiskā atbildība par pakalpojuma pārtraukumu; SLA un sankcijas; prioritāšu konflikta risināšana, ja centralizētajam centram vienlaikus ir vairāku resoru kritiskas vajadzības; rīcība ārkārtas situācijās, kad resoram nepieciešama tūlītēja sistēmas izmaiņa; datu pārziņa un tehnoloģiskā pakalpojuma sniedzēja atbildības nodalījums; izmaksu pārdales mehānisms starp resoriem; un kompetences centra pakalpojuma atteikuma vai neapmierinošas kvalitātes gadījumā piemērojamais “exit” mehānisms.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ārvalstu pieredzes izmantošana ziņojumā pati par sevi nepierāda konkrētā institucionālā modeļa piemērotību Zemkopības resoram. Pielikums Nr. 6 piedāvā vairākus iespējamos kompetenču centrus, bet tajā nav veikta atsevišķa Zemkopības nozares tehnoloģiskā modeļa analīze. Tādēļ jebkāds lēmums par Zemkopības resora kompetenču nodošanu būtu pieņemams tikai pēc resora specifiska izvērtējuma.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ziņojumā identificētās problēmas — sadrumstalota uzraudzība, piegādātāju koncentrācija, nepietiekama investīciju pārskatāmība un nevienmērīga projektu kontrole — ir pamatotas arī ar VARAM aptaujas un iepirkumu analīzes rezultātiem. Taču piedāvātā risinājuma arhitektūra pašreizējā redakcijā vairāk detalizē VARAM jaunās pilnvaras nekā šo pilnvaru ietekmi uz nozaru ministriju kapacitāti, finansējumu un atbildību.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un tā 6. pielikuma teksts attiecībā uz kompetences centriem ir būtiski precizēts, tomēr ziņojuma ierobežotā apjoma un konceptuālā līmeņa dēl tajā formulētie priekšlikumi ir dziļāk detalizēti tikai attiecībā uz viena kompetences centra attīstību, norādot, ka pārējo attīstība pamatā ir nozaru ministriju atbildībā.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1.1.uzdevuma 1.punktu (MK noteikumu projekta "Valsts digitālās pārvaldes resursu attīstības kārtība" izstrādē) papildināt: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ar pienākumu nodrošināt arī nozaru kompetences centru pārstāvju viedokļu iekļaušanu (līdzdalību) MK noteikumu projekta izstrādē;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terminu sadaļā ar definīciju jēdzieniem "uzturēšana", "pilnveide", "izstrāde";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nosacījumu, ka uzturēšanai (drošības ielāpi, incidentu novēršana, normatīvo izmaiņu ieviešana) iepriekšēju saskaņošanu nepiemēro, uzturēšanas iepirkumus neuzskatot par izvērtējamām attīstības aktivitātēm;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publiskas pirmkoda publicēšanas riska izvērtēšanas un izņēmumu kritērijus, kā arī pārejas noteikumus spēkā esošajiem izstrādes līgumiem, kuros intelektuālā īpašuma tiesības nav pilnībā nodotas pasūtītājam;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noslēguma jautājumos iekļaut pārejas noteikumus - aktivitātes, kas reģistrētas VIRSIS vai kuru iepirkumi izsludināti līdz kārtības spēkā stāšanās dienai, realizējamas līdzšinējā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ziņojuma teksta un saistīto MK noteikumu projekta precizētās redakcijas.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Priekšlikuma 2.1 ietvarā izstrādājamajā digitālās attīstības un atbalsta pakalpojumu centra darbības modelī iekļaut,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kapitālsabiedrībām pievienošanās centralizētajiem atbalsta pakalpojumiem īstenojama pakāpeniski, pamatojoties uz pakalpojumu līgumu (SLA) ar noteiktiem pakalpojumu līmeņiem, prioritātēm, atjaunošanas termiņiem un atbildību par dīkstāvi, un saistošu drošības prasību kopumu, skaidri nosakot pušu atbildību par kiberdrošības risku pārvaldību, piekļuves tiesību administrēšanu, ievainojamību pārvaldību, drošības uzraudzību, kiberincidentu atklāšanu un vadību, darbības nepārtrauktību un piegādātāju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centralizācijas modelī nepieciešams nepārprotami noteikt atbildības sadalījumu starp pakalpojuma saņēmēju un centralizētā pakalpojuma sniedzēju, tostarp kiberdrošības risku, piekļuves tiesību, ievainojamību, kiberincidentu un darbības nepārtrauktības pārvaldībā.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ziņojuma teksta precizēto redakciju attiecībā uz centralizēto koplietošanas pakalpojumu ieviešanas plāniem.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1.2.uzdevumu, paredzot nozaru kompetences centru iesaisti jomu arhitektūru izstrādē un paredzot tam nepieciešamo finansējumu atsevišķi, nevis esošo resursu ietvarā.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un protokollēmumu teksti attiecībā uz arhitektūru pārvaldību ir precizēti, tomēr jautājumu par nozaru specializēto komptenču centru finansēšanu atstājot nozaru ministriju atbildībā.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uzdevumā (informācijas ietvars ministrijām) noteikt, ka dati sniedzami vienreiz, tos reģistrējot VIRSIS, bez paralēliem atskaišu kanāliem.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Priekšlikumā formulētais pilnībā atbilst VARAM nodomiem un tajā skaitā VIRSIS ieviešanas mērķiem. Ziņojuma precizējumā par to ir iekļauta norāde sadaļā, kur aprakstītas valsts IKT vadības biroja funkcijas.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Priekšlikuma 1.4 sadaļā par statusa paneli noteikt, ka publiskojamās informācijas apjoms nosakāms atbilstoši informācijas klasifikācijai un kiberdrošības riska izvērtējumam, nepieļaujot tādas informācijas publiskošanu, kas atklāj kritisko vai būtisko informācijas sistēmu arhitektūru, tehnoloģiskās atkarības, drošības kontroles, ievainojamības vai neatbilstības, rezerves risinājumu uzbūvi vai citu informāciju, kuras publiskošana var palielināt kiberdrošības risku.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Priekšlikumā formulētā prasība tiks ņemta vērā ieviešot paneļa risinājumu.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uzdevuma 1.punkts: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MK noteikumu (projekts) "Valsts digitālās pārvaldes resursu attīstības kārtība" piemērošanas kārtībā iekļaut valsts kapitālsabiedrības, kas pilda valsts pārvaldes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papildināt ar atsauci, ka lietderības izvērtēšanas metodikā nepieciešams noteikt, ka COTS atbilstības slieksnis vērtējams, ietverot sadarbspējas un lokalizācijas prasības (piemēram, latviešu valoda, nacionālie klasifikatori, Eiropas Komisijas noteiktās kodēšanas sistēmas ) un pilnā dzīves cikla izmaksas (TCO).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Ziņojuma teksts attiecībā uz attīstības aktivitāšu saskaņošanas kārtību ir precizēts, tajā skaitā norādot, ka galīgā redakcija tiks noteikta saistīto MK noteikumu saskaņošanas procesā. Skat. arī MK noteikumu projekta redakciju (26-TA-2150).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uzdevumu (FM) papildināt ar piezīmi, ka kumulatīvā uzskaite kalpo caurskatāmībai un TCO analīzei, nevis līmeņa noteikšanai.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Priekšlikumā formulētais pilnībā atbilst VARAM nodomam un tiek ņemts vērā attīstot un saskaņojot saistīto MK noteikumu projektu.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EIS DIS un citos centralizētajos IKT sagādes mehānismos iekļaut minimālās kiberdrošības prasības un piegādes ķēdes risku izvērtēšanas kritērijus, tostarp izvērtējot piegādātāju, tehnoloģiju un pakalpojumu koncentrācijas risku un nepieļaujot tādu centralizāciju, kas rada nesamērīgu sistēmisku atkarību valsts pārvaldes kritisko vai būtisko informācijas sistēmu darbībā.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ciktāl tas iekļaujas ziņojuma tvērumā.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esošās normatīvās prasības, tai skaitā minētās Kiberdrošības prasības ir saistošas visiem tirgus dalībniekiem, tai skaitā pasūtītājam un piegādātājam. Ministru kabineta 2025.gada 25.jūnija noteikumi Nr.397 “Minimālās kiberdrošības prasības” (spēkā no 2025.gada 2.jūlija), izdoti, pamatojoties uz Nacionālo kiberdrošības likumu (spēkā no 2024.gada 1.septembra, ar ko Latvijā pārņemta ES Direktīva (ES) 2022/2555, NIS2), attiecas uz visiem šo noteikumu subjektiem (tai skaitā valsts un pašvaldību institūcijām, kritiskās infrastruktūras turētājiem un ar tiem saistītiem pakalpojumu/ārpakalpojuma sniedzējiem) neatkarīgi no tā, vai iegāde notiek caur EIS vai citādi. Prasību formāla “iekļaušana” EIS vispārīgajās vienošanās nemainītu juridisko saistošo spēku, kas jau pastāv ex lege.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nenozīmē, ka EIS kataloga saturu nevar pilnveidot praktiski ērtākā veidā, piemēram, veidojot produktu piedāvājumus/kategorijas, kas jau pēc noklusējuma atbilst minimālajām kiberdrošības prasībām, atvieglojot pasūtītājiem atbilstības nodrošināšanu. Līdz ar to pazīmes izveidošana nav izslēgta un tiks izvērtēta ziņojuma 3.1. un 3.6. uzdevumu izpildes gaitā.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principiem sagādes mehānismos. Pēc būtības piekrītam priekšlikumiem un tie tiks izvērtēti un pēc iespējas ņemti vērā izpildot 3.1. un 3.6. uzdevumus.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Konceptuāli iekļaut, ka priekšlikumos, kas paredz IKT funkciju, infrastruktūras vai pakalpojumu centralizāciju, noteikt principu, ka pirms centralizācijas lēmuma pieņemšanas veicams dokumentēts kiberdrošības un darbības nepārtrauktības riska izvērtējums, tostarp izvērtējot koncentrācijas risku, kopīgās tehnoloģiskās atkarības, viena atteices vai kompromitācijas punkta risku, privileģēto piekļuves tiesību koncentrāciju un IKT piegādes ķēdes risku. Izvērtējumā nosakāmi nepieciešamie riska mazināšanas pasākumi, atbildības sadalījums starp iesaistītajām pusēm, riska īpašnieks un atlikušā riska akceptēšanas kārtība.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būtības izprotot un atbalstot VM priekšlikumu, norādām, ka ziņojumam nav nolūka pārskatīt VARAM iepriekš definēto IKT resursu un kompetenču konsolidācijas politiku. Tāpēc tas atspoguļojas ziņojumā tikai tādā mērā un apjomā, cik iekļauts ziņojumā un tā 6. pielikumā.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to, ka netiek palielināts birokrātiskais un administratīvais slogs valsts informācijas sistēmu turētājiem (pārziņiem), lūdzam papildināt MK sēdes protokollēmuma projektu par informatīvajā ziņojumā “Priekšlikumi informācijas un komunikācijas tehnoloģiju pārvaldības pārmaiņām” ar nosacījumu, ka, izstrādājot tiesību aktu projektu "Valsts digitālās pārvaldes resursu attīstības kārtība" un IKT resursu un pakalpojumu sagādes vadlīnijas, Viedās administrācijas un reģionālās attīstības ministrija izvērtēs, vai tiesību akta projektā un vadlīnijās ietvertās prasības nepamatoti nepalielina birokrātisko un administratīvo slogu un,  piemēram, attiecībā uz nelieliem IKT attīstības projektiem tiks paredzētas atkāpes jeb atviegloti nosacījumi IKT attīstības aktivitāšu ieviešanā.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ziņojuma teksta un saistīto MK noteikumu projekta precizētās redakcijas, kurās ņemts vērā arī tas, ka vienlaicīgi ir uzsākta arī MK noteikumu projekta saskaņošana. Precizētā kārtība paredz vienkāršotu pieeju maza apjoma un uzturēšanas aktivitāšu lietderības vērtēšanai un saskaņošanai.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arī (26-TA-2150)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no MK sēdes protokollēmuma projektā un informatīvajā ziņojumā norādītās informācijas izriet, ka daļu no informatīvajā ziņojumā paredzētajām aktivitātēm ir plānots ieviest 1.3.1.1. pasākuma “IKT risinājumu un pakalpojumu attīstība un iespēju radīšana privātajam sektoram” ietvaros, kurā nav pieļaujama komercdarbības atbalsta piešķiršana, tad, lai nodrošinātu, ka tiek ievēroti 1.3.1.1. pasākumā noteiktie komercdarbības atbalstu izslēdzošie nosacījumi atbalsta saņēmējiem (gan projekta īstenotājiem, gan sadarbības partneriem, ja tādi projektā tiek plānoti), lūdzam informatīvo ziņojumu papildināt ar informāciju, ka, īstenojot informatīvajā ziņojumā ietvertās aktivitātes, tiks ievēroti komercdarbības atbalstu izslēdzošie nosacījumi, proti, ka projekta ietvaros tiks radīts vai pilnveidots IKT risinājums, kas ir/būs valsts pārvaldes iestādes vai tās padotības iestādes īpašumā, ka IKT risinājums nepieciešams konkrētā valsts pārvaldes uzdevuma izpildei, kā arī projektā radītais vai pilnveidotais IKT risinājums nedod labumu atsevišķiem komersantiem un tādējādi tie negūst labumu/priekšrocības attiecībā pret citiem Eiropas Savienības komersantiem. Skaidrojam, ka gadījumā, ja atbalsts tiek sniegts, piemēram, valsts pārvaldes uzdevumu veikšanai, tas atbilstoši Komisijas paziņojuma par Līguma par Eiropas Savienības darbību 107. panta 1. punktā minēto valsts atbalsta jēdzienu (C/2016/2946) 17.punktā noteiktajam nav uzskatāms par atbalstu saimnieciskai darbībai. Vienlaikus attiecībā uz IKT izstrādātāju piesaisti, lūdzam informatīvo ziņojumu papildināt ar informāciju, ka atlasot (iepērkot) IKT risinājumu izstrādātājus tiks nodrošinātas MK noteikumu 338 50.punktā noteiktās prasības par komercdarbības atbalsta izslēgšanu pakalpojumu sniedzēju līmenī, proti, IKT attīstības projektu ietvaros veicamie IKT izstrādes un pilnveides darbi tiks veikti, atlasot pakalpojuma sniedzējus atklātā, pārredzamā, nediskriminējošā un konkurenci nodrošinošā iepirkuma procedūrā.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Jūsu uzmanību uz to, ka Ministru kabineta 2024. gada 4. jūnija noteikumu Nr. 338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īstenošanas noteikumi" 10.punktā noteikts, ka 1.3.1.1.pasākuma mērķis ir “attīstīt valsts informācijas un komunikācijas tehnoloģiju risinājumus (IKT) un pakalpojumus”, līdz ar to lūdzam informatīvajā ziņojumā skaidrot, kā tajā plānotās aktivitātes, kurām finansējums tiktu paredzēts 1.3.1.1.pasākumā, atbilst minētā pasākuma mērķim, tostarp, vai plānots virzīt grozījumus iepriekšminētajos MK noteikumos, lai nodrošinātu atbilstību minētā pasākuma mērķim.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sadaļa par digitālās attīstības un IKT sagādes atbalsta centru ir būtiski precizēta, tajā skaitā ziņojuma un tvēruma ierobežojumu dēļ izslēdzot sasaisti ar konkrētiem projektiem, izņemot IKT pārvaldības projektu, kura īstenošana ir paredzēta 1.3.1.1. pasākuma MK noteikumos.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pie priekšlikuma 1.3: Ieviest IKT projektu lietderības izvērtēšanas modeli, lūdzam norādīt informāciju, proti, vai IKT aktivitāšu izvērtējuma modeļu noteiktajās summās ir iekļautas visas projekta izmaksas (piem. administratīvās, komandējumi u.c. aktivitātes) un, vai arī tās ir attiecināmas tikai uz IT aktivitātēm.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ziņojuma teksta un saistīto MK noteikumu projekta precizētās redakcijas.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pie priekšlikuma Nr. 1.5: Uz riskiem un ieteikumiem balstīta uzraudzība, neatkarīgi izvērtējumi un korektīvās darbības  norādīts, ka, lai nodrošinātu uz aktivitātes īstenošanas riskiem un ietekmi balstītu IKT resursu attīstības aktivitāšu uzraudzību un savlaicīgu iejaukšanos problēmu gadījumā, augstas ietekmes aktivitāšu īstenošanas termiņu un izmaksu pārvaldībai ir jāievieš tostarp šādi standarti - Eskalācija – izmaksu pārsniegums virs 20% vai termiņa kavēšanās virs 90 dienām automātiski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aktivizē projekta izvērtēšanas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Publisko iepirkumu likuma 61. panta piektās daļas 2. punkts noteic, ka iepirkuma līguma vai vispārīgās vienošanās grozījumi ir pieļaujami, ja iepirkuma līguma vai vispārīgās vienošanās grozījumu vērtība, ko noteic kā visu secīgi veikto grozījumu naudas vērtību summu (neņemot vērā to grozījumu vērtību, kuri izdarīti saskaņā ar šā panta trešās daļas 1., 2. un 3. punktu), vienlaikus nesasniedz 10 % no sākotnējās iepirkuma līguma vai vispārīgās vienošanās līgumcenas publiska piegādes un publiska pakalpojuma līguma gadījumā un 15 procentus no sākotnējās iepirkuma līguma vai vispārīgās vienošanās līgumcenas publiska būvdarbu līguma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precizēt informāciju, jo izmaksu pārsniegums virs 20% ir pretrunā Publisko iepirkumu likuma 61. panta piektās daļas 2. punktā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ziņojuma teksta un saistīto MK noteikumu projekta precizētās redakcijas. Aicinām ņemt vērā, ka attīstības aktivitāšu (projektu) statusa paneļa līmeņa uzraudzība lielām aktivitātēm noteikti nebūs saistāma ar atsevišķu iepirkumu izpildes gaitas uzraudzību. Tāpēc procentuālās nobīdes var nebūt uztveramas tik burtiskā saistībā ar atsevišķa iepirkuma izpildi.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sadaļas "Valsts digitālā investīciju padome" 1.6. uzdevumā ietverto informāciju. Vēršam uzmanību, ka projekta iesniegumu saskaņā ar Eiropas Savienības fondu 2021-2027.gada plānošanas perioda vadības likumu izvērtē un, ja tas atbilst projektu iesniegumu vērtēšanas kritērijiem, apstiprina Centrālā finanšu un līgumu aģentūra kā Eiropas Savienības fondu sadarbības iestāde, nevis Ministru kabinets.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ziņojuma teksta un saistīto MK noteikumu projekta precizētās redakcijas, kurās formulējumi ir pēc iespējas mainīti, lai abstrahētos no konkrētiem finanšu instrumentiem noteiktās kārtības.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12.lpp. priekšlikumā 1.3 “Ieviest IKT projektu lietderības izvērtēšanas modeli” tostarp norādīts, ka trīs līmeņu IKT resursu attīstības aktivitāšu procesa shēma, apraksts, lomu sadalījums un ieteicamā procesa īstenošana iekļauta pielikumā Nr.4 “IKT resursu attīstības aktivitāšu izvērtēšanas process”. Minētajā pielikumā Nr.4 norādīts, ka lielām vai stratēģiskām aktivitātēm tiek veikts IKT būvvaldes saskaņojums un centralizēts izvērtējums VARAM Valsts IKT vadības biroja ietvaros. Pēc tam aktivitāte tiek izskatīta Valsts digitālo investīciju padomē, kas sniedz atzinumu pirms projekta pases virzības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informatīvo ziņojumu par laika termiņiem, kādos paredzams pabeigt izvērtēšanu trešā līmeņa procesā lielām vai stratēģiskām aktivitātēm, kā arī sniegt skaidrojumu kādu ietekmi paredzētais risinājums atstās uz valsts informācijas sistēmu pielāgošanu normatīvo aktu izmaiņām, kuru ieviešana lielākoties ir steidzama.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ziņojuma teksta un saistīto MK noteikumu projekta precizētās redakcijas.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informatīvā ziņojuma 15. lappusē minēto "Iepirkuma specifikācijas neitralitātes pārbaude – Iepirkumu uzraudzības biroja (turpmāk – IUB) kompetencē, iespējams, papildinot ar nozares ekspertu iesaisti." vēlamies norādīt, ka IUB gadījumā tā būtu jaunas funkcijas uzņemšanās, kas ir saistīta ar atbilstoša finansējuma piešķiršanu gan attiecībā uz IUB iekšējiem resursiem, gan, iespējams, uz ārēju nozares ekspertu iesaisti.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"Iepirkuma specifikācijas neitralitātes pārbaude – Iepirkumu uzraudzības biroja (turpmāk – IUB) kompetencē, IUB uzņemoties jaunas funkcijas izpildi un, iespējams, papildinot ar nozares ekspertu iesaisti. Jāņem vērā, ka minētās funkcijas izpildei un nozares ekspertu iesaistei IUB ir nepieciešams papildu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sadaļā pievienota atsauce par jaunām funkcijām arī citām iestādēm, papildināta NB! Pie 1.9. uzdevuma sekojošā redakcijā: "NB! Bez atbilstoša resursu nodrošinājuma minēto uzraudzības un korektīvo darbību funkciju nebūs iespējams īstenot pilnā apjomā. Lai no 2027. līdz 2029. turpinātu esošajā līmenī, nepieciešams ERAF SAM 1.3.1.1 arhitektūras pārvaldības projekts (“Digitālās pārvaldes sadarbspēja un tehnoloģiskās inovācijas” ), savukārt, lai pastiprinātu uzraudzību, t.sk. palielinot neatkarīgo izvērtējumu skaitu – tam papildus nepieciešamas novirzīt 2 papildus amata vietas un tam nepieciešamos finanšu resursus VARAM. Tāpat jāņem vērā, ka daļa no šajā uzdevumā paredzētā neatkarīgā izvērtējuma ietvara elementu īstenošanas ir jaunas funkcijas arī citām iesaistītajām institūcijām, kuras līdz šim šādā apjomā nav pildījušas (piemēram, iepirkuma specifikācijas neitralitātes pārbaude Iepirkumu uzraudzības biroja kompetencē, kiberdrošības izvērtējums CERT.LV kompetencē), arī šo funkciju pilnvērtīgai īstenošanai attiecīgajām iestādēm var būt nepieciešams papildu finansējums un/vai cilvēkresursi."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Pie 1.2. priekšlikuma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robežu starp IKT resursu uzturēšanu, tehnoloģiju atjaunošanu un attīstības aktivitātēm. Ziņojumā pie attīstības aktivitātēm minēta arī tehnoloģiju atjaunošana, taču nav skaidrs, vai par attīstības aktivitāti uzskatāma, piemēram, servera nomaiņa ražotāja atbalsta termiņa beigās, infrastruktūras migrācija vai esošo programmatūras licenču atjaunošana, ja netiek mainīta sistēmas funkcionalitāte. Būtu lietderīgi paredzēt vienkāršotu kārtību šādiem tehnoloģiskās atjaunošanas un uzturēšanas pasākumiem, kuros netiek radīta jauna funkcionalitāte vai būtiski mainīta esošā IKT risinājuma arhitektūra.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ziņojuma teksta un saistīto MK noteikumu projekta precizētās redakcijas.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Pie 2.1. un 2.2. priekšlikuma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 IKT funkciju un kompetenču centralizācijas iespēju, īpaši attiecībā uz specializētu tehnisko un kiberdrošības funkciju nodrošināšanu, kuru izpildei mazai iestādei atsevišķi var nebūt samērīgi iegādāties un uzturēt specializētus risinājumus. Vienlaikus būtu nepieciešams skaidri noteikt centralizētu pakalpojumu ieviešanas nosacījumus, tostarp pārejas periodu, jau veikto investīciju un esošo līgumsaistību izvērtēšanu, kā arī datu migrācijas un citu pārejas izmaksu finansēšanas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un tā 6. pielikuma teksts attiecībā uz kompetences centriem ir būtiski precizēts, tomēr ziņojuma ierobežotā apjoma un konceptuālā līmeņa dēl tajā formulētie priekšlikumi ir dziļāk detalizēti tikai attiecībā uz viena kompetences centra attīstību, norādot, ka pārējo attīstība pamatā ir nozaru ministriju atbildībā.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Pie 2.1. un 2.2. priekšlikuma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paredzēt, ka, ieviešot centralizētus IKT pakalpojumus, tiek noteikti pakalpojumu kvalitātes un reaģēšanas termiņi (SLA), lai centralizācija neradītu būtisku pakalpojumu pieejamības vai problēmu novēršanas termiņu pasliktināšanos salīdzinājumā ar iestādes līdzšinējo risinājumu.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un tā 6. pielikuma teksts attiecībā uz kompetences centriem ir būtiski precizēts, tomēr ziņojuma ierobežotā apjoma un konceptuālā līmeņa dēl tajā formulētie priekšlikumi ir dziļāk detalizēti tikai attiecībā uz viena kompetences centra attīstību, norādot, ka pārējo attīstība pamatā ir nozaru ministriju atbildībā.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IKT vadības biroja lomas paplašināšana ir atbalstāms virziens, tomēr pastāv risks, ka VARAM, kļūstot par obligātu saskaņošanas punktu gandrīz visām nozīmīgajām IKT aktivitātēm, kļūs par “pudeles kaklu” IKT pārvaldības modelī.  Bez tam, - dokumentā izstrādātā pieeja orientēta uz kontroli, saskaņošanu un reorganizāciju, nevis uz ieguvumu sabiedrībai, digitālo produktu un platformu pārvaldību, rezultātu mērīšanu un pakalpojumu attīstību. Ļoti liels uzsvars uz VARAM funkciju paplašināšanu, taču vienlaikus ziņojumā nav pietiekami skaidri definēta atbildība par digitālo produktu un pakalpojumu sasniedzamajiem rezultātiem. Tas rada risku administratīvā sloga pieaugumam un lēmumu pieņemšanas procesu pagarināšanai, bez tam, tik koncentrēta funkciju centralizācija var būtiski samazināt nozares elastību.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Pilnveidot pārvaldības modeli, nodrošinot līdzsvaru starp centralizētu IKT pārvaldību un nozaru atbildību par rezultātu sasniegšanu, paredzot: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skaidru VARAM un nozaru ministriju kompetenču un atbildību nodalījumu;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VARAM atbildību par valsts IKT pārvaldības, arhitektūras, standartu, koplietošanas platformu, investīciju portfeļa un risku pārvaldības funkcijām;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nozaru ministriju atbildību par digitālo pakalpojumu un produktu attīstību, biznesa procesu pilnveidi, pakalpojumu kvalitāti un sasniedzamajiem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pārvaldības modeli, kas līdztekus investīciju un projektu kontrolei paredz arī atbildību par sabiedrībai radīto vērtību, pakalpojumu kvalitāti un lietotāju pieredzi.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pārmērīgas centralizācijas un administratīvā sloga pieauguma riskus, ierosinām: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izvērtēt iespēju noteikt maksimālos saskaņošanas termiņus un vienkāršotu saskaņošanas kārtību standartizētiem un zema riska risinājumiem;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izvērtēt deleģēšanas pieejas piemērošanu digitāli nobriedušām iestādēm un nozarēm, saglabājot centrālu uzraudzību, bet mazinot nepieciešamību atkārtoti saskaņot standartizētus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regulāri izvērtēt centralizācijas ietekmi uz administratīvo slogu, lēmumu pieņemšanas ātrumu un pakalpojumu sniegšanas efektivitāti.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teksts precizēts, norādot tā tvēruma un fokusējuma ierobežojumus. Ziņojums nepretendē uz pilnvērtīgu valsts IKT pārvaldības modeļa definēšanu, piedāvājot tikai atsevišķus precizējumus IKT attīstības saskaņošanas un IKT sagādes kārtībās.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Priekšlikumā formulētais pēc būtības pilnīgi atbilst VARAM centieniem attiecībā uz IKT pārvaldības modeļa uzlabojumiem.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Kompetenču centru pieeja kopumā ir atbalstāma, tomēr to veidošanai būtu jābalstās uz pakalpojumu, produktu un platformu pārvaldības principiem, nevis tikai uz organizatorisko funkciju konsolidāciju.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nav noteikti kompetences centru darbības efektivitātes novērtēšanas kritēriji. Kompetences centru darbības rezultāti būtu vērtējami pēc pakalpojumu kvalitātes, lietotāju apmierinātības, noteikto pakalpojumu līmeņa prasību (SLA) izpildes un sasniegtajiem efektivitātes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funkciju centralizācija bez pietiekamas procesu, kompetenču un iestāžu specifisko vajadzību izvērtēšanas var īstermiņā palielināt administratīvo slogu un samazināt efektivitāti. Kā piemēru var minēt veikto grāmatvedības funkcijas centralizāciju, kur atsevišķās iestādēs daļa funkciju joprojām tiek veikta decentralizēti, jo centralizētā pakalpojuma tvērums pilnībā nenosedz visas iestāžu specifiskās vajadzības. Rezultātā sākotnēji plānotie efektivitātes ieguvumi un administratīvo resursu optimizācija tiek sasniegta tikai daļēji.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-kompetences centru veidošanu īstenot pakāpeniski;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pirms centralizācijas veikt iestāžu funkciju, procesu un pakalpojumu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izvērtēt centralizācijas ietekmi uz pakalpojumu nepārtrauktību, kvalitāti un lietotāju pieredzi;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centralizētajiem pakalpojumiem noteikt pakalpojumu kvalitātes prasības (SLA) un to izpildes uzraudzības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noteikt kompetences centru darbības efektivitātes novērtēšanas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 ka kompetences centru pārvaldības modelī ir definēta atbildība par centralizēto produktu un platformu attīstību, sasniedzamajiem rezultātiem un lietotājiem radīto vērtību.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un tā 6. pielikuma teksts attiecībā uz kompetences centriem ir būtiski precizēts, tomēr ziņojuma ierobežotā apjoma un konceptuālā līmeņa dēl tajā formulētie priekšlikumi ir dziļāk detalizēti tikai attiecībā uz viena kompetences centra attīstību, norādot, ka pārējo attīstība pamatā ir nozaru ministriju atbildībā.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nav pietiekami norādīta darbību un prasību iespējamā ietekme uz kapitālsabiedrībām, kas pilda valsts pārvaldes uzdevumus. Lūdzam papildināt informatīvo ziņojumu, uzsverot kapitālsabiedrību, kas pilda valsts pārvaldes uzdevumus, lomu!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un saistīto MK noteikumu redakcijās ir precizēts, ka uzraudzības kārtība ir obligāti attiecināma tikai uz tām aktivitātēm, kas tiek īstenotas valsts pārvaldes uzdevumu tehnoloģiskā nodrošinājuma attīstībai. Ja valsts kapitālsabiedrības īsteno arī cita veida IKT attīstības aktivitātes (piemēram, savas komercdarbības tehnoloģiskajam nodrošinājumam), tad tām šo kārtību var nepiemērot.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arī MK noteikumu projektu (26-TA-2150).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pieaugošo kiberapdraudējumu intensitāti un to ietekmi uz valsts digitālo pakalpojumu nepārtrauktību, informatīvais ziņojums būtu jāpapildina arī ar kibernoturības aspektu iekļaušanu un tās stiprināšanas atbalsta pasākumiem, tostarp kritisko informācijas sistēmu darbībai nepieciešamās rezerves infrastruktūras un dublējošo risinājumu nodrošināšanu, datu atjaunošanas mehānismu uzlabošanu lielu datu apjoma gadījumos, kā arī citiem pasākumiem, kas ļautu valsts pārvaldes iestādēm saglabāt darbspēju kiberdrošības incidentu apstākļos un nodrošinātu ātru atgūšanos no 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teksts precizēts, norādot tā tvēruma un fokusējuma ierobežojumus, kas neskatoties uz kiberdrošības jautājumu aktualitāti, tos bēc būtības ietvert nevar.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TM aicina pārskatīt ziņojumā ietverto starpnozaru un nozaru jomu klasifikāciju.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Apzīmējums "e-lieta" pēc būtības raksturo konkrētu digitālu risinājumu/platformu, nevis tieslietu nozares arhitektūras jomu. Arhitektūras jomai būtu jāaptver visa attiecīgās nozares funkciju, procesu, datu un informācijas sistēmu kopa, savukārt e-lieta ir tikai viens no tieslietu nozares digitālajiem risinājumiem.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tieslietu resora informācijas sistēmu un digitālo pakalpojumu vide ir ievērojami plašāka par e-lietas platformu un ietver arī virkni citu funkciju un sistēmu, kas saistītas, piemēram, ar tiesu izpildi, maksātnespējas procesu, komercreģistra funkcijām, sodu izpildi, valsts tiesu ekspertīžu nodrošināšanu, intelektuālā īpašuma aizsardzību, normatīvo aktu apriti, starptautisko sadarbību tieslietu jomā un citiem resora darbības virzieniem, - jēdziens "e-lieta" nenosedz visu tieslietu nozares digitālās arhitektūras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piedāvātajā klasifikācijā vienā līmenī tiek attēlotas gan nozares un darbības jomas (piemēram, veselība, izglītība un zinātne, transports), gan konkrēts digitālais risinājums, kas rada nekonsekventu pieeju klasifikācijai un var radīt neskaidrības par arhitektūras jomu, produktu un platformu pārvaldības robežām.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apzīmējumu "e-lieta" ar "Tieslietu joma" vai citu tieslietu nozares tvērumam atbilstošu apzīmējumu, nodrošinot konsekventu pieeju nozaru un starpnozaru jomu klasifikācijai, kur arhitektūras līmenī tiek attēlotas nozares un darbības jomas, nevis atsevišķi digitālie risinājumi, tādējādi skaidri nodalot arhitektūras jomu, digitālo produktu un platformu līmeni.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pārvaldes attīstības jomas vairākos gadījumos apzināti definētas atšķiriīgi no pašreizējām resoru robežām. Tāpēc TM resora institūcijas strādā vairākās jomās - ne tikai "e-lietas", bet arī būvniecības (VZD, zemesgrāmatas) un personu identifikācijas (potenciāli - UR). Piekrītam, ka jomu dalījumu (ja ne resoru struktūru) var būt jāmaina un esam gatavi domu apmaiņai par šiem jautājumiem, t.sk. apspriežot arī resora līmeņa IKT pārvaldības aspektus. Tomēr, bez papildus diskusijas, kas notiktu ārpus ziņojuma saskaņošanas procesa, VARAM nevar piekrist atteikties no "e-lietas" jomas digitālās pārvaldes arhitektūras attīstības jomu struktūrā.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II sadaļā “Valsts pārvaldes IKT kompetences pilnveide, standartizācija un konsolidācija - Kompetences centru attīstība” minētais ka IKT funkciju un speciālistu izkaisīšana pa daudzām pārvaldes institūcijām neļauj radīt pietiekamu “kritisko masu” profesionālai IKT pārvaldībai un ziņojumā minētā risinājuma iespēja, ka ja vidēji katrs nozaru kompetences centrs varētu pārvaldīt 2 digitālās pārvaldes arhitektūras jomas, tad visu valsts nozaru saturisko pārvaldību varētu nodrošināt 10-12 nozaru kompetences centri ar vidēji 120-160 pilnām speciālistu slodzēm katrā no tiem. Minētais priekšlikums balstīts uz Valsts kancelejas datiem par kopējo IKT amatu saimēm (1664 slodzēm) izdalot kopējo skaitu uz plānoto kompetenču centru skaitu. Atbilstoši 6. attēlam IKT amatu slodzes resoros tieslietu resorā ir 110 amatu slodzes, vai minētais priekšlikums nozīmē ka IKT amati tieslietu resora padotības iestādēs un citu resoru iestādēs būtu centralizējami un iestādēs šie amatu vairs nebūtu? Šādā gadījumā Patentu valdei ir gandrīz neiespējami uzturēt savā pārziņā esošās biznesa IS, ja priekšlikums paredz ka to turpmāk darītu šie nozares kompetences centri, tad ir nepieciešams pārejas posms zināšanu pārnesei darbības nepārtrauktības nodrošināšanai, tikmēr amati būtu saglabājami līdz kompetences centri sāk pilnvērtīgi strādāt. Lūdzam informatīvajā ziņojumā skaidrot kā tiktu nodrošināta darbības nepārtrauktība iestāžu IS darbībā un pēc kādiem principiem iestādes tiktu sadalīties pa šiem kompetenču centriem?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un tā 6. pielikuma teksts attiecībā uz kompetences centriem ir būtiski precizēts, tomēr ziņojuma ierobežotā apjoma un konceptuālā līmeņa dēl tajā formulētie priekšlikumi ir dziļāk detalizēti tikai attiecībā uz viena kompetences centra attīstību, norādot, ka pārējo attīstība pamatā ir nozaru ministriju atbildībā.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Kontekstā ar Ziņojuma sadaļā  II "Valsts pārvaldes IKT  kompetences pilnveide, standartizācija un konsolidācija - Kompetences centru attīstība" minēto, ka "vidējais rādītājs iestādēs ar augstāku IKT pārvaldības procesu brieduma līmeni ir vidēji 4-5 IKT darbinieki uz vienu sistēmu vai platformu" aicinām VARAM iekļaut informācijas atsauci uz šo labās prakses piemēru ar  norādi vai tā ir uznēmējdarbības labā prakse?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ziņojuma un tā 5. pielikuma precizētos tekstus, kuros uzsvars likts uz IKT pārvaldības un organizācijas sadrumstalotību un dažādību, izvairoties no konkrētā vērtējuma, kas var nebūt pamatots visās situācijās.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virza informatīvo ziņojumu “Par ārkārtas iekšējā audita rezultātiem informācijas un komunikāciju tehnoloģiju projektu ieviešanas, vadības un kontroles sistēmu efektivitātes izvērtēšanā” (26-TA-1794), kurā apkopoti ministriju un to resoru iekšējā audita struktūrvienību veikto ārkārtas iekšējo auditu rezultāti par IKT projektu ieviešanas, vadības un kontroles sistēmu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minētajā ziņojumā un šajā informatīvajā ziņojumā identificētās problēmas un piedāvātie risinājumi ir savstarpēji saistīti un vairākos aspektos pārklājas, priekšlikums šajā informatīvajā ziņojumā ietvert atsauci uz FM virzīto informatīvo ziņojumu (26-TA-1794) un tajā apkopotajiem auditu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Abu ziņojumu secinājumi savstarpēji papildina viens otru un apliecina, ka gan par IKT politikas veidošanu un īstenošanu atbildīgās institūcijas, gan neatkarīgie iekšējie auditori ir identificējuši līdzīgus sistēmiskus problēmjautājumus un pilnveides nepieciešamību valsts IKT projektu pārvaldības un iepirkumu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informatīvā ziņojuma 26-TA-1794 Ministru kabineta sēdes protokollēmuma projektā ir paredzēta abu ziņojumu sasaiste, nosakot VARAM uzdevumu, īstenojot informatīvajā ziņojumā 26-TA-1866 paredzētos pasākumus, izvērtēt audita ziņojumā ietvertos priekšlikumus un nepieciešamības gadījumā noteikt turpmāk veicamos uzdevumus, atbildīgās institūcijas un izpildes termiņus.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teksts un protokollēmumu projekts ir precizēti tvēruma un konkrēto atsevišķo rīcību formulējumiem, nepretendējot uz visaptverošu IKT pārvaldības modeļa pārskatīšanu, tajā skaitā, lai pēc iespējas mazinātu pārklāšanos un pretrunu riskus.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II nodaļas priekšlikumu 2.1. “Attīstīt atbalsta pakalpojumu un valsts IKT sagādes centru”, paredzot, ka Valsts pakalpojumu centra darbības modeļa izstrādē līdztekus horizontālo IKT pakalpojumu konsolidācijai nodrošina specializēto nozaru kompetenču saglabāšanu un attīstību, tostarp spēju sniegt tehnoloģisko atbalstu nozares procesu, informācijas sistēmu, datu un digitālo pakalpojumu pilnā dzīves ciklā, kā arī nozares politikas veidotāja līdzdalību attīstības prioritāšu, pakalpojumu kvalitātes un investīciju noteikšanā.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sadaļas 2.1. teksts atbilstoši precizēts, norādot, ka priekšlikumā minētais papildus atbalsts dažādiem resoriem var būt pieejams atšķirīgos apjomos, atkarībā no sākotnējās vienošanās centra izveidošanas brīdī un iespējamās turpmākās attīstības koncentrējot un piesaistot papildus resursus un kompetences.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II nodaļas priekšlikuma 2.1. uzdevumu par Valsts pakalpojumu centra darbības modeļa izstrādi un darbības uzsākšanu, paredzot, ka pirms funkciju un resursu konsolidācijas izvērtē tās ietekmi uz nozaru pakalpojumu nepārtrauktību, uzkrātās ekspertīzes saglabāšanu, personālu, finansējumu, informācijas sistēmām, datu pārvaldības atbildību un spēkā esošajām līgumu un projektu saistībām, konsolidāciju īstenojot pakāpeniski atbilstoši pārejas plānam.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atbildi uz iepriekšējo priekšlikumu attiecībā uz iespējamo turpmāko attīstību, kam jānotiek, ņemot vērā priekšlikumā minētos apsvērumus.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II nodaļas priekšlikumu 2.2. “Turpināt IKT resursu un kompetenču konsolidāciju specializētos kompetenču centros”, paredzot skaidru funkciju un atbildības sadalījumu starp Valsts pakalpojumu centru un specializētajiem kompetenču centriem, nepieļaujot savstarpēji saistītu nozares zināšanu un ekspertu komandu sadrumstalošanu vai specializētās kompetences aizstāšanu ar vispārēju tehnoloģisko atbalstu.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Izprotot un pēc būtības atbalstot priekšlikumā pausto ideju, uzskatām, ka tās īstenošana var notikt tikai pakāpeniski, tajā skaitā pakāpeniski attīstot un izvēršot digitālās attīstības un IKT sagādes atbalsta centra pakalpojumus. Skat. ziņojuma 2. sadaļas precizētos formulējumus.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3. Lielas vai stratēģiskas IKT resursu attīstības aktivitātes (virs 3 000 000 EUR)</w:t>
            </w:r>
            <w:r w:rsidR="00000000" w:rsidRPr="00000000" w:rsidDel="00000000">
              <w:rPr>
                <w:i w:val="1"/>
                <w:rtl w:val="0"/>
              </w:rPr>
              <w:t xml:space="preserve">Lielas vai stratēģiskas IKT resursu attīstības aktivitātes tiek centralizēti izvērtētas Valsts IKT vadības birojā. Par stratēģisku uzskatāma arī tāda aktivitāte, kas neatkarīgi no kopējā finansējuma apmēra atbilst vismaz vienam no šādiem kritērijiem:</w:t>
            </w:r>
            <w:r w:rsidR="00000000" w:rsidRPr="00000000" w:rsidDel="00000000">
              <w:rPr>
                <w:i w:val="1"/>
                <w:rtl w:val="0"/>
              </w:rPr>
              <w:t xml:space="preserve">ietekmē vairāk nekā vienu ministriju vai nozari;</w:t>
            </w:r>
            <w:r w:rsidR="00000000" w:rsidRPr="00000000" w:rsidDel="00000000">
              <w:rPr>
                <w:i w:val="1"/>
                <w:rtl w:val="0"/>
              </w:rPr>
              <w:t xml:space="preserve">veido vai būtiski maina valsts koplietošanas platformu;</w:t>
            </w:r>
            <w:r w:rsidR="00000000" w:rsidRPr="00000000" w:rsidDel="00000000">
              <w:rPr>
                <w:i w:val="1"/>
                <w:rtl w:val="0"/>
              </w:rPr>
              <w:t xml:space="preserve">rada būtisku ietekmi uz kiberdrošību vai datu pārvaldību;</w:t>
            </w:r>
            <w:r w:rsidR="00000000" w:rsidRPr="00000000" w:rsidDel="00000000">
              <w:rPr>
                <w:i w:val="1"/>
                <w:rtl w:val="0"/>
              </w:rPr>
              <w:t xml:space="preserve">paredz būtiskas uzturēšanas izmaksas visā risinājuma dzīves ciklā;</w:t>
            </w:r>
            <w:r w:rsidR="00000000" w:rsidRPr="00000000" w:rsidDel="00000000">
              <w:rPr>
                <w:i w:val="1"/>
                <w:rtl w:val="0"/>
              </w:rPr>
              <w:t xml:space="preserve">rada būtisku piegādātāju atkarības vai tehnoloģiskās ilgtspējas risku.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Pozitīvi, ka par stratēģisku tiek atzīta arī aktivitāte, kas neatkarīgi no finansējuma “rada būtisku ietekmi uz kiberdrošību vai datu pārvaldību”. Tomēr nav pietiekami skaidri noteikti kritēriji, pēc kuriem šāda ietekme tiek konstatēta. Tas var radīt atšķirīgu interpretāciju praksē un nevienmērīgu projektu virzīšanu starp resoriem.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Būtu lietderīgi noteikt konkrētus kritērijus, piemēram, personas datu apjoms un sensitivitāte, vairāku institūciju datu apmaiņa, būtiskas izmaiņas piekļuves pārvaldībā, centralizētu platformu ietekme, kritisku pakalpojumu nepārtrauktība u. 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teksts un saistīto MK noteikumu projekts ir precizēts attiecībā uz 3. līmeņa aktivitātēm.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arī (26-TA-2150)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Valsts digitālās investīciju padomes mērķis ir nodrošināt kvalitatīvu, starpinstitucionālu un ekspertīzē balstītu lielo un stratēģisko IKT investīciju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 pašvaldību pārstāvību jautājumos, kas tieši ietekmē pašvaldību IKT vidi.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Plānotās izmaiņas neparedz atcelt jau pastāvošo kārtību, ka pašvaldības vai to pārstāvoša organizācija  tiek iesaistītas tādu aktivitāšu saskaņošanā, kas var skart to ietekmi. Šīs kārtības praktiskās īstenošanas nostiprinās pašvaldību kompetences centra izveidošana.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FM – finansiālās ietekmes uz valsts budžetu vērtējums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Projektiem, kas rada pienākumus vai izmaksas pašvaldībām, nepietiek vērtēt tikai valsts budžeta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FM – finansiālās ietekmes uz valsts budžetu vērtējums, kā arī kopējās publiskā sektora fiskālās ietekmes vērtējums, ja projekts rada finansiālu ietekmi uz pašvaldībām vai citām atvasinātām publiskām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ziņojuma teksta un saistīto MK noteikumu projekta precizētās redakcijas.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Neatkarīgs izvērtējums nav universāls audits, tā saturs ir pielāgojams konkrētajam riska profilam un atkarībā no konkrētās situācijas tas var ietvert: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Neatkarīgā izvērtējuma saturā nav skaidri izdalīts atsevišķs personas datu aizsardzības izvērtējums, tostarp gadījumi, kad obligāti veicams datu aizsardzības ietekmes novērtējums. Ar “datu pārvaldības” jēdzienu vien nepietiek, jo tas nenosedz visus personas datu apstrādes tiesiskuma, minimizācijas, glabāšanas termiņu un datu subjektu tiesību aspektus.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paredzēt, ka augstas ietekmes aktivitātēm, kurās tiek apstrādāti personas dati, īpašu kategoriju personas dati vai tiek ieviesti jauni datu apstrādes modeļi, ir obligāts novērtējums par ietekmi uz datu aizsardzību (NIDA).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Nav skaidrs, kāds ir minimālais kiberdrošības prasību saturs un kādos gadījumos CERT.LV izvērtējums ir obligāts. Bez šādas konkretizācijas pastāv risks, ka prasību piemērošana būs nevienmērīga.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Ieteikums noteikt minimālās prasības augstas ietekmes projektiem, piemēram, piekļuves pārvaldība, ievainojamību pārvaldība, drošības testēšana, žurnalēšana, incidentu pārvaldība, piegādātāja piekļuves kontrole, kā arī definēt skaidrus kritērijus, kad CERT.LV vai ārējs drošības audits ir obligāti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līmeņa papildus neatkarīgais izvērtējums, kas tiek piemērots īpaši lieliem, stratēģiskiem vai pretrunas izraisījušiem projektiem, neatceļ pamata (2. līmeņa) izvērtējumu, kas ietver pieminētās institūcijas, prasību.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ziņojuma teksta un saistīto MK noteikumu projekta precizētās redakcijas (26-TA-2150).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Arhitektūras izvērtējums – valsts IKT vadības birojs VARAM ietvaros, izmantojot jomu arhitektus, piesaistot kompetences centrus vai nepieciešamības gadījumā arī neatkarīgus nozares ekspertus, izmantojot t.s. “Industry Advisory Board” pieeju;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“Industry Advisory Board” pieejas piemērošanas kārtību, nosakot ekspertu atlases un kvalifikācijas kritērijus, neatkarības un interešu konflikta novēršanas prasības, konfidencialitātes nosacījumus, ekspertu atzinuma juridisko statusu, projekta īstenotāja tiesības sniegt iebildumus un atkārtotas izvērtēšanas kārtību. Ja ekspertu vērtējums var būt par pamatu projekta virzības apturēšanai, minētajiem nosacījumiem jābūt noteiktiem pirms šādas pieejas piemērošanas.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ziņojuma teksta un saistīto MK noteikumu projekta precizētās redakcijas (26-TA-2150). Neatkarīgo ekspertu piesaistes kārtību tiek plānots noteikt ar VARAM iekšēju regulējumu.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Lēmums: MK konceptuāli atbalsta digitālās attīstības un atbalsta pakalpojumu centra izveidi, aptverot valsts pakalpojumu un datu koplietošanas, centralizētas darbstaciju pārvaldības, mākslīgā intelekta, kā arī centralizētu dokumentu apriti, konsolidējot tam nepieciešamos valsts pārvaldes resursus vienuviet.</w:t>
            </w:r>
            <w:r w:rsidR="00000000" w:rsidRPr="00000000" w:rsidDel="00000000">
              <w:rPr>
                <w:i w:val="1"/>
                <w:rtl w:val="0"/>
              </w:rPr>
              <w:t xml:space="preserve">2.1. uzdevums VARAM: lai nodrošinātu centralizēta atbalsta attīstību dokumentu un uzdevumu vadības, IKT infrastruktūras nodrošinājuma un standarta pakalpojumu, kā arī publisko pakalpojumu sniegšanas un datu pārvaldības tehnoloģiskā nodrošinājuma jomās, līdz 2026. gada 31. oktobrim uzsākt attiecīgo projektu īstenošanu ERAF SAM 1.3.1.1. pasākuma ietvaros.</w:t>
            </w:r>
            <w:r w:rsidR="00000000" w:rsidRPr="00000000" w:rsidDel="00000000">
              <w:rPr>
                <w:i w:val="1"/>
                <w:rtl w:val="0"/>
              </w:rPr>
              <w:t xml:space="preserve">Līdz 2027. gada 27. februārim VARAM, sadarbībā ar Valsts kanceleju, FM, Kultūras ministriju un citiem resoriem sagatavot priekšlikumu digitālās attīstības un atbalsta pakalpojumu centra darbības modelim un darbības uzsākšanai 2027.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Ļoti saspringti termiņi un nepieciešams precizēt darbu secību.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Šeit norādīts – 31.10.2026. – sāk īstenot projektus → 27.02.2027. – definē centra darbības modeli → 2027. gadā – centrs sāk darbību. Nepieciešams precizēt, ko nozīmē 31.10.2026. – sāk īstenot projektus, jo citādi iznāk, ka projekta īstenošana tiek uzsākta pirms mērķa darbības modeļa apstiprināšanas.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piemēram, centralizētas darbstaciju pārvaldības projekta uzsākšanas būtu jāzina vismaz: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 → ko pārņem → no kā → kādā secībā → par kādu finansējumu → ar kādu SLA → ar kādu atbildības sadalījumu → kas finansē pēc ERAF beigām.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Bet darbības modelis, kam uz šiem jautājumiem vajadzētu atbildēt, būs tikai 2027. gada februārī.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modelis ir gatavs 2027.gada februārī, tad līdz darbības uzsākšanai vēl jāveic virkne praktisku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Inventarizēt pārņemamos resursus → noteikt organizatorisko struktūru → pārcelt cilvēkresursus → sakārtot budžetu → pārņemt līgumus → veikt iepirkumus → definēt SLA → izveidot Service Desk procesus → sagatavot infrastruktūru → veikt pilotmigrācijas → sākt pilotinstitūciju migrāciju.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teksta sadaļa un protokollēmuma uzdevums par Digitālās attīstības un IKT sagādes atbalsta centra izveidi ir būtiski precizēti.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Šāds instruments gan vairāk uzskatāms par jaunuzņēmumu darbības atbalsta pasākumu, kā standarta scenāriju valsts platformu attīstībai, bet ir ieviešams kā tirgu un valsts pārvaldes inovācijas stimulējošs pasākums.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piedāvātā regulējuma ietekmi uz inovāciju vidi un konkurenci publiskajos iepirkumos. Ja individuālu izstrāžu gadījumā tiek paredzēta obligāta programmatūras pirmkoda publicēšana vai nodošana publiskā sektora pasūtītājam, nepieciešams izvērtēt šīs prasības samērīgumu un tās ietekmi uz jaunuzņēmumu un citu inovatīvu uzņēmumu motivāciju piedāvāt publiskajam sektoram savus risinājumus. Būtu lietderīgi paredzēt līdzsvarotu pieeju, kas nodrošina publiskā sektora tiesības uz par publiskajiem līdzekļiem individuāli izstrādāto programmatūras kodu un mazina atkarību no viena piegādātāja, vienlaikus aizsargājot piegādātāja iepriekš radīto intelektuālo īpašumu, komercnoslēpumu un trešo personu komponentes.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Jaunuzņēmumu atbalsta instrumentu un koda repozitorija attīstības un izmantošanas jautājumi tiks risināti ārpus ziņojuma tvēruma.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Neskaidras trīspakāpju izvērtēšanas modeļa un kumulatīvā investīciju apjoma noteikšanas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1.ziņojumā ir ietverta prasība ieguldījumus viena IKT resursa attīstībā un uzturēšanā uzskaitīt kumulatīvi kā vienotu investīciju kopumu, bet nav skaidri noteikta šīs pieejas saikne ar trīs līmeņu izvērtēšanas modeli;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2.nav skaidri saprotams: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2.1.kāda ir kumulatīvās uzskaites un trīspakāpju izvērtēšanas savstarpējā saikne;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kādā periodā jāveic ieguldījumu summēšana;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vai robežvērtības attiecināmas uz atsevišķu attīstības aktivitāti, projektu, informācijas sistēmas dzīves cikla izmaksām vai konkrēta laika perioda ieguldījumu kopumu;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kādā veidā identificējamas un summējamas savstarpēji saistītas aktivitātes;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kā tiks noteiktas stratēģiskas aktivitātes gadījumos, kad investīciju apjoms nesasniedz noteikto robežvērtību;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tas rada būtisku interpretācijas risku un var novest pie atšķirīgas regulējuma piemērošanas valsts pārvaldes iestādēs. Īpaši būtiski tas ir iestādēm, kuru pārziņā jau ir ilgtermiņā attīstāmas pamatdarbības informācijas sistēmas, kurās attīstība tiek īstenota nepārtraukti, vairākos secīgos attīstības posmos;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ierosinām: </w:t>
            </w:r>
            <w:r w:rsidR="00000000" w:rsidRPr="00000000" w:rsidDel="00000000">
              <w:rPr>
                <w:rtl w:val="0"/>
              </w:rPr>
              <w:t xml:space="preserve">normatīvajā regulējumā precīzi definēt summēšanas (kumulatīvās pieejas) principus, piemērojamo periodu, uzskaites vienību un robežsummu piemērošanas metodiku, kā arī stratēģiskas aktivitātes noteikšanas procedūru.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nosaka valsts IKT pārvaldības pilnveides virzienus, savukārt detalizētais procesu regulējums ir ietverts noteikumu projektā "Valsts digitālās pārvaldes informācijas un komunikācijas tehnoloģiju resursu attīstības kārtība" (26-TA-2150), kurā noteikts, kā kumulatīvā investīciju uzskaite saistīta ar izvērtēšanas līmeņa noteikšanu, summēšanas periods, savstarpēji saistīto aktivitāšu identificēšanas kritēriji, kā arī kārtība, kādā aktivitāte tiek atzīta par stratēģisku neatkarīgi no finansējuma apjoma.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Kumulatīvā uzskaite tiek izmantota izmaksu caurskatāmībai un IKT resursa dzīves cikla izmaksu novērtēšanai. Aktivitātes izvērtēšanas līmenis tiek noteikts atbilstoši konkrētās aktivitātes vai savstarpēji saistītu aktivitāšu kopuma plānotajām izmaksām un stratēģiskajai ietekmei.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Trīspakāpju izvērtēšanas procesa laikietilpība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ziņojumā paredzēts būtiski paplašināt VARAM pilnvaras, ieviešot centralizētu IKT projektu uzraudzību, lietderības izvērtēšanu, projektu statusa monitoringu un neatkarīgu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šāds process ir laikietilpīgs, kas kopā ar publiskā iepirkuma procedūras īstenošanas (līdz 4 mēnešiem) un valsts drošības iestāžu atzinuma saņemšanas termiņiem (līdz 4 mēnešiem) var sasniegt pat 12 mēnešu periodu, līdz attīstības aktivitātes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tas var negatīvi ietekmēt iestādes pamatdarbības nepārtrauktību, t.sk., kad kritisko pakalpojumu sniedzējiem nepieciešama tūlītēja reaģēšana un steidzama rīcība. Īpaši tas attiecas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informācijas sistēmas atbalsta izstrādi, lai ieviestu izmaiņas normatīvajos aktos iestādes sniegtajos pamatdarbības pakalpojumos, ievērojot noteiktos ieviešanas termiņus, īpaši gadījumos, kad ieviešanai dots neliels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pamatdarbības pakalpojumu un risinājumu pilnveidi;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kiberdrošības prasību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infrastruktūras (īpaši kritiskās) modernizāciju;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ierosinām </w:t>
            </w:r>
            <w:r w:rsidR="00000000" w:rsidRPr="00000000" w:rsidDel="00000000">
              <w:rPr>
                <w:rtl w:val="0"/>
              </w:rPr>
              <w:t xml:space="preserve">normatīvajā regulējumā paredzēt: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īpašu kārtību normatīvo aktu ieviešanas projektiem;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izņēmumus kritiskās infrastruktūras un kritisko pakalpojumu sniedzējiem, t.sk paātrināta procedūra normatīvo aktu prasību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iespēju neatliekamus darbus uzsākt pirms pilna izvērtēšanas cikla pabeigšanas;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vismaz viena gada pārejas periodu jaunā regulējuma ieviešanai.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nosaka valsts IKT pārvaldības pilnveides virzienus, savukārt detalizēta izvērtēšanas procesa kārtība, tostarp izņēmumu un paātrinātu procedūru noteikšana atsevišķiem gadījumiem, ir noteikumu projekta "Valsts digitālās pārvaldes informācijas un komunikācijas tehnoloģiju resursu attīstības kārtība" (26-TA-2150) tvērums un mērķis - šāda līmeņa detalizācija informatīvajā ziņojumā nav paredzēta.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26-TA-2150 šobrīd ir pirmajā saskaņošanas aplī. Priekšlikums par īpašu kārtību normatīvo aktu ieviešanas projektiem, izņēmumiem kritiskās infrastruktūras un kritisko pakalpojumu sniedzējiem, iespēju uzsākt neatliekamus darbus pirms pilna izvērtēšanas cikla pabeigšanas, kā arī pārejas periodu jaunā regulējuma piemērošanai tiks izvērtēts šī noteikumu projekta saskaņošanas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Nepieciešamība nošķirt prasības esošas informācijas sistēmas uzturēšanai/attīstībai un jaunas sistēmas izveidei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ir ietverts vienots regulējums gan esošu informācijas sistēmu uzturēšanai un attīstībai, gan jaunas informācijas sistēmas izveidei, kaut gan abu šo aktivitāšu mērķi, raksturs un riski būtiski atšķiras;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 ierosinām</w:t>
            </w:r>
            <w:r w:rsidR="00000000" w:rsidRPr="00000000" w:rsidDel="00000000">
              <w:rPr>
                <w:rtl w:val="0"/>
              </w:rPr>
              <w:t xml:space="preserve"> normatīvajā regulējumā skaidri nodalīt: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1.esošu ekspluatācijā nodotu informācijas sistēmu uzturēšanu un attīstību, jo šādā gadījumā sistēma jau darbojas un nodrošina valsts funkciju izpildi, un iestādei ir pienākums nodrošināt tās nepārtrauktu darbību, tai skaitā īstenojot regulāru pilnveidošanu un jaunu normatīvo aktu prasību vai grozījumu esošajos tiesību aktos operatīvu ieviešanu. Iestādei ir pienākums veikt kiberdrošības un uzturēšanas uzlabojumus esošajās sistēmās;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jaunu informācijas sistēmu izveidi, jo šādā gadījumā ir pamatota pilna alternatīvu analīze, plašāks lietderības izvērtējums un detalizētāki izvērtēšanas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īpaši nepieciešams atsevišķi regulēt gadījumus, kad attīstāmā sistēma ir kritiskās infrastruktūras sastāvdaļa un/vai nodrošina kritisku pakalpojumu sniegšanu un ir valsts mēroga pamatdarbības sistēma. Šādā gadījumā primāri jāvērtē iestādes darbības nepārtrauktības, pieejamības un kiberdrošības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"Valsts digitālās pārvaldes informācijas un komunikācijas tehnoloģiju resursu attīstības kārtība" (26-TA-2150) jau paredz terminoloģisku nošķīrumu starp uzturēšanas darbību, pilnveidošanas aktivitāti (esošam IKT resursam) un jaunas attīstības aktivitāti (jaunam IKT resursam).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par to, vai un kā izvērtēšanas procesa stingrība (alternatīvu izvērtējuma apjoms, pamatojuma detalizācija) būtu diferencējama atkarībā no tā, vai aktivitāte skar esošu vai jaunu IKT resursu, kā arī īpašs regulējums kritiskās infrastruktūras un valsts mēroga pamatdarbības sistēmām, ir noteikumu projekta 26-TA-2150 tvērums un mērķis - šāda līmeņa detalizācija informatīvajā ziņojumā nav paredzēta.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ieceri, iepirkumus un izdevumus varēs attiecināt arī uz uzturēšanas aktivitātēm (piemēram, reģistrējot tādu vienu katram būtiskam IKT resursam vai tamlīdzīgi), kurām attīstības uzraudzības kārtība netiek piemērota. Tas nodrošinās caurskatāmu un strukturētu izdevumu uzskaiti, neaizkavējot darba procesu.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Obligātās programmatūras koda publicēšanas repozitorijos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paredzēts noteikt programmatūras koda publicēšanu repozitorijos kā obligātu prasību individuāli izstrādātiem risinājumiem. Atbalstām atvērtā koda pieejas izmantošanu tajās jomās, kur tas ir drošs un lietderīgs risinājums, tomēr uzskatām, ka ziņojumā nav pietiekami izvērtēta šādas prasības ietekme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kritisko informācijas sistēmu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kritiskās infrastruktūras objektu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kiberdrošības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administratīvo slogu iestādei, kurai informācijas sistēmu pirmkoda apjoms ir ievērojams, un tā sagatavošanai publiskošanai, kā arī regulārai aktualizēšanai būs nepieciešami papildu tehnoloģiskie, finanšu un cilvēkresursi.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ierosinām</w:t>
            </w:r>
            <w:r w:rsidR="00000000" w:rsidRPr="00000000" w:rsidDel="00000000">
              <w:rPr>
                <w:rtl w:val="0"/>
              </w:rPr>
              <w:t xml:space="preserve"> normatīvajā regulējumā paredzēt: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izņēmumus kritiskajai infrastruktūrai;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ierobežotas pieejamības repozitorijus;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diferencētu pieeju atkarībā no sistēmas kritiskuma un drošības klasifikācijas.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iekļautie formulējumi par koda publicēšanas prasību ir precizēti attiecībā uz pasūtījumprogrammatūras nodalīšanu no programmatūras produktiem un par primāro uzdevumu izvirzot pasūtītāja kontrolētu piekļuvi kodam.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lpp. </w:t>
            </w:r>
            <w:r w:rsidR="00000000" w:rsidRPr="00000000" w:rsidDel="00000000">
              <w:rPr>
                <w:i w:val="1"/>
                <w:rtl w:val="0"/>
              </w:rPr>
              <w:t xml:space="preserve">Lielas vai stratēģiskas IKT resursu attīstības aktivitātes (virs 3 000 000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Pozitīvi, ka par stratēģisku tiek atzīta arī aktivitāte, kas neatkarīgi no finansējuma “rada būtisku ietekmi uz kiberdrošību vai datu pārvaldību”. Tomēr nav pietiekami skaidri noteikti kritēriji, pēc kuriem šāda ietekme tiek konstatēta. Tas var radīt atšķirīgu interpretāciju praksē un nevienmērīgu projektu virzīšanu starp resoriem.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Būtu lietderīgi noteikt konkrētus kritērijus, piemēram, personas datu apjoms un sensitivitāte, vairāku institūciju datu apmaiņa, būtiskas izmaiņas piekļuves pārvaldībā, centralizētu platformu ietekme, kritisku pakalpojumu nepārtrauktība u. 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līmeņa izvēle ir precizēta, norādot, ka papildus īpaši lielajam apjomam, tas var tikt noteikts pēc VARAM vai citu ministriju iniciatīvas, pamatojot ar īpaši stratēģisku nozīmi, identificētām būtiskām pretrunām, neizvērtētām alternatīvām vai citiem būtiskiem apstākļiem, kas pamato neatkarīgu pārvērtēšanu Digitālālo investīciju komisijas līmenī. Skat. arī (26-TA-2150).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iekļauts 3.5. Uzdevums FM: virzīt izskatīšanai MK grozījumus MK 2022. gada 20. decembra noteikumos Nr. 816 "Publisko elektronisko iepirkumu noteikumi", nosakot ierobežojumus kopējai līgumcenai, par kādu pasūtītājs gada laikā var iegādāties programmatūras izstrādes pakalpojumus EIS e-katalogos.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Ierobežojumus attiecinot uz iestādi rodas nevienlīdzīga attieksme pret iestādēm ar atšķirīgu IKT sistēmu skaitu. Bez tam šāda pieeja var radīt situācijas, kad, sasniedzot slieksni, rodas nesamērīgs administratīvais slogs arī nelielu sistēmu uzlabojumu vai uzturēšanas pakalpojumu iegādei.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ierobežojumus kopējai līgumcenai noteikt vienai IKT sistēmai nevis pasūtītājam.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Veiktas korekcijas pie ziņojuma uzdevuma 3.5. Pievienota sekojoša atsauce:*Ierobežojums attiecināms uz vienu informācijas sistēmu, nevis uz pasūtītāja kopējo programmatūras izstrādes pakalpojumu iegāžu apjomu gada laikā, ņemot vērā, ka pasūtītāju pārraudzībā esošo informācijas sistēmu skaits būtiski atšķiras un uz pasūtītāju kopumā attiecināts slieksnis radītu nesamērīgu un nevienlīdzīgu administratīvo slogu iestādēm ar lielāku pārraudzīto sistēmu skaitu.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15.lpp.</w:t>
            </w:r>
            <w:r w:rsidR="00000000" w:rsidRPr="00000000" w:rsidDel="00000000">
              <w:rPr>
                <w:i w:val="1"/>
                <w:rtl w:val="0"/>
              </w:rPr>
              <w:t xml:space="preserve"> Neatkarīgā izvērtējuma veicējs ir atkarīgs no izvērtējuma veida: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Neatkarīgā izvērtējuma saturā nav skaidri izdalīts atsevišķs personas datu aizsardzības izvērtējums, tostarp gadījumi, kad obligāti veicams datu aizsardzības ietekmes novērtējums. Ar “datu pārvaldības” jēdzienu vien nepietiek, jo tas nenosedz visus personas datu apstrādes tiesiskuma, minimizācijas, glabāšanas termiņu un datu subjektu tiesību aspektus.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paredzēt, ka augstas ietekmes aktivitātēm, kurās tiek apstrādāti personas dati, īpašu kategoriju personas dati vai tiek ieviesti jauni datu apstrādes modeļi, ir obligāts novērtējums par ietekmi uz datu aizsardzību (NIDA).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kāds ir minimālais kiberdrošības prasību saturs un kādos gadījumos CERT.LV izvērtējums ir obligāts. Bez šādas konkretizācijas pastāv risks, ka prasību piemērošana būs nevienmērīga.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Ieteikums noteikt minimālās prasības augstas ietekmes projektiem, piemēram, piekļuves pārvaldība, ievainojamību pārvaldība, drošības testēšana, žurnalēšana, incidentu pārvaldība, piegādātāja piekļuves kontrole, kā arī definēt skaidrus kritērijus, kad CERT.LV vai ārējs drošības audits ir obligāti.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teksts un MK noteikumu projekts precizēts, norādot, ka 3. līmenī paredzētā neatkarīgo ekspertu piesaiste neatceļ pamata (2. līmeņa) prasību piemērošanu attiecībā uz obligāti iesaistāmajām institūcijām.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arī noteikumu projektu (26-TA-2150)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15.lpp. </w:t>
            </w:r>
            <w:r w:rsidR="00000000" w:rsidRPr="00000000" w:rsidDel="00000000">
              <w:rPr>
                <w:i w:val="1"/>
                <w:rtl w:val="0"/>
              </w:rPr>
              <w:t xml:space="preserve">Arhitektūras izvērtējums – valsts IKT vadības birojs VARAM ietvaros, izmantojot jomu arhitektus, piesaistot kompetences centrus vai nepieciešamības gadījumā arī neatkarīgus nozares ekspertus, izmantojot t.s. “Industry Advisory Board” pieeju;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“Industry Advisory Board” pieejas piemērošanas kārtību, nosakot ekspertu atlases un kvalifikācijas kritērijus, neatkarības un interešu konflikta novēršanas prasības, konfidencialitātes nosacījumus, ekspertu atzinuma juridisko statusu, projekta īstenotāja tiesības sniegt iebildumus un atkārtotas izvērtēšanas kārtību. Ja ekspertu vērtējums var būt par pamatu projekta virzības apturēšanai, minētajiem nosacījumiem jābūt noteiktiem pirms šādas pieejas piemērošanas.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teksts un MK noteikumu projekts precizēts, norādot, ka 3. līmenī paredzētā neatkarīgo ekspertu piesaistei tiks noteikta kārtība, kurā priekšlikumā minētie aspekti tiks ņemti vērā.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arī noteikumu projektu (26-TA-2150)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19.lpp. </w:t>
            </w:r>
            <w:r w:rsidR="00000000" w:rsidRPr="00000000" w:rsidDel="00000000">
              <w:rPr>
                <w:i w:val="1"/>
                <w:rtl w:val="0"/>
              </w:rPr>
              <w:t xml:space="preserve">Lēmums: MK konceptuāli atbalsta digitālās attīstības un atbalsta pakalpojumu centra izveidi, aptverot valsts pakalpojumu un datu koplietošanas, centralizētas darbstaciju pārvaldības, mākslīgā intelekta, kā arī centralizētu dokumentu apriti, konsolidējot tam nepieciešamos valsts pārvaldes resursus vienuviet.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Ļoti saspringti termiņi un nepieciešams precizēt darbu secību.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Šeit norādīts – 31.10.2026. – sāk īstenot projektus → 27.02.2027. – definē centra darbības modeli → 2027. gadā – centrs sāk darbību. Nepieciešams precizēt, ko nozīmē 31.10.2026. – sāk īstenot projektus, jo citādi iznāk, ka projekta īstenošana tiek uzsākta pirms mērķa darbības modeļa apstiprināšanas.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piemēram, centralizētas darbstaciju pārvaldības projekta uzsākšanas būtu jāzina vismaz: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 → ko pārņem → no kā → kādā secībā → par kādu finansējumu → ar kādu SLA → ar kādu atbildības sadalījumu → kas finansē pēc ERAF beigām.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Bet darbības modelis, kam uz šiem jautājumiem vajadzētu atbildēt, būs tikai 2027. gada februārī.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modelis ir gatavs 2027.gada februārī, tad līdz darbības uzsākšanai vēl jāveic virkne praktisku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Inventarizēt pārņemamos resursus → noteikt organizatorisko struktūru → pārcelt cilvēkresursus → sakārtot budžetu → pārņemt līgumus → veikt iepirkumus → definēt SLA → izveidot Service Desk procesus → sagatavot infrastruktūru → veikt pilotmigrācijas → sākt pilotinstitūciju migrāciju.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sadaļa par digitālās attīstības un IKT sagādes atbalsta centru ir būtiski precizēta, tajā skaitā ziņojuma un tvēruma ierobežojumu dēļ izslēdzot sasaisti ar konkrētiem projektiem.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26.lpp.</w:t>
            </w:r>
            <w:r w:rsidR="00000000" w:rsidRPr="00000000" w:rsidDel="00000000">
              <w:rPr>
                <w:i w:val="1"/>
                <w:rtl w:val="0"/>
              </w:rPr>
              <w:t xml:space="preserve"> Šāds instruments gan vairāk uzskatāms par jaunuzņēmumu darbības atbalsta pasākumu, kā standarta scenāriju valsts platformu attīstībai, bet ir ieviešams kā tirgu un valsts pārvaldes inovācijas stimulējošs pasākums.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piedāvātā regulējuma ietekmi uz inovāciju vidi un konkurenci publiskajos iepirkumos. Ja individuālu izstrāžu gadījumā tiek paredzēta obligāta programmatūras pirmkoda publicēšana vai nodošana publiskā sektora pasūtītājam, nepieciešams izvērtēt šīs prasības samērīgumu un tās ietekmi uz jaunuzņēmumu un citu inovatīvu uzņēmumu motivāciju piedāvāt publiskajam sektoram savus risinājumus. Būtu lietderīgi paredzēt līdzsvarotu pieeju, kas nodrošina publiskā sektora tiesības uz par publiskajiem līdzekļiem individuāli izstrādāto programmatūras kodu un mazina atkarību no viena piegādātāja, vienlaikus aizsargājot piegādātāja iepriekš radīto intelektuālo īpašumu, komercnoslēpumu un trešo personu komponentes.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tvēruma ierobežojumu dēļ jaunuzņēmumu veicināšanas uzdevums ir izkļauts no ziņojuma  protokollēmuma projekta.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Attiecīgais uzdevums par jaunuzņēmumu veicināšanu arī precizēts ziņojuma 3.7. punkts. Un priekšlikumi tiks izvērtēti uzdevuma izpildē.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piebilde: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Prasības ir pamatotas un apzinātas, tās tiks arī ņemtas vērā Valsts centralizēta koda repozitorija izveidē. Kodu repozitorja ieviešanas projekta pavadojošajā dokumentācijā, kas arī izvērtēs un noteiks minētās prasības. Valsts federēti centralizētā koda repozitorija izveide paredzēta ERAF projektā. Aicinām arī iepazīties ar VARAM DevOps vadlīnijām un Memorandu par atvērto kodu ar LATA.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komersantu, savi risinājumi - SaaS, nav kodu repozitorija sastāvdaļa. Kodu repozitorijā jāizvieto valstij piederošais kods (par valsts naudu izstrādāto IS kodi un tad protams izvērtējot arī visādus faktoru, kuru daļa koda drīkst un nedrīkst ievietot repozitorijā, vairāk par šo būs saistošajā dokumentācijā, kas minēta augstāk). Valsts koda repozitorijs palielina konkurenci, nevis to ierobežo - izslēdzot piegādātāju Vendor-lock-in, jo konkurence varēs iepazīties ar Valsts kodu un piedāvāt arī savus piedāvājumus konkursos, saprotot koda uzbūvi.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VARAM nodrošināt Ziņojuma un ar to saistīto procesu skaidrojošu tiešsaistes tikšanos pašvaldību IKT speciālistu, politiskās un izpildvaras līmenī, lai nodrošinātu vienotu izpratni visām iesaistītajām pusēm, jo piedāvātās izmaiņas IKT pārvaldībā skar gan pašvaldību finansiālās iespējas, iespējamu papildu cilvēkresursu piesaisti, kā arī iekšēji noteiktos IKT attīstības plānus un pašvaldību funkciju nodrošināšanu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par pamata formātu IKT pārvaldības jautājumu apspriešanai VARAM uzskata Digitālās pārvaldības vadītāja forumu, kuram parasti notiekot paplašinātā formātā, var pievienoties arī lielāks skaits pašvaldību pārstāvju, VARAM labprāt izmantos iespēju viedokļu apmaiņai ar pašvaldību pārstāvjiem arī citos formātos, piemēram, LPS organizētās apspriedēs.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priekšlikumu  2.1 un 2.1. uzdevumu VARAM, paredzot, ka datu administrēšanas un datu pārvaldības tehnoloģiskā nodrošinājuma centralizācija nedrīkst vājināt iestādes spēju savlaicīgi nodrošināt savus darbiniekus ar darba pienākumu izpildei nepieciešamajiem resursiem, darba rīkiem, sistēmu lietošanas atbalstu un operatīvu palīdzību pamatdarbības vajadzību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Centralizācijas modelī nepieciešams skaidri noteikt atbildību sadalījumu starp centralizēto pakalpojuma sniedzēju un nozares iestādi, pakalpojuma līmeņa prasības, reaģēšanas termiņus.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sadaļa par digitālās attīstības un IKT sagādes atbalsta centru ir būtiski precizēta, tajā skaitā ziņojuma un tvēruma ierobežojumu dēļ izslēdzot sasaisti ar konkrētiem projektiem. Pēc būtības VARAM izprot un atbalsta VM priekšlikumu.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sadaļu 2.2., paredzot, ka nozaru kompetenču centru pārvaldībā tiek nodrošināta to nozares iestāžu līdzdalība, kuras īsteno attiecīgās nozares pamatfunkcijas un kurām ir būtiska kompetence nozares informācijas sistēmu un digitālo risinājumu pārvaldībā. Veselības nozarē šāda iesaiste ir īpaši būtiska, jo veselības aprūpes finansēšanas, pakalpojumu administrēšanas un e-veselības risinājumu pārvaldība ir cieši integrēta ar nozares biznesa procesiem un normatīvajām prasībām. Nacionālais veselības dienests kā viena no galvenajām veselības nozares pamatfunkciju īstenotājām iestādēm nodrošina unikālu kompetenci veselības aprūpes organziēšanas, finansēšanas, datu pārvaldības un digitālo pakalpojumu jomā, kura nepieciešama nozares kompetenču centra sekmīgai darbībai.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un protokollēmumu teksti attiecībā uz kompetenču centriem ir precizēti, uzsverot atšķirības pa nozarēm un nozaru specializēto kompetenču centru institucionālo organizēšanu pamatā atstājot nozaru ministriju atbildībā.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atsaucoties uz Ministru prezidenta 2026. gada 16. jūnija vēstulē izteikto aicinājumu, ir iesniegusi priekšlikumus valsts IKT iepirkumu sistēmas pilnveidošanai. Vairāki no LDDK iesniegtajiem priekšlikumiem pēc būtības sakrīt ar informatīvajā ziņojumā piedāvātajiem risinājumiem. Tādēļ aicinām informatīvajā ziņojumā atspoguļot arī Ministru prezidenta aicinājumu sociālajiem partneriem sniegt priekšlikumus valsts IKT jomas pilnveidošanai, kā arī norādīt, kā saņemtie priekšlikumi ir ņemti vērā ziņojumā ietvertajos risinājumos. Tas nodrošinātu izsekojamību starp Ministru prezidenta uzdevuma ietvaros saņemtajiem sociālo partneru priekšlikumiem un ziņojumā paredzētajiem risinājumiem. Vienlaikus par būtiskiem sociālo partneru priekšlikumiem, kuri nav ņemti vērā, aicinām sniegt īsu pamatojumu to neiekļaušanai.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ievaddaļa ir papildināta ar informāciju par Ministru prezidenta 2026. gada 16. jūnija aicinājumu sociālajiem partneriem sniegt priekšlikumus valsts IKT iepirkumu sistēmas pilnveidošanai un to izvērtēšanu ziņojuma sagatavošanas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pamatoti norādīts priekšlikumā, sociālo partneru un nevalstisko organizāciju sniegtie priekšlikumi ir izvērtēti informatīvā ziņojuma izstrādes procesā. Tie priekšlikumi, kas atbilst informatīvā ziņojuma mērķim un tvērumam, pēc iespējas ir ņemti vērā ziņojumā ietvertajos risinājumos.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VARAM nesaskata nepieciešamību informatīvo ziņojumu papildināt ar atsevišķu pielikumu, kurā tiktu nodrošināta detalizēta visu saņemto priekšlikumu izsekojamība un sasaiste ar katru ziņojumā ietverto risinājumu. Informatīvā ziņojuma mērķis ir noteikt valsts IKT pārvaldības pilnveides virzienus un nepieciešamos risinājumus, nevis dokumentēt visu priekšlikumu izvērtēšanas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LVĢMC Priekšlikums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dažādu iestāžu, t.sk valsts kapitālsabiedrību, specifiskos IKT pārvaldības uzdevumus un to konkrētās jomas specifiku, lūdzam VARAM papildināt ziņojumu, izstrādājot detalizētu funkciju un atbildību sadalījuma modeli, nosakot centralizējamās un decentralizētās funkcijas, kompetenču centru pārvaldības un finansēšanas principus, pakalpojumu kvalitātes un klientu apmierinātības novērtēšanas mehānismus, kā arī sagatavot plānoto reorganizācijas pasākumu ekonomiskās un organizatoriskās ietekmes novērtējumu, jau sākotnēji nosakot iesaistītos IKT pārvaldības dalībniekus (organizācijas) un to  dalību izmaiņu procesā.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iepriekšminēto noteikt MKN protokollēmumā.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apjoma un tvēruma ierobežojuma, kā arī būtisko atšķirību dažādu resoru IKT pārvaldības organizācijā dēļ, priekšlikumā minētie būtiskie jautājumi nav izsmeļoši iztirzāti ziņojuma tekstā un pielikumos, tekstā norādot, ka to risināšana saistībā ar resora institūciju tehnoļoģiskā nodrošinājuma optimālu organizēšanu pamatā ir resora līmeņa pārvaldības atbildībā, pārresoru līmenī piedāvājot tikai digitālās attīstības un IKT sagādes atbalsta centra un ar tā starpniecību sagādājamus risinājumus un pakalpojumus.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LVĢMC Priekšlikums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Prioritātes IKT pārvaldībā tiek noteiktas trīs līmeņos – valsts, resora/ministrijas un iestādes līmenī. Ņemot vērā, ka pieejamais finansējums valsts IKT prioritāšu īstenošanai nebūs pietiekams visu identificēto vajadzību nodrošināšanai, būtiski saglabāt iestādes kompetenci noteikt tās IKT aktivitātes, kas ir prioritāras konkrētās iestādes darbības nepārtrauktībai, funkciju nodrošināšanai un attīstībai. Tas ir īpaši nozīmīgi, lai iestādes varētu attīstīt inovācijas gan iekšējo procesu efektivizēšanā, gan publisko pakalpojumu sniegšanā.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izvērtēt vienotu un centralizētu IKT risinājumu attīstību un izmantošanu divos līmeņos - jaunu IKT risinājumu, t.sk. jaunu informācijas sistēmu izstrādē vai esošo IKT risinājumu uzturēšanu, lai nodrošinātu deleģēto funkciju īstenošanas nepārtrauktību  vai projektu ietvaros noteikto rezultātu ilgtspējības uzturēšanu. Vienlaikus lūdzam  ņemt vērā, ka atsevišķas iestāžu informācijas sistēmas ir cieši integrētas ar konkrētās iestādes pamatdarbības procesiem un nodrošina specifiskas, tai deleģētas funkcijas. Šādu sistēmu turpmāka uzturēšana un attīstība ir būtiska iestādes funkciju izpildei un nereti prasa specifiskas nozares un biznesa procesu zināšanas, kuras nav iespējams pilnvērtīgi nodrošināt, neiedziļinoties konkrētās iestādes darbības procesos.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Izprotot priekšlikumā netieši paustās bažas par precizētā attīstības aktivitāšu uzraudzības procesa iejaukšanus institūciju iekšējā darba organizācijā, t.sk. attīstības prioritāšu noteikšanā, uzsveram, ka uzraudzības precizējumu primārais mērķis ir strukturētas IKT izdevumu uzskaites un caursaktāmības nodrošināšana, intervences institūciju un resoru pārvaldības līmeņa lēmumos uzskatot drīzāk par pamatotu izņēmumu, ne ikdienas praksi. To apliecina arī pieeja, ka investīciju/aktivitāšu lietderības vērtējumi tiek saglabāti institūciju un resoru pārvaldības līmenī, pārresoru līmeņa intervenci paredzot tikai īpaši lielu, stratēģisku vai starpresoru pretrunas izraisošu projektu gadījumos (Digitālo investīciju komisija) vai VARAM pieprasot korektīvas darbības vērtēšanas metodikas būtisku pārkapumu gadījumos.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(LIKTA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Atbalstām</w:t>
            </w:r>
            <w:r w:rsidR="00000000" w:rsidRPr="00000000" w:rsidDel="00000000">
              <w:rPr>
                <w:rtl w:val="0"/>
              </w:rPr>
              <w:t xml:space="preserve"> reformas pamatmērķi: profesionālāku valsts pasūtītāju, labāku projektu un izmaksu pārvaldību, kvalitatīvākus iepirkumus, pārbaudāmus nodevumus un stingrāku līgumu izpildes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Svarīgi nodalīt šos mērķus no ieviešanas instrumentiem, kas praksē var samazināt konkurenci, ierobežot elastīgu izstrādi vai radīt formālas prasības bez reāla ieguvuma.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datos EIS programmatūras, izstrādes un saistīto konsultāciju pasūtījumu apjoms 2024.-2025. gadā bija 141,81 milj.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Standarta programmatūras katalogā 23% analizēto pozīciju bija viens piegādātājs, bet programmatūras pakalpojumu katalogā šādu pozīciju bija 29%.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Šie dati pamato reformas nepieciešamību, bet paši par sevi nepierāda pārkāpumu un neattaisno faktisku tirgus kanāla slēgšanu bez darbspējīgas alternatīvas.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EIS katalogi un pāreja uz citiem iepirkuma instrumentiem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EIS katalogi ir piemēroti standartizētām precēm un salīdzināmiem pakalpojumiem. Individuālu sistēmu izstrāde, būtiskas pārbūves un kompleksas integrācijas iegādājamas tām piemērotā iepirkuma procedūrā. Dinamiskā iepirkumu sistēma ir piemērota atkārtoti iegādājamām un pietiekami standartizētām kategorijām, nevis jebkurai individuālai izstrādei.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ka Katalogu slēgšanai vai būtiskai ierobežošanai </w:t>
            </w:r>
            <w:r w:rsidR="00000000" w:rsidRPr="00000000" w:rsidDel="00000000">
              <w:rPr>
                <w:b w:val="1"/>
                <w:rtl w:val="0"/>
              </w:rPr>
              <w:t xml:space="preserve">jāstājas spēkā tikai vienlaikus ar aizvietojoša instrumenta pieejamību</w:t>
            </w:r>
            <w:r w:rsidR="00000000" w:rsidRPr="00000000" w:rsidDel="00000000">
              <w:rPr>
                <w:rtl w:val="0"/>
              </w:rPr>
              <w:t xml:space="preserve"> attiecīgajā kategorijā, ar kvalificētiem piegādātājiem un pēc pilotiepirkuma.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Pretējā gadījumā rodas iepirkumu vakuums, projekti tiek apturēti vai apjoms tiek sadalīts zem sliekšņa. Ja aizvietojošais instruments nav gatavs, jāparedz pārejas periods.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programmatūras pakalpojumu iegādei EIS tiek noteikts kumulatīvs gada limits viena pasūtītāja līmenī, tas sasaistāms ar konkrētu IKT resursu vai savstarpēji saistītu investīciju kopumu.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Mehānisks limits nedrīkst bloķēt nesaistītus projektus, kritisku sistēmu uzturēšanu, drošības incidentu novēršanu vai obligātu normatīvo izmaiņu ieviešanu.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Time &amp; Materials, rezultātā balstīta iegāde un nodevumi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 principu, ka iepirkumam jābūt orientētam uz pārbaudāmu rezultātu. Taču rezultātā balstīta iegāde nav tas pats, kas pilnībā fiksēts projekta tvērums un cena.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sistēmu izstrādē prasības mainās, un daļu darba apjoma objektīvi nevar precīzi noteikt pirms izpētes vai izstrādes sākuma.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LIKTA pozīcijā jāsaglabā vairāki iespējamie līgumu modeļi: fiksēta cena skaidri definētam darbam, apmaksāts izpētes posms, fiksēts budžets ar prioritizējamu darbu sarakstu, posmos vai sprintos balstīta piegāde, vienību cenas un ierobežots Time &amp; Materials (T&amp;M) modelis.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T&amp;M gadījumā aizlieguma vietā nosakāmi konkrēti kontroles mehānismi: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maksimālā līgumcena;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darbietilpības novērtējums pirms uzdevuma sākšanas;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skaidri pieņemšanas kritēriji un funkcionalitātes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stundu uzskaite pret konkrētu rezultātu;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pienākums apturēt darbu pirms apstiprinātā novērtējuma pārsniegšanas.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jānovērš ziņojuma iekšējā pretruna par pilnveides darbiem. Vienā vietā stundu likmes pieļautas uzturēšanas un pilnveides darbiem apstiprināta gada budžeta ietvaros, citā - tikai uzturēšanai, izslēdzot pilnveidi un jaunu risinājumu attīstību. Robeža starp uzturēšanu un pilnveidi praksē nav asa, tādēļ vajadzīga vienota klasifikācija: uzturēšana aptver incidentus, kļūdas, ievainojamības, tehniskos atjauninājumus un obligātas ārējo prasību izmaiņas, savukārt jauns process, modulis vai būtiska funkcionalitāte pēc būtības ir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Katram posmam vai sprintam vajag pārbaudāmu nodevumu, bet tas nenozīmē, ka iepirkuma dienā jāfiksē viss gala risinājuma tvērums. Arī pats ziņojums prasa nodevumu saistīt ar konkrētu posmu vai sprintu, tādēļ šī pieeja ieviešanas dokumentos piemērojama konsekventi.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Nodevumu un atbildības standartā jānosaka arī pasūtītāja pienākumi: savlaicīga informācijas un piekļuvju nodrošināšana, biznesa īpašnieka iesaiste, lēmumu un akceptēšanas termiņi, testēšana, izmaiņu kontrole un defektu klasifikācija, kā arī nodevuma pieņemšana ar nebūtiskām nepilnībām.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Gatavi programmprodukti: 70-80% nedrīkst kļūt par mehānisku slieksni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7. pielikums paredz gatavu programmproduktu prioritāti, ja risinājums atbilst funkcionālajām prasībām vismaz 70-80% apmērā. Gatavu produktu izmantošana daudzos gadījumos ir pareiza, taču funkcionālās atbilstības procents pats par sevi nevar noteikt iegādes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Pirmkārt</w:t>
            </w:r>
            <w:r w:rsidR="00000000" w:rsidRPr="00000000" w:rsidDel="00000000">
              <w:rPr>
                <w:rtl w:val="0"/>
              </w:rPr>
              <w:t xml:space="preserve">, procents neatspoguļo galvenos riskus. Risinājums ar 75% atbilstību, bet ierobežotu datu eksportu, nedokumentētām saskarnēm vai licencēšanas modeli, kas apgrūtina uzturētāja maiņu, pilna dzīves cikla izmaksās var izrādīties dārgāks par risinājumu ar zemāku sākotnējo atbilstību.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Otrkārt</w:t>
            </w:r>
            <w:r w:rsidR="00000000" w:rsidRPr="00000000" w:rsidDel="00000000">
              <w:rPr>
                <w:rtl w:val="0"/>
              </w:rPr>
              <w:t xml:space="preserve">, procents nav objektīvi izmantojams, ja nav definēts, kas ir viena funkcija, kā funkcijas tiek svērtas un kā atbilstība tiek pārbaudīta. Pretējā gadījumā slieksnis praksē var tikt apiets vai radīt strīdus.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atbilstības procents izmantojams kā sākotnējs signāls gatavu risinājumu izvērtēšanai, bet iegādes lēmums pamatojams ar pilna dzīves cikla izmaksām, licencēšanas modeli, datu eksportu, saskarņu un konfigurāciju dokumentāciju, drošību, integrācijām, </w:t>
            </w:r>
            <w:r w:rsidR="00000000" w:rsidRPr="00000000" w:rsidDel="00000000">
              <w:rPr>
                <w:b w:val="1"/>
                <w:u w:val="single"/>
                <w:rtl w:val="0"/>
              </w:rPr>
              <w:t xml:space="preserve">uzturēšanas tirgu un uzturētāja maiņas iespēju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Pirmkoda publicēšana un faktiska pārņemamība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paredz līdz 2026. gada 30. septembrim noteikt obligātu prasību publicēt individuāli izstrādāto IKT risinājumu programmatūras kodu koda repozitorijos, sākot ar 2026. gada 1. decembri. Atbalstām mērķi mazināt atkarību no viena piegādātāja, taču pirmkoda publicēšana pati par sevi nenodrošina, ka sistēmu spēj pārņemt cita komanda.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paša datos norādīts, ka līdzšinējā praksē 77% aktivitāšu ietvaros radītais lietojumprogrammatūras pirmkods netiks publicēts, tostarp 46% gadījumu drošības apsvērumu dēļ. Tas parāda, ka vienots publicēšanas pienākums bez skaidra režīmu un izņēmumu regulējuma var radīt formālu prasību ar plašu izņēmumu loku.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jānodala trīs atšķirīgas darbības ar atšķirīgām tiesiskajām sekām: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koda nodošana pasūtītāja kontrolētā repozitorijā;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koda pieejamība citām valsts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koda publiska izplatīšana ar licenci.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Darīt pieejamu drīkst tikai to kodu, uz kuru pasūtītājam ir attiecīgās tiesības. Pirms nodošanas pārbaudāma intelektuālā īpašuma tiesību ķēde, trešo personu licenču saderība un tas, vai kodā vai repozitorijā nav paroļu, piekļuves atslēgu, personas datu vai citas aizsargājamas informācijas.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Nodošanas tvērums attiecas uz projekta ietvaros radīto rezultātu. Piegādātāja iepriekš radītais intelektuālais īpašums, vispārīgās zināšanas, bibliotēkas un atkārtoti izmantojamas komponentes </w:t>
            </w:r>
            <w:r w:rsidR="00000000" w:rsidRPr="00000000" w:rsidDel="00000000">
              <w:rPr>
                <w:u w:val="single"/>
                <w:rtl w:val="0"/>
              </w:rPr>
              <w:t xml:space="preserve">nav automātiski nododamas vai publiskojamas</w:t>
            </w:r>
            <w:r w:rsidR="00000000" w:rsidRPr="00000000" w:rsidDel="00000000">
              <w:rPr>
                <w:rtl w:val="0"/>
              </w:rPr>
              <w:t xml:space="preserve">. Pasūtītājam savukārt jāsaņem risinājuma uzturēšanai, pārveidošanai un faktiskai pārņemšanai nepieciešamās lietošanas tiesības.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risinājumos līdzās individuāli izstrādātam kodam ir komerciāli produkti, datubāzu un mākoņplatformas, SaaS un trešo personu komponentes, tāpēc prasības nosakāmas pēc risinājuma veida. Individuālām izstrādēm pārņemamība var ietvert kodu, versiju vēsturi, testus, būvēšanas un izvietošanas konfigurācijas, tehnisko dokumentāciju un piekļuves. Gataviem produktiem un SaaS būtiskāks ir datu eksports izmantojamā formātā, konfigurāciju un integrāciju dokumentācija, administratora kontrole, licenču un ārējo atkarību uzskaite, iziešanas plāns un pārejas atbalsts.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Kritiskiem risinājumiem pārņemamība periodiski jāpārbauda praksē,</w:t>
            </w:r>
            <w:r w:rsidR="00000000" w:rsidRPr="00000000" w:rsidDel="00000000">
              <w:rPr>
                <w:rtl w:val="0"/>
              </w:rPr>
              <w:t xml:space="preserve"> nevis tikai dokumentos: citai komandai jāspēj iegūt nepieciešamās piekļuves, izveidot testa vidi, izvietot programmatūru, eksportēt un atjaunot datus, identificēt licences un ārējās atkarības un pārņemt uzturēšanas un incidentu vadības procesus.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Kompetenču centri: profesionāls pasūtītājs, ne automātisks tirgus aizvietotājs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Publisko iepirkumu likuma 19.1 pants kompetences centru institūtu sasaista ar iepirkumu standartizāciju un centralizāciju. Tādēļ profesionāla pasūtītāja funkciju stiprināšana nav automātiski pielīdzināma tirgū pieejamu pakalpojumu tehniskās izpildes pārņemšanai. LIKTA būtu jāatbalsta valsts arhitektūras, iepirkumu, projektu vadības, drošības un kvalitātes kontroles kompetences stiprināšana, saglabājot tirgus izmantošanu tur, kur tas spēj nodrošināt vajadzīgo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Juridiski jānodala divi atšķirīgi modeļi. Publisko iepirkumu likuma 17. pants paredz centralizēto iepirkumu institūciju, kur valsts centralizē profesionāla pircēja funkciju, bet pakalpojumu joprojām iepērk konkurējošā tirgū. Publisko iepirkumu likuma 4. pants savukārt paredz iekšējā darījuma jeb in-house režīmu, kurā, izpildoties likuma nosacījumiem, attiecīgais apjoms tiek izņemts no atklātas konkurences. Šie modeļi ir jānodala, jo to ietekme uz tirgu ir būtiski atšķirīga.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likuma 14.1 pants aizliedz tiešās un pastarpinātās pārvaldes iestādei, kā arī publiski kontrolētai kapitālsabiedrībai ar savu darbību kavēt, ierobežot vai deformēt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Konkurences padome ir izstrādājusi konkurences neitralitātes izvērtēšanas vadlīnijas, tādēļ nav vajadzīgs izdomāt jaunu metodiku.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88. pants kapitālsabiedrību gadījumā jau paredz ekonomisko izvērtējumu un konsultēšanos ar komersantus pārstāvošām biedrībām vai nodibinājumiem. Šī norma tieši neattiecas uz gadījumu, kad tirgū pieejamu pakalpojumu pārņem valsts iestāde. Tādēļ kompetenču centru darbības modelī būtu jānosaka līdzvērtīgs tirgus, pilno izmaksu un konkurences izvērtējums arī šādā gadījumā. Ja no atklātas konkurences paredzēts izņemt būtisku tirgus apjomu, būtu lietderīgi saņemt arī Konkurences padomes viedokli.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Centra darbības modelī katrai pakalpojumu grupai norādāms tās juridiskais un ekonomiskais modelis, tostarp tiesiskais pamats, uz kura pakalpojumu saņem cita iestāde vai pašvaldība: iekšējais darījums, kopīga kontrole, horizontālā sadarbība, ekskluzīvas tiesības vai iepirkums vispārējā kārtībā. Jābūt skaidrai arī maksas noteikšanas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katras pakalpojumu grupas pārņemšanas veicams dokumentēts tirgus, pilno izmaksu, personāla pieejamības, drošības un nepārtrauktības izvērtējums. Tas regulāri jāpārskata, jo IKT tirgus, tehnoloģijas un pakalpojumu modeļi mainās strauji.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viena institūcija vienlaikus nosaka arhitektūras prasības, saskaņo projektu un pati sniedz pakalpojumu, </w:t>
            </w:r>
            <w:r w:rsidR="00000000" w:rsidRPr="00000000" w:rsidDel="00000000">
              <w:rPr>
                <w:u w:val="single"/>
                <w:rtl w:val="0"/>
              </w:rPr>
              <w:t xml:space="preserve">jābūt skaidram funkciju nodalījumam un interešu konflikta novēršanas kārtībai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Pārejai uz kompetenču centru jāpiemēro tāda pati disciplīna, kādu valsts prasa no piegādātājiem: iepriekšējas paziņošanas termiņš, pārņemamo nodevumu saraksts, atbildība par pakalpojuma nepārtrauktību pārejas laikā un tehnisko zināšanu nodošana.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Piegādātāju snieguma dati un līguma riski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Publisko iepirkumu likuma 33.</w:t>
            </w:r>
            <w:r w:rsidR="00000000" w:rsidRPr="00000000" w:rsidDel="00000000">
              <w:rPr>
                <w:vertAlign w:val="superscript"/>
                <w:rtl w:val="0"/>
              </w:rPr>
              <w:t xml:space="preserve">1</w:t>
            </w:r>
            <w:r w:rsidR="00000000" w:rsidRPr="00000000" w:rsidDel="00000000">
              <w:rPr>
                <w:rtl w:val="0"/>
              </w:rPr>
              <w:t xml:space="preserve"> pants jau paredz paziņojumu par līguma izpildi, bet 60.</w:t>
            </w:r>
            <w:r w:rsidR="00000000" w:rsidRPr="00000000" w:rsidDel="00000000">
              <w:rPr>
                <w:vertAlign w:val="superscript"/>
                <w:rtl w:val="0"/>
              </w:rPr>
              <w:t xml:space="preserve">1</w:t>
            </w:r>
            <w:r w:rsidR="00000000" w:rsidRPr="00000000" w:rsidDel="00000000">
              <w:rPr>
                <w:rtl w:val="0"/>
              </w:rPr>
              <w:t xml:space="preserve"> pants paredz attiecīgās informācijas iekļaušanu Līgumu reģistrā. Finanšu ministrijas iecerētie papildu piegādātāju snieguma dati primāri integrējami šajā sistēmā vai tehniski sasaistāmi ar to, nevis veidojami kā paralēls reģistrs ārpus Publisko iepirkumu likuma kārtības.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pakalpojumu apjoms tiek pārcelts uz Publisko iepirkumu likuma 4. panta iekšējā darījuma režīmu, par šā pakalpojuma izpildi Līgumu reģistrā neveidojas ar tirgus piegādātājiem salīdzināms snieguma ieraksts. Tādēļ, veidojot vienotu IKT pakalpojumu snieguma uzraudzību, vienādi kvalitātes, izmaksu un SLA rādītāji jāattiecina arī uz kompetenču centru sniegtajiem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Līgumu reģistram pievieno kvalitatīvus vērtējumus, nepieciešams skaidrs tiesiskais pamats, vienota un publiski pieejama metodika, piegādātāja uzklausīšana, </w:t>
            </w:r>
            <w:r w:rsidR="00000000" w:rsidRPr="00000000" w:rsidDel="00000000">
              <w:rPr>
                <w:b w:val="1"/>
                <w:rtl w:val="0"/>
              </w:rPr>
              <w:t xml:space="preserve">iespēja pievienot paskaidrojumu, labot un apstrīdēt informāciju, kā arī pasūtītāja kavējumu un prasību izmaiņu atspoguļošana. </w:t>
            </w:r>
            <w:r w:rsidR="00000000" w:rsidRPr="00000000" w:rsidDel="00000000">
              <w:rPr>
                <w:rtl w:val="0"/>
              </w:rPr>
              <w:t xml:space="preserve">Šādi dati nedrīkst kļūt par neformālu izslēgšanas sistēmu ārpus Publisko iepirkumu likuma 42. un 43. pantā noteiktās kārtības.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rādītāji, piemēram, viens pretendents, atkārtots uzvarētājs vai neliels autorizētu partneru skaits, izmantojami kā riska signāli, nevis automātisks secinājums par pārkāpumu. Vērtējamas konkrētā produkta licences, ražotāja autorizācija, intelektuālais īpašums, drošības prasības, migrācijas izmaksas un objektīvi pieejamais tirgus.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Eksporta pieredze vai komercializācijas potenciāls </w:t>
            </w:r>
            <w:r w:rsidR="00000000" w:rsidRPr="00000000" w:rsidDel="00000000">
              <w:rPr>
                <w:b w:val="1"/>
                <w:u w:val="single"/>
                <w:rtl w:val="0"/>
              </w:rPr>
              <w:t xml:space="preserve">vērtējams tikai tad</w:t>
            </w:r>
            <w:r w:rsidR="00000000" w:rsidRPr="00000000" w:rsidDel="00000000">
              <w:rPr>
                <w:rtl w:val="0"/>
              </w:rPr>
              <w:t xml:space="preserve">, ja tas ir tieši saistīts ar konkrētā iepirkuma mērķi, jo Publisko iepirkumu likuma 51. pants prasa piedāvājumu izvērtēšanas kritērijus saistīt ar līguma priekšmetu.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Līgumsodiem, garantijām un atbildības apmēram jābūt samērīgiem ar projekta kritiskumu un risku, ko attiecīgā puse faktiski kontrolē. Augsti sodi un nesamērīgs nodrošinājums tiek iecenoti piedāvājumos, tādēļ valsts par šo risku samaksā neatkarīgi no tā, vai pārkāpums iestājas. Efektīvāka izpildes disciplīna panākama ar posmos sadalītiem maksājumiem, skaidru nodevumu pieņemšanas kārtību un samērīgu apdrošināšanas vai garantijas mehānismu, nevis tikai ar sodu apmēra palielināšanu.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 Neatkarīgai ekspertīzei vajag skaidrus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 ārēju nozares ekspertu iesaisti, taču pirms mehānisma ieviešanas jānosaka publiska ekspertu atlases, apmaksas un kvalifikācijas kārtība, interešu konflikta, konfidencialitātes un rotācijas principi, kā arī jānovērš situācija, kur eksperta dalība dod priekšrocību vēlākā iepirkumā. Ja Latvijā nav pieejama neatkarīga ekspertīze bez interešu konflikta, jābūt iespējai piesaistīt ārvalstu ekspertus. Informācijai, kas var ietekmēt turpmāko iepirkumu, jābūt vienlīdzīgi pieejamai visiem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Priekšlikumi: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Trīs turpmāk minētie jautājumi ir </w:t>
            </w:r>
            <w:r w:rsidR="00000000" w:rsidRPr="00000000" w:rsidDel="00000000">
              <w:rPr>
                <w:u w:val="single"/>
                <w:rtl w:val="0"/>
              </w:rPr>
              <w:t xml:space="preserve">būtiskākie iebildumi</w:t>
            </w:r>
            <w:r w:rsidR="00000000" w:rsidRPr="00000000" w:rsidDel="00000000">
              <w:rPr>
                <w:rtl w:val="0"/>
              </w:rPr>
              <w:t xml:space="preserve">, pārējie - priekšlikumi.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Trīs būtiskākie 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EIS katalogus ierobežot tikai vienlaikus ar darbspējīgu aizvietojošu instrumentu un pārejas kārtību, ievērojot 3.6. uzdevumā noteikto 2026. gada 1. oktobra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Kompetenču centru modelī katrai pakalpojumu grupai norādīt tiesisko pamatu un pirms tehniskās izpildes pārņemšanas piemērot dokumentētu tirgus, izmaksu un konkurences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Obligātu pirmkoda publicēšanas prasību aizstāt ar risinājuma veidam atbilstošu faktiskās pārņemamības standartu, skaidri nodalot koda nodošanu pasūtītāja repozitorijā, pieejamību citām institūcijām un publisku izplatīšanu.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Papildus aicinām virzīt šādus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T&amp;M neaizliegt, bet noteikt tam kontroles mehānismus un vienotu uzturēšanas, pilnveides un attīstības klasifikāciju;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rezultātā balstītu iegādi definēt kā pārbaudāmus nodevumus pa posmiem vai sprintiem, nevis kā obligāti fiksētu visu gala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gatavu produktu 70-80% atbilstības slieksni nepiemērot mehāniski, bet izvēli pamatot ar dzīves cikla izmaksām, licencēšanu, datu pārnesamību un uzturētāja maiņas iespēju;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gada limitu programmatūras pakalpojumu iegādei EIS sasaistīt ar konkrētu IKT resursu vai investīciju kopumu, nevis piemērot mehāniski viena pasūtītāja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nodevumu un atbildības standartā noteikt arī pasūtītāja pienākumus, akceptēšanas termiņus un izmaiņu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piegādātāju snieguma datus integrēt Līgumu reģistrā, nodrošināt metodiku un apstrīdēšanas iespēju, bet kompetenču centru pakalpojumiem piemērot salīdzināmus kvalitātes, izmaksu un SLA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līgumsodu, garantiju un atbildības prasības noteikt pēc faktiskā līguma riska un izpildes spējas, izmantojot samērīgus apdrošināšanas un garantijas mehānismus;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ārējo ekspertu iesaistei noteikt atlases, interešu konflikta, konfidencialitātes un rotācijas kārtību pirms mehānisma izveides.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Piekrītam. Daļa nav ziņojuma tvērumā un tiek risināti ar ziņojuma uzdevumiem, ziņojumā par abiem iebilduma punktiem veiktas skaidrojošās piezīmes, kas saskan ar Jūsu pamatotajiem jautājumiem.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Iepirkumu vakums ir adresēts sekojoši un ir 3.6.uzdevuma sastāvdaļa, tai skaitā katalogu izvērtēšana un priekšlikumi par iepirkuma veidu esošajiem katalogiem arī ir šī uzdevuma sastāvdaļa. Pievērst uzmanību, ka 3.6.uzdevumam arī pievienota piezīme par darbības nodrošināšānu, sekojoša: "**pārskatot esošo katalogu darbību un gatavojot priekšlikumus jānodrošina vienots pārejas princips visiem katalogiem, sagatavot to pārveides plānu, paredzot katalogu slēgšanu vai ierobežošanu tikai pēc tam, kad attiecīgajai preču vai pakalpojumu grupai ir nodrošināts funkcionējošs alternatīvs iepirkuma instruments un pāreja neapdraud jau apstiprinātu darbību īstenošanas termiņus."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Kumulatīvais gada limits jāsasaista ar konkrētu IKT resursu. Piekrītam. Ziņojuma uzdevumam 3.5. arī pievienota piezīme, sekojoša: "*Ierobežojums attiecināms uz vienu informācijas sistēmu, nevis uz pasūtītāja kopējo programmatūras izstrādes pakalpojumu iegāžu apjomu gada laikā, ņemot vērā, ka pasūtītāju pārraudzībā esošo informācijas sistēmu skaits būtiski atšķiras un uz pasūtītāju kopumā attiecināts slieksnis radītu nesamērīgu un nevienlīdzīgu administratīvo slogu iestādēm ar lielāku pārraudzīto sistēmu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Piekrītam, ka T&amp;M nav vienozīmīgi fiksēta cena. Līdz ar to Ziņojuma tvērumā ir iekļauts uzdevums Nr. 3.1. par IKT sagādes vadlinijām, kuru izstrādes laikā padziļinātāk vērtēs piemērotākās metodes kāda veida iepirkumiem ko un kā piemērot, un citas saistošās prasības, tai skaitā Jūsu minēto un pamatoti norādīto.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Uzturēšanas, pilnveides un jaunas izstrādes nesakritības novērstas. 7. pielikumā Nodevumu definēšanas principi pievienota sekojoša rindkopa: "Rezultātā balstīts iepirkums ietver arī iteratīvu (Agile, SAFe u.c.) piegādes modeli, kurā par nodevuma vienību kalpo posms vai sprints ar atsevišķu pieņemšanas aktu. Katra posma/sprinta rezultātam jāatbilst iepriekš noteiktajiem funkcionālās pilnības, nefunkcionālo prasību un dokumentācijas kritērijiem, un tas jāpieņem ar atsevišķu pieņemšanas aktu pirms nākamā posma uzsākšanas, tādējādi iteratīva izstrāde nav pretrunā ar rezultātā balstīta iepirkuma principu, ja vien katrs posms ir patstāvīgi definēts, pārbaudāms un pieņemams nodevums. Šī pieeja saskan ar VARAM izstrādātajām Valsts IKT risinājumu izdarbes (DevOps) vadlīnijām , kuras nosaka vienotu pieeju programmatūras izstrādei, uzturēšanai un darbināšanai, integrējot automatizāciju, kvalitātes kontroli un drošības pārbaudi visos izstrādes posmos, kā arī paredz pirmkoda un ar to saistītās dokumentācijas pārvaldību caurspīdīgā, drošā un atkārtoti izmantojamā veidā, tostarp balstoties uz Valsts Federatīvi Centralizēto Repozitoriju Platformu (VaFCeRP). Posmu/sprintu pieņemšanas kārtība rezultātā balstītos iepirkumos īstenojama sasaistē ar šajās vadlīnijās jau noteiktajiem izstrādes un kvalitātes nodrošināšanas procesiem."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Daļēji piekrītam, nav ziņojuma, priekšlikum tvērums, bet ir ziņojuma 3.1. uzdevuma tvērums (IKT sagādes vadlīnijas).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7.pielikuma Priekšlikumi IKT iepirkumu sistēmas pilnveide sadaļa ir precizēts arī attiecīgais punkts sekojošā redakcijā: "5.    Gatavu programmproduktu (COTS) prioritāte – ja gatavais risinājums atbilst funkcionālajām prasībām vismaz 70–80 % apmērā , kā arī atbilstība vērtējama, ietverot sadarbspējas un lokalizācijas prasības un TCO saskaņā ar 9. punktā "IKT resursu un pakalpojumu sagādes vadlīnijas" jau iekļauto TCO principu."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Ziņojumā iekļautie formulējumi par koda publicēšanas prasību ir precizēti attiecībā uz pasūtījumprogrammatūras nodalīšanu no programmatūras produktiem un par primāro uzdevumu izvirzot pasūtītāja kontrolētu piekļuvi kodam.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Ziņojuma teksts attiecībā uz kompetences centriem ir būtiski precizēts, tajā skaitā norādot, ka pārresoru koplietošanas pakalpojumi, kas potenciāli var nonākt konkurējošā situācijā ar IKT pakalpojumu tirgu, ir maza un pēc iespējas ierobežojama daļa no kompetences centru uzdevumiem. Nozaru specializēto kompetences centru pamata uzdevums ir pārvaldes kā IKT projektu un pakalpojumu pasūtītāju kompetences nostiprināšana.Attiecībā uz konkrēto priekšlikumu - pēc būtības šādu pieeju tiek plānots piemērot koplietošanas mākoņdatošanas pakalpojumiem un nākotnē potenciāli arī citiem koplietošanas pakalpojumiem, kuru pārvaldībā būs iesaistīts digitālās attīstības un IKT sagādes atbalsta centrs, ko plānots veidot uz VDAA institucionālās bāzes,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Skat. ziņojuma teksta un saistīto MK noteikumu projekta precizētās redakcijas (26-TA-2150). Priekšlikums tiks ņemts vērā, izstrādājot neatkarīgo ekspertu piesaistes nosacījumus un kārtību. Pašreizējā attīstības fāzē nav plānota publisku iepirkumu pieeja, bet gan ekspertu atlases un piesaistes process, kas būtu salīdzināms ar IUB izmantoto nozaru ekspertu piesaistes pieeju.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- 24.08.2026.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informatīvajā ziņojumā paredzēt jaunā IKT pārvaldības modeļa darbības efektivitātes pēcnovērtējumu pēc tā ieviešanas.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piedāvātais IKT pārvaldības modelis paredz paplašināt pārvaldības tvērumu un ieviest jaunus projektu izvērtēšanas, saskaņošanas, uzraudzības un kontroles mehānismus, aicinām paredzēt jaunā modeļa darbības efektivitātes novērtēšanu pēc noteikta tā darbības perioda.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Novērtējumā būtu lietderīgi izvērtēt IKT projektu saskaņošanas procesa ilgumu, iesaistīto institūciju un saskaņošanas posmu skaitu, veicamo darbību un nepieciešamo resursu izmaiņas, informācijas un izvērtējumu dublēšanos, kā arī jaunā pārvaldības modeļa radīto ieguvumu samērīgumu ar tā īstenošanai nepieciešamajiem resursiem.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Ziņojumā iekļauts, ka VARAM trīs gadus pēc informatīvā ziņojuma apstiprināšanas Ministru kabinetā veiks informatīvā ziņojuma pēcpārbaudes izvērtējumu, lai novērtētu ieviestā valsts digitālās pārvaldes IKT resursu attīstības pārvaldības modeļa darbību visos trijos šajā ziņojumā ietvertajos virzienos.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3.pielikums - EPPO un KNAB izmeklēšanas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(KNAB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3.pielikuma 1. lapaspusē (3. atsaucē) KNAB 15.04.2026. vēstules datumu.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informatīvā ziņojuma 3.pielikuma 1. lapaspusē (3. atsaucē) KNAB 15.04.2026. vēstules datums.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4.pielikums - IKT resursu attīstības aktivitāšu izvērtēšanas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"Procesa apraksts" papildināt "Trūkumu novēršana un atkārtota virzība" ar atsauci, ka negatīva atzinuma gadījumā kopā ar noraidījumu norādāma izpildāma alternatīva.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ziņojuma teksta un saistīto MK noteikumu projekta precizētās redakcijas (26-TA-2150)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5.pielikums - Sadrumstalotie valsts pārvaldes IKT resursi un kompetences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5.pielikumu, lai būtu saprotams, kas ir tabulā iekļautie finanšu dati, kā arī norādīt datu avotu.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5. pielikuma saturs precizēts, izņemot no tā tabulu, kas saturēja neatbilstoši interpretētus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6.pielikums - Citu ES dalībvalstu pieredze un priekšlikumi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6. pielikumā minētā Būvniecības jomas kompetenču centra skaidrojumu ar vārdiem "nekustamā īpašuma".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atzinīgi novērtējot būvniecības jomā strādājošo institūciju līdzšinējo sadarbību būvniecības jomas procesu uzlabojumos un jomas mērķarhitektūras apraksta izstrādē, VARAM ieskatā ir labs potenciāls izveidot spēcīgu būvniecības, nekustamā īpašuma un ģeotelpisko risinājumu jomu kompetences centru, tajā apvienojot Valsts zemes dienesta, Zemesgrāmatu un Būvniecības valsts kontroles biroja spējas, bet turpmākajos attīstības soļos, iespējams, arī citu ģeotelpisko risinājumu jomā strādājošo valsts pārvaldes institūciju resursus un kompetences.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6. pielikuma teksts attiecībā uz kompetences centru nākotnes vīziju ir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6.pielikums - Citu ES dalībvalstu pieredze un priekšlikumi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6. pielikuma sadaļu “Digitālo inovāciju atbalsta nacionālā aģentūra DIANA”, paredzot, ka piedāvātajā institucionālajā modelī saglabā skaidri identificējamus specializēto nozaru digitālo ekosistēmu kompetenču virzienus, nodrošina attiecīgo nozaru politikas veidotāju līdzdalību pārvaldībā un nepieļauj specializēto kompetenču pakārtošanu tikai horizontālo pakalpojumu prioritātēm; institucionālās padotības, funkciju un resursu konsolidācijas risinājumu pamato ar alternatīvu un ietekmes izvērtējumu.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Izprotot un pēc būtības pilnībā atbalstot priekšlikumā pausto ideju, ziņojuma fokusējuma un apjoma ierobežojuma dēļ tas tekstā ir iekļauts tikai daļēji.  Skat. ziņojuma 2. sadaļas un 6. pielikuma precizētos formulējumus.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6.pielikums - Citu ES dalībvalstu pieredze un priekšlikumi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ir apsverama iespēja Valsts ieņēmumu dienestam sadarbībā ar VZBD kompetences centru uzņemties atbildību par nekustamā īpašuma nodokļa aprēķināšanas un iekasēšanas tehnisko nodrošinājumu, tādējādi risinot tehnoloģiski kritiski novecojušā un no viena izstrādātāja atkarīgo NĪNO risinājuma aizstāšanas problēmu pašvaldībās;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vienota nekustamā īpašuma nodokļa administrēšanas tehnoloģiskā risinājuma izveidi, sadarbībā ar pašvaldībām izstrādājot NĪN tehnoloģiskā nodrošinājuma mērķarhitektūru un, izvērtējot optimālo institucionālo un tehnoloģisko modeli, tostarp VID un VZBD kompetenču izmantošanu. Izvērtējumā nodrošināt pašvaldību autonomo funkciju un kompetences saglabāšanu, atvērtu integrāciju, datu pārnesamību un piegādātāju atkarības mazināšanu. Centralizētajam NĪN tehnoloģiskajam risinājumam jānodrošina pašvaldībām iespēja patstāvīgi konfigurēt normatīvajos aktos un pašvaldību saistošajos noteikumos noteiktos NĪN piemērošanas parametrus un atvieglojumus, neprasot individuālas programmatūras izstrādes izmaiņas katras pašvaldības noteikumu piemērošanai.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6. pielikuma teksts ierobežotā apjoma un tvēruma ietvaros ir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6.pielikums - Citu ES dalībvalstu pieredze un priekšlikumi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6.pielikumā pausto par  veselības un labklājības  jomu tehnoloģiskā nodrošinājuma iespējamo konsolidēto  pārvaldību, rosinām papildināt tekstu, ka par jebkādām izmaiņām var diskutēt tikai tad, ja ir veikta izpēte un ir saskatāmi  ieguvumi.  Esošajā modelī labklājības jomas  informācijas sistēmu attīstība un tehnoloģiskā pārvaldība tiek nodrošināta  labā līmenī. Vienlaikus,  ja būs nepieciešama mainīt pārvaldību, tad ministrija saskata, attīstīt  nozares kompetences centra izveidi uz VSAA bāzes, t.sk. piesaistot papildus resursus, uz VSAA esošās kompetences, pieredzes un pārvaldīto valsts mēroga informācijas sistēmu bāzes veidot un attīstīt biznesa procesu pārvaldības kompetenču centru.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un tā 6. pielikuma teksts attiecībā uz kompetences centriem ir būtiski precizēts, tomēr ziņojuma ierobežotā apjoma un konceptuālā līmeņa dēl tajā formulētie priekšlikumi ir dziļāk detalizēti tikai attiecībā uz viena kompetences centra attīstību, norādot, ka pārējo attīstība pamatā ir nozaru ministriju atbildībā.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7.pielikums - Publiskais pasūtījums IKT jomā un tā struktūra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sadaļas "Priekšlikumi IKT iepirkumu sistēmas pilnveidei" punktu "Gatavu programmproduktu (COTS) prioritāte", nosakot, ka atbilstība vērtējama, ietverot sadarbspējas un lokalizācijas prasības un TCO saskaņā ar tā paša saraksta punktā "IKT resursu un pakalpojumu sagādes vadlīnijas" jau iekļauto TCO principu.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7.pielikuma sadaļa papildināta ar : "5.    Gatavu programmproduktu (COTS) prioritāte – ja gatavais risinājums atbilst funkcionālajām prasībām vismaz 70–80 % apmērā , kā arī atbilstība vērtējama, ietverot sadarbspējas un lokalizācijas prasības un TCO saskaņā ar 9. punktā "IKT resursu un pakalpojumu sagādes vadlīnijas" jau iekļauto TCO principu."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7.pielikums - Publiskais pasūtījums IKT jomā un tā struktūra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"Nodevumu definēšanas principi" (sprinti jau minēti kā nodevumu vienība) noteikt, ka rezultātā balstīts iepirkums ietver arī iteratīvu (Agile u.c.) piegādes modeli ar sprintu vai posmu pieņemšanas aktēšanu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Pievienots 7.pielikumā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"Rezultātā balstīts iepirkums ietver arī iteratīvu (Agile, SAFe u.c.) piegādes modeli, kurā par nodevuma vienību kalpo posms vai sprints ar atsevišķu pieņemšanas aktu. Katra posma/sprinta rezultātam jāatbilst iepriekš noteiktajiem funkcionālās pilnības, nefunkcionālo prasību un dokumentācijas kritērijiem, un tas jāpieņem ar atsevišķu pieņemšanas aktu pirms nākamā posma uzsākšanas, tādējādi iteratīva izstrāde nav pretrunā ar rezultātā balstīta iepirkuma principu, ja vien katrs posms ir patstāvīgi definēts, pārbaudāms un pieņemams nodevums. Šī pieeja saskan ar VARAM izstrādātajām Valsts IKT risinājumu izdarbes (DevOps) vadlīnijām (grāmatzīme uz VARAM mājaslapu) , kuras nosaka vienotu pieeju programmatūras izstrādei, uzturēšanai un darbināšanai, integrējot automatizāciju, kvalitātes kontroli un drošības pārbaudi visos izstrādes posmos, kā arī paredz pirmkoda un ar to saistītās dokumentācijas pārvaldību caurspīdīgā, drošā un atkārtoti izmantojamā veidā, tostarp balstoties uz Valsts Federatīvi Centralizēto Repozitoriju Platformu (VaFCeRP). Posmu/sprintu pieņemšanas kārtība rezultātā balstītos iepirkumos īstenojama sasaistē ar šajās vadlīnijās jau noteiktajiem izstrādes un kvalitātes nodrošināšanas procesiem."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7.pielikums - Publiskais pasūtījums IKT jomā un tā struktūra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saskaņot sadaļas "Nodevumu definēšanas principi" noslēguma rindkopu (stundu likmes uzturēšanai un pilnveidei) ar sadaļas "Priekšlikumi IKT iepirkumu sistēmas pilnveidei" 1. punktu (tikai uzturēšanai), jo pamattekstā stundu likmes pieļautas uzturēšanas un pilnveides darbiem, priekšlikumu sadaļā tikai uzturēšanai, neiekļaujot pilnveidi.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7. pielikuma teksts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7.pielikums - Publiskais pasūtījums IKT jomā un tā struktūra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minēts, ka jaunu sistēmu vai būtisku izmaiņu izstrādei jāizmanto rezultātā balstīts iepirkums ar fiksētiem nodevumiem. Lūdzam skaidrot, vai minēto var risināt vienā iepirkumā, paredzot atšķirīgu uzturēšana un gabaldarbu pasūtījumu veikšanas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piedāvāts ieviest izaicinājumos balstītu IKT iepirkuma modeli. Aicinām modeļa ieviešanas gaitā izvērtēt tā pielietošanas iespējas sistēmās, kurās ārpakalpojuma līguma slēgšanai nepieciešams Satvermes aizsardzības biroja atzinums.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 atzinums. Šo prasību jau nosaka normatīvie akti drošības un kiberdrošības jomā. Piekrīta un pievienota sekojoš, skaidrojošā atsauce ziņojuma 7.pielikumā: Atsevišķām sistēmām saskaņā ar normatīvajiem aktiem drošības un kiberdrošības jomā nepieciešams SAB saskaņojums ārpakolpojumu līgumu slēgšanai.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Skaidrot iepirkuma dalīšanas iespēju uzturēšanai/gabaldarbiem. Nav ziņojuma tvērums, jo detalizēti tiks aprakstīt 3.1.uzdevuma veikšanā (3.1. uzdevuma izstrādē (IKT sagādes Vadlīnijas). Uzturēšanas un izstrādes,attīstības izmaksas ir nodefinētas VARAM IKT izstrādes un uzturēšanas vadlīnijās (Valsts pārvaldes informācijas un komunikācijas tehnoloģiju izdevumu vērtešanas vadlīnijas), kas pieejams VARAM mājaslapā. Pēc būtības atklātā konkurā varētu iegādāties abus izstrādes veidus, bet pēc būtības tie ir atšķirīgi. Uzturēšana - esošās sistēmas darbības, funcionalitātes nodrošināšna, uzturēšana (parasti pakalpojuma līgums uz laiku, nevis gabala darbi un nelieli uzlabojumi). Attīstība,izveide - jebkurš uzlabojums sistēmai, tai skaitā funkcioanlitātē (gabala darbi).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Ziņojumam pievienots arī neliels skaidrojums par šo sadalījumu Ziņojuma 7.pielikumā pievienots neliels sekojošs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"Stundu likmju iepirkumos jāfiksē katra posma rezultāts, kur katrs posms noslēdzams ar pieņemšanas aktu (funkcionalitāte, testi, dokumentācija); pakalpojuma izmantošana ierobežojama tehniskajai uzturēšanai un pilnveides darbiem, kas saskaņā ar VARAM IKT izdevumu vērtēšanas vadlīnijās noteikto izmaksu klasifikāciju uzskatāmi par pamatdarbības izdevumiem (OPEX), proti, nerada būtisku sistēmas attīstību vai jaunas funkcionalitātes pievienošanu. Jauna risinājuma izveide vai būtiska sistēmas attīstība/jaunas funkcionalitātes pievienošana (kapitālieguldījumi/CAPEX) risināma ar rezultātā balstītu iepirkumu ar fiksētiem nodevumiem."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Dokumenti detalizēti nosaka pienākumus projektu iesniedzējiem, taču nepietiekami nosaka VARAM un citu centrālo izvērtētāju atbildes termiņus. Ja saskaņojums kļūst par obligātu projekta priekšnosacījumu, centrālās institūcijas kavējums kļūst par resora projekta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 būtiski mazinātu risku, ka centralizācija kļūst par projektu “pudeles kaklu”.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rīkojuma projektu ar punktu: “VARAM sākotnējo IKT aktivitātes izvērtējumu veic ne ilgāk kā 10 darbdienu laikā, bet lielas vai stratēģiskas aktivitātes izvērtējumu — ne ilgāk kā 20 darbdienu laikā pēc pilnas informācijas saņemšanas. Ja noteiktajā termiņā nav sniegti iebildumi vai motivēts termiņa pagarinājums, aktivitātes virzība netiek apturēta.”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ziņojuma teksta un saistīto MK noteikumu projekta precizētās redakcijas. (26-TA-2150)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"Priekšlikumi informācijas un komunikācijas tehnoloģiju pārvaldības pārmaiņām"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2.1.2.1. sagatavot un iesniegt Ministru kabinetā tiesību aktu projektu "Valsts digitālās pārvaldes resursu attīstības kārtība", apvienojot tajā IKT resursu vispārējās tehniskās prasības un attīstības aktivitāšu uzraudzības kārtību, nosakot vidēja termiņa IKT plānošanas pienākumu ministrijām un padotības iestādēm (arhitektūras pārvaldība), kā arī vienotas prasības IKT aktivitāšu sākotnējam pamatojumam, izmaksu un ieguvumu novērtējumam, risinājumu alternatīvu izvērtēšanai, sadarbspējas novērtējumam un pasūtījumprogrammatūras koda pārvaldībai;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norādīts uz nepieciešamību digitālās pārvaldes arhitektūras pieeju konsekventi piemērot visām valsts pārvaldes jomām, ietverot arī kapitālsabiedrību īstenotas valsts pārvaldes funkcijas. Vienlaikus MK protokollēmuma projekta 2.1.2.1. apakšpunktā vidēja termiņa IKT plānošanas pienākums paredzēts ministrijām un padotības iestādēm, neradot skaidrību par valsts kapitālsabiedrībām, kurām ar likumu vai deleģējumu noteikta valsts pārvaldes uzdevumu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Lūdzam precizēt paredzētā regulējuma subjektu loku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teksts un MK noteikumu projekts precizēts, norādot, ka digitālās pārvaldes IKT resursu attīstības uzraudzības kārtība pēc būtības nosaka valsts pārvaldes uzdevumu izpildes tehnoloģiskā nodrošinājuma attīstības aktivitāšu pārvaldības kārtību, neatkarīgi no institūciju, kas tās faktiski īsteno (t.sk. uz deleģējuma pamata), statusa. VARAM pieļauj, ka tiesību akta projekta saskaņošanas procesā var nākties precizēt un nošķirt atbildības starp pārvaldes uzdevumu izpildi deleģējušajām (piemēram, ministrijām) un izpildošajām institūcijām (piemēram, valsts kapitālsabiedrībām).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arī noteikumu projektu (26-TA-2150)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līdz 2026. gada 1. oktobrim sagatavot un Ministru kabinetā iesniegt priekšlikumus pastāvīga trīs līmeņu vadības procesa ieviešanai un īstenošanai pilnā apmērā (ietverot vidējā apjoma projektu pārraudzību) un izveidojot Valsts digitālo investīciju padomi, lielo un stratēģisko IKT investīciju izvērtei – nosakot procesu, metodiku, padomes sastāvu un funkcijas;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MK sēdes protokollēmuma 2.1.3.apakšpunktu lūdzam informatīvajā ziņojumā atrunāt, ka trīs līmeņu vadības procesa sagatavošanas laikā notiks konsultēšanās ar ministrijām un to padotības iestādēm, lai panāktu vienotu izpratni par procesu, metodiku un tās sasniedzamajiem mērķiem.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teksts ir būtiski koriģēts, atsakoties no konkrētā uzdevuma. Konsultācijas ar institūcijām notiek saistīto MK noteikumu saskaņošanas procesa ietvaros un Valsts digitālās pārvaldes vadītāju foruma sanāksmēs.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līdz 2026. gada 1. oktobrim sagatavot un Ministru kabinetā iesniegt priekšlikumus pastāvīga trīs līmeņu vadības procesa ieviešanai un īstenošanai pilnā apmērā (ietverot vidējā apjoma projektu pārraudzību) un izveidojot Valsts digitālo investīciju padomi, lielo un stratēģisko IKT investīciju izvērtei – nosakot procesu, metodiku, padomes sastāvu un funkcijas;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par iemesliem, kuru dēļ vidēja apjoma projektu pārraudzības piemērošanu nav iespējams uzsākt jau no 2026. gada 1. septembra. Īpaši lūdzam pamatot minēto pieeju, ņemot vērā šobrīd aktuālo nepieciešamību stiprināt IKT projektu pārvaldības caurskatāmību, efektivitāti un savlaicīgu risku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un protokola lēmumu teksti ir precizēti, lai novērstu nepamatoto priekšstatu par radikālām izmaiņām attīstības aktivitāšu saskaņošanas procesā, izskaidrojot, ka papildus līmeņi - 1. "atvieglotais" un 3. "pastiprinātais" ar Digitālo investīciju komisiju tikai papildina esošo pamata procesu, kas vairumam aktivitāšu paliek bez būtiskām izmaiņām. Skat. arī saistīto MK noteikumu projektu. Procesu nav jāsāk ar kādu noteiktu datumu, jo tas jau notiek bez pārtraukumiem. Runa ir tikai par procesa pilnveidojumiem.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līdz 2026. gada 1. oktobrim sagatavot un Ministru kabinetā iesniegt priekšlikumus pastāvīga trīs līmeņu vadības procesa ieviešanai un īstenošanai pilnā apmērā (ietverot vidējā apjoma projektu pārraudzību) un izveidojot Valsts digitālo investīciju padomi, lielo un stratēģisko IKT investīciju izvērtei – nosakot procesu, metodiku, padomes sastāvu un funkcijas;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- 26.08.2026.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tiek plānots sākt 2026. gada 1. septembrī, bet pastāvīgā procesa priekšlikumi jāiesniedz jau līdz 2026. gada 1. oktobrim. Viena mēneša periods var būt nepietiekams pilotprojekta rezultātu objektīvai novērtēšanai.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un protokollēmumu saturs ir mainīts, atsakoties no papildus uzdevumiem, kas var nonākt pretrunā ar IKT resursu attīstības kārtības (MK noteikumu) ieviešanas uzdevumiem.Skat. arī (26-TA-2150).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2.1.5. līdz 2026. gada 31. decembrim izvērst izstrādāto un ieviesto IKT projektu statusa paneļa pieeju, atspoguļojot vienotā panelī visas valsts pārvaldes funkciju izpildi nodrošinošās IKT resursu attīstības aktivitātes neatkarīgi no aktivitāšu finansējuma avota, tostarp realizēt pilotprojektu divu iestāžu projektu uzdevumu pārvaldībai vienotā platformā;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- 26.08.2026.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Panelis var veicināt caurspīdību, pārskatot iniciatīvas pamatojumu un prioritāti, bet tas nedrīkst kļūt par paralēlu projektu vadības sistēmu vai paredzēt sensitīvas informācijas nekontrolētu centralizēšanu.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Priekšlikumā paustais viedoklis pēc būtības pilnā mērā sakrīt ar VARAM nodomiem attiecībā uz paneļa izvēršanu un tas tiks ņemts vērā ieviešot paneļa pieeju plašākam aktivitāšu lokam.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sadarbībā ar Latvijas Pašvaldību savienības IKT asociāciju saskaņot pašvaldību jomas mērķarhitektūru;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Finanšu ministrijai līdz 2026. gada 30. septembrim sadarbībā ar Viedās administrācijas un reģionālās attīstības ministriju ieviest kontroles mehānismus, kas nodrošina, ka tiek finansētas tikai IKT resursu uzskaites reģistrā reģistrētas aktivitātes, Elektronisko iepirkumu sistēmas IKT pasūtījumi ir sasaistīti ar attiecīgo IKT resursu, kā arī visi ieguldījumi viena IKT resursa attīstībā un uzturēšanā tiek uzskaitīti kumulatīvi kā vienots investīciju kopums neatkarīgi no izmantotās iepirkuma procedūras vai atsevišķu pasūtījumu skaita, tostarp paredzot riska pazīmju identificēšanu un rīcību to gadījumā;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- 26.08.2026.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finansēt tikai reģistrētas aktivitātes ir atbalstāma, bet absolūts finansēšanas aizliegums var radīt nesamērīgas sekas ārkārtas, kiberdrošības incidentu, nelielu izmaiņu vai operatīvas darbības nepārtrauktības gadījumos.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Izprotot priekšlikumā paustās bažas, aicinām apsvērt iespēju ieviest un izmantot tādu IKT resursu un to uzturēšanas un attīstības aktivitāšu strukturējumu, kas samazina pamatoti formulēto risku līdz minimumam. Strukturētās uzskaites, t.sk. iepirkumu sasaistes ar aktivitātēm un resursiem pamata mērķis nav aktivitāšu nepamatota aizkavēšana, bet gan strukturēta izdevumu uzskate, kas kalpos izdevumu analīzei un IKT attīstības plānošanai institūciju, resoru un valsts pārvaldes līmeņos.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Finanšu ministrijai līdz 2027. gada 1. martam sadarbībā ar Viedās administrācijas un reģionālās attīstības ministriju izvērtēt iespēju ieviest kontroles mehānismus iepirkumu jomā, kas nodrošina, ka tiek finansētas tikai IKT resursu uzskaites reģistrā reģistrētas aktivitātes, Elektronisko iepirkumu sistēmas IKT pasūtījumi ir sasaistīti ar attiecīgo IKT resursu, kā arī visi ieguldījumi viena IKT resursa attīstībā un uzturēšanā tiek uzskaitīti kumulatīvi kā vienots investīciju kopums neatkarīgi no izmantotās iepirkuma procedūras vai atsevišķu pasūtījumu skaita, tostarp paredzot riska pazīmju identificēšanu un rīcību to gadījumā;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Nozaru ministrijām līdz 2027. gada 1. februārim apkopot un izvērtēt iespējas konsolidēt savā rīcībā esošas IKT kompetences un izmanot specializētu kompetences centru pakalpojumus sadarbībā ar Viedās administrācijas un reģionālās attīstības ministriju;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pārformulēt MK sēdes protokollēmuma 3.2.apakšpunktu, jo informatīvajā ziņojumā kā viena no būtiskākajām problēmām tiek identificēts valsts pārvaldes IKT kompetenču un kapacitātes trūkums. Pašreizējais formulējums galveno uzsvaru liek uz kompetenču konsolidāciju, lai gan ziņojumā nav pietiekami pamatots, ka galvenais izaicinājums būtu esošo kompetenču sadrumstalotība vai nelietderīga izmantošana. Līdz ar to būtu lietderīgi akcentēt ne tikai kompetenču konsolidāciju, bet arī to sistemātisku stiprināšanu, attīstīšanu un trūkstošo kompetenču nodrošināšanu, izmantojot specializēto kompetences centru atbalstu.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Nozaru ministrijām līdz 2027. gada 1. februārim sadarbībā ar Viedās administrācijas un reģionālās attīstības ministriju izvērtēt iespējas veidot ilgtspējīgu IKT kompetenču pārvaldības modeli, stiprinot un attīstot esošās kompetences, efektivizējot pieejamo resursu izmantošanu un izmantojot specializētu kompetences centru pakalpojumus trūkstošo kompetenču nodrošināšanai, piesaistei un attīstīšanai.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saturs ir koriģēts, norādot, ka kompetenču koncentrēšana - konsolidēšana ir risinājums, kas izmantojams ilgtspējīga apmierinoša līmeņa atbalsta nodrošināšanai, ja resursu un kompetenču papildināšana/nostiprināšana nav iespējama.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Nozaru ministrijām līdz 2027. gada 27. februārim sadarbībā ar Viedās administrācijas un reģionālās attīstības ministriju apkopot un izvērtēt iespējas konsolidēt savā rīcībā esošas IKT kompetences un izmanot specializētu kompetences centru pakalpojumus;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 līdz 2026. gada 30. septembrim noteikt programmatūras koda publicēšanu kodu repozitorijos sākot no 2026. gada 1. decembra kā obligātu prasību individuālu izstrāžu IKT risinājumu izveides vai attīstības aktivitāšu īstenošanā, šo prasību paredzot IKT resursu attīstības aktivitāšu īstenošanas uzraudzības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pārformulēt MK sēdes protokollēmuma 4.1.1.apakšpunktu - lai būtu skaidri aktivitātes sasniedzamie mērķi nodrošinot koda publicēšanu repozitorijā.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iekļautie formulējumi par koda publicēšanas prasību ir precizēti attiecībā uz pasūtījumprogrammatūras nodalīšanu no programmatūras produktiem un par primāro uzdevumu izvirzot pasūtītāja kontrolētu piekļuvi kodam.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 līdz 2026. gada 30. septembrim noteikt programmatūras koda publicēšanu kodu repozitorijos sākot no 2026. gada 1. decembra kā obligātu prasību individuālu izstrāžu IKT risinājumu izveides vai attīstības aktivitāšu īstenošanā, šo prasību paredzot IKT resursu attīstības aktivitāšu īstenošanas uzraudzības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- 24.08.2026.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programmatūras pirmkoda obligātas publicēšanas prasības piemērošanu kritiskās infrastruktūras un citu paaugstinātas drošības informācijas sistēmu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būtu papildināms ar izvērtējumu par iespējamiem kiberdrošības riskiem un nepieciešamajiem izņēmumiem.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iekļautie formulējumi par koda publicēšanas prasību ir precizēti attiecībā uz pasūtījumprogrammatūras nodalīšanu no programmatūras produktiem un kiberdrošības apsvērumiem par primāro uzdevumu izvirzot pasūtītāja kontrolētu piekļuvi kodam.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26-TA-1866</w:t>
    </w:r>
    <w:r>
      <w:br/>
    </w:r>
    <w:r w:rsidR="00000000" w:rsidRPr="00000000" w:rsidDel="00000000">
      <w:rPr>
        <w:rtl w:val="0"/>
      </w:rPr>
      <w:t xml:space="preserve">28.09.2026. 13.39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26-TA-1866</w:t>
    </w:r>
    <w:r>
      <w:br/>
    </w:r>
    <w:r w:rsidR="00000000" w:rsidRPr="00000000" w:rsidDel="00000000">
      <w:rPr>
        <w:rtl w:val="0"/>
      </w:rPr>
      <w:t xml:space="preserve">28.09.2026. 13.39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Izziņa_26-TA-1866.docx</dc:title>
</cp:coreProperties>
</file>

<file path=docProps/custom.xml><?xml version="1.0" encoding="utf-8"?>
<Properties xmlns="http://schemas.openxmlformats.org/officeDocument/2006/custom-properties" xmlns:vt="http://schemas.openxmlformats.org/officeDocument/2006/docPropsVTypes"/>
</file>