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24-TA-2266: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finanšu līdzekļu piešķiršanu no valsts budžeta programmas "Līdzekļi neparedzētiem gadījumiem"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saskaņā Ministru kabineta 2023. gada 16. jūnija rīkojuma Nr. 358 "Par humānās palīdzības sniegšanu Ukrainai" 4.2. apakšpunktā noteikto Iekšlietu ministrijai no valsts budžeta programmas 02.00.00 "Līdzekļi neparedzētiem gadījumiem" atbilstoši faktiskajām izmaksām papildus piešķiramais finansējums, kas nepieciešams humānās palīdzības sniegšanā izlietoto resursu un valsts materiālo rezervju atjaunošanai, nepārsniedz 433 119 </w:t>
            </w:r>
            <w:r w:rsidR="00000000" w:rsidRPr="00000000" w:rsidDel="00000000">
              <w:rPr>
                <w:i w:val="1"/>
                <w:rtl w:val="0"/>
              </w:rPr>
              <w:t xml:space="preserve">euro </w:t>
            </w:r>
            <w:r w:rsidR="00000000" w:rsidRPr="00000000" w:rsidDel="00000000">
              <w:rPr>
                <w:rtl w:val="0"/>
              </w:rPr>
              <w:t xml:space="preserve">un ievērojot sagatavotajā Ministru kabineta rīkojuma projektā šim mērķim atbilstoši faktiskajām izmaksām pieprasīto papildu nepieciešamo finansējumu 82 976 </w:t>
            </w:r>
            <w:r w:rsidR="00000000" w:rsidRPr="00000000" w:rsidDel="00000000">
              <w:rPr>
                <w:i w:val="1"/>
                <w:rtl w:val="0"/>
              </w:rPr>
              <w:t xml:space="preserve">euro </w:t>
            </w:r>
            <w:r w:rsidR="00000000" w:rsidRPr="00000000" w:rsidDel="00000000">
              <w:rPr>
                <w:rtl w:val="0"/>
              </w:rPr>
              <w:t xml:space="preserve">apmērā, lūdzam papildināt anotācijas 1.3. sadaļu, tajā norādot, ka atlikušais finansējums 350 143 </w:t>
            </w:r>
            <w:r w:rsidR="00000000" w:rsidRPr="00000000" w:rsidDel="00000000">
              <w:rPr>
                <w:i w:val="1"/>
                <w:rtl w:val="0"/>
              </w:rPr>
              <w:t xml:space="preserve">euro </w:t>
            </w:r>
            <w:r w:rsidR="00000000" w:rsidRPr="00000000" w:rsidDel="00000000">
              <w:rPr>
                <w:rtl w:val="0"/>
              </w:rPr>
              <w:t xml:space="preserve">apmērā netiks pieprasīts.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 ar informāciju: "Tādējādi atlikušais finansējums 350 143 </w:t>
            </w:r>
            <w:r w:rsidR="00000000" w:rsidRPr="00000000" w:rsidDel="00000000">
              <w:rPr>
                <w:i w:val="1"/>
                <w:rtl w:val="0"/>
              </w:rPr>
              <w:t xml:space="preserve">euro</w:t>
            </w:r>
            <w:r w:rsidR="00000000" w:rsidRPr="00000000" w:rsidDel="00000000">
              <w:rPr>
                <w:rtl w:val="0"/>
              </w:rPr>
              <w:t xml:space="preserve"> apmērā (plānotais 433 119 </w:t>
            </w:r>
            <w:r w:rsidR="00000000" w:rsidRPr="00000000" w:rsidDel="00000000">
              <w:rPr>
                <w:i w:val="1"/>
                <w:rtl w:val="0"/>
              </w:rPr>
              <w:t xml:space="preserve">euro</w:t>
            </w:r>
            <w:r w:rsidR="00000000" w:rsidRPr="00000000" w:rsidDel="00000000">
              <w:rPr>
                <w:rtl w:val="0"/>
              </w:rPr>
              <w:t xml:space="preserve"> - faktiski nepieciešamais 82 976 </w:t>
            </w:r>
            <w:r w:rsidR="00000000" w:rsidRPr="00000000" w:rsidDel="00000000">
              <w:rPr>
                <w:i w:val="1"/>
                <w:rtl w:val="0"/>
              </w:rPr>
              <w:t xml:space="preserve">euro</w:t>
            </w:r>
            <w:r w:rsidR="00000000" w:rsidRPr="00000000" w:rsidDel="00000000">
              <w:rPr>
                <w:rtl w:val="0"/>
              </w:rPr>
              <w:t xml:space="preserve">) netiks pieprasīts.".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24-TA-2266</w:t>
    </w:r>
    <w:r>
      <w:br/>
    </w:r>
    <w:r w:rsidR="00000000" w:rsidRPr="00000000" w:rsidDel="00000000">
      <w:rPr>
        <w:rtl w:val="0"/>
      </w:rPr>
      <w:t xml:space="preserve">28.09.2024. 09.49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24-TA-2266</w:t>
    </w:r>
    <w:r>
      <w:br/>
    </w:r>
    <w:r w:rsidR="00000000" w:rsidRPr="00000000" w:rsidDel="00000000">
      <w:rPr>
        <w:rtl w:val="0"/>
      </w:rPr>
      <w:t xml:space="preserve">28.09.2024. 09.49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Izziņa_24-TA-2266.docx</dc:title>
</cp:coreProperties>
</file>

<file path=docProps/custom.xml><?xml version="1.0" encoding="utf-8"?>
<Properties xmlns="http://schemas.openxmlformats.org/officeDocument/2006/custom-properties" xmlns:vt="http://schemas.openxmlformats.org/officeDocument/2006/docPropsVTypes"/>
</file>