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23-TA-2947: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Uzlaboto pamatnolīgumu starp Eiropas Savienību un tās dalībvalstīm, no vienas puses, un Čīles Republiku, no otras puses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Uzlaboto pamatnolīgumu starp Eiropas Savienību un tās dalībvalstīm, no vienas puses, un Čīles Republiku,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w:t>
            </w:r>
            <w:r w:rsidR="00000000" w:rsidRPr="00000000" w:rsidDel="00000000">
              <w:rPr>
                <w:i w:val="1"/>
                <w:rtl w:val="0"/>
              </w:rPr>
              <w:t xml:space="preserve">Uzlabotā pamatnolīguma starp Eiropas Savienību un tās dalībvalstīm, no vienas puses, un Čīles Republiku, no otras puses</w:t>
            </w:r>
            <w:r w:rsidR="00000000" w:rsidRPr="00000000" w:rsidDel="00000000">
              <w:rPr>
                <w:rtl w:val="0"/>
              </w:rPr>
              <w:t xml:space="preserve"> (turpmāk – nolīgums) teksta izvērtēšanai un attiecīgā likumprojekta saskaņošanai tika dots ļoti ierobežots termiņš, kā arī ņemot vērā nolīguma teksta apjomu un sarežģītību, vēršam uzmanību, ka šobrīd nav gūta pilnīga pārliecība par nolīgumā ietverto nosacījumu attiecībā uz publisko iepirkumu pilnīgu atbilstību Eiropas Savienības publisko iepirkumu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ņemts vērā fakts, ka vienošanās par nolīguma tekstu jau ir panākta un teorētiski Eiropas Savienība nebūtu tiesīga nolīgumā ietvert tādas prasības publisko iepirkumu jomā, kuras jau nebūtu nostiprinātas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sarunas par nolīgumu jau ir noslēgušās un par Nolīguma tekstu nav vairs iespējams izteikt iebildumus vai priekšlikumus. Latvijas viedoklis par nolīgumu ir apstiprināts ar Latvijas Republikas Nacionālā pozīciju Nr.2 “Par Uzlabotā pamatnolīguma un Pagaidu tirdzniecības nolīguma starp Eiropas Savienību un Čīles Republiku parakstīšanu un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Uzlaboto pamatnolīgumu starp Eiropas Savienību un tās dalībvalstīm, no vienas puses, un Čīles Republiku, no otras puses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23-TA-2947</w:t>
    </w:r>
    <w:r>
      <w:br/>
    </w:r>
    <w:r w:rsidR="00000000" w:rsidRPr="00000000" w:rsidDel="00000000">
      <w:rPr>
        <w:rtl w:val="0"/>
      </w:rPr>
      <w:t xml:space="preserve">06.06.2024. 17.53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23-TA-2947</w:t>
    </w:r>
    <w:r>
      <w:br/>
    </w:r>
    <w:r w:rsidR="00000000" w:rsidRPr="00000000" w:rsidDel="00000000">
      <w:rPr>
        <w:rtl w:val="0"/>
      </w:rPr>
      <w:t xml:space="preserve">06.06.2024. 17.53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Izziņa_23-TA-2947.docx</dc:title>
</cp:coreProperties>
</file>

<file path=docProps/custom.xml><?xml version="1.0" encoding="utf-8"?>
<Properties xmlns="http://schemas.openxmlformats.org/officeDocument/2006/custom-properties" xmlns:vt="http://schemas.openxmlformats.org/officeDocument/2006/docPropsVTypes"/>
</file>