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F8B30" w14:textId="77777777" w:rsidR="007116C7" w:rsidRPr="0051169C" w:rsidRDefault="007116C7" w:rsidP="00DB7395">
      <w:pPr>
        <w:pStyle w:val="naisnod"/>
        <w:spacing w:before="0" w:after="0"/>
        <w:ind w:firstLine="720"/>
        <w:rPr>
          <w:b w:val="0"/>
          <w:sz w:val="28"/>
          <w:szCs w:val="28"/>
        </w:rPr>
      </w:pPr>
      <w:r w:rsidRPr="0051169C">
        <w:rPr>
          <w:b w:val="0"/>
          <w:sz w:val="28"/>
          <w:szCs w:val="28"/>
        </w:rPr>
        <w:t>Izziņa par atzinumos sniegtajiem iebildumiem</w:t>
      </w:r>
    </w:p>
    <w:p w14:paraId="266B73FC" w14:textId="77777777" w:rsidR="007116C7" w:rsidRPr="0051169C"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716C7B" w14:paraId="459B2B8A" w14:textId="77777777">
        <w:trPr>
          <w:jc w:val="center"/>
        </w:trPr>
        <w:tc>
          <w:tcPr>
            <w:tcW w:w="10188" w:type="dxa"/>
            <w:tcBorders>
              <w:bottom w:val="single" w:sz="6" w:space="0" w:color="000000"/>
            </w:tcBorders>
          </w:tcPr>
          <w:p w14:paraId="034D3FF4" w14:textId="1CA0586B" w:rsidR="007116C7" w:rsidRPr="0079324C" w:rsidRDefault="00945B88" w:rsidP="00945B88">
            <w:pPr>
              <w:ind w:firstLine="720"/>
              <w:jc w:val="center"/>
              <w:rPr>
                <w:b/>
              </w:rPr>
            </w:pPr>
            <w:r w:rsidRPr="00945B88">
              <w:rPr>
                <w:b/>
              </w:rPr>
              <w:t>Ministru kabineta noteikumu “Publisko iepirkumu paziņojumi un to</w:t>
            </w:r>
            <w:r>
              <w:rPr>
                <w:b/>
              </w:rPr>
              <w:t xml:space="preserve"> sagatavošanas kārtība” projekts</w:t>
            </w:r>
            <w:r w:rsidR="0073025D">
              <w:rPr>
                <w:b/>
              </w:rPr>
              <w:t xml:space="preserve"> (turpmāk arī – Noteikumu projekts)</w:t>
            </w:r>
          </w:p>
        </w:tc>
      </w:tr>
    </w:tbl>
    <w:p w14:paraId="6CE213F1" w14:textId="77777777" w:rsidR="007116C7" w:rsidRPr="00712B66" w:rsidRDefault="007116C7" w:rsidP="009623BC">
      <w:pPr>
        <w:pStyle w:val="naisc"/>
        <w:spacing w:before="0" w:after="0"/>
        <w:ind w:firstLine="1080"/>
      </w:pPr>
      <w:r w:rsidRPr="00712B66">
        <w:t>(dokumenta veids un nosaukums)</w:t>
      </w:r>
    </w:p>
    <w:p w14:paraId="3823E7FB" w14:textId="77777777" w:rsidR="007B4C0F" w:rsidRPr="00712B66" w:rsidRDefault="007B4C0F" w:rsidP="00DB7395">
      <w:pPr>
        <w:pStyle w:val="naisf"/>
        <w:spacing w:before="0" w:after="0"/>
        <w:ind w:firstLine="720"/>
      </w:pPr>
    </w:p>
    <w:p w14:paraId="54876385"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6901CF43" w14:textId="77777777"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14:paraId="63C941EF"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05793767" w14:textId="77777777" w:rsidR="005F4BFD" w:rsidRPr="00712B66" w:rsidRDefault="005F4BFD" w:rsidP="0036160E">
            <w:pPr>
              <w:pStyle w:val="naisc"/>
              <w:spacing w:before="0" w:after="0"/>
            </w:pPr>
            <w:r w:rsidRPr="00712B66">
              <w:t>Nr. p.</w:t>
            </w:r>
            <w:r w:rsidR="00D64FB0">
              <w:t> </w:t>
            </w:r>
            <w:r w:rsidRPr="00712B6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164F19C7"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739C92F9"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58BF56B0"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3F6D7E12" w14:textId="77777777"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668A5419" w14:textId="77777777" w:rsidR="005F4BFD" w:rsidRPr="00712B66" w:rsidRDefault="005F4BFD" w:rsidP="00364BB6">
            <w:pPr>
              <w:jc w:val="center"/>
            </w:pPr>
            <w:r w:rsidRPr="00712B66">
              <w:t>Projekta attiecīgā punkta (panta) galīgā redakcija</w:t>
            </w:r>
          </w:p>
        </w:tc>
      </w:tr>
      <w:tr w:rsidR="005F4BFD" w:rsidRPr="008A36C9" w14:paraId="339C1E6B" w14:textId="77777777">
        <w:tc>
          <w:tcPr>
            <w:tcW w:w="708" w:type="dxa"/>
            <w:tcBorders>
              <w:top w:val="single" w:sz="6" w:space="0" w:color="000000"/>
              <w:left w:val="single" w:sz="6" w:space="0" w:color="000000"/>
              <w:bottom w:val="single" w:sz="6" w:space="0" w:color="000000"/>
              <w:right w:val="single" w:sz="6" w:space="0" w:color="000000"/>
            </w:tcBorders>
          </w:tcPr>
          <w:p w14:paraId="3AF35B85" w14:textId="77777777"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250AD429" w14:textId="77777777"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2B79F061" w14:textId="77777777"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000777A8" w14:textId="77777777"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39862745" w14:textId="77777777"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6A9D6798" w14:textId="77777777" w:rsidR="005F4BFD" w:rsidRPr="008A36C9" w:rsidRDefault="008A36C9" w:rsidP="008A36C9">
            <w:pPr>
              <w:jc w:val="center"/>
              <w:rPr>
                <w:sz w:val="20"/>
                <w:szCs w:val="20"/>
              </w:rPr>
            </w:pPr>
            <w:r w:rsidRPr="008A36C9">
              <w:rPr>
                <w:sz w:val="20"/>
                <w:szCs w:val="20"/>
              </w:rPr>
              <w:t>6</w:t>
            </w:r>
          </w:p>
        </w:tc>
      </w:tr>
      <w:tr w:rsidR="005F4BFD" w:rsidRPr="00712B66" w14:paraId="01F649CD" w14:textId="77777777">
        <w:tc>
          <w:tcPr>
            <w:tcW w:w="708" w:type="dxa"/>
            <w:tcBorders>
              <w:left w:val="single" w:sz="6" w:space="0" w:color="000000"/>
              <w:bottom w:val="single" w:sz="4" w:space="0" w:color="auto"/>
              <w:right w:val="single" w:sz="6" w:space="0" w:color="000000"/>
            </w:tcBorders>
          </w:tcPr>
          <w:p w14:paraId="0747AD71" w14:textId="77777777" w:rsidR="005F4BFD" w:rsidRPr="00712B66"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63D56EDD" w14:textId="77777777" w:rsidR="005F4BFD" w:rsidRPr="00712B66"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0E0AF193" w14:textId="77777777" w:rsidR="005F4BFD" w:rsidRPr="00712B66"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54E24D59" w14:textId="77777777" w:rsidR="005F4BFD" w:rsidRPr="00712B6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08BE2AF9" w14:textId="77777777" w:rsidR="005F4BFD" w:rsidRPr="00712B66" w:rsidRDefault="005F4BFD" w:rsidP="0036160E"/>
        </w:tc>
        <w:tc>
          <w:tcPr>
            <w:tcW w:w="1920" w:type="dxa"/>
            <w:tcBorders>
              <w:top w:val="single" w:sz="4" w:space="0" w:color="auto"/>
              <w:left w:val="single" w:sz="4" w:space="0" w:color="auto"/>
              <w:bottom w:val="single" w:sz="4" w:space="0" w:color="auto"/>
            </w:tcBorders>
          </w:tcPr>
          <w:p w14:paraId="02834B8E" w14:textId="77777777" w:rsidR="005F4BFD" w:rsidRPr="00712B66" w:rsidRDefault="005F4BFD" w:rsidP="0036160E"/>
        </w:tc>
      </w:tr>
      <w:tr w:rsidR="008A36C9" w:rsidRPr="00712B66" w14:paraId="16C76A49" w14:textId="77777777">
        <w:tc>
          <w:tcPr>
            <w:tcW w:w="708" w:type="dxa"/>
            <w:tcBorders>
              <w:left w:val="single" w:sz="6" w:space="0" w:color="000000"/>
              <w:bottom w:val="single" w:sz="4" w:space="0" w:color="auto"/>
              <w:right w:val="single" w:sz="6" w:space="0" w:color="000000"/>
            </w:tcBorders>
          </w:tcPr>
          <w:p w14:paraId="6079EE54" w14:textId="77777777" w:rsidR="008A36C9" w:rsidRPr="00712B6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40B8E779" w14:textId="77777777" w:rsidR="008A36C9" w:rsidRPr="00712B6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1094F2CA" w14:textId="77777777" w:rsidR="008A36C9" w:rsidRPr="00712B6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3D32DD17" w14:textId="77777777" w:rsidR="008A36C9" w:rsidRPr="00712B6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63588D8D" w14:textId="77777777" w:rsidR="008A36C9" w:rsidRPr="00712B66" w:rsidRDefault="008A36C9" w:rsidP="008A36C9"/>
        </w:tc>
        <w:tc>
          <w:tcPr>
            <w:tcW w:w="1920" w:type="dxa"/>
            <w:tcBorders>
              <w:top w:val="single" w:sz="4" w:space="0" w:color="auto"/>
              <w:left w:val="single" w:sz="4" w:space="0" w:color="auto"/>
              <w:bottom w:val="single" w:sz="4" w:space="0" w:color="auto"/>
              <w:right w:val="single" w:sz="4" w:space="0" w:color="auto"/>
            </w:tcBorders>
          </w:tcPr>
          <w:p w14:paraId="573B3E07" w14:textId="77777777" w:rsidR="008A36C9" w:rsidRPr="00712B66" w:rsidRDefault="008A36C9" w:rsidP="008A36C9"/>
        </w:tc>
      </w:tr>
    </w:tbl>
    <w:p w14:paraId="7B4540E4" w14:textId="77777777" w:rsidR="007B4C0F" w:rsidRPr="00712B66" w:rsidRDefault="007B4C0F" w:rsidP="007B4C0F">
      <w:pPr>
        <w:pStyle w:val="naisf"/>
        <w:spacing w:before="0" w:after="0"/>
        <w:ind w:firstLine="0"/>
      </w:pPr>
    </w:p>
    <w:p w14:paraId="2AD76AE2" w14:textId="77777777" w:rsidR="005D67F7" w:rsidRPr="00712B66" w:rsidRDefault="005D67F7" w:rsidP="005D67F7">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14:paraId="252C23EA" w14:textId="77777777"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712B66" w14:paraId="614D89B1" w14:textId="77777777">
        <w:tc>
          <w:tcPr>
            <w:tcW w:w="6345" w:type="dxa"/>
          </w:tcPr>
          <w:p w14:paraId="296A8A3F" w14:textId="77777777" w:rsidR="007B4C0F" w:rsidRPr="0051169C" w:rsidRDefault="005D67F7" w:rsidP="005D67F7">
            <w:pPr>
              <w:pStyle w:val="naisf"/>
              <w:spacing w:before="0" w:after="0"/>
              <w:ind w:firstLine="0"/>
              <w:rPr>
                <w:highlight w:val="yellow"/>
              </w:rPr>
            </w:pPr>
            <w:r w:rsidRPr="005E648B">
              <w:t>D</w:t>
            </w:r>
            <w:r w:rsidR="007B4C0F" w:rsidRPr="005E648B">
              <w:t>atums</w:t>
            </w:r>
          </w:p>
        </w:tc>
        <w:tc>
          <w:tcPr>
            <w:tcW w:w="6237" w:type="dxa"/>
            <w:gridSpan w:val="2"/>
            <w:tcBorders>
              <w:bottom w:val="single" w:sz="4" w:space="0" w:color="auto"/>
            </w:tcBorders>
          </w:tcPr>
          <w:p w14:paraId="77465C3D" w14:textId="3D708E5D" w:rsidR="007B4C0F" w:rsidRPr="00712B66" w:rsidRDefault="006443A2" w:rsidP="0036160E">
            <w:pPr>
              <w:pStyle w:val="NormalWeb"/>
              <w:spacing w:before="0" w:beforeAutospacing="0" w:after="0" w:afterAutospacing="0"/>
              <w:ind w:firstLine="720"/>
            </w:pPr>
            <w:r>
              <w:t>28.10.2020. </w:t>
            </w:r>
          </w:p>
        </w:tc>
      </w:tr>
      <w:tr w:rsidR="003C27A2" w:rsidRPr="00712B66" w14:paraId="6525A74D" w14:textId="77777777">
        <w:tc>
          <w:tcPr>
            <w:tcW w:w="6345" w:type="dxa"/>
          </w:tcPr>
          <w:p w14:paraId="76A83D1D" w14:textId="77777777" w:rsidR="003C27A2" w:rsidRPr="00712B66" w:rsidRDefault="003C27A2" w:rsidP="007B4C0F">
            <w:pPr>
              <w:pStyle w:val="naisf"/>
              <w:spacing w:before="0" w:after="0"/>
              <w:ind w:firstLine="0"/>
            </w:pPr>
          </w:p>
        </w:tc>
        <w:tc>
          <w:tcPr>
            <w:tcW w:w="6237" w:type="dxa"/>
            <w:gridSpan w:val="2"/>
            <w:tcBorders>
              <w:top w:val="single" w:sz="4" w:space="0" w:color="auto"/>
            </w:tcBorders>
          </w:tcPr>
          <w:p w14:paraId="2F3D7E5E" w14:textId="77777777" w:rsidR="003C27A2" w:rsidRPr="00712B66" w:rsidRDefault="003C27A2" w:rsidP="00550D30">
            <w:pPr>
              <w:pStyle w:val="NormalWeb"/>
              <w:spacing w:before="0" w:beforeAutospacing="0" w:after="0" w:afterAutospacing="0"/>
              <w:ind w:firstLine="720"/>
              <w:jc w:val="both"/>
            </w:pPr>
          </w:p>
        </w:tc>
      </w:tr>
      <w:tr w:rsidR="007B4C0F" w:rsidRPr="00712B66" w14:paraId="1B3109E0" w14:textId="77777777">
        <w:tc>
          <w:tcPr>
            <w:tcW w:w="6345" w:type="dxa"/>
          </w:tcPr>
          <w:p w14:paraId="709015ED" w14:textId="77777777" w:rsidR="007B4C0F" w:rsidRPr="00712B66" w:rsidRDefault="00365CC0" w:rsidP="003C27A2">
            <w:pPr>
              <w:pStyle w:val="naiskr"/>
              <w:spacing w:before="0" w:after="0"/>
            </w:pPr>
            <w:r>
              <w:t>Saskaņošanas d</w:t>
            </w:r>
            <w:r w:rsidRPr="00712B66">
              <w:t>alībnieki</w:t>
            </w:r>
          </w:p>
        </w:tc>
        <w:tc>
          <w:tcPr>
            <w:tcW w:w="6237" w:type="dxa"/>
            <w:gridSpan w:val="2"/>
          </w:tcPr>
          <w:p w14:paraId="62A626F2" w14:textId="05D9D3EF" w:rsidR="007B4C0F" w:rsidRPr="00712B66" w:rsidRDefault="00550D30" w:rsidP="00550D30">
            <w:pPr>
              <w:pStyle w:val="NormalWeb"/>
              <w:spacing w:before="0" w:beforeAutospacing="0" w:after="0" w:afterAutospacing="0"/>
              <w:jc w:val="both"/>
            </w:pPr>
            <w:r>
              <w:t xml:space="preserve"> Tieslietu ministrija, Aizsardzības ministrija, Ārlietu ministrija, Ekonomikas ministrija, </w:t>
            </w:r>
            <w:proofErr w:type="spellStart"/>
            <w:r>
              <w:t>Iekšlietu</w:t>
            </w:r>
            <w:proofErr w:type="spellEnd"/>
            <w:r>
              <w:t xml:space="preserve"> ministrija</w:t>
            </w:r>
            <w:r w:rsidRPr="00550D30">
              <w:t>, I</w:t>
            </w:r>
            <w:r>
              <w:t>zglītības un zinātnes ministrija, Kultūras ministrija, Labklājības ministrija, Satiksmes ministrija</w:t>
            </w:r>
            <w:r w:rsidRPr="00550D30">
              <w:t xml:space="preserve">, Vides aizsardzības un </w:t>
            </w:r>
            <w:r>
              <w:t>reģionālās attīstības ministrija, Zemkopības ministrija, Latvijas Pašvaldību savienība</w:t>
            </w:r>
            <w:r w:rsidRPr="00550D30">
              <w:t>, Latvijas Brīvo arodbiedrību savienīb</w:t>
            </w:r>
            <w:r>
              <w:t xml:space="preserve">a, </w:t>
            </w:r>
            <w:r w:rsidRPr="00550D30">
              <w:t>Lat</w:t>
            </w:r>
            <w:r>
              <w:t xml:space="preserve">vijas Darba devēju konfederācija, </w:t>
            </w:r>
            <w:r w:rsidRPr="00550D30">
              <w:t>Latvijas Tird</w:t>
            </w:r>
            <w:r>
              <w:t xml:space="preserve">zniecības un rūpniecības kamera, </w:t>
            </w:r>
            <w:r w:rsidRPr="00550D30">
              <w:t>La</w:t>
            </w:r>
            <w:r>
              <w:t xml:space="preserve">tvijas Lielo pilsētu asociācija, </w:t>
            </w:r>
            <w:r w:rsidRPr="00550D30">
              <w:t>biedrība "Reģionālo attīstības centru apvienība"</w:t>
            </w:r>
          </w:p>
        </w:tc>
      </w:tr>
      <w:tr w:rsidR="007B4C0F" w:rsidRPr="00712B66" w14:paraId="20398FE2" w14:textId="77777777">
        <w:tc>
          <w:tcPr>
            <w:tcW w:w="6345" w:type="dxa"/>
          </w:tcPr>
          <w:p w14:paraId="4354A8CC" w14:textId="77777777" w:rsidR="007B4C0F" w:rsidRPr="00712B66" w:rsidRDefault="007B4C0F" w:rsidP="0036160E">
            <w:pPr>
              <w:pStyle w:val="naiskr"/>
              <w:spacing w:before="0" w:after="0"/>
              <w:ind w:firstLine="720"/>
            </w:pPr>
            <w:r w:rsidRPr="00712B66">
              <w:t>  </w:t>
            </w:r>
          </w:p>
        </w:tc>
        <w:tc>
          <w:tcPr>
            <w:tcW w:w="6237" w:type="dxa"/>
            <w:gridSpan w:val="2"/>
            <w:tcBorders>
              <w:top w:val="single" w:sz="6" w:space="0" w:color="000000"/>
              <w:bottom w:val="single" w:sz="6" w:space="0" w:color="000000"/>
            </w:tcBorders>
          </w:tcPr>
          <w:p w14:paraId="21DC6C75" w14:textId="77777777" w:rsidR="007B4C0F" w:rsidRPr="00712B66" w:rsidRDefault="007B4C0F" w:rsidP="0036160E">
            <w:pPr>
              <w:pStyle w:val="naiskr"/>
              <w:spacing w:before="0" w:after="0"/>
              <w:ind w:firstLine="720"/>
            </w:pPr>
          </w:p>
        </w:tc>
      </w:tr>
      <w:tr w:rsidR="000D0AED" w:rsidRPr="00712B66" w14:paraId="55D19E53" w14:textId="77777777">
        <w:trPr>
          <w:trHeight w:val="285"/>
        </w:trPr>
        <w:tc>
          <w:tcPr>
            <w:tcW w:w="6345" w:type="dxa"/>
          </w:tcPr>
          <w:p w14:paraId="5B51A099" w14:textId="77777777" w:rsidR="000D0AED" w:rsidRPr="00712B66" w:rsidRDefault="000D0AED" w:rsidP="000D0AED">
            <w:pPr>
              <w:pStyle w:val="naiskr"/>
              <w:spacing w:before="0" w:after="0"/>
            </w:pPr>
          </w:p>
        </w:tc>
        <w:tc>
          <w:tcPr>
            <w:tcW w:w="1203" w:type="dxa"/>
          </w:tcPr>
          <w:p w14:paraId="658B0311" w14:textId="77777777" w:rsidR="000D0AED" w:rsidRPr="00712B66" w:rsidRDefault="000D0AED" w:rsidP="0036160E">
            <w:pPr>
              <w:pStyle w:val="naiskr"/>
              <w:spacing w:before="0" w:after="0"/>
              <w:ind w:firstLine="720"/>
            </w:pPr>
          </w:p>
        </w:tc>
        <w:tc>
          <w:tcPr>
            <w:tcW w:w="5034" w:type="dxa"/>
          </w:tcPr>
          <w:p w14:paraId="21019C30" w14:textId="77777777" w:rsidR="000D0AED" w:rsidRPr="00712B66" w:rsidRDefault="000D0AED" w:rsidP="0036160E">
            <w:pPr>
              <w:pStyle w:val="naiskr"/>
              <w:spacing w:before="0" w:after="0"/>
              <w:ind w:firstLine="12"/>
            </w:pPr>
          </w:p>
        </w:tc>
      </w:tr>
    </w:tbl>
    <w:p w14:paraId="65B3BB87" w14:textId="2DFFF04B" w:rsidR="008A36C9" w:rsidRDefault="008A36C9"/>
    <w:tbl>
      <w:tblPr>
        <w:tblW w:w="12582" w:type="dxa"/>
        <w:tblLook w:val="00A0" w:firstRow="1" w:lastRow="0" w:firstColumn="1" w:lastColumn="0" w:noHBand="0" w:noVBand="0"/>
      </w:tblPr>
      <w:tblGrid>
        <w:gridCol w:w="6708"/>
        <w:gridCol w:w="840"/>
        <w:gridCol w:w="5034"/>
      </w:tblGrid>
      <w:tr w:rsidR="007B4C0F" w:rsidRPr="00712B66" w14:paraId="3F57BE0A" w14:textId="77777777">
        <w:trPr>
          <w:trHeight w:val="285"/>
        </w:trPr>
        <w:tc>
          <w:tcPr>
            <w:tcW w:w="6708" w:type="dxa"/>
          </w:tcPr>
          <w:p w14:paraId="3B2E2108" w14:textId="77777777" w:rsidR="007B4C0F" w:rsidRPr="00712B66" w:rsidRDefault="00365CC0" w:rsidP="000D0AED">
            <w:pPr>
              <w:pStyle w:val="naiskr"/>
              <w:spacing w:before="0" w:after="0"/>
            </w:pPr>
            <w:r>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14:paraId="73B5F476" w14:textId="3D9FB3A4" w:rsidR="007B4C0F" w:rsidRPr="00712B66" w:rsidRDefault="007B4C0F" w:rsidP="0036160E">
            <w:pPr>
              <w:pStyle w:val="naiskr"/>
              <w:spacing w:before="0" w:after="0"/>
              <w:ind w:firstLine="720"/>
            </w:pPr>
          </w:p>
        </w:tc>
        <w:tc>
          <w:tcPr>
            <w:tcW w:w="5034" w:type="dxa"/>
          </w:tcPr>
          <w:p w14:paraId="7B7DFA38" w14:textId="77777777" w:rsidR="007B4C0F" w:rsidRDefault="007B4C0F" w:rsidP="0036160E">
            <w:pPr>
              <w:pStyle w:val="naiskr"/>
              <w:spacing w:before="0" w:after="0"/>
              <w:ind w:firstLine="12"/>
            </w:pPr>
          </w:p>
          <w:p w14:paraId="26705ACA" w14:textId="7826FA07" w:rsidR="00550D30" w:rsidRPr="00712B66" w:rsidRDefault="00550D30" w:rsidP="0036160E">
            <w:pPr>
              <w:pStyle w:val="naiskr"/>
              <w:spacing w:before="0" w:after="0"/>
              <w:ind w:firstLine="12"/>
            </w:pPr>
            <w:r>
              <w:t>Tieslietu ministrija</w:t>
            </w:r>
            <w:r w:rsidR="005E648B">
              <w:t>, Vides aizsardzības un reģionālās attīstības ministrija</w:t>
            </w:r>
          </w:p>
        </w:tc>
      </w:tr>
      <w:tr w:rsidR="003C27A2" w:rsidRPr="00712B66" w14:paraId="0003A5CF" w14:textId="77777777">
        <w:trPr>
          <w:trHeight w:val="465"/>
        </w:trPr>
        <w:tc>
          <w:tcPr>
            <w:tcW w:w="6708" w:type="dxa"/>
          </w:tcPr>
          <w:p w14:paraId="24226A7D" w14:textId="77777777"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575C039E" w14:textId="226E496A" w:rsidR="003C27A2" w:rsidRPr="00712B66" w:rsidRDefault="003C27A2" w:rsidP="00550D30">
            <w:pPr>
              <w:pStyle w:val="NormalWeb"/>
              <w:spacing w:before="0" w:beforeAutospacing="0" w:after="0" w:afterAutospacing="0"/>
            </w:pPr>
          </w:p>
        </w:tc>
      </w:tr>
      <w:tr w:rsidR="007B4C0F" w:rsidRPr="00712B66" w14:paraId="46C99ABA" w14:textId="77777777">
        <w:trPr>
          <w:trHeight w:val="465"/>
        </w:trPr>
        <w:tc>
          <w:tcPr>
            <w:tcW w:w="12582" w:type="dxa"/>
            <w:gridSpan w:val="3"/>
          </w:tcPr>
          <w:p w14:paraId="26FCAEC6" w14:textId="77777777" w:rsidR="007B4C0F" w:rsidRPr="00712B66" w:rsidRDefault="007B4C0F" w:rsidP="003C27A2">
            <w:pPr>
              <w:pStyle w:val="naisc"/>
              <w:spacing w:before="0" w:after="0"/>
              <w:ind w:left="4820" w:firstLine="720"/>
            </w:pPr>
          </w:p>
        </w:tc>
      </w:tr>
      <w:tr w:rsidR="007B4C0F" w:rsidRPr="0073025D" w14:paraId="1D7685EC" w14:textId="77777777">
        <w:tc>
          <w:tcPr>
            <w:tcW w:w="6708" w:type="dxa"/>
          </w:tcPr>
          <w:p w14:paraId="3F41AD18"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14:paraId="3D30292F" w14:textId="77777777" w:rsidR="008E68B1" w:rsidRDefault="008E68B1" w:rsidP="0051169C">
            <w:pPr>
              <w:jc w:val="both"/>
            </w:pPr>
          </w:p>
          <w:p w14:paraId="4FAEC7F4" w14:textId="2ABA03CA" w:rsidR="007B4C0F" w:rsidRPr="0073025D" w:rsidRDefault="0051169C" w:rsidP="0051169C">
            <w:pPr>
              <w:jc w:val="both"/>
            </w:pPr>
            <w:r w:rsidRPr="0073025D">
              <w:t>Latvijas Tirdzniecības un rūpniecības kamera, biedrība "Reģionālo attīstības centru apvienība"</w:t>
            </w:r>
          </w:p>
        </w:tc>
      </w:tr>
      <w:tr w:rsidR="007B4C0F" w:rsidRPr="00712B66" w14:paraId="2B1336EC" w14:textId="77777777">
        <w:tc>
          <w:tcPr>
            <w:tcW w:w="6708" w:type="dxa"/>
          </w:tcPr>
          <w:p w14:paraId="66FC7444" w14:textId="77777777"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7E05441E" w14:textId="77777777" w:rsidR="007B4C0F" w:rsidRPr="00712B66" w:rsidRDefault="007B4C0F" w:rsidP="0036160E">
            <w:pPr>
              <w:pStyle w:val="naiskr"/>
              <w:spacing w:before="0" w:after="0"/>
              <w:ind w:firstLine="720"/>
            </w:pPr>
          </w:p>
        </w:tc>
      </w:tr>
      <w:tr w:rsidR="007B4C0F" w:rsidRPr="00712B66" w14:paraId="08A8593C" w14:textId="77777777">
        <w:tc>
          <w:tcPr>
            <w:tcW w:w="6708" w:type="dxa"/>
          </w:tcPr>
          <w:p w14:paraId="1B2ED7AD" w14:textId="77777777"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14:paraId="6F14B673" w14:textId="77777777" w:rsidR="007B4C0F" w:rsidRPr="00712B66" w:rsidRDefault="007B4C0F" w:rsidP="0036160E">
            <w:pPr>
              <w:pStyle w:val="naiskr"/>
              <w:spacing w:before="0" w:after="0"/>
              <w:ind w:firstLine="720"/>
            </w:pPr>
          </w:p>
        </w:tc>
      </w:tr>
    </w:tbl>
    <w:p w14:paraId="3D740539" w14:textId="77777777" w:rsidR="00683081" w:rsidRPr="00712B66" w:rsidRDefault="00683081" w:rsidP="00683081">
      <w:pPr>
        <w:pStyle w:val="naisf"/>
        <w:spacing w:before="0" w:after="0"/>
        <w:ind w:firstLine="720"/>
      </w:pPr>
    </w:p>
    <w:p w14:paraId="26F93EEA"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42EF5D5E" w14:textId="77777777" w:rsidR="007B4C0F" w:rsidRPr="00712B6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4394"/>
        <w:gridCol w:w="1099"/>
        <w:gridCol w:w="3012"/>
        <w:gridCol w:w="2693"/>
      </w:tblGrid>
      <w:tr w:rsidR="00134188" w:rsidRPr="00712B66" w14:paraId="4FDB857B"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73DDA820" w14:textId="77777777" w:rsidR="00134188" w:rsidRPr="00712B66" w:rsidRDefault="00134188" w:rsidP="009623BC">
            <w:pPr>
              <w:pStyle w:val="naisc"/>
              <w:spacing w:before="0" w:after="0"/>
            </w:pPr>
            <w:r w:rsidRPr="00712B66">
              <w:t>Nr. p.</w:t>
            </w:r>
            <w:r w:rsidR="00D64FB0">
              <w:t> </w:t>
            </w:r>
            <w:r w:rsidRPr="00712B66">
              <w:t>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14:paraId="1987D0AF"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0A5D8333"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4111" w:type="dxa"/>
            <w:gridSpan w:val="2"/>
            <w:tcBorders>
              <w:top w:val="single" w:sz="6" w:space="0" w:color="000000"/>
              <w:left w:val="single" w:sz="6" w:space="0" w:color="000000"/>
              <w:bottom w:val="single" w:sz="6" w:space="0" w:color="000000"/>
              <w:right w:val="single" w:sz="6" w:space="0" w:color="000000"/>
            </w:tcBorders>
            <w:vAlign w:val="center"/>
          </w:tcPr>
          <w:p w14:paraId="407EE2CA"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693" w:type="dxa"/>
            <w:tcBorders>
              <w:top w:val="single" w:sz="4" w:space="0" w:color="auto"/>
              <w:left w:val="single" w:sz="4" w:space="0" w:color="auto"/>
              <w:bottom w:val="single" w:sz="4" w:space="0" w:color="auto"/>
            </w:tcBorders>
            <w:vAlign w:val="center"/>
          </w:tcPr>
          <w:p w14:paraId="5ECF401D" w14:textId="77777777" w:rsidR="00134188" w:rsidRPr="00712B66" w:rsidRDefault="00134188" w:rsidP="009623BC">
            <w:pPr>
              <w:jc w:val="center"/>
            </w:pPr>
            <w:r w:rsidRPr="00712B66">
              <w:t>Projekta attiecīgā punkta (panta) galīgā redakcija</w:t>
            </w:r>
          </w:p>
        </w:tc>
      </w:tr>
      <w:tr w:rsidR="00134188" w:rsidRPr="003B71E0" w14:paraId="4ABA9B02" w14:textId="77777777">
        <w:tc>
          <w:tcPr>
            <w:tcW w:w="708" w:type="dxa"/>
            <w:tcBorders>
              <w:top w:val="single" w:sz="6" w:space="0" w:color="000000"/>
              <w:left w:val="single" w:sz="6" w:space="0" w:color="000000"/>
              <w:bottom w:val="single" w:sz="6" w:space="0" w:color="000000"/>
              <w:right w:val="single" w:sz="6" w:space="0" w:color="000000"/>
            </w:tcBorders>
          </w:tcPr>
          <w:p w14:paraId="339C9D92" w14:textId="77777777" w:rsidR="00134188" w:rsidRPr="003B71E0" w:rsidRDefault="003B71E0" w:rsidP="003B71E0">
            <w:pPr>
              <w:pStyle w:val="naisc"/>
              <w:spacing w:before="0" w:after="0"/>
              <w:rPr>
                <w:sz w:val="20"/>
                <w:szCs w:val="20"/>
              </w:rPr>
            </w:pPr>
            <w:r w:rsidRPr="003B71E0">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14:paraId="1A55B45F" w14:textId="77777777" w:rsidR="00134188" w:rsidRPr="003B71E0" w:rsidRDefault="00F34AAB" w:rsidP="003B71E0">
            <w:pPr>
              <w:pStyle w:val="naisc"/>
              <w:spacing w:before="0" w:after="0"/>
              <w:ind w:firstLine="720"/>
              <w:rPr>
                <w:sz w:val="20"/>
                <w:szCs w:val="20"/>
              </w:rPr>
            </w:pPr>
            <w:r>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14:paraId="64F55B2E" w14:textId="77777777" w:rsidR="00134188" w:rsidRPr="003B71E0" w:rsidRDefault="003B71E0" w:rsidP="003B71E0">
            <w:pPr>
              <w:pStyle w:val="naisc"/>
              <w:spacing w:before="0" w:after="0"/>
              <w:ind w:firstLine="720"/>
              <w:rPr>
                <w:sz w:val="20"/>
                <w:szCs w:val="20"/>
              </w:rPr>
            </w:pPr>
            <w:r w:rsidRPr="003B71E0">
              <w:rPr>
                <w:sz w:val="20"/>
                <w:szCs w:val="20"/>
              </w:rPr>
              <w:t>3</w:t>
            </w:r>
          </w:p>
        </w:tc>
        <w:tc>
          <w:tcPr>
            <w:tcW w:w="4111" w:type="dxa"/>
            <w:gridSpan w:val="2"/>
            <w:tcBorders>
              <w:top w:val="single" w:sz="6" w:space="0" w:color="000000"/>
              <w:left w:val="single" w:sz="6" w:space="0" w:color="000000"/>
              <w:bottom w:val="single" w:sz="6" w:space="0" w:color="000000"/>
              <w:right w:val="single" w:sz="6" w:space="0" w:color="000000"/>
            </w:tcBorders>
          </w:tcPr>
          <w:p w14:paraId="33B7D62B" w14:textId="77777777" w:rsidR="00134188" w:rsidRPr="003B71E0" w:rsidRDefault="003B71E0" w:rsidP="003B71E0">
            <w:pPr>
              <w:pStyle w:val="naisc"/>
              <w:spacing w:before="0" w:after="0"/>
              <w:ind w:firstLine="720"/>
              <w:rPr>
                <w:sz w:val="20"/>
                <w:szCs w:val="20"/>
              </w:rPr>
            </w:pPr>
            <w:r w:rsidRPr="003B71E0">
              <w:rPr>
                <w:sz w:val="20"/>
                <w:szCs w:val="20"/>
              </w:rPr>
              <w:t>4</w:t>
            </w:r>
          </w:p>
        </w:tc>
        <w:tc>
          <w:tcPr>
            <w:tcW w:w="2693" w:type="dxa"/>
            <w:tcBorders>
              <w:top w:val="single" w:sz="4" w:space="0" w:color="auto"/>
              <w:left w:val="single" w:sz="4" w:space="0" w:color="auto"/>
              <w:bottom w:val="single" w:sz="4" w:space="0" w:color="auto"/>
            </w:tcBorders>
          </w:tcPr>
          <w:p w14:paraId="2E9FFD06" w14:textId="77777777" w:rsidR="00134188" w:rsidRPr="003B71E0" w:rsidRDefault="003B71E0" w:rsidP="003B71E0">
            <w:pPr>
              <w:jc w:val="center"/>
              <w:rPr>
                <w:sz w:val="20"/>
                <w:szCs w:val="20"/>
              </w:rPr>
            </w:pPr>
            <w:r w:rsidRPr="003B71E0">
              <w:rPr>
                <w:sz w:val="20"/>
                <w:szCs w:val="20"/>
              </w:rPr>
              <w:t>5</w:t>
            </w:r>
          </w:p>
        </w:tc>
      </w:tr>
      <w:tr w:rsidR="0021165D" w:rsidRPr="003B71E0" w14:paraId="485DED64" w14:textId="77777777">
        <w:tc>
          <w:tcPr>
            <w:tcW w:w="708" w:type="dxa"/>
            <w:tcBorders>
              <w:top w:val="single" w:sz="6" w:space="0" w:color="000000"/>
              <w:left w:val="single" w:sz="6" w:space="0" w:color="000000"/>
              <w:bottom w:val="single" w:sz="6" w:space="0" w:color="000000"/>
              <w:right w:val="single" w:sz="6" w:space="0" w:color="000000"/>
            </w:tcBorders>
          </w:tcPr>
          <w:p w14:paraId="6B7B0750" w14:textId="2017D4C8" w:rsidR="0021165D" w:rsidRPr="003B71E0" w:rsidRDefault="00C17B2D" w:rsidP="003B71E0">
            <w:pPr>
              <w:pStyle w:val="naisc"/>
              <w:spacing w:before="0" w:after="0"/>
              <w:rPr>
                <w:sz w:val="20"/>
                <w:szCs w:val="20"/>
              </w:rPr>
            </w:pPr>
            <w:r>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14:paraId="69D48BB6" w14:textId="5FFBB909" w:rsidR="0021165D" w:rsidRPr="0021165D" w:rsidRDefault="0021165D" w:rsidP="0021165D">
            <w:pPr>
              <w:pStyle w:val="naisc"/>
              <w:spacing w:before="0" w:after="0"/>
              <w:jc w:val="both"/>
              <w:rPr>
                <w:b/>
              </w:rPr>
            </w:pPr>
            <w:r>
              <w:rPr>
                <w:b/>
              </w:rPr>
              <w:t>Par Noteikumu projektu kopumā</w:t>
            </w:r>
          </w:p>
        </w:tc>
        <w:tc>
          <w:tcPr>
            <w:tcW w:w="4394" w:type="dxa"/>
            <w:tcBorders>
              <w:top w:val="single" w:sz="6" w:space="0" w:color="000000"/>
              <w:left w:val="single" w:sz="6" w:space="0" w:color="000000"/>
              <w:bottom w:val="single" w:sz="6" w:space="0" w:color="000000"/>
              <w:right w:val="single" w:sz="6" w:space="0" w:color="000000"/>
            </w:tcBorders>
          </w:tcPr>
          <w:p w14:paraId="2D80C290" w14:textId="77777777" w:rsidR="0021165D" w:rsidRDefault="0021165D" w:rsidP="0021165D">
            <w:pPr>
              <w:pStyle w:val="naisc"/>
              <w:spacing w:before="0" w:after="0"/>
              <w:rPr>
                <w:b/>
              </w:rPr>
            </w:pPr>
            <w:r>
              <w:rPr>
                <w:b/>
              </w:rPr>
              <w:t>Tieslietu ministrija</w:t>
            </w:r>
          </w:p>
          <w:p w14:paraId="3FB4CB4E" w14:textId="77777777" w:rsidR="0021165D" w:rsidRDefault="0021165D" w:rsidP="0021165D">
            <w:pPr>
              <w:pStyle w:val="naisc"/>
              <w:spacing w:before="0" w:after="0"/>
              <w:rPr>
                <w:b/>
              </w:rPr>
            </w:pPr>
            <w:r>
              <w:rPr>
                <w:b/>
              </w:rPr>
              <w:t>(13.08.2020. atzinums)</w:t>
            </w:r>
          </w:p>
          <w:p w14:paraId="1A00A481" w14:textId="19DA8FB6" w:rsidR="0021165D" w:rsidRPr="0021165D" w:rsidRDefault="0021165D" w:rsidP="0021165D">
            <w:pPr>
              <w:pStyle w:val="naisc"/>
              <w:spacing w:before="0" w:after="0"/>
              <w:jc w:val="both"/>
            </w:pPr>
            <w:r w:rsidRPr="0021165D">
              <w:t xml:space="preserve">Vēršam uzmanību, ka cita starpā atbilstoši Ministru kabineta iekārtas likuma 31. panta pirmās daļas 1. punktam Ministru kabinets var izdot noteikumus, tikai pamatojoties uz spēkā stājušos likumdevēja deleģējumu Ministru kabinetam izdot noteikumus. Tādēļ noteikumu projekts Ministru kabinetā iesniedzams tikai pēc noteikumu projekta anotācijā minēto grozījumu Publisko iepirkumu likumā (Nr. 548/Lp13) (turpmāk – likumprojekts), kas cita starpā paredz </w:t>
            </w:r>
            <w:r w:rsidRPr="0021165D">
              <w:lastRenderedPageBreak/>
              <w:t>pilnvarojumu Ministru kabinetam noteikt paziņojuma par apspriedi saturu un sagatavošanas kārtību, pieņemšanas 3. lasījumā un izsludināšanas, nepieciešamības gadījumā precizējot arī noteikumu projekta 6. punktu. Norādām, ka noteikumu projektu virzīšana apstiprināšanai Ministru kabinetā pirms tam, kad likumprojekts tiks Saeimā pieņemts 3. lasījumā un Valsts prezidents to izsludinājis, ņemot vērā, ka cita starpā likumprojektā vēl var izdarīt izmaiņas, iespējams, var apdraudēt noteikumu projekta mērķi</w:t>
            </w:r>
            <w:r w:rsidRPr="0021165D">
              <w:rPr>
                <w:vertAlign w:val="superscript"/>
              </w:rPr>
              <w:footnoteReference w:id="1"/>
            </w:r>
          </w:p>
        </w:tc>
        <w:tc>
          <w:tcPr>
            <w:tcW w:w="4111" w:type="dxa"/>
            <w:gridSpan w:val="2"/>
            <w:tcBorders>
              <w:top w:val="single" w:sz="6" w:space="0" w:color="000000"/>
              <w:left w:val="single" w:sz="6" w:space="0" w:color="000000"/>
              <w:bottom w:val="single" w:sz="6" w:space="0" w:color="000000"/>
              <w:right w:val="single" w:sz="6" w:space="0" w:color="000000"/>
            </w:tcBorders>
          </w:tcPr>
          <w:p w14:paraId="7B61C300" w14:textId="27726ABB" w:rsidR="0021165D" w:rsidRDefault="00C41D19" w:rsidP="0021165D">
            <w:pPr>
              <w:pStyle w:val="naisc"/>
              <w:spacing w:before="0" w:after="0"/>
              <w:rPr>
                <w:b/>
              </w:rPr>
            </w:pPr>
            <w:r>
              <w:rPr>
                <w:b/>
              </w:rPr>
              <w:lastRenderedPageBreak/>
              <w:t>Ņemts vērā</w:t>
            </w:r>
          </w:p>
          <w:p w14:paraId="25B3A51C" w14:textId="6B754D04" w:rsidR="0021165D" w:rsidRPr="0021165D" w:rsidRDefault="0021165D" w:rsidP="004E5D3E">
            <w:pPr>
              <w:pStyle w:val="naisc"/>
              <w:spacing w:before="0" w:after="0"/>
              <w:jc w:val="both"/>
            </w:pPr>
          </w:p>
        </w:tc>
        <w:tc>
          <w:tcPr>
            <w:tcW w:w="2693" w:type="dxa"/>
            <w:tcBorders>
              <w:top w:val="single" w:sz="4" w:space="0" w:color="auto"/>
              <w:left w:val="single" w:sz="4" w:space="0" w:color="auto"/>
              <w:bottom w:val="single" w:sz="4" w:space="0" w:color="auto"/>
            </w:tcBorders>
          </w:tcPr>
          <w:p w14:paraId="3D7E8948" w14:textId="77777777" w:rsidR="00C41D19" w:rsidRDefault="00C41D19" w:rsidP="00C41D19">
            <w:pPr>
              <w:jc w:val="both"/>
            </w:pPr>
            <w:r>
              <w:t>Skat. precizēto</w:t>
            </w:r>
          </w:p>
          <w:p w14:paraId="3A656746" w14:textId="28C95E0F" w:rsidR="00C41D19" w:rsidRDefault="00C41D19" w:rsidP="00C41D19">
            <w:pPr>
              <w:jc w:val="both"/>
              <w:rPr>
                <w:b/>
              </w:rPr>
            </w:pPr>
            <w:r w:rsidRPr="00F957DD">
              <w:rPr>
                <w:b/>
              </w:rPr>
              <w:t>Noteikumu projekt</w:t>
            </w:r>
            <w:r w:rsidR="00AD7791">
              <w:rPr>
                <w:b/>
              </w:rPr>
              <w:t>u un tā</w:t>
            </w:r>
            <w:r w:rsidRPr="00F957DD">
              <w:rPr>
                <w:b/>
              </w:rPr>
              <w:t xml:space="preserve"> sākotnējās ietekmes novērtējuma zi</w:t>
            </w:r>
            <w:r>
              <w:rPr>
                <w:b/>
              </w:rPr>
              <w:t>ņojumu</w:t>
            </w:r>
            <w:r w:rsidRPr="00F957DD">
              <w:rPr>
                <w:b/>
              </w:rPr>
              <w:t xml:space="preserve"> (anotāciju)</w:t>
            </w:r>
            <w:r>
              <w:rPr>
                <w:b/>
              </w:rPr>
              <w:t xml:space="preserve"> </w:t>
            </w:r>
          </w:p>
          <w:p w14:paraId="77D1D825" w14:textId="155D75D8" w:rsidR="0021165D" w:rsidRPr="00D123E7" w:rsidRDefault="0021165D" w:rsidP="00D123E7">
            <w:pPr>
              <w:jc w:val="center"/>
              <w:rPr>
                <w:sz w:val="20"/>
                <w:szCs w:val="20"/>
              </w:rPr>
            </w:pPr>
          </w:p>
        </w:tc>
      </w:tr>
      <w:tr w:rsidR="00134188" w:rsidRPr="00712B66" w14:paraId="1C41F7E8" w14:textId="77777777">
        <w:tc>
          <w:tcPr>
            <w:tcW w:w="708" w:type="dxa"/>
            <w:tcBorders>
              <w:left w:val="single" w:sz="6" w:space="0" w:color="000000"/>
              <w:bottom w:val="single" w:sz="4" w:space="0" w:color="auto"/>
              <w:right w:val="single" w:sz="6" w:space="0" w:color="000000"/>
            </w:tcBorders>
          </w:tcPr>
          <w:p w14:paraId="73D96EAB" w14:textId="77777777" w:rsidR="0079324C" w:rsidRDefault="0079324C" w:rsidP="00DB7395">
            <w:pPr>
              <w:pStyle w:val="naisc"/>
              <w:spacing w:before="0" w:after="0"/>
              <w:ind w:firstLine="720"/>
            </w:pPr>
          </w:p>
          <w:p w14:paraId="7777993E" w14:textId="0AE1FC08" w:rsidR="00134188" w:rsidRPr="0079324C" w:rsidRDefault="00C17B2D" w:rsidP="0079324C">
            <w:pPr>
              <w:jc w:val="center"/>
              <w:rPr>
                <w:sz w:val="20"/>
                <w:szCs w:val="20"/>
              </w:rPr>
            </w:pPr>
            <w:r>
              <w:rPr>
                <w:sz w:val="20"/>
                <w:szCs w:val="20"/>
              </w:rPr>
              <w:t>2</w:t>
            </w:r>
            <w:r w:rsidR="0079324C">
              <w:rPr>
                <w:sz w:val="20"/>
                <w:szCs w:val="20"/>
              </w:rPr>
              <w:t>.</w:t>
            </w:r>
          </w:p>
        </w:tc>
        <w:tc>
          <w:tcPr>
            <w:tcW w:w="3086" w:type="dxa"/>
            <w:gridSpan w:val="2"/>
            <w:tcBorders>
              <w:left w:val="single" w:sz="6" w:space="0" w:color="000000"/>
              <w:bottom w:val="single" w:sz="4" w:space="0" w:color="auto"/>
              <w:right w:val="single" w:sz="6" w:space="0" w:color="000000"/>
            </w:tcBorders>
          </w:tcPr>
          <w:p w14:paraId="452D82EF" w14:textId="69A25E6E" w:rsidR="0079324C" w:rsidRDefault="004A672F" w:rsidP="0079324C">
            <w:pPr>
              <w:pStyle w:val="naisc"/>
              <w:spacing w:before="0" w:after="0"/>
              <w:jc w:val="both"/>
              <w:rPr>
                <w:b/>
              </w:rPr>
            </w:pPr>
            <w:r>
              <w:rPr>
                <w:b/>
              </w:rPr>
              <w:t>Noteikumu projekta 3.punkts</w:t>
            </w:r>
          </w:p>
          <w:p w14:paraId="150D919B" w14:textId="2763EDC2" w:rsidR="004A672F" w:rsidRPr="004A672F" w:rsidRDefault="004A672F" w:rsidP="0079324C">
            <w:pPr>
              <w:pStyle w:val="naisc"/>
              <w:spacing w:before="0" w:after="0"/>
              <w:jc w:val="both"/>
            </w:pPr>
            <w:r>
              <w:t>“</w:t>
            </w:r>
            <w:r w:rsidRPr="004A672F">
              <w:t>3. Šo noteikumu 2.1.–2.11. apakšpunktā minēto paziņojumu veidlapu paraugus nosaka Eiropas Komisijas Īstenošanas regula (ES) Nr. 2015/1986 (2015. gada 11. novembris), ar ko izveido standarta veidlapas paziņojumu publicēšanai publisko iepirkumu jomā un atceļ Īstenošanas regulu (ES) Nr. 842/2011.</w:t>
            </w:r>
            <w:r>
              <w:t>”</w:t>
            </w:r>
          </w:p>
          <w:p w14:paraId="408CEEC8" w14:textId="693C30EA" w:rsidR="004A672F" w:rsidRPr="004A672F" w:rsidRDefault="004A672F" w:rsidP="0079324C">
            <w:pPr>
              <w:pStyle w:val="naisc"/>
              <w:spacing w:before="0" w:after="0"/>
              <w:jc w:val="both"/>
            </w:pPr>
          </w:p>
        </w:tc>
        <w:tc>
          <w:tcPr>
            <w:tcW w:w="4394" w:type="dxa"/>
            <w:tcBorders>
              <w:left w:val="single" w:sz="6" w:space="0" w:color="000000"/>
              <w:bottom w:val="single" w:sz="4" w:space="0" w:color="auto"/>
              <w:right w:val="single" w:sz="6" w:space="0" w:color="000000"/>
            </w:tcBorders>
          </w:tcPr>
          <w:p w14:paraId="74ADE6AE" w14:textId="5BD96371" w:rsidR="00716C7B" w:rsidRDefault="004A672F" w:rsidP="0073025D">
            <w:pPr>
              <w:pStyle w:val="naisc"/>
              <w:spacing w:before="0" w:after="0"/>
              <w:rPr>
                <w:b/>
              </w:rPr>
            </w:pPr>
            <w:r>
              <w:rPr>
                <w:b/>
              </w:rPr>
              <w:lastRenderedPageBreak/>
              <w:t>Tieslietu ministrija</w:t>
            </w:r>
          </w:p>
          <w:p w14:paraId="3DC8BAA5" w14:textId="13621952" w:rsidR="00DB237D" w:rsidRDefault="00DB237D" w:rsidP="0073025D">
            <w:pPr>
              <w:pStyle w:val="naisc"/>
              <w:spacing w:before="0" w:after="0"/>
              <w:rPr>
                <w:b/>
              </w:rPr>
            </w:pPr>
            <w:r>
              <w:rPr>
                <w:b/>
              </w:rPr>
              <w:t>(13.08.2020. atzinums)</w:t>
            </w:r>
          </w:p>
          <w:p w14:paraId="21035286" w14:textId="3EAC8CA0" w:rsidR="004A672F" w:rsidRPr="004A672F" w:rsidRDefault="004A672F" w:rsidP="004A672F">
            <w:pPr>
              <w:pStyle w:val="naisc"/>
              <w:spacing w:before="0" w:after="0"/>
              <w:jc w:val="both"/>
            </w:pPr>
            <w:r w:rsidRPr="004A672F">
              <w:t xml:space="preserve">Lūdzam noteikumu projekta 3. punktā atsauci uz Eiropas Savienības tiesību aktu – Eiropas Komisijas 2015. gada 11. novembra Īstenošanas regulu (ES) 2015/1986, ar ko izveido standarta veidlapas paziņojumu publicēšanai publisko iepirkumu jomā un atceļ Īstenošanas regulu (ES) Nr. 842/2011 (turpmāk – regula Nr. 842/2011) – noformēt atbilstoši Ministru kabineta 2009. gada 3. februāra noteikumu Nr. 108 "Normatīvo aktu projektu sagatavošanas noteikumi" </w:t>
            </w:r>
            <w:r w:rsidRPr="004A672F">
              <w:lastRenderedPageBreak/>
              <w:t>(turpmāk – noteikumi Nr. 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w:t>
            </w:r>
            <w:proofErr w:type="spellStart"/>
            <w:r w:rsidRPr="004A672F">
              <w:t>Lex</w:t>
            </w:r>
            <w:proofErr w:type="spellEnd"/>
            <w:r w:rsidRPr="004A672F">
              <w:t xml:space="preserve"> datu bāzē. Piemēram, Padomes 2017. gada 20. janvāra Regula (ES) 2017/127, ar ko nosaka konkrētu zivju krājumu un zivju krājumu grupu zvejas iespējas, kuras piemērojamas Savienības ūdeņos un – attiecībā uz Savienības zvejas kuģiem – konkrētos ūdeņos, kas nav Savienības ūdeņi.</w:t>
            </w:r>
          </w:p>
        </w:tc>
        <w:tc>
          <w:tcPr>
            <w:tcW w:w="4111" w:type="dxa"/>
            <w:gridSpan w:val="2"/>
            <w:tcBorders>
              <w:left w:val="single" w:sz="6" w:space="0" w:color="000000"/>
              <w:bottom w:val="single" w:sz="4" w:space="0" w:color="auto"/>
              <w:right w:val="single" w:sz="6" w:space="0" w:color="000000"/>
            </w:tcBorders>
          </w:tcPr>
          <w:p w14:paraId="078899AD" w14:textId="27F3B008" w:rsidR="00694747" w:rsidRPr="004A672F" w:rsidRDefault="004A672F" w:rsidP="004A672F">
            <w:pPr>
              <w:pStyle w:val="naisc"/>
              <w:spacing w:before="0" w:after="0"/>
            </w:pPr>
            <w:r>
              <w:rPr>
                <w:b/>
              </w:rPr>
              <w:lastRenderedPageBreak/>
              <w:t>Ņemts vērā</w:t>
            </w:r>
          </w:p>
        </w:tc>
        <w:tc>
          <w:tcPr>
            <w:tcW w:w="2693" w:type="dxa"/>
            <w:tcBorders>
              <w:top w:val="single" w:sz="4" w:space="0" w:color="auto"/>
              <w:left w:val="single" w:sz="4" w:space="0" w:color="auto"/>
              <w:bottom w:val="single" w:sz="4" w:space="0" w:color="auto"/>
            </w:tcBorders>
          </w:tcPr>
          <w:p w14:paraId="787EC0AA" w14:textId="1D04A883" w:rsidR="002F687C" w:rsidRPr="00772D76" w:rsidRDefault="002F687C" w:rsidP="004A672F">
            <w:pPr>
              <w:jc w:val="both"/>
              <w:rPr>
                <w:b/>
                <w:bCs/>
              </w:rPr>
            </w:pPr>
            <w:r w:rsidRPr="00772D76">
              <w:rPr>
                <w:b/>
                <w:bCs/>
                <w:i/>
                <w:iCs/>
              </w:rPr>
              <w:t>Precizētajā noteikumu projektā skat. 1.4.apakšpunktu:</w:t>
            </w:r>
          </w:p>
          <w:p w14:paraId="6EF14E1C" w14:textId="2BE482E8" w:rsidR="004A672F" w:rsidRPr="004A672F" w:rsidRDefault="004A672F" w:rsidP="004A672F">
            <w:pPr>
              <w:jc w:val="both"/>
            </w:pPr>
            <w:r>
              <w:t>“</w:t>
            </w:r>
            <w:r w:rsidRPr="004A672F">
              <w:t xml:space="preserve">3. Šo noteikumu 2.1.–2.11. apakšpunktā minēto paziņojumu veidlapu paraugus nosaka Komisijas 2015. gada 11. novembra Īstenošanas regula (ES) 2015/1986, ar ko izveido standarta veidlapas paziņojumu publicēšanai publisko iepirkumu jomā un atceļ </w:t>
            </w:r>
            <w:r w:rsidRPr="004A672F">
              <w:lastRenderedPageBreak/>
              <w:t>Īstenošanas regulu (ES) 842/2011.</w:t>
            </w:r>
            <w:r>
              <w:t>”</w:t>
            </w:r>
          </w:p>
          <w:p w14:paraId="06AECD9B" w14:textId="77777777" w:rsidR="004A672F" w:rsidRDefault="004A672F" w:rsidP="0079324C">
            <w:pPr>
              <w:jc w:val="both"/>
            </w:pPr>
          </w:p>
          <w:p w14:paraId="1E7C291D" w14:textId="60DD7BD5" w:rsidR="00F759ED" w:rsidRPr="00F759ED" w:rsidRDefault="00F759ED" w:rsidP="00F759ED">
            <w:pPr>
              <w:jc w:val="center"/>
              <w:rPr>
                <w:i/>
                <w:iCs/>
              </w:rPr>
            </w:pPr>
          </w:p>
        </w:tc>
      </w:tr>
      <w:tr w:rsidR="0073025D" w:rsidRPr="00712B66" w14:paraId="2EF8A2A2" w14:textId="77777777">
        <w:tc>
          <w:tcPr>
            <w:tcW w:w="708" w:type="dxa"/>
            <w:tcBorders>
              <w:left w:val="single" w:sz="6" w:space="0" w:color="000000"/>
              <w:bottom w:val="single" w:sz="4" w:space="0" w:color="auto"/>
              <w:right w:val="single" w:sz="6" w:space="0" w:color="000000"/>
            </w:tcBorders>
          </w:tcPr>
          <w:p w14:paraId="7ED5A325" w14:textId="7AD5CC31" w:rsidR="00F957DD" w:rsidRPr="00F957DD" w:rsidRDefault="00F957DD" w:rsidP="00F957DD">
            <w:pPr>
              <w:pStyle w:val="naisc"/>
              <w:spacing w:before="0" w:after="0"/>
              <w:ind w:firstLine="720"/>
              <w:rPr>
                <w:sz w:val="20"/>
                <w:szCs w:val="20"/>
              </w:rPr>
            </w:pPr>
          </w:p>
          <w:p w14:paraId="7707726D" w14:textId="4FF2E67F" w:rsidR="0073025D" w:rsidRPr="00F957DD" w:rsidRDefault="00C17B2D" w:rsidP="00F957DD">
            <w:pPr>
              <w:jc w:val="center"/>
            </w:pPr>
            <w:r>
              <w:rPr>
                <w:sz w:val="20"/>
                <w:szCs w:val="20"/>
              </w:rPr>
              <w:t>3</w:t>
            </w:r>
            <w:r w:rsidR="00F957DD" w:rsidRPr="00F957DD">
              <w:rPr>
                <w:sz w:val="20"/>
                <w:szCs w:val="20"/>
              </w:rPr>
              <w:t>.</w:t>
            </w:r>
          </w:p>
        </w:tc>
        <w:tc>
          <w:tcPr>
            <w:tcW w:w="3086" w:type="dxa"/>
            <w:gridSpan w:val="2"/>
            <w:tcBorders>
              <w:left w:val="single" w:sz="6" w:space="0" w:color="000000"/>
              <w:bottom w:val="single" w:sz="4" w:space="0" w:color="auto"/>
              <w:right w:val="single" w:sz="6" w:space="0" w:color="000000"/>
            </w:tcBorders>
          </w:tcPr>
          <w:p w14:paraId="64E0C484" w14:textId="438F123E" w:rsidR="0073025D" w:rsidRPr="004A672F" w:rsidRDefault="004A672F" w:rsidP="0079324C">
            <w:pPr>
              <w:pStyle w:val="naisc"/>
              <w:spacing w:before="0" w:after="0"/>
              <w:jc w:val="both"/>
            </w:pPr>
            <w:r>
              <w:rPr>
                <w:b/>
              </w:rPr>
              <w:t>Noteikumu projekta 14.pielikums</w:t>
            </w:r>
          </w:p>
        </w:tc>
        <w:tc>
          <w:tcPr>
            <w:tcW w:w="4394" w:type="dxa"/>
            <w:tcBorders>
              <w:left w:val="single" w:sz="6" w:space="0" w:color="000000"/>
              <w:bottom w:val="single" w:sz="4" w:space="0" w:color="auto"/>
              <w:right w:val="single" w:sz="6" w:space="0" w:color="000000"/>
            </w:tcBorders>
          </w:tcPr>
          <w:p w14:paraId="6112FDE7" w14:textId="75178B21" w:rsidR="00DB237D" w:rsidRDefault="00DB237D" w:rsidP="00DB237D">
            <w:pPr>
              <w:pStyle w:val="naisc"/>
              <w:spacing w:before="0" w:after="0"/>
              <w:rPr>
                <w:b/>
              </w:rPr>
            </w:pPr>
            <w:r w:rsidRPr="00DB237D">
              <w:rPr>
                <w:b/>
              </w:rPr>
              <w:t>T</w:t>
            </w:r>
            <w:r>
              <w:rPr>
                <w:b/>
              </w:rPr>
              <w:t>ieslietu ministrija</w:t>
            </w:r>
          </w:p>
          <w:p w14:paraId="234175FD" w14:textId="0E7BC449" w:rsidR="00DB237D" w:rsidRPr="00DB237D" w:rsidRDefault="00DB237D" w:rsidP="00DB237D">
            <w:pPr>
              <w:pStyle w:val="naisc"/>
              <w:spacing w:before="0" w:after="0"/>
              <w:rPr>
                <w:b/>
              </w:rPr>
            </w:pPr>
            <w:r>
              <w:rPr>
                <w:b/>
              </w:rPr>
              <w:t>(13.08.2020. atzinums)</w:t>
            </w:r>
          </w:p>
          <w:p w14:paraId="37C77647" w14:textId="0FD10755" w:rsidR="004A672F" w:rsidRDefault="004A672F" w:rsidP="004A672F">
            <w:pPr>
              <w:pStyle w:val="naisc"/>
              <w:jc w:val="both"/>
            </w:pPr>
            <w:r>
              <w:t xml:space="preserve">Lūdzam izvērtēt, vai noteikumu projekta 14. pielikumā ir pietiekami norādīt vienīgi iepirkuma nomenklatūras (CPV) galvenās vārdnīcas kodu un vai nav nepieciešams norādīt arī CPV papildvārdnīcas kodu, ja attiecīgā detalizācijas pakāpē nosakāms līguma priekšmets. Norādām, ka atbilstoši Komisijas 2007. gada 28. novembra Regulas (EK) Nr. 213/2008, ar ko groza Eiropas Parlamenta un Padomes Regulu (EK) Nr. 2195/2002 par kopēju publiskā iepirkuma vārdnīcu (CPV) un Eiropas Parlamenta un Padomes Direktīvu 2004/17/EK un Direktīvu 2004/18/EK par </w:t>
            </w:r>
            <w:r>
              <w:lastRenderedPageBreak/>
              <w:t>publiskā iepirkuma procedūrām saistībā ar CPV pārskatīšanu, I pielikuma 3. punktam papildu vārdnīcu var izmantot, lai paplašinātu līguma priekšmeta aprakstu.</w:t>
            </w:r>
          </w:p>
          <w:p w14:paraId="1DDFE262" w14:textId="7A114513" w:rsidR="0073025D" w:rsidRPr="00716C7B" w:rsidRDefault="004A672F" w:rsidP="004A672F">
            <w:pPr>
              <w:pStyle w:val="naisc"/>
              <w:spacing w:before="0" w:after="0"/>
              <w:jc w:val="both"/>
            </w:pPr>
            <w:r>
              <w:t>Papildus lūdzam izvērtēt, vai ir pamatoti noteikumu projekta 14. pielikumā pieļaut iespēju paziņojumā par apspriedi norādīt vairākas elektroniskā pasta adreses, uz kurām nosūtāmi komentāri. Norādām, ka arī atbilstoši likumprojekta anotācijā minētajam, pasūtītājam jānorāda elektroniskā pasta adrese, uz kuru piegādātāji var sūtīt savus komentārus un priekšlikumus.</w:t>
            </w:r>
          </w:p>
        </w:tc>
        <w:tc>
          <w:tcPr>
            <w:tcW w:w="4111" w:type="dxa"/>
            <w:gridSpan w:val="2"/>
            <w:tcBorders>
              <w:left w:val="single" w:sz="6" w:space="0" w:color="000000"/>
              <w:bottom w:val="single" w:sz="4" w:space="0" w:color="auto"/>
              <w:right w:val="single" w:sz="6" w:space="0" w:color="000000"/>
            </w:tcBorders>
          </w:tcPr>
          <w:p w14:paraId="20F04BAE" w14:textId="77777777" w:rsidR="0073025D" w:rsidRDefault="00DB237D" w:rsidP="00DB237D">
            <w:pPr>
              <w:pStyle w:val="naisc"/>
              <w:spacing w:before="0" w:after="0"/>
              <w:rPr>
                <w:b/>
              </w:rPr>
            </w:pPr>
            <w:r>
              <w:rPr>
                <w:b/>
              </w:rPr>
              <w:lastRenderedPageBreak/>
              <w:t>Ņemts vērā</w:t>
            </w:r>
          </w:p>
          <w:p w14:paraId="6FDA9DEF" w14:textId="77777777" w:rsidR="00DB237D" w:rsidRDefault="00DB237D" w:rsidP="00DB237D">
            <w:pPr>
              <w:pStyle w:val="naisc"/>
              <w:spacing w:before="0" w:after="0"/>
              <w:rPr>
                <w:b/>
              </w:rPr>
            </w:pPr>
          </w:p>
          <w:p w14:paraId="5AD66BC4" w14:textId="77777777" w:rsidR="00DB237D" w:rsidRDefault="00DB237D" w:rsidP="00DB237D">
            <w:pPr>
              <w:pStyle w:val="naisc"/>
              <w:spacing w:before="0" w:after="0"/>
              <w:jc w:val="both"/>
            </w:pPr>
            <w:r>
              <w:t>Ievērojot atzinumā izteiktos iebildumus, izvērtēts:</w:t>
            </w:r>
          </w:p>
          <w:p w14:paraId="68396901" w14:textId="77777777" w:rsidR="00676F65" w:rsidRDefault="00DB237D" w:rsidP="00676F65">
            <w:pPr>
              <w:pStyle w:val="naisc"/>
              <w:numPr>
                <w:ilvl w:val="0"/>
                <w:numId w:val="6"/>
              </w:numPr>
              <w:spacing w:before="0" w:after="0"/>
              <w:ind w:left="357" w:hanging="357"/>
              <w:jc w:val="both"/>
            </w:pPr>
            <w:r>
              <w:t xml:space="preserve">Nav nepieciešams Noteikumu projekta 14.pielikumu papildināt ar lauku, kurā būtu norādāms CPV papildvārdnīcas kods. Minētajā pielikumā ir paredzēts norādīt vienīgi CPV galvenās vārdnīcas kodu un tas ir pietiekami, jo </w:t>
            </w:r>
            <w:r w:rsidRPr="00DB237D">
              <w:t>paziņojuma par apspriedi mērķis nav izsludināt iepirkumu, bet informēt tirgus dalībniekus par attiecīgo iepirkumu un iespēju komentēt sagatavotos iepirkuma dokumentus</w:t>
            </w:r>
            <w:r>
              <w:t xml:space="preserve">. </w:t>
            </w:r>
            <w:r>
              <w:lastRenderedPageBreak/>
              <w:t>Attiecīgā paziņojuma publicēšanas brīdī iepirkums ir tikai sagatavošanas stadijā, tas nozīmē, ka pasūtītājs iepirkuma dokumentāciju var nebūt pilnībā izstrādājis</w:t>
            </w:r>
            <w:r w:rsidR="00676F65">
              <w:t>, līdz ar to ir pietiekami norādīt tikai CPV galvenās vārdnīcas kodu</w:t>
            </w:r>
            <w:r>
              <w:t xml:space="preserve">. Turklāt šī paziņojuma mērķis ir </w:t>
            </w:r>
            <w:r w:rsidR="00676F65">
              <w:t>saņemt</w:t>
            </w:r>
            <w:r>
              <w:t xml:space="preserve"> piegādātāju komentārus, kuru rezultātā ar plānotā iepirkuma dokumentāciju pasūtītājam jātiecas paplašināt potenciālo piegādātāju lok</w:t>
            </w:r>
            <w:r w:rsidR="00676F65">
              <w:t>u</w:t>
            </w:r>
            <w:r>
              <w:t xml:space="preserve"> konkrētajā iepirkum</w:t>
            </w:r>
            <w:r w:rsidR="00676F65">
              <w:t xml:space="preserve">ā – attiecīgi CPV galvenās vārdnīcas koda norādīšana šajā iepirkuma posmā potenciāli pat varētu nodrošināt, ka tiek informēts plašāks piegādātāju loks. </w:t>
            </w:r>
          </w:p>
          <w:p w14:paraId="30FC88B1" w14:textId="4284FD0A" w:rsidR="00676F65" w:rsidRPr="00DB237D" w:rsidRDefault="00676F65" w:rsidP="00366F89">
            <w:pPr>
              <w:pStyle w:val="naisc"/>
              <w:numPr>
                <w:ilvl w:val="0"/>
                <w:numId w:val="6"/>
              </w:numPr>
              <w:spacing w:before="0" w:after="0"/>
              <w:ind w:left="357" w:hanging="357"/>
              <w:jc w:val="both"/>
            </w:pPr>
            <w:r>
              <w:t xml:space="preserve">Noteikumu projekta 14.pielikumā tiek saglabāta iespēja pasūtītājiem nepieciešamības gadījumā norādīt arī otru elektroniskā pasta adresi, uz kuru saņemt komentārus par publicēto iepirkuma dokumentāciju. Tas, ka likumprojekta </w:t>
            </w:r>
            <w:r w:rsidRPr="00676F65">
              <w:rPr>
                <w:iCs/>
              </w:rPr>
              <w:t>“Grozījumi Publisko iepirkumu likumā” (Nr.548/Lp13)</w:t>
            </w:r>
            <w:r>
              <w:t xml:space="preserve"> anotācijā vārds “</w:t>
            </w:r>
            <w:r w:rsidRPr="00676F65">
              <w:t>elektroniskā pasta adrese</w:t>
            </w:r>
            <w:r>
              <w:t>” lietots vienskaitlī</w:t>
            </w:r>
            <w:r w:rsidR="004678C3">
              <w:t xml:space="preserve"> (neietverot plašāku skaidrojumu par elektroniskā pasta adrešu skaitu)</w:t>
            </w:r>
            <w:r>
              <w:t xml:space="preserve"> nav pamats automātiskam secinājumam, ka </w:t>
            </w:r>
            <w:r w:rsidR="004678C3">
              <w:t xml:space="preserve">paziņojumā nevarētu paredzēt </w:t>
            </w:r>
            <w:r w:rsidR="004678C3">
              <w:lastRenderedPageBreak/>
              <w:t xml:space="preserve">norādīt vairākas elektroniskā pasta adreses. Turklāt atbilstoši minētā likumprojekta 3.pantam, kā arī tā anotācijai Ministru kabineta noteikumos ir jānosaka konkrēts </w:t>
            </w:r>
            <w:r w:rsidR="00366F89">
              <w:t>paziņojuma par apspriedi</w:t>
            </w:r>
            <w:r w:rsidR="004678C3">
              <w:t xml:space="preserve"> saturs. Attiecīgi, nosakot </w:t>
            </w:r>
            <w:r w:rsidR="00366F89">
              <w:t xml:space="preserve">šī </w:t>
            </w:r>
            <w:r w:rsidR="004678C3">
              <w:t xml:space="preserve">paziņojuma saturu, tiek ņemts vērā fakts, ka pasūtītājam/iepirkuma komisijai objektīvi varētu rasties nepieciešamība norādīt vairākas elektroniskā pasta adreses, piemēram, </w:t>
            </w:r>
            <w:r w:rsidR="00366F89">
              <w:t>arī iestādes oficiālo elektroniskā pasta adresi u.c.</w:t>
            </w:r>
          </w:p>
        </w:tc>
        <w:tc>
          <w:tcPr>
            <w:tcW w:w="2693" w:type="dxa"/>
            <w:tcBorders>
              <w:top w:val="single" w:sz="4" w:space="0" w:color="auto"/>
              <w:left w:val="single" w:sz="4" w:space="0" w:color="auto"/>
              <w:bottom w:val="single" w:sz="4" w:space="0" w:color="auto"/>
            </w:tcBorders>
          </w:tcPr>
          <w:p w14:paraId="7BDCD7D1" w14:textId="44123B04" w:rsidR="00F957DD" w:rsidRPr="00F957DD" w:rsidRDefault="00F957DD" w:rsidP="0079324C">
            <w:pPr>
              <w:jc w:val="both"/>
            </w:pPr>
            <w:r w:rsidRPr="00F957DD">
              <w:lastRenderedPageBreak/>
              <w:t>Skat.</w:t>
            </w:r>
            <w:r w:rsidR="00822E6D">
              <w:t xml:space="preserve"> precizētā</w:t>
            </w:r>
          </w:p>
          <w:p w14:paraId="6314C5E4" w14:textId="57E361B4" w:rsidR="0073025D" w:rsidRPr="00712B66" w:rsidRDefault="00DB237D" w:rsidP="0079324C">
            <w:pPr>
              <w:jc w:val="both"/>
            </w:pPr>
            <w:r w:rsidRPr="00DB237D">
              <w:rPr>
                <w:b/>
              </w:rPr>
              <w:t>N</w:t>
            </w:r>
            <w:r w:rsidR="00F957DD">
              <w:rPr>
                <w:b/>
              </w:rPr>
              <w:t>oteikumu projekta pielikumu</w:t>
            </w:r>
          </w:p>
        </w:tc>
      </w:tr>
      <w:tr w:rsidR="0073025D" w:rsidRPr="00712B66" w14:paraId="5E1CA116" w14:textId="77777777">
        <w:tc>
          <w:tcPr>
            <w:tcW w:w="708" w:type="dxa"/>
            <w:tcBorders>
              <w:left w:val="single" w:sz="6" w:space="0" w:color="000000"/>
              <w:bottom w:val="single" w:sz="4" w:space="0" w:color="auto"/>
              <w:right w:val="single" w:sz="6" w:space="0" w:color="000000"/>
            </w:tcBorders>
          </w:tcPr>
          <w:p w14:paraId="177DDBD0" w14:textId="7ECC4516" w:rsidR="00F957DD" w:rsidRDefault="00F957DD" w:rsidP="00DB7395">
            <w:pPr>
              <w:pStyle w:val="naisc"/>
              <w:spacing w:before="0" w:after="0"/>
              <w:ind w:firstLine="720"/>
            </w:pPr>
          </w:p>
          <w:p w14:paraId="7D836043" w14:textId="2481F02F" w:rsidR="0073025D" w:rsidRPr="00F957DD" w:rsidRDefault="00C17B2D" w:rsidP="00F957DD">
            <w:pPr>
              <w:jc w:val="center"/>
              <w:rPr>
                <w:sz w:val="20"/>
                <w:szCs w:val="20"/>
              </w:rPr>
            </w:pPr>
            <w:r>
              <w:rPr>
                <w:sz w:val="20"/>
                <w:szCs w:val="20"/>
              </w:rPr>
              <w:t>4</w:t>
            </w:r>
            <w:r w:rsidR="00F957DD">
              <w:rPr>
                <w:sz w:val="20"/>
                <w:szCs w:val="20"/>
              </w:rPr>
              <w:t>.</w:t>
            </w:r>
          </w:p>
        </w:tc>
        <w:tc>
          <w:tcPr>
            <w:tcW w:w="3086" w:type="dxa"/>
            <w:gridSpan w:val="2"/>
            <w:tcBorders>
              <w:left w:val="single" w:sz="6" w:space="0" w:color="000000"/>
              <w:bottom w:val="single" w:sz="4" w:space="0" w:color="auto"/>
              <w:right w:val="single" w:sz="6" w:space="0" w:color="000000"/>
            </w:tcBorders>
          </w:tcPr>
          <w:p w14:paraId="526673F5" w14:textId="46D309DC" w:rsidR="0073025D" w:rsidRPr="00F957DD" w:rsidRDefault="0006631E" w:rsidP="0079324C">
            <w:pPr>
              <w:pStyle w:val="naisc"/>
              <w:spacing w:before="0" w:after="0"/>
              <w:jc w:val="both"/>
              <w:rPr>
                <w:b/>
              </w:rPr>
            </w:pPr>
            <w:r>
              <w:rPr>
                <w:b/>
              </w:rPr>
              <w:t>N</w:t>
            </w:r>
            <w:r w:rsidR="00F957DD">
              <w:rPr>
                <w:b/>
              </w:rPr>
              <w:t>oteikumu projekta sākotnējās ietekmes novērtējuma zi</w:t>
            </w:r>
            <w:r>
              <w:rPr>
                <w:b/>
              </w:rPr>
              <w:t>ņojuma</w:t>
            </w:r>
            <w:r w:rsidR="00F957DD">
              <w:rPr>
                <w:b/>
              </w:rPr>
              <w:t xml:space="preserve"> (anot</w:t>
            </w:r>
            <w:r>
              <w:rPr>
                <w:b/>
              </w:rPr>
              <w:t>ācijas</w:t>
            </w:r>
            <w:r w:rsidR="00F957DD">
              <w:rPr>
                <w:b/>
              </w:rPr>
              <w:t>)</w:t>
            </w:r>
            <w:r>
              <w:rPr>
                <w:b/>
              </w:rPr>
              <w:t xml:space="preserve"> I sadaļas 2.punkts</w:t>
            </w:r>
          </w:p>
        </w:tc>
        <w:tc>
          <w:tcPr>
            <w:tcW w:w="4394" w:type="dxa"/>
            <w:tcBorders>
              <w:left w:val="single" w:sz="6" w:space="0" w:color="000000"/>
              <w:bottom w:val="single" w:sz="4" w:space="0" w:color="auto"/>
              <w:right w:val="single" w:sz="6" w:space="0" w:color="000000"/>
            </w:tcBorders>
          </w:tcPr>
          <w:p w14:paraId="71DD3CFB" w14:textId="77777777" w:rsidR="00F957DD" w:rsidRPr="00F957DD" w:rsidRDefault="00F957DD" w:rsidP="00F957DD">
            <w:pPr>
              <w:pStyle w:val="naisc"/>
              <w:rPr>
                <w:b/>
              </w:rPr>
            </w:pPr>
            <w:r w:rsidRPr="00F957DD">
              <w:rPr>
                <w:b/>
              </w:rPr>
              <w:t>Tieslietu ministrija</w:t>
            </w:r>
          </w:p>
          <w:p w14:paraId="4F794A71" w14:textId="77777777" w:rsidR="00F957DD" w:rsidRPr="00F957DD" w:rsidRDefault="00F957DD" w:rsidP="00F957DD">
            <w:pPr>
              <w:pStyle w:val="naisc"/>
              <w:rPr>
                <w:b/>
              </w:rPr>
            </w:pPr>
            <w:r w:rsidRPr="00F957DD">
              <w:rPr>
                <w:b/>
              </w:rPr>
              <w:t>(13.08.2020. atzinums)</w:t>
            </w:r>
          </w:p>
          <w:p w14:paraId="68CB9B14" w14:textId="77777777" w:rsidR="00F957DD" w:rsidRDefault="00F957DD" w:rsidP="00F957DD">
            <w:pPr>
              <w:pStyle w:val="naisc"/>
              <w:jc w:val="both"/>
            </w:pPr>
            <w:r>
              <w:t>Tiesiskās noteiktības nolūkā lūdzam izvērtēt un:</w:t>
            </w:r>
          </w:p>
          <w:p w14:paraId="66094D1E" w14:textId="77777777" w:rsidR="00F957DD" w:rsidRDefault="00F957DD" w:rsidP="00F957DD">
            <w:pPr>
              <w:pStyle w:val="naisc"/>
              <w:jc w:val="both"/>
            </w:pPr>
            <w:r>
              <w:t>pirmkārt, precizēt noteikumu projektu, skaidrojot, kas saprotams ar noteikumu projekta 4. punktā un 14. pielikumā paredzētajiem dokumentiem un vai ar šiem dokumentiem saprotami cita starpā arī tādi dokumenti, kuros ietvertas iespējami detalizētas kvalifikācijas prasības un tehniskās specifikācijas atbilstoši likumprojekta 3. pantam;</w:t>
            </w:r>
          </w:p>
          <w:p w14:paraId="0DE06599" w14:textId="77777777" w:rsidR="00F957DD" w:rsidRDefault="00F957DD" w:rsidP="00F957DD">
            <w:pPr>
              <w:pStyle w:val="naisc"/>
              <w:jc w:val="both"/>
            </w:pPr>
            <w:r>
              <w:t xml:space="preserve">otrkārt, precizēt noteikumu projektu, skaidrojot, kas saprotams ar procedūru, kas ietver sarunas tai skaitā noteikumu projekta 9. pielikuma IV.1.1. iedaļas izpratnē. Vēršam uzmanību, ka atbilstoši Publisko </w:t>
            </w:r>
            <w:r>
              <w:lastRenderedPageBreak/>
              <w:t>iepirkumu likuma 8. panta pirmajai daļai ir šādas iepirkuma procedūras:1) atklāts konkurss; 2) slēgts konkurss; 3) konkursa procedūra ar sarunām; 4) konkursa dialogs; 5) inovācijas partnerības procedūra; 6) sarunu procedūra;</w:t>
            </w:r>
          </w:p>
          <w:p w14:paraId="74A64F0F" w14:textId="77777777" w:rsidR="00F957DD" w:rsidRDefault="00F957DD" w:rsidP="00F957DD">
            <w:pPr>
              <w:pStyle w:val="naisc"/>
              <w:jc w:val="both"/>
            </w:pPr>
            <w:r>
              <w:t xml:space="preserve">treškārt, precizēt noteikumu projekta 14. pielikumā ietverto norādi uz citu informāciju, skaidrojot (nepieciešamības gadījumā </w:t>
            </w:r>
            <w:proofErr w:type="spellStart"/>
            <w:r>
              <w:t>piemērveidā</w:t>
            </w:r>
            <w:proofErr w:type="spellEnd"/>
            <w:r>
              <w:t>), kādos gadījumos citu informāciju nepieciešams paziņojumā ietvert. Minētais attiecināms uz līdzīgām norādēm citos paziņojumu veidlapu paraugos.</w:t>
            </w:r>
          </w:p>
          <w:p w14:paraId="3F7B5D17" w14:textId="2B33E04C" w:rsidR="0073025D" w:rsidRPr="00716C7B" w:rsidRDefault="00F957DD" w:rsidP="00F957DD">
            <w:pPr>
              <w:pStyle w:val="naisc"/>
              <w:spacing w:before="0" w:after="0"/>
              <w:jc w:val="both"/>
            </w:pPr>
            <w:r>
              <w:t>Alternatīvi attiecīgu skaidrojumu par iepriekš minēto var ietvert noteikumu projekta anotācijā. Norādām, ka atbilstoši juridiskās tehnikas prasībām tiesību normai ir jābūt skaidrai, lai tās lietotājs un piemērotājs gūtu nepārprotamu priekšstatu par saviem pienākumiem un tiesībām.</w:t>
            </w:r>
          </w:p>
        </w:tc>
        <w:tc>
          <w:tcPr>
            <w:tcW w:w="4111" w:type="dxa"/>
            <w:gridSpan w:val="2"/>
            <w:tcBorders>
              <w:left w:val="single" w:sz="6" w:space="0" w:color="000000"/>
              <w:bottom w:val="single" w:sz="4" w:space="0" w:color="auto"/>
              <w:right w:val="single" w:sz="6" w:space="0" w:color="000000"/>
            </w:tcBorders>
          </w:tcPr>
          <w:p w14:paraId="7931CB7C" w14:textId="77777777" w:rsidR="0073025D" w:rsidRDefault="00F957DD" w:rsidP="00DB7395">
            <w:pPr>
              <w:pStyle w:val="naisc"/>
              <w:spacing w:before="0" w:after="0"/>
              <w:ind w:firstLine="720"/>
              <w:rPr>
                <w:b/>
              </w:rPr>
            </w:pPr>
            <w:r>
              <w:rPr>
                <w:b/>
              </w:rPr>
              <w:lastRenderedPageBreak/>
              <w:t>Ņemts vērā</w:t>
            </w:r>
          </w:p>
          <w:p w14:paraId="01007DAC" w14:textId="77777777" w:rsidR="00F957DD" w:rsidRDefault="00F957DD" w:rsidP="00F957DD">
            <w:pPr>
              <w:pStyle w:val="naisc"/>
              <w:spacing w:before="0" w:after="0"/>
              <w:jc w:val="both"/>
            </w:pPr>
          </w:p>
          <w:p w14:paraId="0AE1DFAB" w14:textId="23551B68" w:rsidR="00AD7791" w:rsidRPr="009634D1" w:rsidRDefault="00AD7791" w:rsidP="003E1F0F">
            <w:pPr>
              <w:jc w:val="both"/>
              <w:rPr>
                <w:bCs/>
                <w:i/>
                <w:iCs/>
              </w:rPr>
            </w:pPr>
            <w:r>
              <w:rPr>
                <w:bCs/>
                <w:i/>
                <w:iCs/>
              </w:rPr>
              <w:t>Vairs tikai daļēji attiecināms uz precizēto noteikumu projekta redakciju</w:t>
            </w:r>
            <w:r w:rsidR="009634D1">
              <w:rPr>
                <w:bCs/>
              </w:rPr>
              <w:t xml:space="preserve">. </w:t>
            </w:r>
            <w:r w:rsidR="009634D1">
              <w:rPr>
                <w:bCs/>
                <w:i/>
                <w:iCs/>
              </w:rPr>
              <w:t>Ciktāl attiecināms, informācija ietverta noteikumu projekta sākotnējās ietekmes novērtējuma ziņojumā (anotācijā).</w:t>
            </w:r>
          </w:p>
          <w:p w14:paraId="7AAF0216" w14:textId="0D93FA92" w:rsidR="00AD7791" w:rsidRPr="00F957DD" w:rsidRDefault="00AD7791" w:rsidP="00F957DD">
            <w:pPr>
              <w:pStyle w:val="naisc"/>
              <w:spacing w:before="0" w:after="0"/>
              <w:jc w:val="both"/>
            </w:pPr>
          </w:p>
        </w:tc>
        <w:tc>
          <w:tcPr>
            <w:tcW w:w="2693" w:type="dxa"/>
            <w:tcBorders>
              <w:top w:val="single" w:sz="4" w:space="0" w:color="auto"/>
              <w:left w:val="single" w:sz="4" w:space="0" w:color="auto"/>
              <w:bottom w:val="single" w:sz="4" w:space="0" w:color="auto"/>
            </w:tcBorders>
          </w:tcPr>
          <w:p w14:paraId="256B91B6" w14:textId="6740DFEA" w:rsidR="0073025D" w:rsidRDefault="00F957DD" w:rsidP="0079324C">
            <w:pPr>
              <w:jc w:val="both"/>
            </w:pPr>
            <w:r>
              <w:t>Skat. precizēt</w:t>
            </w:r>
            <w:r w:rsidR="0006631E">
              <w:t>o</w:t>
            </w:r>
          </w:p>
          <w:p w14:paraId="25F75564" w14:textId="07D589B1" w:rsidR="00F957DD" w:rsidRDefault="00F957DD" w:rsidP="0079324C">
            <w:pPr>
              <w:jc w:val="both"/>
              <w:rPr>
                <w:b/>
              </w:rPr>
            </w:pPr>
            <w:r w:rsidRPr="00F957DD">
              <w:rPr>
                <w:b/>
              </w:rPr>
              <w:t>Noteikumu projekta sākotnējās ietekmes novērtējuma zi</w:t>
            </w:r>
            <w:r>
              <w:rPr>
                <w:b/>
              </w:rPr>
              <w:t>ņojum</w:t>
            </w:r>
            <w:r w:rsidR="0088719A">
              <w:rPr>
                <w:b/>
              </w:rPr>
              <w:t>u</w:t>
            </w:r>
            <w:r w:rsidRPr="00F957DD">
              <w:rPr>
                <w:b/>
              </w:rPr>
              <w:t xml:space="preserve"> (anotāciju)</w:t>
            </w:r>
            <w:r>
              <w:rPr>
                <w:b/>
              </w:rPr>
              <w:t xml:space="preserve"> </w:t>
            </w:r>
          </w:p>
          <w:p w14:paraId="26EFF1D1" w14:textId="1C93948E" w:rsidR="008E33A3" w:rsidRPr="008E33A3" w:rsidRDefault="008E33A3" w:rsidP="00AD7791">
            <w:pPr>
              <w:rPr>
                <w:bCs/>
              </w:rPr>
            </w:pPr>
          </w:p>
        </w:tc>
      </w:tr>
      <w:tr w:rsidR="00F957DD" w:rsidRPr="00712B66" w14:paraId="08144C01" w14:textId="77777777">
        <w:tc>
          <w:tcPr>
            <w:tcW w:w="708" w:type="dxa"/>
            <w:tcBorders>
              <w:left w:val="single" w:sz="6" w:space="0" w:color="000000"/>
              <w:bottom w:val="single" w:sz="4" w:space="0" w:color="auto"/>
              <w:right w:val="single" w:sz="6" w:space="0" w:color="000000"/>
            </w:tcBorders>
          </w:tcPr>
          <w:p w14:paraId="3C622923" w14:textId="7AACC422" w:rsidR="00305D78" w:rsidRDefault="00F957DD" w:rsidP="00F957DD">
            <w:pPr>
              <w:pStyle w:val="naisc"/>
              <w:spacing w:before="0" w:after="0"/>
              <w:ind w:firstLine="720"/>
              <w:jc w:val="left"/>
              <w:rPr>
                <w:sz w:val="20"/>
                <w:szCs w:val="20"/>
              </w:rPr>
            </w:pPr>
            <w:r>
              <w:rPr>
                <w:sz w:val="20"/>
                <w:szCs w:val="20"/>
              </w:rPr>
              <w:t>1</w:t>
            </w:r>
          </w:p>
          <w:p w14:paraId="50ED3D45" w14:textId="3C4F01A4" w:rsidR="00F957DD" w:rsidRPr="00305D78" w:rsidRDefault="00C17B2D" w:rsidP="00305D78">
            <w:pPr>
              <w:rPr>
                <w:sz w:val="20"/>
                <w:szCs w:val="20"/>
              </w:rPr>
            </w:pPr>
            <w:r>
              <w:rPr>
                <w:sz w:val="20"/>
                <w:szCs w:val="20"/>
              </w:rPr>
              <w:t>5</w:t>
            </w:r>
            <w:r w:rsidR="00305D78" w:rsidRPr="00305D78">
              <w:rPr>
                <w:sz w:val="20"/>
                <w:szCs w:val="20"/>
              </w:rPr>
              <w:t>.</w:t>
            </w:r>
          </w:p>
        </w:tc>
        <w:tc>
          <w:tcPr>
            <w:tcW w:w="3086" w:type="dxa"/>
            <w:gridSpan w:val="2"/>
            <w:tcBorders>
              <w:left w:val="single" w:sz="6" w:space="0" w:color="000000"/>
              <w:bottom w:val="single" w:sz="4" w:space="0" w:color="auto"/>
              <w:right w:val="single" w:sz="6" w:space="0" w:color="000000"/>
            </w:tcBorders>
          </w:tcPr>
          <w:p w14:paraId="1CD0E953" w14:textId="3DA66C99" w:rsidR="00F957DD" w:rsidRDefault="000104E5" w:rsidP="0079324C">
            <w:pPr>
              <w:pStyle w:val="naisc"/>
              <w:spacing w:before="0" w:after="0"/>
              <w:jc w:val="both"/>
              <w:rPr>
                <w:b/>
              </w:rPr>
            </w:pPr>
            <w:r w:rsidRPr="000104E5">
              <w:rPr>
                <w:b/>
              </w:rPr>
              <w:t>Noteikumu projekta sākotnējās ietekmes novērtējuma ziņojuma (anotācijas) I sadaļas 2.punkts</w:t>
            </w:r>
          </w:p>
        </w:tc>
        <w:tc>
          <w:tcPr>
            <w:tcW w:w="4394" w:type="dxa"/>
            <w:tcBorders>
              <w:left w:val="single" w:sz="6" w:space="0" w:color="000000"/>
              <w:bottom w:val="single" w:sz="4" w:space="0" w:color="auto"/>
              <w:right w:val="single" w:sz="6" w:space="0" w:color="000000"/>
            </w:tcBorders>
          </w:tcPr>
          <w:p w14:paraId="65E5B8FF" w14:textId="77777777" w:rsidR="000104E5" w:rsidRPr="000104E5" w:rsidRDefault="000104E5" w:rsidP="000104E5">
            <w:pPr>
              <w:widowControl w:val="0"/>
              <w:ind w:firstLine="720"/>
              <w:jc w:val="center"/>
              <w:rPr>
                <w:rFonts w:eastAsia="Calibri"/>
                <w:b/>
                <w:lang w:eastAsia="en-US"/>
              </w:rPr>
            </w:pPr>
            <w:r w:rsidRPr="000104E5">
              <w:rPr>
                <w:rFonts w:eastAsia="Calibri"/>
                <w:b/>
                <w:lang w:eastAsia="en-US"/>
              </w:rPr>
              <w:t>Tieslietu ministrija</w:t>
            </w:r>
          </w:p>
          <w:p w14:paraId="28951B05" w14:textId="62DCA853" w:rsidR="000104E5" w:rsidRPr="000104E5" w:rsidRDefault="000104E5" w:rsidP="000104E5">
            <w:pPr>
              <w:widowControl w:val="0"/>
              <w:ind w:firstLine="720"/>
              <w:jc w:val="center"/>
              <w:rPr>
                <w:rFonts w:eastAsia="Calibri"/>
                <w:b/>
                <w:lang w:eastAsia="en-US"/>
              </w:rPr>
            </w:pPr>
            <w:r w:rsidRPr="000104E5">
              <w:rPr>
                <w:rFonts w:eastAsia="Calibri"/>
                <w:b/>
                <w:lang w:eastAsia="en-US"/>
              </w:rPr>
              <w:t>(13.08.2020. atzinums)</w:t>
            </w:r>
          </w:p>
          <w:p w14:paraId="7E460334" w14:textId="00D6BF92" w:rsidR="000104E5" w:rsidRPr="000104E5" w:rsidRDefault="000104E5" w:rsidP="000104E5">
            <w:pPr>
              <w:widowControl w:val="0"/>
              <w:jc w:val="both"/>
              <w:rPr>
                <w:rFonts w:eastAsia="Calibri"/>
                <w:lang w:eastAsia="en-US"/>
              </w:rPr>
            </w:pPr>
            <w:r w:rsidRPr="000104E5">
              <w:rPr>
                <w:rFonts w:eastAsia="Calibri"/>
                <w:lang w:eastAsia="en-US"/>
              </w:rPr>
              <w:t xml:space="preserve">Lūdzam izvērtēt un saskaņā ar Ministru kabineta 2009. gada 15. decembra instrukcijas Nr. 19 "Tiesību akta projekta sākotnējās ietekmes izvērtēšanas kārtība" (turpmāk – instrukcija Nr. 19) 14. punktu papildināt noteikumu projekta anotāciju ar skaidrojumu par </w:t>
            </w:r>
            <w:r w:rsidRPr="000104E5">
              <w:rPr>
                <w:rFonts w:eastAsia="Calibri"/>
                <w:u w:val="single"/>
                <w:lang w:eastAsia="en-US"/>
              </w:rPr>
              <w:t>visām</w:t>
            </w:r>
            <w:r w:rsidRPr="000104E5">
              <w:rPr>
                <w:rFonts w:eastAsia="Calibri"/>
                <w:lang w:eastAsia="en-US"/>
              </w:rPr>
              <w:t xml:space="preserve"> būtiskajām ar noteikumu projektu paredzētajām izmaiņām jautājumos, kas iepriekš tika regulēti Ministru kabineta 2017. gada </w:t>
            </w:r>
            <w:r w:rsidRPr="000104E5">
              <w:rPr>
                <w:rFonts w:eastAsia="Calibri"/>
                <w:lang w:eastAsia="en-US"/>
              </w:rPr>
              <w:lastRenderedPageBreak/>
              <w:t>28. februāra noteikumos Nr. 103 "Publisko iepirkumu paziņojumi un to sagatavošanas kārtība", norādot katra attiecīgā jautājuma atšķirīgas regulēšanas noteikumu projektā pamatojumu, nepieciešamību un mērķi. Tai skaitā lūdzam:</w:t>
            </w:r>
          </w:p>
          <w:p w14:paraId="5EF5E7B6" w14:textId="77777777" w:rsidR="000104E5" w:rsidRPr="000104E5" w:rsidRDefault="000104E5" w:rsidP="000104E5">
            <w:pPr>
              <w:widowControl w:val="0"/>
              <w:ind w:firstLine="720"/>
              <w:jc w:val="both"/>
              <w:rPr>
                <w:rFonts w:eastAsia="Calibri"/>
                <w:lang w:eastAsia="en-US"/>
              </w:rPr>
            </w:pPr>
            <w:r w:rsidRPr="000104E5">
              <w:rPr>
                <w:rFonts w:eastAsia="Calibri"/>
                <w:lang w:eastAsia="en-US"/>
              </w:rPr>
              <w:t>pirmkārt, sniegt skaidrojumu par nepieciešamību un mērķi noteikumu projekta 1. pielikuma II.1.6. iedaļā neietvert norādi par to, ka pasūtītājs saglabā tiesības piešķirt līgumus, kas ietver šādas daļas vai daļu grupas. Minētais attiecas uz līdzīgu regulējumu arī citviet noteikumu projektā;</w:t>
            </w:r>
          </w:p>
          <w:p w14:paraId="1AC71AD8" w14:textId="77777777" w:rsidR="000104E5" w:rsidRPr="000104E5" w:rsidRDefault="000104E5" w:rsidP="000104E5">
            <w:pPr>
              <w:widowControl w:val="0"/>
              <w:jc w:val="both"/>
              <w:rPr>
                <w:rFonts w:eastAsia="Calibri"/>
                <w:bCs/>
                <w:lang w:eastAsia="en-US"/>
              </w:rPr>
            </w:pPr>
            <w:r w:rsidRPr="000104E5">
              <w:rPr>
                <w:rFonts w:eastAsia="Calibri"/>
                <w:bCs/>
                <w:lang w:eastAsia="en-US"/>
              </w:rPr>
              <w:tab/>
              <w:t>otrkārt, par nepieciešamību noteikumu projekta 9. pielikuma IV.2.3. iedaļu papildināt ar norādi par</w:t>
            </w:r>
            <w:r w:rsidRPr="000104E5">
              <w:rPr>
                <w:rFonts w:eastAsia="Calibri"/>
                <w:lang w:eastAsia="en-US"/>
              </w:rPr>
              <w:t xml:space="preserve"> </w:t>
            </w:r>
            <w:r w:rsidRPr="000104E5">
              <w:rPr>
                <w:rFonts w:eastAsia="Calibri"/>
                <w:bCs/>
                <w:lang w:eastAsia="en-US"/>
              </w:rPr>
              <w:t>citu iepriekšēju publikāciju saistībā ar konkrēto iepirkuma procedūru. Minētais attiecas uz līdzīgu regulējumu arī citviet noteikumu projektā. Nepieciešamības gadījumā lūdzam precizēt noteikumu projektu.</w:t>
            </w:r>
          </w:p>
          <w:p w14:paraId="1593E52E" w14:textId="77777777" w:rsidR="00F957DD" w:rsidRPr="00F957DD" w:rsidRDefault="00F957DD" w:rsidP="00F957DD">
            <w:pPr>
              <w:pStyle w:val="naisc"/>
              <w:rPr>
                <w:b/>
              </w:rPr>
            </w:pPr>
          </w:p>
        </w:tc>
        <w:tc>
          <w:tcPr>
            <w:tcW w:w="4111" w:type="dxa"/>
            <w:gridSpan w:val="2"/>
            <w:tcBorders>
              <w:left w:val="single" w:sz="6" w:space="0" w:color="000000"/>
              <w:bottom w:val="single" w:sz="4" w:space="0" w:color="auto"/>
              <w:right w:val="single" w:sz="6" w:space="0" w:color="000000"/>
            </w:tcBorders>
          </w:tcPr>
          <w:p w14:paraId="4B0D892D" w14:textId="15295D47" w:rsidR="000104E5" w:rsidRDefault="000104E5" w:rsidP="000104E5">
            <w:pPr>
              <w:pStyle w:val="naisc"/>
              <w:spacing w:before="0" w:after="0"/>
              <w:ind w:firstLine="720"/>
              <w:rPr>
                <w:b/>
              </w:rPr>
            </w:pPr>
            <w:r>
              <w:rPr>
                <w:b/>
              </w:rPr>
              <w:lastRenderedPageBreak/>
              <w:t>Ņemts vērā</w:t>
            </w:r>
          </w:p>
          <w:p w14:paraId="6EEC29EF" w14:textId="77777777" w:rsidR="00AC1E8A" w:rsidRDefault="00AC1E8A" w:rsidP="000104E5">
            <w:pPr>
              <w:pStyle w:val="naisc"/>
              <w:spacing w:before="0" w:after="0"/>
              <w:ind w:firstLine="720"/>
              <w:rPr>
                <w:b/>
              </w:rPr>
            </w:pPr>
          </w:p>
          <w:p w14:paraId="2D4D9A68" w14:textId="77777777" w:rsidR="00AC1E8A" w:rsidRPr="009634D1" w:rsidRDefault="00AC1E8A" w:rsidP="00AC1E8A">
            <w:pPr>
              <w:jc w:val="both"/>
              <w:rPr>
                <w:bCs/>
                <w:i/>
                <w:iCs/>
              </w:rPr>
            </w:pPr>
            <w:r>
              <w:rPr>
                <w:bCs/>
                <w:i/>
                <w:iCs/>
              </w:rPr>
              <w:t>Vairs tikai daļēji attiecināms uz precizēto noteikumu projekta redakciju</w:t>
            </w:r>
            <w:r>
              <w:rPr>
                <w:bCs/>
              </w:rPr>
              <w:t xml:space="preserve">. </w:t>
            </w:r>
            <w:r>
              <w:rPr>
                <w:bCs/>
                <w:i/>
                <w:iCs/>
              </w:rPr>
              <w:t>Ciktāl attiecināms, informācija ietverta noteikumu projekta sākotnējās ietekmes novērtējuma ziņojumā (anotācijā).</w:t>
            </w:r>
          </w:p>
          <w:p w14:paraId="65CBC8E3" w14:textId="22017761" w:rsidR="00F957DD" w:rsidRDefault="00F957DD" w:rsidP="00767F5E">
            <w:pPr>
              <w:jc w:val="both"/>
              <w:rPr>
                <w:b/>
              </w:rPr>
            </w:pPr>
          </w:p>
        </w:tc>
        <w:tc>
          <w:tcPr>
            <w:tcW w:w="2693" w:type="dxa"/>
            <w:tcBorders>
              <w:top w:val="single" w:sz="4" w:space="0" w:color="auto"/>
              <w:left w:val="single" w:sz="4" w:space="0" w:color="auto"/>
              <w:bottom w:val="single" w:sz="4" w:space="0" w:color="auto"/>
            </w:tcBorders>
          </w:tcPr>
          <w:p w14:paraId="4CD751D2" w14:textId="77777777" w:rsidR="000104E5" w:rsidRDefault="000104E5" w:rsidP="000104E5">
            <w:pPr>
              <w:jc w:val="both"/>
            </w:pPr>
            <w:r>
              <w:t>Skat. precizēto</w:t>
            </w:r>
          </w:p>
          <w:p w14:paraId="55E688A0" w14:textId="56F6ABB0" w:rsidR="008E33A3" w:rsidRPr="008E33A3" w:rsidRDefault="000104E5" w:rsidP="00AD7791">
            <w:pPr>
              <w:jc w:val="both"/>
              <w:rPr>
                <w:bCs/>
              </w:rPr>
            </w:pPr>
            <w:r w:rsidRPr="00F957DD">
              <w:rPr>
                <w:b/>
              </w:rPr>
              <w:t>Noteikumu projekta sākotnējās ietekmes novērtējuma zi</w:t>
            </w:r>
            <w:r>
              <w:rPr>
                <w:b/>
              </w:rPr>
              <w:t>ņojum</w:t>
            </w:r>
            <w:r w:rsidR="00D6062C">
              <w:rPr>
                <w:b/>
              </w:rPr>
              <w:t>u</w:t>
            </w:r>
            <w:r w:rsidRPr="00F957DD">
              <w:rPr>
                <w:b/>
              </w:rPr>
              <w:t xml:space="preserve"> (anotāciju)</w:t>
            </w:r>
            <w:r>
              <w:rPr>
                <w:b/>
              </w:rPr>
              <w:t xml:space="preserve"> </w:t>
            </w:r>
          </w:p>
        </w:tc>
      </w:tr>
      <w:tr w:rsidR="00305D78" w:rsidRPr="00712B66" w14:paraId="02E079DF" w14:textId="77777777">
        <w:tc>
          <w:tcPr>
            <w:tcW w:w="708" w:type="dxa"/>
            <w:tcBorders>
              <w:left w:val="single" w:sz="6" w:space="0" w:color="000000"/>
              <w:bottom w:val="single" w:sz="4" w:space="0" w:color="auto"/>
              <w:right w:val="single" w:sz="6" w:space="0" w:color="000000"/>
            </w:tcBorders>
          </w:tcPr>
          <w:p w14:paraId="7A4990AE" w14:textId="4DD95013" w:rsidR="00C17B2D" w:rsidRDefault="00C17B2D" w:rsidP="00F957DD">
            <w:pPr>
              <w:pStyle w:val="naisc"/>
              <w:spacing w:before="0" w:after="0"/>
              <w:ind w:firstLine="720"/>
              <w:jc w:val="left"/>
              <w:rPr>
                <w:sz w:val="20"/>
                <w:szCs w:val="20"/>
              </w:rPr>
            </w:pPr>
          </w:p>
          <w:p w14:paraId="24E1D8B3" w14:textId="0A72F8A7" w:rsidR="00305D78" w:rsidRPr="00C17B2D" w:rsidRDefault="00C17B2D" w:rsidP="00C17B2D">
            <w:pPr>
              <w:rPr>
                <w:sz w:val="20"/>
                <w:szCs w:val="20"/>
              </w:rPr>
            </w:pPr>
            <w:r w:rsidRPr="00C17B2D">
              <w:rPr>
                <w:sz w:val="20"/>
                <w:szCs w:val="20"/>
              </w:rPr>
              <w:t>6.</w:t>
            </w:r>
          </w:p>
        </w:tc>
        <w:tc>
          <w:tcPr>
            <w:tcW w:w="3086" w:type="dxa"/>
            <w:gridSpan w:val="2"/>
            <w:tcBorders>
              <w:left w:val="single" w:sz="6" w:space="0" w:color="000000"/>
              <w:bottom w:val="single" w:sz="4" w:space="0" w:color="auto"/>
              <w:right w:val="single" w:sz="6" w:space="0" w:color="000000"/>
            </w:tcBorders>
          </w:tcPr>
          <w:p w14:paraId="7340503B" w14:textId="3699FF82" w:rsidR="00305D78" w:rsidRPr="000104E5" w:rsidRDefault="00305D78" w:rsidP="00305D78">
            <w:pPr>
              <w:pStyle w:val="naisc"/>
              <w:spacing w:before="0" w:after="0"/>
              <w:jc w:val="both"/>
              <w:rPr>
                <w:b/>
              </w:rPr>
            </w:pPr>
            <w:r w:rsidRPr="00305D78">
              <w:rPr>
                <w:b/>
              </w:rPr>
              <w:t>Noteikumu projekta sākotnējās ietekmes nov</w:t>
            </w:r>
            <w:r>
              <w:rPr>
                <w:b/>
              </w:rPr>
              <w:t>ērtējuma ziņojuma (anotācijas) V sadaļa</w:t>
            </w:r>
          </w:p>
        </w:tc>
        <w:tc>
          <w:tcPr>
            <w:tcW w:w="4394" w:type="dxa"/>
            <w:tcBorders>
              <w:left w:val="single" w:sz="6" w:space="0" w:color="000000"/>
              <w:bottom w:val="single" w:sz="4" w:space="0" w:color="auto"/>
              <w:right w:val="single" w:sz="6" w:space="0" w:color="000000"/>
            </w:tcBorders>
          </w:tcPr>
          <w:p w14:paraId="737C96EF" w14:textId="77777777" w:rsidR="00305D78" w:rsidRPr="00305D78" w:rsidRDefault="00305D78" w:rsidP="00305D78">
            <w:pPr>
              <w:widowControl w:val="0"/>
              <w:ind w:firstLine="720"/>
              <w:jc w:val="center"/>
              <w:rPr>
                <w:rFonts w:eastAsia="Calibri"/>
                <w:b/>
                <w:lang w:eastAsia="en-US"/>
              </w:rPr>
            </w:pPr>
            <w:r w:rsidRPr="00305D78">
              <w:rPr>
                <w:rFonts w:eastAsia="Calibri"/>
                <w:b/>
                <w:lang w:eastAsia="en-US"/>
              </w:rPr>
              <w:t>Tieslietu ministrija</w:t>
            </w:r>
          </w:p>
          <w:p w14:paraId="0DB75360" w14:textId="77777777" w:rsidR="00305D78" w:rsidRPr="00305D78" w:rsidRDefault="00305D78" w:rsidP="00305D78">
            <w:pPr>
              <w:widowControl w:val="0"/>
              <w:ind w:firstLine="720"/>
              <w:jc w:val="center"/>
              <w:rPr>
                <w:rFonts w:eastAsia="Calibri"/>
                <w:b/>
                <w:lang w:eastAsia="en-US"/>
              </w:rPr>
            </w:pPr>
            <w:r w:rsidRPr="00305D78">
              <w:rPr>
                <w:rFonts w:eastAsia="Calibri"/>
                <w:b/>
                <w:lang w:eastAsia="en-US"/>
              </w:rPr>
              <w:t>(13.08.2020. atzinums)</w:t>
            </w:r>
          </w:p>
          <w:p w14:paraId="0B227043" w14:textId="69156FC3" w:rsidR="00305D78" w:rsidRPr="00305D78" w:rsidRDefault="00305D78" w:rsidP="00305D78">
            <w:pPr>
              <w:widowControl w:val="0"/>
              <w:jc w:val="both"/>
              <w:rPr>
                <w:rFonts w:eastAsia="Calibri"/>
                <w:lang w:eastAsia="en-US"/>
              </w:rPr>
            </w:pPr>
            <w:r w:rsidRPr="00305D78">
              <w:rPr>
                <w:rFonts w:eastAsia="Calibri"/>
                <w:lang w:eastAsia="en-US"/>
              </w:rPr>
              <w:t xml:space="preserve">Vēršam uzmanību, ka vairākos paziņojumos norādāmo informāciju (saturu) regulē Eiropas Savienības direktīvas (sk. jo īpaši Eiropas Parlamenta un Padomes 2014. gada 26. februāra Direktīvas 2014/24/ES par publisko iepirkumu un ar ko atceļ Direktīvu 2004/18/EK (turpmāk – direktīva Nr. 2014/24/ES) 51. panta 1. punktu, </w:t>
            </w:r>
            <w:r w:rsidRPr="00305D78">
              <w:rPr>
                <w:rFonts w:eastAsia="Calibri"/>
                <w:lang w:eastAsia="en-US"/>
              </w:rPr>
              <w:lastRenderedPageBreak/>
              <w:t>Padomes 1989. gada 21. decembra Direktīvas 89/665/EEK par to normatīvo un administratīvo aktu koordinēšanu, kuri attiecas uz izskatīšanas procedūru piemērošanu, piešķirot piegādes un uzņēmuma līgumus valsts vajadzībām, 3.a pantu u.c.), savukārt regulā Nr. 842/2011 noteikti attiecīgo paziņojumu standarta veidlapu paraugi šo paziņojumu publicēšanai.</w:t>
            </w:r>
          </w:p>
          <w:p w14:paraId="43397083" w14:textId="77777777" w:rsidR="00305D78" w:rsidRPr="00305D78" w:rsidRDefault="00305D78" w:rsidP="00305D78">
            <w:pPr>
              <w:widowControl w:val="0"/>
              <w:ind w:firstLine="720"/>
              <w:jc w:val="both"/>
              <w:rPr>
                <w:rFonts w:eastAsia="Calibri"/>
                <w:lang w:eastAsia="en-US"/>
              </w:rPr>
            </w:pPr>
            <w:r w:rsidRPr="00305D78">
              <w:rPr>
                <w:rFonts w:eastAsia="Calibri"/>
                <w:lang w:eastAsia="en-US"/>
              </w:rPr>
              <w:t xml:space="preserve">Attiecīgi nepieciešams pārņemt attiecīgo direktīvu prasības (tai skaitā ietverot noteikumu projektā informatīvās atsauces atbilstoši noteikumu Nr. 108 4. nodaļai) un 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noteikumu projekta normas ir pārņemtas atbilstoši iepriekš minētajām direktīvām, ar ko regulēts attiecīgo paziņojumu saturs. Ņemot vērā minēto, Tieslietu ministrija varēs sniegt precīzu </w:t>
            </w:r>
            <w:proofErr w:type="spellStart"/>
            <w:r w:rsidRPr="00305D78">
              <w:rPr>
                <w:rFonts w:eastAsia="Calibri"/>
                <w:lang w:eastAsia="en-US"/>
              </w:rPr>
              <w:t>izvērtējumu</w:t>
            </w:r>
            <w:proofErr w:type="spellEnd"/>
            <w:r w:rsidRPr="00305D78">
              <w:rPr>
                <w:rFonts w:eastAsia="Calibri"/>
                <w:lang w:eastAsia="en-US"/>
              </w:rPr>
              <w:t xml:space="preserve"> par noteikumu projekta </w:t>
            </w:r>
            <w:r w:rsidRPr="00305D78">
              <w:rPr>
                <w:rFonts w:eastAsia="Calibri"/>
                <w:lang w:eastAsia="en-US"/>
              </w:rPr>
              <w:lastRenderedPageBreak/>
              <w:t>atbilstību minētajām direktīvām pēc anotācijas papildināšanas, precizējot (papildinot) anotācijas V sadaļu, jo īpaši tās 1. tabulu atbilstoši instrukcijas Nr. 19 VI nodaļai.</w:t>
            </w:r>
          </w:p>
          <w:p w14:paraId="0552CC5E" w14:textId="3C6F1356" w:rsidR="00305D78" w:rsidRPr="00305D78" w:rsidRDefault="00305D78" w:rsidP="000104E5">
            <w:pPr>
              <w:widowControl w:val="0"/>
              <w:ind w:firstLine="720"/>
              <w:jc w:val="center"/>
              <w:rPr>
                <w:rFonts w:eastAsia="Calibri"/>
                <w:lang w:eastAsia="en-US"/>
              </w:rPr>
            </w:pPr>
          </w:p>
        </w:tc>
        <w:tc>
          <w:tcPr>
            <w:tcW w:w="4111" w:type="dxa"/>
            <w:gridSpan w:val="2"/>
            <w:tcBorders>
              <w:left w:val="single" w:sz="6" w:space="0" w:color="000000"/>
              <w:bottom w:val="single" w:sz="4" w:space="0" w:color="auto"/>
              <w:right w:val="single" w:sz="6" w:space="0" w:color="000000"/>
            </w:tcBorders>
          </w:tcPr>
          <w:p w14:paraId="369B9593" w14:textId="49BF4D04" w:rsidR="00305D78" w:rsidRDefault="003864CD" w:rsidP="00305D78">
            <w:pPr>
              <w:pStyle w:val="naisc"/>
              <w:spacing w:before="0" w:after="0"/>
              <w:rPr>
                <w:b/>
              </w:rPr>
            </w:pPr>
            <w:r>
              <w:rPr>
                <w:b/>
              </w:rPr>
              <w:lastRenderedPageBreak/>
              <w:t>Ņemts vērā</w:t>
            </w:r>
          </w:p>
          <w:p w14:paraId="18D298E5" w14:textId="77777777" w:rsidR="00F7284A" w:rsidRDefault="00F7284A" w:rsidP="00330DE3">
            <w:pPr>
              <w:pStyle w:val="naisc"/>
              <w:spacing w:before="0" w:after="0"/>
              <w:jc w:val="both"/>
            </w:pPr>
          </w:p>
          <w:p w14:paraId="369AA96F" w14:textId="77777777" w:rsidR="00767F5E" w:rsidRPr="00767F5E" w:rsidRDefault="00AD7791" w:rsidP="00767F5E">
            <w:pPr>
              <w:jc w:val="both"/>
              <w:rPr>
                <w:i/>
                <w:iCs/>
                <w:sz w:val="22"/>
                <w:szCs w:val="22"/>
              </w:rPr>
            </w:pPr>
            <w:r>
              <w:rPr>
                <w:bCs/>
                <w:i/>
                <w:iCs/>
              </w:rPr>
              <w:t>Vairs nav attiecināms uz precizēto noteikumu projekta redakciju</w:t>
            </w:r>
            <w:r w:rsidR="00767F5E">
              <w:rPr>
                <w:bCs/>
                <w:i/>
                <w:iCs/>
              </w:rPr>
              <w:t xml:space="preserve">, </w:t>
            </w:r>
            <w:r w:rsidR="00767F5E" w:rsidRPr="00767F5E">
              <w:rPr>
                <w:bCs/>
                <w:i/>
                <w:iCs/>
              </w:rPr>
              <w:t>jo salīdzinājumā ar iepriekšējai saskaņošanai nosūtīto (</w:t>
            </w:r>
            <w:r w:rsidR="00767F5E" w:rsidRPr="00767F5E">
              <w:rPr>
                <w:i/>
                <w:iCs/>
              </w:rPr>
              <w:t>28.10.2020.  Nr. 11-2/7-2e/1030)</w:t>
            </w:r>
          </w:p>
          <w:p w14:paraId="62404728" w14:textId="29C0A3E8" w:rsidR="00AD7791" w:rsidRPr="00767F5E" w:rsidRDefault="00767F5E" w:rsidP="00767F5E">
            <w:pPr>
              <w:jc w:val="both"/>
              <w:rPr>
                <w:bCs/>
                <w:i/>
                <w:iCs/>
              </w:rPr>
            </w:pPr>
            <w:r w:rsidRPr="00767F5E">
              <w:rPr>
                <w:bCs/>
                <w:i/>
                <w:iCs/>
              </w:rPr>
              <w:t xml:space="preserve"> redakciju pašreizējā precizētā noteikumu projekta redakcija ietver tikai tos grozījumus noteikumos, kas nepieciešami saistībā ar grozījumiem </w:t>
            </w:r>
            <w:r w:rsidRPr="00767F5E">
              <w:rPr>
                <w:bCs/>
                <w:i/>
                <w:iCs/>
              </w:rPr>
              <w:lastRenderedPageBreak/>
              <w:t>Publisko iepirkumu likuma 18.panta 2</w:t>
            </w:r>
            <w:r w:rsidRPr="00767F5E">
              <w:rPr>
                <w:bCs/>
                <w:i/>
                <w:iCs/>
                <w:vertAlign w:val="superscript"/>
              </w:rPr>
              <w:t>1</w:t>
            </w:r>
            <w:r w:rsidRPr="00767F5E">
              <w:rPr>
                <w:bCs/>
                <w:i/>
                <w:iCs/>
              </w:rPr>
              <w:t xml:space="preserve"> un 2</w:t>
            </w:r>
            <w:r w:rsidRPr="00767F5E">
              <w:rPr>
                <w:bCs/>
                <w:i/>
                <w:iCs/>
                <w:vertAlign w:val="superscript"/>
              </w:rPr>
              <w:t>2</w:t>
            </w:r>
            <w:r w:rsidRPr="00767F5E">
              <w:rPr>
                <w:bCs/>
                <w:i/>
                <w:iCs/>
              </w:rPr>
              <w:t xml:space="preserve"> daļā. Tā kā noteikumu projekts paredz tikai pievienot attiecīgu paziņojumu veidlapu – paziņojums par apspriedi –, </w:t>
            </w:r>
            <w:r w:rsidR="00C608B0">
              <w:rPr>
                <w:bCs/>
                <w:i/>
                <w:iCs/>
              </w:rPr>
              <w:t>t</w:t>
            </w:r>
            <w:r w:rsidRPr="00767F5E">
              <w:rPr>
                <w:bCs/>
                <w:i/>
                <w:iCs/>
              </w:rPr>
              <w:t>as neietekmē noteikumu projekta anotācijas V sadaļā atspoguļojamu informāciju</w:t>
            </w:r>
            <w:r>
              <w:rPr>
                <w:bCs/>
                <w:i/>
                <w:iCs/>
              </w:rPr>
              <w:t>.</w:t>
            </w:r>
          </w:p>
          <w:p w14:paraId="5476D909" w14:textId="696668E2" w:rsidR="00AD7791" w:rsidRPr="00F7284A" w:rsidRDefault="00AD7791" w:rsidP="00330DE3">
            <w:pPr>
              <w:pStyle w:val="naisc"/>
              <w:spacing w:before="0" w:after="0"/>
              <w:jc w:val="both"/>
            </w:pPr>
          </w:p>
        </w:tc>
        <w:tc>
          <w:tcPr>
            <w:tcW w:w="2693" w:type="dxa"/>
            <w:tcBorders>
              <w:top w:val="single" w:sz="4" w:space="0" w:color="auto"/>
              <w:left w:val="single" w:sz="4" w:space="0" w:color="auto"/>
              <w:bottom w:val="single" w:sz="4" w:space="0" w:color="auto"/>
            </w:tcBorders>
          </w:tcPr>
          <w:p w14:paraId="61099819" w14:textId="77777777" w:rsidR="00F7284A" w:rsidRPr="00F7284A" w:rsidRDefault="00F7284A" w:rsidP="00F7284A">
            <w:pPr>
              <w:jc w:val="both"/>
            </w:pPr>
            <w:r w:rsidRPr="00F7284A">
              <w:lastRenderedPageBreak/>
              <w:t>Skat. precizēto</w:t>
            </w:r>
          </w:p>
          <w:p w14:paraId="5AFE4FB7" w14:textId="01B67462" w:rsidR="00305D78" w:rsidRDefault="00F7284A" w:rsidP="000104E5">
            <w:pPr>
              <w:jc w:val="both"/>
              <w:rPr>
                <w:b/>
              </w:rPr>
            </w:pPr>
            <w:r w:rsidRPr="00F7284A">
              <w:rPr>
                <w:b/>
              </w:rPr>
              <w:t>Noteikumu projekta sākotnējās ietekmes novērtējuma ziņojum</w:t>
            </w:r>
            <w:r w:rsidR="00D6062C">
              <w:rPr>
                <w:b/>
              </w:rPr>
              <w:t>u</w:t>
            </w:r>
            <w:r w:rsidRPr="00F7284A">
              <w:rPr>
                <w:b/>
              </w:rPr>
              <w:t xml:space="preserve"> (anotācij</w:t>
            </w:r>
            <w:r w:rsidR="00D6062C">
              <w:rPr>
                <w:b/>
              </w:rPr>
              <w:t>u</w:t>
            </w:r>
            <w:r w:rsidRPr="00F7284A">
              <w:rPr>
                <w:b/>
              </w:rPr>
              <w:t xml:space="preserve">) </w:t>
            </w:r>
          </w:p>
          <w:p w14:paraId="6E711285" w14:textId="69450681" w:rsidR="008E33A3" w:rsidRPr="008E33A3" w:rsidRDefault="008E33A3" w:rsidP="00AD7791">
            <w:pPr>
              <w:rPr>
                <w:bCs/>
              </w:rPr>
            </w:pPr>
          </w:p>
        </w:tc>
      </w:tr>
      <w:tr w:rsidR="00305D78" w:rsidRPr="00712B66" w14:paraId="3245DFE2" w14:textId="77777777">
        <w:tc>
          <w:tcPr>
            <w:tcW w:w="708" w:type="dxa"/>
            <w:tcBorders>
              <w:left w:val="single" w:sz="6" w:space="0" w:color="000000"/>
              <w:bottom w:val="single" w:sz="4" w:space="0" w:color="auto"/>
              <w:right w:val="single" w:sz="6" w:space="0" w:color="000000"/>
            </w:tcBorders>
          </w:tcPr>
          <w:p w14:paraId="2862FD14" w14:textId="25A14945" w:rsidR="00C17B2D" w:rsidRDefault="00C17B2D" w:rsidP="00F957DD">
            <w:pPr>
              <w:pStyle w:val="naisc"/>
              <w:spacing w:before="0" w:after="0"/>
              <w:ind w:firstLine="720"/>
              <w:jc w:val="left"/>
              <w:rPr>
                <w:sz w:val="20"/>
                <w:szCs w:val="20"/>
              </w:rPr>
            </w:pPr>
          </w:p>
          <w:p w14:paraId="3784ACC4" w14:textId="5BD22A23" w:rsidR="00305D78" w:rsidRPr="00C17B2D" w:rsidRDefault="00C17B2D" w:rsidP="00C17B2D">
            <w:pPr>
              <w:rPr>
                <w:sz w:val="20"/>
                <w:szCs w:val="20"/>
              </w:rPr>
            </w:pPr>
            <w:r>
              <w:rPr>
                <w:sz w:val="20"/>
                <w:szCs w:val="20"/>
              </w:rPr>
              <w:t>7.</w:t>
            </w:r>
          </w:p>
        </w:tc>
        <w:tc>
          <w:tcPr>
            <w:tcW w:w="3086" w:type="dxa"/>
            <w:gridSpan w:val="2"/>
            <w:tcBorders>
              <w:left w:val="single" w:sz="6" w:space="0" w:color="000000"/>
              <w:bottom w:val="single" w:sz="4" w:space="0" w:color="auto"/>
              <w:right w:val="single" w:sz="6" w:space="0" w:color="000000"/>
            </w:tcBorders>
          </w:tcPr>
          <w:p w14:paraId="7893A687" w14:textId="4A050979" w:rsidR="00305D78" w:rsidRPr="000104E5" w:rsidRDefault="00276195" w:rsidP="0079324C">
            <w:pPr>
              <w:pStyle w:val="naisc"/>
              <w:spacing w:before="0" w:after="0"/>
              <w:jc w:val="both"/>
              <w:rPr>
                <w:b/>
              </w:rPr>
            </w:pPr>
            <w:r w:rsidRPr="00276195">
              <w:rPr>
                <w:b/>
              </w:rPr>
              <w:t>Noteikumu projekta sākotnējās ietekmes novērtējuma ziņojuma (anotācijas) V sadaļa</w:t>
            </w:r>
            <w:r>
              <w:rPr>
                <w:b/>
              </w:rPr>
              <w:t>s 1.tabula</w:t>
            </w:r>
          </w:p>
        </w:tc>
        <w:tc>
          <w:tcPr>
            <w:tcW w:w="4394" w:type="dxa"/>
            <w:tcBorders>
              <w:left w:val="single" w:sz="6" w:space="0" w:color="000000"/>
              <w:bottom w:val="single" w:sz="4" w:space="0" w:color="auto"/>
              <w:right w:val="single" w:sz="6" w:space="0" w:color="000000"/>
            </w:tcBorders>
          </w:tcPr>
          <w:p w14:paraId="31E96D4D" w14:textId="77777777" w:rsidR="00276195" w:rsidRPr="00276195" w:rsidRDefault="00276195" w:rsidP="00276195">
            <w:pPr>
              <w:widowControl w:val="0"/>
              <w:ind w:firstLine="720"/>
              <w:jc w:val="center"/>
              <w:rPr>
                <w:rFonts w:eastAsia="Calibri"/>
                <w:b/>
                <w:lang w:eastAsia="en-US"/>
              </w:rPr>
            </w:pPr>
            <w:r w:rsidRPr="00276195">
              <w:rPr>
                <w:rFonts w:eastAsia="Calibri"/>
                <w:b/>
                <w:lang w:eastAsia="en-US"/>
              </w:rPr>
              <w:t>Tieslietu ministrija</w:t>
            </w:r>
          </w:p>
          <w:p w14:paraId="6312FAA3" w14:textId="77777777" w:rsidR="00276195" w:rsidRPr="00276195" w:rsidRDefault="00276195" w:rsidP="00276195">
            <w:pPr>
              <w:widowControl w:val="0"/>
              <w:ind w:firstLine="720"/>
              <w:jc w:val="center"/>
              <w:rPr>
                <w:rFonts w:eastAsia="Calibri"/>
                <w:b/>
                <w:lang w:eastAsia="en-US"/>
              </w:rPr>
            </w:pPr>
            <w:r w:rsidRPr="00276195">
              <w:rPr>
                <w:rFonts w:eastAsia="Calibri"/>
                <w:b/>
                <w:lang w:eastAsia="en-US"/>
              </w:rPr>
              <w:t>(13.08.2020. atzinums)</w:t>
            </w:r>
          </w:p>
          <w:p w14:paraId="7F8C40C0" w14:textId="77777777" w:rsidR="00276195" w:rsidRPr="00276195" w:rsidRDefault="00276195" w:rsidP="00276195">
            <w:pPr>
              <w:widowControl w:val="0"/>
              <w:jc w:val="both"/>
              <w:rPr>
                <w:rFonts w:eastAsia="Calibri"/>
                <w:lang w:eastAsia="en-US"/>
              </w:rPr>
            </w:pPr>
            <w:r w:rsidRPr="00276195">
              <w:rPr>
                <w:rFonts w:eastAsia="Calibri"/>
                <w:lang w:eastAsia="en-US"/>
              </w:rPr>
              <w:t>Papildus lūdzam pārskatīt un precizēt noteikumu projekta anotācijas V sadaļas 1. tabulu un:</w:t>
            </w:r>
          </w:p>
          <w:p w14:paraId="429D0F52" w14:textId="77777777" w:rsidR="00276195" w:rsidRPr="00276195" w:rsidRDefault="00276195" w:rsidP="00276195">
            <w:pPr>
              <w:widowControl w:val="0"/>
              <w:jc w:val="both"/>
              <w:rPr>
                <w:rFonts w:eastAsia="Calibri"/>
                <w:lang w:eastAsia="en-US"/>
              </w:rPr>
            </w:pPr>
            <w:r w:rsidRPr="00276195">
              <w:rPr>
                <w:rFonts w:eastAsia="Calibri"/>
                <w:lang w:eastAsia="en-US"/>
              </w:rPr>
              <w:t>pirmkārt, nodrošinot, ka ir aizpildīta B, C, un D ailē norādītā informācija par regulas Nr. 842/2011 5. panta prasību ieviešanu;</w:t>
            </w:r>
          </w:p>
          <w:p w14:paraId="1E618326" w14:textId="77777777" w:rsidR="00276195" w:rsidRPr="00276195" w:rsidRDefault="00276195" w:rsidP="00276195">
            <w:pPr>
              <w:widowControl w:val="0"/>
              <w:jc w:val="both"/>
              <w:rPr>
                <w:rFonts w:eastAsia="Calibri"/>
                <w:lang w:eastAsia="en-US"/>
              </w:rPr>
            </w:pPr>
            <w:r w:rsidRPr="00276195">
              <w:rPr>
                <w:rFonts w:eastAsia="Calibri"/>
                <w:lang w:eastAsia="en-US"/>
              </w:rPr>
              <w:t>otrkārt, nodrošinot, ka ir nepārprotami skaidrs, vai regulas Nr. 842/2011 XI pielikums ir pilnībā pārņemts ar noteikumu projekta 3. pielikumu vai ieviests ar grozījumiem Publiskās un privātās partnerības likumā;</w:t>
            </w:r>
          </w:p>
          <w:p w14:paraId="53688712" w14:textId="57CFCAD4" w:rsidR="00305D78" w:rsidRPr="00276195" w:rsidRDefault="00276195" w:rsidP="00276195">
            <w:pPr>
              <w:widowControl w:val="0"/>
              <w:jc w:val="both"/>
              <w:rPr>
                <w:rFonts w:eastAsia="Calibri"/>
                <w:lang w:eastAsia="en-US"/>
              </w:rPr>
            </w:pPr>
            <w:r w:rsidRPr="00276195">
              <w:rPr>
                <w:rFonts w:eastAsia="Calibri"/>
                <w:lang w:eastAsia="en-US"/>
              </w:rPr>
              <w:tab/>
              <w:t xml:space="preserve">treškārt, nepieciešamības gadījumā papildinot to ar informāciju par rīcības brīvības izmantošanu saskaņā ar instrukcijas Nr. 19 56.5. apakšpunktu, detalizēti norādot konkrētas regulas Nr. 842/2011 un direktīvas Nr. 2014/24/ES normas, kas paredz rīcības brīvību, kādā veidā attiecīgā rīcības brīvība ir izmantota noteikumu projektā, un to, kādēļ ir vai nav izmantota regulā Nr. 842/2011 un direktīvā Nr. 2014/24/ES paredzētā rīcības brīvība. Vēršam uzmanību, ka noteikumu projekta anotācijā norādīts, ka atsevišķas direktīvas </w:t>
            </w:r>
            <w:r w:rsidRPr="00276195">
              <w:rPr>
                <w:rFonts w:eastAsia="Calibri"/>
                <w:lang w:eastAsia="en-US"/>
              </w:rPr>
              <w:lastRenderedPageBreak/>
              <w:t>Nr. 2014/24/ES un regulas Nr. 842/2011 veidlapās paredzētās iespējas nav ieviestas, tālāk neizskaidrojot, vai ar šo norādi saprotama atsaukšanās uz rīcības brīvību minētajos Eiropas Savienības tiesību aktos.</w:t>
            </w:r>
          </w:p>
        </w:tc>
        <w:tc>
          <w:tcPr>
            <w:tcW w:w="4111" w:type="dxa"/>
            <w:gridSpan w:val="2"/>
            <w:tcBorders>
              <w:left w:val="single" w:sz="6" w:space="0" w:color="000000"/>
              <w:bottom w:val="single" w:sz="4" w:space="0" w:color="auto"/>
              <w:right w:val="single" w:sz="6" w:space="0" w:color="000000"/>
            </w:tcBorders>
          </w:tcPr>
          <w:p w14:paraId="14BCC023" w14:textId="1F257442" w:rsidR="00276195" w:rsidRDefault="00276195" w:rsidP="00276195">
            <w:pPr>
              <w:pStyle w:val="naisc"/>
              <w:spacing w:before="0" w:after="0"/>
              <w:ind w:firstLine="720"/>
              <w:rPr>
                <w:b/>
              </w:rPr>
            </w:pPr>
            <w:r>
              <w:rPr>
                <w:b/>
              </w:rPr>
              <w:lastRenderedPageBreak/>
              <w:t>Ņemts vērā</w:t>
            </w:r>
          </w:p>
          <w:p w14:paraId="7AE9CDF5" w14:textId="77777777" w:rsidR="00822E6D" w:rsidRDefault="00822E6D" w:rsidP="00276195">
            <w:pPr>
              <w:pStyle w:val="naisc"/>
              <w:spacing w:before="0" w:after="0"/>
              <w:ind w:firstLine="720"/>
              <w:rPr>
                <w:b/>
              </w:rPr>
            </w:pPr>
          </w:p>
          <w:p w14:paraId="0EC512A2" w14:textId="77777777" w:rsidR="006053E1" w:rsidRPr="00767F5E" w:rsidRDefault="006053E1" w:rsidP="006053E1">
            <w:pPr>
              <w:jc w:val="both"/>
              <w:rPr>
                <w:i/>
                <w:iCs/>
                <w:sz w:val="22"/>
                <w:szCs w:val="22"/>
              </w:rPr>
            </w:pPr>
            <w:r>
              <w:rPr>
                <w:bCs/>
                <w:i/>
                <w:iCs/>
              </w:rPr>
              <w:t xml:space="preserve">Vairs nav attiecināms uz precizēto noteikumu projekta redakciju, </w:t>
            </w:r>
            <w:r w:rsidRPr="00767F5E">
              <w:rPr>
                <w:bCs/>
                <w:i/>
                <w:iCs/>
              </w:rPr>
              <w:t>jo salīdzinājumā ar iepriekšējai saskaņošanai nosūtīto (</w:t>
            </w:r>
            <w:r w:rsidRPr="00767F5E">
              <w:rPr>
                <w:i/>
                <w:iCs/>
              </w:rPr>
              <w:t>28.10.2020.  Nr. 11-2/7-2e/1030)</w:t>
            </w:r>
          </w:p>
          <w:p w14:paraId="39688D8B" w14:textId="77777777" w:rsidR="006053E1" w:rsidRPr="00767F5E" w:rsidRDefault="006053E1" w:rsidP="006053E1">
            <w:pPr>
              <w:jc w:val="both"/>
              <w:rPr>
                <w:bCs/>
                <w:i/>
                <w:iCs/>
              </w:rPr>
            </w:pPr>
            <w:r w:rsidRPr="00767F5E">
              <w:rPr>
                <w:bCs/>
                <w:i/>
                <w:iCs/>
              </w:rPr>
              <w:t xml:space="preserve"> redakciju pašreizējā precizētā noteikumu projekta redakcija ietver tikai tos grozījumus noteikumos, kas nepieciešami saistībā ar grozījumiem Publisko iepirkumu likuma 18.panta 2</w:t>
            </w:r>
            <w:r w:rsidRPr="00767F5E">
              <w:rPr>
                <w:bCs/>
                <w:i/>
                <w:iCs/>
                <w:vertAlign w:val="superscript"/>
              </w:rPr>
              <w:t>1</w:t>
            </w:r>
            <w:r w:rsidRPr="00767F5E">
              <w:rPr>
                <w:bCs/>
                <w:i/>
                <w:iCs/>
              </w:rPr>
              <w:t xml:space="preserve"> un 2</w:t>
            </w:r>
            <w:r w:rsidRPr="00767F5E">
              <w:rPr>
                <w:bCs/>
                <w:i/>
                <w:iCs/>
                <w:vertAlign w:val="superscript"/>
              </w:rPr>
              <w:t>2</w:t>
            </w:r>
            <w:r w:rsidRPr="00767F5E">
              <w:rPr>
                <w:bCs/>
                <w:i/>
                <w:iCs/>
              </w:rPr>
              <w:t xml:space="preserve"> daļā. Tā kā noteikumu projekts paredz tikai pievienot attiecīgu paziņojumu veidlapu – paziņojums par apspriedi –, </w:t>
            </w:r>
            <w:r>
              <w:rPr>
                <w:bCs/>
                <w:i/>
                <w:iCs/>
              </w:rPr>
              <w:t>t</w:t>
            </w:r>
            <w:r w:rsidRPr="00767F5E">
              <w:rPr>
                <w:bCs/>
                <w:i/>
                <w:iCs/>
              </w:rPr>
              <w:t>as neietekmē noteikumu projekta anotācijas V sadaļā atspoguļojamu informāciju</w:t>
            </w:r>
            <w:r>
              <w:rPr>
                <w:bCs/>
                <w:i/>
                <w:iCs/>
              </w:rPr>
              <w:t>.</w:t>
            </w:r>
          </w:p>
          <w:p w14:paraId="6C12AB75" w14:textId="6FB8EC83" w:rsidR="00305D78" w:rsidRDefault="00305D78" w:rsidP="00276195">
            <w:pPr>
              <w:pStyle w:val="naisc"/>
              <w:spacing w:before="0" w:after="0"/>
              <w:ind w:firstLine="720"/>
              <w:jc w:val="both"/>
              <w:rPr>
                <w:b/>
              </w:rPr>
            </w:pPr>
          </w:p>
        </w:tc>
        <w:tc>
          <w:tcPr>
            <w:tcW w:w="2693" w:type="dxa"/>
            <w:tcBorders>
              <w:top w:val="single" w:sz="4" w:space="0" w:color="auto"/>
              <w:left w:val="single" w:sz="4" w:space="0" w:color="auto"/>
              <w:bottom w:val="single" w:sz="4" w:space="0" w:color="auto"/>
            </w:tcBorders>
          </w:tcPr>
          <w:p w14:paraId="777F6578" w14:textId="77777777" w:rsidR="00276195" w:rsidRPr="00276195" w:rsidRDefault="00276195" w:rsidP="00276195">
            <w:pPr>
              <w:jc w:val="both"/>
            </w:pPr>
            <w:r w:rsidRPr="00276195">
              <w:t>Skat. precizēto</w:t>
            </w:r>
          </w:p>
          <w:p w14:paraId="71C0D103" w14:textId="1EB1DACB" w:rsidR="00305D78" w:rsidRDefault="00276195" w:rsidP="00276195">
            <w:pPr>
              <w:jc w:val="both"/>
              <w:rPr>
                <w:b/>
              </w:rPr>
            </w:pPr>
            <w:r w:rsidRPr="00276195">
              <w:rPr>
                <w:b/>
              </w:rPr>
              <w:t>Noteikumu projekta sākotnējās ietekmes novērtējuma ziņojum</w:t>
            </w:r>
            <w:r w:rsidR="00D6062C">
              <w:rPr>
                <w:b/>
              </w:rPr>
              <w:t>u</w:t>
            </w:r>
            <w:r w:rsidRPr="00276195">
              <w:rPr>
                <w:b/>
              </w:rPr>
              <w:t xml:space="preserve"> (anotācij</w:t>
            </w:r>
            <w:r w:rsidR="00D6062C">
              <w:rPr>
                <w:b/>
              </w:rPr>
              <w:t>u</w:t>
            </w:r>
            <w:r w:rsidRPr="00276195">
              <w:rPr>
                <w:b/>
              </w:rPr>
              <w:t xml:space="preserve">) </w:t>
            </w:r>
          </w:p>
          <w:p w14:paraId="23489341" w14:textId="0D1F4C84" w:rsidR="008E33A3" w:rsidRPr="008E33A3" w:rsidRDefault="008E33A3" w:rsidP="00822E6D">
            <w:pPr>
              <w:rPr>
                <w:bCs/>
              </w:rPr>
            </w:pPr>
          </w:p>
        </w:tc>
      </w:tr>
      <w:tr w:rsidR="003B71E0" w:rsidRPr="00712B66" w14:paraId="581A0FBF" w14:textId="77777777">
        <w:tc>
          <w:tcPr>
            <w:tcW w:w="708" w:type="dxa"/>
            <w:tcBorders>
              <w:left w:val="single" w:sz="6" w:space="0" w:color="000000"/>
              <w:bottom w:val="single" w:sz="4" w:space="0" w:color="auto"/>
              <w:right w:val="single" w:sz="6" w:space="0" w:color="000000"/>
            </w:tcBorders>
          </w:tcPr>
          <w:p w14:paraId="29D045DE" w14:textId="253B6D4C" w:rsidR="00C17B2D" w:rsidRDefault="00C17B2D" w:rsidP="003B71E0">
            <w:pPr>
              <w:pStyle w:val="naisc"/>
              <w:spacing w:before="0" w:after="0"/>
              <w:ind w:firstLine="720"/>
            </w:pPr>
          </w:p>
          <w:p w14:paraId="73DCD15A" w14:textId="6E2C9A69" w:rsidR="003B71E0" w:rsidRPr="00C17B2D" w:rsidRDefault="00C17B2D" w:rsidP="00C17B2D">
            <w:pPr>
              <w:rPr>
                <w:sz w:val="20"/>
                <w:szCs w:val="20"/>
              </w:rPr>
            </w:pPr>
            <w:r>
              <w:rPr>
                <w:sz w:val="20"/>
                <w:szCs w:val="20"/>
              </w:rPr>
              <w:t>8.</w:t>
            </w:r>
          </w:p>
        </w:tc>
        <w:tc>
          <w:tcPr>
            <w:tcW w:w="3086" w:type="dxa"/>
            <w:gridSpan w:val="2"/>
            <w:tcBorders>
              <w:left w:val="single" w:sz="6" w:space="0" w:color="000000"/>
              <w:bottom w:val="single" w:sz="4" w:space="0" w:color="auto"/>
              <w:right w:val="single" w:sz="6" w:space="0" w:color="000000"/>
            </w:tcBorders>
          </w:tcPr>
          <w:p w14:paraId="36150D2C" w14:textId="49F949A9" w:rsidR="003B71E0" w:rsidRPr="00712B66" w:rsidRDefault="00A0681E" w:rsidP="00A0681E">
            <w:pPr>
              <w:pStyle w:val="naisc"/>
              <w:spacing w:before="0" w:after="0"/>
              <w:jc w:val="both"/>
            </w:pPr>
            <w:r w:rsidRPr="00A0681E">
              <w:rPr>
                <w:b/>
              </w:rPr>
              <w:t>Noteikumu projekta sākotnējās ietekmes novērtējuma ziņojuma (anotācijas) V sadaļa</w:t>
            </w:r>
          </w:p>
        </w:tc>
        <w:tc>
          <w:tcPr>
            <w:tcW w:w="4394" w:type="dxa"/>
            <w:tcBorders>
              <w:left w:val="single" w:sz="6" w:space="0" w:color="000000"/>
              <w:bottom w:val="single" w:sz="4" w:space="0" w:color="auto"/>
              <w:right w:val="single" w:sz="6" w:space="0" w:color="000000"/>
            </w:tcBorders>
          </w:tcPr>
          <w:p w14:paraId="457F4A7F" w14:textId="77777777" w:rsidR="003B71E0" w:rsidRDefault="00A0681E" w:rsidP="00A0681E">
            <w:pPr>
              <w:pStyle w:val="naisc"/>
              <w:spacing w:before="0" w:after="0"/>
              <w:rPr>
                <w:b/>
              </w:rPr>
            </w:pPr>
            <w:r>
              <w:rPr>
                <w:b/>
              </w:rPr>
              <w:t>Vides aizsardzības un reģionālās attīstības ministrija</w:t>
            </w:r>
          </w:p>
          <w:p w14:paraId="1F7947E6" w14:textId="77777777" w:rsidR="00A0681E" w:rsidRDefault="00A0681E" w:rsidP="00A0681E">
            <w:pPr>
              <w:pStyle w:val="naisc"/>
              <w:spacing w:before="0" w:after="0"/>
              <w:rPr>
                <w:b/>
              </w:rPr>
            </w:pPr>
            <w:r>
              <w:rPr>
                <w:b/>
              </w:rPr>
              <w:t>(14.08.2020. atzinums)</w:t>
            </w:r>
          </w:p>
          <w:p w14:paraId="1DF29D98" w14:textId="77777777" w:rsidR="00A0681E" w:rsidRDefault="00A0681E" w:rsidP="00A0681E">
            <w:pPr>
              <w:pStyle w:val="naisc"/>
              <w:spacing w:before="0" w:after="0"/>
              <w:rPr>
                <w:b/>
              </w:rPr>
            </w:pPr>
          </w:p>
          <w:p w14:paraId="7AD62C42" w14:textId="77777777" w:rsidR="00A0681E" w:rsidRDefault="00A0681E" w:rsidP="00A0681E">
            <w:pPr>
              <w:jc w:val="both"/>
            </w:pPr>
            <w:r>
              <w:t xml:space="preserve">Saskaņā ar Ministru kabineta </w:t>
            </w:r>
            <w:r w:rsidRPr="00394977">
              <w:t>2009.</w:t>
            </w:r>
            <w:r>
              <w:t> </w:t>
            </w:r>
            <w:r w:rsidRPr="00394977">
              <w:t>gada 15.</w:t>
            </w:r>
            <w:r>
              <w:t> </w:t>
            </w:r>
            <w:r w:rsidRPr="00394977">
              <w:t>decembra</w:t>
            </w:r>
            <w:r>
              <w:t xml:space="preserve"> instrukcijas Nr. 19 “</w:t>
            </w:r>
            <w:r w:rsidRPr="00394977">
              <w:t>Tiesību akta projekta sākotnējās ietekmes izvērtēšanas kārtība</w:t>
            </w:r>
            <w:r>
              <w:t xml:space="preserve">” 56.2. apakšpunktu </w:t>
            </w:r>
            <w:r w:rsidRPr="00394977">
              <w:t>anotācijas</w:t>
            </w:r>
            <w:hyperlink r:id="rId7" w:anchor="n5" w:history="1">
              <w:r w:rsidRPr="00394977">
                <w:t xml:space="preserve"> V sadaļas</w:t>
              </w:r>
            </w:hyperlink>
            <w:r w:rsidRPr="00394977">
              <w:t xml:space="preserve"> 1.</w:t>
            </w:r>
            <w:r>
              <w:t> </w:t>
            </w:r>
            <w:r w:rsidRPr="00394977">
              <w:t>tabulā (</w:t>
            </w:r>
            <w:r>
              <w:t>“</w:t>
            </w:r>
            <w:r w:rsidRPr="00394977">
              <w:t>Tiesību akta projekta atbilstība ES tiesību aktiem</w:t>
            </w:r>
            <w:r>
              <w:t>”</w:t>
            </w:r>
            <w:r w:rsidRPr="00394977">
              <w:t>) raksturo projekta atbilstības pakāpi ES tiesību aktiem, kas norādīti saskaņā ar šīs instrukcijas 55.1.</w:t>
            </w:r>
            <w:r>
              <w:t> </w:t>
            </w:r>
            <w:r w:rsidRPr="00394977">
              <w:t>apakšpunktu</w:t>
            </w:r>
            <w:r>
              <w:t xml:space="preserve">, un </w:t>
            </w:r>
            <w:r w:rsidRPr="00394977">
              <w:t>norāda katru projekta pantu, daļu, punktu, apakšpunktu, ar kuru tiks pārņemts vai ieviests ES tiesību akta pants, daļa, punkts vai apakšpunkts, kas norādīts saskaņā ar šīs instrukcijas 56.1.</w:t>
            </w:r>
            <w:r>
              <w:t> </w:t>
            </w:r>
            <w:r w:rsidRPr="00394977">
              <w:t>apakšpunktu, vai norāda vispārīgu atsauci uz tiesību aktu, kurā ir vai tiks pārņemtas šīs instrukcijas 56.1.</w:t>
            </w:r>
            <w:r>
              <w:t> </w:t>
            </w:r>
            <w:r w:rsidRPr="00394977">
              <w:t>apakšpunktā norādītās ES tiesību a</w:t>
            </w:r>
            <w:r>
              <w:t>kta vienības (B aile).</w:t>
            </w:r>
          </w:p>
          <w:p w14:paraId="056CE667" w14:textId="77777777" w:rsidR="00A0681E" w:rsidRDefault="00A0681E" w:rsidP="00A0681E">
            <w:pPr>
              <w:ind w:firstLine="709"/>
              <w:jc w:val="both"/>
            </w:pPr>
            <w:r>
              <w:t xml:space="preserve">Konkrētajā gadījumā anotācijas V sadaļas 1. tabulas B </w:t>
            </w:r>
            <w:r w:rsidRPr="00106619">
              <w:t>ailē ir norādīt</w:t>
            </w:r>
            <w:r>
              <w:t>s</w:t>
            </w:r>
            <w:r w:rsidRPr="00106619">
              <w:t xml:space="preserve"> </w:t>
            </w:r>
            <w:r w:rsidRPr="0073639E">
              <w:t>“Noteikumi par publisko iepirkumu paziņojumiem un to sagatavošanas kārtību”</w:t>
            </w:r>
            <w:r>
              <w:t xml:space="preserve">”. No minētā secināms, ka nav minēts šo noteikumu pilns nosaukums, </w:t>
            </w:r>
            <w:r>
              <w:lastRenderedPageBreak/>
              <w:t xml:space="preserve">proti, jābūt norādītam </w:t>
            </w:r>
            <w:proofErr w:type="spellStart"/>
            <w:r w:rsidRPr="00106619">
              <w:t>izdevējinstitūcijas</w:t>
            </w:r>
            <w:proofErr w:type="spellEnd"/>
            <w:r w:rsidRPr="00106619">
              <w:t xml:space="preserve"> nosaukumam, noteikumu pieņemšanas</w:t>
            </w:r>
            <w:r>
              <w:t xml:space="preserve"> gadam un</w:t>
            </w:r>
            <w:r w:rsidRPr="00106619">
              <w:t xml:space="preserve"> datumam, normatīvā akta veida nosaukumam, numuram un noteikumu nosaukumam (ja tas iepriekš nav saīsināts).</w:t>
            </w:r>
            <w:r>
              <w:t xml:space="preserve"> Ievērojot anotācijas V sadaļas 1.tabulas B ailē sniegto norādi uz nosaukumu, secināms, ka domāti Ministru kabineta 2014. gada 14. janvāra noteikumi Nr. 21 “</w:t>
            </w:r>
            <w:r w:rsidRPr="00106619">
              <w:t>Noteikumi par publisko iepirkumu paziņojumu saturu un sagatavošanas kārtību”</w:t>
            </w:r>
            <w:r>
              <w:t>, kas zaudēja spēku 2017. gada 1. martā.</w:t>
            </w:r>
          </w:p>
          <w:p w14:paraId="3DCFABCD" w14:textId="77777777" w:rsidR="00A0681E" w:rsidRDefault="00A0681E" w:rsidP="00A0681E">
            <w:pPr>
              <w:ind w:firstLine="709"/>
              <w:jc w:val="both"/>
            </w:pPr>
            <w:r>
              <w:t>Ņemot vērā minēto, lūdzam precizēt anotācijas V sadaļu, norādot korektas atsauces uz projekta normām, ar kurām tiek pārņemti Eiropas Savienības tiesību akti, kā arī aizpildīt tās V anotācijas V sadaļas 1. tabulas ailes, kas nav aizpildītas (piemēram, par Regulas</w:t>
            </w:r>
            <w:r>
              <w:rPr>
                <w:rStyle w:val="FootnoteReference"/>
              </w:rPr>
              <w:footnoteReference w:id="2"/>
            </w:r>
            <w:r>
              <w:t xml:space="preserve"> 5. pantu).</w:t>
            </w:r>
          </w:p>
          <w:p w14:paraId="60A71B50" w14:textId="26336D3E" w:rsidR="00A0681E" w:rsidRPr="00A0681E" w:rsidRDefault="00A0681E" w:rsidP="00A0681E">
            <w:pPr>
              <w:pStyle w:val="naisc"/>
              <w:spacing w:before="0" w:after="0"/>
              <w:jc w:val="both"/>
            </w:pPr>
          </w:p>
        </w:tc>
        <w:tc>
          <w:tcPr>
            <w:tcW w:w="4111" w:type="dxa"/>
            <w:gridSpan w:val="2"/>
            <w:tcBorders>
              <w:left w:val="single" w:sz="6" w:space="0" w:color="000000"/>
              <w:bottom w:val="single" w:sz="4" w:space="0" w:color="auto"/>
              <w:right w:val="single" w:sz="6" w:space="0" w:color="000000"/>
            </w:tcBorders>
          </w:tcPr>
          <w:p w14:paraId="6EDC0E06" w14:textId="64B11988" w:rsidR="003B71E0" w:rsidRDefault="009147D0" w:rsidP="003B71E0">
            <w:pPr>
              <w:pStyle w:val="naisc"/>
              <w:spacing w:before="0" w:after="0"/>
              <w:ind w:firstLine="720"/>
              <w:rPr>
                <w:b/>
              </w:rPr>
            </w:pPr>
            <w:r>
              <w:rPr>
                <w:b/>
              </w:rPr>
              <w:lastRenderedPageBreak/>
              <w:t>Ņemts vērā</w:t>
            </w:r>
          </w:p>
          <w:p w14:paraId="792D721C" w14:textId="0AAF064D" w:rsidR="009147D0" w:rsidRDefault="009147D0" w:rsidP="003B71E0">
            <w:pPr>
              <w:pStyle w:val="naisc"/>
              <w:spacing w:before="0" w:after="0"/>
              <w:ind w:firstLine="720"/>
              <w:rPr>
                <w:b/>
              </w:rPr>
            </w:pPr>
          </w:p>
          <w:p w14:paraId="77916B12" w14:textId="77777777" w:rsidR="006F5F8A" w:rsidRDefault="006F5F8A" w:rsidP="003B71E0">
            <w:pPr>
              <w:pStyle w:val="naisc"/>
              <w:spacing w:before="0" w:after="0"/>
              <w:ind w:firstLine="720"/>
              <w:rPr>
                <w:b/>
              </w:rPr>
            </w:pPr>
          </w:p>
          <w:p w14:paraId="43CF56A1" w14:textId="77777777" w:rsidR="006053E1" w:rsidRPr="00767F5E" w:rsidRDefault="006053E1" w:rsidP="006053E1">
            <w:pPr>
              <w:jc w:val="both"/>
              <w:rPr>
                <w:i/>
                <w:iCs/>
                <w:sz w:val="22"/>
                <w:szCs w:val="22"/>
              </w:rPr>
            </w:pPr>
            <w:r>
              <w:rPr>
                <w:bCs/>
                <w:i/>
                <w:iCs/>
              </w:rPr>
              <w:t xml:space="preserve">Vairs nav attiecināms uz precizēto noteikumu projekta redakciju, </w:t>
            </w:r>
            <w:r w:rsidRPr="00767F5E">
              <w:rPr>
                <w:bCs/>
                <w:i/>
                <w:iCs/>
              </w:rPr>
              <w:t>jo salīdzinājumā ar iepriekšējai saskaņošanai nosūtīto (</w:t>
            </w:r>
            <w:r w:rsidRPr="00767F5E">
              <w:rPr>
                <w:i/>
                <w:iCs/>
              </w:rPr>
              <w:t>28.10.2020.  Nr. 11-2/7-2e/1030)</w:t>
            </w:r>
          </w:p>
          <w:p w14:paraId="043B2A05" w14:textId="77777777" w:rsidR="006053E1" w:rsidRPr="00767F5E" w:rsidRDefault="006053E1" w:rsidP="006053E1">
            <w:pPr>
              <w:jc w:val="both"/>
              <w:rPr>
                <w:bCs/>
                <w:i/>
                <w:iCs/>
              </w:rPr>
            </w:pPr>
            <w:r w:rsidRPr="00767F5E">
              <w:rPr>
                <w:bCs/>
                <w:i/>
                <w:iCs/>
              </w:rPr>
              <w:t xml:space="preserve"> redakciju pašreizējā precizētā noteikumu projekta redakcija ietver tikai tos grozījumus noteikumos, kas nepieciešami saistībā ar grozījumiem Publisko iepirkumu likuma 18.panta 2</w:t>
            </w:r>
            <w:r w:rsidRPr="00767F5E">
              <w:rPr>
                <w:bCs/>
                <w:i/>
                <w:iCs/>
                <w:vertAlign w:val="superscript"/>
              </w:rPr>
              <w:t>1</w:t>
            </w:r>
            <w:r w:rsidRPr="00767F5E">
              <w:rPr>
                <w:bCs/>
                <w:i/>
                <w:iCs/>
              </w:rPr>
              <w:t xml:space="preserve"> un 2</w:t>
            </w:r>
            <w:r w:rsidRPr="00767F5E">
              <w:rPr>
                <w:bCs/>
                <w:i/>
                <w:iCs/>
                <w:vertAlign w:val="superscript"/>
              </w:rPr>
              <w:t>2</w:t>
            </w:r>
            <w:r w:rsidRPr="00767F5E">
              <w:rPr>
                <w:bCs/>
                <w:i/>
                <w:iCs/>
              </w:rPr>
              <w:t xml:space="preserve"> daļā. Tā kā noteikumu projekts paredz tikai pievienot attiecīgu paziņojumu veidlapu – paziņojums par apspriedi –, </w:t>
            </w:r>
            <w:r>
              <w:rPr>
                <w:bCs/>
                <w:i/>
                <w:iCs/>
              </w:rPr>
              <w:t>t</w:t>
            </w:r>
            <w:r w:rsidRPr="00767F5E">
              <w:rPr>
                <w:bCs/>
                <w:i/>
                <w:iCs/>
              </w:rPr>
              <w:t>as neietekmē noteikumu projekta anotācijas V sadaļā atspoguļojamu informāciju</w:t>
            </w:r>
            <w:r>
              <w:rPr>
                <w:bCs/>
                <w:i/>
                <w:iCs/>
              </w:rPr>
              <w:t>.</w:t>
            </w:r>
          </w:p>
          <w:p w14:paraId="371692F7" w14:textId="77777777" w:rsidR="009147D0" w:rsidRPr="00A20ADC" w:rsidRDefault="009147D0" w:rsidP="00A20ADC">
            <w:pPr>
              <w:pStyle w:val="naisc"/>
              <w:spacing w:before="0" w:after="0"/>
              <w:jc w:val="left"/>
              <w:rPr>
                <w:bCs/>
              </w:rPr>
            </w:pPr>
          </w:p>
          <w:p w14:paraId="05CFAD19" w14:textId="07A74534" w:rsidR="009147D0" w:rsidRPr="009147D0" w:rsidRDefault="009147D0" w:rsidP="003B71E0">
            <w:pPr>
              <w:pStyle w:val="naisc"/>
              <w:spacing w:before="0" w:after="0"/>
              <w:ind w:firstLine="720"/>
              <w:rPr>
                <w:b/>
              </w:rPr>
            </w:pPr>
          </w:p>
        </w:tc>
        <w:tc>
          <w:tcPr>
            <w:tcW w:w="2693" w:type="dxa"/>
            <w:tcBorders>
              <w:top w:val="single" w:sz="4" w:space="0" w:color="auto"/>
              <w:left w:val="single" w:sz="4" w:space="0" w:color="auto"/>
              <w:bottom w:val="single" w:sz="4" w:space="0" w:color="auto"/>
            </w:tcBorders>
          </w:tcPr>
          <w:p w14:paraId="0D347D3F" w14:textId="77777777" w:rsidR="009147D0" w:rsidRPr="009147D0" w:rsidRDefault="009147D0" w:rsidP="009147D0">
            <w:r w:rsidRPr="009147D0">
              <w:t>Skat. precizēto</w:t>
            </w:r>
          </w:p>
          <w:p w14:paraId="68E13618" w14:textId="3467893F" w:rsidR="003B71E0" w:rsidRDefault="009147D0" w:rsidP="009147D0">
            <w:pPr>
              <w:jc w:val="both"/>
              <w:rPr>
                <w:b/>
              </w:rPr>
            </w:pPr>
            <w:r w:rsidRPr="009147D0">
              <w:rPr>
                <w:b/>
              </w:rPr>
              <w:t>Noteikumu projekta sākotnējās ietekmes novērtējuma ziņojum</w:t>
            </w:r>
            <w:r w:rsidR="00D6062C">
              <w:rPr>
                <w:b/>
              </w:rPr>
              <w:t>u</w:t>
            </w:r>
            <w:r w:rsidRPr="009147D0">
              <w:rPr>
                <w:b/>
              </w:rPr>
              <w:t xml:space="preserve"> (anotācij</w:t>
            </w:r>
            <w:r w:rsidR="00D6062C">
              <w:rPr>
                <w:b/>
              </w:rPr>
              <w:t>u</w:t>
            </w:r>
            <w:r w:rsidRPr="009147D0">
              <w:rPr>
                <w:b/>
              </w:rPr>
              <w:t xml:space="preserve">) </w:t>
            </w:r>
          </w:p>
          <w:p w14:paraId="4039EB30" w14:textId="09006389" w:rsidR="008E33A3" w:rsidRDefault="008E33A3" w:rsidP="009147D0">
            <w:pPr>
              <w:jc w:val="both"/>
              <w:rPr>
                <w:b/>
              </w:rPr>
            </w:pPr>
          </w:p>
          <w:p w14:paraId="4BAD0D9C" w14:textId="77777777" w:rsidR="008E33A3" w:rsidRPr="006F5F8A" w:rsidRDefault="008E33A3" w:rsidP="009147D0">
            <w:pPr>
              <w:jc w:val="both"/>
              <w:rPr>
                <w:bCs/>
              </w:rPr>
            </w:pPr>
          </w:p>
          <w:p w14:paraId="0B30542E" w14:textId="22E52444" w:rsidR="008E33A3" w:rsidRPr="008E33A3" w:rsidRDefault="008E33A3" w:rsidP="009147D0">
            <w:pPr>
              <w:jc w:val="both"/>
              <w:rPr>
                <w:bCs/>
              </w:rPr>
            </w:pPr>
          </w:p>
        </w:tc>
      </w:tr>
      <w:tr w:rsidR="000A0BCA" w:rsidRPr="00BD3380" w14:paraId="2222C1BF" w14:textId="77777777">
        <w:tc>
          <w:tcPr>
            <w:tcW w:w="708" w:type="dxa"/>
            <w:tcBorders>
              <w:left w:val="single" w:sz="6" w:space="0" w:color="000000"/>
              <w:bottom w:val="single" w:sz="4" w:space="0" w:color="auto"/>
              <w:right w:val="single" w:sz="6" w:space="0" w:color="000000"/>
            </w:tcBorders>
          </w:tcPr>
          <w:p w14:paraId="3C4792B6" w14:textId="2A6F92A1" w:rsidR="000A0BCA" w:rsidRDefault="000A0BCA" w:rsidP="003B71E0">
            <w:pPr>
              <w:pStyle w:val="naisc"/>
              <w:spacing w:before="0" w:after="0"/>
              <w:ind w:firstLine="720"/>
            </w:pPr>
            <w:r>
              <w:t>9</w:t>
            </w:r>
          </w:p>
        </w:tc>
        <w:tc>
          <w:tcPr>
            <w:tcW w:w="3086" w:type="dxa"/>
            <w:gridSpan w:val="2"/>
            <w:tcBorders>
              <w:left w:val="single" w:sz="6" w:space="0" w:color="000000"/>
              <w:bottom w:val="single" w:sz="4" w:space="0" w:color="auto"/>
              <w:right w:val="single" w:sz="6" w:space="0" w:color="000000"/>
            </w:tcBorders>
          </w:tcPr>
          <w:p w14:paraId="20D43486" w14:textId="11CE9ED4" w:rsidR="000A0BCA" w:rsidRPr="00A0681E" w:rsidRDefault="000A0BCA" w:rsidP="00A0681E">
            <w:pPr>
              <w:pStyle w:val="naisc"/>
              <w:spacing w:before="0" w:after="0"/>
              <w:jc w:val="both"/>
              <w:rPr>
                <w:b/>
              </w:rPr>
            </w:pPr>
            <w:r w:rsidRPr="00A0681E">
              <w:rPr>
                <w:b/>
              </w:rPr>
              <w:t>Noteikumu projekta sākotnējās ietekmes novērtējuma ziņojuma (anotācijas) V sadaļa</w:t>
            </w:r>
          </w:p>
        </w:tc>
        <w:tc>
          <w:tcPr>
            <w:tcW w:w="4394" w:type="dxa"/>
            <w:tcBorders>
              <w:left w:val="single" w:sz="6" w:space="0" w:color="000000"/>
              <w:bottom w:val="single" w:sz="4" w:space="0" w:color="auto"/>
              <w:right w:val="single" w:sz="6" w:space="0" w:color="000000"/>
            </w:tcBorders>
          </w:tcPr>
          <w:p w14:paraId="44A3CEE6" w14:textId="104915E5" w:rsidR="000A0BCA" w:rsidRDefault="000A0BCA" w:rsidP="00A0681E">
            <w:pPr>
              <w:pStyle w:val="naisc"/>
              <w:spacing w:before="0" w:after="0"/>
              <w:rPr>
                <w:b/>
              </w:rPr>
            </w:pPr>
            <w:r>
              <w:rPr>
                <w:b/>
              </w:rPr>
              <w:t>Tieslietu ministrija (06.11.2020. atzinums)</w:t>
            </w:r>
          </w:p>
          <w:p w14:paraId="5ED9BCBE" w14:textId="77777777" w:rsidR="000A0BCA" w:rsidRDefault="000A0BCA" w:rsidP="00A0681E">
            <w:pPr>
              <w:pStyle w:val="naisc"/>
              <w:spacing w:before="0" w:after="0"/>
              <w:rPr>
                <w:b/>
              </w:rPr>
            </w:pPr>
          </w:p>
          <w:p w14:paraId="07EFBB72" w14:textId="783B26B6" w:rsidR="000A0BCA" w:rsidRPr="000A0BCA" w:rsidRDefault="000A0BCA" w:rsidP="000A0BCA">
            <w:pPr>
              <w:pStyle w:val="naisc"/>
              <w:spacing w:before="0" w:after="0"/>
              <w:jc w:val="both"/>
              <w:rPr>
                <w:bCs/>
              </w:rPr>
            </w:pPr>
            <w:r>
              <w:rPr>
                <w:bCs/>
              </w:rPr>
              <w:t>I</w:t>
            </w:r>
            <w:r w:rsidRPr="000A0BCA">
              <w:rPr>
                <w:bCs/>
              </w:rPr>
              <w:t xml:space="preserve">zsakām </w:t>
            </w:r>
            <w:r w:rsidRPr="000A0BCA">
              <w:rPr>
                <w:b/>
              </w:rPr>
              <w:t>priekšlikumu</w:t>
            </w:r>
            <w:r w:rsidRPr="000A0BCA">
              <w:rPr>
                <w:bCs/>
              </w:rPr>
              <w:t xml:space="preserve"> precizēt noteikumu projekta anotācijas V sadaļas 1. tabulu atbilstoši Ministru kabineta 2009. gada 15. decembra instrukcijas Nr. 19 "Tiesību akta projekta sākotnējās ietekmes izvērtēšanas kārtība" 55. un 56. punkta prasībām. Tai skaitā lūdzam V sadaļas 1. tabulas B ailē </w:t>
            </w:r>
            <w:r w:rsidRPr="000A0BCA">
              <w:rPr>
                <w:bCs/>
              </w:rPr>
              <w:lastRenderedPageBreak/>
              <w:t>norādīt vienīgi noteikumu projekta normas, citus tiesību aktus norādot C ailē, kā arī gadījumā, ja ar noteikumu projektu paredzēts Eiropas Savienības tiesību aktus ieviest daļēji, lūdzam norādīt arī to, kad un kādā veidā tiks nodrošināta minēto saistību izpilde pilnībā un institūciju, kura ir atbildīga par šo saistību izpildi pilnībā.</w:t>
            </w:r>
          </w:p>
        </w:tc>
        <w:tc>
          <w:tcPr>
            <w:tcW w:w="4111" w:type="dxa"/>
            <w:gridSpan w:val="2"/>
            <w:tcBorders>
              <w:left w:val="single" w:sz="6" w:space="0" w:color="000000"/>
              <w:bottom w:val="single" w:sz="4" w:space="0" w:color="auto"/>
              <w:right w:val="single" w:sz="6" w:space="0" w:color="000000"/>
            </w:tcBorders>
          </w:tcPr>
          <w:p w14:paraId="532F3D74" w14:textId="77777777" w:rsidR="00447D49" w:rsidRPr="008D42E7" w:rsidRDefault="00447D49" w:rsidP="00447D49">
            <w:pPr>
              <w:pStyle w:val="naisc"/>
              <w:spacing w:before="0" w:after="0"/>
              <w:ind w:firstLine="720"/>
              <w:rPr>
                <w:b/>
              </w:rPr>
            </w:pPr>
            <w:r w:rsidRPr="008D42E7">
              <w:rPr>
                <w:b/>
              </w:rPr>
              <w:lastRenderedPageBreak/>
              <w:t>Ņemts vērā</w:t>
            </w:r>
          </w:p>
          <w:p w14:paraId="78F476B1" w14:textId="28207F8D" w:rsidR="00447D49" w:rsidRPr="00BD3380" w:rsidRDefault="00447D49" w:rsidP="00C23BCB">
            <w:pPr>
              <w:jc w:val="both"/>
              <w:rPr>
                <w:bCs/>
                <w:i/>
                <w:iCs/>
              </w:rPr>
            </w:pPr>
          </w:p>
          <w:p w14:paraId="06667A06" w14:textId="7EA41CDE" w:rsidR="00C23BCB" w:rsidRPr="00BD3380" w:rsidRDefault="000A0BCA" w:rsidP="00C23BCB">
            <w:pPr>
              <w:jc w:val="both"/>
              <w:rPr>
                <w:i/>
                <w:iCs/>
                <w:sz w:val="22"/>
                <w:szCs w:val="22"/>
              </w:rPr>
            </w:pPr>
            <w:r w:rsidRPr="00BD3380">
              <w:rPr>
                <w:bCs/>
                <w:i/>
                <w:iCs/>
              </w:rPr>
              <w:t>Izteiktais priekšlikums nav attiecināms uz precizēto noteikumu projekta redakciju, jo salīdzinājumā ar iepriekšējai saskaņošanai nosūtīto</w:t>
            </w:r>
            <w:r w:rsidR="00C23BCB" w:rsidRPr="00BD3380">
              <w:rPr>
                <w:bCs/>
                <w:i/>
                <w:iCs/>
              </w:rPr>
              <w:t xml:space="preserve"> (</w:t>
            </w:r>
            <w:r w:rsidR="00C23BCB" w:rsidRPr="00BD3380">
              <w:rPr>
                <w:i/>
                <w:iCs/>
              </w:rPr>
              <w:t>28.10.2020.  Nr. 11-2/7-2e/1030)</w:t>
            </w:r>
          </w:p>
          <w:p w14:paraId="12F6B1D3" w14:textId="6ECFC889" w:rsidR="000A0BCA" w:rsidRPr="00BD3380" w:rsidRDefault="000A0BCA" w:rsidP="00C23BCB">
            <w:pPr>
              <w:pStyle w:val="naisc"/>
              <w:spacing w:before="0" w:after="0"/>
              <w:jc w:val="both"/>
              <w:rPr>
                <w:bCs/>
                <w:i/>
                <w:iCs/>
              </w:rPr>
            </w:pPr>
            <w:r w:rsidRPr="00BD3380">
              <w:rPr>
                <w:bCs/>
                <w:i/>
                <w:iCs/>
              </w:rPr>
              <w:t xml:space="preserve"> redakciju pašreizējā precizētā noteikumu projekta redakcija ietver tikai tos grozījumus </w:t>
            </w:r>
            <w:r w:rsidR="00C23BCB" w:rsidRPr="00BD3380">
              <w:rPr>
                <w:bCs/>
                <w:i/>
                <w:iCs/>
              </w:rPr>
              <w:t xml:space="preserve">noteikumos, kas </w:t>
            </w:r>
            <w:r w:rsidR="00C23BCB" w:rsidRPr="00BD3380">
              <w:rPr>
                <w:bCs/>
                <w:i/>
                <w:iCs/>
              </w:rPr>
              <w:lastRenderedPageBreak/>
              <w:t>nepieciešami saistībā ar grozījumiem Publisko iepirkumu likuma 18.panta 2</w:t>
            </w:r>
            <w:r w:rsidR="00C23BCB" w:rsidRPr="00BD3380">
              <w:rPr>
                <w:bCs/>
                <w:i/>
                <w:iCs/>
                <w:vertAlign w:val="superscript"/>
              </w:rPr>
              <w:t>1</w:t>
            </w:r>
            <w:r w:rsidR="00C23BCB" w:rsidRPr="00BD3380">
              <w:rPr>
                <w:bCs/>
                <w:i/>
                <w:iCs/>
              </w:rPr>
              <w:t xml:space="preserve"> un 2</w:t>
            </w:r>
            <w:r w:rsidR="00C23BCB" w:rsidRPr="00BD3380">
              <w:rPr>
                <w:bCs/>
                <w:i/>
                <w:iCs/>
                <w:vertAlign w:val="superscript"/>
              </w:rPr>
              <w:t>2</w:t>
            </w:r>
            <w:r w:rsidR="00C23BCB" w:rsidRPr="00BD3380">
              <w:rPr>
                <w:bCs/>
                <w:i/>
                <w:iCs/>
              </w:rPr>
              <w:t xml:space="preserve"> daļā. Tā kā noteikumu projekts paredz tikai pievienot attiecīgu paziņojumu veidlapu – paziņojums par apspriedi –, kas neietekmē noteikumu projekta anotācijas V sadaļā atspoguļojamu informāciju, izteiktais priekšlikums vairs nav attiecināms. </w:t>
            </w:r>
          </w:p>
        </w:tc>
        <w:tc>
          <w:tcPr>
            <w:tcW w:w="2693" w:type="dxa"/>
            <w:tcBorders>
              <w:top w:val="single" w:sz="4" w:space="0" w:color="auto"/>
              <w:left w:val="single" w:sz="4" w:space="0" w:color="auto"/>
              <w:bottom w:val="single" w:sz="4" w:space="0" w:color="auto"/>
            </w:tcBorders>
          </w:tcPr>
          <w:p w14:paraId="25988766" w14:textId="77777777" w:rsidR="00D6062C" w:rsidRPr="00BD3380" w:rsidRDefault="00D6062C" w:rsidP="00D6062C">
            <w:pPr>
              <w:jc w:val="both"/>
            </w:pPr>
            <w:r w:rsidRPr="00BD3380">
              <w:lastRenderedPageBreak/>
              <w:t>Skat. precizēto</w:t>
            </w:r>
          </w:p>
          <w:p w14:paraId="455D4122" w14:textId="3C68BA78" w:rsidR="00D6062C" w:rsidRPr="00BD3380" w:rsidRDefault="00D6062C" w:rsidP="00D6062C">
            <w:pPr>
              <w:jc w:val="both"/>
              <w:rPr>
                <w:bCs/>
              </w:rPr>
            </w:pPr>
            <w:r w:rsidRPr="00BD3380">
              <w:rPr>
                <w:b/>
              </w:rPr>
              <w:t>Noteikumu projekta sākotnējās ietekmes novērtējuma ziņojumu (anotāciju)</w:t>
            </w:r>
          </w:p>
          <w:p w14:paraId="1D10A1FA" w14:textId="48EFE965" w:rsidR="000A0BCA" w:rsidRPr="008D42E7" w:rsidRDefault="000A0BCA" w:rsidP="008D42E7"/>
        </w:tc>
      </w:tr>
      <w:tr w:rsidR="007116C7" w:rsidRPr="00712B66" w14:paraId="60B3DA80" w14:textId="77777777">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14:paraId="7ADB0493" w14:textId="77777777" w:rsidR="00D92D47" w:rsidRPr="00712B66" w:rsidRDefault="00D92D47" w:rsidP="00E74517">
            <w:pPr>
              <w:pStyle w:val="naiskr"/>
              <w:spacing w:before="0" w:after="0"/>
            </w:pPr>
          </w:p>
          <w:p w14:paraId="3F4B74B6" w14:textId="77777777" w:rsidR="007116C7" w:rsidRPr="00712B66" w:rsidRDefault="007116C7" w:rsidP="00E74517">
            <w:pPr>
              <w:pStyle w:val="naiskr"/>
              <w:spacing w:before="0" w:after="0"/>
            </w:pPr>
            <w:r w:rsidRPr="00712B66">
              <w:t>Atbildīgā amatpersona</w:t>
            </w:r>
          </w:p>
        </w:tc>
        <w:tc>
          <w:tcPr>
            <w:tcW w:w="6179" w:type="dxa"/>
            <w:gridSpan w:val="3"/>
          </w:tcPr>
          <w:p w14:paraId="4CC946F4" w14:textId="77777777" w:rsidR="007116C7" w:rsidRPr="00712B66" w:rsidRDefault="007116C7" w:rsidP="00DB7395">
            <w:pPr>
              <w:pStyle w:val="naiskr"/>
              <w:spacing w:before="0" w:after="0"/>
              <w:ind w:firstLine="720"/>
            </w:pPr>
            <w:r w:rsidRPr="00712B66">
              <w:t>  </w:t>
            </w:r>
          </w:p>
        </w:tc>
      </w:tr>
      <w:tr w:rsidR="007116C7" w:rsidRPr="00712B66" w14:paraId="453E037A" w14:textId="77777777">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14:paraId="6ED254DC" w14:textId="77777777" w:rsidR="007116C7" w:rsidRPr="00712B66" w:rsidRDefault="007116C7" w:rsidP="00DB7395">
            <w:pPr>
              <w:pStyle w:val="naiskr"/>
              <w:spacing w:before="0" w:after="0"/>
              <w:ind w:firstLine="720"/>
            </w:pPr>
          </w:p>
        </w:tc>
        <w:tc>
          <w:tcPr>
            <w:tcW w:w="6179" w:type="dxa"/>
            <w:gridSpan w:val="3"/>
            <w:tcBorders>
              <w:top w:val="single" w:sz="6" w:space="0" w:color="000000"/>
            </w:tcBorders>
          </w:tcPr>
          <w:p w14:paraId="160E7F80" w14:textId="77777777" w:rsidR="007116C7" w:rsidRPr="00712B66" w:rsidRDefault="007116C7" w:rsidP="00D64FB0">
            <w:pPr>
              <w:pStyle w:val="naisc"/>
              <w:spacing w:before="0" w:after="0"/>
              <w:ind w:firstLine="720"/>
            </w:pPr>
            <w:r w:rsidRPr="00712B66">
              <w:t>(paraksts</w:t>
            </w:r>
            <w:r w:rsidR="00D64FB0" w:rsidRPr="00712B66">
              <w:t>*</w:t>
            </w:r>
            <w:r w:rsidRPr="00712B66">
              <w:t>)</w:t>
            </w:r>
          </w:p>
        </w:tc>
      </w:tr>
    </w:tbl>
    <w:p w14:paraId="77183F13" w14:textId="77777777" w:rsidR="007116C7" w:rsidRDefault="007116C7" w:rsidP="00DB7395">
      <w:pPr>
        <w:pStyle w:val="naisf"/>
        <w:spacing w:before="0" w:after="0"/>
        <w:ind w:firstLine="720"/>
      </w:pPr>
    </w:p>
    <w:p w14:paraId="7838C159" w14:textId="77777777" w:rsidR="003B71E0" w:rsidRPr="00712B66" w:rsidRDefault="003B71E0" w:rsidP="00DB7395">
      <w:pPr>
        <w:pStyle w:val="naisf"/>
        <w:spacing w:before="0" w:after="0"/>
        <w:ind w:firstLine="720"/>
      </w:pPr>
    </w:p>
    <w:p w14:paraId="345E6081" w14:textId="77777777" w:rsidR="00317DC7" w:rsidRPr="00712B66" w:rsidRDefault="00184479" w:rsidP="00DB7395">
      <w:pPr>
        <w:pStyle w:val="naisf"/>
        <w:spacing w:before="0" w:after="0"/>
        <w:ind w:firstLine="720"/>
      </w:pPr>
      <w:r>
        <w:t>Piezīme.</w:t>
      </w:r>
      <w:r w:rsidR="00767BF3">
        <w:t> </w:t>
      </w:r>
      <w:r w:rsidR="00FB6C91" w:rsidRPr="00712B66">
        <w:t>*</w:t>
      </w:r>
      <w:r w:rsidR="00767BF3">
        <w:t> </w:t>
      </w:r>
      <w:r w:rsidR="00317DC7" w:rsidRPr="00712B66">
        <w:t xml:space="preserve">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p>
    <w:p w14:paraId="23A9015E" w14:textId="61C07FE1" w:rsidR="004373E1" w:rsidRDefault="003B71E0" w:rsidP="00DB7395">
      <w:pPr>
        <w:pStyle w:val="naisf"/>
        <w:spacing w:before="0" w:after="0"/>
        <w:ind w:firstLine="720"/>
      </w:pPr>
      <w:r>
        <w:br w:type="page"/>
      </w:r>
    </w:p>
    <w:p w14:paraId="30F6B6C0" w14:textId="29A4136C" w:rsidR="0051169C" w:rsidRPr="00712B66" w:rsidRDefault="0051169C" w:rsidP="0051169C">
      <w:pPr>
        <w:pStyle w:val="naisf"/>
        <w:spacing w:before="0" w:after="0"/>
        <w:ind w:firstLine="720"/>
        <w:jc w:val="left"/>
      </w:pPr>
      <w:r>
        <w:lastRenderedPageBreak/>
        <w:t>Iveta Cirse</w:t>
      </w:r>
    </w:p>
    <w:tbl>
      <w:tblPr>
        <w:tblW w:w="0" w:type="auto"/>
        <w:tblLook w:val="00A0" w:firstRow="1" w:lastRow="0" w:firstColumn="1" w:lastColumn="0" w:noHBand="0" w:noVBand="0"/>
      </w:tblPr>
      <w:tblGrid>
        <w:gridCol w:w="8268"/>
      </w:tblGrid>
      <w:tr w:rsidR="008655A2" w:rsidRPr="00712B66" w14:paraId="74C25BA9" w14:textId="77777777">
        <w:tc>
          <w:tcPr>
            <w:tcW w:w="8268" w:type="dxa"/>
            <w:tcBorders>
              <w:top w:val="single" w:sz="4" w:space="0" w:color="000000"/>
            </w:tcBorders>
          </w:tcPr>
          <w:p w14:paraId="540F2CDC" w14:textId="77777777" w:rsidR="008655A2" w:rsidRDefault="00184479" w:rsidP="00184479">
            <w:pPr>
              <w:jc w:val="center"/>
            </w:pPr>
            <w:r>
              <w:t>(</w:t>
            </w:r>
            <w:r w:rsidR="008655A2" w:rsidRPr="00712B66">
              <w:t xml:space="preserve">par projektu atbildīgās amatpersonas </w:t>
            </w:r>
            <w:r>
              <w:t xml:space="preserve">vārds un </w:t>
            </w:r>
            <w:r w:rsidR="008655A2" w:rsidRPr="00712B66">
              <w:t>uzvārds</w:t>
            </w:r>
            <w:r>
              <w:t>)</w:t>
            </w:r>
          </w:p>
          <w:p w14:paraId="25A63816" w14:textId="46054AB0" w:rsidR="0051169C" w:rsidRPr="00712B66" w:rsidRDefault="0051169C" w:rsidP="00184479">
            <w:pPr>
              <w:jc w:val="center"/>
            </w:pPr>
          </w:p>
        </w:tc>
      </w:tr>
      <w:tr w:rsidR="008655A2" w:rsidRPr="00712B66" w14:paraId="36EDFC1F" w14:textId="77777777">
        <w:tc>
          <w:tcPr>
            <w:tcW w:w="8268" w:type="dxa"/>
            <w:tcBorders>
              <w:bottom w:val="single" w:sz="4" w:space="0" w:color="000000"/>
            </w:tcBorders>
          </w:tcPr>
          <w:p w14:paraId="5F436106" w14:textId="1A1A289D" w:rsidR="008655A2" w:rsidRPr="00712B66" w:rsidRDefault="0051169C" w:rsidP="0036160E">
            <w:r>
              <w:t>Finanšu ministrijas Juridiskā departamenta Iepirkumu politikas un valsts nekustamo īpašumu pārvaldīšanas politikas nodaļas vecākā eksperte</w:t>
            </w:r>
          </w:p>
        </w:tc>
      </w:tr>
      <w:tr w:rsidR="008655A2" w:rsidRPr="00712B66" w14:paraId="5EEAF01C" w14:textId="77777777">
        <w:tc>
          <w:tcPr>
            <w:tcW w:w="8268" w:type="dxa"/>
            <w:tcBorders>
              <w:top w:val="single" w:sz="4" w:space="0" w:color="000000"/>
            </w:tcBorders>
          </w:tcPr>
          <w:p w14:paraId="62EDFC0A" w14:textId="77777777" w:rsidR="008655A2" w:rsidRPr="00712B66" w:rsidRDefault="00184479" w:rsidP="00184479">
            <w:pPr>
              <w:jc w:val="center"/>
            </w:pPr>
            <w:r>
              <w:t>(</w:t>
            </w:r>
            <w:r w:rsidR="008655A2" w:rsidRPr="00712B66">
              <w:t>amats</w:t>
            </w:r>
            <w:r>
              <w:t>)</w:t>
            </w:r>
          </w:p>
        </w:tc>
      </w:tr>
      <w:tr w:rsidR="008655A2" w:rsidRPr="00712B66" w14:paraId="0502CA5B" w14:textId="77777777">
        <w:tc>
          <w:tcPr>
            <w:tcW w:w="8268" w:type="dxa"/>
            <w:tcBorders>
              <w:bottom w:val="single" w:sz="4" w:space="0" w:color="000000"/>
            </w:tcBorders>
          </w:tcPr>
          <w:p w14:paraId="760A5243" w14:textId="3E6A10E0" w:rsidR="008655A2" w:rsidRPr="00712B66" w:rsidRDefault="008430E0" w:rsidP="0036160E">
            <w:r w:rsidRPr="008430E0">
              <w:t>25749364</w:t>
            </w:r>
          </w:p>
        </w:tc>
      </w:tr>
      <w:tr w:rsidR="008655A2" w:rsidRPr="00712B66" w14:paraId="1147ABC1" w14:textId="77777777">
        <w:tc>
          <w:tcPr>
            <w:tcW w:w="8268" w:type="dxa"/>
            <w:tcBorders>
              <w:top w:val="single" w:sz="4" w:space="0" w:color="000000"/>
            </w:tcBorders>
          </w:tcPr>
          <w:p w14:paraId="5719BBD5" w14:textId="77777777" w:rsidR="008655A2" w:rsidRPr="00712B66" w:rsidRDefault="00184479" w:rsidP="00184479">
            <w:pPr>
              <w:jc w:val="center"/>
            </w:pPr>
            <w:r>
              <w:t>(</w:t>
            </w:r>
            <w:r w:rsidR="008655A2" w:rsidRPr="00712B66">
              <w:t>tālruņa un faksa numurs</w:t>
            </w:r>
            <w:r>
              <w:t>)</w:t>
            </w:r>
          </w:p>
        </w:tc>
      </w:tr>
      <w:tr w:rsidR="008655A2" w:rsidRPr="00712B66" w14:paraId="37E1A733" w14:textId="77777777">
        <w:tc>
          <w:tcPr>
            <w:tcW w:w="8268" w:type="dxa"/>
            <w:tcBorders>
              <w:bottom w:val="single" w:sz="4" w:space="0" w:color="000000"/>
            </w:tcBorders>
          </w:tcPr>
          <w:p w14:paraId="0594C8A2" w14:textId="33C5DEBB" w:rsidR="008655A2" w:rsidRPr="00712B66" w:rsidRDefault="0051169C" w:rsidP="0036160E">
            <w:r>
              <w:t>Iveta.Cirse@fm.gov.lv</w:t>
            </w:r>
          </w:p>
        </w:tc>
      </w:tr>
      <w:tr w:rsidR="008655A2" w:rsidRPr="00712B66" w14:paraId="0B61E7B9" w14:textId="77777777">
        <w:tc>
          <w:tcPr>
            <w:tcW w:w="8268" w:type="dxa"/>
            <w:tcBorders>
              <w:top w:val="single" w:sz="4" w:space="0" w:color="000000"/>
            </w:tcBorders>
          </w:tcPr>
          <w:p w14:paraId="66D819C7" w14:textId="77777777" w:rsidR="008655A2" w:rsidRPr="00712B66" w:rsidRDefault="00184479" w:rsidP="00184479">
            <w:pPr>
              <w:jc w:val="center"/>
            </w:pPr>
            <w:r>
              <w:t>(</w:t>
            </w:r>
            <w:r w:rsidR="008655A2" w:rsidRPr="00712B66">
              <w:t>e-pasta adrese</w:t>
            </w:r>
            <w:r>
              <w:t>)</w:t>
            </w:r>
          </w:p>
        </w:tc>
      </w:tr>
    </w:tbl>
    <w:p w14:paraId="4603646C" w14:textId="7186A8F8" w:rsidR="007116C7" w:rsidRDefault="007116C7" w:rsidP="00015C84">
      <w:pPr>
        <w:pStyle w:val="naisf"/>
        <w:spacing w:before="0" w:after="0"/>
        <w:ind w:firstLine="0"/>
        <w:jc w:val="left"/>
        <w:rPr>
          <w:sz w:val="28"/>
          <w:szCs w:val="28"/>
        </w:rPr>
      </w:pPr>
    </w:p>
    <w:p w14:paraId="3DA060A6" w14:textId="47F58C5A" w:rsidR="0051169C" w:rsidRPr="0051169C" w:rsidRDefault="0051169C" w:rsidP="00015C84">
      <w:pPr>
        <w:pStyle w:val="naisf"/>
        <w:spacing w:before="0" w:after="0"/>
        <w:ind w:firstLine="0"/>
        <w:jc w:val="left"/>
        <w:rPr>
          <w:sz w:val="20"/>
          <w:szCs w:val="20"/>
        </w:rPr>
      </w:pPr>
    </w:p>
    <w:sectPr w:rsidR="0051169C" w:rsidRPr="0051169C"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47B65" w14:textId="77777777" w:rsidR="00CB51B5" w:rsidRDefault="00CB51B5">
      <w:r>
        <w:separator/>
      </w:r>
    </w:p>
  </w:endnote>
  <w:endnote w:type="continuationSeparator" w:id="0">
    <w:p w14:paraId="27EB2675" w14:textId="77777777" w:rsidR="00CB51B5" w:rsidRDefault="00CB5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EUAlbertina_Bold">
    <w:altName w:val="Times New Roman"/>
    <w:charset w:val="00"/>
    <w:family w:val="roman"/>
    <w:pitch w:val="default"/>
    <w:sig w:usb0="00000007" w:usb1="00000000" w:usb2="00000000" w:usb3="00000000" w:csb0="0000008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65F90" w14:textId="2636DA62" w:rsidR="00CB51B5" w:rsidRDefault="00CB51B5">
    <w:pPr>
      <w:pStyle w:val="Footer"/>
    </w:pPr>
    <w:r>
      <w:rPr>
        <w:sz w:val="20"/>
        <w:szCs w:val="20"/>
      </w:rPr>
      <w:t>FMIzz_VSS-623_Pazinojumi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2028" w14:textId="3D3E5D8E" w:rsidR="00CB51B5" w:rsidRPr="00015C84" w:rsidRDefault="00CB51B5" w:rsidP="00364BB6">
    <w:pPr>
      <w:pStyle w:val="Footer"/>
      <w:rPr>
        <w:sz w:val="20"/>
        <w:szCs w:val="20"/>
      </w:rPr>
    </w:pPr>
    <w:r>
      <w:rPr>
        <w:sz w:val="20"/>
        <w:szCs w:val="20"/>
      </w:rPr>
      <w:t>FMIzz_VSS-623_Pazinojumi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5524C" w14:textId="77777777" w:rsidR="00CB51B5" w:rsidRDefault="00CB51B5">
      <w:r>
        <w:separator/>
      </w:r>
    </w:p>
  </w:footnote>
  <w:footnote w:type="continuationSeparator" w:id="0">
    <w:p w14:paraId="771A4276" w14:textId="77777777" w:rsidR="00CB51B5" w:rsidRDefault="00CB51B5">
      <w:r>
        <w:continuationSeparator/>
      </w:r>
    </w:p>
  </w:footnote>
  <w:footnote w:id="1">
    <w:p w14:paraId="70C80145" w14:textId="77777777" w:rsidR="00CB51B5" w:rsidRPr="009C5BDC" w:rsidRDefault="00CB51B5" w:rsidP="0021165D">
      <w:pPr>
        <w:pStyle w:val="FootnoteText"/>
      </w:pPr>
      <w:r>
        <w:rPr>
          <w:rStyle w:val="FootnoteReference"/>
        </w:rPr>
        <w:footnoteRef/>
      </w:r>
      <w:r>
        <w:t> </w:t>
      </w:r>
      <w:r w:rsidRPr="009C5BDC">
        <w:t>Vispārēji tiek atzīts, ka arī Ministru kabineta noteikumu izstrādi ir ieteicams uzsākt tikai tad, kad attiecīgais likumprojekts Saeimā ir pieņemts vismaz 2. lasījumā, jo 2. lasījumā Saeima konceptuāli atbalsta likumprojekta tekstu, tajā skaitā likumprojekta tekstā iekļauto deleģējumu Ministru kabineta noteikumu izdošanai. Likumprojekta teksts 3. lasījuma gaitā Saeimā parasti tiek tikai redakcionāli uzlabots. Tātad pēc 2. lasījuma var rēķināties, ka likums paredzēs nepieciešamību izstrādāt noteikta satura Ministru kabineta noteikumus (Sk. Tiesību akta projekta ietekmes sākotnējā izvērtēšana. Metodiskie norādījumi/rokasgrāmata:</w:t>
      </w:r>
    </w:p>
    <w:p w14:paraId="43E5B132" w14:textId="77777777" w:rsidR="00CB51B5" w:rsidRPr="00341CF5" w:rsidRDefault="00CB51B5" w:rsidP="0021165D">
      <w:pPr>
        <w:pStyle w:val="FootnoteText"/>
      </w:pPr>
      <w:r w:rsidRPr="00341CF5">
        <w:rPr>
          <w:i/>
        </w:rPr>
        <w:t>https://www.mk.gov.lv/sites/default/files/editor/metodika_gala1.pdf</w:t>
      </w:r>
      <w:r w:rsidRPr="00341CF5">
        <w:t>).</w:t>
      </w:r>
    </w:p>
  </w:footnote>
  <w:footnote w:id="2">
    <w:p w14:paraId="62FE9BA8" w14:textId="77777777" w:rsidR="00CB51B5" w:rsidRDefault="00CB51B5" w:rsidP="00A0681E">
      <w:pPr>
        <w:pStyle w:val="FootnoteText"/>
      </w:pPr>
      <w:r>
        <w:rPr>
          <w:rStyle w:val="FootnoteReference"/>
        </w:rPr>
        <w:footnoteRef/>
      </w:r>
      <w:r>
        <w:t xml:space="preserve"> </w:t>
      </w:r>
      <w:r w:rsidRPr="00E6067B">
        <w:rPr>
          <w:rFonts w:eastAsia="EUAlbertina_Bold"/>
        </w:rPr>
        <w:t>Eiropas Komisijas 2015. gada 11. novembra īstenošanas regula (ES) 2015/1986, ar ko izveido standarta veidlapas paziņojumu publicēšanai publisko iepirkumu jomā un atceļ Īstenošanas regulu (ES) Nr. 842/2011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F323" w14:textId="77777777" w:rsidR="00CB51B5" w:rsidRDefault="00CB51B5"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D5849" w14:textId="77777777" w:rsidR="00CB51B5" w:rsidRDefault="00CB51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C244" w14:textId="050562B3" w:rsidR="00CB51B5" w:rsidRDefault="00CB51B5"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0DE3">
      <w:rPr>
        <w:rStyle w:val="PageNumber"/>
        <w:noProof/>
      </w:rPr>
      <w:t>9</w:t>
    </w:r>
    <w:r>
      <w:rPr>
        <w:rStyle w:val="PageNumber"/>
      </w:rPr>
      <w:fldChar w:fldCharType="end"/>
    </w:r>
  </w:p>
  <w:p w14:paraId="2A57A224" w14:textId="77777777" w:rsidR="00CB51B5" w:rsidRDefault="00CB5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4"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C11638"/>
    <w:multiLevelType w:val="hybridMultilevel"/>
    <w:tmpl w:val="04A44E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07348597">
    <w:abstractNumId w:val="4"/>
  </w:num>
  <w:num w:numId="2" w16cid:durableId="416172263">
    <w:abstractNumId w:val="3"/>
  </w:num>
  <w:num w:numId="3" w16cid:durableId="79522296">
    <w:abstractNumId w:val="2"/>
  </w:num>
  <w:num w:numId="4" w16cid:durableId="373964540">
    <w:abstractNumId w:val="1"/>
  </w:num>
  <w:num w:numId="5" w16cid:durableId="853034295">
    <w:abstractNumId w:val="0"/>
  </w:num>
  <w:num w:numId="6" w16cid:durableId="14971156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E4"/>
    <w:rsid w:val="00001F89"/>
    <w:rsid w:val="00003C53"/>
    <w:rsid w:val="0000456E"/>
    <w:rsid w:val="000055EA"/>
    <w:rsid w:val="00006BF1"/>
    <w:rsid w:val="000104E5"/>
    <w:rsid w:val="0001118D"/>
    <w:rsid w:val="0001131F"/>
    <w:rsid w:val="00011663"/>
    <w:rsid w:val="0001249F"/>
    <w:rsid w:val="000125C0"/>
    <w:rsid w:val="0001270C"/>
    <w:rsid w:val="000136AA"/>
    <w:rsid w:val="00013B4C"/>
    <w:rsid w:val="00013BF6"/>
    <w:rsid w:val="0001554C"/>
    <w:rsid w:val="00015B94"/>
    <w:rsid w:val="00015C84"/>
    <w:rsid w:val="00015DE5"/>
    <w:rsid w:val="000172E2"/>
    <w:rsid w:val="00017449"/>
    <w:rsid w:val="00020249"/>
    <w:rsid w:val="00022338"/>
    <w:rsid w:val="0002296A"/>
    <w:rsid w:val="00022B0F"/>
    <w:rsid w:val="00022B9A"/>
    <w:rsid w:val="00023F6E"/>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6176"/>
    <w:rsid w:val="0006618D"/>
    <w:rsid w:val="0006631E"/>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4C77"/>
    <w:rsid w:val="000958A2"/>
    <w:rsid w:val="000965E7"/>
    <w:rsid w:val="000A0041"/>
    <w:rsid w:val="000A06FC"/>
    <w:rsid w:val="000A0BCA"/>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1C"/>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65D"/>
    <w:rsid w:val="00211793"/>
    <w:rsid w:val="00211C11"/>
    <w:rsid w:val="00212345"/>
    <w:rsid w:val="00214809"/>
    <w:rsid w:val="002149A1"/>
    <w:rsid w:val="00214E7A"/>
    <w:rsid w:val="00215B35"/>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76195"/>
    <w:rsid w:val="002815D0"/>
    <w:rsid w:val="002820A7"/>
    <w:rsid w:val="00283B82"/>
    <w:rsid w:val="00283E13"/>
    <w:rsid w:val="00286478"/>
    <w:rsid w:val="00287EDD"/>
    <w:rsid w:val="0029141B"/>
    <w:rsid w:val="002927D3"/>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C09"/>
    <w:rsid w:val="002D2C45"/>
    <w:rsid w:val="002D4969"/>
    <w:rsid w:val="002D4EE1"/>
    <w:rsid w:val="002D4F49"/>
    <w:rsid w:val="002D74CD"/>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687C"/>
    <w:rsid w:val="002F797A"/>
    <w:rsid w:val="00300483"/>
    <w:rsid w:val="00301C91"/>
    <w:rsid w:val="00303F2B"/>
    <w:rsid w:val="00304607"/>
    <w:rsid w:val="0030467A"/>
    <w:rsid w:val="00304D4E"/>
    <w:rsid w:val="00304FFD"/>
    <w:rsid w:val="00305608"/>
    <w:rsid w:val="00305B72"/>
    <w:rsid w:val="00305D78"/>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0DE3"/>
    <w:rsid w:val="00331193"/>
    <w:rsid w:val="00333085"/>
    <w:rsid w:val="003333D4"/>
    <w:rsid w:val="00334951"/>
    <w:rsid w:val="00336411"/>
    <w:rsid w:val="0033678D"/>
    <w:rsid w:val="0033720D"/>
    <w:rsid w:val="003373E8"/>
    <w:rsid w:val="003443DD"/>
    <w:rsid w:val="00344D5A"/>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6F89"/>
    <w:rsid w:val="00367688"/>
    <w:rsid w:val="00372221"/>
    <w:rsid w:val="00372CF2"/>
    <w:rsid w:val="00374C7E"/>
    <w:rsid w:val="00377353"/>
    <w:rsid w:val="0037736B"/>
    <w:rsid w:val="00381F57"/>
    <w:rsid w:val="0038216E"/>
    <w:rsid w:val="003822E5"/>
    <w:rsid w:val="003830B8"/>
    <w:rsid w:val="00383262"/>
    <w:rsid w:val="003864CD"/>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1F0F"/>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47D49"/>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8C3"/>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72F"/>
    <w:rsid w:val="004A6897"/>
    <w:rsid w:val="004A692B"/>
    <w:rsid w:val="004A6EB6"/>
    <w:rsid w:val="004A794C"/>
    <w:rsid w:val="004B3EC7"/>
    <w:rsid w:val="004B5664"/>
    <w:rsid w:val="004C2107"/>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5D3E"/>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70FF"/>
    <w:rsid w:val="0051169C"/>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49A1"/>
    <w:rsid w:val="00546747"/>
    <w:rsid w:val="00547510"/>
    <w:rsid w:val="00547ECC"/>
    <w:rsid w:val="00550D30"/>
    <w:rsid w:val="00551D5A"/>
    <w:rsid w:val="00551EC3"/>
    <w:rsid w:val="00554A44"/>
    <w:rsid w:val="00554C53"/>
    <w:rsid w:val="00554F18"/>
    <w:rsid w:val="00555220"/>
    <w:rsid w:val="005555F0"/>
    <w:rsid w:val="00555739"/>
    <w:rsid w:val="00556E75"/>
    <w:rsid w:val="00556F2D"/>
    <w:rsid w:val="0056069A"/>
    <w:rsid w:val="00560C3B"/>
    <w:rsid w:val="00561D3C"/>
    <w:rsid w:val="00561EA1"/>
    <w:rsid w:val="00562799"/>
    <w:rsid w:val="00564804"/>
    <w:rsid w:val="00565598"/>
    <w:rsid w:val="00565B5A"/>
    <w:rsid w:val="00567E8F"/>
    <w:rsid w:val="005702D6"/>
    <w:rsid w:val="00572588"/>
    <w:rsid w:val="00573A50"/>
    <w:rsid w:val="005746D2"/>
    <w:rsid w:val="00574E8A"/>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48B"/>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53E1"/>
    <w:rsid w:val="00606C66"/>
    <w:rsid w:val="00607E35"/>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502"/>
    <w:rsid w:val="006267F5"/>
    <w:rsid w:val="00627337"/>
    <w:rsid w:val="00630069"/>
    <w:rsid w:val="00630583"/>
    <w:rsid w:val="00630D2E"/>
    <w:rsid w:val="00630D39"/>
    <w:rsid w:val="00631E19"/>
    <w:rsid w:val="00633E76"/>
    <w:rsid w:val="00633EC9"/>
    <w:rsid w:val="006340F5"/>
    <w:rsid w:val="00634542"/>
    <w:rsid w:val="00635E4D"/>
    <w:rsid w:val="0063620C"/>
    <w:rsid w:val="00636E44"/>
    <w:rsid w:val="00637E18"/>
    <w:rsid w:val="0064032E"/>
    <w:rsid w:val="0064038D"/>
    <w:rsid w:val="00641A0B"/>
    <w:rsid w:val="00641D5A"/>
    <w:rsid w:val="00641E06"/>
    <w:rsid w:val="00643007"/>
    <w:rsid w:val="006431D0"/>
    <w:rsid w:val="006432C5"/>
    <w:rsid w:val="006436FA"/>
    <w:rsid w:val="00643852"/>
    <w:rsid w:val="00643C27"/>
    <w:rsid w:val="006443A2"/>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76F65"/>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4747"/>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5F8A"/>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6C7B"/>
    <w:rsid w:val="007170C2"/>
    <w:rsid w:val="00717EE4"/>
    <w:rsid w:val="00717F2D"/>
    <w:rsid w:val="00720453"/>
    <w:rsid w:val="00720853"/>
    <w:rsid w:val="00722129"/>
    <w:rsid w:val="00724173"/>
    <w:rsid w:val="00726730"/>
    <w:rsid w:val="0073025D"/>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6C6"/>
    <w:rsid w:val="00763AE2"/>
    <w:rsid w:val="0076467D"/>
    <w:rsid w:val="00766D90"/>
    <w:rsid w:val="00767BF3"/>
    <w:rsid w:val="00767C19"/>
    <w:rsid w:val="00767D4E"/>
    <w:rsid w:val="00767F5E"/>
    <w:rsid w:val="00771067"/>
    <w:rsid w:val="007722ED"/>
    <w:rsid w:val="00772D76"/>
    <w:rsid w:val="0077408B"/>
    <w:rsid w:val="00774AF6"/>
    <w:rsid w:val="00774EC8"/>
    <w:rsid w:val="00776781"/>
    <w:rsid w:val="007776CC"/>
    <w:rsid w:val="00777CE9"/>
    <w:rsid w:val="00780D05"/>
    <w:rsid w:val="00783C7B"/>
    <w:rsid w:val="0078556C"/>
    <w:rsid w:val="007855C5"/>
    <w:rsid w:val="007856D3"/>
    <w:rsid w:val="00785ABD"/>
    <w:rsid w:val="007860C6"/>
    <w:rsid w:val="00786254"/>
    <w:rsid w:val="00786DB0"/>
    <w:rsid w:val="00787D47"/>
    <w:rsid w:val="0079014E"/>
    <w:rsid w:val="0079148B"/>
    <w:rsid w:val="00792971"/>
    <w:rsid w:val="0079324C"/>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E0E"/>
    <w:rsid w:val="007C037D"/>
    <w:rsid w:val="007C27FB"/>
    <w:rsid w:val="007C2CBB"/>
    <w:rsid w:val="007C309C"/>
    <w:rsid w:val="007C4209"/>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2E6D"/>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0E0"/>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4EC8"/>
    <w:rsid w:val="00886154"/>
    <w:rsid w:val="0088719A"/>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2E7"/>
    <w:rsid w:val="008D45CD"/>
    <w:rsid w:val="008D55F1"/>
    <w:rsid w:val="008D5CD7"/>
    <w:rsid w:val="008D718E"/>
    <w:rsid w:val="008E09C5"/>
    <w:rsid w:val="008E0AA7"/>
    <w:rsid w:val="008E2355"/>
    <w:rsid w:val="008E3151"/>
    <w:rsid w:val="008E3386"/>
    <w:rsid w:val="008E33A3"/>
    <w:rsid w:val="008E5410"/>
    <w:rsid w:val="008E5A3F"/>
    <w:rsid w:val="008E68B1"/>
    <w:rsid w:val="008E7209"/>
    <w:rsid w:val="008E7448"/>
    <w:rsid w:val="008F11BB"/>
    <w:rsid w:val="008F16FF"/>
    <w:rsid w:val="008F182F"/>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7D0"/>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12B5"/>
    <w:rsid w:val="009412CC"/>
    <w:rsid w:val="0094388B"/>
    <w:rsid w:val="00943D09"/>
    <w:rsid w:val="00944826"/>
    <w:rsid w:val="009457A1"/>
    <w:rsid w:val="00945B88"/>
    <w:rsid w:val="0094776D"/>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5C63"/>
    <w:rsid w:val="00957E23"/>
    <w:rsid w:val="00961487"/>
    <w:rsid w:val="00961BA7"/>
    <w:rsid w:val="00961F01"/>
    <w:rsid w:val="00962162"/>
    <w:rsid w:val="009623BC"/>
    <w:rsid w:val="009628BE"/>
    <w:rsid w:val="009631C8"/>
    <w:rsid w:val="009634D1"/>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4E19"/>
    <w:rsid w:val="009E660A"/>
    <w:rsid w:val="009E6B64"/>
    <w:rsid w:val="009E72E5"/>
    <w:rsid w:val="009F46C8"/>
    <w:rsid w:val="009F4F2A"/>
    <w:rsid w:val="009F660B"/>
    <w:rsid w:val="009F671E"/>
    <w:rsid w:val="009F7ED1"/>
    <w:rsid w:val="00A0149B"/>
    <w:rsid w:val="00A01607"/>
    <w:rsid w:val="00A018D4"/>
    <w:rsid w:val="00A02F9D"/>
    <w:rsid w:val="00A03767"/>
    <w:rsid w:val="00A04834"/>
    <w:rsid w:val="00A05628"/>
    <w:rsid w:val="00A0681E"/>
    <w:rsid w:val="00A07DCF"/>
    <w:rsid w:val="00A12979"/>
    <w:rsid w:val="00A131A9"/>
    <w:rsid w:val="00A1496E"/>
    <w:rsid w:val="00A14F84"/>
    <w:rsid w:val="00A16D6D"/>
    <w:rsid w:val="00A17C75"/>
    <w:rsid w:val="00A20ADC"/>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6AB"/>
    <w:rsid w:val="00A75E02"/>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1E8A"/>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5CB6"/>
    <w:rsid w:val="00AD758E"/>
    <w:rsid w:val="00AD7791"/>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E70F0"/>
    <w:rsid w:val="00AF0157"/>
    <w:rsid w:val="00AF1B2E"/>
    <w:rsid w:val="00AF2EC7"/>
    <w:rsid w:val="00AF3AC0"/>
    <w:rsid w:val="00AF4F4A"/>
    <w:rsid w:val="00B00C24"/>
    <w:rsid w:val="00B00F93"/>
    <w:rsid w:val="00B01BBE"/>
    <w:rsid w:val="00B03F92"/>
    <w:rsid w:val="00B055D8"/>
    <w:rsid w:val="00B06CD6"/>
    <w:rsid w:val="00B06EBC"/>
    <w:rsid w:val="00B11D2D"/>
    <w:rsid w:val="00B123F0"/>
    <w:rsid w:val="00B12891"/>
    <w:rsid w:val="00B146C1"/>
    <w:rsid w:val="00B146E7"/>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FC0"/>
    <w:rsid w:val="00B61665"/>
    <w:rsid w:val="00B63528"/>
    <w:rsid w:val="00B63DAF"/>
    <w:rsid w:val="00B63E98"/>
    <w:rsid w:val="00B65754"/>
    <w:rsid w:val="00B661AA"/>
    <w:rsid w:val="00B66242"/>
    <w:rsid w:val="00B670D3"/>
    <w:rsid w:val="00B67958"/>
    <w:rsid w:val="00B701D1"/>
    <w:rsid w:val="00B716BB"/>
    <w:rsid w:val="00B716FD"/>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2EFC"/>
    <w:rsid w:val="00BD3380"/>
    <w:rsid w:val="00BD340E"/>
    <w:rsid w:val="00BD60AD"/>
    <w:rsid w:val="00BD6C02"/>
    <w:rsid w:val="00BE1244"/>
    <w:rsid w:val="00BE165D"/>
    <w:rsid w:val="00BE2394"/>
    <w:rsid w:val="00BE2702"/>
    <w:rsid w:val="00BE4326"/>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17B2D"/>
    <w:rsid w:val="00C21C39"/>
    <w:rsid w:val="00C2325C"/>
    <w:rsid w:val="00C239ED"/>
    <w:rsid w:val="00C23BCB"/>
    <w:rsid w:val="00C24D9D"/>
    <w:rsid w:val="00C25CF3"/>
    <w:rsid w:val="00C263E9"/>
    <w:rsid w:val="00C2775A"/>
    <w:rsid w:val="00C3063A"/>
    <w:rsid w:val="00C30BAD"/>
    <w:rsid w:val="00C31E8F"/>
    <w:rsid w:val="00C335DA"/>
    <w:rsid w:val="00C33D3E"/>
    <w:rsid w:val="00C362E0"/>
    <w:rsid w:val="00C36ED4"/>
    <w:rsid w:val="00C376CC"/>
    <w:rsid w:val="00C400F7"/>
    <w:rsid w:val="00C40EC6"/>
    <w:rsid w:val="00C419AD"/>
    <w:rsid w:val="00C41B5F"/>
    <w:rsid w:val="00C41D19"/>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08B0"/>
    <w:rsid w:val="00C61F3A"/>
    <w:rsid w:val="00C629CB"/>
    <w:rsid w:val="00C62B75"/>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91C88"/>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B51B5"/>
    <w:rsid w:val="00CC152E"/>
    <w:rsid w:val="00CC2493"/>
    <w:rsid w:val="00CC3222"/>
    <w:rsid w:val="00CC35F1"/>
    <w:rsid w:val="00CC35FF"/>
    <w:rsid w:val="00CD0E6E"/>
    <w:rsid w:val="00CD23AE"/>
    <w:rsid w:val="00CD27DF"/>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3E7"/>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6F76"/>
    <w:rsid w:val="00D47226"/>
    <w:rsid w:val="00D50B21"/>
    <w:rsid w:val="00D51349"/>
    <w:rsid w:val="00D527AF"/>
    <w:rsid w:val="00D529E1"/>
    <w:rsid w:val="00D534C2"/>
    <w:rsid w:val="00D5410F"/>
    <w:rsid w:val="00D564DF"/>
    <w:rsid w:val="00D576DD"/>
    <w:rsid w:val="00D57CB4"/>
    <w:rsid w:val="00D6062C"/>
    <w:rsid w:val="00D61477"/>
    <w:rsid w:val="00D619E2"/>
    <w:rsid w:val="00D62036"/>
    <w:rsid w:val="00D620CC"/>
    <w:rsid w:val="00D634B8"/>
    <w:rsid w:val="00D63EF3"/>
    <w:rsid w:val="00D64441"/>
    <w:rsid w:val="00D64FB0"/>
    <w:rsid w:val="00D65497"/>
    <w:rsid w:val="00D654DA"/>
    <w:rsid w:val="00D6609E"/>
    <w:rsid w:val="00D67A9F"/>
    <w:rsid w:val="00D67C20"/>
    <w:rsid w:val="00D70C1B"/>
    <w:rsid w:val="00D70E5C"/>
    <w:rsid w:val="00D7146C"/>
    <w:rsid w:val="00D718CD"/>
    <w:rsid w:val="00D7416F"/>
    <w:rsid w:val="00D755F2"/>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37D"/>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7BC"/>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7252F"/>
    <w:rsid w:val="00E73FC2"/>
    <w:rsid w:val="00E74481"/>
    <w:rsid w:val="00E74517"/>
    <w:rsid w:val="00E755D7"/>
    <w:rsid w:val="00E7566D"/>
    <w:rsid w:val="00E762F6"/>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E0748"/>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556E"/>
    <w:rsid w:val="00F16391"/>
    <w:rsid w:val="00F2062B"/>
    <w:rsid w:val="00F21A18"/>
    <w:rsid w:val="00F21E61"/>
    <w:rsid w:val="00F220EA"/>
    <w:rsid w:val="00F222CD"/>
    <w:rsid w:val="00F2495D"/>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23D7"/>
    <w:rsid w:val="00F530E6"/>
    <w:rsid w:val="00F532C7"/>
    <w:rsid w:val="00F54EE5"/>
    <w:rsid w:val="00F55358"/>
    <w:rsid w:val="00F5603C"/>
    <w:rsid w:val="00F5605C"/>
    <w:rsid w:val="00F564B9"/>
    <w:rsid w:val="00F57909"/>
    <w:rsid w:val="00F612D6"/>
    <w:rsid w:val="00F63400"/>
    <w:rsid w:val="00F636C6"/>
    <w:rsid w:val="00F6433D"/>
    <w:rsid w:val="00F6573E"/>
    <w:rsid w:val="00F662EB"/>
    <w:rsid w:val="00F67606"/>
    <w:rsid w:val="00F70327"/>
    <w:rsid w:val="00F70FEF"/>
    <w:rsid w:val="00F7284A"/>
    <w:rsid w:val="00F72FA8"/>
    <w:rsid w:val="00F75415"/>
    <w:rsid w:val="00F759ED"/>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57DD"/>
    <w:rsid w:val="00F96389"/>
    <w:rsid w:val="00F9650E"/>
    <w:rsid w:val="00F96B73"/>
    <w:rsid w:val="00F977C7"/>
    <w:rsid w:val="00FA0890"/>
    <w:rsid w:val="00FA164A"/>
    <w:rsid w:val="00FA3F3E"/>
    <w:rsid w:val="00FA41AF"/>
    <w:rsid w:val="00FA4272"/>
    <w:rsid w:val="00FA4855"/>
    <w:rsid w:val="00FA4ACD"/>
    <w:rsid w:val="00FA6428"/>
    <w:rsid w:val="00FA7144"/>
    <w:rsid w:val="00FA7184"/>
    <w:rsid w:val="00FB1D9D"/>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0B104"/>
  <w15:chartTrackingRefBased/>
  <w15:docId w15:val="{12F4288E-8D56-4697-B29F-70CD60249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D78"/>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FootnoteText">
    <w:name w:val="footnote text"/>
    <w:basedOn w:val="Normal"/>
    <w:link w:val="FootnoteTextChar"/>
    <w:uiPriority w:val="99"/>
    <w:semiHidden/>
    <w:unhideWhenUsed/>
    <w:rsid w:val="0021165D"/>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21165D"/>
    <w:rPr>
      <w:rFonts w:eastAsia="Calibri"/>
      <w:lang w:eastAsia="en-US"/>
    </w:rPr>
  </w:style>
  <w:style w:type="character" w:styleId="FootnoteReference">
    <w:name w:val="footnote reference"/>
    <w:basedOn w:val="DefaultParagraphFont"/>
    <w:uiPriority w:val="99"/>
    <w:semiHidden/>
    <w:unhideWhenUsed/>
    <w:rsid w:val="002116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96391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kumi.lv/ta/id/20306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14</Pages>
  <Words>2555</Words>
  <Characters>18282</Characters>
  <Application>Microsoft Office Word</Application>
  <DocSecurity>0</DocSecurity>
  <Lines>152</Lines>
  <Paragraphs>41</Paragraphs>
  <ScaleCrop>false</ScaleCrop>
  <HeadingPairs>
    <vt:vector size="2" baseType="variant">
      <vt:variant>
        <vt:lpstr>Title</vt:lpstr>
      </vt:variant>
      <vt:variant>
        <vt:i4>1</vt:i4>
      </vt:variant>
    </vt:vector>
  </HeadingPairs>
  <TitlesOfParts>
    <vt:vector size="1" baseType="lpstr">
      <vt:lpstr>Ministru kabineta noteikumu “Publisko iepirkumu paziņojumi un to sagatavošanas kārtība” projekts</vt:lpstr>
    </vt:vector>
  </TitlesOfParts>
  <Company>Finanšu ministrija</Company>
  <LinksUpToDate>false</LinksUpToDate>
  <CharactersWithSpaces>20796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“Publisko iepirkumu paziņojumi un to sagatavošanas kārtība” projekts</dc:title>
  <dc:subject>Izziņa par atzinumos sniegtajiem iebildumiem</dc:subject>
  <dc:creator>Iveta Cirse</dc:creator>
  <cp:keywords/>
  <dc:description>iveta.cirse@fm.gov.lv_x000d_
67095659</dc:description>
  <cp:lastModifiedBy>Iveta Cirse</cp:lastModifiedBy>
  <cp:revision>55</cp:revision>
  <cp:lastPrinted>2009-04-08T08:39:00Z</cp:lastPrinted>
  <dcterms:created xsi:type="dcterms:W3CDTF">2020-10-01T11:12:00Z</dcterms:created>
  <dcterms:modified xsi:type="dcterms:W3CDTF">2022-06-03T12:25:00Z</dcterms:modified>
</cp:coreProperties>
</file>