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C612EA" w14:textId="77777777" w:rsidR="009408C1" w:rsidRPr="006773D4" w:rsidRDefault="009408C1" w:rsidP="002C7690">
      <w:pPr>
        <w:pStyle w:val="NoSpacing"/>
        <w:spacing w:after="120"/>
        <w:jc w:val="both"/>
        <w:rPr>
          <w:rFonts w:ascii="Arial" w:hAnsi="Arial" w:cs="Arial"/>
          <w:iCs/>
          <w:sz w:val="22"/>
        </w:rPr>
      </w:pPr>
    </w:p>
    <w:p w14:paraId="7B7B765D" w14:textId="02F7DCEF" w:rsidR="009408C1" w:rsidRPr="00643819" w:rsidRDefault="009408C1" w:rsidP="00B11964">
      <w:pPr>
        <w:pStyle w:val="NoSpacing"/>
        <w:jc w:val="both"/>
        <w:rPr>
          <w:rFonts w:ascii="Arial" w:hAnsi="Arial" w:cs="Arial"/>
          <w:iCs/>
          <w:sz w:val="22"/>
        </w:rPr>
      </w:pPr>
      <w:r w:rsidRPr="00643819">
        <w:rPr>
          <w:rFonts w:ascii="Arial" w:hAnsi="Arial" w:cs="Arial"/>
          <w:iCs/>
          <w:sz w:val="22"/>
        </w:rPr>
        <w:t xml:space="preserve">Rīgā, </w:t>
      </w:r>
      <w:r w:rsidR="00643819">
        <w:rPr>
          <w:rFonts w:ascii="Arial" w:hAnsi="Arial" w:cs="Arial"/>
          <w:iCs/>
          <w:sz w:val="22"/>
        </w:rPr>
        <w:t>02</w:t>
      </w:r>
      <w:r w:rsidRPr="00643819">
        <w:rPr>
          <w:rFonts w:ascii="Arial" w:hAnsi="Arial" w:cs="Arial"/>
          <w:iCs/>
          <w:sz w:val="22"/>
        </w:rPr>
        <w:t>.0</w:t>
      </w:r>
      <w:r w:rsidR="00643819">
        <w:rPr>
          <w:rFonts w:ascii="Arial" w:hAnsi="Arial" w:cs="Arial"/>
          <w:iCs/>
          <w:sz w:val="22"/>
        </w:rPr>
        <w:t>6</w:t>
      </w:r>
      <w:r w:rsidRPr="00643819">
        <w:rPr>
          <w:rFonts w:ascii="Arial" w:hAnsi="Arial" w:cs="Arial"/>
          <w:iCs/>
          <w:sz w:val="22"/>
        </w:rPr>
        <w:t>.202</w:t>
      </w:r>
      <w:r w:rsidR="00B11964" w:rsidRPr="00643819">
        <w:rPr>
          <w:rFonts w:ascii="Arial" w:hAnsi="Arial" w:cs="Arial"/>
          <w:iCs/>
          <w:sz w:val="22"/>
        </w:rPr>
        <w:t>2</w:t>
      </w:r>
      <w:r w:rsidRPr="00643819">
        <w:rPr>
          <w:rFonts w:ascii="Arial" w:hAnsi="Arial" w:cs="Arial"/>
          <w:iCs/>
          <w:sz w:val="22"/>
        </w:rPr>
        <w:t>.</w:t>
      </w:r>
    </w:p>
    <w:p w14:paraId="733DEE7D" w14:textId="1E208099" w:rsidR="00352208" w:rsidRPr="00643819" w:rsidRDefault="00352208" w:rsidP="00B11964">
      <w:pPr>
        <w:pStyle w:val="NoSpacing"/>
        <w:jc w:val="both"/>
        <w:rPr>
          <w:rFonts w:ascii="Arial" w:hAnsi="Arial" w:cs="Arial"/>
          <w:iCs/>
          <w:sz w:val="22"/>
        </w:rPr>
      </w:pPr>
      <w:r w:rsidRPr="00643819">
        <w:rPr>
          <w:rFonts w:ascii="Arial" w:hAnsi="Arial" w:cs="Arial"/>
          <w:iCs/>
          <w:sz w:val="22"/>
        </w:rPr>
        <w:t>Nr. 2-10/</w:t>
      </w:r>
      <w:r w:rsidR="00643819" w:rsidRPr="00643819">
        <w:rPr>
          <w:rFonts w:ascii="Arial" w:hAnsi="Arial" w:cs="Arial"/>
          <w:iCs/>
          <w:sz w:val="22"/>
        </w:rPr>
        <w:t>37</w:t>
      </w:r>
    </w:p>
    <w:p w14:paraId="3598B57E" w14:textId="77777777" w:rsidR="00B11964" w:rsidRPr="00643819" w:rsidRDefault="00B11964" w:rsidP="002C7690">
      <w:pPr>
        <w:spacing w:after="120" w:line="240" w:lineRule="auto"/>
        <w:jc w:val="right"/>
        <w:rPr>
          <w:rFonts w:ascii="Arial" w:hAnsi="Arial" w:cs="Arial"/>
          <w:b/>
          <w:bCs/>
          <w:shd w:val="clear" w:color="auto" w:fill="FFFFFF"/>
        </w:rPr>
      </w:pPr>
    </w:p>
    <w:p w14:paraId="4A78BCE7" w14:textId="625D6FD9" w:rsidR="009408C1" w:rsidRPr="00643819" w:rsidRDefault="009408C1" w:rsidP="002C7690">
      <w:pPr>
        <w:spacing w:after="120" w:line="240" w:lineRule="auto"/>
        <w:jc w:val="right"/>
        <w:rPr>
          <w:rFonts w:ascii="Arial" w:hAnsi="Arial" w:cs="Arial"/>
          <w:b/>
          <w:bCs/>
        </w:rPr>
      </w:pPr>
      <w:r w:rsidRPr="00643819">
        <w:rPr>
          <w:rFonts w:ascii="Arial" w:hAnsi="Arial" w:cs="Arial"/>
          <w:b/>
          <w:bCs/>
          <w:shd w:val="clear" w:color="auto" w:fill="FFFFFF"/>
        </w:rPr>
        <w:t>Zemkopības ministrijai</w:t>
      </w:r>
    </w:p>
    <w:p w14:paraId="14F3D225" w14:textId="77777777" w:rsidR="009408C1" w:rsidRPr="00643819" w:rsidRDefault="009408C1" w:rsidP="002C7690">
      <w:pPr>
        <w:spacing w:after="120"/>
        <w:jc w:val="both"/>
        <w:rPr>
          <w:rFonts w:ascii="Arial" w:hAnsi="Arial" w:cs="Arial"/>
          <w:b/>
          <w:bCs/>
        </w:rPr>
      </w:pPr>
    </w:p>
    <w:p w14:paraId="4997DF46" w14:textId="77777777" w:rsidR="00B11964" w:rsidRPr="00643819" w:rsidRDefault="00B11964" w:rsidP="00352208">
      <w:pPr>
        <w:shd w:val="clear" w:color="auto" w:fill="FFFFFF"/>
        <w:spacing w:after="120"/>
        <w:rPr>
          <w:rFonts w:ascii="Arial" w:hAnsi="Arial" w:cs="Arial"/>
          <w:i/>
          <w:iCs/>
        </w:rPr>
      </w:pPr>
    </w:p>
    <w:p w14:paraId="3ED2ED7D" w14:textId="77777777" w:rsidR="00B11964" w:rsidRPr="00643819" w:rsidRDefault="00BD6ADB" w:rsidP="00B11964">
      <w:pPr>
        <w:shd w:val="clear" w:color="auto" w:fill="FFFFFF"/>
        <w:spacing w:after="0"/>
        <w:rPr>
          <w:rFonts w:ascii="Arial" w:hAnsi="Arial" w:cs="Arial"/>
          <w:i/>
          <w:iCs/>
        </w:rPr>
      </w:pPr>
      <w:r w:rsidRPr="00643819">
        <w:rPr>
          <w:rFonts w:ascii="Arial" w:hAnsi="Arial" w:cs="Arial"/>
          <w:i/>
          <w:iCs/>
        </w:rPr>
        <w:t>Atzinums p</w:t>
      </w:r>
      <w:r w:rsidR="009408C1" w:rsidRPr="00643819">
        <w:rPr>
          <w:rFonts w:ascii="Arial" w:hAnsi="Arial" w:cs="Arial"/>
          <w:i/>
          <w:iCs/>
        </w:rPr>
        <w:t xml:space="preserve">ar </w:t>
      </w:r>
      <w:r w:rsidRPr="00643819">
        <w:rPr>
          <w:rFonts w:ascii="Arial" w:hAnsi="Arial" w:cs="Arial"/>
          <w:i/>
          <w:iCs/>
        </w:rPr>
        <w:t xml:space="preserve">Informatīvā ziņojuma projektu  </w:t>
      </w:r>
    </w:p>
    <w:p w14:paraId="4D4CE533" w14:textId="6BEB596F" w:rsidR="00BD6ADB" w:rsidRPr="00643819" w:rsidRDefault="00BD6ADB" w:rsidP="00B11964">
      <w:pPr>
        <w:shd w:val="clear" w:color="auto" w:fill="FFFFFF"/>
        <w:spacing w:after="0"/>
        <w:rPr>
          <w:rFonts w:ascii="Arial" w:hAnsi="Arial" w:cs="Arial"/>
          <w:i/>
          <w:iCs/>
        </w:rPr>
      </w:pPr>
      <w:r w:rsidRPr="00643819">
        <w:rPr>
          <w:rFonts w:ascii="Arial" w:hAnsi="Arial" w:cs="Arial"/>
          <w:i/>
          <w:iCs/>
        </w:rPr>
        <w:t>"Par pievienotās vērtības nodokļa likmes diferencēšanu pārtikai"</w:t>
      </w:r>
    </w:p>
    <w:p w14:paraId="4A77AB16" w14:textId="77777777" w:rsidR="00B11964" w:rsidRPr="00643819" w:rsidRDefault="00B11964" w:rsidP="00B11964">
      <w:pPr>
        <w:shd w:val="clear" w:color="auto" w:fill="FFFFFF"/>
        <w:spacing w:after="120"/>
        <w:rPr>
          <w:rFonts w:ascii="Arial" w:hAnsi="Arial" w:cs="Arial"/>
          <w:i/>
          <w:iCs/>
        </w:rPr>
      </w:pPr>
    </w:p>
    <w:p w14:paraId="1A01C553" w14:textId="77777777" w:rsidR="00592ADE" w:rsidRPr="00643819" w:rsidRDefault="00BD6ADB" w:rsidP="00B11964">
      <w:pPr>
        <w:shd w:val="clear" w:color="auto" w:fill="FFFFFF"/>
        <w:spacing w:after="0"/>
        <w:rPr>
          <w:rFonts w:ascii="Arial" w:hAnsi="Arial" w:cs="Arial"/>
          <w:i/>
          <w:iCs/>
          <w:sz w:val="18"/>
          <w:szCs w:val="18"/>
          <w:lang w:eastAsia="lv-LV"/>
        </w:rPr>
      </w:pPr>
      <w:r w:rsidRPr="00643819">
        <w:rPr>
          <w:rFonts w:ascii="Arial" w:hAnsi="Arial" w:cs="Arial"/>
          <w:bCs/>
          <w:i/>
          <w:iCs/>
          <w:sz w:val="18"/>
          <w:szCs w:val="18"/>
        </w:rPr>
        <w:t>P</w:t>
      </w:r>
      <w:r w:rsidR="00592ADE" w:rsidRPr="00643819">
        <w:rPr>
          <w:rFonts w:ascii="Arial" w:hAnsi="Arial" w:cs="Arial"/>
          <w:bCs/>
          <w:i/>
          <w:iCs/>
          <w:sz w:val="18"/>
          <w:szCs w:val="18"/>
        </w:rPr>
        <w:t>rojekt</w:t>
      </w:r>
      <w:r w:rsidRPr="00643819">
        <w:rPr>
          <w:rFonts w:ascii="Arial" w:hAnsi="Arial" w:cs="Arial"/>
          <w:bCs/>
          <w:i/>
          <w:iCs/>
          <w:sz w:val="18"/>
          <w:szCs w:val="18"/>
        </w:rPr>
        <w:t>a</w:t>
      </w:r>
      <w:r w:rsidR="00592ADE" w:rsidRPr="00643819">
        <w:rPr>
          <w:rFonts w:ascii="Arial" w:hAnsi="Arial" w:cs="Arial"/>
          <w:bCs/>
          <w:i/>
          <w:iCs/>
          <w:sz w:val="18"/>
          <w:szCs w:val="18"/>
        </w:rPr>
        <w:t xml:space="preserve"> ID</w:t>
      </w:r>
      <w:r w:rsidR="00592ADE" w:rsidRPr="00643819">
        <w:rPr>
          <w:rFonts w:ascii="Arial" w:hAnsi="Arial" w:cs="Arial"/>
          <w:i/>
          <w:iCs/>
          <w:sz w:val="18"/>
          <w:szCs w:val="18"/>
          <w:lang w:eastAsia="lv-LV"/>
        </w:rPr>
        <w:t xml:space="preserve"> </w:t>
      </w:r>
      <w:r w:rsidR="00592ADE" w:rsidRPr="00643819">
        <w:rPr>
          <w:rFonts w:ascii="Arial" w:hAnsi="Arial" w:cs="Arial"/>
          <w:i/>
          <w:iCs/>
          <w:sz w:val="18"/>
          <w:szCs w:val="18"/>
        </w:rPr>
        <w:t>22-TA-1722</w:t>
      </w:r>
    </w:p>
    <w:p w14:paraId="50FBB4ED" w14:textId="77777777" w:rsidR="00592ADE" w:rsidRPr="00643819" w:rsidRDefault="00592ADE" w:rsidP="00B11964">
      <w:pPr>
        <w:shd w:val="clear" w:color="auto" w:fill="FFFFFF"/>
        <w:spacing w:after="0"/>
        <w:rPr>
          <w:rFonts w:ascii="Arial" w:hAnsi="Arial" w:cs="Arial"/>
          <w:i/>
          <w:iCs/>
          <w:sz w:val="18"/>
          <w:szCs w:val="18"/>
        </w:rPr>
      </w:pPr>
      <w:r w:rsidRPr="00643819">
        <w:rPr>
          <w:rFonts w:ascii="Arial" w:hAnsi="Arial" w:cs="Arial"/>
          <w:bCs/>
          <w:i/>
          <w:iCs/>
          <w:sz w:val="18"/>
          <w:szCs w:val="18"/>
        </w:rPr>
        <w:t>Tiesību akta nosaukums</w:t>
      </w:r>
      <w:r w:rsidRPr="00643819">
        <w:rPr>
          <w:rFonts w:ascii="Arial" w:hAnsi="Arial" w:cs="Arial"/>
          <w:i/>
          <w:iCs/>
          <w:sz w:val="18"/>
          <w:szCs w:val="18"/>
        </w:rPr>
        <w:t xml:space="preserve"> Informatīvais ziņojums </w:t>
      </w:r>
    </w:p>
    <w:p w14:paraId="6358D5A4" w14:textId="77777777" w:rsidR="00592ADE" w:rsidRPr="00643819" w:rsidRDefault="00592ADE" w:rsidP="00B11964">
      <w:pPr>
        <w:shd w:val="clear" w:color="auto" w:fill="FFFFFF"/>
        <w:spacing w:after="0"/>
        <w:rPr>
          <w:rFonts w:ascii="Arial" w:hAnsi="Arial" w:cs="Arial"/>
          <w:i/>
          <w:iCs/>
          <w:sz w:val="18"/>
          <w:szCs w:val="18"/>
        </w:rPr>
      </w:pPr>
      <w:r w:rsidRPr="00643819">
        <w:rPr>
          <w:rFonts w:ascii="Arial" w:hAnsi="Arial" w:cs="Arial"/>
          <w:i/>
          <w:iCs/>
          <w:sz w:val="18"/>
          <w:szCs w:val="18"/>
        </w:rPr>
        <w:t>"Par pievienotās vērtības nodokļa likmes diferencēšanu pārtikai"</w:t>
      </w:r>
    </w:p>
    <w:p w14:paraId="6208E3D8" w14:textId="77777777" w:rsidR="00592ADE" w:rsidRPr="00643819" w:rsidRDefault="00592ADE" w:rsidP="00B11964">
      <w:pPr>
        <w:shd w:val="clear" w:color="auto" w:fill="FFFFFF"/>
        <w:spacing w:after="0"/>
        <w:rPr>
          <w:rFonts w:ascii="Arial" w:hAnsi="Arial" w:cs="Arial"/>
          <w:i/>
          <w:iCs/>
          <w:sz w:val="18"/>
          <w:szCs w:val="18"/>
        </w:rPr>
      </w:pPr>
      <w:r w:rsidRPr="00643819">
        <w:rPr>
          <w:rFonts w:ascii="Arial" w:hAnsi="Arial" w:cs="Arial"/>
          <w:bCs/>
          <w:i/>
          <w:iCs/>
          <w:sz w:val="18"/>
          <w:szCs w:val="18"/>
        </w:rPr>
        <w:t>Uzdevumi</w:t>
      </w:r>
      <w:r w:rsidRPr="00643819">
        <w:rPr>
          <w:rFonts w:ascii="Arial" w:hAnsi="Arial" w:cs="Arial"/>
          <w:i/>
          <w:iCs/>
          <w:sz w:val="18"/>
          <w:szCs w:val="18"/>
        </w:rPr>
        <w:t xml:space="preserve"> </w:t>
      </w:r>
      <w:hyperlink r:id="rId7" w:history="1">
        <w:r w:rsidRPr="00643819">
          <w:rPr>
            <w:rStyle w:val="Hyperlink"/>
            <w:rFonts w:ascii="Arial" w:hAnsi="Arial" w:cs="Arial"/>
            <w:i/>
            <w:iCs/>
            <w:color w:val="auto"/>
            <w:sz w:val="18"/>
            <w:szCs w:val="18"/>
            <w:u w:val="none"/>
          </w:rPr>
          <w:t>21-UZ-303</w:t>
        </w:r>
      </w:hyperlink>
    </w:p>
    <w:p w14:paraId="0A19CB8F" w14:textId="77777777" w:rsidR="00592ADE" w:rsidRPr="00643819" w:rsidRDefault="00592ADE" w:rsidP="00B11964">
      <w:pPr>
        <w:shd w:val="clear" w:color="auto" w:fill="FFFFFF"/>
        <w:spacing w:after="0"/>
        <w:rPr>
          <w:rFonts w:ascii="Arial" w:hAnsi="Arial" w:cs="Arial"/>
          <w:i/>
          <w:iCs/>
          <w:sz w:val="18"/>
          <w:szCs w:val="18"/>
        </w:rPr>
      </w:pPr>
      <w:r w:rsidRPr="00643819">
        <w:rPr>
          <w:rFonts w:ascii="Arial" w:hAnsi="Arial" w:cs="Arial"/>
          <w:bCs/>
          <w:i/>
          <w:iCs/>
          <w:sz w:val="18"/>
          <w:szCs w:val="18"/>
        </w:rPr>
        <w:t>Tiesību akta veids</w:t>
      </w:r>
      <w:r w:rsidRPr="00643819">
        <w:rPr>
          <w:rFonts w:ascii="Arial" w:hAnsi="Arial" w:cs="Arial"/>
          <w:i/>
          <w:iCs/>
          <w:sz w:val="18"/>
          <w:szCs w:val="18"/>
        </w:rPr>
        <w:t xml:space="preserve"> Informatīvais ziņojums </w:t>
      </w:r>
    </w:p>
    <w:p w14:paraId="770F75AE" w14:textId="3D1FAFC3" w:rsidR="00592ADE" w:rsidRPr="00643819" w:rsidRDefault="00592ADE" w:rsidP="00B11964">
      <w:pPr>
        <w:shd w:val="clear" w:color="auto" w:fill="FFFFFF"/>
        <w:spacing w:after="0"/>
        <w:rPr>
          <w:rFonts w:ascii="Arial" w:hAnsi="Arial" w:cs="Arial"/>
          <w:i/>
          <w:iCs/>
          <w:sz w:val="18"/>
          <w:szCs w:val="18"/>
        </w:rPr>
      </w:pPr>
      <w:r w:rsidRPr="00643819">
        <w:rPr>
          <w:rFonts w:ascii="Arial" w:hAnsi="Arial" w:cs="Arial"/>
          <w:bCs/>
          <w:i/>
          <w:iCs/>
          <w:sz w:val="18"/>
          <w:szCs w:val="18"/>
        </w:rPr>
        <w:t>Atbildīgā ministrija</w:t>
      </w:r>
      <w:r w:rsidRPr="00643819">
        <w:rPr>
          <w:rFonts w:ascii="Arial" w:hAnsi="Arial" w:cs="Arial"/>
          <w:i/>
          <w:iCs/>
          <w:sz w:val="18"/>
          <w:szCs w:val="18"/>
        </w:rPr>
        <w:t xml:space="preserve"> Zemkopības ministrija</w:t>
      </w:r>
    </w:p>
    <w:p w14:paraId="27227C97" w14:textId="77777777" w:rsidR="00592ADE" w:rsidRPr="00643819" w:rsidRDefault="00592ADE" w:rsidP="002C7690">
      <w:pPr>
        <w:spacing w:after="120" w:line="240" w:lineRule="auto"/>
        <w:jc w:val="center"/>
        <w:rPr>
          <w:rFonts w:ascii="Arial" w:hAnsi="Arial" w:cs="Arial"/>
        </w:rPr>
      </w:pPr>
    </w:p>
    <w:p w14:paraId="71126161" w14:textId="1FDB8DA0" w:rsidR="009408C1" w:rsidRPr="00643819" w:rsidRDefault="00A8552E" w:rsidP="006232A2">
      <w:pPr>
        <w:spacing w:after="120"/>
        <w:jc w:val="both"/>
        <w:rPr>
          <w:rFonts w:ascii="Arial" w:hAnsi="Arial" w:cs="Arial"/>
        </w:rPr>
      </w:pPr>
      <w:r w:rsidRPr="00643819">
        <w:rPr>
          <w:rFonts w:ascii="Arial" w:hAnsi="Arial" w:cs="Arial"/>
        </w:rPr>
        <w:t xml:space="preserve">Latvijas </w:t>
      </w:r>
      <w:r w:rsidR="00352208" w:rsidRPr="00643819">
        <w:rPr>
          <w:rFonts w:ascii="Arial" w:hAnsi="Arial" w:cs="Arial"/>
        </w:rPr>
        <w:t>D</w:t>
      </w:r>
      <w:r w:rsidR="009408C1" w:rsidRPr="00643819">
        <w:rPr>
          <w:rFonts w:ascii="Arial" w:hAnsi="Arial" w:cs="Arial"/>
        </w:rPr>
        <w:t xml:space="preserve">arba devēju konfederācija (turpmāk arī LDDK) ir iepazinusies ar </w:t>
      </w:r>
      <w:r w:rsidR="00BD6ADB" w:rsidRPr="00643819">
        <w:rPr>
          <w:rFonts w:ascii="Arial" w:hAnsi="Arial" w:cs="Arial"/>
          <w:shd w:val="clear" w:color="auto" w:fill="FFFFFF"/>
        </w:rPr>
        <w:t>Zemkopības</w:t>
      </w:r>
      <w:r w:rsidR="009408C1" w:rsidRPr="00643819">
        <w:rPr>
          <w:rFonts w:ascii="Arial" w:hAnsi="Arial" w:cs="Arial"/>
          <w:shd w:val="clear" w:color="auto" w:fill="FFFFFF"/>
        </w:rPr>
        <w:t xml:space="preserve"> ministrijas (</w:t>
      </w:r>
      <w:r w:rsidR="009408C1" w:rsidRPr="00643819">
        <w:rPr>
          <w:rFonts w:ascii="Arial" w:hAnsi="Arial" w:cs="Arial"/>
        </w:rPr>
        <w:t xml:space="preserve">turpmāk arī </w:t>
      </w:r>
      <w:r w:rsidR="00BD6ADB" w:rsidRPr="00643819">
        <w:rPr>
          <w:rFonts w:ascii="Arial" w:hAnsi="Arial" w:cs="Arial"/>
        </w:rPr>
        <w:t>Z</w:t>
      </w:r>
      <w:r w:rsidR="009408C1" w:rsidRPr="00643819">
        <w:rPr>
          <w:rFonts w:ascii="Arial" w:hAnsi="Arial" w:cs="Arial"/>
        </w:rPr>
        <w:t xml:space="preserve">M) sagatavoto </w:t>
      </w:r>
      <w:r w:rsidRPr="00643819">
        <w:rPr>
          <w:rFonts w:ascii="Arial" w:hAnsi="Arial" w:cs="Arial"/>
        </w:rPr>
        <w:t>Informatīvā ziņojuma projektu "Par pievienotās vērtības nodokļa likmes diferencēšanu pārtikai" un izsaka šādu</w:t>
      </w:r>
      <w:r w:rsidR="009408C1" w:rsidRPr="00643819">
        <w:rPr>
          <w:rFonts w:ascii="Arial" w:hAnsi="Arial" w:cs="Arial"/>
        </w:rPr>
        <w:t xml:space="preserve"> </w:t>
      </w:r>
      <w:r w:rsidRPr="00643819">
        <w:rPr>
          <w:rFonts w:ascii="Arial" w:hAnsi="Arial" w:cs="Arial"/>
        </w:rPr>
        <w:t>viedokli</w:t>
      </w:r>
      <w:r w:rsidR="009408C1" w:rsidRPr="00643819">
        <w:rPr>
          <w:rFonts w:ascii="Arial" w:hAnsi="Arial" w:cs="Arial"/>
        </w:rPr>
        <w:t>:</w:t>
      </w:r>
    </w:p>
    <w:p w14:paraId="692EACBD" w14:textId="77777777" w:rsidR="009408C1" w:rsidRPr="00643819" w:rsidRDefault="009408C1" w:rsidP="006232A2">
      <w:pPr>
        <w:spacing w:after="120" w:line="240" w:lineRule="auto"/>
        <w:jc w:val="both"/>
        <w:rPr>
          <w:rFonts w:ascii="Arial" w:hAnsi="Arial" w:cs="Arial"/>
        </w:rPr>
      </w:pPr>
    </w:p>
    <w:p w14:paraId="3EA5BB15" w14:textId="77777777" w:rsidR="00835EC6" w:rsidRPr="00643819" w:rsidRDefault="00835EC6" w:rsidP="006232A2">
      <w:pPr>
        <w:spacing w:after="120" w:line="240" w:lineRule="auto"/>
        <w:jc w:val="both"/>
        <w:rPr>
          <w:rFonts w:ascii="Arial" w:hAnsi="Arial" w:cs="Arial"/>
          <w:b/>
        </w:rPr>
      </w:pPr>
      <w:r w:rsidRPr="00643819">
        <w:rPr>
          <w:rFonts w:ascii="Arial" w:hAnsi="Arial" w:cs="Arial"/>
          <w:b/>
        </w:rPr>
        <w:t>Par projektu kopumā</w:t>
      </w:r>
    </w:p>
    <w:p w14:paraId="7706E819" w14:textId="77777777" w:rsidR="00835EC6" w:rsidRPr="00643819" w:rsidRDefault="00835EC6" w:rsidP="006232A2">
      <w:pPr>
        <w:spacing w:after="120"/>
        <w:jc w:val="both"/>
        <w:rPr>
          <w:rFonts w:ascii="Arial" w:hAnsi="Arial" w:cs="Arial"/>
        </w:rPr>
      </w:pPr>
      <w:r w:rsidRPr="00643819">
        <w:rPr>
          <w:rFonts w:ascii="Arial" w:hAnsi="Arial" w:cs="Arial"/>
        </w:rPr>
        <w:t>Projektā PVN likmes samazinājuma pamatojumam minēti divi iemesli:</w:t>
      </w:r>
    </w:p>
    <w:p w14:paraId="5F02EE42" w14:textId="77777777" w:rsidR="00835EC6" w:rsidRPr="00643819" w:rsidRDefault="00835EC6" w:rsidP="006232A2">
      <w:pPr>
        <w:pStyle w:val="ListParagraph"/>
        <w:numPr>
          <w:ilvl w:val="0"/>
          <w:numId w:val="2"/>
        </w:numPr>
        <w:spacing w:after="120"/>
        <w:jc w:val="both"/>
        <w:rPr>
          <w:rFonts w:ascii="Arial" w:hAnsi="Arial" w:cs="Arial"/>
        </w:rPr>
      </w:pPr>
      <w:r w:rsidRPr="00643819">
        <w:rPr>
          <w:rFonts w:ascii="Arial" w:hAnsi="Arial" w:cs="Arial"/>
        </w:rPr>
        <w:t>Pārtikas ražošanas uzņēmumu spēja absorbēt izmaksu pieaugumu ir izsmelta;</w:t>
      </w:r>
    </w:p>
    <w:p w14:paraId="0E7B3877" w14:textId="77777777" w:rsidR="00835EC6" w:rsidRPr="00643819" w:rsidRDefault="00835EC6" w:rsidP="006232A2">
      <w:pPr>
        <w:pStyle w:val="ListParagraph"/>
        <w:numPr>
          <w:ilvl w:val="0"/>
          <w:numId w:val="2"/>
        </w:numPr>
        <w:spacing w:after="120"/>
        <w:jc w:val="both"/>
        <w:rPr>
          <w:rFonts w:ascii="Arial" w:hAnsi="Arial" w:cs="Arial"/>
        </w:rPr>
      </w:pPr>
      <w:r w:rsidRPr="00643819">
        <w:rPr>
          <w:rFonts w:ascii="Arial" w:hAnsi="Arial" w:cs="Arial"/>
        </w:rPr>
        <w:t xml:space="preserve">Sociāla atbalsta nepieciešamība mājsaimniecībām ar nelieliem ienākumiem. </w:t>
      </w:r>
    </w:p>
    <w:p w14:paraId="2831E295" w14:textId="77777777" w:rsidR="00835EC6" w:rsidRPr="00643819" w:rsidRDefault="00835EC6" w:rsidP="006232A2">
      <w:pPr>
        <w:spacing w:after="120" w:line="240" w:lineRule="auto"/>
        <w:jc w:val="both"/>
        <w:rPr>
          <w:rFonts w:ascii="Arial" w:hAnsi="Arial" w:cs="Arial"/>
        </w:rPr>
      </w:pPr>
    </w:p>
    <w:p w14:paraId="1CCE2E32" w14:textId="77777777" w:rsidR="00835EC6" w:rsidRPr="00643819" w:rsidRDefault="00835EC6" w:rsidP="006232A2">
      <w:pPr>
        <w:spacing w:after="120" w:line="240" w:lineRule="auto"/>
        <w:jc w:val="both"/>
        <w:rPr>
          <w:rFonts w:ascii="Arial" w:hAnsi="Arial" w:cs="Arial"/>
          <w:b/>
        </w:rPr>
      </w:pPr>
      <w:r w:rsidRPr="00643819">
        <w:rPr>
          <w:rFonts w:ascii="Arial" w:hAnsi="Arial" w:cs="Arial"/>
          <w:b/>
        </w:rPr>
        <w:t xml:space="preserve">Par </w:t>
      </w:r>
      <w:r w:rsidR="00D02411" w:rsidRPr="00643819">
        <w:rPr>
          <w:rFonts w:ascii="Arial" w:hAnsi="Arial" w:cs="Arial"/>
          <w:b/>
        </w:rPr>
        <w:t>pārtikas ražošanas uzņēmumu spēju absorbēt izmaksu pieaugumu</w:t>
      </w:r>
      <w:r w:rsidRPr="00643819">
        <w:rPr>
          <w:rFonts w:ascii="Arial" w:hAnsi="Arial" w:cs="Arial"/>
          <w:b/>
        </w:rPr>
        <w:t xml:space="preserve"> </w:t>
      </w:r>
    </w:p>
    <w:p w14:paraId="4F014474" w14:textId="5C8FA6D8" w:rsidR="00B11964" w:rsidRPr="00643819" w:rsidRDefault="00F72DE9" w:rsidP="006232A2">
      <w:pPr>
        <w:spacing w:after="120"/>
        <w:jc w:val="both"/>
        <w:rPr>
          <w:rFonts w:ascii="Arial" w:hAnsi="Arial" w:cs="Arial"/>
        </w:rPr>
      </w:pPr>
      <w:r w:rsidRPr="00643819">
        <w:rPr>
          <w:rFonts w:ascii="Arial" w:hAnsi="Arial" w:cs="Arial"/>
        </w:rPr>
        <w:t xml:space="preserve">Latvijas pārtikas ražošanas uzņēmumi strādā vienotā tirgū ar tuvāko ES sastāvā ietilpstošo kaimiņvalstu pārtikas ražošanas uzņēmumiem. Cenas Latvijas tirgū nosaka konkurence ar minēto valstu uzņēmumiem. PVN likme pārtikai Latvijā tiek piemērota neatkarīgi no izcelsmes valsts. </w:t>
      </w:r>
      <w:r w:rsidR="00D126DF" w:rsidRPr="00643819">
        <w:rPr>
          <w:rFonts w:ascii="Arial" w:hAnsi="Arial" w:cs="Arial"/>
        </w:rPr>
        <w:t xml:space="preserve">Līdz ar to </w:t>
      </w:r>
      <w:r w:rsidRPr="00643819">
        <w:rPr>
          <w:rFonts w:ascii="Arial" w:hAnsi="Arial" w:cs="Arial"/>
        </w:rPr>
        <w:t xml:space="preserve">PVN likmes samazināšana </w:t>
      </w:r>
      <w:r w:rsidR="00D126DF" w:rsidRPr="00643819">
        <w:rPr>
          <w:rFonts w:ascii="Arial" w:hAnsi="Arial" w:cs="Arial"/>
        </w:rPr>
        <w:t xml:space="preserve">nepaaugstinās . Tātad, tā nekādā veidā nepaaugstinās Latvijas pārtikas ražošanas uzņēmumu konkurētspēju Latvijas tirgū. Lai paaugstinātu Latvijas pārtikas ražošanas uzņēmumu konkurētspēju, ir nepieciešams samazināt darba nodokļu slogu Latvijas pārtikas ražošanas uzņēmumu raksturīgajam atalgojuma līmenim, kas Latvijā ir augstākais no Baltijas valstīm. No tā izriet, ka, ja vien ir iespējams atrast brīvu fiskālo telpu, ir jāsamazina darba nodokļi </w:t>
      </w:r>
      <w:r w:rsidR="006773D4" w:rsidRPr="00643819">
        <w:rPr>
          <w:rFonts w:ascii="Arial" w:hAnsi="Arial" w:cs="Arial"/>
        </w:rPr>
        <w:t xml:space="preserve">ražošanas sektorā raksturīgajam atalgojuma līmenim. </w:t>
      </w:r>
    </w:p>
    <w:p w14:paraId="0E008CFB" w14:textId="462D2ADC" w:rsidR="006E5AF3" w:rsidRPr="00643819" w:rsidRDefault="006E5AF3" w:rsidP="006232A2">
      <w:pPr>
        <w:spacing w:after="120"/>
        <w:jc w:val="both"/>
        <w:rPr>
          <w:rFonts w:ascii="Arial" w:hAnsi="Arial" w:cs="Arial"/>
        </w:rPr>
      </w:pPr>
    </w:p>
    <w:p w14:paraId="4DD2242B" w14:textId="11C27531" w:rsidR="006E5AF3" w:rsidRPr="00643819" w:rsidRDefault="006E5AF3" w:rsidP="006232A2">
      <w:pPr>
        <w:spacing w:after="120" w:line="240" w:lineRule="auto"/>
        <w:jc w:val="both"/>
        <w:rPr>
          <w:rFonts w:ascii="Arial" w:hAnsi="Arial" w:cs="Arial"/>
        </w:rPr>
      </w:pPr>
    </w:p>
    <w:p w14:paraId="56A9710E" w14:textId="77777777" w:rsidR="006232A2" w:rsidRPr="00643819" w:rsidRDefault="006232A2" w:rsidP="006232A2">
      <w:pPr>
        <w:spacing w:after="120" w:line="240" w:lineRule="auto"/>
        <w:jc w:val="both"/>
        <w:rPr>
          <w:rFonts w:ascii="Arial" w:hAnsi="Arial" w:cs="Arial"/>
        </w:rPr>
      </w:pPr>
    </w:p>
    <w:p w14:paraId="1A56DC35" w14:textId="1B9F72BC" w:rsidR="006773D4" w:rsidRPr="00643819" w:rsidRDefault="006773D4" w:rsidP="006232A2">
      <w:pPr>
        <w:spacing w:after="120" w:line="240" w:lineRule="auto"/>
        <w:jc w:val="both"/>
        <w:rPr>
          <w:rFonts w:ascii="Arial" w:hAnsi="Arial" w:cs="Arial"/>
          <w:b/>
        </w:rPr>
      </w:pPr>
      <w:r w:rsidRPr="00643819">
        <w:rPr>
          <w:rFonts w:ascii="Arial" w:hAnsi="Arial" w:cs="Arial"/>
          <w:b/>
        </w:rPr>
        <w:lastRenderedPageBreak/>
        <w:t xml:space="preserve">Par </w:t>
      </w:r>
      <w:r w:rsidR="00D02411" w:rsidRPr="00643819">
        <w:rPr>
          <w:rFonts w:ascii="Arial" w:hAnsi="Arial" w:cs="Arial"/>
          <w:b/>
        </w:rPr>
        <w:t>sociālo atbalstu</w:t>
      </w:r>
      <w:r w:rsidRPr="00643819">
        <w:rPr>
          <w:rFonts w:ascii="Arial" w:hAnsi="Arial" w:cs="Arial"/>
          <w:b/>
        </w:rPr>
        <w:t xml:space="preserve"> </w:t>
      </w:r>
    </w:p>
    <w:p w14:paraId="114A9DB2" w14:textId="77777777" w:rsidR="006773D4" w:rsidRPr="00643819" w:rsidRDefault="006773D4" w:rsidP="006232A2">
      <w:pPr>
        <w:spacing w:after="120"/>
        <w:jc w:val="both"/>
        <w:rPr>
          <w:rFonts w:ascii="Arial" w:hAnsi="Arial" w:cs="Arial"/>
        </w:rPr>
      </w:pPr>
      <w:r w:rsidRPr="00643819">
        <w:rPr>
          <w:rFonts w:ascii="Arial" w:hAnsi="Arial" w:cs="Arial"/>
        </w:rPr>
        <w:t>PVN likmes samazinājums līdz 5% pārtikas produktiem vislielāko pienesumu naudas izteiksmē dotu 5.kvintiles mājsaimniecībām, savukārt vismazāko - 1.kvintiles mājsaimniecībām. No tā izriet, ka šāda veida modelis, kura ietvaros turīgākās mājsaimniecības saņem lielāku monetāri lielāku pienesumu, nav uzskatāms par efektīvu sociālā atbalsta instrumentu. No sociāli atbildīgas valsts skatpunkta daudz labāk ir iekasēt PVN no visiem pārtikas patērētājiem un koncentrētā veidā jāsniedz mērķēts atbalsts sociāli maz</w:t>
      </w:r>
      <w:r w:rsidR="00D02411" w:rsidRPr="00643819">
        <w:rPr>
          <w:rFonts w:ascii="Arial" w:hAnsi="Arial" w:cs="Arial"/>
        </w:rPr>
        <w:t xml:space="preserve">āk </w:t>
      </w:r>
      <w:r w:rsidRPr="00643819">
        <w:rPr>
          <w:rFonts w:ascii="Arial" w:hAnsi="Arial" w:cs="Arial"/>
        </w:rPr>
        <w:t>aizsargātajām iedzīvotāju grupām</w:t>
      </w:r>
      <w:r w:rsidR="00D02411" w:rsidRPr="00643819">
        <w:rPr>
          <w:rFonts w:ascii="Arial" w:hAnsi="Arial" w:cs="Arial"/>
        </w:rPr>
        <w:t xml:space="preserve">. </w:t>
      </w:r>
      <w:r w:rsidRPr="00643819">
        <w:rPr>
          <w:rFonts w:ascii="Arial" w:hAnsi="Arial" w:cs="Arial"/>
        </w:rPr>
        <w:t xml:space="preserve"> </w:t>
      </w:r>
    </w:p>
    <w:p w14:paraId="7690713B" w14:textId="77777777" w:rsidR="006773D4" w:rsidRPr="00643819" w:rsidRDefault="002C7690" w:rsidP="006232A2">
      <w:pPr>
        <w:spacing w:after="120" w:line="240" w:lineRule="auto"/>
        <w:jc w:val="both"/>
        <w:rPr>
          <w:rFonts w:ascii="Arial" w:hAnsi="Arial" w:cs="Arial"/>
        </w:rPr>
      </w:pPr>
      <w:r w:rsidRPr="00643819">
        <w:rPr>
          <w:rFonts w:ascii="Arial" w:hAnsi="Arial" w:cs="Arial"/>
        </w:rPr>
        <w:t xml:space="preserve">Papildus jānorāda, ka nav pamatojuma izvēlētajām pārtikas preču grupām, turklāt, nav nevienas pozīcijas, ko varētu attiecināt, piemēram, uz vegāniem.  </w:t>
      </w:r>
    </w:p>
    <w:p w14:paraId="1E54CDC9" w14:textId="77777777" w:rsidR="002C7690" w:rsidRPr="00643819" w:rsidRDefault="002C7690" w:rsidP="006232A2">
      <w:pPr>
        <w:spacing w:after="120" w:line="240" w:lineRule="auto"/>
        <w:jc w:val="both"/>
        <w:rPr>
          <w:rFonts w:ascii="Arial" w:hAnsi="Arial" w:cs="Arial"/>
        </w:rPr>
      </w:pPr>
    </w:p>
    <w:p w14:paraId="36675A7B" w14:textId="77777777" w:rsidR="006773D4" w:rsidRPr="00643819" w:rsidRDefault="006773D4" w:rsidP="006232A2">
      <w:pPr>
        <w:spacing w:after="120" w:line="240" w:lineRule="auto"/>
        <w:jc w:val="both"/>
        <w:rPr>
          <w:rFonts w:ascii="Arial" w:hAnsi="Arial" w:cs="Arial"/>
          <w:b/>
        </w:rPr>
      </w:pPr>
      <w:r w:rsidRPr="00643819">
        <w:rPr>
          <w:rFonts w:ascii="Arial" w:hAnsi="Arial" w:cs="Arial"/>
          <w:b/>
        </w:rPr>
        <w:t>Iebildumi:</w:t>
      </w:r>
    </w:p>
    <w:p w14:paraId="3606FEF2" w14:textId="77777777" w:rsidR="002E0852" w:rsidRPr="00643819" w:rsidRDefault="002E0852" w:rsidP="006232A2">
      <w:pPr>
        <w:spacing w:after="120" w:line="240" w:lineRule="auto"/>
        <w:jc w:val="both"/>
        <w:rPr>
          <w:rFonts w:ascii="Arial" w:hAnsi="Arial" w:cs="Arial"/>
          <w:b/>
        </w:rPr>
      </w:pPr>
    </w:p>
    <w:p w14:paraId="456F50B9" w14:textId="77777777" w:rsidR="002E0852" w:rsidRPr="00643819" w:rsidRDefault="002E0852" w:rsidP="006232A2">
      <w:pPr>
        <w:pStyle w:val="ListParagraph"/>
        <w:numPr>
          <w:ilvl w:val="0"/>
          <w:numId w:val="4"/>
        </w:numPr>
        <w:spacing w:after="120" w:line="240" w:lineRule="auto"/>
        <w:jc w:val="both"/>
        <w:rPr>
          <w:rFonts w:ascii="Arial" w:hAnsi="Arial" w:cs="Arial"/>
          <w:b/>
        </w:rPr>
      </w:pPr>
      <w:r w:rsidRPr="00643819">
        <w:rPr>
          <w:rFonts w:ascii="Arial" w:hAnsi="Arial" w:cs="Arial"/>
        </w:rPr>
        <w:t xml:space="preserve">LDDK iebilst pret 24.lpp. ietverto </w:t>
      </w:r>
      <w:proofErr w:type="spellStart"/>
      <w:r w:rsidRPr="00643819">
        <w:rPr>
          <w:rFonts w:ascii="Arial" w:hAnsi="Arial" w:cs="Arial"/>
        </w:rPr>
        <w:t>rinddkopu</w:t>
      </w:r>
      <w:proofErr w:type="spellEnd"/>
      <w:r w:rsidRPr="00643819">
        <w:rPr>
          <w:rFonts w:ascii="Arial" w:hAnsi="Arial" w:cs="Arial"/>
        </w:rPr>
        <w:t xml:space="preserve"> “Aptaujas rezultāti liecina par to, ko apstiprināja arī CSP mājsaimniecību budžeta apsekojuma dati: varam novērot, ka vidēji uz cilvēku trūcīgāko iedzīvotāju (1.līdz 3. ienākumu </w:t>
      </w:r>
      <w:proofErr w:type="spellStart"/>
      <w:r w:rsidRPr="00643819">
        <w:rPr>
          <w:rFonts w:ascii="Arial" w:hAnsi="Arial" w:cs="Arial"/>
        </w:rPr>
        <w:t>kvintile</w:t>
      </w:r>
      <w:proofErr w:type="spellEnd"/>
      <w:r w:rsidRPr="00643819">
        <w:rPr>
          <w:rFonts w:ascii="Arial" w:hAnsi="Arial" w:cs="Arial"/>
        </w:rPr>
        <w:t>) grupā tiek faktiski tērēts mazāk par pensionāra vai darbspējīgā iztikas minimuma groza vērtību”</w:t>
      </w:r>
    </w:p>
    <w:p w14:paraId="5A7895A2" w14:textId="77777777" w:rsidR="002E0852" w:rsidRPr="00643819" w:rsidRDefault="002E0852" w:rsidP="006232A2">
      <w:pPr>
        <w:spacing w:after="120"/>
        <w:ind w:left="360"/>
        <w:jc w:val="both"/>
        <w:rPr>
          <w:rFonts w:ascii="Arial" w:hAnsi="Arial" w:cs="Arial"/>
          <w:b/>
        </w:rPr>
      </w:pPr>
      <w:r w:rsidRPr="00643819">
        <w:rPr>
          <w:rFonts w:ascii="Arial" w:hAnsi="Arial" w:cs="Arial"/>
          <w:b/>
        </w:rPr>
        <w:t>Pamatojums</w:t>
      </w:r>
    </w:p>
    <w:p w14:paraId="5F114C2E" w14:textId="77777777" w:rsidR="002E0852" w:rsidRPr="00643819" w:rsidRDefault="002E0852" w:rsidP="006232A2">
      <w:pPr>
        <w:spacing w:after="120" w:line="240" w:lineRule="auto"/>
        <w:jc w:val="both"/>
        <w:rPr>
          <w:rFonts w:ascii="Arial" w:hAnsi="Arial" w:cs="Arial"/>
        </w:rPr>
      </w:pPr>
      <w:r w:rsidRPr="00643819">
        <w:rPr>
          <w:rFonts w:ascii="Arial" w:hAnsi="Arial" w:cs="Arial"/>
        </w:rPr>
        <w:t>Latvijā jau vairākus gadus netiek aprēķināta iztikas minimuma groza vērtība</w:t>
      </w:r>
    </w:p>
    <w:p w14:paraId="35A462DE" w14:textId="77777777" w:rsidR="002E0852" w:rsidRPr="00643819" w:rsidRDefault="002E0852" w:rsidP="006232A2">
      <w:pPr>
        <w:spacing w:after="120" w:line="240" w:lineRule="auto"/>
        <w:jc w:val="both"/>
        <w:rPr>
          <w:rFonts w:ascii="Arial" w:hAnsi="Arial" w:cs="Arial"/>
          <w:b/>
        </w:rPr>
      </w:pPr>
    </w:p>
    <w:p w14:paraId="7E71B689" w14:textId="77777777" w:rsidR="00633E7C" w:rsidRPr="00643819" w:rsidRDefault="00A8552E" w:rsidP="006232A2">
      <w:pPr>
        <w:pStyle w:val="ListParagraph"/>
        <w:numPr>
          <w:ilvl w:val="0"/>
          <w:numId w:val="4"/>
        </w:numPr>
        <w:spacing w:after="120"/>
        <w:jc w:val="both"/>
        <w:rPr>
          <w:rFonts w:ascii="Arial" w:hAnsi="Arial" w:cs="Arial"/>
        </w:rPr>
      </w:pPr>
      <w:r w:rsidRPr="00643819">
        <w:rPr>
          <w:rFonts w:ascii="Arial" w:hAnsi="Arial" w:cs="Arial"/>
        </w:rPr>
        <w:t xml:space="preserve">LDDK iebilst pret </w:t>
      </w:r>
      <w:r w:rsidR="0022413F" w:rsidRPr="00643819">
        <w:rPr>
          <w:rFonts w:ascii="Arial" w:hAnsi="Arial" w:cs="Arial"/>
        </w:rPr>
        <w:t xml:space="preserve">24.lpp. ietverto </w:t>
      </w:r>
      <w:r w:rsidR="00AF56B6" w:rsidRPr="00643819">
        <w:rPr>
          <w:rFonts w:ascii="Arial" w:hAnsi="Arial" w:cs="Arial"/>
        </w:rPr>
        <w:t>vārdkopu</w:t>
      </w:r>
      <w:r w:rsidR="0022413F" w:rsidRPr="00643819">
        <w:rPr>
          <w:rFonts w:ascii="Arial" w:hAnsi="Arial" w:cs="Arial"/>
        </w:rPr>
        <w:t xml:space="preserve"> </w:t>
      </w:r>
      <w:r w:rsidR="00AF56B6" w:rsidRPr="00643819">
        <w:rPr>
          <w:rFonts w:ascii="Arial" w:hAnsi="Arial" w:cs="Arial"/>
        </w:rPr>
        <w:t>”</w:t>
      </w:r>
      <w:r w:rsidRPr="00643819">
        <w:rPr>
          <w:rFonts w:ascii="Arial" w:hAnsi="Arial" w:cs="Arial"/>
        </w:rPr>
        <w:t>PVN pēc būtības ir regresīvs nodoklis, jo nabadzīgākās mājsaimniecības PVN veidā samaksā lielāku daļu no saviem ienākumiem nekā turīgās mājsaimniecības</w:t>
      </w:r>
      <w:r w:rsidR="00AF56B6" w:rsidRPr="00643819">
        <w:rPr>
          <w:rFonts w:ascii="Arial" w:hAnsi="Arial" w:cs="Arial"/>
        </w:rPr>
        <w:t>”</w:t>
      </w:r>
      <w:r w:rsidR="00B452A4" w:rsidRPr="00643819">
        <w:rPr>
          <w:rFonts w:ascii="Arial" w:hAnsi="Arial" w:cs="Arial"/>
        </w:rPr>
        <w:t xml:space="preserve"> un </w:t>
      </w:r>
      <w:r w:rsidR="00C87C85" w:rsidRPr="00643819">
        <w:rPr>
          <w:rFonts w:ascii="Arial" w:hAnsi="Arial" w:cs="Arial"/>
        </w:rPr>
        <w:t>pret 24.lpp. ietverto vārdkopu ”</w:t>
      </w:r>
      <w:r w:rsidR="00B452A4" w:rsidRPr="00643819">
        <w:rPr>
          <w:rFonts w:ascii="Arial" w:hAnsi="Arial" w:cs="Arial"/>
        </w:rPr>
        <w:t>PVN pēc būtības ir regresīvs nodoklis</w:t>
      </w:r>
      <w:r w:rsidR="00C87C85" w:rsidRPr="00643819">
        <w:rPr>
          <w:rFonts w:ascii="Arial" w:hAnsi="Arial" w:cs="Arial"/>
        </w:rPr>
        <w:t xml:space="preserve">”. </w:t>
      </w:r>
    </w:p>
    <w:p w14:paraId="6B74A871" w14:textId="77777777" w:rsidR="00AF56B6" w:rsidRPr="00643819" w:rsidRDefault="00AF56B6" w:rsidP="006232A2">
      <w:pPr>
        <w:spacing w:after="120"/>
        <w:jc w:val="both"/>
        <w:rPr>
          <w:rFonts w:ascii="Arial" w:hAnsi="Arial" w:cs="Arial"/>
          <w:b/>
        </w:rPr>
      </w:pPr>
      <w:r w:rsidRPr="00643819">
        <w:rPr>
          <w:rFonts w:ascii="Arial" w:hAnsi="Arial" w:cs="Arial"/>
          <w:b/>
        </w:rPr>
        <w:t>Pamatojums</w:t>
      </w:r>
    </w:p>
    <w:p w14:paraId="756EEEDC" w14:textId="77777777" w:rsidR="0022413F" w:rsidRPr="00643819" w:rsidRDefault="00AF56B6" w:rsidP="006232A2">
      <w:pPr>
        <w:spacing w:after="120"/>
        <w:jc w:val="both"/>
        <w:rPr>
          <w:rFonts w:ascii="Arial" w:hAnsi="Arial" w:cs="Arial"/>
        </w:rPr>
      </w:pPr>
      <w:r w:rsidRPr="00643819">
        <w:rPr>
          <w:rFonts w:ascii="Arial" w:hAnsi="Arial" w:cs="Arial"/>
        </w:rPr>
        <w:t xml:space="preserve">Pievienotās vērtības nodoklis ir proporcionāls un katra mājsaimniecība maksā to atbilstīgi patēriņam. Tā, piemēram, pirmajā </w:t>
      </w:r>
      <w:proofErr w:type="spellStart"/>
      <w:r w:rsidRPr="00643819">
        <w:rPr>
          <w:rFonts w:ascii="Arial" w:hAnsi="Arial" w:cs="Arial"/>
        </w:rPr>
        <w:t>kvintilē</w:t>
      </w:r>
      <w:proofErr w:type="spellEnd"/>
      <w:r w:rsidRPr="00643819">
        <w:rPr>
          <w:rFonts w:ascii="Arial" w:hAnsi="Arial" w:cs="Arial"/>
        </w:rPr>
        <w:t xml:space="preserve"> esošās mājsaimniecības uz vienu mājsaimniecības locekli </w:t>
      </w:r>
      <w:r w:rsidR="008D3A78" w:rsidRPr="00643819">
        <w:rPr>
          <w:rFonts w:ascii="Arial" w:hAnsi="Arial" w:cs="Arial"/>
        </w:rPr>
        <w:t xml:space="preserve">par veikalā iegādātu pārtiku pie PVN likmes 21% mēnesī maksā 12,89 </w:t>
      </w:r>
      <w:proofErr w:type="spellStart"/>
      <w:r w:rsidR="008D3A78" w:rsidRPr="00643819">
        <w:rPr>
          <w:rFonts w:ascii="Arial" w:hAnsi="Arial" w:cs="Arial"/>
        </w:rPr>
        <w:t>euro</w:t>
      </w:r>
      <w:proofErr w:type="spellEnd"/>
      <w:r w:rsidR="008D3A78" w:rsidRPr="00643819">
        <w:rPr>
          <w:rFonts w:ascii="Arial" w:hAnsi="Arial" w:cs="Arial"/>
        </w:rPr>
        <w:t xml:space="preserve">, savukārt , piektajā </w:t>
      </w:r>
      <w:proofErr w:type="spellStart"/>
      <w:r w:rsidR="008D3A78" w:rsidRPr="00643819">
        <w:rPr>
          <w:rFonts w:ascii="Arial" w:hAnsi="Arial" w:cs="Arial"/>
        </w:rPr>
        <w:t>kvintilē</w:t>
      </w:r>
      <w:proofErr w:type="spellEnd"/>
      <w:r w:rsidR="008D3A78" w:rsidRPr="00643819">
        <w:rPr>
          <w:rFonts w:ascii="Arial" w:hAnsi="Arial" w:cs="Arial"/>
        </w:rPr>
        <w:t xml:space="preserve"> esošās mājsaimniecības uz vienu mājsaimniecības locekli mēnesī maksā 22,41 </w:t>
      </w:r>
      <w:proofErr w:type="spellStart"/>
      <w:r w:rsidR="008D3A78" w:rsidRPr="00643819">
        <w:rPr>
          <w:rFonts w:ascii="Arial" w:hAnsi="Arial" w:cs="Arial"/>
        </w:rPr>
        <w:t>euro</w:t>
      </w:r>
      <w:proofErr w:type="spellEnd"/>
      <w:r w:rsidR="008D3A78" w:rsidRPr="00643819">
        <w:rPr>
          <w:rFonts w:ascii="Arial" w:hAnsi="Arial" w:cs="Arial"/>
        </w:rPr>
        <w:t xml:space="preserve">. </w:t>
      </w:r>
      <w:r w:rsidR="0022413F" w:rsidRPr="00643819">
        <w:rPr>
          <w:rFonts w:ascii="Arial" w:hAnsi="Arial" w:cs="Arial"/>
        </w:rPr>
        <w:t xml:space="preserve"> Pielietojot šādu apzīmējumu PVN, par re</w:t>
      </w:r>
      <w:r w:rsidR="00784E4C" w:rsidRPr="00643819">
        <w:rPr>
          <w:rFonts w:ascii="Arial" w:hAnsi="Arial" w:cs="Arial"/>
        </w:rPr>
        <w:t>gresīvām būtu jāapzīmē arī visu</w:t>
      </w:r>
      <w:r w:rsidR="0022413F" w:rsidRPr="00643819">
        <w:rPr>
          <w:rFonts w:ascii="Arial" w:hAnsi="Arial" w:cs="Arial"/>
        </w:rPr>
        <w:t xml:space="preserve"> vienā veikalā </w:t>
      </w:r>
      <w:r w:rsidR="00784E4C" w:rsidRPr="00643819">
        <w:rPr>
          <w:rFonts w:ascii="Arial" w:hAnsi="Arial" w:cs="Arial"/>
        </w:rPr>
        <w:t xml:space="preserve">esošo </w:t>
      </w:r>
      <w:r w:rsidR="0022413F" w:rsidRPr="00643819">
        <w:rPr>
          <w:rFonts w:ascii="Arial" w:hAnsi="Arial" w:cs="Arial"/>
        </w:rPr>
        <w:t xml:space="preserve">pārtikas preču cenas. </w:t>
      </w:r>
    </w:p>
    <w:p w14:paraId="3BCE58D8" w14:textId="77777777" w:rsidR="00B452A4" w:rsidRPr="00643819" w:rsidRDefault="002C7690" w:rsidP="006232A2">
      <w:pPr>
        <w:pStyle w:val="ListParagraph"/>
        <w:numPr>
          <w:ilvl w:val="0"/>
          <w:numId w:val="4"/>
        </w:numPr>
        <w:spacing w:after="120"/>
        <w:jc w:val="both"/>
        <w:rPr>
          <w:rFonts w:ascii="Arial" w:hAnsi="Arial" w:cs="Arial"/>
        </w:rPr>
      </w:pPr>
      <w:r w:rsidRPr="00643819">
        <w:rPr>
          <w:rFonts w:ascii="Arial" w:hAnsi="Arial" w:cs="Arial"/>
        </w:rPr>
        <w:t>L</w:t>
      </w:r>
      <w:r w:rsidR="00B452A4" w:rsidRPr="00643819">
        <w:rPr>
          <w:rFonts w:ascii="Arial" w:hAnsi="Arial" w:cs="Arial"/>
        </w:rPr>
        <w:t>DDK iebilst pret 27.lpp. ietverto vārdkopu “tērē mazāk par iztikas minimuma pārtikas groza aprēķināto vērtību”</w:t>
      </w:r>
    </w:p>
    <w:p w14:paraId="76333819" w14:textId="77777777" w:rsidR="00B452A4" w:rsidRPr="00643819" w:rsidRDefault="00B452A4" w:rsidP="006232A2">
      <w:pPr>
        <w:spacing w:after="120"/>
        <w:jc w:val="both"/>
        <w:rPr>
          <w:rFonts w:ascii="Arial" w:hAnsi="Arial" w:cs="Arial"/>
          <w:b/>
        </w:rPr>
      </w:pPr>
      <w:r w:rsidRPr="00643819">
        <w:rPr>
          <w:rFonts w:ascii="Arial" w:hAnsi="Arial" w:cs="Arial"/>
          <w:b/>
        </w:rPr>
        <w:t>Pamatojums</w:t>
      </w:r>
    </w:p>
    <w:p w14:paraId="25FC0AEC" w14:textId="77777777" w:rsidR="00784E4C" w:rsidRPr="00643819" w:rsidRDefault="00B452A4" w:rsidP="006232A2">
      <w:pPr>
        <w:spacing w:after="120"/>
        <w:jc w:val="both"/>
        <w:rPr>
          <w:rFonts w:ascii="Arial" w:hAnsi="Arial" w:cs="Arial"/>
        </w:rPr>
      </w:pPr>
      <w:r w:rsidRPr="00643819">
        <w:rPr>
          <w:rFonts w:ascii="Arial" w:hAnsi="Arial" w:cs="Arial"/>
        </w:rPr>
        <w:t>Latvijā jau vairākus gadus nav noteikta iztikas minimuma pārtikas groza aprēķinātā vērtība</w:t>
      </w:r>
      <w:r w:rsidR="00C87C85" w:rsidRPr="00643819">
        <w:rPr>
          <w:rFonts w:ascii="Arial" w:hAnsi="Arial" w:cs="Arial"/>
        </w:rPr>
        <w:t xml:space="preserve">. </w:t>
      </w:r>
    </w:p>
    <w:p w14:paraId="513BD2AE" w14:textId="77777777" w:rsidR="00C87C85" w:rsidRPr="00643819" w:rsidRDefault="00C87C85" w:rsidP="006232A2">
      <w:pPr>
        <w:spacing w:after="120"/>
        <w:jc w:val="both"/>
        <w:rPr>
          <w:rFonts w:ascii="Arial" w:hAnsi="Arial" w:cs="Arial"/>
        </w:rPr>
      </w:pPr>
    </w:p>
    <w:p w14:paraId="7F0E39F8" w14:textId="77777777" w:rsidR="00BD68FE" w:rsidRPr="00643819" w:rsidRDefault="00BD68FE" w:rsidP="006232A2">
      <w:pPr>
        <w:pStyle w:val="ListParagraph"/>
        <w:numPr>
          <w:ilvl w:val="0"/>
          <w:numId w:val="4"/>
        </w:numPr>
        <w:tabs>
          <w:tab w:val="left" w:pos="1134"/>
        </w:tabs>
        <w:spacing w:after="120" w:line="240" w:lineRule="auto"/>
        <w:contextualSpacing w:val="0"/>
        <w:jc w:val="both"/>
        <w:rPr>
          <w:rFonts w:ascii="Arial" w:eastAsia="Times New Roman" w:hAnsi="Arial" w:cs="Arial"/>
          <w:b/>
        </w:rPr>
      </w:pPr>
      <w:r w:rsidRPr="00643819">
        <w:rPr>
          <w:rFonts w:ascii="Arial" w:hAnsi="Arial" w:cs="Arial"/>
        </w:rPr>
        <w:t>LDDK iebilst pret sadaļas “</w:t>
      </w:r>
      <w:r w:rsidRPr="00643819">
        <w:rPr>
          <w:rFonts w:ascii="Arial" w:eastAsia="Times New Roman" w:hAnsi="Arial" w:cs="Arial"/>
          <w:b/>
        </w:rPr>
        <w:t>Kopsavilkums un secinājumi”</w:t>
      </w:r>
      <w:r w:rsidR="00942190" w:rsidRPr="00643819">
        <w:rPr>
          <w:rFonts w:ascii="Arial" w:eastAsia="Times New Roman" w:hAnsi="Arial" w:cs="Arial"/>
          <w:b/>
        </w:rPr>
        <w:t xml:space="preserve"> </w:t>
      </w:r>
      <w:r w:rsidRPr="00643819">
        <w:rPr>
          <w:rFonts w:ascii="Arial" w:hAnsi="Arial" w:cs="Arial"/>
        </w:rPr>
        <w:t xml:space="preserve">7. un 9. punktu ZM piedāvātajā redakcijā. </w:t>
      </w:r>
    </w:p>
    <w:p w14:paraId="3B599D2C" w14:textId="77777777" w:rsidR="006232A2" w:rsidRDefault="006232A2" w:rsidP="006232A2">
      <w:pPr>
        <w:spacing w:after="120"/>
        <w:jc w:val="both"/>
        <w:rPr>
          <w:rFonts w:ascii="Arial" w:hAnsi="Arial" w:cs="Arial"/>
          <w:b/>
        </w:rPr>
      </w:pPr>
    </w:p>
    <w:p w14:paraId="5FD2DA59" w14:textId="44D50625" w:rsidR="00BD68FE" w:rsidRPr="00643819" w:rsidRDefault="00BD68FE" w:rsidP="006232A2">
      <w:pPr>
        <w:spacing w:after="120"/>
        <w:jc w:val="both"/>
        <w:rPr>
          <w:rFonts w:ascii="Arial" w:hAnsi="Arial" w:cs="Arial"/>
          <w:b/>
        </w:rPr>
      </w:pPr>
      <w:r w:rsidRPr="00643819">
        <w:rPr>
          <w:rFonts w:ascii="Arial" w:hAnsi="Arial" w:cs="Arial"/>
          <w:b/>
        </w:rPr>
        <w:t>Pamatojums</w:t>
      </w:r>
    </w:p>
    <w:p w14:paraId="370F80E4" w14:textId="77777777" w:rsidR="00BD68FE" w:rsidRPr="00643819" w:rsidRDefault="00BD68FE" w:rsidP="006232A2">
      <w:pPr>
        <w:pStyle w:val="ListParagraph"/>
        <w:spacing w:after="120"/>
        <w:jc w:val="both"/>
        <w:rPr>
          <w:rFonts w:ascii="Arial" w:hAnsi="Arial" w:cs="Arial"/>
        </w:rPr>
      </w:pPr>
      <w:r w:rsidRPr="00643819">
        <w:rPr>
          <w:rFonts w:ascii="Arial" w:hAnsi="Arial" w:cs="Arial"/>
        </w:rPr>
        <w:t>MRI budžetā nav not</w:t>
      </w:r>
      <w:r w:rsidR="00942190" w:rsidRPr="00643819">
        <w:rPr>
          <w:rFonts w:ascii="Arial" w:hAnsi="Arial" w:cs="Arial"/>
        </w:rPr>
        <w:t>e</w:t>
      </w:r>
      <w:r w:rsidRPr="00643819">
        <w:rPr>
          <w:rFonts w:ascii="Arial" w:hAnsi="Arial" w:cs="Arial"/>
        </w:rPr>
        <w:t xml:space="preserve">ikts  iztikas minimuma pārtikas grozs. </w:t>
      </w:r>
    </w:p>
    <w:p w14:paraId="68D08EA1" w14:textId="77777777" w:rsidR="00BD68FE" w:rsidRPr="00643819" w:rsidRDefault="00BD68FE" w:rsidP="006232A2">
      <w:pPr>
        <w:pStyle w:val="ListParagraph"/>
        <w:spacing w:after="120"/>
        <w:jc w:val="both"/>
        <w:rPr>
          <w:rFonts w:ascii="Arial" w:hAnsi="Arial" w:cs="Arial"/>
        </w:rPr>
      </w:pPr>
    </w:p>
    <w:p w14:paraId="23FCB498" w14:textId="77777777" w:rsidR="0022413F" w:rsidRPr="00643819" w:rsidRDefault="00BD68FE" w:rsidP="006232A2">
      <w:pPr>
        <w:pStyle w:val="ListParagraph"/>
        <w:numPr>
          <w:ilvl w:val="0"/>
          <w:numId w:val="4"/>
        </w:numPr>
        <w:tabs>
          <w:tab w:val="left" w:pos="1134"/>
        </w:tabs>
        <w:spacing w:after="120" w:line="240" w:lineRule="auto"/>
        <w:contextualSpacing w:val="0"/>
        <w:jc w:val="both"/>
        <w:rPr>
          <w:rFonts w:ascii="Arial" w:eastAsia="Times New Roman" w:hAnsi="Arial" w:cs="Arial"/>
          <w:b/>
        </w:rPr>
      </w:pPr>
      <w:r w:rsidRPr="00643819">
        <w:rPr>
          <w:rFonts w:ascii="Arial" w:hAnsi="Arial" w:cs="Arial"/>
        </w:rPr>
        <w:t>LDDK iebilst pret sadaļas “</w:t>
      </w:r>
      <w:r w:rsidRPr="00643819">
        <w:rPr>
          <w:rFonts w:ascii="Arial" w:eastAsia="Times New Roman" w:hAnsi="Arial" w:cs="Arial"/>
        </w:rPr>
        <w:t>Kopsavilkums un secinājumi”</w:t>
      </w:r>
      <w:r w:rsidR="00942190" w:rsidRPr="00643819">
        <w:rPr>
          <w:rFonts w:ascii="Arial" w:eastAsia="Times New Roman" w:hAnsi="Arial" w:cs="Arial"/>
        </w:rPr>
        <w:t xml:space="preserve"> </w:t>
      </w:r>
      <w:r w:rsidR="00942190" w:rsidRPr="00643819">
        <w:rPr>
          <w:rFonts w:ascii="Arial" w:hAnsi="Arial" w:cs="Arial"/>
        </w:rPr>
        <w:t>16.</w:t>
      </w:r>
      <w:r w:rsidRPr="00643819">
        <w:rPr>
          <w:rFonts w:ascii="Arial" w:hAnsi="Arial" w:cs="Arial"/>
        </w:rPr>
        <w:t xml:space="preserve">punktu ZM piedāvātajā redakcijā. </w:t>
      </w:r>
      <w:r w:rsidR="0022413F" w:rsidRPr="00643819">
        <w:rPr>
          <w:rFonts w:ascii="Arial" w:hAnsi="Arial" w:cs="Arial"/>
        </w:rPr>
        <w:t xml:space="preserve">ietverto </w:t>
      </w:r>
      <w:r w:rsidR="00B452A4" w:rsidRPr="00643819">
        <w:rPr>
          <w:rFonts w:ascii="Arial" w:hAnsi="Arial" w:cs="Arial"/>
        </w:rPr>
        <w:t>rin</w:t>
      </w:r>
      <w:r w:rsidR="0022413F" w:rsidRPr="00643819">
        <w:rPr>
          <w:rFonts w:ascii="Arial" w:hAnsi="Arial" w:cs="Arial"/>
        </w:rPr>
        <w:t>dkopu “</w:t>
      </w:r>
      <w:r w:rsidR="00B452A4" w:rsidRPr="00643819">
        <w:rPr>
          <w:rFonts w:ascii="Arial" w:eastAsia="Times New Roman" w:hAnsi="Arial" w:cs="Arial"/>
        </w:rPr>
        <w:t xml:space="preserve">Paplašinot PVN samazinātās likmes piemērošanu </w:t>
      </w:r>
      <w:r w:rsidR="00B452A4" w:rsidRPr="00643819">
        <w:rPr>
          <w:rFonts w:ascii="Arial" w:hAnsi="Arial" w:cs="Arial"/>
        </w:rPr>
        <w:t>prognozējamā negatīva ietekme uz valsts budžetu pēc PVN likmes samazināšanas no 21% līdz 5% par svaigu gaļu būtu 21 milj. </w:t>
      </w:r>
      <w:proofErr w:type="spellStart"/>
      <w:r w:rsidR="00B452A4" w:rsidRPr="00643819">
        <w:rPr>
          <w:rFonts w:ascii="Arial" w:hAnsi="Arial" w:cs="Arial"/>
          <w:i/>
        </w:rPr>
        <w:t>euro</w:t>
      </w:r>
      <w:proofErr w:type="spellEnd"/>
      <w:r w:rsidR="00B452A4" w:rsidRPr="00643819">
        <w:rPr>
          <w:rFonts w:ascii="Arial" w:hAnsi="Arial" w:cs="Arial"/>
        </w:rPr>
        <w:t>, svaigām zivīm – 3 milj. </w:t>
      </w:r>
      <w:proofErr w:type="spellStart"/>
      <w:r w:rsidR="00B452A4" w:rsidRPr="00643819">
        <w:rPr>
          <w:rFonts w:ascii="Arial" w:hAnsi="Arial" w:cs="Arial"/>
          <w:i/>
        </w:rPr>
        <w:t>euro</w:t>
      </w:r>
      <w:proofErr w:type="spellEnd"/>
      <w:r w:rsidR="00B452A4" w:rsidRPr="00643819">
        <w:rPr>
          <w:rFonts w:ascii="Arial" w:hAnsi="Arial" w:cs="Arial"/>
        </w:rPr>
        <w:t>, piena pamatproduktiem – 21 milj. </w:t>
      </w:r>
      <w:proofErr w:type="spellStart"/>
      <w:r w:rsidR="00B452A4" w:rsidRPr="00643819">
        <w:rPr>
          <w:rFonts w:ascii="Arial" w:hAnsi="Arial" w:cs="Arial"/>
          <w:i/>
        </w:rPr>
        <w:t>euro</w:t>
      </w:r>
      <w:proofErr w:type="spellEnd"/>
      <w:r w:rsidR="00B452A4" w:rsidRPr="00643819">
        <w:rPr>
          <w:rFonts w:ascii="Arial" w:hAnsi="Arial" w:cs="Arial"/>
        </w:rPr>
        <w:t>, savukārt negatīvā ietekme valsts budžetā pēc PVN likmes samazināšanas olām būtu 6 milj. </w:t>
      </w:r>
      <w:proofErr w:type="spellStart"/>
      <w:r w:rsidR="00B452A4" w:rsidRPr="00643819">
        <w:rPr>
          <w:rFonts w:ascii="Arial" w:hAnsi="Arial" w:cs="Arial"/>
          <w:i/>
        </w:rPr>
        <w:t>euro</w:t>
      </w:r>
      <w:proofErr w:type="spellEnd"/>
      <w:r w:rsidR="00B452A4" w:rsidRPr="00643819">
        <w:rPr>
          <w:rFonts w:ascii="Arial" w:hAnsi="Arial" w:cs="Arial"/>
        </w:rPr>
        <w:t>, kas kopumā veido 52 </w:t>
      </w:r>
      <w:proofErr w:type="spellStart"/>
      <w:r w:rsidR="00B452A4" w:rsidRPr="00643819">
        <w:rPr>
          <w:rFonts w:ascii="Arial" w:hAnsi="Arial" w:cs="Arial"/>
        </w:rPr>
        <w:t>milj.</w:t>
      </w:r>
      <w:r w:rsidR="00B452A4" w:rsidRPr="00643819">
        <w:rPr>
          <w:rFonts w:ascii="Arial" w:hAnsi="Arial" w:cs="Arial"/>
          <w:i/>
          <w:iCs/>
        </w:rPr>
        <w:t>euro</w:t>
      </w:r>
      <w:proofErr w:type="spellEnd"/>
      <w:r w:rsidR="00B452A4" w:rsidRPr="00643819">
        <w:rPr>
          <w:rFonts w:ascii="Arial" w:hAnsi="Arial" w:cs="Arial"/>
        </w:rPr>
        <w:t xml:space="preserve"> lielu ietekmi uz valsts budžetu</w:t>
      </w:r>
      <w:r w:rsidR="0022413F" w:rsidRPr="00643819">
        <w:rPr>
          <w:rFonts w:ascii="Arial" w:hAnsi="Arial" w:cs="Arial"/>
        </w:rPr>
        <w:t xml:space="preserve">”. </w:t>
      </w:r>
    </w:p>
    <w:p w14:paraId="30A8F998" w14:textId="77777777" w:rsidR="00784E4C" w:rsidRPr="00643819" w:rsidRDefault="00784E4C" w:rsidP="006232A2">
      <w:pPr>
        <w:spacing w:after="120"/>
        <w:jc w:val="both"/>
        <w:rPr>
          <w:rFonts w:ascii="Arial" w:hAnsi="Arial" w:cs="Arial"/>
          <w:b/>
        </w:rPr>
      </w:pPr>
      <w:r w:rsidRPr="00643819">
        <w:rPr>
          <w:rFonts w:ascii="Arial" w:hAnsi="Arial" w:cs="Arial"/>
          <w:b/>
        </w:rPr>
        <w:t>Pamatojums</w:t>
      </w:r>
    </w:p>
    <w:p w14:paraId="5D7C15E8" w14:textId="77777777" w:rsidR="00B452A4" w:rsidRPr="00643819" w:rsidRDefault="00B452A4" w:rsidP="006232A2">
      <w:pPr>
        <w:spacing w:after="120"/>
        <w:jc w:val="both"/>
        <w:rPr>
          <w:rFonts w:ascii="Arial" w:hAnsi="Arial" w:cs="Arial"/>
        </w:rPr>
      </w:pPr>
      <w:r w:rsidRPr="00643819">
        <w:rPr>
          <w:rFonts w:ascii="Arial" w:hAnsi="Arial" w:cs="Arial"/>
        </w:rPr>
        <w:t xml:space="preserve">CSP nav publiski pieejamu datu par iedzīvotāju izdevumiem par svaigu gaļu, un svaigām zivīm. Tāpat nav atsevišķa  sadaļa par piena pamatproduktiem. Savukārt  izvērtējot CSP datus, var secināt, ka  pie citiem nemainīgiem  PVN samazinājums par 16 procentpunktiem gaļas produktiem radītu budžeta ieņēmumu samazinājumu par 63 miljoniem </w:t>
      </w:r>
      <w:proofErr w:type="spellStart"/>
      <w:r w:rsidRPr="00643819">
        <w:rPr>
          <w:rFonts w:ascii="Arial" w:hAnsi="Arial" w:cs="Arial"/>
        </w:rPr>
        <w:t>euro</w:t>
      </w:r>
      <w:proofErr w:type="spellEnd"/>
      <w:r w:rsidRPr="00643819">
        <w:rPr>
          <w:rFonts w:ascii="Arial" w:hAnsi="Arial" w:cs="Arial"/>
        </w:rPr>
        <w:t>; zivj</w:t>
      </w:r>
      <w:r w:rsidR="002C7690" w:rsidRPr="00643819">
        <w:rPr>
          <w:rFonts w:ascii="Arial" w:hAnsi="Arial" w:cs="Arial"/>
        </w:rPr>
        <w:t>u produktiem - par 14 miljoniem</w:t>
      </w:r>
      <w:r w:rsidRPr="00643819">
        <w:rPr>
          <w:rFonts w:ascii="Arial" w:hAnsi="Arial" w:cs="Arial"/>
        </w:rPr>
        <w:t xml:space="preserve">, savukārt par piena produktiem un olām - par 51 miljonu </w:t>
      </w:r>
      <w:proofErr w:type="spellStart"/>
      <w:r w:rsidRPr="00643819">
        <w:rPr>
          <w:rFonts w:ascii="Arial" w:hAnsi="Arial" w:cs="Arial"/>
        </w:rPr>
        <w:t>euro</w:t>
      </w:r>
      <w:proofErr w:type="spellEnd"/>
      <w:r w:rsidRPr="00643819">
        <w:rPr>
          <w:rFonts w:ascii="Arial" w:hAnsi="Arial" w:cs="Arial"/>
        </w:rPr>
        <w:t xml:space="preserve">, kas kopā ir 128 miljoni </w:t>
      </w:r>
      <w:proofErr w:type="spellStart"/>
      <w:r w:rsidRPr="00643819">
        <w:rPr>
          <w:rFonts w:ascii="Arial" w:hAnsi="Arial" w:cs="Arial"/>
        </w:rPr>
        <w:t>euro</w:t>
      </w:r>
      <w:proofErr w:type="spellEnd"/>
      <w:r w:rsidRPr="00643819">
        <w:rPr>
          <w:rFonts w:ascii="Arial" w:hAnsi="Arial" w:cs="Arial"/>
        </w:rPr>
        <w:t xml:space="preserve">. Līdz ar to nav skaidrs, kā ir iegūti rindkopā minētie dati. </w:t>
      </w:r>
    </w:p>
    <w:p w14:paraId="7C614F60" w14:textId="77777777" w:rsidR="00B452A4" w:rsidRPr="00643819" w:rsidRDefault="00B452A4" w:rsidP="006232A2">
      <w:pPr>
        <w:spacing w:after="120"/>
        <w:jc w:val="both"/>
        <w:rPr>
          <w:rFonts w:ascii="Arial" w:hAnsi="Arial" w:cs="Arial"/>
        </w:rPr>
      </w:pPr>
    </w:p>
    <w:p w14:paraId="3C2F1DDF" w14:textId="77777777" w:rsidR="00942190" w:rsidRPr="00643819" w:rsidRDefault="00942190" w:rsidP="006232A2">
      <w:pPr>
        <w:pStyle w:val="ListParagraph"/>
        <w:numPr>
          <w:ilvl w:val="0"/>
          <w:numId w:val="4"/>
        </w:numPr>
        <w:spacing w:after="120"/>
        <w:jc w:val="both"/>
        <w:rPr>
          <w:rFonts w:ascii="Arial" w:hAnsi="Arial" w:cs="Arial"/>
        </w:rPr>
      </w:pPr>
      <w:r w:rsidRPr="00643819">
        <w:rPr>
          <w:rFonts w:ascii="Arial" w:hAnsi="Arial" w:cs="Arial"/>
        </w:rPr>
        <w:t>LDDK iebilst pret sadaļas “</w:t>
      </w:r>
      <w:r w:rsidRPr="00643819">
        <w:rPr>
          <w:rFonts w:ascii="Arial" w:eastAsia="Times New Roman" w:hAnsi="Arial" w:cs="Arial"/>
          <w:b/>
        </w:rPr>
        <w:t xml:space="preserve">Kopsavilkums un secinājumi” </w:t>
      </w:r>
      <w:r w:rsidR="00F40ECD" w:rsidRPr="00643819">
        <w:rPr>
          <w:rFonts w:ascii="Arial" w:hAnsi="Arial" w:cs="Arial"/>
        </w:rPr>
        <w:t>20</w:t>
      </w:r>
      <w:r w:rsidRPr="00643819">
        <w:rPr>
          <w:rFonts w:ascii="Arial" w:hAnsi="Arial" w:cs="Arial"/>
        </w:rPr>
        <w:t>.</w:t>
      </w:r>
      <w:r w:rsidR="00F40ECD" w:rsidRPr="00643819">
        <w:rPr>
          <w:rFonts w:ascii="Arial" w:hAnsi="Arial" w:cs="Arial"/>
        </w:rPr>
        <w:t>punktā ietverto vārdkopu “</w:t>
      </w:r>
      <w:r w:rsidRPr="00643819">
        <w:rPr>
          <w:rFonts w:ascii="Arial" w:hAnsi="Arial" w:cs="Arial"/>
        </w:rPr>
        <w:t>PVN pēc būtības ir regresīvs nodoklis</w:t>
      </w:r>
      <w:r w:rsidR="00F40ECD" w:rsidRPr="00643819">
        <w:rPr>
          <w:rFonts w:ascii="Arial" w:hAnsi="Arial" w:cs="Arial"/>
        </w:rPr>
        <w:t>”</w:t>
      </w:r>
    </w:p>
    <w:p w14:paraId="7699C18F" w14:textId="77777777" w:rsidR="00F40ECD" w:rsidRPr="00643819" w:rsidRDefault="00F40ECD" w:rsidP="006232A2">
      <w:pPr>
        <w:spacing w:after="120"/>
        <w:jc w:val="both"/>
        <w:rPr>
          <w:rFonts w:ascii="Arial" w:hAnsi="Arial" w:cs="Arial"/>
          <w:b/>
        </w:rPr>
      </w:pPr>
      <w:r w:rsidRPr="00643819">
        <w:rPr>
          <w:rFonts w:ascii="Arial" w:hAnsi="Arial" w:cs="Arial"/>
          <w:b/>
        </w:rPr>
        <w:t>Pamatojums</w:t>
      </w:r>
    </w:p>
    <w:p w14:paraId="03A38B15" w14:textId="77777777" w:rsidR="00F40ECD" w:rsidRPr="00643819" w:rsidRDefault="00F40ECD" w:rsidP="006232A2">
      <w:pPr>
        <w:spacing w:after="120"/>
        <w:jc w:val="both"/>
        <w:rPr>
          <w:rFonts w:ascii="Arial" w:hAnsi="Arial" w:cs="Arial"/>
        </w:rPr>
      </w:pPr>
      <w:r w:rsidRPr="00643819">
        <w:rPr>
          <w:rFonts w:ascii="Arial" w:hAnsi="Arial" w:cs="Arial"/>
        </w:rPr>
        <w:t xml:space="preserve">Pievienotās vērtības nodoklis ir proporcionāls un katra mājsaimniecība maksā to atbilstīgi patēriņam. Un tas, ka trūcīgāko mājsaimniecību patēriņa struktūrā lielāks īpatsvars ir pārtikai, nepadara PVN par regresīvu nodokli. </w:t>
      </w:r>
    </w:p>
    <w:p w14:paraId="341B491F" w14:textId="77777777" w:rsidR="00F40ECD" w:rsidRPr="00643819" w:rsidRDefault="00F40ECD" w:rsidP="006232A2">
      <w:pPr>
        <w:spacing w:after="120"/>
        <w:jc w:val="both"/>
        <w:rPr>
          <w:rFonts w:ascii="Arial" w:hAnsi="Arial" w:cs="Arial"/>
        </w:rPr>
      </w:pPr>
    </w:p>
    <w:p w14:paraId="15D0EF59" w14:textId="77777777" w:rsidR="00C87C85" w:rsidRPr="00643819" w:rsidRDefault="00942190" w:rsidP="006232A2">
      <w:pPr>
        <w:pStyle w:val="ListParagraph"/>
        <w:numPr>
          <w:ilvl w:val="0"/>
          <w:numId w:val="4"/>
        </w:numPr>
        <w:tabs>
          <w:tab w:val="left" w:pos="1134"/>
        </w:tabs>
        <w:spacing w:after="120" w:line="240" w:lineRule="auto"/>
        <w:jc w:val="both"/>
        <w:rPr>
          <w:rFonts w:ascii="Arial" w:eastAsia="Times New Roman" w:hAnsi="Arial" w:cs="Arial"/>
          <w:b/>
        </w:rPr>
      </w:pPr>
      <w:r w:rsidRPr="00643819">
        <w:rPr>
          <w:rFonts w:ascii="Arial" w:hAnsi="Arial" w:cs="Arial"/>
        </w:rPr>
        <w:t>LDDK iebilst pret sadaļas “</w:t>
      </w:r>
      <w:r w:rsidRPr="00643819">
        <w:rPr>
          <w:rFonts w:ascii="Arial" w:eastAsia="Times New Roman" w:hAnsi="Arial" w:cs="Arial"/>
          <w:b/>
        </w:rPr>
        <w:t xml:space="preserve">Kopsavilkums un secinājumi” </w:t>
      </w:r>
      <w:r w:rsidRPr="00643819">
        <w:rPr>
          <w:rFonts w:ascii="Arial" w:hAnsi="Arial" w:cs="Arial"/>
        </w:rPr>
        <w:t xml:space="preserve">21.punktā ietverto vārdkopu: </w:t>
      </w:r>
      <w:r w:rsidR="00C87C85" w:rsidRPr="00643819">
        <w:rPr>
          <w:rFonts w:ascii="Arial" w:hAnsi="Arial" w:cs="Arial"/>
        </w:rPr>
        <w:t>“PVN likmes samazinājums līdz 5% pārtikas produktiem ļautu daļēji kompensēt reālo ienākumu samazinājumu, kas veidojies augstās inflācijas dēļ, pie tam visbūtiskāk ietekmējot maznodrošinātos iedzīvotājus. Savukārt iedzīvotāju ar zemākiem ienākumiem kopējais cenu samazinājums būtu lielāks, jo viņu patēriņa grozā izdevumu īpatsvars pārtikas produktiem ir augstāks nekā vidēji situētās mājsaimniecībās.”</w:t>
      </w:r>
    </w:p>
    <w:p w14:paraId="0B7AEEF2" w14:textId="77777777" w:rsidR="00C87C85" w:rsidRPr="00643819" w:rsidRDefault="00C87C85" w:rsidP="006232A2">
      <w:pPr>
        <w:spacing w:after="120"/>
        <w:jc w:val="both"/>
        <w:rPr>
          <w:rFonts w:ascii="Arial" w:hAnsi="Arial" w:cs="Arial"/>
          <w:b/>
        </w:rPr>
      </w:pPr>
      <w:r w:rsidRPr="00643819">
        <w:rPr>
          <w:rFonts w:ascii="Arial" w:hAnsi="Arial" w:cs="Arial"/>
          <w:b/>
        </w:rPr>
        <w:t>Pamatojums</w:t>
      </w:r>
    </w:p>
    <w:p w14:paraId="062D6394" w14:textId="77777777" w:rsidR="00E927B0" w:rsidRPr="00643819" w:rsidRDefault="002C7690" w:rsidP="006232A2">
      <w:pPr>
        <w:spacing w:after="120"/>
        <w:jc w:val="both"/>
        <w:rPr>
          <w:rFonts w:ascii="Arial" w:hAnsi="Arial" w:cs="Arial"/>
        </w:rPr>
      </w:pPr>
      <w:r w:rsidRPr="00643819">
        <w:rPr>
          <w:rFonts w:ascii="Arial" w:hAnsi="Arial" w:cs="Arial"/>
        </w:rPr>
        <w:t>Saskaņā ar</w:t>
      </w:r>
      <w:r w:rsidR="00E927B0" w:rsidRPr="00643819">
        <w:rPr>
          <w:rFonts w:ascii="Arial" w:hAnsi="Arial" w:cs="Arial"/>
        </w:rPr>
        <w:t xml:space="preserve"> </w:t>
      </w:r>
      <w:proofErr w:type="spellStart"/>
      <w:r w:rsidR="00E927B0" w:rsidRPr="00643819">
        <w:rPr>
          <w:rFonts w:ascii="Arial" w:hAnsi="Arial" w:cs="Arial"/>
        </w:rPr>
        <w:t>Engela</w:t>
      </w:r>
      <w:proofErr w:type="spellEnd"/>
      <w:r w:rsidR="00E927B0" w:rsidRPr="00643819">
        <w:rPr>
          <w:rFonts w:ascii="Arial" w:hAnsi="Arial" w:cs="Arial"/>
        </w:rPr>
        <w:t xml:space="preserve"> likumu, nabadzīgākās mājsaimniecības pārtikai tērē lielāku daļu no rīcībā esošajiem līdzekļiem, tomēr nevar neņemt vērā, ka </w:t>
      </w:r>
      <w:r w:rsidR="00C87C85" w:rsidRPr="00643819">
        <w:rPr>
          <w:rFonts w:ascii="Arial" w:hAnsi="Arial" w:cs="Arial"/>
        </w:rPr>
        <w:t xml:space="preserve">PVN likmes samazinājums līdz 5% pārtikas produktiem vislielāko pienesumu </w:t>
      </w:r>
      <w:r w:rsidR="00E927B0" w:rsidRPr="00643819">
        <w:rPr>
          <w:rFonts w:ascii="Arial" w:hAnsi="Arial" w:cs="Arial"/>
        </w:rPr>
        <w:t xml:space="preserve">naudas izteiksmē </w:t>
      </w:r>
      <w:r w:rsidR="00C87C85" w:rsidRPr="00643819">
        <w:rPr>
          <w:rFonts w:ascii="Arial" w:hAnsi="Arial" w:cs="Arial"/>
        </w:rPr>
        <w:t xml:space="preserve">dotu 5.kvintiles mājsaimniecībām, savukārt vismazāko - </w:t>
      </w:r>
      <w:r w:rsidR="006773D4" w:rsidRPr="00643819">
        <w:rPr>
          <w:rFonts w:ascii="Arial" w:hAnsi="Arial" w:cs="Arial"/>
        </w:rPr>
        <w:t>1</w:t>
      </w:r>
      <w:r w:rsidR="00C87C85" w:rsidRPr="00643819">
        <w:rPr>
          <w:rFonts w:ascii="Arial" w:hAnsi="Arial" w:cs="Arial"/>
        </w:rPr>
        <w:t>.kvintiles mājsaimniecībām.</w:t>
      </w:r>
    </w:p>
    <w:p w14:paraId="1651D7F2" w14:textId="77777777" w:rsidR="00B452A4" w:rsidRPr="00643819" w:rsidRDefault="00AA1679" w:rsidP="006232A2">
      <w:pPr>
        <w:spacing w:after="120"/>
        <w:jc w:val="both"/>
        <w:rPr>
          <w:rFonts w:ascii="Arial" w:hAnsi="Arial" w:cs="Arial"/>
        </w:rPr>
      </w:pPr>
      <w:r w:rsidRPr="00643819">
        <w:rPr>
          <w:rFonts w:ascii="Arial" w:hAnsi="Arial" w:cs="Arial"/>
        </w:rPr>
        <w:lastRenderedPageBreak/>
        <w:t>No tā izriet, ka šāda veida modelis, kura ietvaros turīgākās mājsaimniecības saņem lielāku monetāri lielāku pienesumu, nav uzskatāms par efektīvu</w:t>
      </w:r>
      <w:r w:rsidR="00C87C85" w:rsidRPr="00643819">
        <w:rPr>
          <w:rFonts w:ascii="Arial" w:hAnsi="Arial" w:cs="Arial"/>
        </w:rPr>
        <w:t xml:space="preserve"> </w:t>
      </w:r>
      <w:r w:rsidRPr="00643819">
        <w:rPr>
          <w:rFonts w:ascii="Arial" w:hAnsi="Arial" w:cs="Arial"/>
        </w:rPr>
        <w:t xml:space="preserve">sociālā atbalsta instrumentu. </w:t>
      </w:r>
    </w:p>
    <w:p w14:paraId="5CD614B6" w14:textId="33286753" w:rsidR="00AA1679" w:rsidRPr="00643819" w:rsidRDefault="00AA1679" w:rsidP="006232A2">
      <w:pPr>
        <w:spacing w:after="120"/>
        <w:jc w:val="both"/>
        <w:rPr>
          <w:rFonts w:ascii="Arial" w:hAnsi="Arial" w:cs="Arial"/>
        </w:rPr>
      </w:pPr>
      <w:r w:rsidRPr="00643819">
        <w:rPr>
          <w:rFonts w:ascii="Arial" w:hAnsi="Arial" w:cs="Arial"/>
        </w:rPr>
        <w:t>Je</w:t>
      </w:r>
      <w:r w:rsidR="000F4BEB" w:rsidRPr="00643819">
        <w:rPr>
          <w:rFonts w:ascii="Arial" w:hAnsi="Arial" w:cs="Arial"/>
        </w:rPr>
        <w:t xml:space="preserve">bkurā gadījumā, lai teksts sniegtu skaidru un patiesu priekštatu, </w:t>
      </w:r>
      <w:r w:rsidRPr="00643819">
        <w:rPr>
          <w:rFonts w:ascii="Arial" w:hAnsi="Arial" w:cs="Arial"/>
        </w:rPr>
        <w:t xml:space="preserve">šajā vai nākamajā rindkopā ir jābūt informācijai, ka PVN samazinājums pārtikas produktiem vislielāko pienesumu naudas izteiksmē dotu 5.kvintiles mājsaimniecībām, savukārt vismazāko - </w:t>
      </w:r>
      <w:r w:rsidR="002C7690" w:rsidRPr="00643819">
        <w:rPr>
          <w:rFonts w:ascii="Arial" w:hAnsi="Arial" w:cs="Arial"/>
        </w:rPr>
        <w:t>1</w:t>
      </w:r>
      <w:r w:rsidRPr="00643819">
        <w:rPr>
          <w:rFonts w:ascii="Arial" w:hAnsi="Arial" w:cs="Arial"/>
        </w:rPr>
        <w:t xml:space="preserve">.kvintiles mājsaimniecībām. </w:t>
      </w:r>
    </w:p>
    <w:p w14:paraId="3010B272" w14:textId="0B9A8A59" w:rsidR="00B11964" w:rsidRPr="00643819" w:rsidRDefault="00B11964" w:rsidP="006232A2">
      <w:pPr>
        <w:spacing w:after="120"/>
        <w:jc w:val="both"/>
        <w:rPr>
          <w:rFonts w:ascii="Arial" w:hAnsi="Arial" w:cs="Arial"/>
        </w:rPr>
      </w:pPr>
    </w:p>
    <w:p w14:paraId="42BA1E05" w14:textId="791E8DAA" w:rsidR="00B11964" w:rsidRPr="00643819" w:rsidRDefault="00B11964" w:rsidP="006232A2">
      <w:pPr>
        <w:spacing w:after="120"/>
        <w:jc w:val="both"/>
        <w:rPr>
          <w:rFonts w:ascii="Arial" w:hAnsi="Arial" w:cs="Arial"/>
        </w:rPr>
      </w:pPr>
    </w:p>
    <w:p w14:paraId="184992A8" w14:textId="24C94F7E" w:rsidR="00B11964" w:rsidRPr="00643819" w:rsidRDefault="00B11964" w:rsidP="006232A2">
      <w:pPr>
        <w:spacing w:after="120"/>
        <w:jc w:val="both"/>
        <w:rPr>
          <w:rFonts w:ascii="Arial" w:hAnsi="Arial" w:cs="Arial"/>
        </w:rPr>
      </w:pPr>
      <w:r w:rsidRPr="00643819">
        <w:rPr>
          <w:rFonts w:ascii="Arial" w:hAnsi="Arial" w:cs="Arial"/>
        </w:rPr>
        <w:t>Ģenerāldirektore</w:t>
      </w:r>
      <w:r w:rsidRPr="00643819">
        <w:rPr>
          <w:rFonts w:ascii="Arial" w:hAnsi="Arial" w:cs="Arial"/>
        </w:rPr>
        <w:tab/>
      </w:r>
      <w:r w:rsidRPr="00643819">
        <w:rPr>
          <w:rFonts w:ascii="Arial" w:hAnsi="Arial" w:cs="Arial"/>
        </w:rPr>
        <w:tab/>
        <w:t xml:space="preserve">             (*paraksts)</w:t>
      </w:r>
      <w:r w:rsidRPr="00643819">
        <w:rPr>
          <w:rFonts w:ascii="Arial" w:hAnsi="Arial" w:cs="Arial"/>
        </w:rPr>
        <w:tab/>
      </w:r>
      <w:r w:rsidRPr="00643819">
        <w:rPr>
          <w:rFonts w:ascii="Arial" w:hAnsi="Arial" w:cs="Arial"/>
        </w:rPr>
        <w:tab/>
        <w:t xml:space="preserve">              Līga Meņģelsone</w:t>
      </w:r>
    </w:p>
    <w:p w14:paraId="598BF3B9" w14:textId="77777777" w:rsidR="00B11964" w:rsidRPr="00643819" w:rsidRDefault="00B11964" w:rsidP="006232A2">
      <w:pPr>
        <w:spacing w:after="120"/>
        <w:jc w:val="both"/>
        <w:rPr>
          <w:rFonts w:ascii="Arial" w:hAnsi="Arial" w:cs="Arial"/>
        </w:rPr>
      </w:pPr>
      <w:r w:rsidRPr="00643819">
        <w:rPr>
          <w:rFonts w:ascii="Arial" w:hAnsi="Arial" w:cs="Arial"/>
        </w:rPr>
        <w:t>*Dokuments ir parakstīts ar drošu elektronisko parakstu</w:t>
      </w:r>
    </w:p>
    <w:p w14:paraId="6911DEFD" w14:textId="77777777" w:rsidR="00B11964" w:rsidRPr="00643819" w:rsidRDefault="00B11964" w:rsidP="00B11964">
      <w:pPr>
        <w:spacing w:after="120"/>
        <w:jc w:val="both"/>
        <w:rPr>
          <w:rFonts w:ascii="Arial" w:hAnsi="Arial" w:cs="Arial"/>
        </w:rPr>
      </w:pPr>
    </w:p>
    <w:p w14:paraId="6DA4877E" w14:textId="77777777" w:rsidR="00B11964" w:rsidRPr="00643819" w:rsidRDefault="00B11964" w:rsidP="00B11964">
      <w:pPr>
        <w:spacing w:after="120"/>
        <w:jc w:val="both"/>
        <w:rPr>
          <w:rFonts w:ascii="Arial" w:hAnsi="Arial" w:cs="Arial"/>
        </w:rPr>
      </w:pPr>
    </w:p>
    <w:p w14:paraId="5BEEE914" w14:textId="77777777" w:rsidR="00B11964" w:rsidRPr="00643819" w:rsidRDefault="00B11964" w:rsidP="00B11964">
      <w:pPr>
        <w:spacing w:after="120"/>
        <w:jc w:val="both"/>
        <w:rPr>
          <w:rFonts w:ascii="Arial" w:hAnsi="Arial" w:cs="Arial"/>
        </w:rPr>
      </w:pPr>
    </w:p>
    <w:p w14:paraId="77708B4A" w14:textId="77777777" w:rsidR="00B11964" w:rsidRPr="00643819" w:rsidRDefault="00B11964" w:rsidP="00B11964">
      <w:pPr>
        <w:spacing w:after="120"/>
        <w:jc w:val="both"/>
        <w:rPr>
          <w:rFonts w:ascii="Arial" w:hAnsi="Arial" w:cs="Arial"/>
        </w:rPr>
      </w:pPr>
    </w:p>
    <w:p w14:paraId="339C8CB8" w14:textId="77777777" w:rsidR="00B11964" w:rsidRPr="00643819" w:rsidRDefault="00B11964" w:rsidP="00B11964">
      <w:pPr>
        <w:spacing w:after="120"/>
        <w:jc w:val="both"/>
        <w:rPr>
          <w:rFonts w:ascii="Arial" w:hAnsi="Arial" w:cs="Arial"/>
        </w:rPr>
      </w:pPr>
    </w:p>
    <w:p w14:paraId="17CF4BFB" w14:textId="77777777" w:rsidR="00B11964" w:rsidRPr="00643819" w:rsidRDefault="00B11964" w:rsidP="00B11964">
      <w:pPr>
        <w:spacing w:after="120"/>
        <w:jc w:val="both"/>
        <w:rPr>
          <w:rFonts w:ascii="Arial" w:hAnsi="Arial" w:cs="Arial"/>
        </w:rPr>
      </w:pPr>
    </w:p>
    <w:p w14:paraId="06A2AD8F" w14:textId="11C7E92E" w:rsidR="00B11964" w:rsidRPr="00643819" w:rsidRDefault="00B11964" w:rsidP="00B11964">
      <w:pPr>
        <w:spacing w:after="0"/>
        <w:jc w:val="both"/>
        <w:rPr>
          <w:rFonts w:ascii="Arial" w:hAnsi="Arial" w:cs="Arial"/>
          <w:sz w:val="18"/>
          <w:szCs w:val="18"/>
        </w:rPr>
      </w:pPr>
      <w:r w:rsidRPr="00643819">
        <w:rPr>
          <w:rFonts w:ascii="Arial" w:hAnsi="Arial" w:cs="Arial"/>
          <w:sz w:val="18"/>
          <w:szCs w:val="18"/>
        </w:rPr>
        <w:t>Leiškalns, 67225162</w:t>
      </w:r>
    </w:p>
    <w:p w14:paraId="29E90478" w14:textId="0C27A225" w:rsidR="00B11964" w:rsidRPr="00643819" w:rsidRDefault="00B11964" w:rsidP="00B11964">
      <w:pPr>
        <w:spacing w:after="0"/>
        <w:jc w:val="both"/>
        <w:rPr>
          <w:rFonts w:ascii="Arial" w:hAnsi="Arial" w:cs="Arial"/>
          <w:sz w:val="18"/>
          <w:szCs w:val="18"/>
        </w:rPr>
      </w:pPr>
      <w:r w:rsidRPr="00643819">
        <w:rPr>
          <w:rFonts w:ascii="Arial" w:hAnsi="Arial" w:cs="Arial"/>
          <w:sz w:val="18"/>
          <w:szCs w:val="18"/>
        </w:rPr>
        <w:t>peteris.leiskalns@lddk.lv</w:t>
      </w:r>
    </w:p>
    <w:p w14:paraId="242DA985" w14:textId="77777777" w:rsidR="00B11964" w:rsidRPr="00643819" w:rsidRDefault="00B11964" w:rsidP="000F4BEB">
      <w:pPr>
        <w:spacing w:after="120"/>
        <w:jc w:val="both"/>
        <w:rPr>
          <w:rFonts w:ascii="Arial" w:hAnsi="Arial" w:cs="Arial"/>
        </w:rPr>
      </w:pPr>
    </w:p>
    <w:p w14:paraId="1BE573FE" w14:textId="77777777" w:rsidR="00AA1679" w:rsidRPr="00643819" w:rsidRDefault="00AA1679" w:rsidP="002C7690">
      <w:pPr>
        <w:spacing w:after="120"/>
        <w:rPr>
          <w:rFonts w:ascii="Arial" w:hAnsi="Arial" w:cs="Arial"/>
        </w:rPr>
      </w:pPr>
    </w:p>
    <w:p w14:paraId="4C9FA400" w14:textId="77777777" w:rsidR="00AA1679" w:rsidRPr="00643819" w:rsidRDefault="00AA1679" w:rsidP="002C7690">
      <w:pPr>
        <w:spacing w:after="120"/>
        <w:rPr>
          <w:rFonts w:ascii="Arial" w:hAnsi="Arial" w:cs="Arial"/>
        </w:rPr>
      </w:pPr>
    </w:p>
    <w:p w14:paraId="23636DD7" w14:textId="77777777" w:rsidR="0022413F" w:rsidRPr="00643819" w:rsidRDefault="0022413F" w:rsidP="002C7690">
      <w:pPr>
        <w:spacing w:after="120"/>
        <w:rPr>
          <w:rFonts w:ascii="Arial" w:hAnsi="Arial" w:cs="Arial"/>
        </w:rPr>
      </w:pPr>
    </w:p>
    <w:sectPr w:rsidR="0022413F" w:rsidRPr="00643819">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237B20" w14:textId="77777777" w:rsidR="00B11964" w:rsidRDefault="00B11964" w:rsidP="00B11964">
      <w:pPr>
        <w:spacing w:after="0" w:line="240" w:lineRule="auto"/>
      </w:pPr>
      <w:r>
        <w:separator/>
      </w:r>
    </w:p>
  </w:endnote>
  <w:endnote w:type="continuationSeparator" w:id="0">
    <w:p w14:paraId="1FB277D8" w14:textId="77777777" w:rsidR="00B11964" w:rsidRDefault="00B11964" w:rsidP="00B11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55823" w14:textId="46DCADFE" w:rsidR="00B11964" w:rsidRPr="00A75D2F" w:rsidRDefault="00B11964" w:rsidP="00B11964">
    <w:pPr>
      <w:pStyle w:val="Footer"/>
      <w:tabs>
        <w:tab w:val="left" w:pos="480"/>
        <w:tab w:val="center" w:pos="4680"/>
      </w:tabs>
      <w:rPr>
        <w:rFonts w:ascii="Arial Narrow" w:hAnsi="Arial Narrow"/>
        <w:sz w:val="14"/>
      </w:rPr>
    </w:pPr>
    <w:r>
      <w:rPr>
        <w:rFonts w:ascii="Arial Narrow" w:hAnsi="Arial Narrow"/>
        <w:sz w:val="14"/>
      </w:rPr>
      <w:t xml:space="preserve">    </w:t>
    </w:r>
    <w:r w:rsidRPr="00A75D2F">
      <w:rPr>
        <w:rFonts w:ascii="Arial Narrow" w:hAnsi="Arial Narrow"/>
        <w:sz w:val="14"/>
      </w:rPr>
      <w:t xml:space="preserve">V    A    L    D    Ī    B    A    S                                                 S    O    C    I    Ā    L    A    I    S                                                    </w:t>
    </w:r>
    <w:r>
      <w:rPr>
        <w:rFonts w:ascii="Arial Narrow" w:hAnsi="Arial Narrow"/>
        <w:sz w:val="14"/>
      </w:rPr>
      <w:t xml:space="preserve">   </w:t>
    </w:r>
    <w:r w:rsidRPr="00A75D2F">
      <w:rPr>
        <w:rFonts w:ascii="Arial Narrow" w:hAnsi="Arial Narrow"/>
        <w:sz w:val="14"/>
      </w:rPr>
      <w:t>P    A    R    T    N    E    R    I    S</w:t>
    </w:r>
  </w:p>
  <w:p w14:paraId="7A333D22" w14:textId="77777777" w:rsidR="00B11964" w:rsidRPr="00A75D2F" w:rsidRDefault="00B11964" w:rsidP="00B11964">
    <w:pPr>
      <w:tabs>
        <w:tab w:val="center" w:pos="4153"/>
        <w:tab w:val="right" w:pos="8306"/>
      </w:tabs>
      <w:spacing w:after="0" w:line="240" w:lineRule="auto"/>
      <w:jc w:val="center"/>
      <w:rPr>
        <w:rFonts w:ascii="Arial Narrow" w:hAnsi="Arial Narrow"/>
        <w:sz w:val="18"/>
      </w:rPr>
    </w:pPr>
    <w:r w:rsidRPr="00A75D2F">
      <w:rPr>
        <w:rFonts w:ascii="Arial Narrow" w:hAnsi="Arial Narrow"/>
        <w:sz w:val="18"/>
      </w:rPr>
      <w:t>_____________________________________________________________________________________________________</w:t>
    </w:r>
  </w:p>
  <w:p w14:paraId="1ABD3C76" w14:textId="77777777" w:rsidR="00B11964" w:rsidRPr="00A75D2F" w:rsidRDefault="00B11964" w:rsidP="00B11964">
    <w:pPr>
      <w:tabs>
        <w:tab w:val="center" w:pos="4153"/>
        <w:tab w:val="left" w:pos="4320"/>
        <w:tab w:val="left" w:pos="5040"/>
        <w:tab w:val="left" w:pos="5760"/>
        <w:tab w:val="left" w:pos="6480"/>
        <w:tab w:val="left" w:pos="7200"/>
        <w:tab w:val="left" w:pos="7575"/>
      </w:tabs>
      <w:spacing w:after="0" w:line="240" w:lineRule="auto"/>
      <w:rPr>
        <w:rFonts w:ascii="Arial Narrow" w:hAnsi="Arial Narrow"/>
        <w:sz w:val="18"/>
      </w:rPr>
    </w:pPr>
    <w:r w:rsidRPr="00A75D2F">
      <w:rPr>
        <w:rFonts w:ascii="Arial Narrow" w:hAnsi="Arial Narrow"/>
        <w:sz w:val="18"/>
      </w:rPr>
      <w:tab/>
    </w:r>
    <w:r w:rsidRPr="00A75D2F">
      <w:rPr>
        <w:rFonts w:ascii="Arial Narrow" w:hAnsi="Arial Narrow"/>
        <w:sz w:val="18"/>
      </w:rPr>
      <w:tab/>
    </w:r>
    <w:r w:rsidRPr="00A75D2F">
      <w:rPr>
        <w:rFonts w:ascii="Arial Narrow" w:hAnsi="Arial Narrow"/>
        <w:sz w:val="18"/>
      </w:rPr>
      <w:tab/>
    </w:r>
    <w:r w:rsidRPr="00A75D2F">
      <w:rPr>
        <w:rFonts w:ascii="Arial Narrow" w:hAnsi="Arial Narrow"/>
        <w:sz w:val="18"/>
      </w:rPr>
      <w:tab/>
    </w:r>
    <w:r w:rsidRPr="00A75D2F">
      <w:rPr>
        <w:rFonts w:ascii="Arial Narrow" w:hAnsi="Arial Narrow"/>
        <w:sz w:val="18"/>
      </w:rPr>
      <w:tab/>
    </w:r>
    <w:r w:rsidRPr="00A75D2F">
      <w:rPr>
        <w:rFonts w:ascii="Arial Narrow" w:hAnsi="Arial Narrow"/>
        <w:sz w:val="18"/>
      </w:rPr>
      <w:tab/>
    </w:r>
    <w:r w:rsidRPr="00A75D2F">
      <w:rPr>
        <w:rFonts w:ascii="Arial Narrow" w:hAnsi="Arial Narrow"/>
        <w:sz w:val="18"/>
      </w:rPr>
      <w:tab/>
    </w:r>
  </w:p>
  <w:p w14:paraId="68C53F20" w14:textId="77777777" w:rsidR="00B11964" w:rsidRPr="00A75D2F" w:rsidRDefault="00B11964" w:rsidP="00B11964">
    <w:pPr>
      <w:tabs>
        <w:tab w:val="center" w:pos="4153"/>
        <w:tab w:val="right" w:pos="8306"/>
      </w:tabs>
      <w:spacing w:after="0" w:line="240" w:lineRule="auto"/>
      <w:jc w:val="center"/>
      <w:rPr>
        <w:rFonts w:ascii="Arial Narrow" w:hAnsi="Arial Narrow"/>
        <w:sz w:val="18"/>
      </w:rPr>
    </w:pPr>
    <w:r w:rsidRPr="00A75D2F">
      <w:rPr>
        <w:rFonts w:ascii="Arial Narrow" w:hAnsi="Arial Narrow"/>
        <w:sz w:val="18"/>
      </w:rPr>
      <w:t xml:space="preserve">Raiņa bulvāris 4, 2. stāvs, Rīga, LV-1050, Tālr.: +371 67225162, Fakss: +371 67224469, </w:t>
    </w:r>
  </w:p>
  <w:p w14:paraId="236E3830" w14:textId="314FC942" w:rsidR="00B11964" w:rsidRPr="00B11964" w:rsidRDefault="00B11964" w:rsidP="00B11964">
    <w:pPr>
      <w:tabs>
        <w:tab w:val="center" w:pos="4153"/>
        <w:tab w:val="right" w:pos="8306"/>
      </w:tabs>
      <w:spacing w:after="0" w:line="240" w:lineRule="auto"/>
      <w:jc w:val="center"/>
      <w:rPr>
        <w:rFonts w:ascii="Arial Narrow" w:hAnsi="Arial Narrow"/>
        <w:sz w:val="18"/>
      </w:rPr>
    </w:pPr>
    <w:r w:rsidRPr="00A75D2F">
      <w:rPr>
        <w:rFonts w:ascii="Arial Narrow" w:hAnsi="Arial Narrow"/>
        <w:sz w:val="18"/>
      </w:rPr>
      <w:t xml:space="preserve">E-pasts: lddk@lddk.lv, Vien.reģ.nr. 40008004918, Reģ.Nr. ES Pārredzamības reģistrā 968177917885-14, </w:t>
    </w:r>
    <w:proofErr w:type="spellStart"/>
    <w:r w:rsidRPr="00A75D2F">
      <w:rPr>
        <w:rFonts w:ascii="Arial Narrow" w:hAnsi="Arial Narrow"/>
        <w:sz w:val="18"/>
      </w:rPr>
      <w:t>www.lddk.lv</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D64936" w14:textId="77777777" w:rsidR="00B11964" w:rsidRDefault="00B11964" w:rsidP="00B11964">
      <w:pPr>
        <w:spacing w:after="0" w:line="240" w:lineRule="auto"/>
      </w:pPr>
      <w:r>
        <w:separator/>
      </w:r>
    </w:p>
  </w:footnote>
  <w:footnote w:type="continuationSeparator" w:id="0">
    <w:p w14:paraId="7AB3A618" w14:textId="77777777" w:rsidR="00B11964" w:rsidRDefault="00B11964" w:rsidP="00B119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6EEFB7" w14:textId="77777777" w:rsidR="00B11964" w:rsidRDefault="00B11964" w:rsidP="00B11964">
    <w:pPr>
      <w:pStyle w:val="Header"/>
      <w:jc w:val="center"/>
    </w:pPr>
    <w:r>
      <w:rPr>
        <w:rFonts w:ascii="Arial Narrow" w:hAnsi="Arial Narrow"/>
        <w:noProof/>
        <w:sz w:val="24"/>
        <w:szCs w:val="24"/>
        <w:lang w:val="en-GB" w:eastAsia="en-GB"/>
      </w:rPr>
      <w:drawing>
        <wp:anchor distT="0" distB="0" distL="114300" distR="114300" simplePos="0" relativeHeight="251659264" behindDoc="1" locked="0" layoutInCell="1" allowOverlap="1" wp14:anchorId="63EF193E" wp14:editId="66A85097">
          <wp:simplePos x="0" y="0"/>
          <wp:positionH relativeFrom="margin">
            <wp:align>center</wp:align>
          </wp:positionH>
          <wp:positionV relativeFrom="paragraph">
            <wp:posOffset>-68580</wp:posOffset>
          </wp:positionV>
          <wp:extent cx="1390650" cy="534930"/>
          <wp:effectExtent l="0" t="0" r="0" b="0"/>
          <wp:wrapTopAndBottom/>
          <wp:docPr id="4" name="Attēls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1"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0650" cy="534930"/>
                  </a:xfrm>
                  <a:prstGeom prst="rect">
                    <a:avLst/>
                  </a:prstGeom>
                </pic:spPr>
              </pic:pic>
            </a:graphicData>
          </a:graphic>
          <wp14:sizeRelH relativeFrom="margin">
            <wp14:pctWidth>0</wp14:pctWidth>
          </wp14:sizeRelH>
          <wp14:sizeRelV relativeFrom="margin">
            <wp14:pctHeight>0</wp14:pctHeight>
          </wp14:sizeRelV>
        </wp:anchor>
      </w:drawing>
    </w:r>
  </w:p>
  <w:p w14:paraId="4AEAFC29" w14:textId="77777777" w:rsidR="00B11964" w:rsidRDefault="00B119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7D2CFE"/>
    <w:multiLevelType w:val="hybridMultilevel"/>
    <w:tmpl w:val="86C6DBF0"/>
    <w:lvl w:ilvl="0" w:tplc="0426000F">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AA249FC"/>
    <w:multiLevelType w:val="hybridMultilevel"/>
    <w:tmpl w:val="D42670CA"/>
    <w:lvl w:ilvl="0" w:tplc="094E61D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6876316F"/>
    <w:multiLevelType w:val="hybridMultilevel"/>
    <w:tmpl w:val="38B00B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9EA53D5"/>
    <w:multiLevelType w:val="hybridMultilevel"/>
    <w:tmpl w:val="CF92B828"/>
    <w:lvl w:ilvl="0" w:tplc="C11AA14E">
      <w:start w:val="1"/>
      <w:numFmt w:val="decimal"/>
      <w:lvlText w:val="%1."/>
      <w:lvlJc w:val="left"/>
      <w:pPr>
        <w:ind w:left="720" w:hanging="360"/>
      </w:pPr>
      <w:rPr>
        <w:rFonts w:ascii="Calibri" w:hAnsi="Calibri"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DE341EC"/>
    <w:multiLevelType w:val="hybridMultilevel"/>
    <w:tmpl w:val="86C6DBF0"/>
    <w:lvl w:ilvl="0" w:tplc="0426000F">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8C1"/>
    <w:rsid w:val="000F4BEB"/>
    <w:rsid w:val="0022413F"/>
    <w:rsid w:val="002C7690"/>
    <w:rsid w:val="002E0852"/>
    <w:rsid w:val="00352208"/>
    <w:rsid w:val="00592ADE"/>
    <w:rsid w:val="006232A2"/>
    <w:rsid w:val="00633E7C"/>
    <w:rsid w:val="00643819"/>
    <w:rsid w:val="006773D4"/>
    <w:rsid w:val="006E5AF3"/>
    <w:rsid w:val="0074646A"/>
    <w:rsid w:val="00784E4C"/>
    <w:rsid w:val="007F5646"/>
    <w:rsid w:val="00835EC6"/>
    <w:rsid w:val="008D3A78"/>
    <w:rsid w:val="009408C1"/>
    <w:rsid w:val="00942190"/>
    <w:rsid w:val="00A8552E"/>
    <w:rsid w:val="00AA1679"/>
    <w:rsid w:val="00AF56B6"/>
    <w:rsid w:val="00B11964"/>
    <w:rsid w:val="00B452A4"/>
    <w:rsid w:val="00B46A7A"/>
    <w:rsid w:val="00BD68FE"/>
    <w:rsid w:val="00BD6ADB"/>
    <w:rsid w:val="00BF09ED"/>
    <w:rsid w:val="00C87C85"/>
    <w:rsid w:val="00D02411"/>
    <w:rsid w:val="00D126DF"/>
    <w:rsid w:val="00E927B0"/>
    <w:rsid w:val="00F40ECD"/>
    <w:rsid w:val="00F72D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685AF"/>
  <w15:chartTrackingRefBased/>
  <w15:docId w15:val="{8D89A6C6-D62A-4F9E-96F0-56283618D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8C1"/>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08C1"/>
    <w:pPr>
      <w:spacing w:after="0" w:line="240" w:lineRule="auto"/>
    </w:pPr>
    <w:rPr>
      <w:rFonts w:ascii="Times New Roman" w:eastAsia="Calibri" w:hAnsi="Times New Roman" w:cs="Times New Roman"/>
      <w:sz w:val="28"/>
    </w:rPr>
  </w:style>
  <w:style w:type="character" w:styleId="Strong">
    <w:name w:val="Strong"/>
    <w:uiPriority w:val="22"/>
    <w:qFormat/>
    <w:rsid w:val="009408C1"/>
    <w:rPr>
      <w:b/>
      <w:bCs/>
    </w:rPr>
  </w:style>
  <w:style w:type="character" w:styleId="Hyperlink">
    <w:name w:val="Hyperlink"/>
    <w:basedOn w:val="DefaultParagraphFont"/>
    <w:uiPriority w:val="99"/>
    <w:unhideWhenUsed/>
    <w:rsid w:val="00592ADE"/>
    <w:rPr>
      <w:color w:val="0563C1" w:themeColor="hyperlink"/>
      <w:u w:val="single"/>
    </w:rPr>
  </w:style>
  <w:style w:type="character" w:styleId="CommentReference">
    <w:name w:val="annotation reference"/>
    <w:basedOn w:val="DefaultParagraphFont"/>
    <w:uiPriority w:val="99"/>
    <w:semiHidden/>
    <w:unhideWhenUsed/>
    <w:rsid w:val="00A8552E"/>
    <w:rPr>
      <w:sz w:val="16"/>
      <w:szCs w:val="16"/>
    </w:rPr>
  </w:style>
  <w:style w:type="paragraph" w:styleId="CommentText">
    <w:name w:val="annotation text"/>
    <w:basedOn w:val="Normal"/>
    <w:link w:val="CommentTextChar"/>
    <w:uiPriority w:val="99"/>
    <w:unhideWhenUsed/>
    <w:rsid w:val="00A8552E"/>
    <w:pPr>
      <w:spacing w:after="0" w:line="240" w:lineRule="auto"/>
    </w:pPr>
    <w:rPr>
      <w:rFonts w:ascii="Times New Roman" w:eastAsia="Times New Roman" w:hAnsi="Times New Roman"/>
      <w:sz w:val="20"/>
      <w:szCs w:val="20"/>
      <w:lang w:eastAsia="en-GB"/>
    </w:rPr>
  </w:style>
  <w:style w:type="character" w:customStyle="1" w:styleId="CommentTextChar">
    <w:name w:val="Comment Text Char"/>
    <w:basedOn w:val="DefaultParagraphFont"/>
    <w:link w:val="CommentText"/>
    <w:uiPriority w:val="99"/>
    <w:rsid w:val="00A8552E"/>
    <w:rPr>
      <w:rFonts w:ascii="Times New Roman" w:eastAsia="Times New Roman" w:hAnsi="Times New Roman" w:cs="Times New Roman"/>
      <w:sz w:val="20"/>
      <w:szCs w:val="20"/>
      <w:lang w:eastAsia="en-GB"/>
    </w:rPr>
  </w:style>
  <w:style w:type="paragraph" w:styleId="ListParagraph">
    <w:name w:val="List Paragraph"/>
    <w:aliases w:val="2,Bullet 1,Bullet Points,Colorful List - Accent 11,Dot pt,F5 List Paragraph,IFCL - List Paragraph,Indicator Text,List Paragraph Char Char Char,List Paragraph12,MAIN CONTENT,No Spacing1,Numbered Para 1,OBC Bullet,Saraksta rindkopa1,Stri"/>
    <w:basedOn w:val="Normal"/>
    <w:link w:val="ListParagraphChar"/>
    <w:uiPriority w:val="34"/>
    <w:qFormat/>
    <w:rsid w:val="00835EC6"/>
    <w:pPr>
      <w:ind w:left="720"/>
      <w:contextualSpacing/>
    </w:pPr>
  </w:style>
  <w:style w:type="character" w:customStyle="1" w:styleId="ListParagraphChar">
    <w:name w:val="List Paragraph Char"/>
    <w:aliases w:val="2 Char,Bullet 1 Char,Bullet Points Char,Colorful List - Accent 11 Char,Dot pt Char,F5 List Paragraph Char,IFCL - List Paragraph Char,Indicator Text Char,List Paragraph Char Char Char Char,List Paragraph12 Char,MAIN CONTENT Char"/>
    <w:link w:val="ListParagraph"/>
    <w:uiPriority w:val="34"/>
    <w:locked/>
    <w:rsid w:val="00BD68FE"/>
    <w:rPr>
      <w:rFonts w:ascii="Calibri" w:eastAsia="Calibri" w:hAnsi="Calibri" w:cs="Times New Roman"/>
    </w:rPr>
  </w:style>
  <w:style w:type="paragraph" w:styleId="Header">
    <w:name w:val="header"/>
    <w:basedOn w:val="Normal"/>
    <w:link w:val="HeaderChar"/>
    <w:uiPriority w:val="99"/>
    <w:unhideWhenUsed/>
    <w:rsid w:val="00B11964"/>
    <w:pPr>
      <w:tabs>
        <w:tab w:val="center" w:pos="4153"/>
        <w:tab w:val="right" w:pos="8306"/>
      </w:tabs>
      <w:spacing w:after="0" w:line="240" w:lineRule="auto"/>
    </w:pPr>
  </w:style>
  <w:style w:type="character" w:customStyle="1" w:styleId="HeaderChar">
    <w:name w:val="Header Char"/>
    <w:basedOn w:val="DefaultParagraphFont"/>
    <w:link w:val="Header"/>
    <w:uiPriority w:val="99"/>
    <w:rsid w:val="00B11964"/>
    <w:rPr>
      <w:rFonts w:ascii="Calibri" w:eastAsia="Calibri" w:hAnsi="Calibri" w:cs="Times New Roman"/>
    </w:rPr>
  </w:style>
  <w:style w:type="paragraph" w:styleId="Footer">
    <w:name w:val="footer"/>
    <w:basedOn w:val="Normal"/>
    <w:link w:val="FooterChar"/>
    <w:uiPriority w:val="99"/>
    <w:unhideWhenUsed/>
    <w:rsid w:val="00B11964"/>
    <w:pPr>
      <w:tabs>
        <w:tab w:val="center" w:pos="4153"/>
        <w:tab w:val="right" w:pos="8306"/>
      </w:tabs>
      <w:spacing w:after="0" w:line="240" w:lineRule="auto"/>
    </w:pPr>
  </w:style>
  <w:style w:type="character" w:customStyle="1" w:styleId="FooterChar">
    <w:name w:val="Footer Char"/>
    <w:basedOn w:val="DefaultParagraphFont"/>
    <w:link w:val="Footer"/>
    <w:uiPriority w:val="99"/>
    <w:rsid w:val="00B1196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apportals.mk.gov.lv/tasks/0c603160-ee30-4159-9170-5b98dc87485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4484</Words>
  <Characters>2556</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Peteris</dc:creator>
  <cp:keywords/>
  <dc:description/>
  <cp:lastModifiedBy>Agrita Karlapa</cp:lastModifiedBy>
  <cp:revision>2</cp:revision>
  <dcterms:created xsi:type="dcterms:W3CDTF">2022-06-15T06:56:00Z</dcterms:created>
  <dcterms:modified xsi:type="dcterms:W3CDTF">2022-06-15T06:56:00Z</dcterms:modified>
</cp:coreProperties>
</file>