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1C0FC" w14:textId="77777777" w:rsidR="00AE717B" w:rsidRPr="004B2AC6" w:rsidRDefault="00AE717B" w:rsidP="00AE717B">
      <w:pPr>
        <w:pStyle w:val="Heading1"/>
        <w:jc w:val="left"/>
        <w:rPr>
          <w:b w:val="0"/>
          <w:sz w:val="24"/>
        </w:rPr>
      </w:pPr>
      <w:r w:rsidRPr="004B2AC6">
        <w:rPr>
          <w:b w:val="0"/>
          <w:sz w:val="24"/>
        </w:rPr>
        <w:t xml:space="preserve">Budžeta un finanšu (nodokļu) komisija </w:t>
      </w:r>
    </w:p>
    <w:p w14:paraId="14F5639C" w14:textId="77777777" w:rsidR="00AE717B" w:rsidRPr="004B2AC6" w:rsidRDefault="00AE717B" w:rsidP="00AE717B">
      <w:pPr>
        <w:jc w:val="right"/>
      </w:pPr>
      <w:r w:rsidRPr="004B2AC6">
        <w:t>Likumprojekts (steidzams) otrajam lasījumam</w:t>
      </w:r>
    </w:p>
    <w:p w14:paraId="24FB05E8" w14:textId="77777777" w:rsidR="00AE717B" w:rsidRPr="004B2AC6" w:rsidRDefault="00AE717B" w:rsidP="00AE717B">
      <w:pPr>
        <w:jc w:val="right"/>
      </w:pPr>
    </w:p>
    <w:p w14:paraId="4D1E4B87" w14:textId="6D53C87C" w:rsidR="00AE717B" w:rsidRPr="004B2AC6" w:rsidRDefault="00AE717B" w:rsidP="00AE717B">
      <w:pPr>
        <w:pStyle w:val="paragraphheader"/>
        <w:spacing w:before="0" w:after="0"/>
        <w:contextualSpacing w:val="0"/>
        <w:jc w:val="center"/>
        <w:rPr>
          <w:b/>
          <w:color w:val="auto"/>
          <w:sz w:val="24"/>
          <w:szCs w:val="24"/>
        </w:rPr>
      </w:pPr>
      <w:r w:rsidRPr="004B2AC6">
        <w:rPr>
          <w:b/>
          <w:color w:val="auto"/>
          <w:sz w:val="24"/>
          <w:szCs w:val="24"/>
        </w:rPr>
        <w:t>Par valsts budžetu 202</w:t>
      </w:r>
      <w:r w:rsidR="007F7310" w:rsidRPr="004B2AC6">
        <w:rPr>
          <w:b/>
          <w:color w:val="auto"/>
          <w:sz w:val="24"/>
          <w:szCs w:val="24"/>
        </w:rPr>
        <w:t>6</w:t>
      </w:r>
      <w:r w:rsidRPr="004B2AC6">
        <w:rPr>
          <w:b/>
          <w:color w:val="auto"/>
          <w:sz w:val="24"/>
          <w:szCs w:val="24"/>
        </w:rPr>
        <w:t>. gadam un budžeta ietvaru 202</w:t>
      </w:r>
      <w:r w:rsidR="007F7310" w:rsidRPr="004B2AC6">
        <w:rPr>
          <w:b/>
          <w:color w:val="auto"/>
          <w:sz w:val="24"/>
          <w:szCs w:val="24"/>
        </w:rPr>
        <w:t>6</w:t>
      </w:r>
      <w:r w:rsidRPr="004B2AC6">
        <w:rPr>
          <w:b/>
          <w:color w:val="auto"/>
          <w:sz w:val="24"/>
          <w:szCs w:val="24"/>
        </w:rPr>
        <w:t>., 202</w:t>
      </w:r>
      <w:r w:rsidR="007F7310" w:rsidRPr="004B2AC6">
        <w:rPr>
          <w:b/>
          <w:color w:val="auto"/>
          <w:sz w:val="24"/>
          <w:szCs w:val="24"/>
        </w:rPr>
        <w:t>7</w:t>
      </w:r>
      <w:r w:rsidRPr="004B2AC6">
        <w:rPr>
          <w:b/>
          <w:color w:val="auto"/>
          <w:sz w:val="24"/>
          <w:szCs w:val="24"/>
        </w:rPr>
        <w:t>. un 202</w:t>
      </w:r>
      <w:r w:rsidR="007F7310" w:rsidRPr="004B2AC6">
        <w:rPr>
          <w:b/>
          <w:color w:val="auto"/>
          <w:sz w:val="24"/>
          <w:szCs w:val="24"/>
        </w:rPr>
        <w:t>8</w:t>
      </w:r>
      <w:r w:rsidRPr="004B2AC6">
        <w:rPr>
          <w:b/>
          <w:color w:val="auto"/>
          <w:sz w:val="24"/>
          <w:szCs w:val="24"/>
        </w:rPr>
        <w:t>. gadam</w:t>
      </w:r>
    </w:p>
    <w:p w14:paraId="1E44675E" w14:textId="4A3F5097" w:rsidR="00AE717B" w:rsidRPr="004B2AC6" w:rsidRDefault="00AE717B" w:rsidP="00AE717B">
      <w:pPr>
        <w:jc w:val="center"/>
        <w:rPr>
          <w:b/>
          <w:bCs/>
          <w:i/>
        </w:rPr>
      </w:pPr>
      <w:r w:rsidRPr="004B2AC6">
        <w:rPr>
          <w:b/>
          <w:bCs/>
          <w:i/>
        </w:rPr>
        <w:t xml:space="preserve"> (Nr. </w:t>
      </w:r>
      <w:r w:rsidR="007F7310" w:rsidRPr="004B2AC6">
        <w:rPr>
          <w:b/>
          <w:bCs/>
          <w:i/>
        </w:rPr>
        <w:t>1130</w:t>
      </w:r>
      <w:r w:rsidRPr="004B2AC6">
        <w:rPr>
          <w:b/>
          <w:bCs/>
          <w:i/>
        </w:rPr>
        <w:t>/Lp14)</w:t>
      </w:r>
    </w:p>
    <w:p w14:paraId="413E3526" w14:textId="77777777" w:rsidR="00AE717B" w:rsidRPr="00AA02F8" w:rsidRDefault="00AE717B" w:rsidP="00AE717B">
      <w:pPr>
        <w:tabs>
          <w:tab w:val="left" w:pos="11880"/>
        </w:tabs>
        <w:rPr>
          <w:sz w:val="18"/>
          <w:szCs w:val="1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2"/>
        <w:gridCol w:w="567"/>
        <w:gridCol w:w="4395"/>
        <w:gridCol w:w="2268"/>
        <w:gridCol w:w="1275"/>
      </w:tblGrid>
      <w:tr w:rsidR="00AA02F8" w:rsidRPr="00AA02F8" w14:paraId="37018F87" w14:textId="77777777" w:rsidTr="0BEA6B73">
        <w:tc>
          <w:tcPr>
            <w:tcW w:w="6232" w:type="dxa"/>
          </w:tcPr>
          <w:p w14:paraId="0A89CEE5" w14:textId="77777777" w:rsidR="00AE717B" w:rsidRPr="00AA02F8" w:rsidRDefault="00AE717B" w:rsidP="00433BBA">
            <w:pPr>
              <w:ind w:firstLine="567"/>
              <w:jc w:val="center"/>
              <w:rPr>
                <w:b/>
                <w:bCs/>
                <w:sz w:val="22"/>
                <w:szCs w:val="22"/>
              </w:rPr>
            </w:pPr>
            <w:r w:rsidRPr="00AA02F8">
              <w:rPr>
                <w:b/>
                <w:bCs/>
                <w:sz w:val="22"/>
                <w:szCs w:val="22"/>
              </w:rPr>
              <w:t>Pirmā lasījuma redakcija</w:t>
            </w:r>
          </w:p>
        </w:tc>
        <w:tc>
          <w:tcPr>
            <w:tcW w:w="567" w:type="dxa"/>
          </w:tcPr>
          <w:p w14:paraId="63D2E3BB" w14:textId="77777777" w:rsidR="00AE717B" w:rsidRPr="00AA02F8" w:rsidRDefault="00AE717B" w:rsidP="00433BBA">
            <w:pPr>
              <w:jc w:val="center"/>
              <w:rPr>
                <w:b/>
                <w:bCs/>
              </w:rPr>
            </w:pPr>
            <w:r w:rsidRPr="00AA02F8">
              <w:rPr>
                <w:b/>
                <w:bCs/>
              </w:rPr>
              <w:t>Nr.</w:t>
            </w:r>
          </w:p>
        </w:tc>
        <w:tc>
          <w:tcPr>
            <w:tcW w:w="4395" w:type="dxa"/>
          </w:tcPr>
          <w:p w14:paraId="2C777425" w14:textId="77777777" w:rsidR="00AE717B" w:rsidRPr="00AA02F8" w:rsidRDefault="00AE717B" w:rsidP="00433BBA">
            <w:pPr>
              <w:ind w:firstLine="567"/>
              <w:jc w:val="center"/>
              <w:rPr>
                <w:b/>
                <w:bCs/>
              </w:rPr>
            </w:pPr>
            <w:r w:rsidRPr="00AA02F8">
              <w:rPr>
                <w:b/>
                <w:bCs/>
              </w:rPr>
              <w:t>Priekšlikumi</w:t>
            </w:r>
          </w:p>
          <w:p w14:paraId="7DAF88E7" w14:textId="33D37A7D" w:rsidR="00AE717B" w:rsidRPr="00AA02F8" w:rsidRDefault="00B53271" w:rsidP="00433BBA">
            <w:pPr>
              <w:ind w:firstLine="567"/>
              <w:jc w:val="center"/>
              <w:rPr>
                <w:b/>
                <w:bCs/>
              </w:rPr>
            </w:pPr>
            <w:r>
              <w:rPr>
                <w:b/>
                <w:bCs/>
              </w:rPr>
              <w:t>(43+  )</w:t>
            </w:r>
          </w:p>
        </w:tc>
        <w:tc>
          <w:tcPr>
            <w:tcW w:w="2268" w:type="dxa"/>
          </w:tcPr>
          <w:p w14:paraId="52240179" w14:textId="77777777" w:rsidR="00AE717B" w:rsidRPr="001869C8" w:rsidRDefault="00AE717B" w:rsidP="00433BBA">
            <w:pPr>
              <w:jc w:val="center"/>
              <w:rPr>
                <w:b/>
                <w:bCs/>
              </w:rPr>
            </w:pPr>
            <w:r w:rsidRPr="001869C8">
              <w:rPr>
                <w:b/>
                <w:bCs/>
              </w:rPr>
              <w:t>Ministru kabineta atzinums</w:t>
            </w:r>
          </w:p>
        </w:tc>
        <w:tc>
          <w:tcPr>
            <w:tcW w:w="1275" w:type="dxa"/>
          </w:tcPr>
          <w:p w14:paraId="4A596D07" w14:textId="77777777" w:rsidR="00AE717B" w:rsidRPr="00AA02F8" w:rsidRDefault="00AE717B" w:rsidP="00433BBA">
            <w:pPr>
              <w:jc w:val="center"/>
              <w:rPr>
                <w:b/>
                <w:bCs/>
              </w:rPr>
            </w:pPr>
            <w:r w:rsidRPr="00AA02F8">
              <w:rPr>
                <w:b/>
                <w:bCs/>
              </w:rPr>
              <w:t>Komisijas</w:t>
            </w:r>
          </w:p>
          <w:p w14:paraId="63B878DD" w14:textId="77777777" w:rsidR="00AE717B" w:rsidRPr="00AA02F8" w:rsidRDefault="00AE717B" w:rsidP="00433BBA">
            <w:pPr>
              <w:jc w:val="center"/>
              <w:rPr>
                <w:b/>
                <w:bCs/>
              </w:rPr>
            </w:pPr>
            <w:r w:rsidRPr="00AA02F8">
              <w:rPr>
                <w:b/>
                <w:bCs/>
              </w:rPr>
              <w:t>atzinums</w:t>
            </w:r>
          </w:p>
        </w:tc>
      </w:tr>
      <w:tr w:rsidR="00AE717B" w:rsidRPr="006127DB" w14:paraId="580E1A22" w14:textId="77777777" w:rsidTr="0BEA6B73">
        <w:tc>
          <w:tcPr>
            <w:tcW w:w="6232" w:type="dxa"/>
          </w:tcPr>
          <w:p w14:paraId="51EBEE55" w14:textId="1BAFEC8A" w:rsidR="00AE717B" w:rsidRPr="007F7310" w:rsidRDefault="007F7310" w:rsidP="007F7310">
            <w:pPr>
              <w:pStyle w:val="paragraphheader"/>
              <w:spacing w:before="0" w:after="0"/>
              <w:contextualSpacing w:val="0"/>
              <w:jc w:val="center"/>
              <w:rPr>
                <w:b/>
                <w:sz w:val="22"/>
                <w:szCs w:val="22"/>
              </w:rPr>
            </w:pPr>
            <w:r w:rsidRPr="007F7310">
              <w:rPr>
                <w:b/>
                <w:sz w:val="22"/>
                <w:szCs w:val="22"/>
              </w:rPr>
              <w:t>I</w:t>
            </w:r>
            <w:r w:rsidRPr="007F7310">
              <w:rPr>
                <w:sz w:val="22"/>
                <w:szCs w:val="22"/>
              </w:rPr>
              <w:t xml:space="preserve"> </w:t>
            </w:r>
            <w:r w:rsidRPr="007F7310">
              <w:rPr>
                <w:b/>
                <w:sz w:val="22"/>
                <w:szCs w:val="22"/>
              </w:rPr>
              <w:t>nodaļa</w:t>
            </w:r>
            <w:r w:rsidRPr="007F7310">
              <w:rPr>
                <w:sz w:val="22"/>
                <w:szCs w:val="22"/>
              </w:rPr>
              <w:br/>
            </w:r>
            <w:r w:rsidRPr="007F7310">
              <w:rPr>
                <w:b/>
                <w:sz w:val="22"/>
                <w:szCs w:val="22"/>
              </w:rPr>
              <w:t>Budžeta ietvars 2026., 2027. un 2028. gadam</w:t>
            </w:r>
          </w:p>
        </w:tc>
        <w:tc>
          <w:tcPr>
            <w:tcW w:w="567" w:type="dxa"/>
          </w:tcPr>
          <w:p w14:paraId="632306DF" w14:textId="77777777" w:rsidR="00AE717B" w:rsidRPr="006127DB" w:rsidRDefault="00AE717B" w:rsidP="00433BBA">
            <w:pPr>
              <w:jc w:val="center"/>
              <w:rPr>
                <w:b/>
                <w:bCs/>
                <w:sz w:val="22"/>
                <w:szCs w:val="22"/>
              </w:rPr>
            </w:pPr>
          </w:p>
        </w:tc>
        <w:tc>
          <w:tcPr>
            <w:tcW w:w="4395" w:type="dxa"/>
          </w:tcPr>
          <w:p w14:paraId="51CB8A9A" w14:textId="77777777" w:rsidR="00AE717B" w:rsidRPr="006127DB" w:rsidRDefault="00AE717B" w:rsidP="00433BBA">
            <w:pPr>
              <w:ind w:firstLine="567"/>
              <w:jc w:val="center"/>
              <w:rPr>
                <w:b/>
                <w:bCs/>
                <w:sz w:val="22"/>
                <w:szCs w:val="22"/>
              </w:rPr>
            </w:pPr>
          </w:p>
        </w:tc>
        <w:tc>
          <w:tcPr>
            <w:tcW w:w="2268" w:type="dxa"/>
          </w:tcPr>
          <w:p w14:paraId="08911DE0" w14:textId="77777777" w:rsidR="00AE717B" w:rsidRPr="001869C8" w:rsidRDefault="00AE717B" w:rsidP="00433BBA">
            <w:pPr>
              <w:jc w:val="center"/>
              <w:rPr>
                <w:b/>
                <w:bCs/>
                <w:sz w:val="22"/>
                <w:szCs w:val="22"/>
              </w:rPr>
            </w:pPr>
          </w:p>
        </w:tc>
        <w:tc>
          <w:tcPr>
            <w:tcW w:w="1275" w:type="dxa"/>
          </w:tcPr>
          <w:p w14:paraId="4233CB61" w14:textId="77777777" w:rsidR="00AE717B" w:rsidRPr="006127DB" w:rsidRDefault="00AE717B" w:rsidP="00433BBA">
            <w:pPr>
              <w:jc w:val="center"/>
              <w:rPr>
                <w:b/>
                <w:bCs/>
                <w:sz w:val="22"/>
                <w:szCs w:val="22"/>
              </w:rPr>
            </w:pPr>
          </w:p>
        </w:tc>
      </w:tr>
      <w:tr w:rsidR="00AE717B" w:rsidRPr="0094730E" w14:paraId="0DF23A2C" w14:textId="77777777" w:rsidTr="0BEA6B73">
        <w:tc>
          <w:tcPr>
            <w:tcW w:w="6232" w:type="dxa"/>
          </w:tcPr>
          <w:p w14:paraId="0D98EFFB" w14:textId="77777777" w:rsidR="007F7310" w:rsidRPr="000762C2" w:rsidRDefault="007F7310" w:rsidP="009975FC">
            <w:pPr>
              <w:pStyle w:val="paragraph"/>
              <w:spacing w:before="0"/>
              <w:ind w:left="0" w:firstLine="567"/>
              <w:contextualSpacing w:val="0"/>
              <w:rPr>
                <w:color w:val="auto"/>
                <w:sz w:val="22"/>
                <w:szCs w:val="22"/>
              </w:rPr>
            </w:pPr>
            <w:r w:rsidRPr="000762C2">
              <w:rPr>
                <w:b/>
                <w:color w:val="auto"/>
                <w:sz w:val="22"/>
                <w:szCs w:val="22"/>
              </w:rPr>
              <w:t>1.</w:t>
            </w:r>
            <w:r w:rsidRPr="000762C2">
              <w:rPr>
                <w:color w:val="auto"/>
                <w:sz w:val="22"/>
                <w:szCs w:val="22"/>
              </w:rPr>
              <w:t xml:space="preserve"> </w:t>
            </w:r>
            <w:r w:rsidRPr="000762C2">
              <w:rPr>
                <w:b/>
                <w:color w:val="auto"/>
                <w:sz w:val="22"/>
                <w:szCs w:val="22"/>
              </w:rPr>
              <w:t xml:space="preserve">pants. </w:t>
            </w:r>
          </w:p>
          <w:p w14:paraId="3F3B17AC" w14:textId="77777777" w:rsidR="007F7310" w:rsidRPr="000762C2" w:rsidRDefault="007F7310" w:rsidP="009975FC">
            <w:pPr>
              <w:ind w:firstLine="567"/>
              <w:jc w:val="both"/>
              <w:rPr>
                <w:sz w:val="22"/>
                <w:szCs w:val="22"/>
              </w:rPr>
            </w:pPr>
            <w:r w:rsidRPr="000762C2">
              <w:rPr>
                <w:sz w:val="22"/>
                <w:szCs w:val="22"/>
              </w:rPr>
              <w:t>Ar šā likuma sagatavošanu un ar valsts budžetu saistīto lēmumu pieņemšanu un rīcību īsteno Fiskālās disciplīnas likumā noteiktos fiskālās politikas principus un šādus vidēja termiņa budžeta politikas prioritāros attīstības virzienus:</w:t>
            </w:r>
          </w:p>
          <w:p w14:paraId="5907F0C2" w14:textId="77777777" w:rsidR="007F7310" w:rsidRPr="000762C2" w:rsidRDefault="007F7310" w:rsidP="009975FC">
            <w:pPr>
              <w:ind w:left="567"/>
              <w:jc w:val="both"/>
              <w:rPr>
                <w:sz w:val="22"/>
                <w:szCs w:val="22"/>
              </w:rPr>
            </w:pPr>
            <w:r w:rsidRPr="000762C2">
              <w:rPr>
                <w:sz w:val="22"/>
                <w:szCs w:val="22"/>
              </w:rPr>
              <w:t>(a) drošība;</w:t>
            </w:r>
          </w:p>
          <w:p w14:paraId="20AC2310" w14:textId="77777777" w:rsidR="007F7310" w:rsidRPr="000762C2" w:rsidRDefault="007F7310" w:rsidP="009975FC">
            <w:pPr>
              <w:ind w:left="567"/>
              <w:jc w:val="both"/>
              <w:rPr>
                <w:sz w:val="22"/>
                <w:szCs w:val="22"/>
              </w:rPr>
            </w:pPr>
            <w:r w:rsidRPr="000762C2">
              <w:rPr>
                <w:sz w:val="22"/>
                <w:szCs w:val="22"/>
              </w:rPr>
              <w:t>(b) demogrāfija;</w:t>
            </w:r>
          </w:p>
          <w:p w14:paraId="06B87D71" w14:textId="01FA3E65" w:rsidR="00AE717B" w:rsidRPr="00A05AE2" w:rsidRDefault="007F7310" w:rsidP="009975FC">
            <w:pPr>
              <w:ind w:left="567"/>
              <w:jc w:val="both"/>
              <w:rPr>
                <w:sz w:val="22"/>
                <w:szCs w:val="22"/>
              </w:rPr>
            </w:pPr>
            <w:r w:rsidRPr="000762C2">
              <w:rPr>
                <w:sz w:val="22"/>
                <w:szCs w:val="22"/>
              </w:rPr>
              <w:t>(c) izglītība.</w:t>
            </w:r>
          </w:p>
        </w:tc>
        <w:tc>
          <w:tcPr>
            <w:tcW w:w="567" w:type="dxa"/>
          </w:tcPr>
          <w:p w14:paraId="599BE4EE" w14:textId="77777777" w:rsidR="00AE717B" w:rsidRDefault="00292975" w:rsidP="00292975">
            <w:pPr>
              <w:jc w:val="center"/>
              <w:rPr>
                <w:b/>
                <w:bCs/>
                <w:sz w:val="22"/>
                <w:szCs w:val="22"/>
              </w:rPr>
            </w:pPr>
            <w:r w:rsidRPr="00292975">
              <w:rPr>
                <w:b/>
                <w:bCs/>
                <w:sz w:val="22"/>
                <w:szCs w:val="22"/>
              </w:rPr>
              <w:t>1</w:t>
            </w:r>
          </w:p>
          <w:p w14:paraId="4209A59B" w14:textId="77777777" w:rsidR="00292975" w:rsidRDefault="00292975" w:rsidP="00292975">
            <w:pPr>
              <w:jc w:val="center"/>
              <w:rPr>
                <w:b/>
                <w:bCs/>
                <w:sz w:val="22"/>
                <w:szCs w:val="22"/>
              </w:rPr>
            </w:pPr>
          </w:p>
          <w:p w14:paraId="6413A549" w14:textId="77777777" w:rsidR="00292975" w:rsidRDefault="00292975" w:rsidP="00292975">
            <w:pPr>
              <w:jc w:val="center"/>
              <w:rPr>
                <w:b/>
                <w:bCs/>
                <w:sz w:val="22"/>
                <w:szCs w:val="22"/>
              </w:rPr>
            </w:pPr>
          </w:p>
          <w:p w14:paraId="2F734AFC" w14:textId="77777777" w:rsidR="00292975" w:rsidRDefault="00292975" w:rsidP="00292975">
            <w:pPr>
              <w:jc w:val="center"/>
              <w:rPr>
                <w:b/>
                <w:bCs/>
                <w:sz w:val="22"/>
                <w:szCs w:val="22"/>
              </w:rPr>
            </w:pPr>
          </w:p>
          <w:p w14:paraId="1275A75A" w14:textId="77777777" w:rsidR="00292975" w:rsidRDefault="00292975" w:rsidP="00292975">
            <w:pPr>
              <w:jc w:val="center"/>
              <w:rPr>
                <w:b/>
                <w:bCs/>
                <w:sz w:val="22"/>
                <w:szCs w:val="22"/>
              </w:rPr>
            </w:pPr>
          </w:p>
          <w:p w14:paraId="7C725F9A" w14:textId="77777777" w:rsidR="00292975" w:rsidRDefault="00292975" w:rsidP="00292975">
            <w:pPr>
              <w:jc w:val="center"/>
              <w:rPr>
                <w:b/>
                <w:bCs/>
                <w:sz w:val="22"/>
                <w:szCs w:val="22"/>
              </w:rPr>
            </w:pPr>
            <w:r>
              <w:rPr>
                <w:b/>
                <w:bCs/>
                <w:sz w:val="22"/>
                <w:szCs w:val="22"/>
              </w:rPr>
              <w:t>2</w:t>
            </w:r>
          </w:p>
          <w:p w14:paraId="5860469F" w14:textId="77777777" w:rsidR="00292975" w:rsidRDefault="00292975" w:rsidP="00292975">
            <w:pPr>
              <w:jc w:val="center"/>
              <w:rPr>
                <w:b/>
                <w:bCs/>
                <w:sz w:val="22"/>
                <w:szCs w:val="22"/>
              </w:rPr>
            </w:pPr>
          </w:p>
          <w:p w14:paraId="1EC22292" w14:textId="77777777" w:rsidR="00292975" w:rsidRDefault="00292975" w:rsidP="00292975">
            <w:pPr>
              <w:jc w:val="center"/>
              <w:rPr>
                <w:b/>
                <w:bCs/>
                <w:sz w:val="22"/>
                <w:szCs w:val="22"/>
              </w:rPr>
            </w:pPr>
          </w:p>
          <w:p w14:paraId="72935F94" w14:textId="77777777" w:rsidR="00292975" w:rsidRDefault="00292975" w:rsidP="00292975">
            <w:pPr>
              <w:jc w:val="center"/>
              <w:rPr>
                <w:b/>
                <w:bCs/>
                <w:sz w:val="22"/>
                <w:szCs w:val="22"/>
              </w:rPr>
            </w:pPr>
          </w:p>
          <w:p w14:paraId="50903D9F" w14:textId="77777777" w:rsidR="00292975" w:rsidRDefault="00292975" w:rsidP="00292975">
            <w:pPr>
              <w:jc w:val="center"/>
              <w:rPr>
                <w:b/>
                <w:bCs/>
                <w:sz w:val="22"/>
                <w:szCs w:val="22"/>
              </w:rPr>
            </w:pPr>
          </w:p>
          <w:p w14:paraId="2B67B85E" w14:textId="77777777" w:rsidR="00292975" w:rsidRDefault="00292975" w:rsidP="00292975">
            <w:pPr>
              <w:jc w:val="center"/>
              <w:rPr>
                <w:b/>
                <w:bCs/>
                <w:sz w:val="22"/>
                <w:szCs w:val="22"/>
              </w:rPr>
            </w:pPr>
          </w:p>
          <w:p w14:paraId="6EB10BD3" w14:textId="4518BA47" w:rsidR="00292975" w:rsidRPr="00292975" w:rsidRDefault="00292975" w:rsidP="00292975">
            <w:pPr>
              <w:jc w:val="center"/>
              <w:rPr>
                <w:b/>
                <w:bCs/>
                <w:sz w:val="22"/>
                <w:szCs w:val="22"/>
              </w:rPr>
            </w:pPr>
            <w:r>
              <w:rPr>
                <w:b/>
                <w:bCs/>
                <w:sz w:val="22"/>
                <w:szCs w:val="22"/>
              </w:rPr>
              <w:t>3</w:t>
            </w:r>
          </w:p>
        </w:tc>
        <w:tc>
          <w:tcPr>
            <w:tcW w:w="4395" w:type="dxa"/>
          </w:tcPr>
          <w:p w14:paraId="3AE8D442" w14:textId="77777777" w:rsidR="00AE717B" w:rsidRPr="00D15A74" w:rsidRDefault="004765AE" w:rsidP="00D15A74">
            <w:pPr>
              <w:ind w:firstLine="567"/>
              <w:jc w:val="both"/>
              <w:rPr>
                <w:b/>
                <w:bCs/>
                <w:sz w:val="22"/>
                <w:szCs w:val="22"/>
                <w:u w:val="single"/>
              </w:rPr>
            </w:pPr>
            <w:r w:rsidRPr="00D15A74">
              <w:rPr>
                <w:b/>
                <w:bCs/>
                <w:sz w:val="22"/>
                <w:szCs w:val="22"/>
                <w:u w:val="single"/>
              </w:rPr>
              <w:t>Frakcija “Nacionālā apvienība”</w:t>
            </w:r>
          </w:p>
          <w:p w14:paraId="2F30E21C" w14:textId="77777777" w:rsidR="004765AE" w:rsidRPr="00D15A74" w:rsidRDefault="004765AE" w:rsidP="00D15A74">
            <w:pPr>
              <w:ind w:firstLine="567"/>
              <w:contextualSpacing/>
              <w:jc w:val="both"/>
              <w:rPr>
                <w:sz w:val="22"/>
                <w:szCs w:val="22"/>
              </w:rPr>
            </w:pPr>
            <w:r w:rsidRPr="00D15A74">
              <w:rPr>
                <w:sz w:val="22"/>
                <w:szCs w:val="22"/>
              </w:rPr>
              <w:t>Izteikt likumprojekta 1. panta (b) punktu šādā redakcijā:</w:t>
            </w:r>
          </w:p>
          <w:p w14:paraId="37FA8D04" w14:textId="5F89B549" w:rsidR="004765AE" w:rsidRPr="00D15A74" w:rsidRDefault="004765AE" w:rsidP="00D15A74">
            <w:pPr>
              <w:ind w:firstLine="567"/>
              <w:jc w:val="both"/>
              <w:rPr>
                <w:sz w:val="22"/>
                <w:szCs w:val="22"/>
              </w:rPr>
            </w:pPr>
            <w:r w:rsidRPr="00D15A74">
              <w:rPr>
                <w:sz w:val="22"/>
                <w:szCs w:val="22"/>
              </w:rPr>
              <w:t>“(b) dzimstības veicināšana;”</w:t>
            </w:r>
          </w:p>
          <w:p w14:paraId="40FC9C5E" w14:textId="77777777" w:rsidR="004765AE" w:rsidRPr="00D15A74" w:rsidRDefault="004765AE" w:rsidP="00D15A74">
            <w:pPr>
              <w:ind w:firstLine="567"/>
              <w:jc w:val="both"/>
              <w:rPr>
                <w:sz w:val="22"/>
                <w:szCs w:val="22"/>
              </w:rPr>
            </w:pPr>
          </w:p>
          <w:p w14:paraId="512DA7C3" w14:textId="77777777" w:rsidR="004765AE" w:rsidRPr="00D15A74" w:rsidRDefault="004765AE" w:rsidP="00D15A74">
            <w:pPr>
              <w:ind w:firstLine="567"/>
              <w:jc w:val="both"/>
              <w:rPr>
                <w:b/>
                <w:bCs/>
                <w:sz w:val="22"/>
                <w:szCs w:val="22"/>
                <w:u w:val="single"/>
              </w:rPr>
            </w:pPr>
            <w:r w:rsidRPr="00D15A74">
              <w:rPr>
                <w:b/>
                <w:bCs/>
                <w:sz w:val="22"/>
                <w:szCs w:val="22"/>
                <w:u w:val="single"/>
              </w:rPr>
              <w:t>Frakcija “Nacionālā apvienība”</w:t>
            </w:r>
          </w:p>
          <w:p w14:paraId="7466FF22" w14:textId="77777777" w:rsidR="004765AE" w:rsidRPr="00D15A74" w:rsidRDefault="004765AE" w:rsidP="00D15A74">
            <w:pPr>
              <w:ind w:firstLine="567"/>
              <w:contextualSpacing/>
              <w:jc w:val="both"/>
              <w:rPr>
                <w:color w:val="000000" w:themeColor="text1"/>
                <w:sz w:val="22"/>
                <w:szCs w:val="22"/>
                <w:shd w:val="clear" w:color="auto" w:fill="FFFFFF"/>
              </w:rPr>
            </w:pPr>
            <w:r w:rsidRPr="00D15A74">
              <w:rPr>
                <w:color w:val="000000" w:themeColor="text1"/>
                <w:sz w:val="22"/>
                <w:szCs w:val="22"/>
                <w:shd w:val="clear" w:color="auto" w:fill="FFFFFF"/>
              </w:rPr>
              <w:t>Papildināt likumprojekta 1. pantu  ar (d) punktu šādā redakcijā:</w:t>
            </w:r>
          </w:p>
          <w:p w14:paraId="69004208" w14:textId="77777777" w:rsidR="004765AE" w:rsidRPr="00D15A74" w:rsidRDefault="004765AE" w:rsidP="00D15A74">
            <w:pPr>
              <w:ind w:firstLine="567"/>
              <w:jc w:val="both"/>
              <w:rPr>
                <w:color w:val="000000" w:themeColor="text1"/>
                <w:sz w:val="22"/>
                <w:szCs w:val="22"/>
                <w:shd w:val="clear" w:color="auto" w:fill="FFFFFF"/>
              </w:rPr>
            </w:pPr>
            <w:r w:rsidRPr="00D15A74">
              <w:rPr>
                <w:color w:val="000000" w:themeColor="text1"/>
                <w:sz w:val="22"/>
                <w:szCs w:val="22"/>
                <w:shd w:val="clear" w:color="auto" w:fill="FFFFFF"/>
              </w:rPr>
              <w:t>“(d) Krievijas ekonomiskās sadarbības pārtraukšana.”</w:t>
            </w:r>
          </w:p>
          <w:p w14:paraId="66BA0AE2" w14:textId="77777777" w:rsidR="00D15A74" w:rsidRPr="00D15A74" w:rsidRDefault="00D15A74" w:rsidP="00D15A74">
            <w:pPr>
              <w:ind w:firstLine="567"/>
              <w:jc w:val="both"/>
              <w:rPr>
                <w:color w:val="000000" w:themeColor="text1"/>
                <w:sz w:val="22"/>
                <w:szCs w:val="22"/>
                <w:shd w:val="clear" w:color="auto" w:fill="FFFFFF"/>
              </w:rPr>
            </w:pPr>
          </w:p>
          <w:p w14:paraId="12EA276E" w14:textId="77777777" w:rsidR="00D15A74" w:rsidRPr="00D15A74" w:rsidRDefault="00D15A74" w:rsidP="00D15A74">
            <w:pPr>
              <w:ind w:firstLine="567"/>
              <w:jc w:val="both"/>
              <w:rPr>
                <w:b/>
                <w:bCs/>
                <w:color w:val="000000" w:themeColor="text1"/>
                <w:sz w:val="22"/>
                <w:szCs w:val="22"/>
                <w:u w:val="single"/>
                <w:shd w:val="clear" w:color="auto" w:fill="FFFFFF"/>
              </w:rPr>
            </w:pPr>
            <w:r w:rsidRPr="00D15A74">
              <w:rPr>
                <w:b/>
                <w:bCs/>
                <w:color w:val="000000" w:themeColor="text1"/>
                <w:sz w:val="22"/>
                <w:szCs w:val="22"/>
                <w:u w:val="single"/>
                <w:shd w:val="clear" w:color="auto" w:fill="FFFFFF"/>
              </w:rPr>
              <w:t xml:space="preserve">Deputāte </w:t>
            </w:r>
            <w:proofErr w:type="spellStart"/>
            <w:r w:rsidRPr="00D15A74">
              <w:rPr>
                <w:b/>
                <w:bCs/>
                <w:color w:val="000000" w:themeColor="text1"/>
                <w:sz w:val="22"/>
                <w:szCs w:val="22"/>
                <w:u w:val="single"/>
                <w:shd w:val="clear" w:color="auto" w:fill="FFFFFF"/>
              </w:rPr>
              <w:t>R.Petraviča</w:t>
            </w:r>
            <w:proofErr w:type="spellEnd"/>
          </w:p>
          <w:p w14:paraId="74431AF9" w14:textId="77777777" w:rsidR="00D15A74" w:rsidRPr="00D15A74" w:rsidRDefault="00D15A74" w:rsidP="00D15A74">
            <w:pPr>
              <w:suppressAutoHyphens/>
              <w:ind w:firstLine="567"/>
              <w:jc w:val="both"/>
              <w:rPr>
                <w:color w:val="000000" w:themeColor="text1"/>
                <w:sz w:val="22"/>
                <w:szCs w:val="22"/>
              </w:rPr>
            </w:pPr>
            <w:r w:rsidRPr="00D15A74">
              <w:rPr>
                <w:color w:val="000000" w:themeColor="text1"/>
                <w:sz w:val="22"/>
                <w:szCs w:val="22"/>
              </w:rPr>
              <w:t>Grozīt 1. pantu šādā redakcijā:</w:t>
            </w:r>
          </w:p>
          <w:p w14:paraId="2C5FA874" w14:textId="77777777" w:rsidR="00D15A74" w:rsidRPr="00D15A74" w:rsidRDefault="00D15A74" w:rsidP="00D15A74">
            <w:pPr>
              <w:ind w:firstLine="567"/>
              <w:jc w:val="both"/>
              <w:rPr>
                <w:color w:val="000000" w:themeColor="text1"/>
                <w:sz w:val="22"/>
                <w:szCs w:val="22"/>
              </w:rPr>
            </w:pPr>
            <w:r w:rsidRPr="00D15A74">
              <w:rPr>
                <w:color w:val="000000" w:themeColor="text1"/>
                <w:sz w:val="22"/>
                <w:szCs w:val="22"/>
              </w:rPr>
              <w:t>“Ar šā likuma sagatavošanu un ar valsts budžetu saistīto lēmumu pieņemšanu un rīcību īsteno Fiskālās disciplīnas likumā noteiktos fiskālās politikas principus un vidēja termiņa budžeta politikas prioritāro attīstības virzienus:</w:t>
            </w:r>
          </w:p>
          <w:p w14:paraId="6CCE404E" w14:textId="6A8A09DF" w:rsidR="00D15A74" w:rsidRPr="00D15A74" w:rsidRDefault="00D15A74" w:rsidP="00D15A74">
            <w:pPr>
              <w:suppressAutoHyphens/>
              <w:ind w:left="360"/>
              <w:jc w:val="both"/>
              <w:rPr>
                <w:color w:val="000000" w:themeColor="text1"/>
                <w:sz w:val="22"/>
                <w:szCs w:val="22"/>
              </w:rPr>
            </w:pPr>
            <w:r>
              <w:rPr>
                <w:color w:val="000000" w:themeColor="text1"/>
                <w:sz w:val="22"/>
                <w:szCs w:val="22"/>
              </w:rPr>
              <w:t xml:space="preserve">(1) </w:t>
            </w:r>
            <w:r w:rsidRPr="00D15A74">
              <w:rPr>
                <w:color w:val="000000" w:themeColor="text1"/>
                <w:sz w:val="22"/>
                <w:szCs w:val="22"/>
              </w:rPr>
              <w:t>drošība;</w:t>
            </w:r>
          </w:p>
          <w:p w14:paraId="3F85EC31" w14:textId="314995FF" w:rsidR="00D15A74" w:rsidRPr="00D15A74" w:rsidRDefault="00D15A74" w:rsidP="00D15A74">
            <w:pPr>
              <w:suppressAutoHyphens/>
              <w:ind w:left="360"/>
              <w:jc w:val="both"/>
              <w:rPr>
                <w:color w:val="000000" w:themeColor="text1"/>
                <w:sz w:val="22"/>
                <w:szCs w:val="22"/>
              </w:rPr>
            </w:pPr>
            <w:r>
              <w:rPr>
                <w:color w:val="000000" w:themeColor="text1"/>
                <w:sz w:val="22"/>
                <w:szCs w:val="22"/>
              </w:rPr>
              <w:t xml:space="preserve">(2) </w:t>
            </w:r>
            <w:r w:rsidRPr="00D15A74">
              <w:rPr>
                <w:color w:val="000000" w:themeColor="text1"/>
                <w:sz w:val="22"/>
                <w:szCs w:val="22"/>
              </w:rPr>
              <w:t>demogrāfija;</w:t>
            </w:r>
          </w:p>
          <w:p w14:paraId="0FC2F762" w14:textId="3222DE4D" w:rsidR="00D15A74" w:rsidRPr="00D15A74" w:rsidRDefault="00D15A74" w:rsidP="00D15A74">
            <w:pPr>
              <w:suppressAutoHyphens/>
              <w:ind w:left="360"/>
              <w:jc w:val="both"/>
              <w:rPr>
                <w:color w:val="000000" w:themeColor="text1"/>
                <w:sz w:val="22"/>
                <w:szCs w:val="22"/>
              </w:rPr>
            </w:pPr>
            <w:r>
              <w:rPr>
                <w:color w:val="000000" w:themeColor="text1"/>
                <w:sz w:val="22"/>
                <w:szCs w:val="22"/>
              </w:rPr>
              <w:t>(3)</w:t>
            </w:r>
            <w:r w:rsidRPr="00D15A74">
              <w:rPr>
                <w:color w:val="000000" w:themeColor="text1"/>
                <w:sz w:val="22"/>
                <w:szCs w:val="22"/>
              </w:rPr>
              <w:t>izglītība</w:t>
            </w:r>
          </w:p>
          <w:p w14:paraId="6B9FEA59" w14:textId="77777777" w:rsidR="008142A3" w:rsidRDefault="00D15A74" w:rsidP="0052252D">
            <w:pPr>
              <w:suppressAutoHyphens/>
              <w:ind w:left="360"/>
              <w:jc w:val="both"/>
              <w:rPr>
                <w:color w:val="000000" w:themeColor="text1"/>
                <w:sz w:val="22"/>
                <w:szCs w:val="22"/>
                <w:shd w:val="clear" w:color="auto" w:fill="FFFFFF"/>
              </w:rPr>
            </w:pPr>
            <w:r>
              <w:rPr>
                <w:color w:val="000000" w:themeColor="text1"/>
                <w:sz w:val="22"/>
                <w:szCs w:val="22"/>
              </w:rPr>
              <w:t xml:space="preserve">(4) </w:t>
            </w:r>
            <w:r w:rsidRPr="00D15A74">
              <w:rPr>
                <w:color w:val="000000" w:themeColor="text1"/>
                <w:sz w:val="22"/>
                <w:szCs w:val="22"/>
              </w:rPr>
              <w:t>publiskā sektora izdevumu samazināšana.</w:t>
            </w:r>
            <w:r w:rsidRPr="00D15A74">
              <w:rPr>
                <w:color w:val="000000" w:themeColor="text1"/>
                <w:sz w:val="22"/>
                <w:szCs w:val="22"/>
                <w:shd w:val="clear" w:color="auto" w:fill="FFFFFF"/>
              </w:rPr>
              <w:t>”</w:t>
            </w:r>
          </w:p>
          <w:p w14:paraId="01D2FC97" w14:textId="77777777" w:rsidR="004B2AC6" w:rsidRDefault="004B2AC6" w:rsidP="0052252D">
            <w:pPr>
              <w:suppressAutoHyphens/>
              <w:ind w:left="360"/>
              <w:jc w:val="both"/>
              <w:rPr>
                <w:color w:val="000000" w:themeColor="text1"/>
                <w:sz w:val="22"/>
                <w:szCs w:val="22"/>
                <w:shd w:val="clear" w:color="auto" w:fill="FFFFFF"/>
              </w:rPr>
            </w:pPr>
          </w:p>
          <w:p w14:paraId="692410B1" w14:textId="77777777" w:rsidR="004B2AC6" w:rsidRDefault="004B2AC6" w:rsidP="0052252D">
            <w:pPr>
              <w:suppressAutoHyphens/>
              <w:ind w:left="360"/>
              <w:jc w:val="both"/>
              <w:rPr>
                <w:color w:val="000000" w:themeColor="text1"/>
                <w:sz w:val="22"/>
                <w:szCs w:val="22"/>
                <w:shd w:val="clear" w:color="auto" w:fill="FFFFFF"/>
              </w:rPr>
            </w:pPr>
          </w:p>
          <w:p w14:paraId="7332C806" w14:textId="77777777" w:rsidR="004B2AC6" w:rsidRDefault="004B2AC6" w:rsidP="0052252D">
            <w:pPr>
              <w:suppressAutoHyphens/>
              <w:ind w:left="360"/>
              <w:jc w:val="both"/>
              <w:rPr>
                <w:color w:val="000000" w:themeColor="text1"/>
                <w:sz w:val="22"/>
                <w:szCs w:val="22"/>
                <w:shd w:val="clear" w:color="auto" w:fill="FFFFFF"/>
              </w:rPr>
            </w:pPr>
          </w:p>
          <w:p w14:paraId="272F3ECC" w14:textId="77777777" w:rsidR="004B2AC6" w:rsidRDefault="004B2AC6" w:rsidP="0052252D">
            <w:pPr>
              <w:suppressAutoHyphens/>
              <w:ind w:left="360"/>
              <w:jc w:val="both"/>
              <w:rPr>
                <w:color w:val="000000" w:themeColor="text1"/>
                <w:sz w:val="22"/>
                <w:szCs w:val="22"/>
                <w:shd w:val="clear" w:color="auto" w:fill="FFFFFF"/>
              </w:rPr>
            </w:pPr>
          </w:p>
          <w:p w14:paraId="191F8B33" w14:textId="7E308A1C" w:rsidR="004B2AC6" w:rsidRPr="00D15A74" w:rsidRDefault="004B2AC6" w:rsidP="0052252D">
            <w:pPr>
              <w:suppressAutoHyphens/>
              <w:ind w:left="360"/>
              <w:jc w:val="both"/>
              <w:rPr>
                <w:b/>
                <w:bCs/>
                <w:sz w:val="22"/>
                <w:szCs w:val="22"/>
                <w:u w:val="single"/>
              </w:rPr>
            </w:pPr>
          </w:p>
        </w:tc>
        <w:tc>
          <w:tcPr>
            <w:tcW w:w="2268" w:type="dxa"/>
          </w:tcPr>
          <w:p w14:paraId="732F1A3F" w14:textId="77777777" w:rsidR="00AE717B" w:rsidRDefault="00932D90" w:rsidP="00433BBA">
            <w:pPr>
              <w:jc w:val="center"/>
              <w:rPr>
                <w:b/>
                <w:bCs/>
                <w:sz w:val="22"/>
                <w:szCs w:val="22"/>
              </w:rPr>
            </w:pPr>
            <w:r w:rsidRPr="001869C8">
              <w:rPr>
                <w:b/>
                <w:bCs/>
                <w:sz w:val="22"/>
                <w:szCs w:val="22"/>
              </w:rPr>
              <w:t>Neatbalstīt</w:t>
            </w:r>
          </w:p>
          <w:p w14:paraId="5FB562EF" w14:textId="77777777" w:rsidR="0081260A" w:rsidRDefault="0081260A" w:rsidP="00433BBA">
            <w:pPr>
              <w:jc w:val="center"/>
              <w:rPr>
                <w:b/>
                <w:bCs/>
                <w:sz w:val="22"/>
                <w:szCs w:val="22"/>
              </w:rPr>
            </w:pPr>
          </w:p>
          <w:p w14:paraId="634F6E5B" w14:textId="77777777" w:rsidR="0081260A" w:rsidRDefault="0081260A" w:rsidP="00433BBA">
            <w:pPr>
              <w:jc w:val="center"/>
              <w:rPr>
                <w:b/>
                <w:bCs/>
                <w:sz w:val="22"/>
                <w:szCs w:val="22"/>
              </w:rPr>
            </w:pPr>
          </w:p>
          <w:p w14:paraId="166FBDB0" w14:textId="77777777" w:rsidR="0081260A" w:rsidRDefault="0081260A" w:rsidP="00433BBA">
            <w:pPr>
              <w:jc w:val="center"/>
              <w:rPr>
                <w:b/>
                <w:bCs/>
                <w:sz w:val="22"/>
                <w:szCs w:val="22"/>
              </w:rPr>
            </w:pPr>
          </w:p>
          <w:p w14:paraId="675BDE09" w14:textId="77777777" w:rsidR="0081260A" w:rsidRDefault="0081260A" w:rsidP="00433BBA">
            <w:pPr>
              <w:jc w:val="center"/>
              <w:rPr>
                <w:b/>
                <w:bCs/>
                <w:sz w:val="22"/>
                <w:szCs w:val="22"/>
              </w:rPr>
            </w:pPr>
          </w:p>
          <w:p w14:paraId="3666E0A7" w14:textId="77777777" w:rsidR="0081260A" w:rsidRDefault="0081260A" w:rsidP="00433BBA">
            <w:pPr>
              <w:jc w:val="center"/>
              <w:rPr>
                <w:b/>
                <w:bCs/>
                <w:sz w:val="22"/>
                <w:szCs w:val="22"/>
              </w:rPr>
            </w:pPr>
            <w:r w:rsidRPr="001869C8">
              <w:rPr>
                <w:b/>
                <w:bCs/>
                <w:sz w:val="22"/>
                <w:szCs w:val="22"/>
              </w:rPr>
              <w:t>Neatbalstīt</w:t>
            </w:r>
          </w:p>
          <w:p w14:paraId="605FB75F" w14:textId="77777777" w:rsidR="0081260A" w:rsidRDefault="0081260A" w:rsidP="00433BBA">
            <w:pPr>
              <w:jc w:val="center"/>
              <w:rPr>
                <w:b/>
                <w:bCs/>
                <w:sz w:val="22"/>
                <w:szCs w:val="22"/>
              </w:rPr>
            </w:pPr>
          </w:p>
          <w:p w14:paraId="5B6DADB7" w14:textId="77777777" w:rsidR="0081260A" w:rsidRDefault="0081260A" w:rsidP="00433BBA">
            <w:pPr>
              <w:jc w:val="center"/>
              <w:rPr>
                <w:b/>
                <w:bCs/>
                <w:sz w:val="22"/>
                <w:szCs w:val="22"/>
              </w:rPr>
            </w:pPr>
          </w:p>
          <w:p w14:paraId="4858F9EF" w14:textId="77777777" w:rsidR="0081260A" w:rsidRDefault="0081260A" w:rsidP="00433BBA">
            <w:pPr>
              <w:jc w:val="center"/>
              <w:rPr>
                <w:b/>
                <w:bCs/>
                <w:sz w:val="22"/>
                <w:szCs w:val="22"/>
              </w:rPr>
            </w:pPr>
          </w:p>
          <w:p w14:paraId="7B10DF4C" w14:textId="77777777" w:rsidR="0081260A" w:rsidRDefault="0081260A" w:rsidP="00433BBA">
            <w:pPr>
              <w:jc w:val="center"/>
              <w:rPr>
                <w:b/>
                <w:bCs/>
                <w:sz w:val="22"/>
                <w:szCs w:val="22"/>
              </w:rPr>
            </w:pPr>
          </w:p>
          <w:p w14:paraId="044651CC" w14:textId="77777777" w:rsidR="0081260A" w:rsidRDefault="0081260A" w:rsidP="00433BBA">
            <w:pPr>
              <w:jc w:val="center"/>
              <w:rPr>
                <w:b/>
                <w:bCs/>
                <w:sz w:val="22"/>
                <w:szCs w:val="22"/>
              </w:rPr>
            </w:pPr>
          </w:p>
          <w:p w14:paraId="6A2BEC95" w14:textId="18BCBC67" w:rsidR="0081260A" w:rsidRPr="001869C8" w:rsidRDefault="0081260A" w:rsidP="00433BBA">
            <w:pPr>
              <w:jc w:val="center"/>
              <w:rPr>
                <w:b/>
                <w:bCs/>
                <w:sz w:val="22"/>
                <w:szCs w:val="22"/>
              </w:rPr>
            </w:pPr>
            <w:r w:rsidRPr="001869C8">
              <w:rPr>
                <w:b/>
                <w:bCs/>
                <w:sz w:val="22"/>
                <w:szCs w:val="22"/>
              </w:rPr>
              <w:t>Neatbalstīt</w:t>
            </w:r>
          </w:p>
        </w:tc>
        <w:tc>
          <w:tcPr>
            <w:tcW w:w="1275" w:type="dxa"/>
          </w:tcPr>
          <w:p w14:paraId="321FEDCA" w14:textId="77777777" w:rsidR="00AE717B" w:rsidRPr="0094730E" w:rsidRDefault="00AE717B" w:rsidP="00433BBA">
            <w:pPr>
              <w:jc w:val="center"/>
              <w:rPr>
                <w:b/>
                <w:bCs/>
              </w:rPr>
            </w:pPr>
          </w:p>
        </w:tc>
      </w:tr>
      <w:tr w:rsidR="00AE6545" w:rsidRPr="0094730E" w14:paraId="0F3EDDF8" w14:textId="77777777" w:rsidTr="0BEA6B73">
        <w:tc>
          <w:tcPr>
            <w:tcW w:w="6232" w:type="dxa"/>
          </w:tcPr>
          <w:p w14:paraId="25867D19" w14:textId="77777777" w:rsidR="007F7310" w:rsidRPr="000762C2" w:rsidRDefault="007F7310" w:rsidP="005F1A9D">
            <w:pPr>
              <w:pStyle w:val="paragraph"/>
              <w:spacing w:before="0"/>
              <w:ind w:left="0" w:firstLine="567"/>
              <w:contextualSpacing w:val="0"/>
              <w:rPr>
                <w:color w:val="auto"/>
                <w:sz w:val="22"/>
                <w:szCs w:val="22"/>
              </w:rPr>
            </w:pPr>
            <w:r w:rsidRPr="000762C2">
              <w:rPr>
                <w:b/>
                <w:color w:val="auto"/>
                <w:sz w:val="22"/>
                <w:szCs w:val="22"/>
              </w:rPr>
              <w:lastRenderedPageBreak/>
              <w:t>2.</w:t>
            </w:r>
            <w:r w:rsidRPr="000762C2">
              <w:rPr>
                <w:color w:val="auto"/>
                <w:sz w:val="22"/>
                <w:szCs w:val="22"/>
              </w:rPr>
              <w:t xml:space="preserve"> </w:t>
            </w:r>
            <w:r w:rsidRPr="000762C2">
              <w:rPr>
                <w:b/>
                <w:color w:val="auto"/>
                <w:sz w:val="22"/>
                <w:szCs w:val="22"/>
              </w:rPr>
              <w:t xml:space="preserve">pants. </w:t>
            </w:r>
          </w:p>
          <w:p w14:paraId="532270AA" w14:textId="783865C1" w:rsidR="00AE6545" w:rsidRPr="00A05AE2" w:rsidRDefault="007F7310" w:rsidP="005F1A9D">
            <w:pPr>
              <w:ind w:firstLine="567"/>
              <w:jc w:val="both"/>
              <w:rPr>
                <w:sz w:val="22"/>
                <w:szCs w:val="22"/>
              </w:rPr>
            </w:pPr>
            <w:r w:rsidRPr="000762C2">
              <w:rPr>
                <w:sz w:val="22"/>
                <w:szCs w:val="22"/>
              </w:rPr>
              <w:t xml:space="preserve">Šā likuma sagatavošanā izmantota iekšzemes kopprodukta prognoze 2020. gada salīdzināmajās cenās 2026. gadam 33 635 000 000 </w:t>
            </w:r>
            <w:proofErr w:type="spellStart"/>
            <w:r w:rsidRPr="000762C2">
              <w:rPr>
                <w:i/>
                <w:sz w:val="22"/>
                <w:szCs w:val="22"/>
              </w:rPr>
              <w:t>euro</w:t>
            </w:r>
            <w:proofErr w:type="spellEnd"/>
            <w:r w:rsidRPr="000762C2">
              <w:rPr>
                <w:sz w:val="22"/>
                <w:szCs w:val="22"/>
              </w:rPr>
              <w:t xml:space="preserve"> apmērā, 2027. gadam 34 362 000 000 </w:t>
            </w:r>
            <w:proofErr w:type="spellStart"/>
            <w:r w:rsidRPr="000762C2">
              <w:rPr>
                <w:i/>
                <w:sz w:val="22"/>
                <w:szCs w:val="22"/>
              </w:rPr>
              <w:t>euro</w:t>
            </w:r>
            <w:proofErr w:type="spellEnd"/>
            <w:r w:rsidRPr="000762C2">
              <w:rPr>
                <w:sz w:val="22"/>
                <w:szCs w:val="22"/>
              </w:rPr>
              <w:t xml:space="preserve"> apmērā un 2028.gadam 35 111 000 000 </w:t>
            </w:r>
            <w:proofErr w:type="spellStart"/>
            <w:r w:rsidRPr="000762C2">
              <w:rPr>
                <w:i/>
                <w:sz w:val="22"/>
                <w:szCs w:val="22"/>
              </w:rPr>
              <w:t>euro</w:t>
            </w:r>
            <w:proofErr w:type="spellEnd"/>
            <w:r w:rsidRPr="000762C2">
              <w:rPr>
                <w:sz w:val="22"/>
                <w:szCs w:val="22"/>
              </w:rPr>
              <w:t xml:space="preserve"> apmērā un pieauguma tempa prognoze 2026. gadam 2,1 procents, 2027. gadam 2,2 procenti un 2028. gadam 2,2 procenti. Šā likuma sagatavošanā izmantota iekšzemes kopprodukta prognoze faktiskajās cenās 2026. gadam 43 953 000 000 </w:t>
            </w:r>
            <w:proofErr w:type="spellStart"/>
            <w:r w:rsidRPr="000762C2">
              <w:rPr>
                <w:i/>
                <w:sz w:val="22"/>
                <w:szCs w:val="22"/>
              </w:rPr>
              <w:t>euro</w:t>
            </w:r>
            <w:proofErr w:type="spellEnd"/>
            <w:r w:rsidRPr="000762C2">
              <w:rPr>
                <w:sz w:val="22"/>
                <w:szCs w:val="22"/>
              </w:rPr>
              <w:t xml:space="preserve"> apmērā, 2027. gadam 46 026 000 000 </w:t>
            </w:r>
            <w:proofErr w:type="spellStart"/>
            <w:r w:rsidRPr="000762C2">
              <w:rPr>
                <w:i/>
                <w:sz w:val="22"/>
                <w:szCs w:val="22"/>
              </w:rPr>
              <w:t>euro</w:t>
            </w:r>
            <w:proofErr w:type="spellEnd"/>
            <w:r w:rsidRPr="000762C2">
              <w:rPr>
                <w:sz w:val="22"/>
                <w:szCs w:val="22"/>
              </w:rPr>
              <w:t xml:space="preserve"> apmērā un 2028. gadam 48 154 000 000 </w:t>
            </w:r>
            <w:proofErr w:type="spellStart"/>
            <w:r w:rsidRPr="000762C2">
              <w:rPr>
                <w:i/>
                <w:sz w:val="22"/>
                <w:szCs w:val="22"/>
              </w:rPr>
              <w:t>euro</w:t>
            </w:r>
            <w:proofErr w:type="spellEnd"/>
            <w:r w:rsidRPr="000762C2">
              <w:rPr>
                <w:sz w:val="22"/>
                <w:szCs w:val="22"/>
              </w:rPr>
              <w:t xml:space="preserve"> apmērā un pieauguma tempa prognoze 2026. gadam 4,7 procenti, 2027. gadam 4,7 procenti un 2028. gadam 4,6 procenti.</w:t>
            </w:r>
          </w:p>
        </w:tc>
        <w:tc>
          <w:tcPr>
            <w:tcW w:w="567" w:type="dxa"/>
          </w:tcPr>
          <w:p w14:paraId="61E0766F" w14:textId="77777777" w:rsidR="00AE6545" w:rsidRDefault="00292975" w:rsidP="00292975">
            <w:pPr>
              <w:jc w:val="center"/>
              <w:rPr>
                <w:b/>
                <w:bCs/>
                <w:sz w:val="22"/>
                <w:szCs w:val="22"/>
              </w:rPr>
            </w:pPr>
            <w:r>
              <w:rPr>
                <w:b/>
                <w:bCs/>
                <w:sz w:val="22"/>
                <w:szCs w:val="22"/>
              </w:rPr>
              <w:t>4</w:t>
            </w:r>
          </w:p>
          <w:p w14:paraId="72071259" w14:textId="77777777" w:rsidR="00292975" w:rsidRDefault="00292975" w:rsidP="00292975">
            <w:pPr>
              <w:jc w:val="center"/>
              <w:rPr>
                <w:b/>
                <w:bCs/>
                <w:sz w:val="22"/>
                <w:szCs w:val="22"/>
              </w:rPr>
            </w:pPr>
          </w:p>
          <w:p w14:paraId="05FDEB2E" w14:textId="77777777" w:rsidR="00292975" w:rsidRDefault="00292975" w:rsidP="00292975">
            <w:pPr>
              <w:jc w:val="center"/>
              <w:rPr>
                <w:b/>
                <w:bCs/>
                <w:sz w:val="22"/>
                <w:szCs w:val="22"/>
              </w:rPr>
            </w:pPr>
          </w:p>
          <w:p w14:paraId="65BD95E9" w14:textId="77777777" w:rsidR="0081260A" w:rsidRDefault="0081260A" w:rsidP="00292975">
            <w:pPr>
              <w:jc w:val="center"/>
              <w:rPr>
                <w:b/>
                <w:bCs/>
                <w:sz w:val="22"/>
                <w:szCs w:val="22"/>
              </w:rPr>
            </w:pPr>
          </w:p>
          <w:p w14:paraId="182743CE" w14:textId="77777777" w:rsidR="0081260A" w:rsidRDefault="0081260A" w:rsidP="00292975">
            <w:pPr>
              <w:jc w:val="center"/>
              <w:rPr>
                <w:b/>
                <w:bCs/>
                <w:sz w:val="22"/>
                <w:szCs w:val="22"/>
              </w:rPr>
            </w:pPr>
          </w:p>
          <w:p w14:paraId="52DE4ABC" w14:textId="77777777" w:rsidR="0081260A" w:rsidRDefault="0081260A" w:rsidP="00292975">
            <w:pPr>
              <w:jc w:val="center"/>
              <w:rPr>
                <w:b/>
                <w:bCs/>
                <w:sz w:val="22"/>
                <w:szCs w:val="22"/>
              </w:rPr>
            </w:pPr>
          </w:p>
          <w:p w14:paraId="6B48FC67" w14:textId="6B91C924" w:rsidR="00292975" w:rsidRPr="00292975" w:rsidRDefault="00292975" w:rsidP="00292975">
            <w:pPr>
              <w:jc w:val="center"/>
              <w:rPr>
                <w:b/>
                <w:bCs/>
                <w:sz w:val="22"/>
                <w:szCs w:val="22"/>
              </w:rPr>
            </w:pPr>
            <w:r>
              <w:rPr>
                <w:b/>
                <w:bCs/>
                <w:sz w:val="22"/>
                <w:szCs w:val="22"/>
              </w:rPr>
              <w:t>5</w:t>
            </w:r>
          </w:p>
        </w:tc>
        <w:tc>
          <w:tcPr>
            <w:tcW w:w="4395" w:type="dxa"/>
          </w:tcPr>
          <w:p w14:paraId="29D59BE8" w14:textId="77777777" w:rsidR="00AE6545" w:rsidRPr="008142A3" w:rsidRDefault="00424119" w:rsidP="008142A3">
            <w:pPr>
              <w:ind w:firstLine="567"/>
              <w:jc w:val="both"/>
              <w:rPr>
                <w:b/>
                <w:bCs/>
                <w:color w:val="000000" w:themeColor="text1"/>
                <w:sz w:val="22"/>
                <w:szCs w:val="22"/>
                <w:u w:val="single"/>
                <w:shd w:val="clear" w:color="auto" w:fill="FFFFFF"/>
              </w:rPr>
            </w:pPr>
            <w:r w:rsidRPr="008142A3">
              <w:rPr>
                <w:b/>
                <w:bCs/>
                <w:color w:val="000000" w:themeColor="text1"/>
                <w:sz w:val="22"/>
                <w:szCs w:val="22"/>
                <w:u w:val="single"/>
                <w:shd w:val="clear" w:color="auto" w:fill="FFFFFF"/>
              </w:rPr>
              <w:t xml:space="preserve">Deputāts </w:t>
            </w:r>
            <w:proofErr w:type="spellStart"/>
            <w:r w:rsidRPr="008142A3">
              <w:rPr>
                <w:b/>
                <w:bCs/>
                <w:color w:val="000000" w:themeColor="text1"/>
                <w:sz w:val="22"/>
                <w:szCs w:val="22"/>
                <w:u w:val="single"/>
                <w:shd w:val="clear" w:color="auto" w:fill="FFFFFF"/>
              </w:rPr>
              <w:t>J.Dombrava</w:t>
            </w:r>
            <w:proofErr w:type="spellEnd"/>
          </w:p>
          <w:p w14:paraId="3D901497" w14:textId="12C2CD31" w:rsidR="00424119" w:rsidRDefault="00424119" w:rsidP="008142A3">
            <w:pPr>
              <w:ind w:firstLine="567"/>
              <w:jc w:val="both"/>
              <w:rPr>
                <w:rFonts w:eastAsia="Quattrocento Sans"/>
                <w:bCs/>
                <w:sz w:val="22"/>
                <w:szCs w:val="22"/>
              </w:rPr>
            </w:pPr>
            <w:r w:rsidRPr="008142A3">
              <w:rPr>
                <w:rFonts w:eastAsia="Quattrocento Sans"/>
                <w:bCs/>
                <w:sz w:val="22"/>
                <w:szCs w:val="22"/>
              </w:rPr>
              <w:t>Izslēgt likuma 2. panta pirmo teikumu.</w:t>
            </w:r>
            <w:r w:rsidRPr="008142A3">
              <w:rPr>
                <w:rStyle w:val="FootnoteReference"/>
                <w:rFonts w:eastAsia="Quattrocento Sans"/>
                <w:bCs/>
                <w:sz w:val="22"/>
                <w:szCs w:val="22"/>
              </w:rPr>
              <w:footnoteReference w:id="1"/>
            </w:r>
          </w:p>
          <w:p w14:paraId="564686E6" w14:textId="77777777" w:rsidR="008142A3" w:rsidRPr="008142A3" w:rsidRDefault="008142A3" w:rsidP="008142A3">
            <w:pPr>
              <w:ind w:firstLine="567"/>
              <w:jc w:val="both"/>
              <w:rPr>
                <w:b/>
                <w:bCs/>
                <w:color w:val="000000" w:themeColor="text1"/>
                <w:sz w:val="22"/>
                <w:szCs w:val="22"/>
                <w:u w:val="single"/>
                <w:shd w:val="clear" w:color="auto" w:fill="FFFFFF"/>
              </w:rPr>
            </w:pPr>
          </w:p>
          <w:p w14:paraId="6472D63F" w14:textId="77777777" w:rsidR="0081260A" w:rsidRDefault="0081260A" w:rsidP="008142A3">
            <w:pPr>
              <w:ind w:firstLine="567"/>
              <w:jc w:val="both"/>
              <w:rPr>
                <w:b/>
                <w:bCs/>
                <w:color w:val="000000" w:themeColor="text1"/>
                <w:sz w:val="22"/>
                <w:szCs w:val="22"/>
                <w:u w:val="single"/>
                <w:shd w:val="clear" w:color="auto" w:fill="FFFFFF"/>
              </w:rPr>
            </w:pPr>
          </w:p>
          <w:p w14:paraId="143FB865" w14:textId="77777777" w:rsidR="0081260A" w:rsidRDefault="0081260A" w:rsidP="008142A3">
            <w:pPr>
              <w:ind w:firstLine="567"/>
              <w:jc w:val="both"/>
              <w:rPr>
                <w:b/>
                <w:bCs/>
                <w:color w:val="000000" w:themeColor="text1"/>
                <w:sz w:val="22"/>
                <w:szCs w:val="22"/>
                <w:u w:val="single"/>
                <w:shd w:val="clear" w:color="auto" w:fill="FFFFFF"/>
              </w:rPr>
            </w:pPr>
          </w:p>
          <w:p w14:paraId="74DEC32D" w14:textId="77777777" w:rsidR="0081260A" w:rsidRDefault="0081260A" w:rsidP="008142A3">
            <w:pPr>
              <w:ind w:firstLine="567"/>
              <w:jc w:val="both"/>
              <w:rPr>
                <w:b/>
                <w:bCs/>
                <w:color w:val="000000" w:themeColor="text1"/>
                <w:sz w:val="22"/>
                <w:szCs w:val="22"/>
                <w:u w:val="single"/>
                <w:shd w:val="clear" w:color="auto" w:fill="FFFFFF"/>
              </w:rPr>
            </w:pPr>
          </w:p>
          <w:p w14:paraId="13298887" w14:textId="34E5F46D" w:rsidR="00424119" w:rsidRPr="008142A3" w:rsidRDefault="00424119" w:rsidP="008142A3">
            <w:pPr>
              <w:ind w:firstLine="567"/>
              <w:jc w:val="both"/>
              <w:rPr>
                <w:b/>
                <w:bCs/>
                <w:color w:val="000000" w:themeColor="text1"/>
                <w:sz w:val="22"/>
                <w:szCs w:val="22"/>
                <w:u w:val="single"/>
                <w:shd w:val="clear" w:color="auto" w:fill="FFFFFF"/>
              </w:rPr>
            </w:pPr>
            <w:r w:rsidRPr="008142A3">
              <w:rPr>
                <w:b/>
                <w:bCs/>
                <w:color w:val="000000" w:themeColor="text1"/>
                <w:sz w:val="22"/>
                <w:szCs w:val="22"/>
                <w:u w:val="single"/>
                <w:shd w:val="clear" w:color="auto" w:fill="FFFFFF"/>
              </w:rPr>
              <w:t xml:space="preserve">Deputāts </w:t>
            </w:r>
            <w:proofErr w:type="spellStart"/>
            <w:r w:rsidRPr="008142A3">
              <w:rPr>
                <w:b/>
                <w:bCs/>
                <w:color w:val="000000" w:themeColor="text1"/>
                <w:sz w:val="22"/>
                <w:szCs w:val="22"/>
                <w:u w:val="single"/>
                <w:shd w:val="clear" w:color="auto" w:fill="FFFFFF"/>
              </w:rPr>
              <w:t>J.Dombrava</w:t>
            </w:r>
            <w:proofErr w:type="spellEnd"/>
          </w:p>
          <w:p w14:paraId="3B67626F" w14:textId="77777777" w:rsidR="00424119" w:rsidRPr="008142A3" w:rsidRDefault="00424119" w:rsidP="008142A3">
            <w:pPr>
              <w:ind w:firstLine="567"/>
              <w:jc w:val="both"/>
              <w:rPr>
                <w:rFonts w:eastAsia="Quattrocento Sans"/>
                <w:bCs/>
                <w:sz w:val="22"/>
                <w:szCs w:val="22"/>
              </w:rPr>
            </w:pPr>
            <w:r w:rsidRPr="008142A3">
              <w:rPr>
                <w:rFonts w:eastAsia="Quattrocento Sans"/>
                <w:bCs/>
                <w:sz w:val="22"/>
                <w:szCs w:val="22"/>
              </w:rPr>
              <w:t>Aizstāt likuma 2. panta otrā teikuma vārdus “4,7 procenti, 2027. gadam 4,7 procenti” ar vārdiem “2 procenti, 2027. gadam 2,5 procenti”.</w:t>
            </w:r>
          </w:p>
          <w:p w14:paraId="6A07E2AB" w14:textId="4AF77AA9" w:rsidR="00424119" w:rsidRPr="008142A3" w:rsidRDefault="00424119" w:rsidP="008142A3">
            <w:pPr>
              <w:ind w:firstLine="567"/>
              <w:jc w:val="both"/>
              <w:rPr>
                <w:b/>
                <w:bCs/>
                <w:sz w:val="22"/>
                <w:szCs w:val="22"/>
              </w:rPr>
            </w:pPr>
          </w:p>
        </w:tc>
        <w:tc>
          <w:tcPr>
            <w:tcW w:w="2268" w:type="dxa"/>
          </w:tcPr>
          <w:p w14:paraId="263FAAB5" w14:textId="77777777" w:rsidR="00932D90" w:rsidRPr="001869C8" w:rsidRDefault="00932D90" w:rsidP="0081260A">
            <w:pPr>
              <w:ind w:firstLine="31"/>
              <w:rPr>
                <w:b/>
                <w:bCs/>
                <w:sz w:val="22"/>
                <w:szCs w:val="22"/>
              </w:rPr>
            </w:pPr>
            <w:r w:rsidRPr="001869C8">
              <w:rPr>
                <w:b/>
                <w:bCs/>
                <w:sz w:val="22"/>
                <w:szCs w:val="22"/>
              </w:rPr>
              <w:t>Neatbalstīt</w:t>
            </w:r>
          </w:p>
          <w:p w14:paraId="0798B62B" w14:textId="77777777" w:rsidR="00AE6545" w:rsidRDefault="00932D90" w:rsidP="00932D90">
            <w:pPr>
              <w:rPr>
                <w:sz w:val="22"/>
                <w:szCs w:val="22"/>
              </w:rPr>
            </w:pPr>
            <w:r w:rsidRPr="001869C8">
              <w:rPr>
                <w:sz w:val="22"/>
                <w:szCs w:val="22"/>
              </w:rPr>
              <w:t>Panti tiek iekļauti vidēja termiņa ietvarā saskaņā ar Fiskālās disciplīnas likuma regulējumu</w:t>
            </w:r>
            <w:r w:rsidR="0081260A">
              <w:rPr>
                <w:sz w:val="22"/>
                <w:szCs w:val="22"/>
              </w:rPr>
              <w:t>.</w:t>
            </w:r>
          </w:p>
          <w:p w14:paraId="08914726" w14:textId="77777777" w:rsidR="0081260A" w:rsidRPr="001869C8" w:rsidRDefault="0081260A" w:rsidP="0081260A">
            <w:pPr>
              <w:ind w:firstLine="31"/>
              <w:rPr>
                <w:b/>
                <w:bCs/>
                <w:sz w:val="22"/>
                <w:szCs w:val="22"/>
              </w:rPr>
            </w:pPr>
            <w:r w:rsidRPr="001869C8">
              <w:rPr>
                <w:b/>
                <w:bCs/>
                <w:sz w:val="22"/>
                <w:szCs w:val="22"/>
              </w:rPr>
              <w:t>Neatbalstīt</w:t>
            </w:r>
          </w:p>
          <w:p w14:paraId="4B8F9FA6" w14:textId="486320C5" w:rsidR="0081260A" w:rsidRPr="001869C8" w:rsidRDefault="0081260A" w:rsidP="0081260A">
            <w:pPr>
              <w:rPr>
                <w:b/>
                <w:bCs/>
                <w:sz w:val="22"/>
                <w:szCs w:val="22"/>
              </w:rPr>
            </w:pPr>
            <w:r w:rsidRPr="001869C8">
              <w:rPr>
                <w:sz w:val="22"/>
                <w:szCs w:val="22"/>
              </w:rPr>
              <w:t>Panti tiek iekļauti vidēja termiņa ietvarā saskaņā ar Fiskālās disciplīnas likuma regulējumu</w:t>
            </w:r>
          </w:p>
        </w:tc>
        <w:tc>
          <w:tcPr>
            <w:tcW w:w="1275" w:type="dxa"/>
          </w:tcPr>
          <w:p w14:paraId="5FEC81DD" w14:textId="77777777" w:rsidR="00AE6545" w:rsidRPr="0094730E" w:rsidRDefault="00AE6545" w:rsidP="00623118">
            <w:pPr>
              <w:ind w:firstLine="567"/>
              <w:jc w:val="center"/>
              <w:rPr>
                <w:b/>
                <w:bCs/>
              </w:rPr>
            </w:pPr>
          </w:p>
        </w:tc>
      </w:tr>
      <w:tr w:rsidR="00AE6545" w:rsidRPr="0094730E" w14:paraId="46CCE236" w14:textId="77777777" w:rsidTr="0BEA6B73">
        <w:tc>
          <w:tcPr>
            <w:tcW w:w="6232" w:type="dxa"/>
          </w:tcPr>
          <w:p w14:paraId="62AA3F4D" w14:textId="77777777" w:rsidR="007F7310" w:rsidRPr="000762C2" w:rsidRDefault="007F7310" w:rsidP="009975FC">
            <w:pPr>
              <w:pStyle w:val="paragraph"/>
              <w:spacing w:before="0"/>
              <w:ind w:left="0" w:firstLine="567"/>
              <w:contextualSpacing w:val="0"/>
              <w:rPr>
                <w:color w:val="auto"/>
                <w:sz w:val="22"/>
                <w:szCs w:val="22"/>
              </w:rPr>
            </w:pPr>
            <w:r w:rsidRPr="000762C2">
              <w:rPr>
                <w:b/>
                <w:color w:val="auto"/>
                <w:sz w:val="22"/>
                <w:szCs w:val="22"/>
              </w:rPr>
              <w:t>3.</w:t>
            </w:r>
            <w:r w:rsidRPr="000762C2">
              <w:rPr>
                <w:color w:val="auto"/>
                <w:sz w:val="22"/>
                <w:szCs w:val="22"/>
              </w:rPr>
              <w:t xml:space="preserve"> </w:t>
            </w:r>
            <w:r w:rsidRPr="000762C2">
              <w:rPr>
                <w:b/>
                <w:color w:val="auto"/>
                <w:sz w:val="22"/>
                <w:szCs w:val="22"/>
              </w:rPr>
              <w:t xml:space="preserve">pants. </w:t>
            </w:r>
          </w:p>
          <w:p w14:paraId="2E9CBACD" w14:textId="4D9ED5AB" w:rsidR="00AE6545" w:rsidRPr="00A05AE2" w:rsidRDefault="007F7310" w:rsidP="009975FC">
            <w:pPr>
              <w:ind w:firstLine="567"/>
              <w:jc w:val="both"/>
              <w:rPr>
                <w:sz w:val="22"/>
                <w:szCs w:val="22"/>
              </w:rPr>
            </w:pPr>
            <w:r w:rsidRPr="000762C2">
              <w:rPr>
                <w:sz w:val="22"/>
                <w:szCs w:val="22"/>
              </w:rPr>
              <w:t xml:space="preserve">Šā likuma sagatavošanā izmantota potenciālā iekšzemes kopprodukta prognoze 2020. gada salīdzināmajās cenās 2026. gadam 33 928 000 000 </w:t>
            </w:r>
            <w:proofErr w:type="spellStart"/>
            <w:r w:rsidRPr="000762C2">
              <w:rPr>
                <w:i/>
                <w:sz w:val="22"/>
                <w:szCs w:val="22"/>
              </w:rPr>
              <w:t>euro</w:t>
            </w:r>
            <w:proofErr w:type="spellEnd"/>
            <w:r w:rsidRPr="000762C2">
              <w:rPr>
                <w:sz w:val="22"/>
                <w:szCs w:val="22"/>
              </w:rPr>
              <w:t xml:space="preserve"> apmērā, 2027. gadam 34 529 000 000 </w:t>
            </w:r>
            <w:proofErr w:type="spellStart"/>
            <w:r w:rsidRPr="000762C2">
              <w:rPr>
                <w:i/>
                <w:sz w:val="22"/>
                <w:szCs w:val="22"/>
              </w:rPr>
              <w:t>euro</w:t>
            </w:r>
            <w:proofErr w:type="spellEnd"/>
            <w:r w:rsidRPr="000762C2">
              <w:rPr>
                <w:sz w:val="22"/>
                <w:szCs w:val="22"/>
              </w:rPr>
              <w:t xml:space="preserve"> apmērā un 2028. gadam 35 187 000 000 </w:t>
            </w:r>
            <w:proofErr w:type="spellStart"/>
            <w:r w:rsidRPr="000762C2">
              <w:rPr>
                <w:i/>
                <w:sz w:val="22"/>
                <w:szCs w:val="22"/>
              </w:rPr>
              <w:t>euro</w:t>
            </w:r>
            <w:proofErr w:type="spellEnd"/>
            <w:r w:rsidRPr="000762C2">
              <w:rPr>
                <w:sz w:val="22"/>
                <w:szCs w:val="22"/>
              </w:rPr>
              <w:t xml:space="preserve"> apmērā. Šā likuma sagatavošanā izmantota potenciālā iekšzemes kopprodukta pieauguma tempa prognoze 2026. gadam 1,7 procenti, 2027. gadam 1,8 procenti un 2028. gadam 1,9 procenti.</w:t>
            </w:r>
          </w:p>
        </w:tc>
        <w:tc>
          <w:tcPr>
            <w:tcW w:w="567" w:type="dxa"/>
          </w:tcPr>
          <w:p w14:paraId="4DB71553" w14:textId="0EF8CB02" w:rsidR="00AE6545" w:rsidRPr="00292975" w:rsidRDefault="00292975" w:rsidP="00292975">
            <w:pPr>
              <w:jc w:val="center"/>
              <w:rPr>
                <w:b/>
                <w:bCs/>
                <w:sz w:val="22"/>
                <w:szCs w:val="22"/>
              </w:rPr>
            </w:pPr>
            <w:r>
              <w:rPr>
                <w:b/>
                <w:bCs/>
                <w:sz w:val="22"/>
                <w:szCs w:val="22"/>
              </w:rPr>
              <w:t>6</w:t>
            </w:r>
          </w:p>
        </w:tc>
        <w:tc>
          <w:tcPr>
            <w:tcW w:w="4395" w:type="dxa"/>
          </w:tcPr>
          <w:p w14:paraId="4A7A4842" w14:textId="77777777" w:rsidR="00AE6545" w:rsidRPr="008142A3" w:rsidRDefault="00424119" w:rsidP="008142A3">
            <w:pPr>
              <w:ind w:firstLine="567"/>
              <w:jc w:val="both"/>
              <w:rPr>
                <w:b/>
                <w:bCs/>
                <w:color w:val="000000" w:themeColor="text1"/>
                <w:sz w:val="22"/>
                <w:szCs w:val="22"/>
                <w:u w:val="single"/>
                <w:shd w:val="clear" w:color="auto" w:fill="FFFFFF"/>
              </w:rPr>
            </w:pPr>
            <w:r w:rsidRPr="008142A3">
              <w:rPr>
                <w:b/>
                <w:bCs/>
                <w:color w:val="000000" w:themeColor="text1"/>
                <w:sz w:val="22"/>
                <w:szCs w:val="22"/>
                <w:u w:val="single"/>
                <w:shd w:val="clear" w:color="auto" w:fill="FFFFFF"/>
              </w:rPr>
              <w:t xml:space="preserve">Deputāts </w:t>
            </w:r>
            <w:proofErr w:type="spellStart"/>
            <w:r w:rsidRPr="008142A3">
              <w:rPr>
                <w:b/>
                <w:bCs/>
                <w:color w:val="000000" w:themeColor="text1"/>
                <w:sz w:val="22"/>
                <w:szCs w:val="22"/>
                <w:u w:val="single"/>
                <w:shd w:val="clear" w:color="auto" w:fill="FFFFFF"/>
              </w:rPr>
              <w:t>J.Dombrava</w:t>
            </w:r>
            <w:proofErr w:type="spellEnd"/>
          </w:p>
          <w:p w14:paraId="5032E3CB" w14:textId="77777777" w:rsidR="00424119" w:rsidRPr="008142A3" w:rsidRDefault="00424119" w:rsidP="008142A3">
            <w:pPr>
              <w:ind w:firstLine="567"/>
              <w:jc w:val="both"/>
              <w:rPr>
                <w:rFonts w:eastAsia="Quattrocento Sans"/>
                <w:bCs/>
                <w:sz w:val="22"/>
                <w:szCs w:val="22"/>
              </w:rPr>
            </w:pPr>
            <w:r w:rsidRPr="008142A3">
              <w:rPr>
                <w:rFonts w:eastAsia="Quattrocento Sans"/>
                <w:bCs/>
                <w:sz w:val="22"/>
                <w:szCs w:val="22"/>
              </w:rPr>
              <w:t xml:space="preserve">Izslēgt likuma 3. pantu. </w:t>
            </w:r>
          </w:p>
          <w:p w14:paraId="03B9FC9B" w14:textId="5C8737F3" w:rsidR="00424119" w:rsidRPr="008142A3" w:rsidRDefault="00424119" w:rsidP="008142A3">
            <w:pPr>
              <w:ind w:firstLine="567"/>
              <w:jc w:val="both"/>
              <w:rPr>
                <w:b/>
                <w:bCs/>
                <w:sz w:val="22"/>
                <w:szCs w:val="22"/>
              </w:rPr>
            </w:pPr>
          </w:p>
        </w:tc>
        <w:tc>
          <w:tcPr>
            <w:tcW w:w="2268" w:type="dxa"/>
          </w:tcPr>
          <w:p w14:paraId="3AC075F6" w14:textId="77777777" w:rsidR="00932D90" w:rsidRPr="001869C8" w:rsidRDefault="00932D90" w:rsidP="0081260A">
            <w:pPr>
              <w:ind w:firstLine="35"/>
              <w:rPr>
                <w:b/>
                <w:bCs/>
                <w:sz w:val="22"/>
                <w:szCs w:val="22"/>
              </w:rPr>
            </w:pPr>
            <w:r w:rsidRPr="001869C8">
              <w:rPr>
                <w:b/>
                <w:bCs/>
                <w:sz w:val="22"/>
                <w:szCs w:val="22"/>
              </w:rPr>
              <w:t>Neatbalstīt</w:t>
            </w:r>
          </w:p>
          <w:p w14:paraId="111C658F" w14:textId="047A3391" w:rsidR="00AE6545" w:rsidRPr="001869C8" w:rsidRDefault="00932D90" w:rsidP="001869C8">
            <w:pPr>
              <w:jc w:val="both"/>
              <w:rPr>
                <w:b/>
                <w:bCs/>
                <w:sz w:val="22"/>
                <w:szCs w:val="22"/>
              </w:rPr>
            </w:pPr>
            <w:r w:rsidRPr="001869C8">
              <w:rPr>
                <w:sz w:val="22"/>
                <w:szCs w:val="22"/>
              </w:rPr>
              <w:t>Panti tiek iekļauti vidēja termiņa ietvarā saskaņā ar Fiskālās disciplīnas likuma regulējumu</w:t>
            </w:r>
          </w:p>
        </w:tc>
        <w:tc>
          <w:tcPr>
            <w:tcW w:w="1275" w:type="dxa"/>
          </w:tcPr>
          <w:p w14:paraId="0970C89D" w14:textId="77777777" w:rsidR="00AE6545" w:rsidRPr="0094730E" w:rsidRDefault="00AE6545" w:rsidP="00433BBA">
            <w:pPr>
              <w:jc w:val="center"/>
              <w:rPr>
                <w:b/>
                <w:bCs/>
              </w:rPr>
            </w:pPr>
          </w:p>
        </w:tc>
      </w:tr>
      <w:tr w:rsidR="00AE6545" w:rsidRPr="0094730E" w14:paraId="65FFAB62" w14:textId="77777777" w:rsidTr="0BEA6B73">
        <w:tc>
          <w:tcPr>
            <w:tcW w:w="6232" w:type="dxa"/>
          </w:tcPr>
          <w:p w14:paraId="469D5537" w14:textId="77777777" w:rsidR="007F7310" w:rsidRPr="000762C2" w:rsidRDefault="007F7310" w:rsidP="009975FC">
            <w:pPr>
              <w:pStyle w:val="paragraph"/>
              <w:spacing w:before="0"/>
              <w:ind w:left="0" w:firstLine="567"/>
              <w:contextualSpacing w:val="0"/>
              <w:rPr>
                <w:color w:val="auto"/>
                <w:sz w:val="22"/>
                <w:szCs w:val="22"/>
              </w:rPr>
            </w:pPr>
            <w:r w:rsidRPr="000762C2">
              <w:rPr>
                <w:b/>
                <w:color w:val="auto"/>
                <w:sz w:val="22"/>
                <w:szCs w:val="22"/>
              </w:rPr>
              <w:t>4.</w:t>
            </w:r>
            <w:r w:rsidRPr="000762C2">
              <w:rPr>
                <w:color w:val="auto"/>
                <w:sz w:val="22"/>
                <w:szCs w:val="22"/>
              </w:rPr>
              <w:t xml:space="preserve"> </w:t>
            </w:r>
            <w:r w:rsidRPr="000762C2">
              <w:rPr>
                <w:b/>
                <w:color w:val="auto"/>
                <w:sz w:val="22"/>
                <w:szCs w:val="22"/>
              </w:rPr>
              <w:t xml:space="preserve">pants. </w:t>
            </w:r>
          </w:p>
          <w:p w14:paraId="1AEE5C1F" w14:textId="77777777" w:rsidR="00AE6545" w:rsidRDefault="007F7310" w:rsidP="009975FC">
            <w:pPr>
              <w:ind w:firstLine="567"/>
              <w:jc w:val="both"/>
              <w:rPr>
                <w:sz w:val="22"/>
                <w:szCs w:val="22"/>
              </w:rPr>
            </w:pPr>
            <w:r w:rsidRPr="000762C2">
              <w:rPr>
                <w:sz w:val="22"/>
                <w:szCs w:val="22"/>
              </w:rPr>
              <w:t>Vispārējās valdības budžeta strukturālās bilances mērķis atbilstoši Eiropas Kontu sistēmas metodoloģijai, kas noteikta saskaņā ar Eiropas Parlamenta un Padomes 2013. gada 21. maija regulu (ES) Nr. 549/2013 par Eiropas nacionālo un reģionālo kontu sistēmu Eiropas Savienībā (turpmāk — Eiropas nacionālo un reģionālo kontu sistēma Eiropas Savienībā), 2026. gadā ir -1,48 procenti no iekšzemes kopprodukta, 2027. gadā -2,10 procenti no iekšzemes kopprodukta un 2028. gadā -2,00 procenti no iekšzemes kopprodukta.</w:t>
            </w:r>
          </w:p>
          <w:p w14:paraId="483365D7" w14:textId="77777777" w:rsidR="00907343" w:rsidRDefault="00907343" w:rsidP="009975FC">
            <w:pPr>
              <w:ind w:firstLine="567"/>
              <w:jc w:val="both"/>
              <w:rPr>
                <w:sz w:val="22"/>
                <w:szCs w:val="22"/>
              </w:rPr>
            </w:pPr>
          </w:p>
          <w:p w14:paraId="339B966C" w14:textId="4550CF74" w:rsidR="00907343" w:rsidRPr="00A05AE2" w:rsidRDefault="00907343" w:rsidP="009975FC">
            <w:pPr>
              <w:ind w:firstLine="567"/>
              <w:jc w:val="both"/>
              <w:rPr>
                <w:sz w:val="22"/>
                <w:szCs w:val="22"/>
              </w:rPr>
            </w:pPr>
          </w:p>
        </w:tc>
        <w:tc>
          <w:tcPr>
            <w:tcW w:w="567" w:type="dxa"/>
          </w:tcPr>
          <w:p w14:paraId="72E67B88" w14:textId="77777777" w:rsidR="00AE6545" w:rsidRPr="00292975" w:rsidRDefault="00AE6545" w:rsidP="00292975">
            <w:pPr>
              <w:jc w:val="center"/>
              <w:rPr>
                <w:b/>
                <w:bCs/>
                <w:sz w:val="22"/>
                <w:szCs w:val="22"/>
              </w:rPr>
            </w:pPr>
          </w:p>
        </w:tc>
        <w:tc>
          <w:tcPr>
            <w:tcW w:w="4395" w:type="dxa"/>
          </w:tcPr>
          <w:p w14:paraId="0F1E097E" w14:textId="77777777" w:rsidR="00AE6545" w:rsidRPr="0094730E" w:rsidRDefault="00AE6545" w:rsidP="00433BBA">
            <w:pPr>
              <w:ind w:firstLine="35"/>
              <w:jc w:val="center"/>
              <w:rPr>
                <w:b/>
                <w:bCs/>
              </w:rPr>
            </w:pPr>
          </w:p>
        </w:tc>
        <w:tc>
          <w:tcPr>
            <w:tcW w:w="2268" w:type="dxa"/>
          </w:tcPr>
          <w:p w14:paraId="0E5EEEA2" w14:textId="77777777" w:rsidR="00AE6545" w:rsidRPr="001869C8" w:rsidRDefault="00AE6545" w:rsidP="00433BBA">
            <w:pPr>
              <w:jc w:val="center"/>
              <w:rPr>
                <w:b/>
                <w:bCs/>
                <w:sz w:val="22"/>
                <w:szCs w:val="22"/>
              </w:rPr>
            </w:pPr>
          </w:p>
        </w:tc>
        <w:tc>
          <w:tcPr>
            <w:tcW w:w="1275" w:type="dxa"/>
          </w:tcPr>
          <w:p w14:paraId="6AF577BE" w14:textId="77777777" w:rsidR="00AE6545" w:rsidRPr="0094730E" w:rsidRDefault="00AE6545" w:rsidP="00433BBA">
            <w:pPr>
              <w:jc w:val="center"/>
              <w:rPr>
                <w:b/>
                <w:bCs/>
              </w:rPr>
            </w:pPr>
          </w:p>
        </w:tc>
      </w:tr>
      <w:tr w:rsidR="00AE6545" w:rsidRPr="0094730E" w14:paraId="53A36F98" w14:textId="77777777" w:rsidTr="0BEA6B73">
        <w:tc>
          <w:tcPr>
            <w:tcW w:w="6232" w:type="dxa"/>
          </w:tcPr>
          <w:p w14:paraId="2FAEAA85" w14:textId="269941D4" w:rsidR="007F7310" w:rsidRPr="000762C2" w:rsidRDefault="007F7310" w:rsidP="009975FC">
            <w:pPr>
              <w:pStyle w:val="paragraph"/>
              <w:spacing w:before="0"/>
              <w:ind w:left="0" w:firstLine="567"/>
              <w:contextualSpacing w:val="0"/>
              <w:rPr>
                <w:color w:val="auto"/>
                <w:sz w:val="22"/>
                <w:szCs w:val="22"/>
              </w:rPr>
            </w:pPr>
            <w:r w:rsidRPr="000762C2">
              <w:rPr>
                <w:b/>
                <w:color w:val="auto"/>
                <w:sz w:val="22"/>
                <w:szCs w:val="22"/>
              </w:rPr>
              <w:t>5.</w:t>
            </w:r>
            <w:r w:rsidRPr="000762C2">
              <w:rPr>
                <w:color w:val="auto"/>
                <w:sz w:val="22"/>
                <w:szCs w:val="22"/>
              </w:rPr>
              <w:t xml:space="preserve"> </w:t>
            </w:r>
            <w:r w:rsidRPr="000762C2">
              <w:rPr>
                <w:b/>
                <w:color w:val="auto"/>
                <w:sz w:val="22"/>
                <w:szCs w:val="22"/>
              </w:rPr>
              <w:t xml:space="preserve">pants. </w:t>
            </w:r>
          </w:p>
          <w:p w14:paraId="3978DC7B" w14:textId="607F229A" w:rsidR="00AE6545" w:rsidRPr="00A05AE2" w:rsidRDefault="007F7310" w:rsidP="009975FC">
            <w:pPr>
              <w:ind w:firstLine="567"/>
              <w:jc w:val="both"/>
              <w:rPr>
                <w:sz w:val="22"/>
                <w:szCs w:val="22"/>
              </w:rPr>
            </w:pPr>
            <w:r w:rsidRPr="000762C2">
              <w:rPr>
                <w:sz w:val="22"/>
                <w:szCs w:val="22"/>
              </w:rPr>
              <w:t>Noteikt, ka 2028. gada izdevumi  budžeta  apakšprogrammā 41.01.00 "Iemaksas Eiropas Savienības budžetā" ir plānojami apjomā, kas neietver potenciālo izdevumu palielinājumu, kas saistīts ar  ES daudzgadu budžeta 2028. – 2034. gadam pieņemšanu.</w:t>
            </w:r>
          </w:p>
        </w:tc>
        <w:tc>
          <w:tcPr>
            <w:tcW w:w="567" w:type="dxa"/>
          </w:tcPr>
          <w:p w14:paraId="6CAF37AB" w14:textId="77777777" w:rsidR="00AE6545" w:rsidRPr="00292975" w:rsidRDefault="00AE6545" w:rsidP="00292975">
            <w:pPr>
              <w:jc w:val="center"/>
              <w:rPr>
                <w:b/>
                <w:bCs/>
                <w:sz w:val="22"/>
                <w:szCs w:val="22"/>
              </w:rPr>
            </w:pPr>
          </w:p>
        </w:tc>
        <w:tc>
          <w:tcPr>
            <w:tcW w:w="4395" w:type="dxa"/>
          </w:tcPr>
          <w:p w14:paraId="18F784EC" w14:textId="77777777" w:rsidR="00AE6545" w:rsidRPr="0094730E" w:rsidRDefault="00AE6545" w:rsidP="00623118">
            <w:pPr>
              <w:ind w:firstLine="567"/>
              <w:jc w:val="center"/>
              <w:rPr>
                <w:b/>
                <w:bCs/>
              </w:rPr>
            </w:pPr>
          </w:p>
        </w:tc>
        <w:tc>
          <w:tcPr>
            <w:tcW w:w="2268" w:type="dxa"/>
          </w:tcPr>
          <w:p w14:paraId="6AB3177E" w14:textId="77777777" w:rsidR="00AE6545" w:rsidRPr="001869C8" w:rsidRDefault="00AE6545" w:rsidP="00623118">
            <w:pPr>
              <w:ind w:firstLine="567"/>
              <w:jc w:val="center"/>
              <w:rPr>
                <w:b/>
                <w:bCs/>
                <w:sz w:val="22"/>
                <w:szCs w:val="22"/>
              </w:rPr>
            </w:pPr>
          </w:p>
        </w:tc>
        <w:tc>
          <w:tcPr>
            <w:tcW w:w="1275" w:type="dxa"/>
          </w:tcPr>
          <w:p w14:paraId="73991ABB" w14:textId="77777777" w:rsidR="00AE6545" w:rsidRPr="0094730E" w:rsidRDefault="00AE6545" w:rsidP="00623118">
            <w:pPr>
              <w:ind w:firstLine="567"/>
              <w:jc w:val="center"/>
              <w:rPr>
                <w:b/>
                <w:bCs/>
              </w:rPr>
            </w:pPr>
          </w:p>
        </w:tc>
      </w:tr>
      <w:tr w:rsidR="00AE6545" w:rsidRPr="0094730E" w14:paraId="4AAE8C73" w14:textId="77777777" w:rsidTr="0BEA6B73">
        <w:tc>
          <w:tcPr>
            <w:tcW w:w="6232" w:type="dxa"/>
          </w:tcPr>
          <w:p w14:paraId="0147743D" w14:textId="77777777" w:rsidR="007F7310" w:rsidRPr="000762C2" w:rsidRDefault="007F7310" w:rsidP="009975FC">
            <w:pPr>
              <w:pStyle w:val="paragraph"/>
              <w:spacing w:before="0"/>
              <w:ind w:left="0" w:firstLine="567"/>
              <w:contextualSpacing w:val="0"/>
              <w:rPr>
                <w:color w:val="auto"/>
                <w:sz w:val="22"/>
                <w:szCs w:val="22"/>
              </w:rPr>
            </w:pPr>
            <w:r w:rsidRPr="000762C2">
              <w:rPr>
                <w:b/>
                <w:color w:val="auto"/>
                <w:sz w:val="22"/>
                <w:szCs w:val="22"/>
              </w:rPr>
              <w:t>6.</w:t>
            </w:r>
            <w:r w:rsidRPr="000762C2">
              <w:rPr>
                <w:color w:val="auto"/>
                <w:sz w:val="22"/>
                <w:szCs w:val="22"/>
              </w:rPr>
              <w:t xml:space="preserve"> </w:t>
            </w:r>
            <w:r w:rsidRPr="000762C2">
              <w:rPr>
                <w:b/>
                <w:color w:val="auto"/>
                <w:sz w:val="22"/>
                <w:szCs w:val="22"/>
              </w:rPr>
              <w:t xml:space="preserve">pants. </w:t>
            </w:r>
          </w:p>
          <w:p w14:paraId="2D42FB56" w14:textId="77777777" w:rsidR="007F7310" w:rsidRPr="000762C2" w:rsidRDefault="007F7310" w:rsidP="009975FC">
            <w:pPr>
              <w:ind w:firstLine="567"/>
              <w:jc w:val="both"/>
              <w:rPr>
                <w:sz w:val="22"/>
                <w:szCs w:val="22"/>
              </w:rPr>
            </w:pPr>
            <w:r w:rsidRPr="000762C2">
              <w:rPr>
                <w:sz w:val="22"/>
                <w:szCs w:val="22"/>
              </w:rPr>
              <w:t>Noteikt, ka no vispārējās valdības budžeta strukturālās bilances mērķa tiek izslēgti šādi izdevumi:</w:t>
            </w:r>
          </w:p>
          <w:p w14:paraId="7DB0EE67" w14:textId="77777777" w:rsidR="007F7310" w:rsidRPr="000762C2" w:rsidRDefault="007F7310" w:rsidP="009975FC">
            <w:pPr>
              <w:ind w:firstLine="567"/>
              <w:jc w:val="both"/>
              <w:rPr>
                <w:sz w:val="22"/>
                <w:szCs w:val="22"/>
              </w:rPr>
            </w:pPr>
            <w:r w:rsidRPr="000762C2">
              <w:rPr>
                <w:sz w:val="22"/>
                <w:szCs w:val="22"/>
              </w:rPr>
              <w:t>1) izdevumi pasākumiem, kuri tika atzīti par vienreizējiem saskaņā ar likuma "Par valsts budžetu 2023. gadam un budžeta ietvaru 2023., 2024. un 2025. gadam" 5. pantu un kuru ieviešana turpinās 2026.—2028. gada periodā;</w:t>
            </w:r>
          </w:p>
          <w:p w14:paraId="07B6DACC" w14:textId="77777777" w:rsidR="007F7310" w:rsidRPr="000762C2" w:rsidRDefault="007F7310" w:rsidP="009975FC">
            <w:pPr>
              <w:ind w:firstLine="567"/>
              <w:jc w:val="both"/>
              <w:rPr>
                <w:sz w:val="22"/>
                <w:szCs w:val="22"/>
              </w:rPr>
            </w:pPr>
            <w:r w:rsidRPr="000762C2">
              <w:rPr>
                <w:sz w:val="22"/>
                <w:szCs w:val="22"/>
              </w:rPr>
              <w:t>2) izdevumi pasākumiem, kuri tika atzīti par vienreizējiem saskaņā ar likuma "Par valsts budžetu 2024. gadam un budžeta ietvaru 2024., 2025. un 2026. gadam" 5. pantu un kuru ieviešana turpinās 2026.—2028. gada periodā;</w:t>
            </w:r>
          </w:p>
          <w:p w14:paraId="6FBDE4F6" w14:textId="0ECC7689" w:rsidR="00AE6545" w:rsidRPr="00A05AE2" w:rsidRDefault="007F7310" w:rsidP="009975FC">
            <w:pPr>
              <w:ind w:firstLine="567"/>
              <w:jc w:val="both"/>
              <w:rPr>
                <w:sz w:val="22"/>
                <w:szCs w:val="22"/>
              </w:rPr>
            </w:pPr>
            <w:r w:rsidRPr="000762C2">
              <w:rPr>
                <w:sz w:val="22"/>
                <w:szCs w:val="22"/>
              </w:rPr>
              <w:t>3) valsts aizsardzības bāzes izdevumu pieaugums pret iepriekšējo gadu 100 procentu apmērā. Pirmajā gadā pēc pieauguma 80 procentu apmērā, otrajā gadā pēc pieauguma 60 procentu apmērā, trešajā gadā pēc pieauguma 40 procentu apmērā un ceturtajā gadā pēc pieauguma 20 procentu apmērā.</w:t>
            </w:r>
          </w:p>
        </w:tc>
        <w:tc>
          <w:tcPr>
            <w:tcW w:w="567" w:type="dxa"/>
          </w:tcPr>
          <w:p w14:paraId="63059432" w14:textId="77777777" w:rsidR="00AE6545" w:rsidRPr="00292975" w:rsidRDefault="00AE6545" w:rsidP="00292975">
            <w:pPr>
              <w:jc w:val="center"/>
              <w:rPr>
                <w:b/>
                <w:bCs/>
                <w:sz w:val="22"/>
                <w:szCs w:val="22"/>
              </w:rPr>
            </w:pPr>
          </w:p>
        </w:tc>
        <w:tc>
          <w:tcPr>
            <w:tcW w:w="4395" w:type="dxa"/>
          </w:tcPr>
          <w:p w14:paraId="6813327B" w14:textId="77777777" w:rsidR="00AE6545" w:rsidRPr="0094730E" w:rsidRDefault="00AE6545" w:rsidP="00623118">
            <w:pPr>
              <w:ind w:firstLine="567"/>
              <w:jc w:val="center"/>
              <w:rPr>
                <w:b/>
                <w:bCs/>
              </w:rPr>
            </w:pPr>
          </w:p>
        </w:tc>
        <w:tc>
          <w:tcPr>
            <w:tcW w:w="2268" w:type="dxa"/>
          </w:tcPr>
          <w:p w14:paraId="43847D3D" w14:textId="77777777" w:rsidR="00AE6545" w:rsidRPr="001869C8" w:rsidRDefault="00AE6545" w:rsidP="00623118">
            <w:pPr>
              <w:ind w:firstLine="567"/>
              <w:jc w:val="center"/>
              <w:rPr>
                <w:b/>
                <w:bCs/>
                <w:sz w:val="22"/>
                <w:szCs w:val="22"/>
              </w:rPr>
            </w:pPr>
          </w:p>
        </w:tc>
        <w:tc>
          <w:tcPr>
            <w:tcW w:w="1275" w:type="dxa"/>
          </w:tcPr>
          <w:p w14:paraId="4CC55DDC" w14:textId="77777777" w:rsidR="00AE6545" w:rsidRPr="0094730E" w:rsidRDefault="00AE6545" w:rsidP="00623118">
            <w:pPr>
              <w:ind w:firstLine="567"/>
              <w:jc w:val="center"/>
              <w:rPr>
                <w:b/>
                <w:bCs/>
              </w:rPr>
            </w:pPr>
          </w:p>
        </w:tc>
      </w:tr>
      <w:tr w:rsidR="00AE6545" w:rsidRPr="0094730E" w14:paraId="5AD0EECE" w14:textId="77777777" w:rsidTr="0BEA6B73">
        <w:tc>
          <w:tcPr>
            <w:tcW w:w="6232" w:type="dxa"/>
          </w:tcPr>
          <w:p w14:paraId="0F087131" w14:textId="3761780C" w:rsidR="001C285D" w:rsidRPr="000762C2" w:rsidRDefault="001C285D" w:rsidP="009975FC">
            <w:pPr>
              <w:pStyle w:val="paragraph"/>
              <w:spacing w:before="0"/>
              <w:ind w:left="0" w:firstLine="567"/>
              <w:contextualSpacing w:val="0"/>
              <w:rPr>
                <w:color w:val="auto"/>
                <w:sz w:val="22"/>
                <w:szCs w:val="22"/>
              </w:rPr>
            </w:pPr>
            <w:r w:rsidRPr="000762C2">
              <w:rPr>
                <w:b/>
                <w:color w:val="auto"/>
                <w:sz w:val="22"/>
                <w:szCs w:val="22"/>
              </w:rPr>
              <w:t>7.</w:t>
            </w:r>
            <w:r w:rsidRPr="000762C2">
              <w:rPr>
                <w:color w:val="auto"/>
                <w:sz w:val="22"/>
                <w:szCs w:val="22"/>
              </w:rPr>
              <w:t xml:space="preserve"> </w:t>
            </w:r>
            <w:r w:rsidRPr="000762C2">
              <w:rPr>
                <w:b/>
                <w:color w:val="auto"/>
                <w:sz w:val="22"/>
                <w:szCs w:val="22"/>
              </w:rPr>
              <w:t xml:space="preserve">pants. </w:t>
            </w:r>
          </w:p>
          <w:p w14:paraId="4B7237C9" w14:textId="31472A7E" w:rsidR="00AE6545" w:rsidRPr="00A05AE2" w:rsidRDefault="001C285D" w:rsidP="009975FC">
            <w:pPr>
              <w:ind w:firstLine="567"/>
              <w:jc w:val="both"/>
              <w:rPr>
                <w:sz w:val="22"/>
                <w:szCs w:val="22"/>
              </w:rPr>
            </w:pPr>
            <w:r w:rsidRPr="000762C2">
              <w:rPr>
                <w:sz w:val="22"/>
                <w:szCs w:val="22"/>
              </w:rPr>
              <w:t>Vispārējās valdības budžeta bilance atbilstoši Eiropas nacionālo un reģionālo kontu sistēmas Eiropas Savienībā metodoloģijai, neieskaitot fiskālā nodrošinājuma rezervi, 2026. gadā ir -3,3 procenti no iekšzemes kopprodukta, 2027. gadā -3,9 procenti no iekšzemes kopprodukta un 2028. gadā -3,6 procenti no iekšzemes kopprodukta.</w:t>
            </w:r>
          </w:p>
        </w:tc>
        <w:tc>
          <w:tcPr>
            <w:tcW w:w="567" w:type="dxa"/>
          </w:tcPr>
          <w:p w14:paraId="77D30816" w14:textId="77777777" w:rsidR="00AE6545" w:rsidRPr="00292975" w:rsidRDefault="00AE6545" w:rsidP="00292975">
            <w:pPr>
              <w:jc w:val="center"/>
              <w:rPr>
                <w:b/>
                <w:bCs/>
                <w:sz w:val="22"/>
                <w:szCs w:val="22"/>
              </w:rPr>
            </w:pPr>
          </w:p>
        </w:tc>
        <w:tc>
          <w:tcPr>
            <w:tcW w:w="4395" w:type="dxa"/>
          </w:tcPr>
          <w:p w14:paraId="75EA2DAC" w14:textId="77777777" w:rsidR="00AE6545" w:rsidRPr="0094730E" w:rsidRDefault="00AE6545" w:rsidP="00623118">
            <w:pPr>
              <w:ind w:firstLine="567"/>
              <w:jc w:val="center"/>
              <w:rPr>
                <w:b/>
                <w:bCs/>
              </w:rPr>
            </w:pPr>
          </w:p>
        </w:tc>
        <w:tc>
          <w:tcPr>
            <w:tcW w:w="2268" w:type="dxa"/>
          </w:tcPr>
          <w:p w14:paraId="33E71F17" w14:textId="77777777" w:rsidR="00AE6545" w:rsidRPr="001869C8" w:rsidRDefault="00AE6545" w:rsidP="00623118">
            <w:pPr>
              <w:ind w:firstLine="567"/>
              <w:jc w:val="center"/>
              <w:rPr>
                <w:b/>
                <w:bCs/>
                <w:sz w:val="22"/>
                <w:szCs w:val="22"/>
              </w:rPr>
            </w:pPr>
          </w:p>
        </w:tc>
        <w:tc>
          <w:tcPr>
            <w:tcW w:w="1275" w:type="dxa"/>
          </w:tcPr>
          <w:p w14:paraId="44A075B8" w14:textId="77777777" w:rsidR="00AE6545" w:rsidRPr="0094730E" w:rsidRDefault="00AE6545" w:rsidP="00623118">
            <w:pPr>
              <w:ind w:firstLine="567"/>
              <w:jc w:val="center"/>
              <w:rPr>
                <w:b/>
                <w:bCs/>
              </w:rPr>
            </w:pPr>
          </w:p>
        </w:tc>
      </w:tr>
      <w:tr w:rsidR="00AE6545" w:rsidRPr="0094730E" w14:paraId="046C0E9C" w14:textId="77777777" w:rsidTr="0BEA6B73">
        <w:tc>
          <w:tcPr>
            <w:tcW w:w="6232" w:type="dxa"/>
          </w:tcPr>
          <w:p w14:paraId="4D1EEBB9" w14:textId="77777777" w:rsidR="001C285D" w:rsidRPr="000762C2" w:rsidRDefault="001C285D" w:rsidP="009975FC">
            <w:pPr>
              <w:pStyle w:val="paragraph"/>
              <w:spacing w:before="0"/>
              <w:ind w:left="0" w:firstLine="567"/>
              <w:contextualSpacing w:val="0"/>
              <w:rPr>
                <w:color w:val="auto"/>
                <w:sz w:val="22"/>
                <w:szCs w:val="22"/>
              </w:rPr>
            </w:pPr>
            <w:r w:rsidRPr="000762C2">
              <w:rPr>
                <w:b/>
                <w:color w:val="auto"/>
                <w:sz w:val="22"/>
                <w:szCs w:val="22"/>
              </w:rPr>
              <w:t>8.</w:t>
            </w:r>
            <w:r w:rsidRPr="000762C2">
              <w:rPr>
                <w:color w:val="auto"/>
                <w:sz w:val="22"/>
                <w:szCs w:val="22"/>
              </w:rPr>
              <w:t xml:space="preserve"> </w:t>
            </w:r>
            <w:r w:rsidRPr="000762C2">
              <w:rPr>
                <w:b/>
                <w:color w:val="auto"/>
                <w:sz w:val="22"/>
                <w:szCs w:val="22"/>
              </w:rPr>
              <w:t xml:space="preserve">pants. </w:t>
            </w:r>
          </w:p>
          <w:p w14:paraId="717AB0A6" w14:textId="2111744D" w:rsidR="00AE6545" w:rsidRPr="00A05AE2" w:rsidRDefault="001C285D" w:rsidP="009975FC">
            <w:pPr>
              <w:ind w:firstLine="567"/>
              <w:jc w:val="both"/>
              <w:rPr>
                <w:sz w:val="22"/>
                <w:szCs w:val="22"/>
              </w:rPr>
            </w:pPr>
            <w:r w:rsidRPr="000762C2">
              <w:rPr>
                <w:sz w:val="22"/>
                <w:szCs w:val="22"/>
              </w:rPr>
              <w:t>Noteikt valsts budžeta finansiālās bilances apjomu un maksimāli pieļaujamo valsts budžeta izdevumu kopapjomu 2026., 2027. un 2028. gadam saskaņā ar šā likuma 1. pielikumu. </w:t>
            </w:r>
          </w:p>
        </w:tc>
        <w:tc>
          <w:tcPr>
            <w:tcW w:w="567" w:type="dxa"/>
          </w:tcPr>
          <w:p w14:paraId="0AD7CF9D" w14:textId="77777777" w:rsidR="00AE6545" w:rsidRPr="00292975" w:rsidRDefault="00AE6545" w:rsidP="00292975">
            <w:pPr>
              <w:jc w:val="center"/>
              <w:rPr>
                <w:b/>
                <w:bCs/>
                <w:sz w:val="22"/>
                <w:szCs w:val="22"/>
              </w:rPr>
            </w:pPr>
          </w:p>
        </w:tc>
        <w:tc>
          <w:tcPr>
            <w:tcW w:w="4395" w:type="dxa"/>
          </w:tcPr>
          <w:p w14:paraId="14445E87" w14:textId="77777777" w:rsidR="00AE6545" w:rsidRPr="0094730E" w:rsidRDefault="00AE6545" w:rsidP="00623118">
            <w:pPr>
              <w:ind w:firstLine="567"/>
              <w:jc w:val="center"/>
              <w:rPr>
                <w:b/>
                <w:bCs/>
              </w:rPr>
            </w:pPr>
          </w:p>
        </w:tc>
        <w:tc>
          <w:tcPr>
            <w:tcW w:w="2268" w:type="dxa"/>
          </w:tcPr>
          <w:p w14:paraId="1DEB2621" w14:textId="77777777" w:rsidR="00AE6545" w:rsidRPr="001869C8" w:rsidRDefault="00AE6545" w:rsidP="00623118">
            <w:pPr>
              <w:ind w:firstLine="567"/>
              <w:jc w:val="center"/>
              <w:rPr>
                <w:b/>
                <w:bCs/>
                <w:sz w:val="22"/>
                <w:szCs w:val="22"/>
              </w:rPr>
            </w:pPr>
          </w:p>
        </w:tc>
        <w:tc>
          <w:tcPr>
            <w:tcW w:w="1275" w:type="dxa"/>
          </w:tcPr>
          <w:p w14:paraId="61228598" w14:textId="77777777" w:rsidR="00AE6545" w:rsidRPr="0094730E" w:rsidRDefault="00AE6545" w:rsidP="00623118">
            <w:pPr>
              <w:ind w:firstLine="567"/>
              <w:jc w:val="center"/>
              <w:rPr>
                <w:b/>
                <w:bCs/>
              </w:rPr>
            </w:pPr>
          </w:p>
        </w:tc>
      </w:tr>
      <w:tr w:rsidR="00AE6545" w:rsidRPr="0094730E" w14:paraId="7F02718E" w14:textId="77777777" w:rsidTr="0BEA6B73">
        <w:tc>
          <w:tcPr>
            <w:tcW w:w="6232" w:type="dxa"/>
          </w:tcPr>
          <w:p w14:paraId="2850E965" w14:textId="77777777" w:rsidR="001C285D" w:rsidRPr="000762C2" w:rsidRDefault="001C285D" w:rsidP="009975FC">
            <w:pPr>
              <w:pStyle w:val="paragraph"/>
              <w:spacing w:before="0"/>
              <w:ind w:left="0" w:firstLine="567"/>
              <w:contextualSpacing w:val="0"/>
              <w:rPr>
                <w:color w:val="auto"/>
                <w:sz w:val="22"/>
                <w:szCs w:val="22"/>
              </w:rPr>
            </w:pPr>
            <w:r w:rsidRPr="000762C2">
              <w:rPr>
                <w:b/>
                <w:color w:val="auto"/>
                <w:sz w:val="22"/>
                <w:szCs w:val="22"/>
              </w:rPr>
              <w:t>9.</w:t>
            </w:r>
            <w:r w:rsidRPr="000762C2">
              <w:rPr>
                <w:color w:val="auto"/>
                <w:sz w:val="22"/>
                <w:szCs w:val="22"/>
              </w:rPr>
              <w:t xml:space="preserve"> </w:t>
            </w:r>
            <w:r w:rsidRPr="000762C2">
              <w:rPr>
                <w:b/>
                <w:color w:val="auto"/>
                <w:sz w:val="22"/>
                <w:szCs w:val="22"/>
              </w:rPr>
              <w:t xml:space="preserve">pants. </w:t>
            </w:r>
          </w:p>
          <w:p w14:paraId="36294EDB" w14:textId="77C6CF73" w:rsidR="00AE6545" w:rsidRPr="00A05AE2" w:rsidRDefault="001C285D" w:rsidP="009975FC">
            <w:pPr>
              <w:ind w:firstLine="567"/>
              <w:jc w:val="both"/>
              <w:rPr>
                <w:sz w:val="22"/>
                <w:szCs w:val="22"/>
              </w:rPr>
            </w:pPr>
            <w:r w:rsidRPr="000762C2">
              <w:rPr>
                <w:sz w:val="22"/>
                <w:szCs w:val="22"/>
              </w:rPr>
              <w:t>Noteikt valsts budžeta ieņēmumu prognozes 2026., 2027. un 2028. gadam saskaņā ar šā likuma 1. un 2. pielikumu. </w:t>
            </w:r>
          </w:p>
        </w:tc>
        <w:tc>
          <w:tcPr>
            <w:tcW w:w="567" w:type="dxa"/>
          </w:tcPr>
          <w:p w14:paraId="69C301C5" w14:textId="77777777" w:rsidR="00AE6545" w:rsidRPr="00292975" w:rsidRDefault="00AE6545" w:rsidP="00292975">
            <w:pPr>
              <w:jc w:val="center"/>
              <w:rPr>
                <w:b/>
                <w:bCs/>
                <w:sz w:val="22"/>
                <w:szCs w:val="22"/>
              </w:rPr>
            </w:pPr>
          </w:p>
        </w:tc>
        <w:tc>
          <w:tcPr>
            <w:tcW w:w="4395" w:type="dxa"/>
          </w:tcPr>
          <w:p w14:paraId="7927D714" w14:textId="77777777" w:rsidR="00AE6545" w:rsidRPr="0094730E" w:rsidRDefault="00AE6545" w:rsidP="00623118">
            <w:pPr>
              <w:ind w:firstLine="567"/>
              <w:jc w:val="center"/>
              <w:rPr>
                <w:b/>
                <w:bCs/>
              </w:rPr>
            </w:pPr>
          </w:p>
        </w:tc>
        <w:tc>
          <w:tcPr>
            <w:tcW w:w="2268" w:type="dxa"/>
          </w:tcPr>
          <w:p w14:paraId="0873056B" w14:textId="77777777" w:rsidR="00AE6545" w:rsidRPr="001869C8" w:rsidRDefault="00AE6545" w:rsidP="00623118">
            <w:pPr>
              <w:ind w:firstLine="567"/>
              <w:jc w:val="center"/>
              <w:rPr>
                <w:b/>
                <w:bCs/>
                <w:sz w:val="22"/>
                <w:szCs w:val="22"/>
              </w:rPr>
            </w:pPr>
          </w:p>
        </w:tc>
        <w:tc>
          <w:tcPr>
            <w:tcW w:w="1275" w:type="dxa"/>
          </w:tcPr>
          <w:p w14:paraId="3FA383C2" w14:textId="77777777" w:rsidR="00AE6545" w:rsidRPr="0094730E" w:rsidRDefault="00AE6545" w:rsidP="00623118">
            <w:pPr>
              <w:ind w:firstLine="567"/>
              <w:jc w:val="center"/>
              <w:rPr>
                <w:b/>
                <w:bCs/>
              </w:rPr>
            </w:pPr>
          </w:p>
        </w:tc>
      </w:tr>
      <w:tr w:rsidR="00AE6545" w:rsidRPr="0094730E" w14:paraId="0FB66F62" w14:textId="77777777" w:rsidTr="0BEA6B73">
        <w:tc>
          <w:tcPr>
            <w:tcW w:w="6232" w:type="dxa"/>
          </w:tcPr>
          <w:p w14:paraId="30C200D0" w14:textId="77777777" w:rsidR="001C285D" w:rsidRPr="000762C2" w:rsidRDefault="001C285D" w:rsidP="009975FC">
            <w:pPr>
              <w:pStyle w:val="paragraph"/>
              <w:spacing w:before="0"/>
              <w:ind w:left="0" w:firstLine="567"/>
              <w:contextualSpacing w:val="0"/>
              <w:rPr>
                <w:color w:val="auto"/>
                <w:sz w:val="22"/>
                <w:szCs w:val="22"/>
              </w:rPr>
            </w:pPr>
            <w:r w:rsidRPr="000762C2">
              <w:rPr>
                <w:b/>
                <w:color w:val="auto"/>
                <w:sz w:val="22"/>
                <w:szCs w:val="22"/>
              </w:rPr>
              <w:lastRenderedPageBreak/>
              <w:t>10.</w:t>
            </w:r>
            <w:r w:rsidRPr="000762C2">
              <w:rPr>
                <w:color w:val="auto"/>
                <w:sz w:val="22"/>
                <w:szCs w:val="22"/>
              </w:rPr>
              <w:t xml:space="preserve"> </w:t>
            </w:r>
            <w:r w:rsidRPr="000762C2">
              <w:rPr>
                <w:b/>
                <w:color w:val="auto"/>
                <w:sz w:val="22"/>
                <w:szCs w:val="22"/>
              </w:rPr>
              <w:t xml:space="preserve">pants. </w:t>
            </w:r>
          </w:p>
          <w:p w14:paraId="77439DEA" w14:textId="467B0049" w:rsidR="00AE6545" w:rsidRPr="00A05AE2" w:rsidRDefault="001C285D" w:rsidP="009975FC">
            <w:pPr>
              <w:ind w:firstLine="567"/>
              <w:jc w:val="both"/>
              <w:rPr>
                <w:sz w:val="22"/>
                <w:szCs w:val="22"/>
              </w:rPr>
            </w:pPr>
            <w:r w:rsidRPr="000762C2">
              <w:rPr>
                <w:sz w:val="22"/>
                <w:szCs w:val="22"/>
              </w:rPr>
              <w:t>Noteikt, ka fiskālā nodrošinājuma rezerve 2026., 2027. un 2028. gadam ir 0,1 procents no iekšzemes kopprodukta.</w:t>
            </w:r>
          </w:p>
        </w:tc>
        <w:tc>
          <w:tcPr>
            <w:tcW w:w="567" w:type="dxa"/>
          </w:tcPr>
          <w:p w14:paraId="780E1E2E" w14:textId="77777777" w:rsidR="00AE6545" w:rsidRPr="00292975" w:rsidRDefault="00AE6545" w:rsidP="00292975">
            <w:pPr>
              <w:jc w:val="center"/>
              <w:rPr>
                <w:b/>
                <w:bCs/>
                <w:sz w:val="22"/>
                <w:szCs w:val="22"/>
              </w:rPr>
            </w:pPr>
          </w:p>
        </w:tc>
        <w:tc>
          <w:tcPr>
            <w:tcW w:w="4395" w:type="dxa"/>
          </w:tcPr>
          <w:p w14:paraId="50A8B46F" w14:textId="77777777" w:rsidR="00AE6545" w:rsidRPr="0094730E" w:rsidRDefault="00AE6545" w:rsidP="00623118">
            <w:pPr>
              <w:ind w:firstLine="567"/>
              <w:jc w:val="center"/>
              <w:rPr>
                <w:b/>
                <w:bCs/>
              </w:rPr>
            </w:pPr>
          </w:p>
        </w:tc>
        <w:tc>
          <w:tcPr>
            <w:tcW w:w="2268" w:type="dxa"/>
          </w:tcPr>
          <w:p w14:paraId="731EEB8D" w14:textId="77777777" w:rsidR="00AE6545" w:rsidRPr="001869C8" w:rsidRDefault="00AE6545" w:rsidP="00623118">
            <w:pPr>
              <w:ind w:firstLine="567"/>
              <w:jc w:val="center"/>
              <w:rPr>
                <w:b/>
                <w:bCs/>
                <w:sz w:val="22"/>
                <w:szCs w:val="22"/>
              </w:rPr>
            </w:pPr>
          </w:p>
        </w:tc>
        <w:tc>
          <w:tcPr>
            <w:tcW w:w="1275" w:type="dxa"/>
          </w:tcPr>
          <w:p w14:paraId="043F6947" w14:textId="77777777" w:rsidR="00AE6545" w:rsidRPr="0094730E" w:rsidRDefault="00AE6545" w:rsidP="00623118">
            <w:pPr>
              <w:ind w:firstLine="567"/>
              <w:jc w:val="center"/>
              <w:rPr>
                <w:b/>
                <w:bCs/>
              </w:rPr>
            </w:pPr>
          </w:p>
        </w:tc>
      </w:tr>
      <w:tr w:rsidR="00AE6545" w:rsidRPr="0094730E" w14:paraId="6971B57E" w14:textId="77777777" w:rsidTr="0BEA6B73">
        <w:tc>
          <w:tcPr>
            <w:tcW w:w="6232" w:type="dxa"/>
          </w:tcPr>
          <w:p w14:paraId="13160016" w14:textId="77777777" w:rsidR="001C285D" w:rsidRPr="000762C2" w:rsidRDefault="001C285D" w:rsidP="009975FC">
            <w:pPr>
              <w:pStyle w:val="paragraph"/>
              <w:spacing w:before="0"/>
              <w:ind w:left="0" w:firstLine="567"/>
              <w:contextualSpacing w:val="0"/>
              <w:rPr>
                <w:color w:val="auto"/>
                <w:sz w:val="22"/>
                <w:szCs w:val="22"/>
              </w:rPr>
            </w:pPr>
            <w:r w:rsidRPr="000762C2">
              <w:rPr>
                <w:b/>
                <w:color w:val="auto"/>
                <w:sz w:val="22"/>
                <w:szCs w:val="22"/>
              </w:rPr>
              <w:t>11.</w:t>
            </w:r>
            <w:r w:rsidRPr="000762C2">
              <w:rPr>
                <w:color w:val="auto"/>
                <w:sz w:val="22"/>
                <w:szCs w:val="22"/>
              </w:rPr>
              <w:t xml:space="preserve"> </w:t>
            </w:r>
            <w:r w:rsidRPr="000762C2">
              <w:rPr>
                <w:b/>
                <w:color w:val="auto"/>
                <w:sz w:val="22"/>
                <w:szCs w:val="22"/>
              </w:rPr>
              <w:t xml:space="preserve">pants. </w:t>
            </w:r>
          </w:p>
          <w:p w14:paraId="5385206B" w14:textId="3890715B" w:rsidR="00AE6545" w:rsidRPr="00A05AE2" w:rsidRDefault="001C285D" w:rsidP="009975FC">
            <w:pPr>
              <w:ind w:firstLine="567"/>
              <w:jc w:val="both"/>
              <w:rPr>
                <w:sz w:val="22"/>
                <w:szCs w:val="22"/>
              </w:rPr>
            </w:pPr>
            <w:r w:rsidRPr="000762C2">
              <w:rPr>
                <w:sz w:val="22"/>
                <w:szCs w:val="22"/>
              </w:rPr>
              <w:t>Noteikt, ka papildus Fiskālās disciplīnas likumā noteiktajiem gadījumiem ietvara maksimāli pieļaujamie valsts budžeta izdevumi 2026., 2027. un 2028. gadam tiek precizēti atbilstoši izmaiņām to izdevumu apjomā, kas tiek izslēgti no vispārējās valdības budžeta bilances mērķa saskaņā ar šā likuma 6. pantu.</w:t>
            </w:r>
          </w:p>
        </w:tc>
        <w:tc>
          <w:tcPr>
            <w:tcW w:w="567" w:type="dxa"/>
          </w:tcPr>
          <w:p w14:paraId="35397B4B" w14:textId="77777777" w:rsidR="00AE6545" w:rsidRPr="00292975" w:rsidRDefault="00AE6545" w:rsidP="00292975">
            <w:pPr>
              <w:jc w:val="center"/>
              <w:rPr>
                <w:b/>
                <w:bCs/>
                <w:sz w:val="22"/>
                <w:szCs w:val="22"/>
              </w:rPr>
            </w:pPr>
          </w:p>
        </w:tc>
        <w:tc>
          <w:tcPr>
            <w:tcW w:w="4395" w:type="dxa"/>
          </w:tcPr>
          <w:p w14:paraId="793BBE97" w14:textId="77777777" w:rsidR="00AE6545" w:rsidRPr="0094730E" w:rsidRDefault="00AE6545" w:rsidP="00433BBA">
            <w:pPr>
              <w:ind w:firstLine="35"/>
              <w:jc w:val="center"/>
              <w:rPr>
                <w:b/>
                <w:bCs/>
              </w:rPr>
            </w:pPr>
          </w:p>
        </w:tc>
        <w:tc>
          <w:tcPr>
            <w:tcW w:w="2268" w:type="dxa"/>
          </w:tcPr>
          <w:p w14:paraId="040B989A" w14:textId="77777777" w:rsidR="00AE6545" w:rsidRPr="001869C8" w:rsidRDefault="00AE6545" w:rsidP="00433BBA">
            <w:pPr>
              <w:jc w:val="center"/>
              <w:rPr>
                <w:b/>
                <w:bCs/>
                <w:sz w:val="22"/>
                <w:szCs w:val="22"/>
              </w:rPr>
            </w:pPr>
          </w:p>
        </w:tc>
        <w:tc>
          <w:tcPr>
            <w:tcW w:w="1275" w:type="dxa"/>
          </w:tcPr>
          <w:p w14:paraId="4BE9F53B" w14:textId="77777777" w:rsidR="00AE6545" w:rsidRPr="0094730E" w:rsidRDefault="00AE6545" w:rsidP="00433BBA">
            <w:pPr>
              <w:jc w:val="center"/>
              <w:rPr>
                <w:b/>
                <w:bCs/>
              </w:rPr>
            </w:pPr>
          </w:p>
        </w:tc>
      </w:tr>
      <w:tr w:rsidR="00AE6545" w:rsidRPr="0094730E" w14:paraId="4A083F56" w14:textId="77777777" w:rsidTr="0BEA6B73">
        <w:tc>
          <w:tcPr>
            <w:tcW w:w="6232" w:type="dxa"/>
          </w:tcPr>
          <w:p w14:paraId="28759F34" w14:textId="77777777" w:rsidR="001C285D" w:rsidRPr="000762C2" w:rsidRDefault="001C285D" w:rsidP="009975FC">
            <w:pPr>
              <w:pStyle w:val="paragraph"/>
              <w:spacing w:before="0"/>
              <w:ind w:left="0" w:firstLine="567"/>
              <w:contextualSpacing w:val="0"/>
              <w:rPr>
                <w:color w:val="auto"/>
                <w:sz w:val="22"/>
                <w:szCs w:val="22"/>
              </w:rPr>
            </w:pPr>
            <w:r w:rsidRPr="000762C2">
              <w:rPr>
                <w:b/>
                <w:color w:val="auto"/>
                <w:sz w:val="22"/>
                <w:szCs w:val="22"/>
              </w:rPr>
              <w:t>12.</w:t>
            </w:r>
            <w:r w:rsidRPr="000762C2">
              <w:rPr>
                <w:color w:val="auto"/>
                <w:sz w:val="22"/>
                <w:szCs w:val="22"/>
              </w:rPr>
              <w:t xml:space="preserve"> </w:t>
            </w:r>
            <w:r w:rsidRPr="000762C2">
              <w:rPr>
                <w:b/>
                <w:color w:val="auto"/>
                <w:sz w:val="22"/>
                <w:szCs w:val="22"/>
              </w:rPr>
              <w:t xml:space="preserve">pants. </w:t>
            </w:r>
          </w:p>
          <w:p w14:paraId="59E9E17C" w14:textId="53BA991B" w:rsidR="00AE6545" w:rsidRPr="00A05AE2" w:rsidRDefault="001C285D" w:rsidP="009975FC">
            <w:pPr>
              <w:ind w:firstLine="567"/>
              <w:jc w:val="both"/>
              <w:rPr>
                <w:sz w:val="22"/>
                <w:szCs w:val="22"/>
              </w:rPr>
            </w:pPr>
            <w:r w:rsidRPr="000762C2">
              <w:rPr>
                <w:sz w:val="22"/>
                <w:szCs w:val="22"/>
              </w:rPr>
              <w:t xml:space="preserve">Noteikt ietvara maksimāli pieļaujamos valsts budžeta izdevumus 2026. gadā 17 989 145 140 </w:t>
            </w:r>
            <w:proofErr w:type="spellStart"/>
            <w:r w:rsidRPr="000762C2">
              <w:rPr>
                <w:i/>
                <w:sz w:val="22"/>
                <w:szCs w:val="22"/>
              </w:rPr>
              <w:t>euro</w:t>
            </w:r>
            <w:proofErr w:type="spellEnd"/>
            <w:r w:rsidRPr="000762C2">
              <w:rPr>
                <w:sz w:val="22"/>
                <w:szCs w:val="22"/>
              </w:rPr>
              <w:t xml:space="preserve">, 2027. gadā 17 911 428 304 </w:t>
            </w:r>
            <w:proofErr w:type="spellStart"/>
            <w:r w:rsidRPr="000762C2">
              <w:rPr>
                <w:i/>
                <w:sz w:val="22"/>
                <w:szCs w:val="22"/>
              </w:rPr>
              <w:t>euro</w:t>
            </w:r>
            <w:proofErr w:type="spellEnd"/>
            <w:r w:rsidRPr="000762C2">
              <w:rPr>
                <w:sz w:val="22"/>
                <w:szCs w:val="22"/>
              </w:rPr>
              <w:t xml:space="preserve"> un 2028. gadā 17 879 550 442 </w:t>
            </w:r>
            <w:proofErr w:type="spellStart"/>
            <w:r w:rsidRPr="000762C2">
              <w:rPr>
                <w:i/>
                <w:sz w:val="22"/>
                <w:szCs w:val="22"/>
              </w:rPr>
              <w:t>euro</w:t>
            </w:r>
            <w:proofErr w:type="spellEnd"/>
            <w:r w:rsidRPr="000762C2">
              <w:rPr>
                <w:i/>
                <w:sz w:val="22"/>
                <w:szCs w:val="22"/>
              </w:rPr>
              <w:t>.</w:t>
            </w:r>
          </w:p>
        </w:tc>
        <w:tc>
          <w:tcPr>
            <w:tcW w:w="567" w:type="dxa"/>
          </w:tcPr>
          <w:p w14:paraId="7C7C2CEE" w14:textId="77777777" w:rsidR="00AE6545" w:rsidRPr="00292975" w:rsidRDefault="00AE6545" w:rsidP="00292975">
            <w:pPr>
              <w:jc w:val="center"/>
              <w:rPr>
                <w:b/>
                <w:bCs/>
                <w:sz w:val="22"/>
                <w:szCs w:val="22"/>
              </w:rPr>
            </w:pPr>
          </w:p>
        </w:tc>
        <w:tc>
          <w:tcPr>
            <w:tcW w:w="4395" w:type="dxa"/>
          </w:tcPr>
          <w:p w14:paraId="42D4B354" w14:textId="77777777" w:rsidR="00AE6545" w:rsidRPr="0094730E" w:rsidRDefault="00AE6545" w:rsidP="00433BBA">
            <w:pPr>
              <w:ind w:firstLine="35"/>
              <w:jc w:val="center"/>
              <w:rPr>
                <w:b/>
                <w:bCs/>
              </w:rPr>
            </w:pPr>
          </w:p>
        </w:tc>
        <w:tc>
          <w:tcPr>
            <w:tcW w:w="2268" w:type="dxa"/>
          </w:tcPr>
          <w:p w14:paraId="74F06392" w14:textId="77777777" w:rsidR="00AE6545" w:rsidRPr="001869C8" w:rsidRDefault="00AE6545" w:rsidP="00433BBA">
            <w:pPr>
              <w:jc w:val="center"/>
              <w:rPr>
                <w:b/>
                <w:bCs/>
                <w:sz w:val="22"/>
                <w:szCs w:val="22"/>
              </w:rPr>
            </w:pPr>
          </w:p>
        </w:tc>
        <w:tc>
          <w:tcPr>
            <w:tcW w:w="1275" w:type="dxa"/>
          </w:tcPr>
          <w:p w14:paraId="4528D1DF" w14:textId="77777777" w:rsidR="00AE6545" w:rsidRPr="0094730E" w:rsidRDefault="00AE6545" w:rsidP="00433BBA">
            <w:pPr>
              <w:jc w:val="center"/>
              <w:rPr>
                <w:b/>
                <w:bCs/>
              </w:rPr>
            </w:pPr>
          </w:p>
        </w:tc>
      </w:tr>
      <w:tr w:rsidR="00AE6545" w:rsidRPr="0094730E" w14:paraId="6C2DE0B2" w14:textId="77777777" w:rsidTr="0BEA6B73">
        <w:tc>
          <w:tcPr>
            <w:tcW w:w="6232" w:type="dxa"/>
          </w:tcPr>
          <w:p w14:paraId="0055E716" w14:textId="77777777" w:rsidR="001C285D" w:rsidRPr="000762C2" w:rsidRDefault="001C285D" w:rsidP="009975FC">
            <w:pPr>
              <w:pStyle w:val="paragraph"/>
              <w:spacing w:before="0"/>
              <w:ind w:left="0" w:firstLine="567"/>
              <w:contextualSpacing w:val="0"/>
              <w:rPr>
                <w:color w:val="auto"/>
                <w:sz w:val="22"/>
                <w:szCs w:val="22"/>
              </w:rPr>
            </w:pPr>
            <w:r w:rsidRPr="000762C2">
              <w:rPr>
                <w:b/>
                <w:color w:val="auto"/>
                <w:sz w:val="22"/>
                <w:szCs w:val="22"/>
              </w:rPr>
              <w:t>13.</w:t>
            </w:r>
            <w:r w:rsidRPr="000762C2">
              <w:rPr>
                <w:color w:val="auto"/>
                <w:sz w:val="22"/>
                <w:szCs w:val="22"/>
              </w:rPr>
              <w:t xml:space="preserve"> </w:t>
            </w:r>
            <w:r w:rsidRPr="000762C2">
              <w:rPr>
                <w:b/>
                <w:color w:val="auto"/>
                <w:sz w:val="22"/>
                <w:szCs w:val="22"/>
              </w:rPr>
              <w:t xml:space="preserve">pants. </w:t>
            </w:r>
          </w:p>
          <w:p w14:paraId="3A220982" w14:textId="019933F9" w:rsidR="00AE6545" w:rsidRPr="00A05AE2" w:rsidRDefault="001C285D" w:rsidP="009975FC">
            <w:pPr>
              <w:ind w:firstLine="567"/>
              <w:jc w:val="both"/>
              <w:rPr>
                <w:sz w:val="22"/>
                <w:szCs w:val="22"/>
              </w:rPr>
            </w:pPr>
            <w:r w:rsidRPr="000762C2">
              <w:rPr>
                <w:sz w:val="22"/>
                <w:szCs w:val="22"/>
              </w:rPr>
              <w:t>Noteikt maksimāli pieļaujamo valsts budžeta kopējo izdevumu apjomu katrai ministrijai un citai centrālajai valsts iestādei 2026., 2027. un 2028. gadam saskaņā ar šā likuma 3. pielikumu.</w:t>
            </w:r>
          </w:p>
        </w:tc>
        <w:tc>
          <w:tcPr>
            <w:tcW w:w="567" w:type="dxa"/>
          </w:tcPr>
          <w:p w14:paraId="46D38B74" w14:textId="77777777" w:rsidR="00AE6545" w:rsidRPr="00292975" w:rsidRDefault="00AE6545" w:rsidP="00292975">
            <w:pPr>
              <w:jc w:val="center"/>
              <w:rPr>
                <w:b/>
                <w:bCs/>
                <w:sz w:val="22"/>
                <w:szCs w:val="22"/>
              </w:rPr>
            </w:pPr>
          </w:p>
        </w:tc>
        <w:tc>
          <w:tcPr>
            <w:tcW w:w="4395" w:type="dxa"/>
          </w:tcPr>
          <w:p w14:paraId="3C99C911" w14:textId="77777777" w:rsidR="00AE6545" w:rsidRPr="0094730E" w:rsidRDefault="00AE6545" w:rsidP="00433BBA">
            <w:pPr>
              <w:ind w:firstLine="35"/>
              <w:jc w:val="center"/>
              <w:rPr>
                <w:b/>
                <w:bCs/>
              </w:rPr>
            </w:pPr>
          </w:p>
        </w:tc>
        <w:tc>
          <w:tcPr>
            <w:tcW w:w="2268" w:type="dxa"/>
          </w:tcPr>
          <w:p w14:paraId="72C3688A" w14:textId="77777777" w:rsidR="00AE6545" w:rsidRPr="001869C8" w:rsidRDefault="00AE6545" w:rsidP="00433BBA">
            <w:pPr>
              <w:jc w:val="center"/>
              <w:rPr>
                <w:b/>
                <w:bCs/>
                <w:sz w:val="22"/>
                <w:szCs w:val="22"/>
              </w:rPr>
            </w:pPr>
          </w:p>
        </w:tc>
        <w:tc>
          <w:tcPr>
            <w:tcW w:w="1275" w:type="dxa"/>
          </w:tcPr>
          <w:p w14:paraId="4D8E6E64" w14:textId="77777777" w:rsidR="00AE6545" w:rsidRPr="0094730E" w:rsidRDefault="00AE6545" w:rsidP="00433BBA">
            <w:pPr>
              <w:jc w:val="center"/>
              <w:rPr>
                <w:b/>
                <w:bCs/>
              </w:rPr>
            </w:pPr>
          </w:p>
        </w:tc>
      </w:tr>
      <w:tr w:rsidR="00042694" w:rsidRPr="0094730E" w14:paraId="0AA36AFD" w14:textId="77777777" w:rsidTr="0BEA6B73">
        <w:tc>
          <w:tcPr>
            <w:tcW w:w="6232" w:type="dxa"/>
          </w:tcPr>
          <w:p w14:paraId="7E070D96"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14.</w:t>
            </w:r>
            <w:r w:rsidRPr="000762C2">
              <w:rPr>
                <w:color w:val="auto"/>
                <w:sz w:val="22"/>
                <w:szCs w:val="22"/>
              </w:rPr>
              <w:t xml:space="preserve"> </w:t>
            </w:r>
            <w:r w:rsidRPr="000762C2">
              <w:rPr>
                <w:b/>
                <w:color w:val="auto"/>
                <w:sz w:val="22"/>
                <w:szCs w:val="22"/>
              </w:rPr>
              <w:t xml:space="preserve">pants. </w:t>
            </w:r>
          </w:p>
          <w:p w14:paraId="01AE133F" w14:textId="591D4767" w:rsidR="00042694" w:rsidRPr="000762C2" w:rsidRDefault="00042694" w:rsidP="00042694">
            <w:pPr>
              <w:ind w:firstLine="567"/>
              <w:jc w:val="both"/>
              <w:rPr>
                <w:b/>
                <w:sz w:val="22"/>
                <w:szCs w:val="22"/>
              </w:rPr>
            </w:pPr>
            <w:r w:rsidRPr="000762C2">
              <w:rPr>
                <w:sz w:val="22"/>
                <w:szCs w:val="22"/>
              </w:rPr>
              <w:t>(1) Ikgadējais pašvaldību kopējais aizņēmumu pieļaujamais palielinājums 2026., 2027. un 2028. gadā 168 138 258 </w:t>
            </w:r>
            <w:proofErr w:type="spellStart"/>
            <w:r w:rsidRPr="000762C2">
              <w:rPr>
                <w:i/>
                <w:sz w:val="22"/>
                <w:szCs w:val="22"/>
              </w:rPr>
              <w:t>euro</w:t>
            </w:r>
            <w:proofErr w:type="spellEnd"/>
            <w:r w:rsidRPr="000762C2">
              <w:rPr>
                <w:sz w:val="22"/>
                <w:szCs w:val="22"/>
              </w:rPr>
              <w:t>. Sagatavojot likumu par valsts budžetu 2027. gadam un budžeta ietvaru 2027., 2028. un 2029. gadam, ikgadējais aizņēmumu pieļaujamais palielinājums tiek precizēts.</w:t>
            </w:r>
          </w:p>
        </w:tc>
        <w:tc>
          <w:tcPr>
            <w:tcW w:w="567" w:type="dxa"/>
          </w:tcPr>
          <w:p w14:paraId="0E250F69" w14:textId="77777777" w:rsidR="00042694" w:rsidRPr="00292975" w:rsidRDefault="00042694" w:rsidP="00292975">
            <w:pPr>
              <w:jc w:val="center"/>
              <w:rPr>
                <w:b/>
                <w:bCs/>
                <w:sz w:val="22"/>
                <w:szCs w:val="22"/>
              </w:rPr>
            </w:pPr>
          </w:p>
        </w:tc>
        <w:tc>
          <w:tcPr>
            <w:tcW w:w="4395" w:type="dxa"/>
          </w:tcPr>
          <w:p w14:paraId="3ECCF97A" w14:textId="77777777" w:rsidR="00042694" w:rsidRPr="0094730E" w:rsidRDefault="00042694" w:rsidP="00433BBA">
            <w:pPr>
              <w:ind w:firstLine="35"/>
              <w:jc w:val="center"/>
              <w:rPr>
                <w:b/>
                <w:bCs/>
              </w:rPr>
            </w:pPr>
          </w:p>
        </w:tc>
        <w:tc>
          <w:tcPr>
            <w:tcW w:w="2268" w:type="dxa"/>
          </w:tcPr>
          <w:p w14:paraId="588B8EFE" w14:textId="77777777" w:rsidR="00042694" w:rsidRPr="001869C8" w:rsidRDefault="00042694" w:rsidP="00433BBA">
            <w:pPr>
              <w:jc w:val="center"/>
              <w:rPr>
                <w:b/>
                <w:bCs/>
                <w:sz w:val="22"/>
                <w:szCs w:val="22"/>
              </w:rPr>
            </w:pPr>
          </w:p>
        </w:tc>
        <w:tc>
          <w:tcPr>
            <w:tcW w:w="1275" w:type="dxa"/>
          </w:tcPr>
          <w:p w14:paraId="7CF97FA9" w14:textId="77777777" w:rsidR="00042694" w:rsidRPr="0094730E" w:rsidRDefault="00042694" w:rsidP="00433BBA">
            <w:pPr>
              <w:jc w:val="center"/>
              <w:rPr>
                <w:b/>
                <w:bCs/>
              </w:rPr>
            </w:pPr>
          </w:p>
        </w:tc>
      </w:tr>
      <w:tr w:rsidR="00042694" w:rsidRPr="0094730E" w14:paraId="26CE90C9" w14:textId="77777777" w:rsidTr="0BEA6B73">
        <w:tc>
          <w:tcPr>
            <w:tcW w:w="6232" w:type="dxa"/>
          </w:tcPr>
          <w:p w14:paraId="3581D8E9" w14:textId="77777777" w:rsidR="00042694" w:rsidRPr="000762C2" w:rsidRDefault="00042694" w:rsidP="00042694">
            <w:pPr>
              <w:ind w:firstLine="567"/>
              <w:jc w:val="both"/>
              <w:rPr>
                <w:sz w:val="22"/>
                <w:szCs w:val="22"/>
              </w:rPr>
            </w:pPr>
            <w:r w:rsidRPr="000762C2">
              <w:rPr>
                <w:sz w:val="22"/>
                <w:szCs w:val="22"/>
              </w:rPr>
              <w:t xml:space="preserve">(2) No šā panta pirmajā daļā minētā palielinājuma noteikt ikgadēju pašvaldību aizņēmumu palielinājumu 2026., 2027. un 2028. gadā  130 000 000 </w:t>
            </w:r>
            <w:proofErr w:type="spellStart"/>
            <w:r w:rsidRPr="000762C2">
              <w:rPr>
                <w:i/>
                <w:sz w:val="22"/>
                <w:szCs w:val="22"/>
              </w:rPr>
              <w:t>euro</w:t>
            </w:r>
            <w:proofErr w:type="spellEnd"/>
            <w:r w:rsidRPr="000762C2">
              <w:rPr>
                <w:sz w:val="22"/>
                <w:szCs w:val="22"/>
              </w:rPr>
              <w:t xml:space="preserve"> galvenajai aizņēmumu prioritātei Eiropas Savienības un pārējās ārvalstu finanšu palīdzības līdzfinansēto projektu īstenošanai, Eiropas Atveseļošanas fonda finansēto projektu īstenošanai un emisijas kvotu izsoļu ieņēmumu instrumentu līdzfinansēto projektu īstenošanai.</w:t>
            </w:r>
          </w:p>
          <w:p w14:paraId="1A278DC0" w14:textId="77777777" w:rsidR="00042694" w:rsidRPr="000762C2" w:rsidRDefault="00042694" w:rsidP="00042694">
            <w:pPr>
              <w:pStyle w:val="paragraph"/>
              <w:spacing w:before="0"/>
              <w:ind w:left="0" w:firstLine="567"/>
              <w:contextualSpacing w:val="0"/>
              <w:rPr>
                <w:b/>
                <w:color w:val="auto"/>
                <w:sz w:val="22"/>
                <w:szCs w:val="22"/>
              </w:rPr>
            </w:pPr>
          </w:p>
        </w:tc>
        <w:tc>
          <w:tcPr>
            <w:tcW w:w="567" w:type="dxa"/>
          </w:tcPr>
          <w:p w14:paraId="7A75BAEA" w14:textId="7990B71B" w:rsidR="00042694" w:rsidRPr="00292975" w:rsidRDefault="00292975" w:rsidP="00292975">
            <w:pPr>
              <w:jc w:val="center"/>
              <w:rPr>
                <w:b/>
                <w:bCs/>
                <w:sz w:val="22"/>
                <w:szCs w:val="22"/>
              </w:rPr>
            </w:pPr>
            <w:r>
              <w:rPr>
                <w:b/>
                <w:bCs/>
                <w:sz w:val="22"/>
                <w:szCs w:val="22"/>
              </w:rPr>
              <w:t>7</w:t>
            </w:r>
          </w:p>
        </w:tc>
        <w:tc>
          <w:tcPr>
            <w:tcW w:w="4395" w:type="dxa"/>
          </w:tcPr>
          <w:p w14:paraId="3DFB0007" w14:textId="77777777" w:rsidR="00042694" w:rsidRDefault="00042694" w:rsidP="00042694">
            <w:pPr>
              <w:ind w:firstLine="567"/>
              <w:jc w:val="both"/>
              <w:rPr>
                <w:b/>
                <w:bCs/>
                <w:sz w:val="22"/>
                <w:szCs w:val="22"/>
                <w:u w:val="single"/>
              </w:rPr>
            </w:pPr>
            <w:r w:rsidRPr="00042694">
              <w:rPr>
                <w:b/>
                <w:bCs/>
                <w:sz w:val="22"/>
                <w:szCs w:val="22"/>
                <w:u w:val="single"/>
              </w:rPr>
              <w:t>Zaļo un Zemnieku savienības frakcija</w:t>
            </w:r>
          </w:p>
          <w:p w14:paraId="613CE3C2" w14:textId="77777777" w:rsidR="00042694" w:rsidRPr="00F5306F" w:rsidRDefault="00042694" w:rsidP="00042694">
            <w:pPr>
              <w:ind w:firstLine="567"/>
              <w:jc w:val="both"/>
              <w:rPr>
                <w:sz w:val="22"/>
                <w:szCs w:val="22"/>
              </w:rPr>
            </w:pPr>
            <w:r w:rsidRPr="00F5306F">
              <w:rPr>
                <w:sz w:val="22"/>
                <w:szCs w:val="22"/>
              </w:rPr>
              <w:t>Izteikt likumprojekta  14. panta otro daļu šādā redakcijā:</w:t>
            </w:r>
          </w:p>
          <w:p w14:paraId="77FA73CC" w14:textId="77777777" w:rsidR="00042694" w:rsidRPr="00F5306F" w:rsidRDefault="00042694" w:rsidP="00042694">
            <w:pPr>
              <w:ind w:firstLine="567"/>
              <w:jc w:val="both"/>
              <w:rPr>
                <w:sz w:val="22"/>
                <w:szCs w:val="22"/>
              </w:rPr>
            </w:pPr>
            <w:r w:rsidRPr="00F5306F">
              <w:rPr>
                <w:sz w:val="22"/>
                <w:szCs w:val="22"/>
              </w:rPr>
              <w:t>“14. pants.</w:t>
            </w:r>
          </w:p>
          <w:p w14:paraId="11909DBE" w14:textId="0A50F248" w:rsidR="00042694" w:rsidRPr="0094730E" w:rsidRDefault="00042694" w:rsidP="00042694">
            <w:pPr>
              <w:ind w:firstLine="567"/>
              <w:jc w:val="both"/>
              <w:rPr>
                <w:b/>
                <w:bCs/>
              </w:rPr>
            </w:pPr>
            <w:r w:rsidRPr="00F5306F">
              <w:rPr>
                <w:sz w:val="22"/>
                <w:szCs w:val="22"/>
              </w:rPr>
              <w:t xml:space="preserve"> (2) No šā panta pirmajā daļā minētā palielinājuma noteikt ikgadēju pašvaldību</w:t>
            </w:r>
            <w:r>
              <w:rPr>
                <w:sz w:val="22"/>
                <w:szCs w:val="22"/>
              </w:rPr>
              <w:t xml:space="preserve"> </w:t>
            </w:r>
            <w:r w:rsidRPr="00F5306F">
              <w:rPr>
                <w:sz w:val="22"/>
                <w:szCs w:val="22"/>
              </w:rPr>
              <w:t xml:space="preserve">aizņēmumu palielinājumu 2026., 2027. un 2028. gadā 130 000 000 </w:t>
            </w:r>
            <w:proofErr w:type="spellStart"/>
            <w:r w:rsidRPr="00F5306F">
              <w:rPr>
                <w:sz w:val="22"/>
                <w:szCs w:val="22"/>
              </w:rPr>
              <w:t>euro</w:t>
            </w:r>
            <w:proofErr w:type="spellEnd"/>
            <w:r w:rsidRPr="00F5306F">
              <w:rPr>
                <w:sz w:val="22"/>
                <w:szCs w:val="22"/>
              </w:rPr>
              <w:t xml:space="preserve"> galvenajai</w:t>
            </w:r>
            <w:r>
              <w:rPr>
                <w:sz w:val="22"/>
                <w:szCs w:val="22"/>
              </w:rPr>
              <w:t xml:space="preserve"> </w:t>
            </w:r>
            <w:r w:rsidRPr="00F5306F">
              <w:rPr>
                <w:sz w:val="22"/>
                <w:szCs w:val="22"/>
              </w:rPr>
              <w:t>aizņēmumu prioritātei Eiropas Savienības un pārējās ārvalstu finanšu palīdzības</w:t>
            </w:r>
            <w:r>
              <w:rPr>
                <w:sz w:val="22"/>
                <w:szCs w:val="22"/>
              </w:rPr>
              <w:t xml:space="preserve"> </w:t>
            </w:r>
            <w:r w:rsidRPr="00F5306F">
              <w:rPr>
                <w:sz w:val="22"/>
                <w:szCs w:val="22"/>
              </w:rPr>
              <w:t>līdzfinansēto projektu īstenošanai, Eiropas Atveseļošanas fonda finansēto projektu</w:t>
            </w:r>
            <w:r>
              <w:rPr>
                <w:sz w:val="22"/>
                <w:szCs w:val="22"/>
              </w:rPr>
              <w:t xml:space="preserve"> </w:t>
            </w:r>
            <w:r w:rsidRPr="00F5306F">
              <w:rPr>
                <w:sz w:val="22"/>
                <w:szCs w:val="22"/>
              </w:rPr>
              <w:t>īstenošanai un emisijas kvotu izsoļu ieņēmumu instrumentu līdzfinansēto projektu</w:t>
            </w:r>
            <w:r>
              <w:rPr>
                <w:sz w:val="22"/>
                <w:szCs w:val="22"/>
              </w:rPr>
              <w:t xml:space="preserve"> </w:t>
            </w:r>
            <w:r w:rsidRPr="00F5306F">
              <w:rPr>
                <w:sz w:val="22"/>
                <w:szCs w:val="22"/>
              </w:rPr>
              <w:t xml:space="preserve">īstenošanai, izglītības </w:t>
            </w:r>
            <w:r w:rsidRPr="00F5306F">
              <w:rPr>
                <w:sz w:val="22"/>
                <w:szCs w:val="22"/>
              </w:rPr>
              <w:lastRenderedPageBreak/>
              <w:t>iestāžu un profesionālās pilnveides izglītības iestāžu būvniecībai.</w:t>
            </w:r>
            <w:r>
              <w:rPr>
                <w:sz w:val="22"/>
                <w:szCs w:val="22"/>
              </w:rPr>
              <w:t>”</w:t>
            </w:r>
          </w:p>
        </w:tc>
        <w:tc>
          <w:tcPr>
            <w:tcW w:w="2268" w:type="dxa"/>
          </w:tcPr>
          <w:p w14:paraId="15FED4E6" w14:textId="66FFA22E" w:rsidR="00D56F1E" w:rsidRPr="00D56F1E" w:rsidRDefault="00D56F1E" w:rsidP="00D56F1E">
            <w:pPr>
              <w:rPr>
                <w:sz w:val="22"/>
                <w:szCs w:val="22"/>
              </w:rPr>
            </w:pPr>
            <w:r w:rsidRPr="00D56F1E">
              <w:rPr>
                <w:b/>
                <w:bCs/>
                <w:sz w:val="22"/>
                <w:szCs w:val="22"/>
              </w:rPr>
              <w:lastRenderedPageBreak/>
              <w:t>Neatbalstīt</w:t>
            </w:r>
            <w:r w:rsidRPr="00D56F1E">
              <w:rPr>
                <w:sz w:val="22"/>
                <w:szCs w:val="22"/>
              </w:rPr>
              <w:t xml:space="preserve"> </w:t>
            </w:r>
          </w:p>
          <w:p w14:paraId="6C3A3CAA" w14:textId="77777777" w:rsidR="00D56F1E" w:rsidRPr="007A46E7" w:rsidRDefault="00D56F1E" w:rsidP="00D56F1E">
            <w:pPr>
              <w:rPr>
                <w:sz w:val="22"/>
                <w:szCs w:val="22"/>
              </w:rPr>
            </w:pPr>
            <w:r w:rsidRPr="00D72D86">
              <w:rPr>
                <w:sz w:val="22"/>
                <w:szCs w:val="22"/>
              </w:rPr>
              <w:t>Priekšlikumam ir negatīva ietekme uz pašvaldību kopējo aizņemšanās limitu.</w:t>
            </w:r>
          </w:p>
          <w:p w14:paraId="6B8BB2F4" w14:textId="77777777" w:rsidR="00D56F1E" w:rsidRPr="007A46E7" w:rsidRDefault="00D56F1E" w:rsidP="00D56F1E">
            <w:pPr>
              <w:rPr>
                <w:sz w:val="22"/>
                <w:szCs w:val="22"/>
              </w:rPr>
            </w:pPr>
            <w:r w:rsidRPr="007A46E7">
              <w:rPr>
                <w:sz w:val="22"/>
                <w:szCs w:val="22"/>
              </w:rPr>
              <w:t>Pašvaldībām 2026.gadā aizņēmumi izglītības iestādes investīciju projektiem, tajā skaitā jaunas iestādes  būvniecībai ir nodrošināti atbilstoši  likuma 38. panta pirmās daļas</w:t>
            </w:r>
            <w:r>
              <w:rPr>
                <w:sz w:val="22"/>
                <w:szCs w:val="22"/>
              </w:rPr>
              <w:t xml:space="preserve"> </w:t>
            </w:r>
            <w:r w:rsidRPr="007A46E7">
              <w:rPr>
                <w:sz w:val="22"/>
                <w:szCs w:val="22"/>
              </w:rPr>
              <w:lastRenderedPageBreak/>
              <w:t xml:space="preserve">5.punktam un 7.punktam. </w:t>
            </w:r>
            <w:r w:rsidRPr="0073778A">
              <w:rPr>
                <w:lang w:eastAsia="lv-LV"/>
              </w:rPr>
              <w:t>Ministru kabineta un Latvijas Pašvaldību savienības 2025.gada 8.oktobra domstarpību un vienošanās protokolā par 2026.gada budžetu un budžeta ietvaru 2026. –2028.gadam  ir panākta  pušu vienošanās par  pašvaldību aizņemšanās nosacījumiem 2026.gadā un vidējā termiņā.</w:t>
            </w:r>
          </w:p>
          <w:p w14:paraId="695D28EF" w14:textId="77777777" w:rsidR="00D56F1E" w:rsidRPr="007A46E7" w:rsidRDefault="00D56F1E" w:rsidP="00D56F1E">
            <w:pPr>
              <w:ind w:firstLine="567"/>
              <w:rPr>
                <w:color w:val="000000" w:themeColor="text1"/>
                <w:sz w:val="22"/>
                <w:szCs w:val="22"/>
                <w:u w:val="single"/>
                <w:shd w:val="clear" w:color="auto" w:fill="FFFFFF"/>
              </w:rPr>
            </w:pPr>
          </w:p>
          <w:p w14:paraId="740049E0" w14:textId="35F8410D" w:rsidR="00042694" w:rsidRPr="001869C8" w:rsidRDefault="00042694" w:rsidP="00D56F1E">
            <w:pPr>
              <w:rPr>
                <w:b/>
                <w:bCs/>
                <w:sz w:val="22"/>
                <w:szCs w:val="22"/>
              </w:rPr>
            </w:pPr>
          </w:p>
        </w:tc>
        <w:tc>
          <w:tcPr>
            <w:tcW w:w="1275" w:type="dxa"/>
          </w:tcPr>
          <w:p w14:paraId="4A1F1DFF" w14:textId="77777777" w:rsidR="00042694" w:rsidRPr="0094730E" w:rsidRDefault="00042694" w:rsidP="00042694">
            <w:pPr>
              <w:jc w:val="center"/>
              <w:rPr>
                <w:b/>
                <w:bCs/>
              </w:rPr>
            </w:pPr>
          </w:p>
        </w:tc>
      </w:tr>
      <w:tr w:rsidR="00042694" w:rsidRPr="0094730E" w14:paraId="28895F80" w14:textId="77777777" w:rsidTr="0BEA6B73">
        <w:tc>
          <w:tcPr>
            <w:tcW w:w="6232" w:type="dxa"/>
          </w:tcPr>
          <w:p w14:paraId="70436F62" w14:textId="77777777" w:rsidR="00042694" w:rsidRPr="000762C2" w:rsidRDefault="00042694" w:rsidP="00042694">
            <w:pPr>
              <w:ind w:firstLine="567"/>
              <w:jc w:val="both"/>
              <w:rPr>
                <w:sz w:val="22"/>
                <w:szCs w:val="22"/>
              </w:rPr>
            </w:pPr>
            <w:r w:rsidRPr="000762C2">
              <w:rPr>
                <w:sz w:val="22"/>
                <w:szCs w:val="22"/>
              </w:rPr>
              <w:t xml:space="preserve">(3) No šā panta pirmajā daļā minētā palielinājuma noteikt aizņēmumu palielinājumu 2026. gadā 6 700 000 </w:t>
            </w:r>
            <w:proofErr w:type="spellStart"/>
            <w:r w:rsidRPr="000762C2">
              <w:rPr>
                <w:i/>
                <w:sz w:val="22"/>
                <w:szCs w:val="22"/>
              </w:rPr>
              <w:t>euro</w:t>
            </w:r>
            <w:proofErr w:type="spellEnd"/>
            <w:r w:rsidRPr="000762C2">
              <w:rPr>
                <w:sz w:val="22"/>
                <w:szCs w:val="22"/>
              </w:rPr>
              <w:t xml:space="preserve">, 2027. gadā 42 000 000 </w:t>
            </w:r>
            <w:proofErr w:type="spellStart"/>
            <w:r w:rsidRPr="000762C2">
              <w:rPr>
                <w:i/>
                <w:sz w:val="22"/>
                <w:szCs w:val="22"/>
              </w:rPr>
              <w:t>euro</w:t>
            </w:r>
            <w:proofErr w:type="spellEnd"/>
            <w:r w:rsidRPr="000762C2">
              <w:rPr>
                <w:sz w:val="22"/>
                <w:szCs w:val="22"/>
              </w:rPr>
              <w:t xml:space="preserve"> un 2028. gadā 35 761 628 </w:t>
            </w:r>
            <w:proofErr w:type="spellStart"/>
            <w:r w:rsidRPr="000762C2">
              <w:rPr>
                <w:i/>
                <w:sz w:val="22"/>
                <w:szCs w:val="22"/>
              </w:rPr>
              <w:t>euro</w:t>
            </w:r>
            <w:proofErr w:type="spellEnd"/>
            <w:r w:rsidRPr="000762C2">
              <w:rPr>
                <w:sz w:val="22"/>
                <w:szCs w:val="22"/>
              </w:rPr>
              <w:t xml:space="preserve"> Rīgas </w:t>
            </w:r>
            <w:proofErr w:type="spellStart"/>
            <w:r w:rsidRPr="000762C2">
              <w:rPr>
                <w:sz w:val="22"/>
                <w:szCs w:val="22"/>
              </w:rPr>
              <w:t>valstspilsētas</w:t>
            </w:r>
            <w:proofErr w:type="spellEnd"/>
            <w:r w:rsidRPr="000762C2">
              <w:rPr>
                <w:sz w:val="22"/>
                <w:szCs w:val="22"/>
              </w:rPr>
              <w:t xml:space="preserve"> pašvaldības stratēģiskas nozīmes projekta “Vanšu tilta pārbūve” īstenošanai, ar nosacījumu, ka Rīgas </w:t>
            </w:r>
            <w:proofErr w:type="spellStart"/>
            <w:r w:rsidRPr="000762C2">
              <w:rPr>
                <w:sz w:val="22"/>
                <w:szCs w:val="22"/>
              </w:rPr>
              <w:t>valstspilsētas</w:t>
            </w:r>
            <w:proofErr w:type="spellEnd"/>
            <w:r w:rsidRPr="000762C2">
              <w:rPr>
                <w:sz w:val="22"/>
                <w:szCs w:val="22"/>
              </w:rPr>
              <w:t xml:space="preserve"> pašvaldība atmaksā iepriekš saņemtos aizņēmumus 2026. gadā ne mazāk kā 6 700 000 </w:t>
            </w:r>
            <w:proofErr w:type="spellStart"/>
            <w:r w:rsidRPr="000762C2">
              <w:rPr>
                <w:i/>
                <w:sz w:val="22"/>
                <w:szCs w:val="22"/>
              </w:rPr>
              <w:t>euro</w:t>
            </w:r>
            <w:proofErr w:type="spellEnd"/>
            <w:r w:rsidRPr="000762C2">
              <w:rPr>
                <w:sz w:val="22"/>
                <w:szCs w:val="22"/>
              </w:rPr>
              <w:t xml:space="preserve"> apmērā, 2027. gadā ne mazāk kā 42 000 000 </w:t>
            </w:r>
            <w:proofErr w:type="spellStart"/>
            <w:r w:rsidRPr="000762C2">
              <w:rPr>
                <w:i/>
                <w:sz w:val="22"/>
                <w:szCs w:val="22"/>
              </w:rPr>
              <w:t>euro</w:t>
            </w:r>
            <w:proofErr w:type="spellEnd"/>
            <w:r w:rsidRPr="000762C2">
              <w:rPr>
                <w:sz w:val="22"/>
                <w:szCs w:val="22"/>
              </w:rPr>
              <w:t xml:space="preserve"> apmērā un 2028. gadā ne mazāk kā 35 761 628 </w:t>
            </w:r>
            <w:proofErr w:type="spellStart"/>
            <w:r w:rsidRPr="000762C2">
              <w:rPr>
                <w:i/>
                <w:sz w:val="22"/>
                <w:szCs w:val="22"/>
              </w:rPr>
              <w:t>euro</w:t>
            </w:r>
            <w:proofErr w:type="spellEnd"/>
            <w:r w:rsidRPr="000762C2">
              <w:rPr>
                <w:sz w:val="22"/>
                <w:szCs w:val="22"/>
              </w:rPr>
              <w:t xml:space="preserve"> apmērā.</w:t>
            </w:r>
          </w:p>
          <w:p w14:paraId="04BB92C5" w14:textId="6D6B9832" w:rsidR="00042694" w:rsidRPr="00A05AE2" w:rsidRDefault="00042694" w:rsidP="00042694">
            <w:pPr>
              <w:ind w:firstLine="567"/>
              <w:jc w:val="both"/>
              <w:rPr>
                <w:sz w:val="22"/>
                <w:szCs w:val="22"/>
              </w:rPr>
            </w:pPr>
            <w:r w:rsidRPr="000762C2">
              <w:rPr>
                <w:sz w:val="22"/>
                <w:szCs w:val="22"/>
              </w:rPr>
              <w:t xml:space="preserve">(4) Papildus šā panta pirmajā daļā minētajam aizņēmumu palielinājumam Rīgas </w:t>
            </w:r>
            <w:proofErr w:type="spellStart"/>
            <w:r w:rsidRPr="000762C2">
              <w:rPr>
                <w:sz w:val="22"/>
                <w:szCs w:val="22"/>
              </w:rPr>
              <w:t>valstspilsētas</w:t>
            </w:r>
            <w:proofErr w:type="spellEnd"/>
            <w:r w:rsidRPr="000762C2">
              <w:rPr>
                <w:sz w:val="22"/>
                <w:szCs w:val="22"/>
              </w:rPr>
              <w:t xml:space="preserve"> pašvaldībai ir tiesības emitēt obligācijas 2026. un 2027. gadā, lai nodrošinātu finansējumu investīciju projektiem, kas atbilst Rīgas </w:t>
            </w:r>
            <w:proofErr w:type="spellStart"/>
            <w:r w:rsidRPr="000762C2">
              <w:rPr>
                <w:sz w:val="22"/>
                <w:szCs w:val="22"/>
              </w:rPr>
              <w:t>valstspilsētas</w:t>
            </w:r>
            <w:proofErr w:type="spellEnd"/>
            <w:r w:rsidRPr="000762C2">
              <w:rPr>
                <w:sz w:val="22"/>
                <w:szCs w:val="22"/>
              </w:rPr>
              <w:t xml:space="preserve"> apstiprinātai pašvaldības attīstības programmai, un lietderīgu un ilgtspējīgu investīciju īstenošanu pašvaldības autonomās funkcijas nodrošināšanai. Emisijas kopējo apjomu un, ja attiecināms, emisijas </w:t>
            </w:r>
            <w:r w:rsidRPr="000762C2">
              <w:rPr>
                <w:sz w:val="22"/>
                <w:szCs w:val="22"/>
              </w:rPr>
              <w:lastRenderedPageBreak/>
              <w:t xml:space="preserve">laidienu apjomu pa gadiem apstiprina Ministru kabinets. Obligāciju emisija veicama tā, lai neradītu negatīvu ietekmi uz 2026. gada vispārējās valdības budžeta bilanci. Turpmāko gadu fiskālo ietekmi plāno, sagatavojot likumprojektu par valsts budžetu 2027. gadam un budžeta ietvaru 2027., 2028., 2029.  un 2030. gadam. Pēc Finanšu ministrijas pieprasījuma Rīgas </w:t>
            </w:r>
            <w:proofErr w:type="spellStart"/>
            <w:r w:rsidRPr="000762C2">
              <w:rPr>
                <w:sz w:val="22"/>
                <w:szCs w:val="22"/>
              </w:rPr>
              <w:t>valstspilsētas</w:t>
            </w:r>
            <w:proofErr w:type="spellEnd"/>
            <w:r w:rsidRPr="000762C2">
              <w:rPr>
                <w:sz w:val="22"/>
                <w:szCs w:val="22"/>
              </w:rPr>
              <w:t xml:space="preserve"> pašvaldība iesniedz Finanšu ministrijai nepieciešamo informāciju emisijas negatīvās fiskālās ietekmes noteikšanai un, ja nepieciešams, priekšlikumus kompensējošiem pasākumiem negatīvās ietekmes mazināšanai.</w:t>
            </w:r>
          </w:p>
        </w:tc>
        <w:tc>
          <w:tcPr>
            <w:tcW w:w="567" w:type="dxa"/>
          </w:tcPr>
          <w:p w14:paraId="2AFA46DD" w14:textId="77777777" w:rsidR="00042694" w:rsidRPr="00292975" w:rsidRDefault="00042694" w:rsidP="00292975">
            <w:pPr>
              <w:jc w:val="center"/>
              <w:rPr>
                <w:b/>
                <w:bCs/>
                <w:sz w:val="22"/>
                <w:szCs w:val="22"/>
              </w:rPr>
            </w:pPr>
          </w:p>
        </w:tc>
        <w:tc>
          <w:tcPr>
            <w:tcW w:w="4395" w:type="dxa"/>
          </w:tcPr>
          <w:p w14:paraId="5E7D6812" w14:textId="2E92215E" w:rsidR="00042694" w:rsidRPr="00042694" w:rsidRDefault="00042694" w:rsidP="00042694">
            <w:pPr>
              <w:ind w:firstLine="35"/>
              <w:jc w:val="both"/>
              <w:rPr>
                <w:b/>
                <w:bCs/>
                <w:sz w:val="22"/>
                <w:szCs w:val="22"/>
                <w:u w:val="single"/>
              </w:rPr>
            </w:pPr>
          </w:p>
        </w:tc>
        <w:tc>
          <w:tcPr>
            <w:tcW w:w="2268" w:type="dxa"/>
          </w:tcPr>
          <w:p w14:paraId="0C0E67F0" w14:textId="77777777" w:rsidR="00042694" w:rsidRPr="001869C8" w:rsidRDefault="00042694" w:rsidP="00042694">
            <w:pPr>
              <w:jc w:val="center"/>
              <w:rPr>
                <w:b/>
                <w:bCs/>
                <w:sz w:val="22"/>
                <w:szCs w:val="22"/>
              </w:rPr>
            </w:pPr>
          </w:p>
        </w:tc>
        <w:tc>
          <w:tcPr>
            <w:tcW w:w="1275" w:type="dxa"/>
          </w:tcPr>
          <w:p w14:paraId="1FB61D29" w14:textId="77777777" w:rsidR="00042694" w:rsidRPr="0094730E" w:rsidRDefault="00042694" w:rsidP="00042694">
            <w:pPr>
              <w:jc w:val="center"/>
              <w:rPr>
                <w:b/>
                <w:bCs/>
              </w:rPr>
            </w:pPr>
          </w:p>
        </w:tc>
      </w:tr>
      <w:tr w:rsidR="00042694" w:rsidRPr="0094730E" w14:paraId="73E4D226" w14:textId="77777777" w:rsidTr="0BEA6B73">
        <w:tc>
          <w:tcPr>
            <w:tcW w:w="6232" w:type="dxa"/>
          </w:tcPr>
          <w:p w14:paraId="08D6DD5F"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15.</w:t>
            </w:r>
            <w:r w:rsidRPr="000762C2">
              <w:rPr>
                <w:color w:val="auto"/>
                <w:sz w:val="22"/>
                <w:szCs w:val="22"/>
              </w:rPr>
              <w:t xml:space="preserve"> </w:t>
            </w:r>
            <w:r w:rsidRPr="000762C2">
              <w:rPr>
                <w:b/>
                <w:color w:val="auto"/>
                <w:sz w:val="22"/>
                <w:szCs w:val="22"/>
              </w:rPr>
              <w:t xml:space="preserve">pants. </w:t>
            </w:r>
          </w:p>
          <w:p w14:paraId="05AEF6AA" w14:textId="13981A99" w:rsidR="00042694" w:rsidRPr="00A05AE2" w:rsidRDefault="00042694" w:rsidP="00042694">
            <w:pPr>
              <w:ind w:firstLine="567"/>
              <w:jc w:val="both"/>
              <w:rPr>
                <w:sz w:val="22"/>
                <w:szCs w:val="22"/>
              </w:rPr>
            </w:pPr>
            <w:r w:rsidRPr="000762C2">
              <w:rPr>
                <w:sz w:val="22"/>
                <w:szCs w:val="22"/>
              </w:rPr>
              <w:t>Noteikt, ka iedzīvotāju ienākuma nodokļa ieņēmumu sadalījums starp valsts budžetu un pašvaldību budžetiem 2026., 2027. un 2028. gadā ir šāds: pašvaldību budžetiem — 78 procenti un valsts budžetam — 22 procenti.</w:t>
            </w:r>
          </w:p>
        </w:tc>
        <w:tc>
          <w:tcPr>
            <w:tcW w:w="567" w:type="dxa"/>
          </w:tcPr>
          <w:p w14:paraId="24399820" w14:textId="77777777" w:rsidR="00042694" w:rsidRPr="00292975" w:rsidRDefault="00042694" w:rsidP="00292975">
            <w:pPr>
              <w:jc w:val="center"/>
              <w:rPr>
                <w:b/>
                <w:bCs/>
                <w:sz w:val="22"/>
                <w:szCs w:val="22"/>
              </w:rPr>
            </w:pPr>
          </w:p>
        </w:tc>
        <w:tc>
          <w:tcPr>
            <w:tcW w:w="4395" w:type="dxa"/>
          </w:tcPr>
          <w:p w14:paraId="508DB839" w14:textId="77777777" w:rsidR="00042694" w:rsidRPr="0094730E" w:rsidRDefault="00042694" w:rsidP="00042694">
            <w:pPr>
              <w:ind w:firstLine="35"/>
              <w:jc w:val="center"/>
              <w:rPr>
                <w:b/>
                <w:bCs/>
              </w:rPr>
            </w:pPr>
          </w:p>
        </w:tc>
        <w:tc>
          <w:tcPr>
            <w:tcW w:w="2268" w:type="dxa"/>
          </w:tcPr>
          <w:p w14:paraId="67E1502D" w14:textId="77777777" w:rsidR="00042694" w:rsidRPr="001869C8" w:rsidRDefault="00042694" w:rsidP="00042694">
            <w:pPr>
              <w:jc w:val="center"/>
              <w:rPr>
                <w:b/>
                <w:bCs/>
                <w:sz w:val="22"/>
                <w:szCs w:val="22"/>
              </w:rPr>
            </w:pPr>
          </w:p>
        </w:tc>
        <w:tc>
          <w:tcPr>
            <w:tcW w:w="1275" w:type="dxa"/>
          </w:tcPr>
          <w:p w14:paraId="49CDB6A6" w14:textId="77777777" w:rsidR="00042694" w:rsidRPr="0094730E" w:rsidRDefault="00042694" w:rsidP="00042694">
            <w:pPr>
              <w:jc w:val="center"/>
              <w:rPr>
                <w:b/>
                <w:bCs/>
              </w:rPr>
            </w:pPr>
          </w:p>
        </w:tc>
      </w:tr>
      <w:tr w:rsidR="00042694" w:rsidRPr="0094730E" w14:paraId="3EEB86A3" w14:textId="77777777" w:rsidTr="0BEA6B73">
        <w:tc>
          <w:tcPr>
            <w:tcW w:w="6232" w:type="dxa"/>
          </w:tcPr>
          <w:p w14:paraId="2DE4DE75" w14:textId="77777777" w:rsidR="00042694" w:rsidRPr="000762C2" w:rsidRDefault="00042694" w:rsidP="00042694">
            <w:pPr>
              <w:pStyle w:val="paragraph"/>
              <w:spacing w:before="0"/>
              <w:ind w:left="0" w:firstLine="567"/>
              <w:contextualSpacing w:val="0"/>
              <w:rPr>
                <w:color w:val="auto"/>
                <w:sz w:val="22"/>
                <w:szCs w:val="22"/>
              </w:rPr>
            </w:pPr>
            <w:r>
              <w:rPr>
                <w:sz w:val="22"/>
                <w:szCs w:val="22"/>
              </w:rPr>
              <w:tab/>
            </w:r>
            <w:r w:rsidRPr="000762C2">
              <w:rPr>
                <w:b/>
                <w:color w:val="auto"/>
                <w:sz w:val="22"/>
                <w:szCs w:val="22"/>
              </w:rPr>
              <w:t>16.</w:t>
            </w:r>
            <w:r w:rsidRPr="000762C2">
              <w:rPr>
                <w:color w:val="auto"/>
                <w:sz w:val="22"/>
                <w:szCs w:val="22"/>
              </w:rPr>
              <w:t xml:space="preserve"> </w:t>
            </w:r>
            <w:r w:rsidRPr="000762C2">
              <w:rPr>
                <w:b/>
                <w:color w:val="auto"/>
                <w:sz w:val="22"/>
                <w:szCs w:val="22"/>
              </w:rPr>
              <w:t xml:space="preserve">pants. </w:t>
            </w:r>
          </w:p>
          <w:p w14:paraId="4AC8D63D" w14:textId="381EE085" w:rsidR="00042694" w:rsidRPr="00A05AE2" w:rsidRDefault="00042694" w:rsidP="00042694">
            <w:pPr>
              <w:ind w:firstLine="567"/>
              <w:jc w:val="both"/>
              <w:rPr>
                <w:sz w:val="22"/>
                <w:szCs w:val="22"/>
              </w:rPr>
            </w:pPr>
            <w:r w:rsidRPr="000762C2">
              <w:rPr>
                <w:sz w:val="22"/>
                <w:szCs w:val="22"/>
              </w:rPr>
              <w:t>Pašvaldības dome gadskārtējā pašvaldības budžetā 2026. gadam paredz finansējumu līdzdalības budžetam ne mazāk kā 0,2 procenta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w:t>
            </w:r>
          </w:p>
        </w:tc>
        <w:tc>
          <w:tcPr>
            <w:tcW w:w="567" w:type="dxa"/>
          </w:tcPr>
          <w:p w14:paraId="15CFCF7C" w14:textId="77777777" w:rsidR="00042694" w:rsidRPr="00292975" w:rsidRDefault="00042694" w:rsidP="00292975">
            <w:pPr>
              <w:jc w:val="center"/>
              <w:rPr>
                <w:b/>
                <w:bCs/>
                <w:sz w:val="22"/>
                <w:szCs w:val="22"/>
              </w:rPr>
            </w:pPr>
          </w:p>
        </w:tc>
        <w:tc>
          <w:tcPr>
            <w:tcW w:w="4395" w:type="dxa"/>
          </w:tcPr>
          <w:p w14:paraId="60577C0C" w14:textId="77777777" w:rsidR="00042694" w:rsidRPr="0094730E" w:rsidRDefault="00042694" w:rsidP="00042694">
            <w:pPr>
              <w:ind w:firstLine="35"/>
              <w:jc w:val="center"/>
              <w:rPr>
                <w:b/>
                <w:bCs/>
              </w:rPr>
            </w:pPr>
          </w:p>
        </w:tc>
        <w:tc>
          <w:tcPr>
            <w:tcW w:w="2268" w:type="dxa"/>
          </w:tcPr>
          <w:p w14:paraId="173EB473" w14:textId="77777777" w:rsidR="00042694" w:rsidRPr="001869C8" w:rsidRDefault="00042694" w:rsidP="00042694">
            <w:pPr>
              <w:jc w:val="center"/>
              <w:rPr>
                <w:b/>
                <w:bCs/>
                <w:sz w:val="22"/>
                <w:szCs w:val="22"/>
              </w:rPr>
            </w:pPr>
          </w:p>
        </w:tc>
        <w:tc>
          <w:tcPr>
            <w:tcW w:w="1275" w:type="dxa"/>
          </w:tcPr>
          <w:p w14:paraId="5B9D5C51" w14:textId="77777777" w:rsidR="00042694" w:rsidRPr="0094730E" w:rsidRDefault="00042694" w:rsidP="00042694">
            <w:pPr>
              <w:jc w:val="center"/>
              <w:rPr>
                <w:b/>
                <w:bCs/>
              </w:rPr>
            </w:pPr>
          </w:p>
        </w:tc>
      </w:tr>
      <w:tr w:rsidR="00042694" w:rsidRPr="0094730E" w14:paraId="1F98E840" w14:textId="77777777" w:rsidTr="0BEA6B73">
        <w:tc>
          <w:tcPr>
            <w:tcW w:w="6232" w:type="dxa"/>
          </w:tcPr>
          <w:p w14:paraId="7F3AA87E" w14:textId="77777777" w:rsidR="00042694" w:rsidRDefault="00042694" w:rsidP="00042694">
            <w:pPr>
              <w:pStyle w:val="paragraph"/>
              <w:spacing w:before="0"/>
              <w:ind w:left="0" w:firstLine="567"/>
              <w:contextualSpacing w:val="0"/>
              <w:rPr>
                <w:sz w:val="22"/>
                <w:szCs w:val="22"/>
              </w:rPr>
            </w:pPr>
          </w:p>
        </w:tc>
        <w:tc>
          <w:tcPr>
            <w:tcW w:w="567" w:type="dxa"/>
          </w:tcPr>
          <w:p w14:paraId="085EE0B0" w14:textId="3FCD8D88" w:rsidR="00042694" w:rsidRPr="00292975" w:rsidRDefault="00292975" w:rsidP="00292975">
            <w:pPr>
              <w:jc w:val="center"/>
              <w:rPr>
                <w:b/>
                <w:bCs/>
                <w:sz w:val="22"/>
                <w:szCs w:val="22"/>
              </w:rPr>
            </w:pPr>
            <w:r>
              <w:rPr>
                <w:b/>
                <w:bCs/>
                <w:sz w:val="22"/>
                <w:szCs w:val="22"/>
              </w:rPr>
              <w:t>8</w:t>
            </w:r>
          </w:p>
        </w:tc>
        <w:tc>
          <w:tcPr>
            <w:tcW w:w="4395" w:type="dxa"/>
          </w:tcPr>
          <w:p w14:paraId="408019E2" w14:textId="77777777" w:rsidR="00042694" w:rsidRPr="003231E0" w:rsidRDefault="00042694" w:rsidP="00042694">
            <w:pPr>
              <w:ind w:firstLine="567"/>
              <w:jc w:val="both"/>
              <w:rPr>
                <w:b/>
                <w:bCs/>
                <w:sz w:val="22"/>
                <w:szCs w:val="22"/>
                <w:u w:val="single"/>
              </w:rPr>
            </w:pPr>
            <w:r w:rsidRPr="003231E0">
              <w:rPr>
                <w:b/>
                <w:bCs/>
                <w:sz w:val="22"/>
                <w:szCs w:val="22"/>
                <w:u w:val="single"/>
              </w:rPr>
              <w:t xml:space="preserve">Deputāti </w:t>
            </w:r>
            <w:proofErr w:type="spellStart"/>
            <w:r w:rsidRPr="003231E0">
              <w:rPr>
                <w:b/>
                <w:bCs/>
                <w:sz w:val="22"/>
                <w:szCs w:val="22"/>
                <w:u w:val="single"/>
              </w:rPr>
              <w:t>A.Gendele</w:t>
            </w:r>
            <w:proofErr w:type="spellEnd"/>
            <w:r w:rsidRPr="003231E0">
              <w:rPr>
                <w:b/>
                <w:bCs/>
                <w:sz w:val="22"/>
                <w:szCs w:val="22"/>
                <w:u w:val="single"/>
              </w:rPr>
              <w:t xml:space="preserve">, </w:t>
            </w:r>
            <w:proofErr w:type="spellStart"/>
            <w:r w:rsidRPr="003231E0">
              <w:rPr>
                <w:b/>
                <w:bCs/>
                <w:sz w:val="22"/>
                <w:szCs w:val="22"/>
                <w:u w:val="single"/>
              </w:rPr>
              <w:t>O.Burovs</w:t>
            </w:r>
            <w:proofErr w:type="spellEnd"/>
            <w:r w:rsidRPr="003231E0">
              <w:rPr>
                <w:b/>
                <w:bCs/>
                <w:sz w:val="22"/>
                <w:szCs w:val="22"/>
                <w:u w:val="single"/>
              </w:rPr>
              <w:t xml:space="preserve">, </w:t>
            </w:r>
            <w:proofErr w:type="spellStart"/>
            <w:r w:rsidRPr="003231E0">
              <w:rPr>
                <w:b/>
                <w:bCs/>
                <w:sz w:val="22"/>
                <w:szCs w:val="22"/>
                <w:u w:val="single"/>
              </w:rPr>
              <w:t>D.M.Daugavietis</w:t>
            </w:r>
            <w:proofErr w:type="spellEnd"/>
          </w:p>
          <w:p w14:paraId="4812986C" w14:textId="77777777" w:rsidR="00042694" w:rsidRPr="003231E0" w:rsidRDefault="00042694" w:rsidP="00042694">
            <w:pPr>
              <w:ind w:firstLine="567"/>
              <w:jc w:val="both"/>
              <w:rPr>
                <w:b/>
                <w:bCs/>
                <w:sz w:val="22"/>
                <w:szCs w:val="22"/>
              </w:rPr>
            </w:pPr>
            <w:r w:rsidRPr="003231E0">
              <w:rPr>
                <w:sz w:val="22"/>
                <w:szCs w:val="22"/>
              </w:rPr>
              <w:t>Papildināt likumprojektu ar jaunu 17.pantu šādā redakcijā, mainot turpmāko numerāciju:</w:t>
            </w:r>
          </w:p>
          <w:p w14:paraId="7A6A829A" w14:textId="0C53CF7C" w:rsidR="00042694" w:rsidRPr="003231E0" w:rsidRDefault="00042694" w:rsidP="00042694">
            <w:pPr>
              <w:pStyle w:val="ListParagraph"/>
              <w:ind w:left="0" w:firstLine="567"/>
              <w:jc w:val="both"/>
              <w:rPr>
                <w:sz w:val="22"/>
                <w:szCs w:val="22"/>
              </w:rPr>
            </w:pPr>
            <w:r w:rsidRPr="003231E0">
              <w:rPr>
                <w:sz w:val="22"/>
                <w:szCs w:val="22"/>
              </w:rPr>
              <w:t>“</w:t>
            </w:r>
            <w:r w:rsidRPr="003231E0">
              <w:rPr>
                <w:b/>
                <w:bCs/>
                <w:sz w:val="22"/>
                <w:szCs w:val="22"/>
              </w:rPr>
              <w:t xml:space="preserve">17.pants </w:t>
            </w:r>
            <w:r w:rsidRPr="003231E0">
              <w:rPr>
                <w:sz w:val="22"/>
                <w:szCs w:val="22"/>
              </w:rPr>
              <w:t>Ja 2026., 2027. un 2028.gadā faktiskie ieņēmumi no izložu un azartspēļu nodokļa ieņēmumiem no interaktīvajām azartspēlēm pārsniedz attiecīgajam ceturksnim prognozētos ieņēmumus, finanšu ministram ir tiesības palielināt šajā likumā noteikto apropriāciju Izglītības un zinātnes ministrijai augstu sasniegumu sportam šādā programmā:</w:t>
            </w:r>
          </w:p>
          <w:p w14:paraId="632138A4" w14:textId="77777777" w:rsidR="00042694" w:rsidRPr="003231E0" w:rsidRDefault="00042694" w:rsidP="00042694">
            <w:pPr>
              <w:pStyle w:val="ListParagraph"/>
              <w:numPr>
                <w:ilvl w:val="0"/>
                <w:numId w:val="13"/>
              </w:numPr>
              <w:ind w:left="0" w:firstLine="567"/>
              <w:jc w:val="both"/>
              <w:rPr>
                <w:i/>
                <w:iCs/>
                <w:sz w:val="22"/>
                <w:szCs w:val="22"/>
              </w:rPr>
            </w:pPr>
            <w:r w:rsidRPr="003231E0">
              <w:rPr>
                <w:i/>
                <w:iCs/>
                <w:sz w:val="22"/>
                <w:szCs w:val="22"/>
              </w:rPr>
              <w:t xml:space="preserve">09.07.00 “Dotācija sporta organizāciju, programmu un pasākumu atbalstam” – </w:t>
            </w:r>
            <w:r w:rsidRPr="003231E0">
              <w:rPr>
                <w:sz w:val="22"/>
                <w:szCs w:val="22"/>
              </w:rPr>
              <w:t>augstas klases sportam,</w:t>
            </w:r>
          </w:p>
          <w:p w14:paraId="3ADE7D9B" w14:textId="0D6DD1AA" w:rsidR="00042694" w:rsidRPr="003231E0" w:rsidRDefault="00042694" w:rsidP="00042694">
            <w:pPr>
              <w:pStyle w:val="ListParagraph"/>
              <w:ind w:left="0" w:firstLine="567"/>
              <w:jc w:val="both"/>
              <w:rPr>
                <w:b/>
                <w:bCs/>
                <w:sz w:val="22"/>
                <w:szCs w:val="22"/>
              </w:rPr>
            </w:pPr>
            <w:r w:rsidRPr="003231E0">
              <w:rPr>
                <w:sz w:val="22"/>
                <w:szCs w:val="22"/>
              </w:rPr>
              <w:lastRenderedPageBreak/>
              <w:t>ja Ministru kabinets ir pieņēmis lēmumu un Saeimas Budžeta un finanšu (nodokļu) komisija piecu darba dienu laikā no attiecīgās informācijas saņemšanas dienas ir to izskatījusi un nav iebildusi pret apropriācijas palielinājumu.”</w:t>
            </w:r>
          </w:p>
        </w:tc>
        <w:tc>
          <w:tcPr>
            <w:tcW w:w="2268" w:type="dxa"/>
          </w:tcPr>
          <w:p w14:paraId="57D65741" w14:textId="77777777" w:rsidR="00932D90" w:rsidRPr="001869C8" w:rsidRDefault="00932D90" w:rsidP="00932D90">
            <w:pPr>
              <w:jc w:val="both"/>
              <w:rPr>
                <w:b/>
                <w:bCs/>
                <w:sz w:val="22"/>
                <w:szCs w:val="22"/>
              </w:rPr>
            </w:pPr>
            <w:r w:rsidRPr="001869C8">
              <w:rPr>
                <w:b/>
                <w:bCs/>
                <w:sz w:val="22"/>
                <w:szCs w:val="22"/>
              </w:rPr>
              <w:lastRenderedPageBreak/>
              <w:t>Neatbalstīt</w:t>
            </w:r>
          </w:p>
          <w:p w14:paraId="54DE2B55" w14:textId="77777777" w:rsidR="00932D90" w:rsidRPr="001869C8" w:rsidRDefault="00932D90" w:rsidP="00932D90">
            <w:pPr>
              <w:jc w:val="both"/>
              <w:rPr>
                <w:sz w:val="22"/>
                <w:szCs w:val="22"/>
              </w:rPr>
            </w:pPr>
            <w:r w:rsidRPr="001869C8">
              <w:rPr>
                <w:sz w:val="22"/>
                <w:szCs w:val="22"/>
              </w:rPr>
              <w:t xml:space="preserve">Priekšlikums paredz atsevišķi vērtēt azartspēļu nodokļa ieņēmumu </w:t>
            </w:r>
            <w:r w:rsidRPr="001869C8">
              <w:rPr>
                <w:sz w:val="22"/>
                <w:szCs w:val="22"/>
                <w:u w:val="single"/>
              </w:rPr>
              <w:t>izpildi no interaktīvajām azartspēlēm pa ceturkšņiem</w:t>
            </w:r>
            <w:r w:rsidRPr="001869C8">
              <w:rPr>
                <w:sz w:val="22"/>
                <w:szCs w:val="22"/>
              </w:rPr>
              <w:t xml:space="preserve">, taču likums nosaka kopējo azartspēļu nodokļa gada plānu, nesadalot ne pa azartspēļu veidiem, ne sadalot pa ceturkšņiem. Informējam, ka saskaņā ar budžeta </w:t>
            </w:r>
            <w:r w:rsidRPr="001869C8">
              <w:rPr>
                <w:sz w:val="22"/>
                <w:szCs w:val="22"/>
              </w:rPr>
              <w:lastRenderedPageBreak/>
              <w:t>ieņēmumu klasifikāciju azartspēļu nodoklim ir viens konts, kas nozīmē, ka arī faktiskie ieņēmumi no nodokļa par interaktīvajām spēlēm netiek nodalīti no pārējā nodokļa, līdz ar to fakta konstatācija nebūs iespējama.</w:t>
            </w:r>
          </w:p>
          <w:p w14:paraId="04856998" w14:textId="77777777" w:rsidR="00042694" w:rsidRPr="001869C8" w:rsidRDefault="00042694" w:rsidP="00042694">
            <w:pPr>
              <w:jc w:val="center"/>
              <w:rPr>
                <w:b/>
                <w:bCs/>
                <w:sz w:val="22"/>
                <w:szCs w:val="22"/>
              </w:rPr>
            </w:pPr>
          </w:p>
        </w:tc>
        <w:tc>
          <w:tcPr>
            <w:tcW w:w="1275" w:type="dxa"/>
          </w:tcPr>
          <w:p w14:paraId="0D30AE3C" w14:textId="77777777" w:rsidR="00042694" w:rsidRPr="0094730E" w:rsidRDefault="00042694" w:rsidP="00042694">
            <w:pPr>
              <w:jc w:val="center"/>
              <w:rPr>
                <w:b/>
                <w:bCs/>
              </w:rPr>
            </w:pPr>
          </w:p>
        </w:tc>
      </w:tr>
      <w:tr w:rsidR="00042694" w:rsidRPr="0094730E" w14:paraId="71F4908C" w14:textId="77777777" w:rsidTr="0BEA6B73">
        <w:tc>
          <w:tcPr>
            <w:tcW w:w="6232" w:type="dxa"/>
          </w:tcPr>
          <w:p w14:paraId="3B1428C6"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17.</w:t>
            </w:r>
            <w:r w:rsidRPr="000762C2">
              <w:rPr>
                <w:color w:val="auto"/>
                <w:sz w:val="22"/>
                <w:szCs w:val="22"/>
              </w:rPr>
              <w:t xml:space="preserve"> </w:t>
            </w:r>
            <w:r w:rsidRPr="000762C2">
              <w:rPr>
                <w:b/>
                <w:color w:val="auto"/>
                <w:sz w:val="22"/>
                <w:szCs w:val="22"/>
              </w:rPr>
              <w:t xml:space="preserve">pants. </w:t>
            </w:r>
          </w:p>
          <w:p w14:paraId="71BE1CA2" w14:textId="1BDAE8BA" w:rsidR="00042694" w:rsidRPr="00A05AE2" w:rsidRDefault="00042694" w:rsidP="00042694">
            <w:pPr>
              <w:ind w:firstLine="567"/>
              <w:jc w:val="both"/>
              <w:rPr>
                <w:sz w:val="22"/>
                <w:szCs w:val="22"/>
              </w:rPr>
            </w:pPr>
            <w:r w:rsidRPr="000762C2">
              <w:rPr>
                <w:sz w:val="22"/>
                <w:szCs w:val="22"/>
              </w:rPr>
              <w:t>Noteikt, ka vispārējās valdības sektorā iekļautās valsts kapitālsabiedrības negatīvā ietekme uz vispārējās valdības budžeta bilanci, kas aprēķināta saskaņā ar šā likuma 12. pielikumu, 2027. un 2028. gadā drīkst pārsniegt 5 000 000 </w:t>
            </w:r>
            <w:proofErr w:type="spellStart"/>
            <w:r w:rsidRPr="000762C2">
              <w:rPr>
                <w:i/>
                <w:sz w:val="22"/>
                <w:szCs w:val="22"/>
              </w:rPr>
              <w:t>euro</w:t>
            </w:r>
            <w:proofErr w:type="spellEnd"/>
            <w:r w:rsidRPr="000762C2">
              <w:rPr>
                <w:sz w:val="22"/>
                <w:szCs w:val="22"/>
              </w:rPr>
              <w:t> tad, ja ir saņemta Ministru kabineta piekrišana. Kapitāla daļu turētājs nodrošina šā nosacījuma izpildi un, ja nepieciešama Ministru kabineta piekrišana, līdz likumprojekta par valsts budžetu kārtējam gadam un vidēja termiņa budžeta ietvaru sagatavošanas grafikā noteiktajam termiņam iesniedz Ministru kabinetam attiecīgu ziņojumu.</w:t>
            </w:r>
          </w:p>
        </w:tc>
        <w:tc>
          <w:tcPr>
            <w:tcW w:w="567" w:type="dxa"/>
          </w:tcPr>
          <w:p w14:paraId="255D6D36" w14:textId="77777777" w:rsidR="00042694" w:rsidRPr="00292975" w:rsidRDefault="00042694" w:rsidP="00292975">
            <w:pPr>
              <w:jc w:val="center"/>
              <w:rPr>
                <w:b/>
                <w:bCs/>
                <w:sz w:val="22"/>
                <w:szCs w:val="22"/>
              </w:rPr>
            </w:pPr>
          </w:p>
        </w:tc>
        <w:tc>
          <w:tcPr>
            <w:tcW w:w="4395" w:type="dxa"/>
          </w:tcPr>
          <w:p w14:paraId="0C337BEC" w14:textId="0F8CED2B" w:rsidR="00042694" w:rsidRPr="000A4660" w:rsidRDefault="00042694" w:rsidP="00042694">
            <w:pPr>
              <w:ind w:firstLine="35"/>
              <w:jc w:val="both"/>
              <w:rPr>
                <w:b/>
                <w:bCs/>
                <w:sz w:val="22"/>
                <w:szCs w:val="22"/>
                <w:u w:val="single"/>
              </w:rPr>
            </w:pPr>
          </w:p>
        </w:tc>
        <w:tc>
          <w:tcPr>
            <w:tcW w:w="2268" w:type="dxa"/>
          </w:tcPr>
          <w:p w14:paraId="2E25D544" w14:textId="77777777" w:rsidR="00042694" w:rsidRPr="001869C8" w:rsidRDefault="00042694" w:rsidP="00042694">
            <w:pPr>
              <w:jc w:val="center"/>
              <w:rPr>
                <w:b/>
                <w:bCs/>
                <w:sz w:val="22"/>
                <w:szCs w:val="22"/>
              </w:rPr>
            </w:pPr>
          </w:p>
        </w:tc>
        <w:tc>
          <w:tcPr>
            <w:tcW w:w="1275" w:type="dxa"/>
          </w:tcPr>
          <w:p w14:paraId="7C7364F2" w14:textId="77777777" w:rsidR="00042694" w:rsidRPr="0094730E" w:rsidRDefault="00042694" w:rsidP="00042694">
            <w:pPr>
              <w:jc w:val="center"/>
              <w:rPr>
                <w:b/>
                <w:bCs/>
              </w:rPr>
            </w:pPr>
          </w:p>
        </w:tc>
      </w:tr>
      <w:tr w:rsidR="00042694" w:rsidRPr="0094730E" w14:paraId="7BC732DE" w14:textId="77777777" w:rsidTr="0BEA6B73">
        <w:tc>
          <w:tcPr>
            <w:tcW w:w="6232" w:type="dxa"/>
          </w:tcPr>
          <w:p w14:paraId="2EB55390" w14:textId="3052870F"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18.</w:t>
            </w:r>
            <w:r w:rsidRPr="000762C2">
              <w:rPr>
                <w:color w:val="auto"/>
                <w:sz w:val="22"/>
                <w:szCs w:val="22"/>
              </w:rPr>
              <w:t xml:space="preserve"> </w:t>
            </w:r>
            <w:r w:rsidRPr="000762C2">
              <w:rPr>
                <w:b/>
                <w:color w:val="auto"/>
                <w:sz w:val="22"/>
                <w:szCs w:val="22"/>
              </w:rPr>
              <w:t xml:space="preserve">pants. </w:t>
            </w:r>
          </w:p>
          <w:p w14:paraId="5CB18468" w14:textId="4C81F2F5" w:rsidR="00042694" w:rsidRPr="00A05AE2" w:rsidRDefault="00042694" w:rsidP="00042694">
            <w:pPr>
              <w:ind w:firstLine="567"/>
              <w:jc w:val="both"/>
              <w:rPr>
                <w:sz w:val="22"/>
                <w:szCs w:val="22"/>
              </w:rPr>
            </w:pPr>
            <w:r w:rsidRPr="000762C2">
              <w:rPr>
                <w:sz w:val="22"/>
                <w:szCs w:val="22"/>
              </w:rPr>
              <w:t>Noteikt, ka vispārējās valdības sektorā iekļautās pašvaldību kapitālsabiedrības negatīvā ietekme uz vispārējās valdības budžeta bilanci, kas aprēķināta saskaņā ar šā likuma 12. pielikumu, 2027. un 2028. gadā drīkst pārsniegt 5 000 000 </w:t>
            </w:r>
            <w:proofErr w:type="spellStart"/>
            <w:r w:rsidRPr="000762C2">
              <w:rPr>
                <w:i/>
                <w:sz w:val="22"/>
                <w:szCs w:val="22"/>
              </w:rPr>
              <w:t>euro</w:t>
            </w:r>
            <w:proofErr w:type="spellEnd"/>
            <w:r w:rsidRPr="000762C2">
              <w:rPr>
                <w:sz w:val="22"/>
                <w:szCs w:val="22"/>
              </w:rPr>
              <w:t> tad, ja ir saņemta Ministru kabineta piekrišana, ja vien attiecīgā pašvaldība nenodrošina, ka tās un visu tās institūciju, kas iekļautas vispārējās valdības sektorā, kopējā ietekme uz vispārējās valdības budžeta bilanci tiek prognozēta neitrāla vai pozitīva un par to ir saņemts Finanšu ministrijas atzinums. Kapitāla daļu turētājs nodrošina šā nosacījuma izpildi un, ja nepieciešama Ministru kabineta piekrišana, līdz likumprojekta par valsts budžetu kārtējam gadam un vidēja termiņa budžeta ietvaru sagatavošanas grafikā noteiktajam termiņam iesniedz Finanšu ministrijai attiecīgu ziņojumu, kuru Finanšu ministrija tālāk virza izskatīšanai Ministru kabinetā.</w:t>
            </w:r>
          </w:p>
        </w:tc>
        <w:tc>
          <w:tcPr>
            <w:tcW w:w="567" w:type="dxa"/>
          </w:tcPr>
          <w:p w14:paraId="21317E4C" w14:textId="35830F0E" w:rsidR="00042694" w:rsidRPr="00292975" w:rsidRDefault="00042694" w:rsidP="00292975">
            <w:pPr>
              <w:jc w:val="center"/>
              <w:rPr>
                <w:b/>
                <w:bCs/>
                <w:sz w:val="22"/>
                <w:szCs w:val="22"/>
              </w:rPr>
            </w:pPr>
          </w:p>
        </w:tc>
        <w:tc>
          <w:tcPr>
            <w:tcW w:w="4395" w:type="dxa"/>
          </w:tcPr>
          <w:p w14:paraId="02C6EE66" w14:textId="7E7BE99C" w:rsidR="00042694" w:rsidRPr="005D5853" w:rsidRDefault="00042694" w:rsidP="00042694">
            <w:pPr>
              <w:ind w:firstLine="567"/>
              <w:jc w:val="both"/>
              <w:rPr>
                <w:sz w:val="22"/>
                <w:szCs w:val="22"/>
              </w:rPr>
            </w:pPr>
          </w:p>
        </w:tc>
        <w:tc>
          <w:tcPr>
            <w:tcW w:w="2268" w:type="dxa"/>
          </w:tcPr>
          <w:p w14:paraId="24B468CB" w14:textId="77777777" w:rsidR="00042694" w:rsidRPr="001869C8" w:rsidRDefault="00042694" w:rsidP="00042694">
            <w:pPr>
              <w:jc w:val="center"/>
              <w:rPr>
                <w:b/>
                <w:bCs/>
                <w:sz w:val="22"/>
                <w:szCs w:val="22"/>
              </w:rPr>
            </w:pPr>
          </w:p>
        </w:tc>
        <w:tc>
          <w:tcPr>
            <w:tcW w:w="1275" w:type="dxa"/>
          </w:tcPr>
          <w:p w14:paraId="3824EDE5" w14:textId="77777777" w:rsidR="00042694" w:rsidRPr="0094730E" w:rsidRDefault="00042694" w:rsidP="00042694">
            <w:pPr>
              <w:jc w:val="center"/>
              <w:rPr>
                <w:b/>
                <w:bCs/>
              </w:rPr>
            </w:pPr>
          </w:p>
        </w:tc>
      </w:tr>
      <w:tr w:rsidR="00042694" w:rsidRPr="0094730E" w14:paraId="43614F7C" w14:textId="77777777" w:rsidTr="0BEA6B73">
        <w:tc>
          <w:tcPr>
            <w:tcW w:w="6232" w:type="dxa"/>
          </w:tcPr>
          <w:p w14:paraId="2182BB51"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lastRenderedPageBreak/>
              <w:t>19.</w:t>
            </w:r>
            <w:r w:rsidRPr="000762C2">
              <w:rPr>
                <w:color w:val="auto"/>
                <w:sz w:val="22"/>
                <w:szCs w:val="22"/>
              </w:rPr>
              <w:t xml:space="preserve"> </w:t>
            </w:r>
            <w:r w:rsidRPr="000762C2">
              <w:rPr>
                <w:b/>
                <w:color w:val="auto"/>
                <w:sz w:val="22"/>
                <w:szCs w:val="22"/>
              </w:rPr>
              <w:t xml:space="preserve">pants. </w:t>
            </w:r>
          </w:p>
          <w:p w14:paraId="4ECB00E5" w14:textId="15ADEDA1" w:rsidR="00042694" w:rsidRPr="00A05AE2" w:rsidRDefault="00042694" w:rsidP="00042694">
            <w:pPr>
              <w:ind w:firstLine="567"/>
              <w:jc w:val="both"/>
              <w:rPr>
                <w:sz w:val="22"/>
                <w:szCs w:val="22"/>
              </w:rPr>
            </w:pPr>
            <w:r w:rsidRPr="000762C2">
              <w:rPr>
                <w:sz w:val="22"/>
                <w:szCs w:val="22"/>
              </w:rPr>
              <w:t>Noteikt, ka informācija par vispārējās valdības sektorā iekļauto kapitālsabiedrību faktisko un prognozēto ietekmi uz vispārējās valdības izdevumiem, ieņēmumiem, budžeta bilanci un parādu ir publiski pieejama un Finanšu ministrija to iekļauj šā likuma paskaidrojumos.</w:t>
            </w:r>
          </w:p>
        </w:tc>
        <w:tc>
          <w:tcPr>
            <w:tcW w:w="567" w:type="dxa"/>
          </w:tcPr>
          <w:p w14:paraId="5CEE3778" w14:textId="77777777" w:rsidR="00042694" w:rsidRPr="00292975" w:rsidRDefault="00042694" w:rsidP="00292975">
            <w:pPr>
              <w:jc w:val="center"/>
              <w:rPr>
                <w:b/>
                <w:bCs/>
                <w:sz w:val="22"/>
                <w:szCs w:val="22"/>
              </w:rPr>
            </w:pPr>
          </w:p>
        </w:tc>
        <w:tc>
          <w:tcPr>
            <w:tcW w:w="4395" w:type="dxa"/>
          </w:tcPr>
          <w:p w14:paraId="39D2CE1C" w14:textId="77777777" w:rsidR="00042694" w:rsidRPr="0094730E" w:rsidRDefault="00042694" w:rsidP="00042694">
            <w:pPr>
              <w:ind w:firstLine="35"/>
              <w:jc w:val="center"/>
              <w:rPr>
                <w:b/>
                <w:bCs/>
              </w:rPr>
            </w:pPr>
          </w:p>
        </w:tc>
        <w:tc>
          <w:tcPr>
            <w:tcW w:w="2268" w:type="dxa"/>
          </w:tcPr>
          <w:p w14:paraId="6739E801" w14:textId="77777777" w:rsidR="00042694" w:rsidRPr="001869C8" w:rsidRDefault="00042694" w:rsidP="00042694">
            <w:pPr>
              <w:jc w:val="center"/>
              <w:rPr>
                <w:b/>
                <w:bCs/>
                <w:sz w:val="22"/>
                <w:szCs w:val="22"/>
              </w:rPr>
            </w:pPr>
          </w:p>
        </w:tc>
        <w:tc>
          <w:tcPr>
            <w:tcW w:w="1275" w:type="dxa"/>
          </w:tcPr>
          <w:p w14:paraId="3386546B" w14:textId="77777777" w:rsidR="00042694" w:rsidRPr="0094730E" w:rsidRDefault="00042694" w:rsidP="00042694">
            <w:pPr>
              <w:jc w:val="center"/>
              <w:rPr>
                <w:b/>
                <w:bCs/>
              </w:rPr>
            </w:pPr>
          </w:p>
        </w:tc>
      </w:tr>
      <w:tr w:rsidR="00042694" w:rsidRPr="0094730E" w14:paraId="6D3A5167" w14:textId="77777777" w:rsidTr="0BEA6B73">
        <w:tc>
          <w:tcPr>
            <w:tcW w:w="6232" w:type="dxa"/>
          </w:tcPr>
          <w:p w14:paraId="2EE0C3BA"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20.</w:t>
            </w:r>
            <w:r w:rsidRPr="000762C2">
              <w:rPr>
                <w:color w:val="auto"/>
                <w:sz w:val="22"/>
                <w:szCs w:val="22"/>
              </w:rPr>
              <w:t xml:space="preserve"> </w:t>
            </w:r>
            <w:r w:rsidRPr="000762C2">
              <w:rPr>
                <w:b/>
                <w:color w:val="auto"/>
                <w:sz w:val="22"/>
                <w:szCs w:val="22"/>
              </w:rPr>
              <w:t xml:space="preserve">pants. </w:t>
            </w:r>
          </w:p>
          <w:p w14:paraId="7FC18F6F" w14:textId="77777777" w:rsidR="00042694" w:rsidRPr="000762C2" w:rsidRDefault="00042694" w:rsidP="00042694">
            <w:pPr>
              <w:ind w:firstLine="567"/>
              <w:jc w:val="both"/>
              <w:rPr>
                <w:sz w:val="22"/>
                <w:szCs w:val="22"/>
              </w:rPr>
            </w:pPr>
            <w:r w:rsidRPr="000762C2">
              <w:rPr>
                <w:sz w:val="22"/>
                <w:szCs w:val="22"/>
              </w:rPr>
              <w:t>(1) Noteikt, ka minimālā prognozējamā peļņas daļa, kas izmaksājama dividendēs, un dividendēs izmaksājamā peļņas daļa valsts kapitālsabiedrībām, publiski privātajām kapitālsabiedrībām un publiskas personas kontrolētām kapitālsabiedrībām, kurās valsts ir dalībnieks (akcionārs), 2026. gadā (par 2025. pārskata gadu), 2027. gadā (par 2026. pārskata gadu) un 2028. gadā (par 2027. pārskata gadu) ir 90 procenti no kapitālsabiedrības pārskata gada peļņas, ja šajā likumā nav noteiks cits dividendēs izmaksājamais apjoms, uzņēmumu ienākuma nodokli aprēķinot un nomaksājot uzņēmumu ienākuma nodokli regulējošos normatīvajos aktos noteiktajā kārtībā.</w:t>
            </w:r>
          </w:p>
          <w:p w14:paraId="3FA87F7F" w14:textId="77777777" w:rsidR="00042694" w:rsidRPr="000762C2" w:rsidRDefault="00042694" w:rsidP="00042694">
            <w:pPr>
              <w:ind w:firstLine="567"/>
              <w:jc w:val="both"/>
              <w:rPr>
                <w:sz w:val="22"/>
                <w:szCs w:val="22"/>
              </w:rPr>
            </w:pPr>
            <w:r w:rsidRPr="000762C2">
              <w:rPr>
                <w:sz w:val="22"/>
                <w:szCs w:val="22"/>
              </w:rPr>
              <w:t>(2) Atbilstoši kapitālsabiedrības dalībnieku (akcionāru) sapulces lēmumam par dividendēs izmaksājamo peļņas daļu, dividendes var iemaksāt divos vienlīdzīgos maksājumos, pirmo maksājumu  iemaksājot vienotajā nodokļu kontā 10 darbdienu laikā pēc attiecīgā lēmuma pieņemšanas, un otru līdz attiecīgā gada 30. novembrim, ja kapitālsabiedrības dibināšanas līgumā vai statūtos nav noteikts cits dividenžu izmaksu termiņš.</w:t>
            </w:r>
          </w:p>
          <w:p w14:paraId="732B98D8" w14:textId="6EDC54CB" w:rsidR="00042694" w:rsidRPr="008236B0" w:rsidRDefault="00042694" w:rsidP="00042694">
            <w:pPr>
              <w:ind w:firstLine="567"/>
              <w:jc w:val="both"/>
              <w:rPr>
                <w:b/>
                <w:sz w:val="22"/>
                <w:szCs w:val="22"/>
              </w:rPr>
            </w:pPr>
            <w:r w:rsidRPr="000762C2">
              <w:rPr>
                <w:sz w:val="22"/>
                <w:szCs w:val="22"/>
              </w:rPr>
              <w:t>(3) Ministru kabineta noteiktajā kārtībā, kā tiek prognozēti, noteikti un veikti maksājumi par valsts kapitāla izmantošanu, Ministru kabinets var pieņemt lēmumu par atšķirīgu dividendēs izmaksājamo peļņas daļu, vienlaicīgi pieņemot lēmumu par kompensējošiem pasākumiem, kas nodrošina neitrālu ietekmi uz vispārējās valdības budžeta bilanci.</w:t>
            </w:r>
          </w:p>
        </w:tc>
        <w:tc>
          <w:tcPr>
            <w:tcW w:w="567" w:type="dxa"/>
          </w:tcPr>
          <w:p w14:paraId="6A938702" w14:textId="709AC9EF" w:rsidR="00042694" w:rsidRPr="00292975" w:rsidRDefault="00042694" w:rsidP="00292975">
            <w:pPr>
              <w:jc w:val="center"/>
              <w:rPr>
                <w:b/>
                <w:bCs/>
                <w:sz w:val="22"/>
                <w:szCs w:val="22"/>
              </w:rPr>
            </w:pPr>
          </w:p>
        </w:tc>
        <w:tc>
          <w:tcPr>
            <w:tcW w:w="4395" w:type="dxa"/>
          </w:tcPr>
          <w:p w14:paraId="38AF5156" w14:textId="20DD9B48" w:rsidR="00042694" w:rsidRPr="00B0771D" w:rsidRDefault="00042694" w:rsidP="00042694">
            <w:pPr>
              <w:ind w:firstLine="567"/>
              <w:jc w:val="both"/>
              <w:rPr>
                <w:b/>
                <w:bCs/>
                <w:sz w:val="22"/>
                <w:szCs w:val="22"/>
              </w:rPr>
            </w:pPr>
          </w:p>
        </w:tc>
        <w:tc>
          <w:tcPr>
            <w:tcW w:w="2268" w:type="dxa"/>
          </w:tcPr>
          <w:p w14:paraId="38D02284" w14:textId="77777777" w:rsidR="00042694" w:rsidRPr="001869C8" w:rsidRDefault="00042694" w:rsidP="00042694">
            <w:pPr>
              <w:jc w:val="center"/>
              <w:rPr>
                <w:b/>
                <w:bCs/>
                <w:sz w:val="22"/>
                <w:szCs w:val="22"/>
              </w:rPr>
            </w:pPr>
          </w:p>
        </w:tc>
        <w:tc>
          <w:tcPr>
            <w:tcW w:w="1275" w:type="dxa"/>
          </w:tcPr>
          <w:p w14:paraId="23C8E65D" w14:textId="77777777" w:rsidR="00042694" w:rsidRPr="0094730E" w:rsidRDefault="00042694" w:rsidP="00042694">
            <w:pPr>
              <w:jc w:val="center"/>
              <w:rPr>
                <w:b/>
                <w:bCs/>
              </w:rPr>
            </w:pPr>
          </w:p>
        </w:tc>
      </w:tr>
      <w:tr w:rsidR="00042694" w:rsidRPr="0094730E" w14:paraId="32A26964" w14:textId="77777777" w:rsidTr="0BEA6B73">
        <w:tc>
          <w:tcPr>
            <w:tcW w:w="6232" w:type="dxa"/>
          </w:tcPr>
          <w:p w14:paraId="31778069" w14:textId="09D2964A" w:rsidR="00042694" w:rsidRDefault="00042694" w:rsidP="00042694">
            <w:pPr>
              <w:pStyle w:val="paragraph"/>
              <w:spacing w:before="0"/>
              <w:ind w:left="0" w:firstLine="567"/>
              <w:contextualSpacing w:val="0"/>
              <w:rPr>
                <w:b/>
                <w:color w:val="auto"/>
                <w:sz w:val="22"/>
                <w:szCs w:val="22"/>
              </w:rPr>
            </w:pPr>
            <w:r w:rsidRPr="000762C2">
              <w:rPr>
                <w:b/>
                <w:color w:val="auto"/>
                <w:sz w:val="22"/>
                <w:szCs w:val="22"/>
              </w:rPr>
              <w:t>21.</w:t>
            </w:r>
            <w:r w:rsidRPr="000762C2">
              <w:rPr>
                <w:color w:val="auto"/>
                <w:sz w:val="22"/>
                <w:szCs w:val="22"/>
              </w:rPr>
              <w:t xml:space="preserve"> </w:t>
            </w:r>
            <w:r w:rsidRPr="000762C2">
              <w:rPr>
                <w:b/>
                <w:color w:val="auto"/>
                <w:sz w:val="22"/>
                <w:szCs w:val="22"/>
              </w:rPr>
              <w:t xml:space="preserve">pants. </w:t>
            </w:r>
          </w:p>
          <w:p w14:paraId="3D3A2002" w14:textId="01F56A3E" w:rsidR="00042694" w:rsidRPr="00A05AE2" w:rsidRDefault="00042694" w:rsidP="00042694">
            <w:pPr>
              <w:pStyle w:val="paragraph"/>
              <w:spacing w:before="0"/>
              <w:ind w:left="0" w:firstLine="567"/>
              <w:contextualSpacing w:val="0"/>
              <w:rPr>
                <w:sz w:val="22"/>
                <w:szCs w:val="22"/>
              </w:rPr>
            </w:pPr>
            <w:r w:rsidRPr="000762C2">
              <w:rPr>
                <w:color w:val="auto"/>
                <w:sz w:val="22"/>
                <w:szCs w:val="22"/>
              </w:rPr>
              <w:t xml:space="preserve">Noteikt, ka akciju sabiedrība "Latvenergo" ieskaita valsts pamatbudžeta ieņēmumos dividenžu maksājumu 2026. gadā (par 2025. pārskata gadu) 141 000 000 </w:t>
            </w:r>
            <w:proofErr w:type="spellStart"/>
            <w:r w:rsidRPr="000762C2">
              <w:rPr>
                <w:i/>
                <w:color w:val="auto"/>
                <w:sz w:val="22"/>
                <w:szCs w:val="22"/>
              </w:rPr>
              <w:t>euro</w:t>
            </w:r>
            <w:proofErr w:type="spellEnd"/>
            <w:r w:rsidRPr="000762C2">
              <w:rPr>
                <w:color w:val="auto"/>
                <w:sz w:val="22"/>
                <w:szCs w:val="22"/>
              </w:rPr>
              <w:t xml:space="preserve">, 2027. gadā (par 2026. pārskata gadu) 144 000 000 </w:t>
            </w:r>
            <w:proofErr w:type="spellStart"/>
            <w:r w:rsidRPr="000762C2">
              <w:rPr>
                <w:i/>
                <w:color w:val="auto"/>
                <w:sz w:val="22"/>
                <w:szCs w:val="22"/>
              </w:rPr>
              <w:t>euro</w:t>
            </w:r>
            <w:proofErr w:type="spellEnd"/>
            <w:r w:rsidRPr="000762C2">
              <w:rPr>
                <w:color w:val="auto"/>
                <w:sz w:val="22"/>
                <w:szCs w:val="22"/>
              </w:rPr>
              <w:t xml:space="preserve"> un 2028. gadā (par 2027. pārskata gadu) 122 000 000 </w:t>
            </w:r>
            <w:proofErr w:type="spellStart"/>
            <w:r w:rsidRPr="000762C2">
              <w:rPr>
                <w:i/>
                <w:color w:val="auto"/>
                <w:sz w:val="22"/>
                <w:szCs w:val="22"/>
              </w:rPr>
              <w:t>euro</w:t>
            </w:r>
            <w:proofErr w:type="spellEnd"/>
            <w:r w:rsidRPr="000762C2">
              <w:rPr>
                <w:color w:val="auto"/>
                <w:sz w:val="22"/>
                <w:szCs w:val="22"/>
              </w:rPr>
              <w:t>, uzņēmumu ienākuma nodokli aprēķinot un nomaksājot uzņēmumu ienākuma nodokli regulējošos normatīvajos aktos noteiktajā kārtībā.</w:t>
            </w:r>
          </w:p>
        </w:tc>
        <w:tc>
          <w:tcPr>
            <w:tcW w:w="567" w:type="dxa"/>
          </w:tcPr>
          <w:p w14:paraId="79EAC810" w14:textId="4BBB64A9" w:rsidR="00042694" w:rsidRPr="00292975" w:rsidRDefault="00292975" w:rsidP="00292975">
            <w:pPr>
              <w:jc w:val="center"/>
              <w:rPr>
                <w:b/>
                <w:bCs/>
                <w:sz w:val="22"/>
                <w:szCs w:val="22"/>
              </w:rPr>
            </w:pPr>
            <w:r>
              <w:rPr>
                <w:b/>
                <w:bCs/>
                <w:sz w:val="22"/>
                <w:szCs w:val="22"/>
              </w:rPr>
              <w:t>9</w:t>
            </w:r>
          </w:p>
        </w:tc>
        <w:tc>
          <w:tcPr>
            <w:tcW w:w="4395" w:type="dxa"/>
          </w:tcPr>
          <w:p w14:paraId="5E9F754C" w14:textId="2046EE3C" w:rsidR="00042694" w:rsidRPr="0000486B" w:rsidRDefault="00042694" w:rsidP="00042694">
            <w:pPr>
              <w:ind w:firstLine="567"/>
              <w:jc w:val="both"/>
              <w:rPr>
                <w:b/>
                <w:bCs/>
                <w:color w:val="000000" w:themeColor="text1"/>
                <w:sz w:val="22"/>
                <w:szCs w:val="22"/>
                <w:u w:val="single"/>
                <w:shd w:val="clear" w:color="auto" w:fill="FFFFFF"/>
              </w:rPr>
            </w:pPr>
            <w:bookmarkStart w:id="0" w:name="_Hlk213507926"/>
            <w:r w:rsidRPr="0000486B">
              <w:rPr>
                <w:b/>
                <w:bCs/>
                <w:color w:val="000000" w:themeColor="text1"/>
                <w:sz w:val="22"/>
                <w:szCs w:val="22"/>
                <w:u w:val="single"/>
                <w:shd w:val="clear" w:color="auto" w:fill="FFFFFF"/>
              </w:rPr>
              <w:t xml:space="preserve">Frakcija LATVIJA PIRMAJĀ VIETĀ </w:t>
            </w:r>
          </w:p>
          <w:bookmarkEnd w:id="0"/>
          <w:p w14:paraId="097E1545" w14:textId="4CF64B69" w:rsidR="00042694" w:rsidRPr="0000486B" w:rsidRDefault="00042694" w:rsidP="00042694">
            <w:pPr>
              <w:suppressAutoHyphens/>
              <w:ind w:left="360"/>
              <w:jc w:val="both"/>
              <w:rPr>
                <w:color w:val="00000A"/>
                <w:sz w:val="22"/>
                <w:szCs w:val="22"/>
              </w:rPr>
            </w:pPr>
            <w:r>
              <w:rPr>
                <w:color w:val="00000A"/>
                <w:sz w:val="22"/>
                <w:szCs w:val="22"/>
              </w:rPr>
              <w:t xml:space="preserve">    </w:t>
            </w:r>
            <w:r w:rsidRPr="0000486B">
              <w:rPr>
                <w:color w:val="00000A"/>
                <w:sz w:val="22"/>
                <w:szCs w:val="22"/>
              </w:rPr>
              <w:t xml:space="preserve">Izteikt 21.pantu šādā redakcijā: </w:t>
            </w:r>
          </w:p>
          <w:p w14:paraId="3F09F7C3" w14:textId="45B80B9A" w:rsidR="00042694" w:rsidRPr="0000486B" w:rsidRDefault="00042694" w:rsidP="00042694">
            <w:pPr>
              <w:suppressAutoHyphens/>
              <w:jc w:val="both"/>
              <w:rPr>
                <w:b/>
                <w:bCs/>
                <w:sz w:val="22"/>
                <w:szCs w:val="22"/>
              </w:rPr>
            </w:pPr>
            <w:r w:rsidRPr="0000486B">
              <w:rPr>
                <w:color w:val="00000A"/>
                <w:sz w:val="22"/>
                <w:szCs w:val="22"/>
              </w:rPr>
              <w:t>“Noteikt, ka akciju sabiedrības “Latvenergo” 2026. gada (par 2025. pārskata gadu) dividendes netiek ieskaitītas valsts budžetā, bet pilnā apmērā novirzāmas elektroenerģijas tarifu samazināšanai un investīcijām enerģētikas attīstībā”.</w:t>
            </w:r>
          </w:p>
        </w:tc>
        <w:tc>
          <w:tcPr>
            <w:tcW w:w="2268" w:type="dxa"/>
          </w:tcPr>
          <w:p w14:paraId="109D87A0" w14:textId="77777777" w:rsidR="000B4461" w:rsidRDefault="000B4461" w:rsidP="000B4461">
            <w:pPr>
              <w:jc w:val="both"/>
              <w:rPr>
                <w:b/>
                <w:bCs/>
                <w:sz w:val="22"/>
                <w:szCs w:val="22"/>
              </w:rPr>
            </w:pPr>
            <w:r>
              <w:rPr>
                <w:b/>
                <w:bCs/>
                <w:sz w:val="22"/>
                <w:szCs w:val="22"/>
              </w:rPr>
              <w:t>Neatbalstīt</w:t>
            </w:r>
          </w:p>
          <w:p w14:paraId="430D5CCA" w14:textId="1FBD24D5" w:rsidR="00042694" w:rsidRPr="001869C8" w:rsidRDefault="00CB6244" w:rsidP="001869C8">
            <w:pPr>
              <w:jc w:val="both"/>
              <w:rPr>
                <w:sz w:val="22"/>
                <w:szCs w:val="22"/>
              </w:rPr>
            </w:pPr>
            <w:r w:rsidRPr="001869C8">
              <w:rPr>
                <w:sz w:val="22"/>
                <w:szCs w:val="22"/>
              </w:rPr>
              <w:t>MK jau ir izskatījis šīs summas izlietojumu</w:t>
            </w:r>
            <w:r w:rsidR="00A468B3">
              <w:rPr>
                <w:sz w:val="22"/>
                <w:szCs w:val="22"/>
              </w:rPr>
              <w:t>.</w:t>
            </w:r>
          </w:p>
          <w:p w14:paraId="77E137A8" w14:textId="77777777" w:rsidR="00932D90" w:rsidRPr="001869C8" w:rsidRDefault="00932D90" w:rsidP="001869C8">
            <w:pPr>
              <w:jc w:val="both"/>
              <w:rPr>
                <w:b/>
                <w:bCs/>
                <w:sz w:val="22"/>
                <w:szCs w:val="22"/>
              </w:rPr>
            </w:pPr>
            <w:r w:rsidRPr="001869C8">
              <w:rPr>
                <w:sz w:val="22"/>
                <w:szCs w:val="22"/>
              </w:rPr>
              <w:t xml:space="preserve">Šāds priekšlikums izraisa ieņēmumu samazināšanu un bez kompensējošiem </w:t>
            </w:r>
            <w:r w:rsidRPr="001869C8">
              <w:rPr>
                <w:sz w:val="22"/>
                <w:szCs w:val="22"/>
              </w:rPr>
              <w:lastRenderedPageBreak/>
              <w:t>pasākumiem nav atbalstāms</w:t>
            </w:r>
            <w:r w:rsidRPr="001869C8">
              <w:rPr>
                <w:b/>
                <w:bCs/>
                <w:sz w:val="22"/>
                <w:szCs w:val="22"/>
              </w:rPr>
              <w:t>.</w:t>
            </w:r>
          </w:p>
          <w:p w14:paraId="7C72C7AE" w14:textId="1CA13EF6" w:rsidR="00F44ADA" w:rsidRPr="001869C8" w:rsidRDefault="00F44ADA" w:rsidP="00012B3D">
            <w:pPr>
              <w:rPr>
                <w:b/>
                <w:bCs/>
                <w:sz w:val="22"/>
                <w:szCs w:val="22"/>
              </w:rPr>
            </w:pPr>
            <w:r w:rsidRPr="001869C8">
              <w:rPr>
                <w:sz w:val="22"/>
                <w:szCs w:val="22"/>
              </w:rPr>
              <w:t>Atbilstoši MK 10.10.2024. sēdē (prot. Nr.42 6.§) atbalstītajam informatīvajam ziņojumam "Pasākumi elektroenerģijas tirgus attīstībai"  akciju sabiedrības "Latvenergo" ieskaitītās valsts pamatbudžeta ieņēmumos dividendes jau šobrīd tiek novirzītas, tai skaitā, elektroenerģijas lietotāju atbalstam un citu enerģētikas jomas pasākumu īstenošanai.</w:t>
            </w:r>
          </w:p>
        </w:tc>
        <w:tc>
          <w:tcPr>
            <w:tcW w:w="1275" w:type="dxa"/>
          </w:tcPr>
          <w:p w14:paraId="5A63683A" w14:textId="77777777" w:rsidR="00042694" w:rsidRPr="0094730E" w:rsidRDefault="00042694" w:rsidP="00042694">
            <w:pPr>
              <w:jc w:val="center"/>
              <w:rPr>
                <w:b/>
                <w:bCs/>
              </w:rPr>
            </w:pPr>
          </w:p>
        </w:tc>
      </w:tr>
      <w:tr w:rsidR="00042694" w:rsidRPr="0094730E" w14:paraId="0791D549" w14:textId="77777777" w:rsidTr="0BEA6B73">
        <w:tc>
          <w:tcPr>
            <w:tcW w:w="6232" w:type="dxa"/>
          </w:tcPr>
          <w:p w14:paraId="4EFBB56E"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22.</w:t>
            </w:r>
            <w:r w:rsidRPr="000762C2">
              <w:rPr>
                <w:color w:val="auto"/>
                <w:sz w:val="22"/>
                <w:szCs w:val="22"/>
              </w:rPr>
              <w:t xml:space="preserve"> </w:t>
            </w:r>
            <w:r w:rsidRPr="000762C2">
              <w:rPr>
                <w:b/>
                <w:color w:val="auto"/>
                <w:sz w:val="22"/>
                <w:szCs w:val="22"/>
              </w:rPr>
              <w:t xml:space="preserve">pants. </w:t>
            </w:r>
          </w:p>
          <w:p w14:paraId="7C689F55" w14:textId="758886A5" w:rsidR="00042694" w:rsidRPr="00A05AE2" w:rsidRDefault="00042694" w:rsidP="00042694">
            <w:pPr>
              <w:ind w:firstLine="567"/>
              <w:jc w:val="both"/>
              <w:rPr>
                <w:sz w:val="22"/>
                <w:szCs w:val="22"/>
              </w:rPr>
            </w:pPr>
            <w:r w:rsidRPr="000762C2">
              <w:rPr>
                <w:sz w:val="22"/>
                <w:szCs w:val="22"/>
              </w:rPr>
              <w:t xml:space="preserve">Noteikt, ka akciju sabiedrība "Latvijas valsts meži" ieskaita valsts pamatbudžeta ieņēmumos dividenžu maksājumu 2026. gadā (par 2025. pārskata gadu) ne mazāk kā  143 895 556 </w:t>
            </w:r>
            <w:proofErr w:type="spellStart"/>
            <w:r w:rsidRPr="000762C2">
              <w:rPr>
                <w:i/>
                <w:sz w:val="22"/>
                <w:szCs w:val="22"/>
              </w:rPr>
              <w:t>euro</w:t>
            </w:r>
            <w:proofErr w:type="spellEnd"/>
            <w:r w:rsidRPr="000762C2">
              <w:rPr>
                <w:sz w:val="22"/>
                <w:szCs w:val="22"/>
              </w:rPr>
              <w:t xml:space="preserve">, 2027. gadā (par 2026. pārskata gadu) ne mazāk kā 123 335 754 </w:t>
            </w:r>
            <w:proofErr w:type="spellStart"/>
            <w:r w:rsidRPr="000762C2">
              <w:rPr>
                <w:i/>
                <w:sz w:val="22"/>
                <w:szCs w:val="22"/>
              </w:rPr>
              <w:t>euro</w:t>
            </w:r>
            <w:proofErr w:type="spellEnd"/>
            <w:r w:rsidRPr="000762C2">
              <w:rPr>
                <w:sz w:val="22"/>
                <w:szCs w:val="22"/>
              </w:rPr>
              <w:t xml:space="preserve"> un 2028. gadā (par 2027. pārskata gadu) ne mazāk kā 123 335 754 </w:t>
            </w:r>
            <w:proofErr w:type="spellStart"/>
            <w:r w:rsidRPr="000762C2">
              <w:rPr>
                <w:i/>
                <w:sz w:val="22"/>
                <w:szCs w:val="22"/>
              </w:rPr>
              <w:t>euro</w:t>
            </w:r>
            <w:proofErr w:type="spellEnd"/>
            <w:r w:rsidRPr="000762C2">
              <w:rPr>
                <w:sz w:val="22"/>
                <w:szCs w:val="22"/>
              </w:rPr>
              <w:t>, uzņēmumu ienākuma nodokli aprēķinot un nomaksājot uzņēmumu ienākuma nodokli regulējošos normatīvajos aktos noteiktajā kārtībā.</w:t>
            </w:r>
          </w:p>
        </w:tc>
        <w:tc>
          <w:tcPr>
            <w:tcW w:w="567" w:type="dxa"/>
          </w:tcPr>
          <w:p w14:paraId="54B58673" w14:textId="77777777" w:rsidR="00042694" w:rsidRPr="00292975" w:rsidRDefault="00042694" w:rsidP="00292975">
            <w:pPr>
              <w:jc w:val="center"/>
              <w:rPr>
                <w:b/>
                <w:bCs/>
                <w:sz w:val="22"/>
                <w:szCs w:val="22"/>
              </w:rPr>
            </w:pPr>
          </w:p>
        </w:tc>
        <w:tc>
          <w:tcPr>
            <w:tcW w:w="4395" w:type="dxa"/>
          </w:tcPr>
          <w:p w14:paraId="52F3CC4F" w14:textId="09A3F71A" w:rsidR="00042694" w:rsidRPr="00223575" w:rsidRDefault="00042694" w:rsidP="00042694">
            <w:pPr>
              <w:ind w:firstLine="567"/>
              <w:jc w:val="both"/>
              <w:rPr>
                <w:b/>
                <w:bCs/>
                <w:sz w:val="22"/>
                <w:szCs w:val="22"/>
              </w:rPr>
            </w:pPr>
          </w:p>
        </w:tc>
        <w:tc>
          <w:tcPr>
            <w:tcW w:w="2268" w:type="dxa"/>
          </w:tcPr>
          <w:p w14:paraId="6DF1C711" w14:textId="77777777" w:rsidR="00042694" w:rsidRPr="001869C8" w:rsidRDefault="00042694" w:rsidP="00042694">
            <w:pPr>
              <w:jc w:val="center"/>
              <w:rPr>
                <w:b/>
                <w:bCs/>
                <w:sz w:val="22"/>
                <w:szCs w:val="22"/>
              </w:rPr>
            </w:pPr>
          </w:p>
        </w:tc>
        <w:tc>
          <w:tcPr>
            <w:tcW w:w="1275" w:type="dxa"/>
          </w:tcPr>
          <w:p w14:paraId="6F6EC53E" w14:textId="77777777" w:rsidR="00042694" w:rsidRPr="0094730E" w:rsidRDefault="00042694" w:rsidP="00042694">
            <w:pPr>
              <w:jc w:val="center"/>
              <w:rPr>
                <w:b/>
                <w:bCs/>
              </w:rPr>
            </w:pPr>
          </w:p>
        </w:tc>
      </w:tr>
      <w:tr w:rsidR="00042694" w:rsidRPr="0094730E" w14:paraId="1E519E72" w14:textId="77777777" w:rsidTr="0BEA6B73">
        <w:tc>
          <w:tcPr>
            <w:tcW w:w="6232" w:type="dxa"/>
          </w:tcPr>
          <w:p w14:paraId="0C2A4DC3" w14:textId="23F89C9D"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23.</w:t>
            </w:r>
            <w:r w:rsidRPr="000762C2">
              <w:rPr>
                <w:color w:val="auto"/>
                <w:sz w:val="22"/>
                <w:szCs w:val="22"/>
              </w:rPr>
              <w:t xml:space="preserve"> </w:t>
            </w:r>
            <w:r w:rsidRPr="000762C2">
              <w:rPr>
                <w:b/>
                <w:color w:val="auto"/>
                <w:sz w:val="22"/>
                <w:szCs w:val="22"/>
              </w:rPr>
              <w:t xml:space="preserve">pants. </w:t>
            </w:r>
          </w:p>
          <w:p w14:paraId="7F4A7015" w14:textId="07449B84" w:rsidR="00042694" w:rsidRPr="00A05AE2" w:rsidRDefault="00042694" w:rsidP="00042694">
            <w:pPr>
              <w:ind w:firstLine="567"/>
              <w:jc w:val="both"/>
              <w:rPr>
                <w:sz w:val="22"/>
                <w:szCs w:val="22"/>
              </w:rPr>
            </w:pPr>
            <w:r w:rsidRPr="000762C2">
              <w:rPr>
                <w:sz w:val="22"/>
                <w:szCs w:val="22"/>
              </w:rPr>
              <w:t xml:space="preserve">Noteikt, ka akciju sabiedrība "Augstsprieguma tīkls" ieskaita valsts pamatbudžeta ieņēmumos dividenžu maksājumu 2026. gadā (par 2025. pārskata gadu) 70 procentu apmērā no pārskata gada peļņas, bet ne mazāk kā 5 716 200 </w:t>
            </w:r>
            <w:proofErr w:type="spellStart"/>
            <w:r w:rsidRPr="000762C2">
              <w:rPr>
                <w:i/>
                <w:sz w:val="22"/>
                <w:szCs w:val="22"/>
              </w:rPr>
              <w:t>euro</w:t>
            </w:r>
            <w:proofErr w:type="spellEnd"/>
            <w:r w:rsidRPr="000762C2">
              <w:rPr>
                <w:sz w:val="22"/>
                <w:szCs w:val="22"/>
              </w:rPr>
              <w:t>, 2027. gadā (par 2026. pārskata gadu) 90 procentu apmērā no pārskata gada peļņas, bet ne mazāk kā 21 937 712 </w:t>
            </w:r>
            <w:proofErr w:type="spellStart"/>
            <w:r w:rsidRPr="000762C2">
              <w:rPr>
                <w:i/>
                <w:sz w:val="22"/>
                <w:szCs w:val="22"/>
              </w:rPr>
              <w:t>euro</w:t>
            </w:r>
            <w:proofErr w:type="spellEnd"/>
            <w:r w:rsidRPr="000762C2">
              <w:rPr>
                <w:sz w:val="22"/>
                <w:szCs w:val="22"/>
              </w:rPr>
              <w:t xml:space="preserve"> un 2028. gadā (par 2027. pārskata gadu) 90 procentu apmērā no pārskata gada peļņas, bet ne mazāk kā 23 903 904 </w:t>
            </w:r>
            <w:proofErr w:type="spellStart"/>
            <w:r w:rsidRPr="000762C2">
              <w:rPr>
                <w:i/>
                <w:sz w:val="22"/>
                <w:szCs w:val="22"/>
              </w:rPr>
              <w:t>euro</w:t>
            </w:r>
            <w:proofErr w:type="spellEnd"/>
            <w:r w:rsidRPr="000762C2">
              <w:rPr>
                <w:sz w:val="22"/>
                <w:szCs w:val="22"/>
              </w:rPr>
              <w:t xml:space="preserve">, uzņēmumu ienākuma nodokli aprēķinot un nomaksājot </w:t>
            </w:r>
            <w:r w:rsidRPr="000762C2">
              <w:rPr>
                <w:sz w:val="22"/>
                <w:szCs w:val="22"/>
              </w:rPr>
              <w:lastRenderedPageBreak/>
              <w:t>uzņēmumu ienākuma nodokli regulējošos normatīvajos aktos noteiktajā kārtībā.</w:t>
            </w:r>
          </w:p>
        </w:tc>
        <w:tc>
          <w:tcPr>
            <w:tcW w:w="567" w:type="dxa"/>
          </w:tcPr>
          <w:p w14:paraId="65BAD1DC" w14:textId="77777777" w:rsidR="00042694" w:rsidRPr="00292975" w:rsidRDefault="00042694" w:rsidP="00292975">
            <w:pPr>
              <w:jc w:val="center"/>
              <w:rPr>
                <w:b/>
                <w:bCs/>
                <w:sz w:val="22"/>
                <w:szCs w:val="22"/>
              </w:rPr>
            </w:pPr>
          </w:p>
        </w:tc>
        <w:tc>
          <w:tcPr>
            <w:tcW w:w="4395" w:type="dxa"/>
          </w:tcPr>
          <w:p w14:paraId="4B11C50E" w14:textId="77777777" w:rsidR="00042694" w:rsidRPr="0094730E" w:rsidRDefault="00042694" w:rsidP="00042694">
            <w:pPr>
              <w:ind w:firstLine="35"/>
              <w:jc w:val="center"/>
              <w:rPr>
                <w:b/>
                <w:bCs/>
              </w:rPr>
            </w:pPr>
          </w:p>
        </w:tc>
        <w:tc>
          <w:tcPr>
            <w:tcW w:w="2268" w:type="dxa"/>
          </w:tcPr>
          <w:p w14:paraId="03C185A7" w14:textId="77777777" w:rsidR="00042694" w:rsidRPr="001869C8" w:rsidRDefault="00042694" w:rsidP="00042694">
            <w:pPr>
              <w:jc w:val="center"/>
              <w:rPr>
                <w:b/>
                <w:bCs/>
                <w:sz w:val="22"/>
                <w:szCs w:val="22"/>
              </w:rPr>
            </w:pPr>
          </w:p>
        </w:tc>
        <w:tc>
          <w:tcPr>
            <w:tcW w:w="1275" w:type="dxa"/>
          </w:tcPr>
          <w:p w14:paraId="323109CC" w14:textId="77777777" w:rsidR="00042694" w:rsidRPr="0094730E" w:rsidRDefault="00042694" w:rsidP="00042694">
            <w:pPr>
              <w:jc w:val="center"/>
              <w:rPr>
                <w:b/>
                <w:bCs/>
              </w:rPr>
            </w:pPr>
          </w:p>
        </w:tc>
      </w:tr>
      <w:tr w:rsidR="00042694" w:rsidRPr="0094730E" w14:paraId="178B0A1C" w14:textId="77777777" w:rsidTr="0BEA6B73">
        <w:tc>
          <w:tcPr>
            <w:tcW w:w="6232" w:type="dxa"/>
          </w:tcPr>
          <w:p w14:paraId="5AB1AF3F"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24.</w:t>
            </w:r>
            <w:r w:rsidRPr="000762C2">
              <w:rPr>
                <w:color w:val="auto"/>
                <w:sz w:val="22"/>
                <w:szCs w:val="22"/>
              </w:rPr>
              <w:t xml:space="preserve"> </w:t>
            </w:r>
            <w:r w:rsidRPr="000762C2">
              <w:rPr>
                <w:b/>
                <w:color w:val="auto"/>
                <w:sz w:val="22"/>
                <w:szCs w:val="22"/>
              </w:rPr>
              <w:t xml:space="preserve">pants. </w:t>
            </w:r>
          </w:p>
          <w:p w14:paraId="52CC59D3" w14:textId="6E0EC358" w:rsidR="00042694" w:rsidRPr="00A05AE2" w:rsidRDefault="00042694" w:rsidP="00042694">
            <w:pPr>
              <w:ind w:firstLine="567"/>
              <w:jc w:val="both"/>
              <w:rPr>
                <w:sz w:val="22"/>
                <w:szCs w:val="22"/>
              </w:rPr>
            </w:pPr>
            <w:r w:rsidRPr="000762C2">
              <w:rPr>
                <w:sz w:val="22"/>
                <w:szCs w:val="22"/>
              </w:rPr>
              <w:t xml:space="preserve">Noteikt, ka akciju sabiedrība "Latvijas Loto" ieskaita valsts pamatbudžeta ieņēmumos dividenžu maksājumu 2026. gadā (par 2025. pārskata gadu) 100 procentu apmērā no pārskata gada peļņas, bet ne mazāk kā  9 357 760 </w:t>
            </w:r>
            <w:proofErr w:type="spellStart"/>
            <w:r w:rsidRPr="000762C2">
              <w:rPr>
                <w:i/>
                <w:sz w:val="22"/>
                <w:szCs w:val="22"/>
              </w:rPr>
              <w:t>euro</w:t>
            </w:r>
            <w:proofErr w:type="spellEnd"/>
            <w:r w:rsidRPr="000762C2">
              <w:rPr>
                <w:sz w:val="22"/>
                <w:szCs w:val="22"/>
              </w:rPr>
              <w:t xml:space="preserve">, 2027. gadā (par 2026. pārskata gadu) 100 procentu apmērā no pārskata gada peļņas, bet ne mazāk kā 10 257 400 </w:t>
            </w:r>
            <w:proofErr w:type="spellStart"/>
            <w:r w:rsidRPr="000762C2">
              <w:rPr>
                <w:i/>
                <w:sz w:val="22"/>
                <w:szCs w:val="22"/>
              </w:rPr>
              <w:t>euro</w:t>
            </w:r>
            <w:proofErr w:type="spellEnd"/>
            <w:r w:rsidRPr="000762C2">
              <w:rPr>
                <w:sz w:val="22"/>
                <w:szCs w:val="22"/>
              </w:rPr>
              <w:t xml:space="preserve"> un 2028. gadā (par 2027. pārskata gadu) 100 procentu apmērā no pārskata gada peļņas, bet ne mazāk kā 10 516 000 </w:t>
            </w:r>
            <w:proofErr w:type="spellStart"/>
            <w:r w:rsidRPr="000762C2">
              <w:rPr>
                <w:i/>
                <w:sz w:val="22"/>
                <w:szCs w:val="22"/>
              </w:rPr>
              <w:t>euro</w:t>
            </w:r>
            <w:proofErr w:type="spellEnd"/>
            <w:r w:rsidRPr="000762C2">
              <w:rPr>
                <w:sz w:val="22"/>
                <w:szCs w:val="22"/>
              </w:rPr>
              <w:t>, uzņēmumu ienākuma nodokli aprēķinot un nomaksājot uzņēmumu ienākuma nodokli regulējošos normatīvajos aktos noteiktajā kārtībā.</w:t>
            </w:r>
          </w:p>
        </w:tc>
        <w:tc>
          <w:tcPr>
            <w:tcW w:w="567" w:type="dxa"/>
          </w:tcPr>
          <w:p w14:paraId="049ED656" w14:textId="77777777" w:rsidR="00042694" w:rsidRPr="00292975" w:rsidRDefault="00042694" w:rsidP="00292975">
            <w:pPr>
              <w:jc w:val="center"/>
              <w:rPr>
                <w:b/>
                <w:bCs/>
                <w:sz w:val="22"/>
                <w:szCs w:val="22"/>
              </w:rPr>
            </w:pPr>
          </w:p>
        </w:tc>
        <w:tc>
          <w:tcPr>
            <w:tcW w:w="4395" w:type="dxa"/>
          </w:tcPr>
          <w:p w14:paraId="5C915D2F" w14:textId="77777777" w:rsidR="00042694" w:rsidRPr="0094730E" w:rsidRDefault="00042694" w:rsidP="00042694">
            <w:pPr>
              <w:ind w:firstLine="35"/>
              <w:jc w:val="center"/>
              <w:rPr>
                <w:b/>
                <w:bCs/>
              </w:rPr>
            </w:pPr>
          </w:p>
        </w:tc>
        <w:tc>
          <w:tcPr>
            <w:tcW w:w="2268" w:type="dxa"/>
          </w:tcPr>
          <w:p w14:paraId="4FB0B9E7" w14:textId="77777777" w:rsidR="00042694" w:rsidRPr="001869C8" w:rsidRDefault="00042694" w:rsidP="00042694">
            <w:pPr>
              <w:jc w:val="center"/>
              <w:rPr>
                <w:b/>
                <w:bCs/>
                <w:sz w:val="22"/>
                <w:szCs w:val="22"/>
              </w:rPr>
            </w:pPr>
          </w:p>
        </w:tc>
        <w:tc>
          <w:tcPr>
            <w:tcW w:w="1275" w:type="dxa"/>
          </w:tcPr>
          <w:p w14:paraId="49D8A6FD" w14:textId="77777777" w:rsidR="00042694" w:rsidRPr="0094730E" w:rsidRDefault="00042694" w:rsidP="00042694">
            <w:pPr>
              <w:jc w:val="center"/>
              <w:rPr>
                <w:b/>
                <w:bCs/>
              </w:rPr>
            </w:pPr>
          </w:p>
        </w:tc>
      </w:tr>
      <w:tr w:rsidR="00042694" w:rsidRPr="0094730E" w14:paraId="5F01BDBD" w14:textId="77777777" w:rsidTr="0BEA6B73">
        <w:tc>
          <w:tcPr>
            <w:tcW w:w="6232" w:type="dxa"/>
          </w:tcPr>
          <w:p w14:paraId="5A77D4F2" w14:textId="760B89F0"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25.</w:t>
            </w:r>
            <w:r w:rsidRPr="000762C2">
              <w:rPr>
                <w:color w:val="auto"/>
                <w:sz w:val="22"/>
                <w:szCs w:val="22"/>
              </w:rPr>
              <w:t xml:space="preserve"> </w:t>
            </w:r>
            <w:r w:rsidRPr="000762C2">
              <w:rPr>
                <w:b/>
                <w:color w:val="auto"/>
                <w:sz w:val="22"/>
                <w:szCs w:val="22"/>
              </w:rPr>
              <w:t xml:space="preserve">pants. </w:t>
            </w:r>
          </w:p>
          <w:p w14:paraId="254F343E" w14:textId="47690BDB" w:rsidR="00042694" w:rsidRPr="00A05AE2" w:rsidRDefault="00042694" w:rsidP="00042694">
            <w:pPr>
              <w:ind w:firstLine="567"/>
              <w:jc w:val="both"/>
              <w:rPr>
                <w:sz w:val="22"/>
                <w:szCs w:val="22"/>
              </w:rPr>
            </w:pPr>
            <w:r w:rsidRPr="000762C2">
              <w:rPr>
                <w:sz w:val="22"/>
                <w:szCs w:val="22"/>
              </w:rPr>
              <w:t xml:space="preserve">Noteikt, ka valsts akciju sabiedrība "Latvijas valsts radio un televīzijas centrs" ieskaita valsts pamatbudžeta ieņēmumos dividenžu maksājumu 2026. gadā (par 2025. pārskata gadu) 90 procentu apmērā no pārskata gada peļņas, bet ne mazāk kā  6 261 098 </w:t>
            </w:r>
            <w:proofErr w:type="spellStart"/>
            <w:r w:rsidRPr="000762C2">
              <w:rPr>
                <w:i/>
                <w:sz w:val="22"/>
                <w:szCs w:val="22"/>
              </w:rPr>
              <w:t>euro</w:t>
            </w:r>
            <w:proofErr w:type="spellEnd"/>
            <w:r w:rsidRPr="000762C2">
              <w:rPr>
                <w:sz w:val="22"/>
                <w:szCs w:val="22"/>
              </w:rPr>
              <w:t xml:space="preserve">, 2027. gadā (par 2026. pārskata gadu) 90 procentu apmērā no pārskata gada peļņas, bet ne mazāk kā 6 315 476 </w:t>
            </w:r>
            <w:proofErr w:type="spellStart"/>
            <w:r w:rsidRPr="000762C2">
              <w:rPr>
                <w:i/>
                <w:sz w:val="22"/>
                <w:szCs w:val="22"/>
              </w:rPr>
              <w:t>euro</w:t>
            </w:r>
            <w:proofErr w:type="spellEnd"/>
            <w:r w:rsidRPr="000762C2">
              <w:rPr>
                <w:sz w:val="22"/>
                <w:szCs w:val="22"/>
              </w:rPr>
              <w:t xml:space="preserve"> un 2028. gadā (par 2027. pārskata gadu) 90 procentu apmērā no pārskata gada peļņas, bet ne mazāk kā 6 370 357</w:t>
            </w:r>
            <w:r w:rsidRPr="000762C2">
              <w:rPr>
                <w:i/>
                <w:sz w:val="22"/>
                <w:szCs w:val="22"/>
              </w:rPr>
              <w:t xml:space="preserve"> </w:t>
            </w:r>
            <w:proofErr w:type="spellStart"/>
            <w:r w:rsidRPr="000762C2">
              <w:rPr>
                <w:i/>
                <w:sz w:val="22"/>
                <w:szCs w:val="22"/>
              </w:rPr>
              <w:t>euro</w:t>
            </w:r>
            <w:proofErr w:type="spellEnd"/>
            <w:r w:rsidRPr="000762C2">
              <w:rPr>
                <w:sz w:val="22"/>
                <w:szCs w:val="22"/>
              </w:rPr>
              <w:t>, uzņēmumu ienākuma nodokli aprēķinot un nomaksājot uzņēmumu ienākuma nodokli regulējošos normatīvajos aktos noteiktajā kārtībā.</w:t>
            </w:r>
          </w:p>
        </w:tc>
        <w:tc>
          <w:tcPr>
            <w:tcW w:w="567" w:type="dxa"/>
          </w:tcPr>
          <w:p w14:paraId="6A93FBFF" w14:textId="77777777" w:rsidR="00042694" w:rsidRPr="00292975" w:rsidRDefault="00042694" w:rsidP="00292975">
            <w:pPr>
              <w:jc w:val="center"/>
              <w:rPr>
                <w:b/>
                <w:bCs/>
                <w:sz w:val="22"/>
                <w:szCs w:val="22"/>
              </w:rPr>
            </w:pPr>
          </w:p>
        </w:tc>
        <w:tc>
          <w:tcPr>
            <w:tcW w:w="4395" w:type="dxa"/>
          </w:tcPr>
          <w:p w14:paraId="4A375ECC" w14:textId="77777777" w:rsidR="00042694" w:rsidRPr="0094730E" w:rsidRDefault="00042694" w:rsidP="00042694">
            <w:pPr>
              <w:ind w:firstLine="35"/>
              <w:jc w:val="center"/>
              <w:rPr>
                <w:b/>
                <w:bCs/>
              </w:rPr>
            </w:pPr>
          </w:p>
        </w:tc>
        <w:tc>
          <w:tcPr>
            <w:tcW w:w="2268" w:type="dxa"/>
          </w:tcPr>
          <w:p w14:paraId="493C86EF" w14:textId="77777777" w:rsidR="00042694" w:rsidRPr="001869C8" w:rsidRDefault="00042694" w:rsidP="00042694">
            <w:pPr>
              <w:jc w:val="center"/>
              <w:rPr>
                <w:b/>
                <w:bCs/>
                <w:sz w:val="22"/>
                <w:szCs w:val="22"/>
              </w:rPr>
            </w:pPr>
          </w:p>
        </w:tc>
        <w:tc>
          <w:tcPr>
            <w:tcW w:w="1275" w:type="dxa"/>
          </w:tcPr>
          <w:p w14:paraId="32115BF6" w14:textId="77777777" w:rsidR="00042694" w:rsidRPr="0094730E" w:rsidRDefault="00042694" w:rsidP="00042694">
            <w:pPr>
              <w:jc w:val="center"/>
              <w:rPr>
                <w:b/>
                <w:bCs/>
              </w:rPr>
            </w:pPr>
          </w:p>
        </w:tc>
      </w:tr>
      <w:tr w:rsidR="00042694" w:rsidRPr="0094730E" w14:paraId="7740603C" w14:textId="77777777" w:rsidTr="0BEA6B73">
        <w:tc>
          <w:tcPr>
            <w:tcW w:w="6232" w:type="dxa"/>
          </w:tcPr>
          <w:p w14:paraId="2BD71867" w14:textId="25B22AB1"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26.</w:t>
            </w:r>
            <w:r w:rsidRPr="000762C2">
              <w:rPr>
                <w:color w:val="auto"/>
                <w:sz w:val="22"/>
                <w:szCs w:val="22"/>
              </w:rPr>
              <w:t xml:space="preserve"> </w:t>
            </w:r>
            <w:r w:rsidRPr="000762C2">
              <w:rPr>
                <w:b/>
                <w:color w:val="auto"/>
                <w:sz w:val="22"/>
                <w:szCs w:val="22"/>
              </w:rPr>
              <w:t xml:space="preserve">pants. </w:t>
            </w:r>
          </w:p>
          <w:p w14:paraId="33B3EBBB" w14:textId="1D8F8370" w:rsidR="00042694" w:rsidRPr="00A05AE2" w:rsidRDefault="00042694" w:rsidP="00042694">
            <w:pPr>
              <w:ind w:firstLine="567"/>
              <w:jc w:val="both"/>
              <w:rPr>
                <w:sz w:val="22"/>
                <w:szCs w:val="22"/>
              </w:rPr>
            </w:pPr>
            <w:r w:rsidRPr="000762C2">
              <w:rPr>
                <w:sz w:val="22"/>
                <w:szCs w:val="22"/>
              </w:rPr>
              <w:t>Noteikt, ka valsts akciju sabiedrība "Latvijas gaisa satiksme" neveic dividenžu maksājumu no peļņas par 2025., 2026. un 2027. pārskata gadu, lai nodrošinātu atbilstību  starptautiskajiem un Eiropas Savienības tiesību aktiem.</w:t>
            </w:r>
          </w:p>
        </w:tc>
        <w:tc>
          <w:tcPr>
            <w:tcW w:w="567" w:type="dxa"/>
          </w:tcPr>
          <w:p w14:paraId="1867308A" w14:textId="77777777" w:rsidR="00042694" w:rsidRPr="00292975" w:rsidRDefault="00042694" w:rsidP="00292975">
            <w:pPr>
              <w:jc w:val="center"/>
              <w:rPr>
                <w:b/>
                <w:bCs/>
                <w:sz w:val="22"/>
                <w:szCs w:val="22"/>
              </w:rPr>
            </w:pPr>
          </w:p>
        </w:tc>
        <w:tc>
          <w:tcPr>
            <w:tcW w:w="4395" w:type="dxa"/>
          </w:tcPr>
          <w:p w14:paraId="49BDDC2C" w14:textId="77777777" w:rsidR="00042694" w:rsidRPr="0094730E" w:rsidRDefault="00042694" w:rsidP="00042694">
            <w:pPr>
              <w:ind w:firstLine="35"/>
              <w:jc w:val="center"/>
              <w:rPr>
                <w:b/>
                <w:bCs/>
              </w:rPr>
            </w:pPr>
          </w:p>
        </w:tc>
        <w:tc>
          <w:tcPr>
            <w:tcW w:w="2268" w:type="dxa"/>
          </w:tcPr>
          <w:p w14:paraId="13B46D1D" w14:textId="77777777" w:rsidR="00042694" w:rsidRPr="001869C8" w:rsidRDefault="00042694" w:rsidP="00042694">
            <w:pPr>
              <w:jc w:val="center"/>
              <w:rPr>
                <w:b/>
                <w:bCs/>
                <w:sz w:val="22"/>
                <w:szCs w:val="22"/>
              </w:rPr>
            </w:pPr>
          </w:p>
        </w:tc>
        <w:tc>
          <w:tcPr>
            <w:tcW w:w="1275" w:type="dxa"/>
          </w:tcPr>
          <w:p w14:paraId="0BCA9EF2" w14:textId="77777777" w:rsidR="00042694" w:rsidRPr="0094730E" w:rsidRDefault="00042694" w:rsidP="00042694">
            <w:pPr>
              <w:jc w:val="center"/>
              <w:rPr>
                <w:b/>
                <w:bCs/>
              </w:rPr>
            </w:pPr>
          </w:p>
        </w:tc>
      </w:tr>
      <w:tr w:rsidR="00042694" w:rsidRPr="0094730E" w14:paraId="70B8A394" w14:textId="77777777" w:rsidTr="0BEA6B73">
        <w:tc>
          <w:tcPr>
            <w:tcW w:w="6232" w:type="dxa"/>
          </w:tcPr>
          <w:p w14:paraId="20AE73CF"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27.</w:t>
            </w:r>
            <w:r w:rsidRPr="000762C2">
              <w:rPr>
                <w:color w:val="auto"/>
                <w:sz w:val="22"/>
                <w:szCs w:val="22"/>
              </w:rPr>
              <w:t xml:space="preserve"> </w:t>
            </w:r>
            <w:r w:rsidRPr="000762C2">
              <w:rPr>
                <w:b/>
                <w:color w:val="auto"/>
                <w:sz w:val="22"/>
                <w:szCs w:val="22"/>
              </w:rPr>
              <w:t xml:space="preserve">pants. </w:t>
            </w:r>
          </w:p>
          <w:p w14:paraId="0898A6FA" w14:textId="2459A158" w:rsidR="00042694" w:rsidRPr="00A05AE2" w:rsidRDefault="00042694" w:rsidP="00042694">
            <w:pPr>
              <w:ind w:firstLine="567"/>
              <w:jc w:val="both"/>
              <w:rPr>
                <w:sz w:val="22"/>
                <w:szCs w:val="22"/>
              </w:rPr>
            </w:pPr>
            <w:r w:rsidRPr="000762C2">
              <w:rPr>
                <w:sz w:val="22"/>
                <w:szCs w:val="22"/>
              </w:rPr>
              <w:t>Vispārējās valdības sektorā iekļautajām kapitālsabiedrībām ir tiesības neveikt maksājumus par valsts kapitāla izmantošanu, ar nosacījumu, ka dividendēs izmaksājamā peļņas daļa tiek novirzīta šo kapitālsabiedrību iepriekš uzņemto finanšu saistību segšanai (finansēšanas darījums).</w:t>
            </w:r>
          </w:p>
        </w:tc>
        <w:tc>
          <w:tcPr>
            <w:tcW w:w="567" w:type="dxa"/>
          </w:tcPr>
          <w:p w14:paraId="634A8542" w14:textId="77777777" w:rsidR="00042694" w:rsidRPr="00292975" w:rsidRDefault="00042694" w:rsidP="00292975">
            <w:pPr>
              <w:jc w:val="center"/>
              <w:rPr>
                <w:b/>
                <w:bCs/>
                <w:sz w:val="22"/>
                <w:szCs w:val="22"/>
              </w:rPr>
            </w:pPr>
          </w:p>
        </w:tc>
        <w:tc>
          <w:tcPr>
            <w:tcW w:w="4395" w:type="dxa"/>
          </w:tcPr>
          <w:p w14:paraId="3CE716E9" w14:textId="77777777" w:rsidR="00042694" w:rsidRPr="0094730E" w:rsidRDefault="00042694" w:rsidP="00042694">
            <w:pPr>
              <w:ind w:firstLine="35"/>
              <w:jc w:val="center"/>
              <w:rPr>
                <w:b/>
                <w:bCs/>
              </w:rPr>
            </w:pPr>
          </w:p>
        </w:tc>
        <w:tc>
          <w:tcPr>
            <w:tcW w:w="2268" w:type="dxa"/>
          </w:tcPr>
          <w:p w14:paraId="0866ABA2" w14:textId="77777777" w:rsidR="00042694" w:rsidRPr="001869C8" w:rsidRDefault="00042694" w:rsidP="00042694">
            <w:pPr>
              <w:jc w:val="center"/>
              <w:rPr>
                <w:b/>
                <w:bCs/>
                <w:sz w:val="22"/>
                <w:szCs w:val="22"/>
              </w:rPr>
            </w:pPr>
          </w:p>
        </w:tc>
        <w:tc>
          <w:tcPr>
            <w:tcW w:w="1275" w:type="dxa"/>
          </w:tcPr>
          <w:p w14:paraId="65D32829" w14:textId="77777777" w:rsidR="00042694" w:rsidRPr="0094730E" w:rsidRDefault="00042694" w:rsidP="00042694">
            <w:pPr>
              <w:jc w:val="center"/>
              <w:rPr>
                <w:b/>
                <w:bCs/>
              </w:rPr>
            </w:pPr>
          </w:p>
        </w:tc>
      </w:tr>
      <w:tr w:rsidR="00042694" w:rsidRPr="0094730E" w14:paraId="6FE2BDF1" w14:textId="77777777" w:rsidTr="0BEA6B73">
        <w:tc>
          <w:tcPr>
            <w:tcW w:w="6232" w:type="dxa"/>
          </w:tcPr>
          <w:p w14:paraId="76AEE2D3"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28.</w:t>
            </w:r>
            <w:r w:rsidRPr="000762C2">
              <w:rPr>
                <w:color w:val="auto"/>
                <w:sz w:val="22"/>
                <w:szCs w:val="22"/>
              </w:rPr>
              <w:t xml:space="preserve"> </w:t>
            </w:r>
            <w:r w:rsidRPr="000762C2">
              <w:rPr>
                <w:b/>
                <w:color w:val="auto"/>
                <w:sz w:val="22"/>
                <w:szCs w:val="22"/>
              </w:rPr>
              <w:t xml:space="preserve">pants. </w:t>
            </w:r>
          </w:p>
          <w:p w14:paraId="0F1F13A5" w14:textId="24928734" w:rsidR="00042694" w:rsidRPr="00A05AE2" w:rsidRDefault="00042694" w:rsidP="00042694">
            <w:pPr>
              <w:ind w:firstLine="567"/>
              <w:jc w:val="both"/>
              <w:rPr>
                <w:sz w:val="22"/>
                <w:szCs w:val="22"/>
              </w:rPr>
            </w:pPr>
            <w:r w:rsidRPr="000762C2">
              <w:rPr>
                <w:sz w:val="22"/>
                <w:szCs w:val="22"/>
              </w:rPr>
              <w:lastRenderedPageBreak/>
              <w:t>Noteikt, ka Valsts ieņēmumu dienests Ministru kabineta noteiktajā kārtībā (par periodu no 2026. gada 1. janvāra) uzsāk datu uzkrāšanu par nodokļa maksātāja darba vietu. Ministru kabinets noteikumos par paziņojumā par fiziskajai personai izmaksātajām summām iekļaujamo informāciju nosaka šim mērķim sniedzamo informācijas apjomu un sniegšanas kārtību.</w:t>
            </w:r>
          </w:p>
        </w:tc>
        <w:tc>
          <w:tcPr>
            <w:tcW w:w="567" w:type="dxa"/>
          </w:tcPr>
          <w:p w14:paraId="36416880" w14:textId="77777777" w:rsidR="00042694" w:rsidRPr="00292975" w:rsidRDefault="00042694" w:rsidP="00292975">
            <w:pPr>
              <w:jc w:val="center"/>
              <w:rPr>
                <w:b/>
                <w:bCs/>
                <w:sz w:val="22"/>
                <w:szCs w:val="22"/>
              </w:rPr>
            </w:pPr>
          </w:p>
        </w:tc>
        <w:tc>
          <w:tcPr>
            <w:tcW w:w="4395" w:type="dxa"/>
          </w:tcPr>
          <w:p w14:paraId="0652BBE3" w14:textId="77777777" w:rsidR="00042694" w:rsidRPr="0094730E" w:rsidRDefault="00042694" w:rsidP="00042694">
            <w:pPr>
              <w:ind w:firstLine="35"/>
              <w:jc w:val="center"/>
              <w:rPr>
                <w:b/>
                <w:bCs/>
              </w:rPr>
            </w:pPr>
          </w:p>
        </w:tc>
        <w:tc>
          <w:tcPr>
            <w:tcW w:w="2268" w:type="dxa"/>
          </w:tcPr>
          <w:p w14:paraId="2EFEAE96" w14:textId="77777777" w:rsidR="00042694" w:rsidRPr="001869C8" w:rsidRDefault="00042694" w:rsidP="00042694">
            <w:pPr>
              <w:jc w:val="center"/>
              <w:rPr>
                <w:b/>
                <w:bCs/>
                <w:sz w:val="22"/>
                <w:szCs w:val="22"/>
              </w:rPr>
            </w:pPr>
          </w:p>
        </w:tc>
        <w:tc>
          <w:tcPr>
            <w:tcW w:w="1275" w:type="dxa"/>
          </w:tcPr>
          <w:p w14:paraId="7B7C7007" w14:textId="77777777" w:rsidR="00042694" w:rsidRPr="0094730E" w:rsidRDefault="00042694" w:rsidP="00042694">
            <w:pPr>
              <w:jc w:val="center"/>
              <w:rPr>
                <w:b/>
                <w:bCs/>
              </w:rPr>
            </w:pPr>
          </w:p>
        </w:tc>
      </w:tr>
      <w:tr w:rsidR="00042694" w:rsidRPr="0094730E" w14:paraId="42D2B500" w14:textId="77777777" w:rsidTr="0BEA6B73">
        <w:tc>
          <w:tcPr>
            <w:tcW w:w="6232" w:type="dxa"/>
          </w:tcPr>
          <w:p w14:paraId="11DF35C1" w14:textId="77777777" w:rsidR="00042694" w:rsidRPr="000762C2" w:rsidRDefault="00042694" w:rsidP="00042694">
            <w:pPr>
              <w:pStyle w:val="paragraph"/>
              <w:spacing w:before="0"/>
              <w:ind w:left="0" w:firstLine="567"/>
              <w:contextualSpacing w:val="0"/>
              <w:rPr>
                <w:b/>
                <w:color w:val="auto"/>
                <w:sz w:val="22"/>
                <w:szCs w:val="22"/>
              </w:rPr>
            </w:pPr>
          </w:p>
        </w:tc>
        <w:tc>
          <w:tcPr>
            <w:tcW w:w="567" w:type="dxa"/>
          </w:tcPr>
          <w:p w14:paraId="3B1DF173" w14:textId="0DA04C16" w:rsidR="00042694" w:rsidRPr="00292975" w:rsidRDefault="00292975" w:rsidP="00292975">
            <w:pPr>
              <w:jc w:val="center"/>
              <w:rPr>
                <w:b/>
                <w:bCs/>
                <w:sz w:val="22"/>
                <w:szCs w:val="22"/>
              </w:rPr>
            </w:pPr>
            <w:r>
              <w:rPr>
                <w:b/>
                <w:bCs/>
                <w:sz w:val="22"/>
                <w:szCs w:val="22"/>
              </w:rPr>
              <w:t>10</w:t>
            </w:r>
          </w:p>
        </w:tc>
        <w:tc>
          <w:tcPr>
            <w:tcW w:w="4395" w:type="dxa"/>
          </w:tcPr>
          <w:p w14:paraId="5628C68F" w14:textId="77777777" w:rsidR="00042694" w:rsidRPr="005E4724" w:rsidRDefault="00042694" w:rsidP="00042694">
            <w:pPr>
              <w:ind w:firstLine="567"/>
              <w:jc w:val="both"/>
              <w:rPr>
                <w:b/>
                <w:bCs/>
                <w:sz w:val="22"/>
                <w:szCs w:val="22"/>
                <w:u w:val="single"/>
              </w:rPr>
            </w:pPr>
            <w:r w:rsidRPr="005E4724">
              <w:rPr>
                <w:b/>
                <w:bCs/>
                <w:sz w:val="22"/>
                <w:szCs w:val="22"/>
                <w:u w:val="single"/>
              </w:rPr>
              <w:t>Zaļo un zemnieku savienības frakcija</w:t>
            </w:r>
          </w:p>
          <w:p w14:paraId="75564658" w14:textId="6C805255" w:rsidR="00042694" w:rsidRPr="005E4724" w:rsidRDefault="00042694" w:rsidP="00042694">
            <w:pPr>
              <w:ind w:firstLine="567"/>
              <w:jc w:val="both"/>
              <w:rPr>
                <w:sz w:val="22"/>
                <w:szCs w:val="22"/>
              </w:rPr>
            </w:pPr>
            <w:r w:rsidRPr="005E4724">
              <w:rPr>
                <w:sz w:val="22"/>
                <w:szCs w:val="22"/>
              </w:rPr>
              <w:t>Papildināt likumprojekt</w:t>
            </w:r>
            <w:r>
              <w:rPr>
                <w:sz w:val="22"/>
                <w:szCs w:val="22"/>
              </w:rPr>
              <w:t>u ar</w:t>
            </w:r>
            <w:r w:rsidRPr="005E4724">
              <w:rPr>
                <w:sz w:val="22"/>
                <w:szCs w:val="22"/>
              </w:rPr>
              <w:t xml:space="preserve"> jaunu 29. pantu un grozīt turpmāko pantu numerāciju:</w:t>
            </w:r>
          </w:p>
          <w:p w14:paraId="09D59B7A" w14:textId="60D0F37D" w:rsidR="00042694" w:rsidRPr="005E4724" w:rsidRDefault="00042694" w:rsidP="00042694">
            <w:pPr>
              <w:ind w:firstLine="567"/>
              <w:jc w:val="both"/>
              <w:rPr>
                <w:sz w:val="22"/>
                <w:szCs w:val="22"/>
              </w:rPr>
            </w:pPr>
            <w:r>
              <w:rPr>
                <w:sz w:val="22"/>
                <w:szCs w:val="22"/>
              </w:rPr>
              <w:t>“</w:t>
            </w:r>
            <w:r w:rsidRPr="005E4724">
              <w:rPr>
                <w:b/>
                <w:bCs/>
                <w:sz w:val="22"/>
                <w:szCs w:val="22"/>
              </w:rPr>
              <w:t>29.pants</w:t>
            </w:r>
            <w:r>
              <w:rPr>
                <w:sz w:val="22"/>
                <w:szCs w:val="22"/>
              </w:rPr>
              <w:t xml:space="preserve"> </w:t>
            </w:r>
          </w:p>
          <w:p w14:paraId="06C4956F" w14:textId="4B19D97A" w:rsidR="00042694" w:rsidRPr="005E4724" w:rsidRDefault="00042694" w:rsidP="00042694">
            <w:pPr>
              <w:ind w:firstLine="567"/>
              <w:jc w:val="both"/>
              <w:rPr>
                <w:b/>
                <w:bCs/>
                <w:sz w:val="22"/>
                <w:szCs w:val="22"/>
              </w:rPr>
            </w:pPr>
            <w:r w:rsidRPr="005E4724">
              <w:rPr>
                <w:sz w:val="22"/>
                <w:szCs w:val="22"/>
              </w:rPr>
              <w:t xml:space="preserve">Lai sekmētu ilgtspējīgu valsts ekonomisko izaugsmi, no 2026. gada 1. janvāra visās valsts institūcijās, izņemot valsts aizsardzības un </w:t>
            </w:r>
            <w:proofErr w:type="spellStart"/>
            <w:r w:rsidRPr="005E4724">
              <w:rPr>
                <w:sz w:val="22"/>
                <w:szCs w:val="22"/>
              </w:rPr>
              <w:t>iekšlietu</w:t>
            </w:r>
            <w:proofErr w:type="spellEnd"/>
            <w:r w:rsidRPr="005E4724">
              <w:rPr>
                <w:sz w:val="22"/>
                <w:szCs w:val="22"/>
              </w:rPr>
              <w:t xml:space="preserve"> institūcijas,  no valsts budžeta finansēto amatu vietas, kuras līdz šim sešus vai vairāk mēnešus ir bijušas vakantas, tiek likvidētas. Atbildīgā par izpildi ir nozares ministrija.”</w:t>
            </w:r>
          </w:p>
        </w:tc>
        <w:tc>
          <w:tcPr>
            <w:tcW w:w="2268" w:type="dxa"/>
          </w:tcPr>
          <w:p w14:paraId="59FB911C" w14:textId="77F15B50" w:rsidR="3058C80B" w:rsidRDefault="3058C80B" w:rsidP="744B520F">
            <w:pPr>
              <w:rPr>
                <w:b/>
                <w:bCs/>
                <w:sz w:val="22"/>
                <w:szCs w:val="22"/>
              </w:rPr>
            </w:pPr>
            <w:r w:rsidRPr="744B520F">
              <w:rPr>
                <w:b/>
                <w:bCs/>
                <w:sz w:val="22"/>
                <w:szCs w:val="22"/>
              </w:rPr>
              <w:t>Neatbalstīt</w:t>
            </w:r>
          </w:p>
          <w:p w14:paraId="0E93D9BB" w14:textId="363ABCBF" w:rsidR="00EE692F" w:rsidRDefault="00EE692F" w:rsidP="00EE692F">
            <w:pPr>
              <w:rPr>
                <w:b/>
                <w:bCs/>
                <w:sz w:val="22"/>
                <w:szCs w:val="22"/>
              </w:rPr>
            </w:pPr>
          </w:p>
          <w:p w14:paraId="7E6966E2" w14:textId="46463609" w:rsidR="00F44ADA" w:rsidRPr="00A468B3" w:rsidRDefault="00F44ADA" w:rsidP="00EE692F">
            <w:pPr>
              <w:rPr>
                <w:sz w:val="22"/>
                <w:szCs w:val="22"/>
              </w:rPr>
            </w:pPr>
            <w:r w:rsidRPr="00A468B3">
              <w:rPr>
                <w:sz w:val="22"/>
                <w:szCs w:val="22"/>
              </w:rPr>
              <w:t>Valsts kanceleja ir iesniegusi priekšlikumu:</w:t>
            </w:r>
          </w:p>
          <w:p w14:paraId="2C9CDC45" w14:textId="77777777" w:rsidR="00F44ADA" w:rsidRPr="001869C8" w:rsidRDefault="00F44ADA" w:rsidP="00F44ADA">
            <w:pPr>
              <w:jc w:val="both"/>
              <w:rPr>
                <w:sz w:val="22"/>
                <w:szCs w:val="22"/>
              </w:rPr>
            </w:pPr>
            <w:r w:rsidRPr="001869C8">
              <w:rPr>
                <w:sz w:val="22"/>
                <w:szCs w:val="22"/>
              </w:rPr>
              <w:t>Papildināt likumprojekta II nodaļu ar jaunu pantu šādā redakcijā:</w:t>
            </w:r>
          </w:p>
          <w:p w14:paraId="18BB19C3" w14:textId="77777777" w:rsidR="00F44ADA" w:rsidRPr="001869C8" w:rsidRDefault="00F44ADA" w:rsidP="00F44ADA">
            <w:pPr>
              <w:jc w:val="both"/>
              <w:rPr>
                <w:sz w:val="22"/>
                <w:szCs w:val="22"/>
              </w:rPr>
            </w:pPr>
            <w:r w:rsidRPr="001869C8">
              <w:rPr>
                <w:sz w:val="22"/>
                <w:szCs w:val="22"/>
              </w:rPr>
              <w:t xml:space="preserve">"xx. pants. </w:t>
            </w:r>
          </w:p>
          <w:p w14:paraId="5CD80762" w14:textId="77777777" w:rsidR="00F44ADA" w:rsidRPr="001869C8" w:rsidRDefault="00F44ADA" w:rsidP="00F44ADA">
            <w:pPr>
              <w:jc w:val="both"/>
              <w:rPr>
                <w:sz w:val="22"/>
                <w:szCs w:val="22"/>
              </w:rPr>
            </w:pPr>
            <w:r w:rsidRPr="001869C8">
              <w:rPr>
                <w:sz w:val="22"/>
                <w:szCs w:val="22"/>
              </w:rPr>
              <w:t>Noteikt, ka ar 2026. gada 1. jūliju valsts institūcijas no saviem amatu sarakstiem izslēdz amata vietas, kuras ir bijušas vakantas vairāk kā 6 mēnešus par stāvokli uz 2026.gada 30.jūniju, izņemot šādus amatus:</w:t>
            </w:r>
          </w:p>
          <w:p w14:paraId="66A0279F" w14:textId="77777777" w:rsidR="00F44ADA" w:rsidRPr="001869C8" w:rsidRDefault="00F44ADA" w:rsidP="00F44ADA">
            <w:pPr>
              <w:jc w:val="both"/>
              <w:rPr>
                <w:sz w:val="22"/>
                <w:szCs w:val="22"/>
              </w:rPr>
            </w:pPr>
            <w:r w:rsidRPr="001869C8">
              <w:rPr>
                <w:sz w:val="22"/>
                <w:szCs w:val="22"/>
              </w:rPr>
              <w:t>1) amatpersonu ar speciālām dienesta pakāpēm, izmeklētāji ar amatu raksturojošo pazīmi un karavīru, kā arī tiesu ekspertu amatus;</w:t>
            </w:r>
          </w:p>
          <w:p w14:paraId="291CE39E" w14:textId="77777777" w:rsidR="00F44ADA" w:rsidRPr="001869C8" w:rsidRDefault="00F44ADA" w:rsidP="00F44ADA">
            <w:pPr>
              <w:jc w:val="both"/>
              <w:rPr>
                <w:sz w:val="22"/>
                <w:szCs w:val="22"/>
              </w:rPr>
            </w:pPr>
            <w:r w:rsidRPr="001869C8">
              <w:rPr>
                <w:sz w:val="22"/>
                <w:szCs w:val="22"/>
              </w:rPr>
              <w:t>2) tiesnešu, prokuroru un tiesu darbinieku (tiesu sēžu sekretāru, tiesnešu palīgu un tiesu tulku);</w:t>
            </w:r>
          </w:p>
          <w:p w14:paraId="5454EA9B" w14:textId="77777777" w:rsidR="00F44ADA" w:rsidRPr="001869C8" w:rsidRDefault="00F44ADA" w:rsidP="00F44ADA">
            <w:pPr>
              <w:jc w:val="both"/>
              <w:rPr>
                <w:sz w:val="22"/>
                <w:szCs w:val="22"/>
              </w:rPr>
            </w:pPr>
            <w:r w:rsidRPr="001869C8">
              <w:rPr>
                <w:sz w:val="22"/>
                <w:szCs w:val="22"/>
              </w:rPr>
              <w:lastRenderedPageBreak/>
              <w:t>3) ārstniecības personu, tai skaitā neatliekamās medicīniskās palīdzības brigādes personālu, kā arī psihologu amatus;</w:t>
            </w:r>
          </w:p>
          <w:p w14:paraId="58B91DB7" w14:textId="77777777" w:rsidR="00F44ADA" w:rsidRPr="001869C8" w:rsidRDefault="00F44ADA" w:rsidP="00F44ADA">
            <w:pPr>
              <w:jc w:val="both"/>
              <w:rPr>
                <w:sz w:val="22"/>
                <w:szCs w:val="22"/>
              </w:rPr>
            </w:pPr>
            <w:r w:rsidRPr="001869C8">
              <w:rPr>
                <w:sz w:val="22"/>
                <w:szCs w:val="22"/>
              </w:rPr>
              <w:t>4) valsts sociālās aprūpes centru aprūpētājus;</w:t>
            </w:r>
          </w:p>
          <w:p w14:paraId="50B5D46A" w14:textId="77777777" w:rsidR="00F44ADA" w:rsidRPr="001869C8" w:rsidRDefault="00F44ADA" w:rsidP="00F44ADA">
            <w:pPr>
              <w:jc w:val="both"/>
              <w:rPr>
                <w:sz w:val="22"/>
                <w:szCs w:val="22"/>
              </w:rPr>
            </w:pPr>
            <w:r w:rsidRPr="001869C8">
              <w:rPr>
                <w:sz w:val="22"/>
                <w:szCs w:val="22"/>
              </w:rPr>
              <w:t xml:space="preserve">5) iestādes vadītāju; </w:t>
            </w:r>
          </w:p>
          <w:p w14:paraId="3EA56FD5" w14:textId="6AA2C5AA" w:rsidR="00042694" w:rsidRPr="001869C8" w:rsidRDefault="00F44ADA" w:rsidP="00F44ADA">
            <w:pPr>
              <w:jc w:val="center"/>
              <w:rPr>
                <w:b/>
                <w:bCs/>
                <w:sz w:val="22"/>
                <w:szCs w:val="22"/>
              </w:rPr>
            </w:pPr>
            <w:r w:rsidRPr="001869C8">
              <w:rPr>
                <w:sz w:val="22"/>
                <w:szCs w:val="22"/>
              </w:rPr>
              <w:t>6) amatus projektos, kas ir terminēti un tai skaitā tiek finansēti no Eiropas Savienības struktūrfondu vai Eiropas Savienības Atveseļošanas un noturības mehānisma līdzekļiem, atlasot pēc šādām pazīmēm: projektā nodarbināts valsts civildienesta ierēdnis vai projektā nodarbināts darbinieks, kā arī 39.amatu saimē “Projektu vadība, īstenošana un uzraudzība” klasificētie amati."</w:t>
            </w:r>
          </w:p>
        </w:tc>
        <w:tc>
          <w:tcPr>
            <w:tcW w:w="1275" w:type="dxa"/>
          </w:tcPr>
          <w:p w14:paraId="6BC0142B" w14:textId="77777777" w:rsidR="00042694" w:rsidRPr="0094730E" w:rsidRDefault="00042694" w:rsidP="00042694">
            <w:pPr>
              <w:jc w:val="center"/>
              <w:rPr>
                <w:b/>
                <w:bCs/>
              </w:rPr>
            </w:pPr>
          </w:p>
        </w:tc>
      </w:tr>
      <w:tr w:rsidR="00042694" w:rsidRPr="0094730E" w14:paraId="432C9284" w14:textId="77777777" w:rsidTr="0BEA6B73">
        <w:tc>
          <w:tcPr>
            <w:tcW w:w="6232" w:type="dxa"/>
          </w:tcPr>
          <w:p w14:paraId="5B151256" w14:textId="7F922496"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29.</w:t>
            </w:r>
            <w:r w:rsidRPr="000762C2">
              <w:rPr>
                <w:color w:val="auto"/>
                <w:sz w:val="22"/>
                <w:szCs w:val="22"/>
              </w:rPr>
              <w:t xml:space="preserve"> </w:t>
            </w:r>
            <w:r w:rsidRPr="000762C2">
              <w:rPr>
                <w:b/>
                <w:color w:val="auto"/>
                <w:sz w:val="22"/>
                <w:szCs w:val="22"/>
              </w:rPr>
              <w:t xml:space="preserve">pants. </w:t>
            </w:r>
          </w:p>
          <w:p w14:paraId="526D523F" w14:textId="77777777" w:rsidR="00042694" w:rsidRPr="000762C2" w:rsidRDefault="00042694" w:rsidP="00042694">
            <w:pPr>
              <w:ind w:firstLine="567"/>
              <w:jc w:val="both"/>
              <w:rPr>
                <w:sz w:val="22"/>
                <w:szCs w:val="22"/>
              </w:rPr>
            </w:pPr>
            <w:r w:rsidRPr="000762C2">
              <w:rPr>
                <w:sz w:val="22"/>
                <w:szCs w:val="22"/>
              </w:rPr>
              <w:t>(1) Lai sekmētu ilgtspējīgu valsts ekonomisko izaugsmi, no 2026. gada 1. janvāra visām nozares ministrijām, plānojot ilgtermiņa ieguldījumus, sekmēt iespējami lielāku privāto un starptautisko investīciju piesaisti, tajā skaitā īstenojot publisko privāto partnerību, atbilstoši vidēja termiņa budžeta ietvaram, fiskālās disciplīnas prasībām un valsts parāda vadības nosacījumiem.</w:t>
            </w:r>
          </w:p>
          <w:p w14:paraId="15E0C3A6" w14:textId="06925BD8" w:rsidR="00042694" w:rsidRPr="00A05AE2" w:rsidRDefault="00042694" w:rsidP="00042694">
            <w:pPr>
              <w:ind w:firstLine="567"/>
              <w:jc w:val="both"/>
              <w:rPr>
                <w:sz w:val="22"/>
                <w:szCs w:val="22"/>
              </w:rPr>
            </w:pPr>
            <w:r w:rsidRPr="000762C2">
              <w:rPr>
                <w:sz w:val="22"/>
                <w:szCs w:val="22"/>
              </w:rPr>
              <w:lastRenderedPageBreak/>
              <w:t>(2) Publiskās un privātās partnerības projekti tiek plānoti prioritārās un citās nozarēs, lai veicinātu investīciju piesaisti un nepieciešamās infrastruktūras attīstību.</w:t>
            </w:r>
          </w:p>
        </w:tc>
        <w:tc>
          <w:tcPr>
            <w:tcW w:w="567" w:type="dxa"/>
          </w:tcPr>
          <w:p w14:paraId="6ABE6BE7" w14:textId="77777777" w:rsidR="00042694" w:rsidRPr="00292975" w:rsidRDefault="00042694" w:rsidP="00292975">
            <w:pPr>
              <w:jc w:val="center"/>
              <w:rPr>
                <w:b/>
                <w:bCs/>
                <w:sz w:val="22"/>
                <w:szCs w:val="22"/>
              </w:rPr>
            </w:pPr>
          </w:p>
        </w:tc>
        <w:tc>
          <w:tcPr>
            <w:tcW w:w="4395" w:type="dxa"/>
          </w:tcPr>
          <w:p w14:paraId="263E6A64" w14:textId="77777777" w:rsidR="00042694" w:rsidRPr="0094730E" w:rsidRDefault="00042694" w:rsidP="00042694">
            <w:pPr>
              <w:ind w:firstLine="35"/>
              <w:jc w:val="center"/>
              <w:rPr>
                <w:b/>
                <w:bCs/>
              </w:rPr>
            </w:pPr>
          </w:p>
        </w:tc>
        <w:tc>
          <w:tcPr>
            <w:tcW w:w="2268" w:type="dxa"/>
          </w:tcPr>
          <w:p w14:paraId="43844044" w14:textId="77777777" w:rsidR="00042694" w:rsidRPr="001869C8" w:rsidRDefault="00042694" w:rsidP="00042694">
            <w:pPr>
              <w:jc w:val="center"/>
              <w:rPr>
                <w:b/>
                <w:bCs/>
                <w:sz w:val="22"/>
                <w:szCs w:val="22"/>
              </w:rPr>
            </w:pPr>
          </w:p>
        </w:tc>
        <w:tc>
          <w:tcPr>
            <w:tcW w:w="1275" w:type="dxa"/>
          </w:tcPr>
          <w:p w14:paraId="43A2448C" w14:textId="77777777" w:rsidR="00042694" w:rsidRPr="0094730E" w:rsidRDefault="00042694" w:rsidP="00042694">
            <w:pPr>
              <w:jc w:val="center"/>
              <w:rPr>
                <w:b/>
                <w:bCs/>
              </w:rPr>
            </w:pPr>
          </w:p>
        </w:tc>
      </w:tr>
      <w:tr w:rsidR="00722102" w:rsidRPr="0094730E" w14:paraId="3CBDD022" w14:textId="77777777" w:rsidTr="0BEA6B73">
        <w:tc>
          <w:tcPr>
            <w:tcW w:w="6232" w:type="dxa"/>
          </w:tcPr>
          <w:p w14:paraId="435C8D78" w14:textId="77777777" w:rsidR="00722102" w:rsidRDefault="00722102" w:rsidP="00042694">
            <w:pPr>
              <w:pStyle w:val="paragraphheader"/>
              <w:spacing w:before="0" w:after="0"/>
              <w:ind w:firstLine="567"/>
              <w:contextualSpacing w:val="0"/>
              <w:jc w:val="center"/>
              <w:rPr>
                <w:sz w:val="22"/>
                <w:szCs w:val="22"/>
              </w:rPr>
            </w:pPr>
          </w:p>
        </w:tc>
        <w:tc>
          <w:tcPr>
            <w:tcW w:w="567" w:type="dxa"/>
          </w:tcPr>
          <w:p w14:paraId="50ABFD59" w14:textId="0CD77241" w:rsidR="00722102" w:rsidRPr="00292975" w:rsidRDefault="00292975" w:rsidP="00292975">
            <w:pPr>
              <w:jc w:val="center"/>
              <w:rPr>
                <w:b/>
                <w:bCs/>
                <w:sz w:val="22"/>
                <w:szCs w:val="22"/>
              </w:rPr>
            </w:pPr>
            <w:r>
              <w:rPr>
                <w:b/>
                <w:bCs/>
                <w:sz w:val="22"/>
                <w:szCs w:val="22"/>
              </w:rPr>
              <w:t>11</w:t>
            </w:r>
          </w:p>
        </w:tc>
        <w:tc>
          <w:tcPr>
            <w:tcW w:w="4395" w:type="dxa"/>
          </w:tcPr>
          <w:p w14:paraId="58E688EF" w14:textId="77777777" w:rsidR="00722102" w:rsidRPr="00D0567B" w:rsidRDefault="00722102" w:rsidP="00D0567B">
            <w:pPr>
              <w:ind w:firstLine="567"/>
              <w:jc w:val="both"/>
              <w:rPr>
                <w:b/>
                <w:bCs/>
                <w:sz w:val="22"/>
                <w:szCs w:val="22"/>
                <w:u w:val="single"/>
              </w:rPr>
            </w:pPr>
            <w:r w:rsidRPr="00D0567B">
              <w:rPr>
                <w:b/>
                <w:bCs/>
                <w:sz w:val="22"/>
                <w:szCs w:val="22"/>
                <w:u w:val="single"/>
              </w:rPr>
              <w:t xml:space="preserve">Deputāte </w:t>
            </w:r>
            <w:proofErr w:type="spellStart"/>
            <w:r w:rsidRPr="00D0567B">
              <w:rPr>
                <w:b/>
                <w:bCs/>
                <w:sz w:val="22"/>
                <w:szCs w:val="22"/>
                <w:u w:val="single"/>
              </w:rPr>
              <w:t>D.Mieriņa</w:t>
            </w:r>
            <w:proofErr w:type="spellEnd"/>
          </w:p>
          <w:p w14:paraId="77CC9EDB" w14:textId="77777777" w:rsidR="00722102" w:rsidRPr="00D0567B" w:rsidRDefault="00722102" w:rsidP="00D0567B">
            <w:pPr>
              <w:ind w:firstLine="567"/>
              <w:jc w:val="both"/>
              <w:rPr>
                <w:sz w:val="22"/>
                <w:szCs w:val="22"/>
              </w:rPr>
            </w:pPr>
            <w:r w:rsidRPr="00D0567B">
              <w:rPr>
                <w:sz w:val="22"/>
                <w:szCs w:val="22"/>
              </w:rPr>
              <w:t xml:space="preserve">Papildināt likumprojektu ar 29. </w:t>
            </w:r>
            <w:proofErr w:type="spellStart"/>
            <w:r w:rsidRPr="00D0567B">
              <w:rPr>
                <w:sz w:val="22"/>
                <w:szCs w:val="22"/>
              </w:rPr>
              <w:t>prim</w:t>
            </w:r>
            <w:proofErr w:type="spellEnd"/>
            <w:r w:rsidRPr="00D0567B">
              <w:rPr>
                <w:sz w:val="22"/>
                <w:szCs w:val="22"/>
              </w:rPr>
              <w:t xml:space="preserve"> pantu šādā redakcijā:</w:t>
            </w:r>
          </w:p>
          <w:p w14:paraId="4923312C" w14:textId="77777777" w:rsidR="00722102" w:rsidRPr="00D0567B" w:rsidRDefault="00722102" w:rsidP="00D0567B">
            <w:pPr>
              <w:ind w:firstLine="567"/>
              <w:jc w:val="both"/>
              <w:rPr>
                <w:sz w:val="22"/>
                <w:szCs w:val="22"/>
              </w:rPr>
            </w:pPr>
            <w:r w:rsidRPr="00D0567B">
              <w:rPr>
                <w:sz w:val="22"/>
                <w:szCs w:val="22"/>
              </w:rPr>
              <w:t>“</w:t>
            </w:r>
            <w:r w:rsidRPr="00D0567B">
              <w:rPr>
                <w:b/>
                <w:bCs/>
                <w:sz w:val="22"/>
                <w:szCs w:val="22"/>
              </w:rPr>
              <w:t>29.</w:t>
            </w:r>
            <w:r w:rsidRPr="00D0567B">
              <w:rPr>
                <w:b/>
                <w:bCs/>
                <w:sz w:val="22"/>
                <w:szCs w:val="22"/>
                <w:vertAlign w:val="superscript"/>
              </w:rPr>
              <w:t>1</w:t>
            </w:r>
            <w:r w:rsidRPr="00D0567B">
              <w:rPr>
                <w:b/>
                <w:bCs/>
                <w:sz w:val="22"/>
                <w:szCs w:val="22"/>
              </w:rPr>
              <w:t xml:space="preserve"> pants.</w:t>
            </w:r>
          </w:p>
          <w:p w14:paraId="4A527C04" w14:textId="04AE24CA" w:rsidR="00722102" w:rsidRPr="00D0567B" w:rsidRDefault="00722102" w:rsidP="00D0567B">
            <w:pPr>
              <w:ind w:firstLine="567"/>
              <w:jc w:val="both"/>
              <w:rPr>
                <w:sz w:val="22"/>
                <w:szCs w:val="22"/>
              </w:rPr>
            </w:pPr>
            <w:r w:rsidRPr="00D0567B">
              <w:rPr>
                <w:sz w:val="22"/>
                <w:szCs w:val="22"/>
              </w:rPr>
              <w:t>(1) Noteikt SIA “Rīgas Austrumu klīniskā universitātes slimnīca” stacionāra “Latvijas Onkoloģijas centrs” ēkas Hipokrāta ielā 4, Rīgā atjaunošanas pabeigšanu un aprīkošanu kā nacionāli nozīmīgu projektu (turpmāk – LOC projekts).</w:t>
            </w:r>
          </w:p>
          <w:p w14:paraId="596C745A" w14:textId="1F7039F2" w:rsidR="00722102" w:rsidRPr="00D0567B" w:rsidRDefault="00722102" w:rsidP="00D0567B">
            <w:pPr>
              <w:pStyle w:val="ListParagraph"/>
              <w:ind w:left="0" w:firstLine="567"/>
              <w:jc w:val="both"/>
              <w:rPr>
                <w:sz w:val="22"/>
                <w:szCs w:val="22"/>
              </w:rPr>
            </w:pPr>
            <w:r w:rsidRPr="00D0567B">
              <w:rPr>
                <w:sz w:val="22"/>
                <w:szCs w:val="22"/>
              </w:rPr>
              <w:t>(2) Uzdot Ministru kabinetam līdz 2026.gada 1.maijam veikt Eiropas Savienības struktūrfondu programmu, kurām uz likuma pieņemšanas brīdi nav sagatavota un apstiprināta normatīvo aktu bāze, finansējuma pārdali, novirzot finansējumu 60 419 048 eiro apmērā LOC projekta īstenošanai vai nodrošināt citu finansēšanas modeli.</w:t>
            </w:r>
          </w:p>
          <w:p w14:paraId="7123277B" w14:textId="036FEFF8" w:rsidR="00722102" w:rsidRPr="00D0567B" w:rsidRDefault="00722102" w:rsidP="00D0567B">
            <w:pPr>
              <w:pStyle w:val="ListParagraph"/>
              <w:ind w:left="0" w:firstLine="567"/>
              <w:jc w:val="both"/>
              <w:rPr>
                <w:b/>
                <w:bCs/>
                <w:sz w:val="22"/>
                <w:szCs w:val="22"/>
              </w:rPr>
            </w:pPr>
            <w:r w:rsidRPr="00D0567B">
              <w:rPr>
                <w:sz w:val="22"/>
                <w:szCs w:val="22"/>
              </w:rPr>
              <w:t>(3) Atļaut  SIA “Rīgas Austrumu klīniskā universitātes slimnīca” uzņemties saistības un slēgt līgumu ar būvdarbu izpildītāju par LOC projekta būvdarbu 2. posma īstenošanu pirms šī panta 2.daļā noteikto darbību veikšanai.</w:t>
            </w:r>
            <w:r w:rsidR="00D0567B">
              <w:rPr>
                <w:sz w:val="22"/>
                <w:szCs w:val="22"/>
              </w:rPr>
              <w:t>”</w:t>
            </w:r>
            <w:r w:rsidR="00EB09CA">
              <w:rPr>
                <w:rStyle w:val="FootnoteReference"/>
                <w:sz w:val="22"/>
                <w:szCs w:val="22"/>
              </w:rPr>
              <w:footnoteReference w:id="2"/>
            </w:r>
          </w:p>
        </w:tc>
        <w:tc>
          <w:tcPr>
            <w:tcW w:w="2268" w:type="dxa"/>
          </w:tcPr>
          <w:p w14:paraId="6CAE85F4" w14:textId="7F80DBF1" w:rsidR="00722102" w:rsidRPr="001869C8" w:rsidRDefault="00932D90" w:rsidP="00042694">
            <w:pPr>
              <w:jc w:val="center"/>
              <w:rPr>
                <w:b/>
                <w:bCs/>
                <w:sz w:val="22"/>
                <w:szCs w:val="22"/>
              </w:rPr>
            </w:pPr>
            <w:r w:rsidRPr="001869C8">
              <w:rPr>
                <w:b/>
                <w:bCs/>
                <w:sz w:val="22"/>
                <w:szCs w:val="22"/>
              </w:rPr>
              <w:t>Neatbalstīt</w:t>
            </w:r>
          </w:p>
        </w:tc>
        <w:tc>
          <w:tcPr>
            <w:tcW w:w="1275" w:type="dxa"/>
          </w:tcPr>
          <w:p w14:paraId="7E55CD9C" w14:textId="77777777" w:rsidR="00722102" w:rsidRPr="0094730E" w:rsidRDefault="00722102" w:rsidP="00042694">
            <w:pPr>
              <w:jc w:val="center"/>
              <w:rPr>
                <w:b/>
                <w:bCs/>
              </w:rPr>
            </w:pPr>
          </w:p>
        </w:tc>
      </w:tr>
      <w:tr w:rsidR="00042694" w:rsidRPr="0094730E" w14:paraId="66C24DB0" w14:textId="77777777" w:rsidTr="0BEA6B73">
        <w:tc>
          <w:tcPr>
            <w:tcW w:w="6232" w:type="dxa"/>
          </w:tcPr>
          <w:p w14:paraId="6EC1BE71" w14:textId="77777777" w:rsidR="00042694" w:rsidRDefault="00042694" w:rsidP="00042694">
            <w:pPr>
              <w:pStyle w:val="paragraphheader"/>
              <w:spacing w:before="0" w:after="0"/>
              <w:ind w:firstLine="567"/>
              <w:contextualSpacing w:val="0"/>
              <w:jc w:val="center"/>
              <w:rPr>
                <w:color w:val="auto"/>
                <w:sz w:val="22"/>
                <w:szCs w:val="22"/>
              </w:rPr>
            </w:pPr>
            <w:r>
              <w:rPr>
                <w:sz w:val="22"/>
                <w:szCs w:val="22"/>
              </w:rPr>
              <w:lastRenderedPageBreak/>
              <w:tab/>
            </w:r>
            <w:r w:rsidRPr="000762C2">
              <w:rPr>
                <w:b/>
                <w:color w:val="auto"/>
                <w:sz w:val="22"/>
                <w:szCs w:val="22"/>
              </w:rPr>
              <w:t>II</w:t>
            </w:r>
            <w:r w:rsidRPr="000762C2">
              <w:rPr>
                <w:color w:val="auto"/>
                <w:sz w:val="22"/>
                <w:szCs w:val="22"/>
              </w:rPr>
              <w:t xml:space="preserve"> </w:t>
            </w:r>
            <w:r w:rsidRPr="000762C2">
              <w:rPr>
                <w:b/>
                <w:color w:val="auto"/>
                <w:sz w:val="22"/>
                <w:szCs w:val="22"/>
              </w:rPr>
              <w:t>nodaļa</w:t>
            </w:r>
          </w:p>
          <w:p w14:paraId="0EDB260A" w14:textId="1F547828" w:rsidR="00042694" w:rsidRPr="00A05AE2" w:rsidRDefault="00042694" w:rsidP="00042694">
            <w:pPr>
              <w:pStyle w:val="paragraphheader"/>
              <w:spacing w:before="0" w:after="0"/>
              <w:ind w:firstLine="567"/>
              <w:contextualSpacing w:val="0"/>
              <w:jc w:val="center"/>
              <w:rPr>
                <w:sz w:val="22"/>
                <w:szCs w:val="22"/>
              </w:rPr>
            </w:pPr>
            <w:r w:rsidRPr="000762C2">
              <w:rPr>
                <w:b/>
                <w:color w:val="auto"/>
                <w:sz w:val="22"/>
                <w:szCs w:val="22"/>
              </w:rPr>
              <w:t>Valsts budžets 2026. gadam</w:t>
            </w:r>
          </w:p>
        </w:tc>
        <w:tc>
          <w:tcPr>
            <w:tcW w:w="567" w:type="dxa"/>
          </w:tcPr>
          <w:p w14:paraId="084EFDE4" w14:textId="77777777" w:rsidR="00042694" w:rsidRPr="00292975" w:rsidRDefault="00042694" w:rsidP="00292975">
            <w:pPr>
              <w:jc w:val="center"/>
              <w:rPr>
                <w:b/>
                <w:bCs/>
                <w:sz w:val="22"/>
                <w:szCs w:val="22"/>
              </w:rPr>
            </w:pPr>
          </w:p>
        </w:tc>
        <w:tc>
          <w:tcPr>
            <w:tcW w:w="4395" w:type="dxa"/>
          </w:tcPr>
          <w:p w14:paraId="596EC667" w14:textId="77777777" w:rsidR="00042694" w:rsidRPr="0094730E" w:rsidRDefault="00042694" w:rsidP="00042694">
            <w:pPr>
              <w:ind w:firstLine="35"/>
              <w:jc w:val="center"/>
              <w:rPr>
                <w:b/>
                <w:bCs/>
              </w:rPr>
            </w:pPr>
          </w:p>
        </w:tc>
        <w:tc>
          <w:tcPr>
            <w:tcW w:w="2268" w:type="dxa"/>
          </w:tcPr>
          <w:p w14:paraId="09BE4E90" w14:textId="77777777" w:rsidR="00042694" w:rsidRPr="001869C8" w:rsidRDefault="00042694" w:rsidP="00042694">
            <w:pPr>
              <w:jc w:val="center"/>
              <w:rPr>
                <w:b/>
                <w:bCs/>
                <w:sz w:val="22"/>
                <w:szCs w:val="22"/>
              </w:rPr>
            </w:pPr>
          </w:p>
        </w:tc>
        <w:tc>
          <w:tcPr>
            <w:tcW w:w="1275" w:type="dxa"/>
          </w:tcPr>
          <w:p w14:paraId="64D8A86D" w14:textId="77777777" w:rsidR="00042694" w:rsidRPr="0094730E" w:rsidRDefault="00042694" w:rsidP="00042694">
            <w:pPr>
              <w:jc w:val="center"/>
              <w:rPr>
                <w:b/>
                <w:bCs/>
              </w:rPr>
            </w:pPr>
          </w:p>
        </w:tc>
      </w:tr>
      <w:tr w:rsidR="00042694" w:rsidRPr="0094730E" w14:paraId="3FD04A6F" w14:textId="77777777" w:rsidTr="0BEA6B73">
        <w:tc>
          <w:tcPr>
            <w:tcW w:w="6232" w:type="dxa"/>
          </w:tcPr>
          <w:p w14:paraId="4FDE514D" w14:textId="7C7614C0"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30.</w:t>
            </w:r>
            <w:r w:rsidRPr="000762C2">
              <w:rPr>
                <w:color w:val="auto"/>
                <w:sz w:val="22"/>
                <w:szCs w:val="22"/>
              </w:rPr>
              <w:t xml:space="preserve"> </w:t>
            </w:r>
            <w:r w:rsidRPr="000762C2">
              <w:rPr>
                <w:b/>
                <w:color w:val="auto"/>
                <w:sz w:val="22"/>
                <w:szCs w:val="22"/>
              </w:rPr>
              <w:t xml:space="preserve">pants. </w:t>
            </w:r>
          </w:p>
          <w:p w14:paraId="5A186021" w14:textId="3DDFFABF" w:rsidR="00042694" w:rsidRPr="00A05AE2" w:rsidRDefault="00042694" w:rsidP="00042694">
            <w:pPr>
              <w:ind w:firstLine="567"/>
              <w:jc w:val="both"/>
              <w:rPr>
                <w:sz w:val="22"/>
                <w:szCs w:val="22"/>
              </w:rPr>
            </w:pPr>
            <w:r w:rsidRPr="000762C2">
              <w:rPr>
                <w:sz w:val="22"/>
                <w:szCs w:val="22"/>
              </w:rPr>
              <w:t>Apstiprināt valsts budžetu 2026. gadam ieņēmumos 16 063 689 742 </w:t>
            </w:r>
            <w:proofErr w:type="spellStart"/>
            <w:r w:rsidRPr="000762C2">
              <w:rPr>
                <w:i/>
                <w:sz w:val="22"/>
                <w:szCs w:val="22"/>
              </w:rPr>
              <w:t>euro</w:t>
            </w:r>
            <w:proofErr w:type="spellEnd"/>
            <w:r w:rsidRPr="000762C2">
              <w:rPr>
                <w:sz w:val="22"/>
                <w:szCs w:val="22"/>
              </w:rPr>
              <w:t xml:space="preserve"> apmērā saskaņā ar šā likuma 1. un 2. pielikumu.</w:t>
            </w:r>
          </w:p>
        </w:tc>
        <w:tc>
          <w:tcPr>
            <w:tcW w:w="567" w:type="dxa"/>
          </w:tcPr>
          <w:p w14:paraId="742CC79F" w14:textId="77777777" w:rsidR="00042694" w:rsidRPr="00292975" w:rsidRDefault="00042694" w:rsidP="00292975">
            <w:pPr>
              <w:jc w:val="center"/>
              <w:rPr>
                <w:b/>
                <w:bCs/>
                <w:sz w:val="22"/>
                <w:szCs w:val="22"/>
              </w:rPr>
            </w:pPr>
          </w:p>
        </w:tc>
        <w:tc>
          <w:tcPr>
            <w:tcW w:w="4395" w:type="dxa"/>
          </w:tcPr>
          <w:p w14:paraId="74F325B4" w14:textId="77777777" w:rsidR="00042694" w:rsidRPr="0094730E" w:rsidRDefault="00042694" w:rsidP="00042694">
            <w:pPr>
              <w:ind w:firstLine="35"/>
              <w:jc w:val="center"/>
              <w:rPr>
                <w:b/>
                <w:bCs/>
              </w:rPr>
            </w:pPr>
          </w:p>
        </w:tc>
        <w:tc>
          <w:tcPr>
            <w:tcW w:w="2268" w:type="dxa"/>
          </w:tcPr>
          <w:p w14:paraId="2EFA6FD7" w14:textId="77777777" w:rsidR="00042694" w:rsidRPr="001869C8" w:rsidRDefault="00042694" w:rsidP="00042694">
            <w:pPr>
              <w:jc w:val="center"/>
              <w:rPr>
                <w:b/>
                <w:bCs/>
                <w:sz w:val="22"/>
                <w:szCs w:val="22"/>
              </w:rPr>
            </w:pPr>
          </w:p>
        </w:tc>
        <w:tc>
          <w:tcPr>
            <w:tcW w:w="1275" w:type="dxa"/>
          </w:tcPr>
          <w:p w14:paraId="58A151E9" w14:textId="77777777" w:rsidR="00042694" w:rsidRPr="0094730E" w:rsidRDefault="00042694" w:rsidP="00042694">
            <w:pPr>
              <w:jc w:val="center"/>
              <w:rPr>
                <w:b/>
                <w:bCs/>
              </w:rPr>
            </w:pPr>
          </w:p>
        </w:tc>
      </w:tr>
      <w:tr w:rsidR="00042694" w:rsidRPr="0094730E" w14:paraId="10A421D9" w14:textId="77777777" w:rsidTr="0BEA6B73">
        <w:tc>
          <w:tcPr>
            <w:tcW w:w="6232" w:type="dxa"/>
          </w:tcPr>
          <w:p w14:paraId="191D170A"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31.</w:t>
            </w:r>
            <w:r w:rsidRPr="000762C2">
              <w:rPr>
                <w:color w:val="auto"/>
                <w:sz w:val="22"/>
                <w:szCs w:val="22"/>
              </w:rPr>
              <w:t xml:space="preserve"> </w:t>
            </w:r>
            <w:r w:rsidRPr="000762C2">
              <w:rPr>
                <w:b/>
                <w:color w:val="auto"/>
                <w:sz w:val="22"/>
                <w:szCs w:val="22"/>
              </w:rPr>
              <w:t xml:space="preserve">pants. </w:t>
            </w:r>
          </w:p>
          <w:p w14:paraId="1D0CFAAF" w14:textId="54A3393E" w:rsidR="00042694" w:rsidRPr="00A05AE2" w:rsidRDefault="00042694" w:rsidP="00042694">
            <w:pPr>
              <w:ind w:firstLine="567"/>
              <w:jc w:val="both"/>
              <w:rPr>
                <w:sz w:val="22"/>
                <w:szCs w:val="22"/>
              </w:rPr>
            </w:pPr>
            <w:r w:rsidRPr="000762C2">
              <w:rPr>
                <w:sz w:val="22"/>
                <w:szCs w:val="22"/>
              </w:rPr>
              <w:t>Apstiprināt valsts budžetu 2026. gadam izdevumos 17 945 187 423 </w:t>
            </w:r>
            <w:proofErr w:type="spellStart"/>
            <w:r w:rsidRPr="000762C2">
              <w:rPr>
                <w:i/>
                <w:sz w:val="22"/>
                <w:szCs w:val="22"/>
              </w:rPr>
              <w:t>euro</w:t>
            </w:r>
            <w:proofErr w:type="spellEnd"/>
            <w:r w:rsidRPr="000762C2">
              <w:rPr>
                <w:sz w:val="22"/>
                <w:szCs w:val="22"/>
              </w:rPr>
              <w:t xml:space="preserve"> apmērā saskaņā ar šā likuma 1., 3., 4. un 5. pielikumu.</w:t>
            </w:r>
          </w:p>
        </w:tc>
        <w:tc>
          <w:tcPr>
            <w:tcW w:w="567" w:type="dxa"/>
          </w:tcPr>
          <w:p w14:paraId="15F9C02D" w14:textId="77777777" w:rsidR="00042694" w:rsidRPr="00292975" w:rsidRDefault="00042694" w:rsidP="00292975">
            <w:pPr>
              <w:jc w:val="center"/>
              <w:rPr>
                <w:b/>
                <w:bCs/>
                <w:sz w:val="22"/>
                <w:szCs w:val="22"/>
              </w:rPr>
            </w:pPr>
          </w:p>
        </w:tc>
        <w:tc>
          <w:tcPr>
            <w:tcW w:w="4395" w:type="dxa"/>
          </w:tcPr>
          <w:p w14:paraId="294E4575" w14:textId="77777777" w:rsidR="00042694" w:rsidRPr="0094730E" w:rsidRDefault="00042694" w:rsidP="00042694">
            <w:pPr>
              <w:ind w:firstLine="35"/>
              <w:jc w:val="center"/>
              <w:rPr>
                <w:b/>
                <w:bCs/>
              </w:rPr>
            </w:pPr>
          </w:p>
        </w:tc>
        <w:tc>
          <w:tcPr>
            <w:tcW w:w="2268" w:type="dxa"/>
          </w:tcPr>
          <w:p w14:paraId="3ACB5B71" w14:textId="77777777" w:rsidR="00042694" w:rsidRPr="001869C8" w:rsidRDefault="00042694" w:rsidP="00042694">
            <w:pPr>
              <w:jc w:val="center"/>
              <w:rPr>
                <w:b/>
                <w:bCs/>
                <w:sz w:val="22"/>
                <w:szCs w:val="22"/>
              </w:rPr>
            </w:pPr>
          </w:p>
        </w:tc>
        <w:tc>
          <w:tcPr>
            <w:tcW w:w="1275" w:type="dxa"/>
          </w:tcPr>
          <w:p w14:paraId="267FD1E6" w14:textId="77777777" w:rsidR="00042694" w:rsidRPr="0094730E" w:rsidRDefault="00042694" w:rsidP="00042694">
            <w:pPr>
              <w:jc w:val="center"/>
              <w:rPr>
                <w:b/>
                <w:bCs/>
              </w:rPr>
            </w:pPr>
          </w:p>
        </w:tc>
      </w:tr>
      <w:tr w:rsidR="00042694" w:rsidRPr="0094730E" w14:paraId="41B81159" w14:textId="77777777" w:rsidTr="0BEA6B73">
        <w:tc>
          <w:tcPr>
            <w:tcW w:w="6232" w:type="dxa"/>
          </w:tcPr>
          <w:p w14:paraId="3B44F81B"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32.</w:t>
            </w:r>
            <w:r w:rsidRPr="000762C2">
              <w:rPr>
                <w:color w:val="auto"/>
                <w:sz w:val="22"/>
                <w:szCs w:val="22"/>
              </w:rPr>
              <w:t xml:space="preserve"> </w:t>
            </w:r>
            <w:r w:rsidRPr="000762C2">
              <w:rPr>
                <w:b/>
                <w:color w:val="auto"/>
                <w:sz w:val="22"/>
                <w:szCs w:val="22"/>
              </w:rPr>
              <w:t xml:space="preserve">pants. </w:t>
            </w:r>
          </w:p>
          <w:p w14:paraId="5FEEF0AF" w14:textId="77777777" w:rsidR="00042694" w:rsidRPr="000762C2" w:rsidRDefault="00042694" w:rsidP="00042694">
            <w:pPr>
              <w:ind w:firstLine="567"/>
              <w:jc w:val="both"/>
              <w:rPr>
                <w:sz w:val="22"/>
                <w:szCs w:val="22"/>
              </w:rPr>
            </w:pPr>
            <w:r w:rsidRPr="000762C2">
              <w:rPr>
                <w:sz w:val="22"/>
                <w:szCs w:val="22"/>
              </w:rPr>
              <w:t>(1) Apstiprināt mērķdotāciju apjomu pašvaldībām 676 285 740 </w:t>
            </w:r>
            <w:proofErr w:type="spellStart"/>
            <w:r w:rsidRPr="000762C2">
              <w:rPr>
                <w:i/>
                <w:sz w:val="22"/>
                <w:szCs w:val="22"/>
              </w:rPr>
              <w:t>euro</w:t>
            </w:r>
            <w:proofErr w:type="spellEnd"/>
            <w:r w:rsidRPr="000762C2">
              <w:rPr>
                <w:sz w:val="22"/>
                <w:szCs w:val="22"/>
              </w:rPr>
              <w:t> apmērā, tajā skaitā:</w:t>
            </w:r>
          </w:p>
          <w:p w14:paraId="6C945159" w14:textId="77777777" w:rsidR="00042694" w:rsidRPr="000762C2" w:rsidRDefault="00042694" w:rsidP="00042694">
            <w:pPr>
              <w:ind w:firstLine="567"/>
              <w:jc w:val="both"/>
              <w:rPr>
                <w:sz w:val="22"/>
                <w:szCs w:val="22"/>
              </w:rPr>
            </w:pPr>
            <w:r w:rsidRPr="000762C2">
              <w:rPr>
                <w:sz w:val="22"/>
                <w:szCs w:val="22"/>
              </w:rPr>
              <w:t xml:space="preserve">1) 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527 435 015 </w:t>
            </w:r>
            <w:proofErr w:type="spellStart"/>
            <w:r w:rsidRPr="000762C2">
              <w:rPr>
                <w:i/>
                <w:sz w:val="22"/>
                <w:szCs w:val="22"/>
              </w:rPr>
              <w:t>euro</w:t>
            </w:r>
            <w:proofErr w:type="spellEnd"/>
            <w:r w:rsidRPr="000762C2">
              <w:rPr>
                <w:sz w:val="22"/>
                <w:szCs w:val="22"/>
              </w:rPr>
              <w:t> apmērā saskaņā ar šā likuma 6. un 7. pielikumu;</w:t>
            </w:r>
          </w:p>
          <w:p w14:paraId="1101B321" w14:textId="77777777" w:rsidR="00042694" w:rsidRPr="000762C2" w:rsidRDefault="00042694" w:rsidP="00042694">
            <w:pPr>
              <w:ind w:firstLine="567"/>
              <w:jc w:val="both"/>
              <w:rPr>
                <w:sz w:val="22"/>
                <w:szCs w:val="22"/>
              </w:rPr>
            </w:pPr>
            <w:r w:rsidRPr="000762C2">
              <w:rPr>
                <w:sz w:val="22"/>
                <w:szCs w:val="22"/>
              </w:rPr>
              <w:t xml:space="preserve">2) pašvaldību speciālo pirmsskolas izglītības grupu pedagogu darba samaksai un valsts sociālās apdrošināšanas obligātajām iemaksām, speciālajām izglītības iestādēm, kas nodrošina internāta pakalpojumus, 73 959 529 </w:t>
            </w:r>
            <w:proofErr w:type="spellStart"/>
            <w:r w:rsidRPr="000762C2">
              <w:rPr>
                <w:i/>
                <w:sz w:val="22"/>
                <w:szCs w:val="22"/>
              </w:rPr>
              <w:t>euro</w:t>
            </w:r>
            <w:proofErr w:type="spellEnd"/>
            <w:r w:rsidRPr="000762C2">
              <w:rPr>
                <w:sz w:val="22"/>
                <w:szCs w:val="22"/>
              </w:rPr>
              <w:t> apmērā saskaņā ar šā likuma 8. pielikumu;</w:t>
            </w:r>
          </w:p>
          <w:p w14:paraId="0941ACC4" w14:textId="77777777" w:rsidR="00042694" w:rsidRPr="000762C2" w:rsidRDefault="00042694" w:rsidP="00042694">
            <w:pPr>
              <w:ind w:firstLine="567"/>
              <w:jc w:val="both"/>
              <w:rPr>
                <w:sz w:val="22"/>
                <w:szCs w:val="22"/>
              </w:rPr>
            </w:pPr>
            <w:r w:rsidRPr="000762C2">
              <w:rPr>
                <w:sz w:val="22"/>
                <w:szCs w:val="22"/>
              </w:rPr>
              <w:t>3) pašvaldību izglītības iestādēs bērnu no piecu gadu vecuma izglītošanā nodarbināto pedagogu darba samaksai un valsts sociālās apdrošināšanas obligātajām iemaksām 72 828 648 </w:t>
            </w:r>
            <w:proofErr w:type="spellStart"/>
            <w:r w:rsidRPr="000762C2">
              <w:rPr>
                <w:i/>
                <w:sz w:val="22"/>
                <w:szCs w:val="22"/>
              </w:rPr>
              <w:t>euro</w:t>
            </w:r>
            <w:proofErr w:type="spellEnd"/>
            <w:r w:rsidRPr="000762C2">
              <w:rPr>
                <w:sz w:val="22"/>
                <w:szCs w:val="22"/>
              </w:rPr>
              <w:t> apmērā saskaņā ar šā likuma 9. pielikumu;</w:t>
            </w:r>
          </w:p>
          <w:p w14:paraId="378DA263" w14:textId="77777777" w:rsidR="00042694" w:rsidRPr="000762C2" w:rsidRDefault="00042694" w:rsidP="00042694">
            <w:pPr>
              <w:ind w:firstLine="567"/>
              <w:jc w:val="both"/>
              <w:rPr>
                <w:sz w:val="22"/>
                <w:szCs w:val="22"/>
              </w:rPr>
            </w:pPr>
            <w:r w:rsidRPr="000762C2">
              <w:rPr>
                <w:sz w:val="22"/>
                <w:szCs w:val="22"/>
              </w:rPr>
              <w:lastRenderedPageBreak/>
              <w:t xml:space="preserve">4) māksliniecisko kolektīvu vadītāju darba samaksai un valsts sociālās apdrošināšanas obligātajām iemaksām 2 062 548 </w:t>
            </w:r>
            <w:proofErr w:type="spellStart"/>
            <w:r w:rsidRPr="000762C2">
              <w:rPr>
                <w:i/>
                <w:sz w:val="22"/>
                <w:szCs w:val="22"/>
              </w:rPr>
              <w:t>euro</w:t>
            </w:r>
            <w:proofErr w:type="spellEnd"/>
            <w:r w:rsidRPr="000762C2">
              <w:rPr>
                <w:sz w:val="22"/>
                <w:szCs w:val="22"/>
              </w:rPr>
              <w:t> apmērā saskaņā ar šā likuma 10. pielikumu. </w:t>
            </w:r>
          </w:p>
          <w:p w14:paraId="4F9B78DF" w14:textId="77777777" w:rsidR="00042694" w:rsidRPr="000762C2" w:rsidRDefault="00042694" w:rsidP="00042694">
            <w:pPr>
              <w:ind w:firstLine="567"/>
              <w:jc w:val="both"/>
              <w:rPr>
                <w:sz w:val="22"/>
                <w:szCs w:val="22"/>
              </w:rPr>
            </w:pPr>
            <w:r w:rsidRPr="000762C2">
              <w:rPr>
                <w:sz w:val="22"/>
                <w:szCs w:val="22"/>
              </w:rPr>
              <w:t>(2) Ministru kabinetam, pamatojoties uz Izglītības un zinātnes ministrijas sniegto informāciju, ir tiesības mainīt šā panta pirmās daļas 1., 2. un 3. punktā minētajos pielikumos noteikto finansējuma sadalījumu pa pašvaldībām.</w:t>
            </w:r>
          </w:p>
          <w:p w14:paraId="1A78D2BD" w14:textId="77777777" w:rsidR="00042694" w:rsidRPr="000762C2" w:rsidRDefault="00042694" w:rsidP="00042694">
            <w:pPr>
              <w:ind w:firstLine="567"/>
              <w:jc w:val="both"/>
              <w:rPr>
                <w:sz w:val="22"/>
                <w:szCs w:val="22"/>
              </w:rPr>
            </w:pPr>
            <w:r w:rsidRPr="000762C2">
              <w:rPr>
                <w:sz w:val="22"/>
                <w:szCs w:val="22"/>
              </w:rPr>
              <w:t>(3) Ministru kabinetam, pamatojoties uz Kultūras ministrijas sniegto informāciju, ir tiesības mainīt šā panta pirmās daļas 4. punktā minētajā pielikumā noteikto finansējuma sadalījumu pa pašvaldībām.</w:t>
            </w:r>
          </w:p>
          <w:p w14:paraId="77263542" w14:textId="6E1A27CF" w:rsidR="00042694" w:rsidRPr="00A05AE2" w:rsidRDefault="00042694" w:rsidP="00042694">
            <w:pPr>
              <w:ind w:firstLine="567"/>
              <w:jc w:val="both"/>
              <w:rPr>
                <w:sz w:val="22"/>
                <w:szCs w:val="22"/>
              </w:rPr>
            </w:pPr>
            <w:r w:rsidRPr="000762C2">
              <w:rPr>
                <w:sz w:val="22"/>
                <w:szCs w:val="22"/>
              </w:rPr>
              <w:t>(4)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2026. gada 31. augustam.</w:t>
            </w:r>
          </w:p>
        </w:tc>
        <w:tc>
          <w:tcPr>
            <w:tcW w:w="567" w:type="dxa"/>
          </w:tcPr>
          <w:p w14:paraId="0FD61AFE" w14:textId="77777777" w:rsidR="00042694" w:rsidRPr="00292975" w:rsidRDefault="00042694" w:rsidP="00292975">
            <w:pPr>
              <w:jc w:val="center"/>
              <w:rPr>
                <w:b/>
                <w:bCs/>
                <w:sz w:val="22"/>
                <w:szCs w:val="22"/>
              </w:rPr>
            </w:pPr>
          </w:p>
        </w:tc>
        <w:tc>
          <w:tcPr>
            <w:tcW w:w="4395" w:type="dxa"/>
          </w:tcPr>
          <w:p w14:paraId="23D6390C" w14:textId="77777777" w:rsidR="00042694" w:rsidRPr="0094730E" w:rsidRDefault="00042694" w:rsidP="00042694">
            <w:pPr>
              <w:ind w:firstLine="35"/>
              <w:jc w:val="center"/>
              <w:rPr>
                <w:b/>
                <w:bCs/>
              </w:rPr>
            </w:pPr>
          </w:p>
        </w:tc>
        <w:tc>
          <w:tcPr>
            <w:tcW w:w="2268" w:type="dxa"/>
          </w:tcPr>
          <w:p w14:paraId="6C5752BB" w14:textId="77777777" w:rsidR="00042694" w:rsidRPr="001869C8" w:rsidRDefault="00042694" w:rsidP="00042694">
            <w:pPr>
              <w:jc w:val="center"/>
              <w:rPr>
                <w:b/>
                <w:bCs/>
                <w:sz w:val="22"/>
                <w:szCs w:val="22"/>
              </w:rPr>
            </w:pPr>
          </w:p>
        </w:tc>
        <w:tc>
          <w:tcPr>
            <w:tcW w:w="1275" w:type="dxa"/>
          </w:tcPr>
          <w:p w14:paraId="6D0DB3D0" w14:textId="77777777" w:rsidR="00042694" w:rsidRPr="0094730E" w:rsidRDefault="00042694" w:rsidP="00042694">
            <w:pPr>
              <w:jc w:val="center"/>
              <w:rPr>
                <w:b/>
                <w:bCs/>
              </w:rPr>
            </w:pPr>
          </w:p>
        </w:tc>
      </w:tr>
      <w:tr w:rsidR="00042694" w:rsidRPr="0094730E" w14:paraId="030D129B" w14:textId="77777777" w:rsidTr="0BEA6B73">
        <w:tc>
          <w:tcPr>
            <w:tcW w:w="6232" w:type="dxa"/>
          </w:tcPr>
          <w:p w14:paraId="7EF2D69C" w14:textId="7EF1F2C6"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33.</w:t>
            </w:r>
            <w:r w:rsidRPr="000762C2">
              <w:rPr>
                <w:color w:val="auto"/>
                <w:sz w:val="22"/>
                <w:szCs w:val="22"/>
              </w:rPr>
              <w:t xml:space="preserve"> </w:t>
            </w:r>
            <w:r w:rsidRPr="000762C2">
              <w:rPr>
                <w:b/>
                <w:color w:val="auto"/>
                <w:sz w:val="22"/>
                <w:szCs w:val="22"/>
              </w:rPr>
              <w:t xml:space="preserve">pants. </w:t>
            </w:r>
          </w:p>
          <w:p w14:paraId="4520295D" w14:textId="77777777" w:rsidR="00042694" w:rsidRPr="000762C2" w:rsidRDefault="00042694" w:rsidP="00042694">
            <w:pPr>
              <w:ind w:firstLine="567"/>
              <w:jc w:val="both"/>
              <w:rPr>
                <w:sz w:val="22"/>
                <w:szCs w:val="22"/>
              </w:rPr>
            </w:pPr>
            <w:r w:rsidRPr="000762C2">
              <w:rPr>
                <w:sz w:val="22"/>
                <w:szCs w:val="22"/>
              </w:rPr>
              <w:t>Apstiprināt valsts budžeta dotāciju pašvaldībām 106 319 501 </w:t>
            </w:r>
            <w:proofErr w:type="spellStart"/>
            <w:r w:rsidRPr="000762C2">
              <w:rPr>
                <w:i/>
                <w:sz w:val="22"/>
                <w:szCs w:val="22"/>
              </w:rPr>
              <w:t>euro</w:t>
            </w:r>
            <w:proofErr w:type="spellEnd"/>
            <w:r w:rsidRPr="000762C2">
              <w:rPr>
                <w:sz w:val="22"/>
                <w:szCs w:val="22"/>
              </w:rPr>
              <w:t> apmērā, tajā skaitā:</w:t>
            </w:r>
          </w:p>
          <w:p w14:paraId="7DDFB703" w14:textId="77777777" w:rsidR="00042694" w:rsidRPr="000762C2" w:rsidRDefault="00042694" w:rsidP="00042694">
            <w:pPr>
              <w:ind w:firstLine="567"/>
              <w:jc w:val="both"/>
              <w:rPr>
                <w:sz w:val="22"/>
                <w:szCs w:val="22"/>
              </w:rPr>
            </w:pPr>
            <w:r w:rsidRPr="000762C2">
              <w:rPr>
                <w:sz w:val="22"/>
                <w:szCs w:val="22"/>
              </w:rPr>
              <w:t>1) pašvaldību finanšu izlīdzināšanas fondam 50 922 615 </w:t>
            </w:r>
            <w:proofErr w:type="spellStart"/>
            <w:r w:rsidRPr="000762C2">
              <w:rPr>
                <w:i/>
                <w:sz w:val="22"/>
                <w:szCs w:val="22"/>
              </w:rPr>
              <w:t>euro</w:t>
            </w:r>
            <w:proofErr w:type="spellEnd"/>
            <w:r w:rsidRPr="000762C2">
              <w:rPr>
                <w:sz w:val="22"/>
                <w:szCs w:val="22"/>
              </w:rPr>
              <w:t> apmērā;</w:t>
            </w:r>
          </w:p>
          <w:p w14:paraId="0A7CF351" w14:textId="77777777" w:rsidR="00042694" w:rsidRPr="000762C2" w:rsidRDefault="00042694" w:rsidP="00042694">
            <w:pPr>
              <w:ind w:firstLine="567"/>
              <w:jc w:val="both"/>
              <w:rPr>
                <w:sz w:val="22"/>
                <w:szCs w:val="22"/>
              </w:rPr>
            </w:pPr>
            <w:r w:rsidRPr="000762C2">
              <w:rPr>
                <w:sz w:val="22"/>
                <w:szCs w:val="22"/>
              </w:rPr>
              <w:t xml:space="preserve">2) budžeta dotāciju 51 793 958 </w:t>
            </w:r>
            <w:proofErr w:type="spellStart"/>
            <w:r w:rsidRPr="000762C2">
              <w:rPr>
                <w:i/>
                <w:sz w:val="22"/>
                <w:szCs w:val="22"/>
              </w:rPr>
              <w:t>euro</w:t>
            </w:r>
            <w:proofErr w:type="spellEnd"/>
            <w:r w:rsidRPr="000762C2">
              <w:rPr>
                <w:sz w:val="22"/>
                <w:szCs w:val="22"/>
              </w:rPr>
              <w:t> apmērā, kura tiek integrēta pašvaldību finanšu izlīdzināšanas sistēmā pēc iedzīvotāju ienākuma nodokļa sadales principiem. Ministru kabinets nosaka kārtību, kādā pašvaldībām piešķir valsts budžeta dotāciju;</w:t>
            </w:r>
          </w:p>
          <w:p w14:paraId="768F1C66" w14:textId="77777777" w:rsidR="00042694" w:rsidRPr="000762C2" w:rsidRDefault="00042694" w:rsidP="00042694">
            <w:pPr>
              <w:ind w:firstLine="567"/>
              <w:jc w:val="both"/>
              <w:rPr>
                <w:sz w:val="22"/>
                <w:szCs w:val="22"/>
              </w:rPr>
            </w:pPr>
            <w:r w:rsidRPr="000762C2">
              <w:rPr>
                <w:sz w:val="22"/>
                <w:szCs w:val="22"/>
              </w:rPr>
              <w:t>3) budžeta dotāciju 3 000 000 </w:t>
            </w:r>
            <w:proofErr w:type="spellStart"/>
            <w:r w:rsidRPr="000762C2">
              <w:rPr>
                <w:i/>
                <w:sz w:val="22"/>
                <w:szCs w:val="22"/>
              </w:rPr>
              <w:t>euro</w:t>
            </w:r>
            <w:proofErr w:type="spellEnd"/>
            <w:r w:rsidRPr="000762C2">
              <w:rPr>
                <w:sz w:val="22"/>
                <w:szCs w:val="22"/>
              </w:rPr>
              <w:t> apmērā, pamatojoties uz Ministru kabineta rīkojumu, piešķiršanai Alūksnes novada pašvaldībai, Augšdaugavas novada pašvaldībai, Balvu novada pašvaldībai, Krāslavas novada pašvaldībai un Ludzas novada pašvaldībai atbilstoši Eiropas Savienības ārējās robežas kilometru garumam;</w:t>
            </w:r>
          </w:p>
          <w:p w14:paraId="2D9533B4" w14:textId="22FB94DC" w:rsidR="00042694" w:rsidRPr="00A05AE2" w:rsidRDefault="00042694" w:rsidP="00042694">
            <w:pPr>
              <w:ind w:firstLine="567"/>
              <w:jc w:val="both"/>
              <w:rPr>
                <w:sz w:val="22"/>
                <w:szCs w:val="22"/>
              </w:rPr>
            </w:pPr>
            <w:r w:rsidRPr="000762C2">
              <w:rPr>
                <w:sz w:val="22"/>
                <w:szCs w:val="22"/>
              </w:rPr>
              <w:t>4) pašvaldībām par tiem iemītniekiem veco ļaužu pansionātos un centros (par vienu iemītnieku 11 376 </w:t>
            </w:r>
            <w:proofErr w:type="spellStart"/>
            <w:r w:rsidRPr="000762C2">
              <w:rPr>
                <w:i/>
                <w:sz w:val="22"/>
                <w:szCs w:val="22"/>
              </w:rPr>
              <w:t>euro</w:t>
            </w:r>
            <w:proofErr w:type="spellEnd"/>
            <w:r w:rsidRPr="000762C2">
              <w:rPr>
                <w:sz w:val="22"/>
                <w:szCs w:val="22"/>
              </w:rPr>
              <w:t>), kuri tajos ievietoti līdz 1998. gada 1. janvārim, 602 928 </w:t>
            </w:r>
            <w:proofErr w:type="spellStart"/>
            <w:r w:rsidRPr="000762C2">
              <w:rPr>
                <w:i/>
                <w:sz w:val="22"/>
                <w:szCs w:val="22"/>
              </w:rPr>
              <w:t>euro</w:t>
            </w:r>
            <w:proofErr w:type="spellEnd"/>
            <w:r w:rsidRPr="000762C2">
              <w:rPr>
                <w:sz w:val="22"/>
                <w:szCs w:val="22"/>
              </w:rPr>
              <w:t> apmērā. Ministru kabinets nosaka kārtību, kādā pašvaldībām piešķir valsts budžeta dotāciju.</w:t>
            </w:r>
          </w:p>
        </w:tc>
        <w:tc>
          <w:tcPr>
            <w:tcW w:w="567" w:type="dxa"/>
          </w:tcPr>
          <w:p w14:paraId="4FED4C5E" w14:textId="77777777" w:rsidR="00042694" w:rsidRPr="00292975" w:rsidRDefault="00042694" w:rsidP="00292975">
            <w:pPr>
              <w:jc w:val="center"/>
              <w:rPr>
                <w:b/>
                <w:bCs/>
                <w:sz w:val="22"/>
                <w:szCs w:val="22"/>
              </w:rPr>
            </w:pPr>
          </w:p>
        </w:tc>
        <w:tc>
          <w:tcPr>
            <w:tcW w:w="4395" w:type="dxa"/>
          </w:tcPr>
          <w:p w14:paraId="5D979307" w14:textId="77777777" w:rsidR="00042694" w:rsidRPr="0094730E" w:rsidRDefault="00042694" w:rsidP="00042694">
            <w:pPr>
              <w:ind w:firstLine="35"/>
              <w:jc w:val="center"/>
              <w:rPr>
                <w:b/>
                <w:bCs/>
              </w:rPr>
            </w:pPr>
          </w:p>
        </w:tc>
        <w:tc>
          <w:tcPr>
            <w:tcW w:w="2268" w:type="dxa"/>
          </w:tcPr>
          <w:p w14:paraId="1AF06E6E" w14:textId="77777777" w:rsidR="00042694" w:rsidRPr="001869C8" w:rsidRDefault="00042694" w:rsidP="00042694">
            <w:pPr>
              <w:jc w:val="center"/>
              <w:rPr>
                <w:b/>
                <w:bCs/>
                <w:sz w:val="22"/>
                <w:szCs w:val="22"/>
              </w:rPr>
            </w:pPr>
          </w:p>
        </w:tc>
        <w:tc>
          <w:tcPr>
            <w:tcW w:w="1275" w:type="dxa"/>
          </w:tcPr>
          <w:p w14:paraId="14C9213E" w14:textId="77777777" w:rsidR="00042694" w:rsidRPr="0094730E" w:rsidRDefault="00042694" w:rsidP="00042694">
            <w:pPr>
              <w:jc w:val="center"/>
              <w:rPr>
                <w:b/>
                <w:bCs/>
              </w:rPr>
            </w:pPr>
          </w:p>
        </w:tc>
      </w:tr>
      <w:tr w:rsidR="00042694" w:rsidRPr="0094730E" w14:paraId="146A3D62" w14:textId="77777777" w:rsidTr="0BEA6B73">
        <w:tc>
          <w:tcPr>
            <w:tcW w:w="6232" w:type="dxa"/>
          </w:tcPr>
          <w:p w14:paraId="3ED6DBFC"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34.</w:t>
            </w:r>
            <w:r w:rsidRPr="000762C2">
              <w:rPr>
                <w:color w:val="auto"/>
                <w:sz w:val="22"/>
                <w:szCs w:val="22"/>
              </w:rPr>
              <w:t xml:space="preserve"> </w:t>
            </w:r>
            <w:r w:rsidRPr="000762C2">
              <w:rPr>
                <w:b/>
                <w:color w:val="auto"/>
                <w:sz w:val="22"/>
                <w:szCs w:val="22"/>
              </w:rPr>
              <w:t xml:space="preserve">pants. </w:t>
            </w:r>
          </w:p>
          <w:p w14:paraId="52170A05" w14:textId="5B95A45A" w:rsidR="00042694" w:rsidRPr="00A05AE2" w:rsidRDefault="00042694" w:rsidP="00042694">
            <w:pPr>
              <w:ind w:firstLine="567"/>
              <w:jc w:val="both"/>
              <w:rPr>
                <w:sz w:val="22"/>
                <w:szCs w:val="22"/>
              </w:rPr>
            </w:pPr>
            <w:r w:rsidRPr="000762C2">
              <w:rPr>
                <w:sz w:val="22"/>
                <w:szCs w:val="22"/>
              </w:rPr>
              <w:lastRenderedPageBreak/>
              <w:t>Apstiprināt valsts budžeta ilgtermiņa saistību maksimāli pieļaujamo apjomu saskaņā ar šā likuma 11. pielikumu.</w:t>
            </w:r>
          </w:p>
        </w:tc>
        <w:tc>
          <w:tcPr>
            <w:tcW w:w="567" w:type="dxa"/>
          </w:tcPr>
          <w:p w14:paraId="58E83B5B" w14:textId="77777777" w:rsidR="00042694" w:rsidRPr="00292975" w:rsidRDefault="00042694" w:rsidP="00292975">
            <w:pPr>
              <w:jc w:val="center"/>
              <w:rPr>
                <w:b/>
                <w:bCs/>
                <w:sz w:val="22"/>
                <w:szCs w:val="22"/>
              </w:rPr>
            </w:pPr>
          </w:p>
        </w:tc>
        <w:tc>
          <w:tcPr>
            <w:tcW w:w="4395" w:type="dxa"/>
          </w:tcPr>
          <w:p w14:paraId="6039EE38" w14:textId="77777777" w:rsidR="00042694" w:rsidRPr="0094730E" w:rsidRDefault="00042694" w:rsidP="00042694">
            <w:pPr>
              <w:ind w:firstLine="35"/>
              <w:jc w:val="center"/>
              <w:rPr>
                <w:b/>
                <w:bCs/>
              </w:rPr>
            </w:pPr>
          </w:p>
        </w:tc>
        <w:tc>
          <w:tcPr>
            <w:tcW w:w="2268" w:type="dxa"/>
          </w:tcPr>
          <w:p w14:paraId="2974C438" w14:textId="77777777" w:rsidR="00042694" w:rsidRPr="001869C8" w:rsidRDefault="00042694" w:rsidP="00042694">
            <w:pPr>
              <w:jc w:val="center"/>
              <w:rPr>
                <w:b/>
                <w:bCs/>
                <w:sz w:val="22"/>
                <w:szCs w:val="22"/>
              </w:rPr>
            </w:pPr>
          </w:p>
        </w:tc>
        <w:tc>
          <w:tcPr>
            <w:tcW w:w="1275" w:type="dxa"/>
          </w:tcPr>
          <w:p w14:paraId="7F986511" w14:textId="77777777" w:rsidR="00042694" w:rsidRPr="0094730E" w:rsidRDefault="00042694" w:rsidP="00042694">
            <w:pPr>
              <w:jc w:val="center"/>
              <w:rPr>
                <w:b/>
                <w:bCs/>
              </w:rPr>
            </w:pPr>
          </w:p>
        </w:tc>
      </w:tr>
      <w:tr w:rsidR="00042694" w:rsidRPr="0094730E" w14:paraId="6A252194" w14:textId="77777777" w:rsidTr="0BEA6B73">
        <w:tc>
          <w:tcPr>
            <w:tcW w:w="6232" w:type="dxa"/>
          </w:tcPr>
          <w:p w14:paraId="179E0448"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35.</w:t>
            </w:r>
            <w:r w:rsidRPr="000762C2">
              <w:rPr>
                <w:color w:val="auto"/>
                <w:sz w:val="22"/>
                <w:szCs w:val="22"/>
              </w:rPr>
              <w:t xml:space="preserve"> </w:t>
            </w:r>
            <w:r w:rsidRPr="000762C2">
              <w:rPr>
                <w:b/>
                <w:color w:val="auto"/>
                <w:sz w:val="22"/>
                <w:szCs w:val="22"/>
              </w:rPr>
              <w:t xml:space="preserve">pants. </w:t>
            </w:r>
          </w:p>
          <w:p w14:paraId="62238384" w14:textId="16CEF3AE" w:rsidR="00042694" w:rsidRPr="00A05AE2" w:rsidRDefault="00042694" w:rsidP="00042694">
            <w:pPr>
              <w:ind w:firstLine="567"/>
              <w:jc w:val="both"/>
              <w:rPr>
                <w:sz w:val="22"/>
                <w:szCs w:val="22"/>
              </w:rPr>
            </w:pPr>
            <w:r w:rsidRPr="000762C2">
              <w:rPr>
                <w:sz w:val="22"/>
                <w:szCs w:val="22"/>
              </w:rPr>
              <w:t xml:space="preserve">Noteikt maksimālo valsts parādu 2026. gada beigās nominālvērtībā 22 400 000 000 </w:t>
            </w:r>
            <w:proofErr w:type="spellStart"/>
            <w:r w:rsidRPr="000762C2">
              <w:rPr>
                <w:i/>
                <w:sz w:val="22"/>
                <w:szCs w:val="22"/>
              </w:rPr>
              <w:t>euro</w:t>
            </w:r>
            <w:proofErr w:type="spellEnd"/>
            <w:r w:rsidRPr="000762C2">
              <w:rPr>
                <w:sz w:val="22"/>
                <w:szCs w:val="22"/>
              </w:rPr>
              <w:t xml:space="preserve"> apmērā, ņemot vērā Valsts kases administrētajiem aizņēmumiem un valsts parāda vērtspapīriem piesaistīto atvasināto finanšu instrumentu valūtas rezultātu.</w:t>
            </w:r>
          </w:p>
        </w:tc>
        <w:tc>
          <w:tcPr>
            <w:tcW w:w="567" w:type="dxa"/>
          </w:tcPr>
          <w:p w14:paraId="07794CBA" w14:textId="7ABFC278" w:rsidR="00042694" w:rsidRPr="00292975" w:rsidRDefault="00292975" w:rsidP="00292975">
            <w:pPr>
              <w:jc w:val="center"/>
              <w:rPr>
                <w:b/>
                <w:bCs/>
                <w:sz w:val="22"/>
                <w:szCs w:val="22"/>
              </w:rPr>
            </w:pPr>
            <w:r>
              <w:rPr>
                <w:b/>
                <w:bCs/>
                <w:sz w:val="22"/>
                <w:szCs w:val="22"/>
              </w:rPr>
              <w:t>12</w:t>
            </w:r>
          </w:p>
        </w:tc>
        <w:tc>
          <w:tcPr>
            <w:tcW w:w="4395" w:type="dxa"/>
          </w:tcPr>
          <w:p w14:paraId="07314C2D" w14:textId="77777777" w:rsidR="00042694" w:rsidRPr="00725812" w:rsidRDefault="00604E63" w:rsidP="00725812">
            <w:pPr>
              <w:ind w:firstLine="567"/>
              <w:jc w:val="both"/>
              <w:rPr>
                <w:b/>
                <w:bCs/>
                <w:sz w:val="22"/>
                <w:szCs w:val="22"/>
                <w:u w:val="single"/>
              </w:rPr>
            </w:pPr>
            <w:r w:rsidRPr="00725812">
              <w:rPr>
                <w:b/>
                <w:bCs/>
                <w:sz w:val="22"/>
                <w:szCs w:val="22"/>
                <w:u w:val="single"/>
              </w:rPr>
              <w:t>Frakcija “APVIENOTAIS SARAKSTS – Latvijas Zaļā partija, Latvijas Reģionu Apvienība, Liepājas partija”</w:t>
            </w:r>
          </w:p>
          <w:p w14:paraId="20BB9E18" w14:textId="77777777" w:rsidR="00725812" w:rsidRPr="00725812" w:rsidRDefault="00725812" w:rsidP="00725812">
            <w:pPr>
              <w:ind w:firstLine="567"/>
              <w:jc w:val="both"/>
              <w:rPr>
                <w:sz w:val="22"/>
                <w:szCs w:val="22"/>
              </w:rPr>
            </w:pPr>
            <w:r w:rsidRPr="00725812">
              <w:rPr>
                <w:sz w:val="22"/>
                <w:szCs w:val="22"/>
              </w:rPr>
              <w:t>Izteikt likumprojekta 35. pantu šādā redakcijā:</w:t>
            </w:r>
          </w:p>
          <w:p w14:paraId="53813304" w14:textId="47ADDDC8" w:rsidR="00725812" w:rsidRPr="00725812" w:rsidRDefault="00725812" w:rsidP="00725812">
            <w:pPr>
              <w:ind w:firstLine="567"/>
              <w:jc w:val="both"/>
              <w:rPr>
                <w:b/>
                <w:bCs/>
                <w:sz w:val="22"/>
                <w:szCs w:val="22"/>
                <w:u w:val="single"/>
              </w:rPr>
            </w:pPr>
            <w:r w:rsidRPr="00725812">
              <w:rPr>
                <w:sz w:val="22"/>
                <w:szCs w:val="22"/>
              </w:rPr>
              <w:t xml:space="preserve">"35. pants. Noteikt maksimālo valsts parādu 2026. gada </w:t>
            </w:r>
            <w:r w:rsidRPr="00725812">
              <w:rPr>
                <w:i/>
                <w:iCs/>
                <w:sz w:val="22"/>
                <w:szCs w:val="22"/>
              </w:rPr>
              <w:t xml:space="preserve">beigās ne vairāk kā  50% no IKP jeb līdz nominālvērtībā 21 970 000 000 </w:t>
            </w:r>
            <w:proofErr w:type="spellStart"/>
            <w:r w:rsidRPr="00725812">
              <w:rPr>
                <w:i/>
                <w:iCs/>
                <w:sz w:val="22"/>
                <w:szCs w:val="22"/>
              </w:rPr>
              <w:t>euro</w:t>
            </w:r>
            <w:proofErr w:type="spellEnd"/>
            <w:r w:rsidRPr="00725812">
              <w:rPr>
                <w:i/>
                <w:iCs/>
                <w:sz w:val="22"/>
                <w:szCs w:val="22"/>
              </w:rPr>
              <w:t xml:space="preserve"> apmērā</w:t>
            </w:r>
            <w:r w:rsidRPr="00725812">
              <w:rPr>
                <w:sz w:val="22"/>
                <w:szCs w:val="22"/>
              </w:rPr>
              <w:t>, ņemot vērā Valsts kases administrētajiem aizņēmumiem un valsts parāda vērtspapīriem piesaistīto atvasināto finanšu instrumentu valūtas rezultātu.”</w:t>
            </w:r>
          </w:p>
        </w:tc>
        <w:tc>
          <w:tcPr>
            <w:tcW w:w="2268" w:type="dxa"/>
          </w:tcPr>
          <w:p w14:paraId="1E8F0A2E" w14:textId="56D94C32" w:rsidR="00042694" w:rsidRPr="001869C8" w:rsidRDefault="00932D90" w:rsidP="00042694">
            <w:pPr>
              <w:jc w:val="center"/>
              <w:rPr>
                <w:b/>
                <w:bCs/>
                <w:sz w:val="22"/>
                <w:szCs w:val="22"/>
              </w:rPr>
            </w:pPr>
            <w:r w:rsidRPr="001869C8">
              <w:rPr>
                <w:b/>
                <w:bCs/>
                <w:sz w:val="22"/>
                <w:szCs w:val="22"/>
              </w:rPr>
              <w:t>Neatbalstīt</w:t>
            </w:r>
          </w:p>
        </w:tc>
        <w:tc>
          <w:tcPr>
            <w:tcW w:w="1275" w:type="dxa"/>
          </w:tcPr>
          <w:p w14:paraId="70864580" w14:textId="77777777" w:rsidR="00042694" w:rsidRPr="0094730E" w:rsidRDefault="00042694" w:rsidP="00042694">
            <w:pPr>
              <w:jc w:val="center"/>
              <w:rPr>
                <w:b/>
                <w:bCs/>
              </w:rPr>
            </w:pPr>
          </w:p>
        </w:tc>
      </w:tr>
      <w:tr w:rsidR="00042694" w:rsidRPr="0094730E" w14:paraId="1D094BD6" w14:textId="77777777" w:rsidTr="0BEA6B73">
        <w:tc>
          <w:tcPr>
            <w:tcW w:w="6232" w:type="dxa"/>
          </w:tcPr>
          <w:p w14:paraId="4C53C3AB"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36.</w:t>
            </w:r>
            <w:r w:rsidRPr="000762C2">
              <w:rPr>
                <w:color w:val="auto"/>
                <w:sz w:val="22"/>
                <w:szCs w:val="22"/>
              </w:rPr>
              <w:t xml:space="preserve"> </w:t>
            </w:r>
            <w:r w:rsidRPr="000762C2">
              <w:rPr>
                <w:b/>
                <w:color w:val="auto"/>
                <w:sz w:val="22"/>
                <w:szCs w:val="22"/>
              </w:rPr>
              <w:t xml:space="preserve">pants. </w:t>
            </w:r>
          </w:p>
          <w:p w14:paraId="578D05A3" w14:textId="1C670BAB" w:rsidR="00042694" w:rsidRPr="00A05AE2" w:rsidRDefault="00042694" w:rsidP="00042694">
            <w:pPr>
              <w:ind w:firstLine="567"/>
              <w:jc w:val="both"/>
              <w:rPr>
                <w:sz w:val="22"/>
                <w:szCs w:val="22"/>
              </w:rPr>
            </w:pPr>
            <w:r w:rsidRPr="000762C2">
              <w:rPr>
                <w:sz w:val="22"/>
                <w:szCs w:val="22"/>
              </w:rPr>
              <w:t xml:space="preserve">Valdības rīcības pieļaujamās robežas, lai segtu uz valsts budžetu attiecināmās valsts vārdā sniegto galvojumu parāda saistības 2026. gadā, ir novērtētas  691 140 </w:t>
            </w:r>
            <w:proofErr w:type="spellStart"/>
            <w:r w:rsidRPr="000762C2">
              <w:rPr>
                <w:i/>
                <w:sz w:val="22"/>
                <w:szCs w:val="22"/>
              </w:rPr>
              <w:t>euro</w:t>
            </w:r>
            <w:proofErr w:type="spellEnd"/>
            <w:r w:rsidRPr="000762C2">
              <w:rPr>
                <w:sz w:val="22"/>
                <w:szCs w:val="22"/>
              </w:rPr>
              <w:t xml:space="preserve"> apmērā.</w:t>
            </w:r>
          </w:p>
        </w:tc>
        <w:tc>
          <w:tcPr>
            <w:tcW w:w="567" w:type="dxa"/>
          </w:tcPr>
          <w:p w14:paraId="581E283D" w14:textId="77777777" w:rsidR="00042694" w:rsidRPr="00292975" w:rsidRDefault="00042694" w:rsidP="00292975">
            <w:pPr>
              <w:jc w:val="center"/>
              <w:rPr>
                <w:b/>
                <w:bCs/>
                <w:sz w:val="22"/>
                <w:szCs w:val="22"/>
              </w:rPr>
            </w:pPr>
          </w:p>
        </w:tc>
        <w:tc>
          <w:tcPr>
            <w:tcW w:w="4395" w:type="dxa"/>
          </w:tcPr>
          <w:p w14:paraId="17FA86D3" w14:textId="77777777" w:rsidR="00042694" w:rsidRPr="0094730E" w:rsidRDefault="00042694" w:rsidP="00042694">
            <w:pPr>
              <w:ind w:firstLine="35"/>
              <w:jc w:val="center"/>
              <w:rPr>
                <w:b/>
                <w:bCs/>
              </w:rPr>
            </w:pPr>
          </w:p>
        </w:tc>
        <w:tc>
          <w:tcPr>
            <w:tcW w:w="2268" w:type="dxa"/>
          </w:tcPr>
          <w:p w14:paraId="01131E41" w14:textId="77777777" w:rsidR="00042694" w:rsidRPr="001869C8" w:rsidRDefault="00042694" w:rsidP="00042694">
            <w:pPr>
              <w:jc w:val="center"/>
              <w:rPr>
                <w:b/>
                <w:bCs/>
                <w:sz w:val="22"/>
                <w:szCs w:val="22"/>
              </w:rPr>
            </w:pPr>
          </w:p>
        </w:tc>
        <w:tc>
          <w:tcPr>
            <w:tcW w:w="1275" w:type="dxa"/>
          </w:tcPr>
          <w:p w14:paraId="557C4FAC" w14:textId="77777777" w:rsidR="00042694" w:rsidRPr="0094730E" w:rsidRDefault="00042694" w:rsidP="00042694">
            <w:pPr>
              <w:jc w:val="center"/>
              <w:rPr>
                <w:b/>
                <w:bCs/>
              </w:rPr>
            </w:pPr>
          </w:p>
        </w:tc>
      </w:tr>
      <w:tr w:rsidR="00042694" w:rsidRPr="0094730E" w14:paraId="03EBD42C" w14:textId="77777777" w:rsidTr="0BEA6B73">
        <w:tc>
          <w:tcPr>
            <w:tcW w:w="6232" w:type="dxa"/>
          </w:tcPr>
          <w:p w14:paraId="7FE0AA4E" w14:textId="77777777" w:rsidR="00042694" w:rsidRPr="00B63868" w:rsidRDefault="00042694" w:rsidP="00042694">
            <w:pPr>
              <w:pStyle w:val="paragraph"/>
              <w:spacing w:before="0"/>
              <w:ind w:left="0" w:firstLine="567"/>
              <w:contextualSpacing w:val="0"/>
              <w:rPr>
                <w:color w:val="auto"/>
                <w:sz w:val="22"/>
                <w:szCs w:val="22"/>
              </w:rPr>
            </w:pPr>
            <w:r w:rsidRPr="00B63868">
              <w:rPr>
                <w:b/>
                <w:color w:val="auto"/>
                <w:sz w:val="22"/>
                <w:szCs w:val="22"/>
              </w:rPr>
              <w:t>37.</w:t>
            </w:r>
            <w:r w:rsidRPr="00B63868">
              <w:rPr>
                <w:color w:val="auto"/>
                <w:sz w:val="22"/>
                <w:szCs w:val="22"/>
              </w:rPr>
              <w:t xml:space="preserve"> </w:t>
            </w:r>
            <w:r w:rsidRPr="00B63868">
              <w:rPr>
                <w:b/>
                <w:color w:val="auto"/>
                <w:sz w:val="22"/>
                <w:szCs w:val="22"/>
              </w:rPr>
              <w:t xml:space="preserve">pants. </w:t>
            </w:r>
          </w:p>
          <w:p w14:paraId="34918897" w14:textId="0F9F9F97" w:rsidR="00042694" w:rsidRPr="00B63868" w:rsidRDefault="00042694" w:rsidP="00042694">
            <w:pPr>
              <w:ind w:firstLine="567"/>
              <w:jc w:val="both"/>
              <w:rPr>
                <w:sz w:val="22"/>
                <w:szCs w:val="22"/>
              </w:rPr>
            </w:pPr>
            <w:r w:rsidRPr="00B63868">
              <w:rPr>
                <w:sz w:val="22"/>
                <w:szCs w:val="22"/>
              </w:rPr>
              <w:t>Noteikt valsts budžeta aizdevumu kopējo palielinājumu 166 319 079 </w:t>
            </w:r>
            <w:proofErr w:type="spellStart"/>
            <w:r w:rsidRPr="00B63868">
              <w:rPr>
                <w:i/>
                <w:sz w:val="22"/>
                <w:szCs w:val="22"/>
              </w:rPr>
              <w:t>euro</w:t>
            </w:r>
            <w:proofErr w:type="spellEnd"/>
            <w:r w:rsidRPr="00B63868">
              <w:rPr>
                <w:sz w:val="22"/>
                <w:szCs w:val="22"/>
              </w:rPr>
              <w:t xml:space="preserve"> apmērā, kas neietver šā likuma 38. pantā noteikto pašvaldību aizņēmumu kopējo palielinājumu, ja aizņēmumi tiek ņemti no valsts budžeta.</w:t>
            </w:r>
          </w:p>
        </w:tc>
        <w:tc>
          <w:tcPr>
            <w:tcW w:w="567" w:type="dxa"/>
          </w:tcPr>
          <w:p w14:paraId="4E31EBAF" w14:textId="77777777" w:rsidR="00042694" w:rsidRPr="00292975" w:rsidRDefault="00042694" w:rsidP="00292975">
            <w:pPr>
              <w:jc w:val="center"/>
              <w:rPr>
                <w:b/>
                <w:bCs/>
                <w:sz w:val="22"/>
                <w:szCs w:val="22"/>
              </w:rPr>
            </w:pPr>
          </w:p>
        </w:tc>
        <w:tc>
          <w:tcPr>
            <w:tcW w:w="4395" w:type="dxa"/>
          </w:tcPr>
          <w:p w14:paraId="6C2B88D0" w14:textId="77777777" w:rsidR="00042694" w:rsidRPr="0094730E" w:rsidRDefault="00042694" w:rsidP="00042694">
            <w:pPr>
              <w:ind w:firstLine="35"/>
              <w:jc w:val="center"/>
              <w:rPr>
                <w:b/>
                <w:bCs/>
              </w:rPr>
            </w:pPr>
          </w:p>
        </w:tc>
        <w:tc>
          <w:tcPr>
            <w:tcW w:w="2268" w:type="dxa"/>
          </w:tcPr>
          <w:p w14:paraId="5D2C9783" w14:textId="77777777" w:rsidR="00042694" w:rsidRPr="001869C8" w:rsidRDefault="00042694" w:rsidP="00042694">
            <w:pPr>
              <w:jc w:val="center"/>
              <w:rPr>
                <w:b/>
                <w:bCs/>
                <w:sz w:val="22"/>
                <w:szCs w:val="22"/>
              </w:rPr>
            </w:pPr>
          </w:p>
        </w:tc>
        <w:tc>
          <w:tcPr>
            <w:tcW w:w="1275" w:type="dxa"/>
          </w:tcPr>
          <w:p w14:paraId="12BD517D" w14:textId="77777777" w:rsidR="00042694" w:rsidRPr="0094730E" w:rsidRDefault="00042694" w:rsidP="00042694">
            <w:pPr>
              <w:jc w:val="center"/>
              <w:rPr>
                <w:b/>
                <w:bCs/>
              </w:rPr>
            </w:pPr>
          </w:p>
        </w:tc>
      </w:tr>
      <w:tr w:rsidR="00042694" w:rsidRPr="0094730E" w14:paraId="4CD5CC7B" w14:textId="77777777" w:rsidTr="0BEA6B73">
        <w:tc>
          <w:tcPr>
            <w:tcW w:w="6232" w:type="dxa"/>
          </w:tcPr>
          <w:p w14:paraId="2F813EA3" w14:textId="77777777" w:rsidR="00042694" w:rsidRPr="00B63868" w:rsidRDefault="00042694" w:rsidP="00042694">
            <w:pPr>
              <w:pStyle w:val="paragraph"/>
              <w:spacing w:before="0"/>
              <w:ind w:left="0" w:firstLine="567"/>
              <w:contextualSpacing w:val="0"/>
              <w:rPr>
                <w:color w:val="auto"/>
                <w:sz w:val="22"/>
                <w:szCs w:val="22"/>
              </w:rPr>
            </w:pPr>
            <w:r w:rsidRPr="00B63868">
              <w:rPr>
                <w:b/>
                <w:color w:val="auto"/>
                <w:sz w:val="22"/>
                <w:szCs w:val="22"/>
              </w:rPr>
              <w:t>38.</w:t>
            </w:r>
            <w:r w:rsidRPr="00B63868">
              <w:rPr>
                <w:color w:val="auto"/>
                <w:sz w:val="22"/>
                <w:szCs w:val="22"/>
              </w:rPr>
              <w:t xml:space="preserve"> </w:t>
            </w:r>
            <w:r w:rsidRPr="00B63868">
              <w:rPr>
                <w:b/>
                <w:color w:val="auto"/>
                <w:sz w:val="22"/>
                <w:szCs w:val="22"/>
              </w:rPr>
              <w:t xml:space="preserve">pants. </w:t>
            </w:r>
          </w:p>
          <w:p w14:paraId="0C4CC544" w14:textId="77777777" w:rsidR="00042694" w:rsidRPr="00B63868" w:rsidRDefault="00042694" w:rsidP="00042694">
            <w:pPr>
              <w:ind w:firstLine="567"/>
              <w:jc w:val="both"/>
              <w:rPr>
                <w:sz w:val="22"/>
                <w:szCs w:val="22"/>
              </w:rPr>
            </w:pPr>
            <w:r w:rsidRPr="00B63868">
              <w:rPr>
                <w:sz w:val="22"/>
                <w:szCs w:val="22"/>
              </w:rPr>
              <w:t>(1) Noteikt pašvaldību aizņēmumu kopējo palielinājumu 168 138 258 </w:t>
            </w:r>
            <w:proofErr w:type="spellStart"/>
            <w:r w:rsidRPr="00B63868">
              <w:rPr>
                <w:i/>
                <w:sz w:val="22"/>
                <w:szCs w:val="22"/>
              </w:rPr>
              <w:t>euro</w:t>
            </w:r>
            <w:proofErr w:type="spellEnd"/>
            <w:r w:rsidRPr="00B63868">
              <w:rPr>
                <w:sz w:val="22"/>
                <w:szCs w:val="22"/>
              </w:rPr>
              <w:t xml:space="preserve"> apmērā:</w:t>
            </w:r>
          </w:p>
          <w:p w14:paraId="78387134" w14:textId="77777777" w:rsidR="00042694" w:rsidRPr="00B63868" w:rsidRDefault="00042694" w:rsidP="00042694">
            <w:pPr>
              <w:ind w:firstLine="567"/>
              <w:jc w:val="both"/>
              <w:rPr>
                <w:sz w:val="22"/>
                <w:szCs w:val="22"/>
              </w:rPr>
            </w:pPr>
            <w:r w:rsidRPr="00B63868">
              <w:rPr>
                <w:sz w:val="22"/>
                <w:szCs w:val="22"/>
              </w:rPr>
              <w:t>1)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 projekta saskaņotajām izmaksām un aktivitātēm atbilstoši šā likuma 14. panta otrajā daļā minētajiem nosacījumiem;</w:t>
            </w:r>
          </w:p>
          <w:p w14:paraId="285BDE3D" w14:textId="77777777" w:rsidR="00042694" w:rsidRPr="00B63868" w:rsidRDefault="00042694" w:rsidP="00042694">
            <w:pPr>
              <w:ind w:firstLine="567"/>
              <w:jc w:val="both"/>
              <w:rPr>
                <w:sz w:val="22"/>
                <w:szCs w:val="22"/>
              </w:rPr>
            </w:pPr>
            <w:r w:rsidRPr="00B63868">
              <w:rPr>
                <w:sz w:val="22"/>
                <w:szCs w:val="22"/>
              </w:rPr>
              <w:t xml:space="preserve">2) Eiropas Atveseļošanas fonda finansēto projektu īstenošanai, tajā skaitā kapitālsabiedrību pamatkapitāla palielināšanai, ar aizņēmuma apmēru, kas ne vairāk kā par </w:t>
            </w:r>
            <w:r w:rsidRPr="00FF501C">
              <w:rPr>
                <w:sz w:val="22"/>
                <w:szCs w:val="22"/>
                <w:u w:val="single"/>
              </w:rPr>
              <w:t>10</w:t>
            </w:r>
            <w:r w:rsidRPr="00B63868">
              <w:rPr>
                <w:sz w:val="22"/>
                <w:szCs w:val="22"/>
              </w:rPr>
              <w:t xml:space="preserve"> procentiem pārsniedz projekta Eiropas Atveseļošanas fonda finansējuma kopsummu </w:t>
            </w:r>
            <w:r w:rsidRPr="00B63868">
              <w:rPr>
                <w:sz w:val="22"/>
                <w:szCs w:val="22"/>
              </w:rPr>
              <w:lastRenderedPageBreak/>
              <w:t>projekta saskaņotajām izmaksām un aktivitātēm, un pievienotās vērtības nodokļa izmaksām atbilstoši šā likuma 14. panta otrajā daļā minētajiem nosacījumiem;</w:t>
            </w:r>
          </w:p>
          <w:p w14:paraId="676997DC" w14:textId="77777777" w:rsidR="00042694" w:rsidRPr="00B63868" w:rsidRDefault="00042694" w:rsidP="00042694">
            <w:pPr>
              <w:ind w:firstLine="567"/>
              <w:jc w:val="both"/>
              <w:rPr>
                <w:sz w:val="22"/>
                <w:szCs w:val="22"/>
              </w:rPr>
            </w:pPr>
            <w:r w:rsidRPr="00B63868">
              <w:rPr>
                <w:sz w:val="22"/>
                <w:szCs w:val="22"/>
              </w:rPr>
              <w:t>3) emisijas kvotu izsoļu ieņēmumu instrumentu līdzfinansēto projektu īstenošanai ar aizņēmuma apmēru, kas nepārsniedz projekta attiecināmo izmaksu kopsummu projekta saskaņotajām izmaksām un aktivitātēm atbilstoši šā likuma 14. panta otrajā daļā minētajiem nosacījumiem;</w:t>
            </w:r>
          </w:p>
          <w:p w14:paraId="58F3BA9F" w14:textId="77777777" w:rsidR="00042694" w:rsidRPr="00B63868" w:rsidRDefault="00042694" w:rsidP="00042694">
            <w:pPr>
              <w:ind w:firstLine="567"/>
              <w:jc w:val="both"/>
              <w:rPr>
                <w:sz w:val="22"/>
                <w:szCs w:val="22"/>
              </w:rPr>
            </w:pPr>
            <w:r w:rsidRPr="00B63868">
              <w:rPr>
                <w:sz w:val="22"/>
                <w:szCs w:val="22"/>
              </w:rPr>
              <w:t>4) jaunas pirmsskolas izglītības iestādes būvniecības vai esošas pirmsskolas izglītības iestādes paplašināšanas investīciju projektiem, mazinot bērnu rindu uz vietām pirmsskolas izglītības iestādēs, un pirmsskolas izglītības iestāžu infrastruktūras investīciju projektiem, ievērojot šādus nosacījumus:</w:t>
            </w:r>
          </w:p>
          <w:p w14:paraId="194B4E97" w14:textId="77777777" w:rsidR="00042694" w:rsidRPr="00B63868" w:rsidRDefault="00042694" w:rsidP="00042694">
            <w:pPr>
              <w:ind w:firstLine="567"/>
              <w:jc w:val="both"/>
              <w:rPr>
                <w:sz w:val="22"/>
                <w:szCs w:val="22"/>
              </w:rPr>
            </w:pPr>
            <w:r w:rsidRPr="00B63868">
              <w:rPr>
                <w:sz w:val="22"/>
                <w:szCs w:val="22"/>
              </w:rPr>
              <w:t>a) pašvaldības budžeta ikgadējais līdzfinansējums, sākot ar 2026. gadu, nav mazāks par 10 procentiem un ikgadējais aizņēmuma apmērs nav lielāks par 90 procentiem no pašvaldības kopējām projekta izmaksām attiecīgajā gadā,</w:t>
            </w:r>
          </w:p>
          <w:p w14:paraId="7912AEC0" w14:textId="77777777" w:rsidR="00042694" w:rsidRPr="00B63868" w:rsidRDefault="00042694" w:rsidP="00042694">
            <w:pPr>
              <w:ind w:firstLine="567"/>
              <w:jc w:val="both"/>
              <w:rPr>
                <w:sz w:val="22"/>
                <w:szCs w:val="22"/>
              </w:rPr>
            </w:pPr>
            <w:r w:rsidRPr="00B63868">
              <w:rPr>
                <w:sz w:val="22"/>
                <w:szCs w:val="22"/>
              </w:rPr>
              <w:t>b) pašvaldības budžeta līdzfinansējums veikts līdz aizņēmuma izmaksu pieprasījuma iesniegšanai vai vienlaikus ar aizņēmuma izmaksu,</w:t>
            </w:r>
          </w:p>
          <w:p w14:paraId="5CC6E8EB" w14:textId="77777777" w:rsidR="00042694" w:rsidRPr="00B63868" w:rsidRDefault="00042694" w:rsidP="00042694">
            <w:pPr>
              <w:ind w:firstLine="567"/>
              <w:jc w:val="both"/>
              <w:rPr>
                <w:sz w:val="22"/>
                <w:szCs w:val="22"/>
              </w:rPr>
            </w:pPr>
            <w:r w:rsidRPr="00B63868">
              <w:rPr>
                <w:sz w:val="22"/>
                <w:szCs w:val="22"/>
              </w:rPr>
              <w:t>c) ir sniegts Viedās administrācijas un reģionālās attīstības ministrijas pozitīvs atzinums par projekta atbilstību apstiprinātajiem vērtēšanas kritērijiem,</w:t>
            </w:r>
          </w:p>
          <w:p w14:paraId="55E2723C" w14:textId="77777777" w:rsidR="00042694" w:rsidRPr="00B63868" w:rsidRDefault="00042694" w:rsidP="00042694">
            <w:pPr>
              <w:ind w:firstLine="567"/>
              <w:jc w:val="both"/>
              <w:rPr>
                <w:sz w:val="22"/>
                <w:szCs w:val="22"/>
              </w:rPr>
            </w:pPr>
            <w:r w:rsidRPr="00B63868">
              <w:rPr>
                <w:sz w:val="22"/>
                <w:szCs w:val="22"/>
              </w:rPr>
              <w:t>d) aizņēmuma pieprasījums iesniegts ne vēlāk kā līdz 2026. gada 1. septembrim;</w:t>
            </w:r>
          </w:p>
          <w:p w14:paraId="6B455318" w14:textId="77777777" w:rsidR="00042694" w:rsidRPr="00B63868" w:rsidRDefault="00042694" w:rsidP="00042694">
            <w:pPr>
              <w:ind w:firstLine="567"/>
              <w:jc w:val="both"/>
              <w:rPr>
                <w:sz w:val="22"/>
                <w:szCs w:val="22"/>
              </w:rPr>
            </w:pPr>
            <w:r w:rsidRPr="00B63868">
              <w:rPr>
                <w:sz w:val="22"/>
                <w:szCs w:val="22"/>
              </w:rPr>
              <w:t>5) izglītības iestādes investīciju projektu īstenošanai ilgtspējīgas pamatizglītības un vidējās izglītības funkcijas īstenošanai, kā arī skolu tīkla sakārtošanai, tajā skaitā autobusu iegādei skolēnu pārvadāšanai skolu reformas ietvaros, ievērojot šādus nosacījumus:</w:t>
            </w:r>
          </w:p>
          <w:p w14:paraId="5D919DC1" w14:textId="77777777" w:rsidR="00042694" w:rsidRPr="00B63868" w:rsidRDefault="00042694" w:rsidP="00042694">
            <w:pPr>
              <w:ind w:firstLine="567"/>
              <w:jc w:val="both"/>
              <w:rPr>
                <w:sz w:val="22"/>
                <w:szCs w:val="22"/>
              </w:rPr>
            </w:pPr>
            <w:r w:rsidRPr="00B63868">
              <w:rPr>
                <w:sz w:val="22"/>
                <w:szCs w:val="22"/>
              </w:rPr>
              <w:t>a) pašvaldības budžeta ikgadējais līdzfinansējums, sākot ar 2026. gadu, nav mazāks par 10 procentiem un ikgadējais aizņēmuma apmērs nav lielāks par 90 procentiem no pašvaldības kopējām projekta izmaksām attiecīgajā gadā,</w:t>
            </w:r>
          </w:p>
          <w:p w14:paraId="365DCD74" w14:textId="77777777" w:rsidR="00042694" w:rsidRPr="00B63868" w:rsidRDefault="00042694" w:rsidP="00042694">
            <w:pPr>
              <w:ind w:firstLine="567"/>
              <w:jc w:val="both"/>
              <w:rPr>
                <w:sz w:val="22"/>
                <w:szCs w:val="22"/>
              </w:rPr>
            </w:pPr>
            <w:r w:rsidRPr="00B63868">
              <w:rPr>
                <w:sz w:val="22"/>
                <w:szCs w:val="22"/>
              </w:rPr>
              <w:t>b) pašvaldības budžeta līdzfinansējums veikts līdz aizņēmuma izmaksu pieprasījuma iesniegšanai vai vienlaikus ar aizņēmuma izmaksu,</w:t>
            </w:r>
          </w:p>
          <w:p w14:paraId="479FBAE6" w14:textId="77777777" w:rsidR="00042694" w:rsidRPr="00B63868" w:rsidRDefault="00042694" w:rsidP="00042694">
            <w:pPr>
              <w:ind w:firstLine="567"/>
              <w:jc w:val="both"/>
              <w:rPr>
                <w:sz w:val="22"/>
                <w:szCs w:val="22"/>
              </w:rPr>
            </w:pPr>
            <w:r w:rsidRPr="00B63868">
              <w:rPr>
                <w:sz w:val="22"/>
                <w:szCs w:val="22"/>
              </w:rPr>
              <w:lastRenderedPageBreak/>
              <w:t>c) ir sniegts Izglītības un zinātnes ministrijas pozitīvs atzinums par projekta atbilstību apstiprinātajiem vērtēšanas kritērijiem,</w:t>
            </w:r>
          </w:p>
          <w:p w14:paraId="55D1E8A3" w14:textId="77777777" w:rsidR="00042694" w:rsidRPr="00B63868" w:rsidRDefault="00042694" w:rsidP="00042694">
            <w:pPr>
              <w:ind w:firstLine="567"/>
              <w:jc w:val="both"/>
              <w:rPr>
                <w:sz w:val="22"/>
                <w:szCs w:val="22"/>
              </w:rPr>
            </w:pPr>
            <w:r w:rsidRPr="00B63868">
              <w:rPr>
                <w:sz w:val="22"/>
                <w:szCs w:val="22"/>
              </w:rPr>
              <w:t>d) aizņēmuma pieprasījums iesniegts ne vēlāk kā līdz 2026. gada 1. septembrim;</w:t>
            </w:r>
          </w:p>
          <w:p w14:paraId="70D6A24F" w14:textId="77777777" w:rsidR="00042694" w:rsidRPr="00B63868" w:rsidRDefault="00042694" w:rsidP="00042694">
            <w:pPr>
              <w:ind w:firstLine="567"/>
              <w:jc w:val="both"/>
              <w:rPr>
                <w:sz w:val="22"/>
                <w:szCs w:val="22"/>
              </w:rPr>
            </w:pPr>
            <w:r w:rsidRPr="00B63868">
              <w:rPr>
                <w:sz w:val="22"/>
                <w:szCs w:val="22"/>
              </w:rPr>
              <w:t>6) patvertņu izveidošanai, tajā skaitā pašvaldības administratīvajā teritorijā esošu telpu pielāgošanai patvertņu vajadzībām ievērojot šādus nosacījumus:</w:t>
            </w:r>
          </w:p>
          <w:p w14:paraId="751D9C85" w14:textId="77777777" w:rsidR="00042694" w:rsidRPr="00B63868" w:rsidRDefault="00042694" w:rsidP="00042694">
            <w:pPr>
              <w:ind w:firstLine="567"/>
              <w:jc w:val="both"/>
              <w:rPr>
                <w:sz w:val="22"/>
                <w:szCs w:val="22"/>
              </w:rPr>
            </w:pPr>
            <w:r w:rsidRPr="00B63868">
              <w:rPr>
                <w:sz w:val="22"/>
                <w:szCs w:val="22"/>
              </w:rPr>
              <w:t>a) pašvaldības budžeta ikgadējais līdzfinansējums, sākot ar 2026. gadu, nav mazāks par 10 procentiem un ikgadējais aizņēmuma apmērs nav lielāks par 90 procentiem no pašvaldības kopējām projekta izmaksām attiecīgajā gadā,</w:t>
            </w:r>
          </w:p>
          <w:p w14:paraId="0C0A82D8" w14:textId="77777777" w:rsidR="00042694" w:rsidRPr="00B63868" w:rsidRDefault="00042694" w:rsidP="00042694">
            <w:pPr>
              <w:ind w:firstLine="567"/>
              <w:jc w:val="both"/>
              <w:rPr>
                <w:sz w:val="22"/>
                <w:szCs w:val="22"/>
              </w:rPr>
            </w:pPr>
            <w:r w:rsidRPr="00B63868">
              <w:rPr>
                <w:sz w:val="22"/>
                <w:szCs w:val="22"/>
              </w:rPr>
              <w:t>b) pašvaldības budžeta līdzfinansējums veikts līdz aizņēmuma izmaksu pieprasījuma iesniegšanai vai vienlaikus ar aizņēmuma izmaksu;</w:t>
            </w:r>
          </w:p>
          <w:p w14:paraId="0A4A5AEF" w14:textId="77777777" w:rsidR="00042694" w:rsidRPr="00B63868" w:rsidRDefault="00042694" w:rsidP="00042694">
            <w:pPr>
              <w:ind w:firstLine="567"/>
              <w:jc w:val="both"/>
              <w:rPr>
                <w:sz w:val="22"/>
                <w:szCs w:val="22"/>
              </w:rPr>
            </w:pPr>
            <w:r w:rsidRPr="00B63868">
              <w:rPr>
                <w:sz w:val="22"/>
                <w:szCs w:val="22"/>
              </w:rPr>
              <w:t>7) katras pašvaldības noteiktiem prioritāriem investīciju projektiem, tajā skaitā uzsāktu projektu turpināšanai, pabeigšanai, ievērojot šādus nosacījumus:</w:t>
            </w:r>
          </w:p>
          <w:p w14:paraId="618F3AB8" w14:textId="77777777" w:rsidR="00042694" w:rsidRPr="00B63868" w:rsidRDefault="00042694" w:rsidP="00042694">
            <w:pPr>
              <w:ind w:firstLine="567"/>
              <w:jc w:val="both"/>
              <w:rPr>
                <w:sz w:val="22"/>
                <w:szCs w:val="22"/>
              </w:rPr>
            </w:pPr>
            <w:r w:rsidRPr="00B63868">
              <w:rPr>
                <w:sz w:val="22"/>
                <w:szCs w:val="22"/>
              </w:rPr>
              <w:t xml:space="preserve">a) Rīgas </w:t>
            </w:r>
            <w:proofErr w:type="spellStart"/>
            <w:r w:rsidRPr="00B63868">
              <w:rPr>
                <w:sz w:val="22"/>
                <w:szCs w:val="22"/>
              </w:rPr>
              <w:t>valstspilsētas</w:t>
            </w:r>
            <w:proofErr w:type="spellEnd"/>
            <w:r w:rsidRPr="00B63868">
              <w:rPr>
                <w:sz w:val="22"/>
                <w:szCs w:val="22"/>
              </w:rPr>
              <w:t xml:space="preserve"> pašvaldībai kā galvaspilsētai kopējā aizņēmumu summa 10 000 000 </w:t>
            </w:r>
            <w:proofErr w:type="spellStart"/>
            <w:r w:rsidRPr="00B63868">
              <w:rPr>
                <w:i/>
                <w:sz w:val="22"/>
                <w:szCs w:val="22"/>
              </w:rPr>
              <w:t>euro</w:t>
            </w:r>
            <w:proofErr w:type="spellEnd"/>
            <w:r w:rsidRPr="00B63868">
              <w:rPr>
                <w:sz w:val="22"/>
                <w:szCs w:val="22"/>
              </w:rPr>
              <w:t xml:space="preserve"> apmērā,</w:t>
            </w:r>
          </w:p>
          <w:p w14:paraId="4ECC9204" w14:textId="77777777" w:rsidR="00042694" w:rsidRPr="00B63868" w:rsidRDefault="00042694" w:rsidP="00042694">
            <w:pPr>
              <w:ind w:firstLine="567"/>
              <w:jc w:val="both"/>
              <w:rPr>
                <w:sz w:val="22"/>
                <w:szCs w:val="22"/>
              </w:rPr>
            </w:pPr>
            <w:r w:rsidRPr="00B63868">
              <w:rPr>
                <w:sz w:val="22"/>
                <w:szCs w:val="22"/>
              </w:rPr>
              <w:t xml:space="preserve">b) pašvaldībai, kura 2026. gadā veic iemaksas pašvaldību finanšu izlīdzināšanas fondā, izņemot Rīgas </w:t>
            </w:r>
            <w:proofErr w:type="spellStart"/>
            <w:r w:rsidRPr="00B63868">
              <w:rPr>
                <w:sz w:val="22"/>
                <w:szCs w:val="22"/>
              </w:rPr>
              <w:t>valstspilsētas</w:t>
            </w:r>
            <w:proofErr w:type="spellEnd"/>
            <w:r w:rsidRPr="00B63868">
              <w:rPr>
                <w:sz w:val="22"/>
                <w:szCs w:val="22"/>
              </w:rPr>
              <w:t xml:space="preserve"> pašvaldību,  kopējā aizņēmumu summa 6 000 000 </w:t>
            </w:r>
            <w:proofErr w:type="spellStart"/>
            <w:r w:rsidRPr="00B63868">
              <w:rPr>
                <w:i/>
                <w:sz w:val="22"/>
                <w:szCs w:val="22"/>
              </w:rPr>
              <w:t>euro</w:t>
            </w:r>
            <w:proofErr w:type="spellEnd"/>
            <w:r w:rsidRPr="00B63868">
              <w:rPr>
                <w:i/>
                <w:sz w:val="22"/>
                <w:szCs w:val="22"/>
              </w:rPr>
              <w:t xml:space="preserve"> </w:t>
            </w:r>
            <w:r w:rsidRPr="00B63868">
              <w:rPr>
                <w:sz w:val="22"/>
                <w:szCs w:val="22"/>
              </w:rPr>
              <w:t>apmērā,</w:t>
            </w:r>
          </w:p>
          <w:p w14:paraId="190A6FE2" w14:textId="77777777" w:rsidR="00042694" w:rsidRPr="00B63868" w:rsidRDefault="00042694" w:rsidP="00042694">
            <w:pPr>
              <w:ind w:firstLine="567"/>
              <w:jc w:val="both"/>
              <w:rPr>
                <w:sz w:val="22"/>
                <w:szCs w:val="22"/>
              </w:rPr>
            </w:pPr>
            <w:r w:rsidRPr="00B63868">
              <w:rPr>
                <w:sz w:val="22"/>
                <w:szCs w:val="22"/>
              </w:rPr>
              <w:t xml:space="preserve">c) pašvaldībai, kurā iedzīvotāju skaits uz 2025. gada 1. janvāri ir virs 40 000, kopējā aizņēmumu summa 5 000 000 </w:t>
            </w:r>
            <w:proofErr w:type="spellStart"/>
            <w:r w:rsidRPr="00B63868">
              <w:rPr>
                <w:i/>
                <w:sz w:val="22"/>
                <w:szCs w:val="22"/>
              </w:rPr>
              <w:t>euro</w:t>
            </w:r>
            <w:proofErr w:type="spellEnd"/>
            <w:r w:rsidRPr="00B63868">
              <w:rPr>
                <w:sz w:val="22"/>
                <w:szCs w:val="22"/>
              </w:rPr>
              <w:t xml:space="preserve"> apmērā,</w:t>
            </w:r>
          </w:p>
          <w:p w14:paraId="4072EF11" w14:textId="77777777" w:rsidR="00042694" w:rsidRPr="00B63868" w:rsidRDefault="00042694" w:rsidP="00042694">
            <w:pPr>
              <w:ind w:firstLine="567"/>
              <w:jc w:val="both"/>
              <w:rPr>
                <w:sz w:val="22"/>
                <w:szCs w:val="22"/>
              </w:rPr>
            </w:pPr>
            <w:r w:rsidRPr="00B63868">
              <w:rPr>
                <w:sz w:val="22"/>
                <w:szCs w:val="22"/>
              </w:rPr>
              <w:t xml:space="preserve">d) pašvaldībai, kurā iedzīvotāju skaits uz 2025. gada 1. janvāri ir no 20 000 līdz 39 999, kopējā aizņēmumu summa 3 000 000 </w:t>
            </w:r>
            <w:proofErr w:type="spellStart"/>
            <w:r w:rsidRPr="00B63868">
              <w:rPr>
                <w:i/>
                <w:sz w:val="22"/>
                <w:szCs w:val="22"/>
              </w:rPr>
              <w:t>euro</w:t>
            </w:r>
            <w:proofErr w:type="spellEnd"/>
            <w:r w:rsidRPr="00B63868">
              <w:rPr>
                <w:sz w:val="22"/>
                <w:szCs w:val="22"/>
              </w:rPr>
              <w:t xml:space="preserve"> apmērā,</w:t>
            </w:r>
          </w:p>
          <w:p w14:paraId="144A4156" w14:textId="77777777" w:rsidR="00042694" w:rsidRPr="00B63868" w:rsidRDefault="00042694" w:rsidP="00042694">
            <w:pPr>
              <w:ind w:firstLine="567"/>
              <w:jc w:val="both"/>
              <w:rPr>
                <w:sz w:val="22"/>
                <w:szCs w:val="22"/>
              </w:rPr>
            </w:pPr>
            <w:r w:rsidRPr="00B63868">
              <w:rPr>
                <w:sz w:val="22"/>
                <w:szCs w:val="22"/>
              </w:rPr>
              <w:t xml:space="preserve">e) pašvaldībai, kurā iedzīvotāju skaits uz 2025. gada 1. janvāri ir līdz 19 999, kopējā aizņēmumu summa 2 000 000 </w:t>
            </w:r>
            <w:proofErr w:type="spellStart"/>
            <w:r w:rsidRPr="00B63868">
              <w:rPr>
                <w:i/>
                <w:sz w:val="22"/>
                <w:szCs w:val="22"/>
              </w:rPr>
              <w:t>euro</w:t>
            </w:r>
            <w:proofErr w:type="spellEnd"/>
            <w:r w:rsidRPr="00B63868">
              <w:rPr>
                <w:sz w:val="22"/>
                <w:szCs w:val="22"/>
              </w:rPr>
              <w:t xml:space="preserve"> apmērā,</w:t>
            </w:r>
          </w:p>
          <w:p w14:paraId="7FB931C4" w14:textId="77777777" w:rsidR="00042694" w:rsidRPr="00B63868" w:rsidRDefault="00042694" w:rsidP="00042694">
            <w:pPr>
              <w:ind w:firstLine="567"/>
              <w:jc w:val="both"/>
              <w:rPr>
                <w:sz w:val="22"/>
                <w:szCs w:val="22"/>
              </w:rPr>
            </w:pPr>
            <w:r w:rsidRPr="00B63868">
              <w:rPr>
                <w:sz w:val="22"/>
                <w:szCs w:val="22"/>
              </w:rPr>
              <w:t xml:space="preserve">f) pašvaldības katra investīciju projekta minimālā aizņēmuma summa ir ne mazāk kā 300 000 </w:t>
            </w:r>
            <w:proofErr w:type="spellStart"/>
            <w:r w:rsidRPr="00B63868">
              <w:rPr>
                <w:i/>
                <w:sz w:val="22"/>
                <w:szCs w:val="22"/>
              </w:rPr>
              <w:t>euro</w:t>
            </w:r>
            <w:proofErr w:type="spellEnd"/>
            <w:r w:rsidRPr="00B63868">
              <w:rPr>
                <w:sz w:val="22"/>
                <w:szCs w:val="22"/>
              </w:rPr>
              <w:t>,</w:t>
            </w:r>
          </w:p>
          <w:p w14:paraId="7EB72EE0" w14:textId="77777777" w:rsidR="00042694" w:rsidRPr="00B63868" w:rsidRDefault="00042694" w:rsidP="00042694">
            <w:pPr>
              <w:ind w:firstLine="567"/>
              <w:jc w:val="both"/>
              <w:rPr>
                <w:sz w:val="22"/>
                <w:szCs w:val="22"/>
              </w:rPr>
            </w:pPr>
            <w:r w:rsidRPr="00B63868">
              <w:rPr>
                <w:sz w:val="22"/>
                <w:szCs w:val="22"/>
              </w:rPr>
              <w:t>g) pašvaldības budžeta ikgadējais līdzfinansējums, sākot ar 2026. gadu, nav mazāks par 15 procentiem un ikgadējais aizņēmuma apmērs nav lielāks par 85 procentiem no pašvaldības kopējām projekta izmaksām attiecīgajā gadā,</w:t>
            </w:r>
          </w:p>
          <w:p w14:paraId="548E3F2F" w14:textId="77777777" w:rsidR="00042694" w:rsidRPr="00B63868" w:rsidRDefault="00042694" w:rsidP="00042694">
            <w:pPr>
              <w:ind w:firstLine="567"/>
              <w:jc w:val="both"/>
              <w:rPr>
                <w:sz w:val="22"/>
                <w:szCs w:val="22"/>
              </w:rPr>
            </w:pPr>
            <w:r w:rsidRPr="00B63868">
              <w:rPr>
                <w:sz w:val="22"/>
                <w:szCs w:val="22"/>
              </w:rPr>
              <w:t>h) pašvaldības budžeta līdzfinansējums veikts līdz aizņēmuma izmaksu pieprasījuma iesniegšanai vai vienlaikus ar aizņēmuma izmaksu,</w:t>
            </w:r>
          </w:p>
          <w:p w14:paraId="701AD8FF" w14:textId="77777777" w:rsidR="00042694" w:rsidRPr="00B63868" w:rsidRDefault="00042694" w:rsidP="00042694">
            <w:pPr>
              <w:ind w:firstLine="567"/>
              <w:jc w:val="both"/>
              <w:rPr>
                <w:sz w:val="22"/>
                <w:szCs w:val="22"/>
              </w:rPr>
            </w:pPr>
            <w:r w:rsidRPr="00B63868">
              <w:rPr>
                <w:sz w:val="22"/>
                <w:szCs w:val="22"/>
              </w:rPr>
              <w:lastRenderedPageBreak/>
              <w:t>i) aizņēmumu neattiecina uz pašvaldības budžeta līdzfinansējuma daļas nodrošināšanu šā panta pirmās daļas 4., 5. un 6. punktā minētajos investīciju projektos,</w:t>
            </w:r>
          </w:p>
          <w:p w14:paraId="51039031" w14:textId="77777777" w:rsidR="00042694" w:rsidRPr="00B63868" w:rsidRDefault="00042694" w:rsidP="00042694">
            <w:pPr>
              <w:ind w:firstLine="567"/>
              <w:jc w:val="both"/>
              <w:rPr>
                <w:sz w:val="22"/>
                <w:szCs w:val="22"/>
              </w:rPr>
            </w:pPr>
            <w:r w:rsidRPr="00B63868">
              <w:rPr>
                <w:sz w:val="22"/>
                <w:szCs w:val="22"/>
              </w:rPr>
              <w:t>j) projekts atbilst pašvaldības attīstības programmai, nodrošina lietderīgu un racionālu investīciju īstenošanu pašvaldības autonomo funkciju nodrošināšanai;</w:t>
            </w:r>
          </w:p>
          <w:p w14:paraId="10BF94D3" w14:textId="77777777" w:rsidR="00042694" w:rsidRPr="00B63868" w:rsidRDefault="00042694" w:rsidP="00042694">
            <w:pPr>
              <w:ind w:firstLine="567"/>
              <w:jc w:val="both"/>
              <w:rPr>
                <w:sz w:val="22"/>
                <w:szCs w:val="22"/>
              </w:rPr>
            </w:pPr>
            <w:r w:rsidRPr="00B63868">
              <w:rPr>
                <w:sz w:val="22"/>
                <w:szCs w:val="22"/>
              </w:rPr>
              <w:t>8) piešķirto vidējā termiņa aizņēmumu izmaksai atbilstoši noslēgtajiem aizdevuma līgumiem;</w:t>
            </w:r>
          </w:p>
          <w:p w14:paraId="20BD2125" w14:textId="77777777" w:rsidR="00042694" w:rsidRPr="00B63868" w:rsidRDefault="00042694" w:rsidP="00042694">
            <w:pPr>
              <w:ind w:firstLine="567"/>
              <w:jc w:val="both"/>
              <w:rPr>
                <w:sz w:val="22"/>
                <w:szCs w:val="22"/>
              </w:rPr>
            </w:pPr>
            <w:r w:rsidRPr="00B63868">
              <w:rPr>
                <w:sz w:val="22"/>
                <w:szCs w:val="22"/>
              </w:rPr>
              <w:t>9) budžeta un finanšu vadībai, ievērojot šādus nosacījumus:</w:t>
            </w:r>
          </w:p>
          <w:p w14:paraId="12AD4EA7" w14:textId="77777777" w:rsidR="00042694" w:rsidRPr="00B63868" w:rsidRDefault="00042694" w:rsidP="00042694">
            <w:pPr>
              <w:ind w:firstLine="567"/>
              <w:jc w:val="both"/>
              <w:rPr>
                <w:sz w:val="22"/>
                <w:szCs w:val="22"/>
              </w:rPr>
            </w:pPr>
            <w:r w:rsidRPr="00B63868">
              <w:rPr>
                <w:sz w:val="22"/>
                <w:szCs w:val="22"/>
              </w:rPr>
              <w:t>a) ar atmaksas termiņu līdz trim gadiem no aizdevuma līguma noslēgšanas dienas,</w:t>
            </w:r>
          </w:p>
          <w:p w14:paraId="1DAF17B7" w14:textId="77777777" w:rsidR="00042694" w:rsidRPr="00B63868" w:rsidRDefault="00042694" w:rsidP="00042694">
            <w:pPr>
              <w:ind w:firstLine="567"/>
              <w:jc w:val="both"/>
              <w:rPr>
                <w:sz w:val="22"/>
                <w:szCs w:val="22"/>
              </w:rPr>
            </w:pPr>
            <w:r w:rsidRPr="00B63868">
              <w:rPr>
                <w:sz w:val="22"/>
                <w:szCs w:val="22"/>
              </w:rPr>
              <w:t>b) ja aizņēmums nepieciešams uzturēšanas izdevumu un/vai kavēto maksājumu pret kreditoriem segšanai, pašvaldība domē apstiprina budžeta optimizācijas plānu, kas apliecina pašvaldības spēju 2027., 2028. un 2029. gadā no ieņēmumiem segt kārtējā gada uzturēšanas izdevumus un veikt budžeta un finanšu vadības aizņēmuma atmaksu;</w:t>
            </w:r>
          </w:p>
          <w:p w14:paraId="612D800D" w14:textId="77777777" w:rsidR="00042694" w:rsidRPr="00B63868" w:rsidRDefault="00042694" w:rsidP="00042694">
            <w:pPr>
              <w:ind w:firstLine="567"/>
              <w:jc w:val="both"/>
              <w:rPr>
                <w:sz w:val="22"/>
                <w:szCs w:val="22"/>
              </w:rPr>
            </w:pPr>
            <w:r w:rsidRPr="00B63868">
              <w:rPr>
                <w:sz w:val="22"/>
                <w:szCs w:val="22"/>
              </w:rPr>
              <w:t xml:space="preserve">10) Rīgas </w:t>
            </w:r>
            <w:proofErr w:type="spellStart"/>
            <w:r w:rsidRPr="00B63868">
              <w:rPr>
                <w:sz w:val="22"/>
                <w:szCs w:val="22"/>
              </w:rPr>
              <w:t>valstspilsētas</w:t>
            </w:r>
            <w:proofErr w:type="spellEnd"/>
            <w:r w:rsidRPr="00B63868">
              <w:rPr>
                <w:sz w:val="22"/>
                <w:szCs w:val="22"/>
              </w:rPr>
              <w:t xml:space="preserve"> pašvaldībai stratēģiskas nozīmes projekta “Vanšu tilta pārbūve” īstenošanai, atbilstoši šā likuma 14. panta trešajā daļā minētajiem nosacījumiem.</w:t>
            </w:r>
          </w:p>
          <w:p w14:paraId="299651E2" w14:textId="77777777" w:rsidR="00042694" w:rsidRPr="00B63868" w:rsidRDefault="00042694" w:rsidP="00042694">
            <w:pPr>
              <w:ind w:firstLine="567"/>
              <w:jc w:val="both"/>
              <w:rPr>
                <w:sz w:val="22"/>
                <w:szCs w:val="22"/>
              </w:rPr>
            </w:pPr>
            <w:r w:rsidRPr="00B63868">
              <w:rPr>
                <w:sz w:val="22"/>
                <w:szCs w:val="22"/>
              </w:rPr>
              <w:t>(2) Noteikt pašvaldību sniegto galvojumu kopējo palielinājumu 56 914 872 </w:t>
            </w:r>
            <w:proofErr w:type="spellStart"/>
            <w:r w:rsidRPr="00B63868">
              <w:rPr>
                <w:i/>
                <w:sz w:val="22"/>
                <w:szCs w:val="22"/>
              </w:rPr>
              <w:t>euro</w:t>
            </w:r>
            <w:proofErr w:type="spellEnd"/>
            <w:r w:rsidRPr="00B63868">
              <w:rPr>
                <w:i/>
                <w:sz w:val="22"/>
                <w:szCs w:val="22"/>
              </w:rPr>
              <w:t xml:space="preserve"> </w:t>
            </w:r>
            <w:r w:rsidRPr="00B63868">
              <w:rPr>
                <w:sz w:val="22"/>
                <w:szCs w:val="22"/>
              </w:rPr>
              <w:t>apmērā pašvaldību kapitālsabiedrību aizņēmumiem investīciju projektu īstenošanai, kā arī pašvaldību kapitālsabiedrību aizņēmumiem no valsts budžeta kurināmā iegādei ar aizdevuma atmaksas termiņu līdz diviem gadiem un ar atlikto pamatsummas maksājumu līdz vienam gadam no aizdevuma līguma noslēgšanas dienas.</w:t>
            </w:r>
          </w:p>
          <w:p w14:paraId="06D018CE" w14:textId="77777777" w:rsidR="00042694" w:rsidRPr="00B63868" w:rsidRDefault="00042694" w:rsidP="00042694">
            <w:pPr>
              <w:ind w:firstLine="567"/>
              <w:jc w:val="both"/>
              <w:rPr>
                <w:sz w:val="22"/>
                <w:szCs w:val="22"/>
              </w:rPr>
            </w:pPr>
            <w:r w:rsidRPr="00B63868">
              <w:rPr>
                <w:sz w:val="22"/>
                <w:szCs w:val="22"/>
              </w:rPr>
              <w:t xml:space="preserve">(3)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2026. gada plānotajiem pamatbudžeta ieņēmumiem bez valsts budžeta </w:t>
            </w:r>
            <w:proofErr w:type="spellStart"/>
            <w:r w:rsidRPr="00B63868">
              <w:rPr>
                <w:sz w:val="22"/>
                <w:szCs w:val="22"/>
              </w:rPr>
              <w:t>transfertiem</w:t>
            </w:r>
            <w:proofErr w:type="spellEnd"/>
            <w:r w:rsidRPr="00B63868">
              <w:rPr>
                <w:sz w:val="22"/>
                <w:szCs w:val="22"/>
              </w:rPr>
              <w:t xml:space="preserve"> noteikta mērķa finansēšanai, tajā skaitā bez valsts budžeta </w:t>
            </w:r>
            <w:proofErr w:type="spellStart"/>
            <w:r w:rsidRPr="00B63868">
              <w:rPr>
                <w:sz w:val="22"/>
                <w:szCs w:val="22"/>
              </w:rPr>
              <w:t>transfertiem</w:t>
            </w:r>
            <w:proofErr w:type="spellEnd"/>
            <w:r w:rsidRPr="00B63868">
              <w:rPr>
                <w:sz w:val="22"/>
                <w:szCs w:val="22"/>
              </w:rPr>
              <w:t xml:space="preserve"> Eiropas Savienības un citas ārvalstu finanšu palīdzības līdzfinansētiem projektiem noteiktu mērķu (izdevumu) finansēšanai, un iemaksām pašvaldību finanšu izlīdzināšanas fondā) iekļauj 50 procentu apmērā no galvotās aizņēmuma summas.</w:t>
            </w:r>
          </w:p>
          <w:p w14:paraId="7854582C" w14:textId="77777777" w:rsidR="00042694" w:rsidRPr="00B63868" w:rsidRDefault="00042694" w:rsidP="00042694">
            <w:pPr>
              <w:ind w:firstLine="567"/>
              <w:jc w:val="both"/>
              <w:rPr>
                <w:sz w:val="22"/>
                <w:szCs w:val="22"/>
              </w:rPr>
            </w:pPr>
            <w:r w:rsidRPr="00B63868">
              <w:rPr>
                <w:sz w:val="22"/>
                <w:szCs w:val="22"/>
              </w:rPr>
              <w:lastRenderedPageBreak/>
              <w:t>(4) Noteikt pašvaldības finanšu kapacitātes un ilgtspējas kritērijus jaunu aizņēmumu un galvojumu saistību izvērtēšanai:</w:t>
            </w:r>
          </w:p>
          <w:p w14:paraId="56C778CF" w14:textId="77777777" w:rsidR="00042694" w:rsidRPr="00B63868" w:rsidRDefault="00042694" w:rsidP="00042694">
            <w:pPr>
              <w:ind w:firstLine="567"/>
              <w:jc w:val="both"/>
              <w:rPr>
                <w:sz w:val="22"/>
                <w:szCs w:val="22"/>
              </w:rPr>
            </w:pPr>
            <w:r w:rsidRPr="00B63868">
              <w:rPr>
                <w:sz w:val="22"/>
                <w:szCs w:val="22"/>
              </w:rPr>
              <w:t xml:space="preserve">1) pašvaldības saistību (aizņēmumu, galvojumu un citu ilgtermiņa saistību) apmērs kādā no saistību izpildes gadiem pārsniedz 15 procentus no 2026. gada plānotajiem pamatbudžeta ieņēmumiem bez valsts budžeta </w:t>
            </w:r>
            <w:proofErr w:type="spellStart"/>
            <w:r w:rsidRPr="00B63868">
              <w:rPr>
                <w:sz w:val="22"/>
                <w:szCs w:val="22"/>
              </w:rPr>
              <w:t>transfertiem</w:t>
            </w:r>
            <w:proofErr w:type="spellEnd"/>
            <w:r w:rsidRPr="00B63868">
              <w:rPr>
                <w:sz w:val="22"/>
                <w:szCs w:val="22"/>
              </w:rPr>
              <w:t xml:space="preserve"> noteikta mērķa finansēšanai, tajā skaitā bez valsts budžeta </w:t>
            </w:r>
            <w:proofErr w:type="spellStart"/>
            <w:r w:rsidRPr="00B63868">
              <w:rPr>
                <w:sz w:val="22"/>
                <w:szCs w:val="22"/>
              </w:rPr>
              <w:t>transfertiem</w:t>
            </w:r>
            <w:proofErr w:type="spellEnd"/>
            <w:r w:rsidRPr="00B63868">
              <w:rPr>
                <w:sz w:val="22"/>
                <w:szCs w:val="22"/>
              </w:rPr>
              <w:t xml:space="preserve"> Eiropas Savienības un citas ārvalstu finanšu palīdzības līdzfinansētiem projektiem noteiktu mērķu (izdevumu) finansēšanai, un iemaksām pašvaldību finanšu izlīdzināšanas fondā;</w:t>
            </w:r>
          </w:p>
          <w:p w14:paraId="3D727B89" w14:textId="77777777" w:rsidR="00042694" w:rsidRPr="00B63868" w:rsidRDefault="00042694" w:rsidP="00042694">
            <w:pPr>
              <w:ind w:firstLine="567"/>
              <w:jc w:val="both"/>
              <w:rPr>
                <w:sz w:val="22"/>
                <w:szCs w:val="22"/>
              </w:rPr>
            </w:pPr>
            <w:r w:rsidRPr="00B63868">
              <w:rPr>
                <w:sz w:val="22"/>
                <w:szCs w:val="22"/>
              </w:rPr>
              <w:t>2) pašvaldības bilances ilgtermiņa saistību apmērs pārsniedz 30 procentus no kopējās bilances summas un likviditātes koeficients (neieskaitot krājumus) ir zemāks par 0,8;</w:t>
            </w:r>
          </w:p>
          <w:p w14:paraId="6BFA048B" w14:textId="77777777" w:rsidR="00042694" w:rsidRPr="00B63868" w:rsidRDefault="00042694" w:rsidP="00042694">
            <w:pPr>
              <w:ind w:firstLine="567"/>
              <w:jc w:val="both"/>
              <w:rPr>
                <w:sz w:val="22"/>
                <w:szCs w:val="22"/>
              </w:rPr>
            </w:pPr>
            <w:r w:rsidRPr="00B63868">
              <w:rPr>
                <w:sz w:val="22"/>
                <w:szCs w:val="22"/>
              </w:rPr>
              <w:t>3) pašvaldībai ir neatmaksāts budžeta un finanšu vadības aizņēmums uzturēšanas izdevumu un kavēto maksājumu segšanai.</w:t>
            </w:r>
          </w:p>
          <w:p w14:paraId="718D372A" w14:textId="77777777" w:rsidR="00042694" w:rsidRPr="00B63868" w:rsidRDefault="00042694" w:rsidP="00042694">
            <w:pPr>
              <w:ind w:firstLine="567"/>
              <w:jc w:val="both"/>
              <w:rPr>
                <w:sz w:val="22"/>
                <w:szCs w:val="22"/>
              </w:rPr>
            </w:pPr>
            <w:r w:rsidRPr="00B63868">
              <w:rPr>
                <w:sz w:val="22"/>
                <w:szCs w:val="22"/>
              </w:rPr>
              <w:t>(5) Pašvaldības, kurām izpildās vismaz viens no šā panta ceturtajā daļā  minētajiem trīs kritērijiem, jaunus aizņēmumus vai galvojums var saņemt Eiropas Savienības fondu un pārējās ārvalstu finanšu palīdzības līdzfinansēto projektu īstenošanai, Eiropas Atveseļošanas fonda finansēto projektu īstenošanai un emisijas kvotu izsoļu ieņēmumu instrumentu līdzfinansēto projektu īstenošanai.</w:t>
            </w:r>
          </w:p>
          <w:p w14:paraId="518A2B09" w14:textId="77777777" w:rsidR="00042694" w:rsidRPr="00B63868" w:rsidRDefault="00042694" w:rsidP="00042694">
            <w:pPr>
              <w:ind w:firstLine="567"/>
              <w:jc w:val="both"/>
              <w:rPr>
                <w:sz w:val="22"/>
                <w:szCs w:val="22"/>
              </w:rPr>
            </w:pPr>
            <w:r w:rsidRPr="00B63868">
              <w:rPr>
                <w:sz w:val="22"/>
                <w:szCs w:val="22"/>
              </w:rPr>
              <w:t xml:space="preserve">(6) Pašvaldība var saņemt aizņēmumu vai sniegt galvojumu gadījumos, kad pašvaldības saistību (aizņēmumu, galvojumu un citu ilgtermiņa saistību) apmērs kādā no saistību izpildes gadiem pārsniedz 20 procentus no 2026. gada plānotajiem pamatbudžeta ieņēmumiem bez valsts budžeta </w:t>
            </w:r>
            <w:proofErr w:type="spellStart"/>
            <w:r w:rsidRPr="00B63868">
              <w:rPr>
                <w:sz w:val="22"/>
                <w:szCs w:val="22"/>
              </w:rPr>
              <w:t>transfertiem</w:t>
            </w:r>
            <w:proofErr w:type="spellEnd"/>
            <w:r w:rsidRPr="00B63868">
              <w:rPr>
                <w:sz w:val="22"/>
                <w:szCs w:val="22"/>
              </w:rPr>
              <w:t xml:space="preserve"> noteikta mērķa finansēšanai, tajā skaitā bez valsts budžeta </w:t>
            </w:r>
            <w:proofErr w:type="spellStart"/>
            <w:r w:rsidRPr="00B63868">
              <w:rPr>
                <w:sz w:val="22"/>
                <w:szCs w:val="22"/>
              </w:rPr>
              <w:t>transfertiem</w:t>
            </w:r>
            <w:proofErr w:type="spellEnd"/>
            <w:r w:rsidRPr="00B63868">
              <w:rPr>
                <w:sz w:val="22"/>
                <w:szCs w:val="22"/>
              </w:rPr>
              <w:t xml:space="preserve"> Eiropas Savienības un citas ārvalstu finanšu palīdzības līdzfinansētiem projektiem noteiktu mērķu (izdevumu) finansēšanai, un iemaksām pašvaldību finanšu izlīdzināšanas fondā, ar nosacījumu, ka aizņēmums tiek ņemts vai galvojums tiek sniegts Eiropas Savienības finansējuma </w:t>
            </w:r>
            <w:proofErr w:type="spellStart"/>
            <w:r w:rsidRPr="00B63868">
              <w:rPr>
                <w:sz w:val="22"/>
                <w:szCs w:val="22"/>
              </w:rPr>
              <w:t>priekšfinansēšanas</w:t>
            </w:r>
            <w:proofErr w:type="spellEnd"/>
            <w:r w:rsidRPr="00B63868">
              <w:rPr>
                <w:sz w:val="22"/>
                <w:szCs w:val="22"/>
              </w:rPr>
              <w:t xml:space="preserve"> nodrošināšanai šā panta pirmās daļas 1. un 2. punktā minētajiem investīciju projektiem un pašvaldības dome ir apliecinājusi, ka tā spēs pildīt savas saistības un veikt maksājumus, kuriem iestājies atmaksas termiņš.</w:t>
            </w:r>
          </w:p>
          <w:p w14:paraId="3CA1DDF3" w14:textId="77777777" w:rsidR="00042694" w:rsidRPr="00B63868" w:rsidRDefault="00042694" w:rsidP="00042694">
            <w:pPr>
              <w:ind w:firstLine="567"/>
              <w:jc w:val="both"/>
              <w:rPr>
                <w:sz w:val="22"/>
                <w:szCs w:val="22"/>
              </w:rPr>
            </w:pPr>
            <w:r w:rsidRPr="00B63868">
              <w:rPr>
                <w:sz w:val="22"/>
                <w:szCs w:val="22"/>
              </w:rPr>
              <w:t>(7) Noteikt, ka pašvaldībām nav tiesību uzņemties ilgtermiņa saistības atbilstoši likuma “Par pašvaldību budžetiem” 22. pantam, izņemot saistības:</w:t>
            </w:r>
          </w:p>
          <w:p w14:paraId="28CC7969" w14:textId="77777777" w:rsidR="00042694" w:rsidRPr="00B63868" w:rsidRDefault="00042694" w:rsidP="00042694">
            <w:pPr>
              <w:ind w:firstLine="567"/>
              <w:jc w:val="both"/>
              <w:rPr>
                <w:sz w:val="22"/>
                <w:szCs w:val="22"/>
              </w:rPr>
            </w:pPr>
            <w:r w:rsidRPr="00B63868">
              <w:rPr>
                <w:sz w:val="22"/>
                <w:szCs w:val="22"/>
              </w:rPr>
              <w:lastRenderedPageBreak/>
              <w:t>1) līdz pieciem gadiem pašvaldību autonomo funkciju nodrošināšanai nepieciešamajiem pakalpojumiem, datortehnikas, sakaru un citas biroja tehnikas iegādei;</w:t>
            </w:r>
          </w:p>
          <w:p w14:paraId="475A8B95" w14:textId="77777777" w:rsidR="00042694" w:rsidRPr="00B63868" w:rsidRDefault="00042694" w:rsidP="00042694">
            <w:pPr>
              <w:ind w:firstLine="567"/>
              <w:jc w:val="both"/>
              <w:rPr>
                <w:sz w:val="22"/>
                <w:szCs w:val="22"/>
              </w:rPr>
            </w:pPr>
            <w:r w:rsidRPr="00B63868">
              <w:rPr>
                <w:sz w:val="22"/>
                <w:szCs w:val="22"/>
              </w:rPr>
              <w:t>2) ilgstošas sociālās aprūpes un sociālās rehabilitācijas pakalpojumu nodrošināšanai;</w:t>
            </w:r>
          </w:p>
          <w:p w14:paraId="77A9B62E" w14:textId="77777777" w:rsidR="00042694" w:rsidRPr="00B63868" w:rsidRDefault="00042694" w:rsidP="00042694">
            <w:pPr>
              <w:ind w:firstLine="567"/>
              <w:jc w:val="both"/>
              <w:rPr>
                <w:sz w:val="22"/>
                <w:szCs w:val="22"/>
              </w:rPr>
            </w:pPr>
            <w:r w:rsidRPr="00B63868">
              <w:rPr>
                <w:sz w:val="22"/>
                <w:szCs w:val="22"/>
              </w:rPr>
              <w:t>3) šā panta pirmajā daļā minēto investīciju projektu īstenošanai;</w:t>
            </w:r>
          </w:p>
          <w:p w14:paraId="44BF07DC" w14:textId="77777777" w:rsidR="00042694" w:rsidRPr="00B63868" w:rsidRDefault="00042694" w:rsidP="00042694">
            <w:pPr>
              <w:ind w:firstLine="567"/>
              <w:jc w:val="both"/>
              <w:rPr>
                <w:sz w:val="22"/>
                <w:szCs w:val="22"/>
              </w:rPr>
            </w:pPr>
            <w:r w:rsidRPr="00B63868">
              <w:rPr>
                <w:sz w:val="22"/>
                <w:szCs w:val="22"/>
              </w:rPr>
              <w:t>4) Publiskās un privātās partnerības likumā noteiktajā kārtībā akceptēto publiskās un privātās partnerības projektu īstenošanai.</w:t>
            </w:r>
          </w:p>
          <w:p w14:paraId="4C19A181" w14:textId="79BA2C88" w:rsidR="00042694" w:rsidRPr="00B63868" w:rsidRDefault="00042694" w:rsidP="00042694">
            <w:pPr>
              <w:ind w:firstLine="567"/>
              <w:jc w:val="both"/>
              <w:rPr>
                <w:sz w:val="22"/>
                <w:szCs w:val="22"/>
              </w:rPr>
            </w:pPr>
            <w:r w:rsidRPr="00B63868">
              <w:rPr>
                <w:sz w:val="22"/>
                <w:szCs w:val="22"/>
              </w:rPr>
              <w:t>(8) Finanšu ministram ir tiesības mainīt valsts budžeta aizdevumu un pašvaldību aizņēmumu kopējos palielinājumus, nepārsniedzot šo palielinājumu kopsummu, par prioritāriem nosakot aizņēmumus Eiropas Savienības fondu un pārējās ārvalstu finanšu palīdzības līdzfinansētiem projektiem un Eiropas Atveseļošanas fonda finansētiem projektiem, un, ja nepieciešams, noteikt aizņēmuma palielinājumu pašvaldību finanšu stabilizācijai.</w:t>
            </w:r>
          </w:p>
        </w:tc>
        <w:tc>
          <w:tcPr>
            <w:tcW w:w="567" w:type="dxa"/>
          </w:tcPr>
          <w:p w14:paraId="49E38B36" w14:textId="77777777" w:rsidR="00042694" w:rsidRDefault="00292975" w:rsidP="00292975">
            <w:pPr>
              <w:jc w:val="center"/>
              <w:rPr>
                <w:b/>
                <w:bCs/>
                <w:sz w:val="22"/>
                <w:szCs w:val="22"/>
              </w:rPr>
            </w:pPr>
            <w:r>
              <w:rPr>
                <w:b/>
                <w:bCs/>
                <w:sz w:val="22"/>
                <w:szCs w:val="22"/>
              </w:rPr>
              <w:lastRenderedPageBreak/>
              <w:t>13</w:t>
            </w:r>
          </w:p>
          <w:p w14:paraId="4653A3D2" w14:textId="77777777" w:rsidR="00292975" w:rsidRDefault="00292975" w:rsidP="00292975">
            <w:pPr>
              <w:jc w:val="center"/>
              <w:rPr>
                <w:b/>
                <w:bCs/>
                <w:sz w:val="22"/>
                <w:szCs w:val="22"/>
              </w:rPr>
            </w:pPr>
          </w:p>
          <w:p w14:paraId="2475F059" w14:textId="77777777" w:rsidR="00292975" w:rsidRDefault="00292975" w:rsidP="00292975">
            <w:pPr>
              <w:jc w:val="center"/>
              <w:rPr>
                <w:b/>
                <w:bCs/>
                <w:sz w:val="22"/>
                <w:szCs w:val="22"/>
              </w:rPr>
            </w:pPr>
          </w:p>
          <w:p w14:paraId="184F975E" w14:textId="77777777" w:rsidR="00292975" w:rsidRDefault="00292975" w:rsidP="00292975">
            <w:pPr>
              <w:jc w:val="center"/>
              <w:rPr>
                <w:b/>
                <w:bCs/>
                <w:sz w:val="22"/>
                <w:szCs w:val="22"/>
              </w:rPr>
            </w:pPr>
          </w:p>
          <w:p w14:paraId="71D646F7" w14:textId="77777777" w:rsidR="00292975" w:rsidRDefault="00292975" w:rsidP="00292975">
            <w:pPr>
              <w:jc w:val="center"/>
              <w:rPr>
                <w:b/>
                <w:bCs/>
                <w:sz w:val="22"/>
                <w:szCs w:val="22"/>
              </w:rPr>
            </w:pPr>
          </w:p>
          <w:p w14:paraId="320F99BB" w14:textId="77777777" w:rsidR="00292975" w:rsidRDefault="00292975" w:rsidP="00292975">
            <w:pPr>
              <w:jc w:val="center"/>
              <w:rPr>
                <w:b/>
                <w:bCs/>
                <w:sz w:val="22"/>
                <w:szCs w:val="22"/>
              </w:rPr>
            </w:pPr>
          </w:p>
          <w:p w14:paraId="04687510" w14:textId="77777777" w:rsidR="00292975" w:rsidRDefault="00292975" w:rsidP="00292975">
            <w:pPr>
              <w:jc w:val="center"/>
              <w:rPr>
                <w:b/>
                <w:bCs/>
                <w:sz w:val="22"/>
                <w:szCs w:val="22"/>
              </w:rPr>
            </w:pPr>
          </w:p>
          <w:p w14:paraId="0A339724" w14:textId="77777777" w:rsidR="00292975" w:rsidRDefault="00292975" w:rsidP="00292975">
            <w:pPr>
              <w:jc w:val="center"/>
              <w:rPr>
                <w:b/>
                <w:bCs/>
                <w:sz w:val="22"/>
                <w:szCs w:val="22"/>
              </w:rPr>
            </w:pPr>
          </w:p>
          <w:p w14:paraId="60B1D23B" w14:textId="77777777" w:rsidR="00292975" w:rsidRDefault="00292975" w:rsidP="00292975">
            <w:pPr>
              <w:jc w:val="center"/>
              <w:rPr>
                <w:b/>
                <w:bCs/>
                <w:sz w:val="22"/>
                <w:szCs w:val="22"/>
              </w:rPr>
            </w:pPr>
          </w:p>
          <w:p w14:paraId="11334110" w14:textId="77777777" w:rsidR="00292975" w:rsidRDefault="00292975" w:rsidP="00292975">
            <w:pPr>
              <w:jc w:val="center"/>
              <w:rPr>
                <w:b/>
                <w:bCs/>
                <w:sz w:val="22"/>
                <w:szCs w:val="22"/>
              </w:rPr>
            </w:pPr>
          </w:p>
          <w:p w14:paraId="0628B3AD" w14:textId="77777777" w:rsidR="00292975" w:rsidRDefault="00292975" w:rsidP="00292975">
            <w:pPr>
              <w:jc w:val="center"/>
              <w:rPr>
                <w:b/>
                <w:bCs/>
                <w:sz w:val="22"/>
                <w:szCs w:val="22"/>
              </w:rPr>
            </w:pPr>
          </w:p>
          <w:p w14:paraId="24BD58A7" w14:textId="77777777" w:rsidR="00292975" w:rsidRDefault="00292975" w:rsidP="00292975">
            <w:pPr>
              <w:jc w:val="center"/>
              <w:rPr>
                <w:b/>
                <w:bCs/>
                <w:sz w:val="22"/>
                <w:szCs w:val="22"/>
              </w:rPr>
            </w:pPr>
          </w:p>
          <w:p w14:paraId="5D5837DA" w14:textId="77777777" w:rsidR="00292975" w:rsidRDefault="00292975" w:rsidP="00292975">
            <w:pPr>
              <w:jc w:val="center"/>
              <w:rPr>
                <w:b/>
                <w:bCs/>
                <w:sz w:val="22"/>
                <w:szCs w:val="22"/>
              </w:rPr>
            </w:pPr>
          </w:p>
          <w:p w14:paraId="31FF9640" w14:textId="77777777" w:rsidR="00292975" w:rsidRDefault="00292975" w:rsidP="00292975">
            <w:pPr>
              <w:jc w:val="center"/>
              <w:rPr>
                <w:b/>
                <w:bCs/>
                <w:sz w:val="22"/>
                <w:szCs w:val="22"/>
              </w:rPr>
            </w:pPr>
          </w:p>
          <w:p w14:paraId="2342E438" w14:textId="77777777" w:rsidR="00292975" w:rsidRDefault="00292975" w:rsidP="00292975">
            <w:pPr>
              <w:jc w:val="center"/>
              <w:rPr>
                <w:b/>
                <w:bCs/>
                <w:sz w:val="22"/>
                <w:szCs w:val="22"/>
              </w:rPr>
            </w:pPr>
          </w:p>
          <w:p w14:paraId="4687EA5E" w14:textId="77777777" w:rsidR="00292975" w:rsidRDefault="00292975" w:rsidP="00292975">
            <w:pPr>
              <w:jc w:val="center"/>
              <w:rPr>
                <w:b/>
                <w:bCs/>
                <w:sz w:val="22"/>
                <w:szCs w:val="22"/>
              </w:rPr>
            </w:pPr>
          </w:p>
          <w:p w14:paraId="061D660A" w14:textId="77777777" w:rsidR="001869C8" w:rsidRDefault="001869C8" w:rsidP="00292975">
            <w:pPr>
              <w:jc w:val="center"/>
              <w:rPr>
                <w:b/>
                <w:bCs/>
                <w:sz w:val="22"/>
                <w:szCs w:val="22"/>
              </w:rPr>
            </w:pPr>
          </w:p>
          <w:p w14:paraId="52CE2AB0" w14:textId="77777777" w:rsidR="00D56F1E" w:rsidRDefault="00D56F1E" w:rsidP="00292975">
            <w:pPr>
              <w:jc w:val="center"/>
              <w:rPr>
                <w:b/>
                <w:bCs/>
                <w:sz w:val="22"/>
                <w:szCs w:val="22"/>
              </w:rPr>
            </w:pPr>
          </w:p>
          <w:p w14:paraId="5A3A0D88" w14:textId="77777777" w:rsidR="00D56F1E" w:rsidRDefault="00D56F1E" w:rsidP="00292975">
            <w:pPr>
              <w:jc w:val="center"/>
              <w:rPr>
                <w:b/>
                <w:bCs/>
                <w:sz w:val="22"/>
                <w:szCs w:val="22"/>
              </w:rPr>
            </w:pPr>
          </w:p>
          <w:p w14:paraId="4DD54701" w14:textId="77777777" w:rsidR="00D56F1E" w:rsidRDefault="00D56F1E" w:rsidP="00292975">
            <w:pPr>
              <w:jc w:val="center"/>
              <w:rPr>
                <w:b/>
                <w:bCs/>
                <w:sz w:val="22"/>
                <w:szCs w:val="22"/>
              </w:rPr>
            </w:pPr>
          </w:p>
          <w:p w14:paraId="6665B8B1" w14:textId="77777777" w:rsidR="00D56F1E" w:rsidRDefault="00D56F1E" w:rsidP="00292975">
            <w:pPr>
              <w:jc w:val="center"/>
              <w:rPr>
                <w:b/>
                <w:bCs/>
                <w:sz w:val="22"/>
                <w:szCs w:val="22"/>
              </w:rPr>
            </w:pPr>
          </w:p>
          <w:p w14:paraId="17F68783" w14:textId="77777777" w:rsidR="00D56F1E" w:rsidRDefault="00D56F1E" w:rsidP="00292975">
            <w:pPr>
              <w:jc w:val="center"/>
              <w:rPr>
                <w:b/>
                <w:bCs/>
                <w:sz w:val="22"/>
                <w:szCs w:val="22"/>
              </w:rPr>
            </w:pPr>
          </w:p>
          <w:p w14:paraId="517BBDF5" w14:textId="77777777" w:rsidR="00D56F1E" w:rsidRDefault="00D56F1E" w:rsidP="00292975">
            <w:pPr>
              <w:jc w:val="center"/>
              <w:rPr>
                <w:b/>
                <w:bCs/>
                <w:sz w:val="22"/>
                <w:szCs w:val="22"/>
              </w:rPr>
            </w:pPr>
          </w:p>
          <w:p w14:paraId="2EEB88E4" w14:textId="77777777" w:rsidR="00D56F1E" w:rsidRDefault="00D56F1E" w:rsidP="00292975">
            <w:pPr>
              <w:jc w:val="center"/>
              <w:rPr>
                <w:b/>
                <w:bCs/>
                <w:sz w:val="22"/>
                <w:szCs w:val="22"/>
              </w:rPr>
            </w:pPr>
          </w:p>
          <w:p w14:paraId="28C106F1" w14:textId="77777777" w:rsidR="00D56F1E" w:rsidRDefault="00D56F1E" w:rsidP="00292975">
            <w:pPr>
              <w:jc w:val="center"/>
              <w:rPr>
                <w:b/>
                <w:bCs/>
                <w:sz w:val="22"/>
                <w:szCs w:val="22"/>
              </w:rPr>
            </w:pPr>
          </w:p>
          <w:p w14:paraId="377D8DB0" w14:textId="77777777" w:rsidR="00D56F1E" w:rsidRDefault="00D56F1E" w:rsidP="00292975">
            <w:pPr>
              <w:jc w:val="center"/>
              <w:rPr>
                <w:b/>
                <w:bCs/>
                <w:sz w:val="22"/>
                <w:szCs w:val="22"/>
              </w:rPr>
            </w:pPr>
          </w:p>
          <w:p w14:paraId="3F36FD5B" w14:textId="77777777" w:rsidR="00D56F1E" w:rsidRDefault="00D56F1E" w:rsidP="00292975">
            <w:pPr>
              <w:jc w:val="center"/>
              <w:rPr>
                <w:b/>
                <w:bCs/>
                <w:sz w:val="22"/>
                <w:szCs w:val="22"/>
              </w:rPr>
            </w:pPr>
          </w:p>
          <w:p w14:paraId="5EDBA95B" w14:textId="77777777" w:rsidR="00D56F1E" w:rsidRDefault="00D56F1E" w:rsidP="00292975">
            <w:pPr>
              <w:jc w:val="center"/>
              <w:rPr>
                <w:b/>
                <w:bCs/>
                <w:sz w:val="22"/>
                <w:szCs w:val="22"/>
              </w:rPr>
            </w:pPr>
          </w:p>
          <w:p w14:paraId="22A6415F" w14:textId="77777777" w:rsidR="00D56F1E" w:rsidRDefault="00D56F1E" w:rsidP="00292975">
            <w:pPr>
              <w:jc w:val="center"/>
              <w:rPr>
                <w:b/>
                <w:bCs/>
                <w:sz w:val="22"/>
                <w:szCs w:val="22"/>
              </w:rPr>
            </w:pPr>
          </w:p>
          <w:p w14:paraId="65E1AFCA" w14:textId="5AEDB22D" w:rsidR="7728AA10" w:rsidRDefault="7728AA10" w:rsidP="7728AA10">
            <w:pPr>
              <w:jc w:val="center"/>
              <w:rPr>
                <w:b/>
                <w:bCs/>
                <w:sz w:val="22"/>
                <w:szCs w:val="22"/>
              </w:rPr>
            </w:pPr>
          </w:p>
          <w:p w14:paraId="0E55B0F3" w14:textId="2BFCF741" w:rsidR="00292975" w:rsidRPr="00292975" w:rsidRDefault="00292975" w:rsidP="00292975">
            <w:pPr>
              <w:jc w:val="center"/>
              <w:rPr>
                <w:b/>
                <w:bCs/>
                <w:sz w:val="22"/>
                <w:szCs w:val="22"/>
              </w:rPr>
            </w:pPr>
            <w:r>
              <w:rPr>
                <w:b/>
                <w:bCs/>
                <w:sz w:val="22"/>
                <w:szCs w:val="22"/>
              </w:rPr>
              <w:t>14</w:t>
            </w:r>
          </w:p>
        </w:tc>
        <w:tc>
          <w:tcPr>
            <w:tcW w:w="4395" w:type="dxa"/>
          </w:tcPr>
          <w:p w14:paraId="34EDF227" w14:textId="2E9848E1" w:rsidR="00042694" w:rsidRPr="00124DA6" w:rsidRDefault="00042694" w:rsidP="00042694">
            <w:pPr>
              <w:ind w:firstLine="567"/>
              <w:jc w:val="both"/>
              <w:rPr>
                <w:b/>
                <w:bCs/>
                <w:color w:val="000000" w:themeColor="text1"/>
                <w:sz w:val="22"/>
                <w:szCs w:val="22"/>
                <w:u w:val="single"/>
                <w:shd w:val="clear" w:color="auto" w:fill="FFFFFF"/>
              </w:rPr>
            </w:pPr>
            <w:r w:rsidRPr="00124DA6">
              <w:rPr>
                <w:b/>
                <w:bCs/>
                <w:color w:val="000000" w:themeColor="text1"/>
                <w:sz w:val="22"/>
                <w:szCs w:val="22"/>
                <w:u w:val="single"/>
                <w:shd w:val="clear" w:color="auto" w:fill="FFFFFF"/>
              </w:rPr>
              <w:lastRenderedPageBreak/>
              <w:t xml:space="preserve">Deputāts </w:t>
            </w:r>
            <w:proofErr w:type="spellStart"/>
            <w:r w:rsidRPr="00124DA6">
              <w:rPr>
                <w:b/>
                <w:bCs/>
                <w:color w:val="000000" w:themeColor="text1"/>
                <w:sz w:val="22"/>
                <w:szCs w:val="22"/>
                <w:u w:val="single"/>
                <w:shd w:val="clear" w:color="auto" w:fill="FFFFFF"/>
              </w:rPr>
              <w:t>A.Butāns</w:t>
            </w:r>
            <w:proofErr w:type="spellEnd"/>
          </w:p>
          <w:p w14:paraId="06AA2031" w14:textId="77777777" w:rsidR="00042694" w:rsidRPr="00124DA6" w:rsidRDefault="00042694" w:rsidP="00042694">
            <w:pPr>
              <w:ind w:firstLine="567"/>
              <w:jc w:val="both"/>
              <w:rPr>
                <w:sz w:val="22"/>
                <w:szCs w:val="22"/>
              </w:rPr>
            </w:pPr>
            <w:r w:rsidRPr="00124DA6">
              <w:rPr>
                <w:sz w:val="22"/>
                <w:szCs w:val="22"/>
              </w:rPr>
              <w:t>Izteikt likuma 38. panta pirmās daļas 1. punktu šādā redakcijā:</w:t>
            </w:r>
          </w:p>
          <w:p w14:paraId="47A1B4F1" w14:textId="77777777" w:rsidR="00042694" w:rsidRPr="00124DA6" w:rsidRDefault="00042694" w:rsidP="00042694">
            <w:pPr>
              <w:ind w:firstLine="567"/>
              <w:jc w:val="both"/>
              <w:rPr>
                <w:sz w:val="22"/>
                <w:szCs w:val="22"/>
              </w:rPr>
            </w:pPr>
            <w:r w:rsidRPr="00124DA6">
              <w:rPr>
                <w:sz w:val="22"/>
                <w:szCs w:val="22"/>
              </w:rPr>
              <w:t xml:space="preserve">“1)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w:t>
            </w:r>
            <w:r w:rsidRPr="00124DA6">
              <w:rPr>
                <w:sz w:val="22"/>
                <w:szCs w:val="22"/>
                <w:u w:val="single"/>
              </w:rPr>
              <w:t>vairāk kā par  30 procentiem no</w:t>
            </w:r>
            <w:r w:rsidRPr="00124DA6">
              <w:rPr>
                <w:sz w:val="22"/>
                <w:szCs w:val="22"/>
              </w:rPr>
              <w:t xml:space="preserve">  projekta attiecināmo izmaksu kopsummu projekta saskaņotajām izmaksām un aktivitātēm </w:t>
            </w:r>
            <w:r w:rsidRPr="00124DA6">
              <w:rPr>
                <w:sz w:val="22"/>
                <w:szCs w:val="22"/>
              </w:rPr>
              <w:lastRenderedPageBreak/>
              <w:t>atbilstoši šā likuma 14. panta otrajā daļā minētajiem nosacījumiem;”</w:t>
            </w:r>
          </w:p>
          <w:p w14:paraId="4E0CFCD8" w14:textId="634CDB02" w:rsidR="00042694" w:rsidRPr="00124DA6" w:rsidRDefault="00042694" w:rsidP="00042694">
            <w:pPr>
              <w:ind w:firstLine="567"/>
              <w:jc w:val="both"/>
              <w:rPr>
                <w:b/>
                <w:bCs/>
                <w:color w:val="000000" w:themeColor="text1"/>
                <w:sz w:val="22"/>
                <w:szCs w:val="22"/>
                <w:u w:val="single"/>
                <w:shd w:val="clear" w:color="auto" w:fill="FFFFFF"/>
              </w:rPr>
            </w:pPr>
          </w:p>
          <w:p w14:paraId="4D7EFFA8" w14:textId="77777777" w:rsidR="00D56F1E" w:rsidRDefault="00D56F1E" w:rsidP="00042694">
            <w:pPr>
              <w:ind w:firstLine="567"/>
              <w:jc w:val="both"/>
              <w:rPr>
                <w:b/>
                <w:bCs/>
                <w:color w:val="000000" w:themeColor="text1"/>
                <w:sz w:val="22"/>
                <w:szCs w:val="22"/>
                <w:u w:val="single"/>
                <w:shd w:val="clear" w:color="auto" w:fill="FFFFFF"/>
              </w:rPr>
            </w:pPr>
          </w:p>
          <w:p w14:paraId="7BB00117" w14:textId="77777777" w:rsidR="00D56F1E" w:rsidRDefault="00D56F1E" w:rsidP="00042694">
            <w:pPr>
              <w:ind w:firstLine="567"/>
              <w:jc w:val="both"/>
              <w:rPr>
                <w:b/>
                <w:bCs/>
                <w:color w:val="000000" w:themeColor="text1"/>
                <w:sz w:val="22"/>
                <w:szCs w:val="22"/>
                <w:u w:val="single"/>
                <w:shd w:val="clear" w:color="auto" w:fill="FFFFFF"/>
              </w:rPr>
            </w:pPr>
          </w:p>
          <w:p w14:paraId="2D7CB821" w14:textId="77777777" w:rsidR="00D56F1E" w:rsidRDefault="00D56F1E" w:rsidP="00042694">
            <w:pPr>
              <w:ind w:firstLine="567"/>
              <w:jc w:val="both"/>
              <w:rPr>
                <w:b/>
                <w:bCs/>
                <w:color w:val="000000" w:themeColor="text1"/>
                <w:sz w:val="22"/>
                <w:szCs w:val="22"/>
                <w:u w:val="single"/>
                <w:shd w:val="clear" w:color="auto" w:fill="FFFFFF"/>
              </w:rPr>
            </w:pPr>
          </w:p>
          <w:p w14:paraId="25B542C5" w14:textId="77777777" w:rsidR="00D56F1E" w:rsidRDefault="00D56F1E" w:rsidP="00042694">
            <w:pPr>
              <w:ind w:firstLine="567"/>
              <w:jc w:val="both"/>
              <w:rPr>
                <w:b/>
                <w:bCs/>
                <w:color w:val="000000" w:themeColor="text1"/>
                <w:sz w:val="22"/>
                <w:szCs w:val="22"/>
                <w:u w:val="single"/>
                <w:shd w:val="clear" w:color="auto" w:fill="FFFFFF"/>
              </w:rPr>
            </w:pPr>
          </w:p>
          <w:p w14:paraId="6BC2FDB0" w14:textId="77777777" w:rsidR="00D56F1E" w:rsidRDefault="00D56F1E" w:rsidP="00042694">
            <w:pPr>
              <w:ind w:firstLine="567"/>
              <w:jc w:val="both"/>
              <w:rPr>
                <w:b/>
                <w:bCs/>
                <w:color w:val="000000" w:themeColor="text1"/>
                <w:sz w:val="22"/>
                <w:szCs w:val="22"/>
                <w:u w:val="single"/>
                <w:shd w:val="clear" w:color="auto" w:fill="FFFFFF"/>
              </w:rPr>
            </w:pPr>
          </w:p>
          <w:p w14:paraId="222EB686" w14:textId="77777777" w:rsidR="00D56F1E" w:rsidRDefault="00D56F1E" w:rsidP="00042694">
            <w:pPr>
              <w:ind w:firstLine="567"/>
              <w:jc w:val="both"/>
              <w:rPr>
                <w:b/>
                <w:bCs/>
                <w:color w:val="000000" w:themeColor="text1"/>
                <w:sz w:val="22"/>
                <w:szCs w:val="22"/>
                <w:u w:val="single"/>
                <w:shd w:val="clear" w:color="auto" w:fill="FFFFFF"/>
              </w:rPr>
            </w:pPr>
          </w:p>
          <w:p w14:paraId="7200EF54" w14:textId="77777777" w:rsidR="00D56F1E" w:rsidRDefault="00D56F1E" w:rsidP="00042694">
            <w:pPr>
              <w:ind w:firstLine="567"/>
              <w:jc w:val="both"/>
              <w:rPr>
                <w:b/>
                <w:bCs/>
                <w:color w:val="000000" w:themeColor="text1"/>
                <w:sz w:val="22"/>
                <w:szCs w:val="22"/>
                <w:u w:val="single"/>
                <w:shd w:val="clear" w:color="auto" w:fill="FFFFFF"/>
              </w:rPr>
            </w:pPr>
          </w:p>
          <w:p w14:paraId="41CFE1A5" w14:textId="77777777" w:rsidR="00D56F1E" w:rsidRDefault="00D56F1E" w:rsidP="00042694">
            <w:pPr>
              <w:ind w:firstLine="567"/>
              <w:jc w:val="both"/>
              <w:rPr>
                <w:b/>
                <w:bCs/>
                <w:color w:val="000000" w:themeColor="text1"/>
                <w:sz w:val="22"/>
                <w:szCs w:val="22"/>
                <w:u w:val="single"/>
                <w:shd w:val="clear" w:color="auto" w:fill="FFFFFF"/>
              </w:rPr>
            </w:pPr>
          </w:p>
          <w:p w14:paraId="10D53060" w14:textId="77777777" w:rsidR="00D56F1E" w:rsidRDefault="00D56F1E" w:rsidP="00042694">
            <w:pPr>
              <w:ind w:firstLine="567"/>
              <w:jc w:val="both"/>
              <w:rPr>
                <w:b/>
                <w:bCs/>
                <w:color w:val="000000" w:themeColor="text1"/>
                <w:sz w:val="22"/>
                <w:szCs w:val="22"/>
                <w:u w:val="single"/>
                <w:shd w:val="clear" w:color="auto" w:fill="FFFFFF"/>
              </w:rPr>
            </w:pPr>
          </w:p>
          <w:p w14:paraId="63672F1E" w14:textId="77777777" w:rsidR="00D56F1E" w:rsidRDefault="00D56F1E" w:rsidP="00042694">
            <w:pPr>
              <w:ind w:firstLine="567"/>
              <w:jc w:val="both"/>
              <w:rPr>
                <w:b/>
                <w:bCs/>
                <w:color w:val="000000" w:themeColor="text1"/>
                <w:sz w:val="22"/>
                <w:szCs w:val="22"/>
                <w:u w:val="single"/>
                <w:shd w:val="clear" w:color="auto" w:fill="FFFFFF"/>
              </w:rPr>
            </w:pPr>
          </w:p>
          <w:p w14:paraId="67209EE1" w14:textId="77777777" w:rsidR="00D56F1E" w:rsidRDefault="00D56F1E" w:rsidP="00042694">
            <w:pPr>
              <w:ind w:firstLine="567"/>
              <w:jc w:val="both"/>
              <w:rPr>
                <w:b/>
                <w:bCs/>
                <w:color w:val="000000" w:themeColor="text1"/>
                <w:sz w:val="22"/>
                <w:szCs w:val="22"/>
                <w:u w:val="single"/>
                <w:shd w:val="clear" w:color="auto" w:fill="FFFFFF"/>
              </w:rPr>
            </w:pPr>
          </w:p>
          <w:p w14:paraId="015156C7" w14:textId="5F269B4C" w:rsidR="00042694" w:rsidRPr="00124DA6" w:rsidRDefault="00042694" w:rsidP="00042694">
            <w:pPr>
              <w:ind w:firstLine="567"/>
              <w:jc w:val="both"/>
              <w:rPr>
                <w:b/>
                <w:bCs/>
                <w:color w:val="000000" w:themeColor="text1"/>
                <w:sz w:val="22"/>
                <w:szCs w:val="22"/>
                <w:u w:val="single"/>
                <w:shd w:val="clear" w:color="auto" w:fill="FFFFFF"/>
              </w:rPr>
            </w:pPr>
            <w:r w:rsidRPr="00124DA6">
              <w:rPr>
                <w:b/>
                <w:bCs/>
                <w:color w:val="000000" w:themeColor="text1"/>
                <w:sz w:val="22"/>
                <w:szCs w:val="22"/>
                <w:u w:val="single"/>
                <w:shd w:val="clear" w:color="auto" w:fill="FFFFFF"/>
              </w:rPr>
              <w:t xml:space="preserve">Deputāts </w:t>
            </w:r>
            <w:proofErr w:type="spellStart"/>
            <w:r w:rsidRPr="00124DA6">
              <w:rPr>
                <w:b/>
                <w:bCs/>
                <w:color w:val="000000" w:themeColor="text1"/>
                <w:sz w:val="22"/>
                <w:szCs w:val="22"/>
                <w:u w:val="single"/>
                <w:shd w:val="clear" w:color="auto" w:fill="FFFFFF"/>
              </w:rPr>
              <w:t>A.Butāns</w:t>
            </w:r>
            <w:proofErr w:type="spellEnd"/>
          </w:p>
          <w:p w14:paraId="495CAE29" w14:textId="77777777" w:rsidR="00042694" w:rsidRPr="00124DA6" w:rsidRDefault="00042694" w:rsidP="00042694">
            <w:pPr>
              <w:ind w:firstLine="567"/>
              <w:jc w:val="both"/>
              <w:rPr>
                <w:color w:val="000000" w:themeColor="text1"/>
                <w:sz w:val="22"/>
                <w:szCs w:val="22"/>
                <w:shd w:val="clear" w:color="auto" w:fill="FFFFFF"/>
              </w:rPr>
            </w:pPr>
            <w:r w:rsidRPr="00124DA6">
              <w:rPr>
                <w:sz w:val="22"/>
                <w:szCs w:val="22"/>
              </w:rPr>
              <w:t>Aizstāt likuma 38. panta pirmās daļas 2. punktā skaitli “10” ar skaitli “50”.</w:t>
            </w:r>
            <w:r w:rsidRPr="00124DA6">
              <w:rPr>
                <w:color w:val="000000" w:themeColor="text1"/>
                <w:sz w:val="22"/>
                <w:szCs w:val="22"/>
                <w:shd w:val="clear" w:color="auto" w:fill="FFFFFF"/>
              </w:rPr>
              <w:t xml:space="preserve"> </w:t>
            </w:r>
          </w:p>
          <w:p w14:paraId="167AD530" w14:textId="77777777" w:rsidR="00042694" w:rsidRPr="00124DA6" w:rsidRDefault="00042694" w:rsidP="00042694">
            <w:pPr>
              <w:ind w:firstLine="567"/>
              <w:jc w:val="both"/>
              <w:rPr>
                <w:b/>
                <w:bCs/>
                <w:color w:val="000000" w:themeColor="text1"/>
                <w:sz w:val="22"/>
                <w:szCs w:val="22"/>
                <w:u w:val="single"/>
                <w:shd w:val="clear" w:color="auto" w:fill="FFFFFF"/>
              </w:rPr>
            </w:pPr>
          </w:p>
          <w:p w14:paraId="005083F0" w14:textId="77777777" w:rsidR="00042694" w:rsidRPr="00124DA6" w:rsidRDefault="00042694" w:rsidP="00042694">
            <w:pPr>
              <w:ind w:firstLine="567"/>
              <w:jc w:val="both"/>
              <w:rPr>
                <w:b/>
                <w:bCs/>
                <w:sz w:val="22"/>
                <w:szCs w:val="22"/>
              </w:rPr>
            </w:pPr>
          </w:p>
          <w:p w14:paraId="1FCA81C8" w14:textId="77777777" w:rsidR="00042694" w:rsidRPr="00124DA6" w:rsidRDefault="00042694" w:rsidP="00042694">
            <w:pPr>
              <w:ind w:firstLine="567"/>
              <w:jc w:val="both"/>
              <w:rPr>
                <w:b/>
                <w:bCs/>
                <w:sz w:val="22"/>
                <w:szCs w:val="22"/>
              </w:rPr>
            </w:pPr>
          </w:p>
          <w:p w14:paraId="08722103" w14:textId="2BE232FB" w:rsidR="00042694" w:rsidRPr="00124DA6" w:rsidRDefault="00042694" w:rsidP="00042694">
            <w:pPr>
              <w:ind w:firstLine="567"/>
              <w:jc w:val="both"/>
              <w:rPr>
                <w:b/>
                <w:bCs/>
                <w:sz w:val="22"/>
                <w:szCs w:val="22"/>
              </w:rPr>
            </w:pPr>
          </w:p>
        </w:tc>
        <w:tc>
          <w:tcPr>
            <w:tcW w:w="2268" w:type="dxa"/>
          </w:tcPr>
          <w:p w14:paraId="78D091D2" w14:textId="0EB795E4" w:rsidR="00D56F1E" w:rsidRDefault="00D56F1E" w:rsidP="00D56F1E">
            <w:pPr>
              <w:rPr>
                <w:sz w:val="22"/>
                <w:szCs w:val="22"/>
              </w:rPr>
            </w:pPr>
            <w:r w:rsidRPr="003A2BF2">
              <w:rPr>
                <w:b/>
                <w:bCs/>
                <w:sz w:val="22"/>
                <w:szCs w:val="22"/>
              </w:rPr>
              <w:lastRenderedPageBreak/>
              <w:t>Neatbalstīt</w:t>
            </w:r>
          </w:p>
          <w:p w14:paraId="7477281C" w14:textId="77777777" w:rsidR="00D56F1E" w:rsidRDefault="00D56F1E" w:rsidP="00D56F1E">
            <w:pPr>
              <w:rPr>
                <w:sz w:val="22"/>
                <w:szCs w:val="22"/>
              </w:rPr>
            </w:pPr>
            <w:r w:rsidRPr="00D72D86">
              <w:rPr>
                <w:sz w:val="22"/>
                <w:szCs w:val="22"/>
              </w:rPr>
              <w:t>Priekšlikumam ir negatīva ietekme</w:t>
            </w:r>
            <w:r>
              <w:rPr>
                <w:sz w:val="22"/>
                <w:szCs w:val="22"/>
              </w:rPr>
              <w:t xml:space="preserve"> uz pašvaldību kopējo aizņemšanās limitu</w:t>
            </w:r>
            <w:r w:rsidRPr="00D72D86">
              <w:rPr>
                <w:sz w:val="22"/>
                <w:szCs w:val="22"/>
              </w:rPr>
              <w:t>.</w:t>
            </w:r>
          </w:p>
          <w:p w14:paraId="568A7B45" w14:textId="77777777" w:rsidR="00042694" w:rsidRDefault="00D56F1E" w:rsidP="00D56F1E">
            <w:pPr>
              <w:rPr>
                <w:sz w:val="22"/>
                <w:szCs w:val="22"/>
                <w:lang w:eastAsia="lv-LV"/>
              </w:rPr>
            </w:pPr>
            <w:r w:rsidRPr="003A2BF2">
              <w:rPr>
                <w:sz w:val="22"/>
                <w:szCs w:val="22"/>
              </w:rPr>
              <w:t>Pašvaldībām ir nodrošināta iespēja saņemt aizņēmumus galvenajai prioritātei – ES un AF projektiem</w:t>
            </w:r>
            <w:r>
              <w:rPr>
                <w:sz w:val="22"/>
                <w:szCs w:val="22"/>
              </w:rPr>
              <w:t xml:space="preserve"> atbilstoši noteiktajiem nosacījumiem.  </w:t>
            </w:r>
            <w:r w:rsidRPr="003A2BF2">
              <w:rPr>
                <w:sz w:val="22"/>
                <w:szCs w:val="22"/>
              </w:rPr>
              <w:t xml:space="preserve">  </w:t>
            </w:r>
            <w:r w:rsidRPr="003A2BF2">
              <w:rPr>
                <w:sz w:val="22"/>
                <w:szCs w:val="22"/>
                <w:lang w:eastAsia="lv-LV"/>
              </w:rPr>
              <w:t xml:space="preserve">Ministru kabineta un Latvijas Pašvaldību savienības 2025.gada </w:t>
            </w:r>
            <w:r w:rsidRPr="003A2BF2">
              <w:rPr>
                <w:sz w:val="22"/>
                <w:szCs w:val="22"/>
                <w:lang w:eastAsia="lv-LV"/>
              </w:rPr>
              <w:lastRenderedPageBreak/>
              <w:t>8.oktobra domstarpību un vienošanās protokolā par 2026.gada budžetu un budžeta ietvaru 2026. –2028.gadam  ir panākta  pušu vienošanās par  pašvaldību aizņemšanās nosacījumiem 2026.gadā un vidējā termiņā.</w:t>
            </w:r>
          </w:p>
          <w:p w14:paraId="58D8325B" w14:textId="77777777" w:rsidR="00D56F1E" w:rsidRDefault="00D56F1E" w:rsidP="00D56F1E">
            <w:pPr>
              <w:rPr>
                <w:sz w:val="22"/>
                <w:szCs w:val="22"/>
                <w:lang w:eastAsia="lv-LV"/>
              </w:rPr>
            </w:pPr>
          </w:p>
          <w:p w14:paraId="7910BA73" w14:textId="6E77D601" w:rsidR="00D56F1E" w:rsidRDefault="00D56F1E" w:rsidP="00D56F1E">
            <w:pPr>
              <w:rPr>
                <w:sz w:val="22"/>
                <w:szCs w:val="22"/>
              </w:rPr>
            </w:pPr>
            <w:r w:rsidRPr="003A2BF2">
              <w:rPr>
                <w:b/>
                <w:bCs/>
                <w:sz w:val="22"/>
                <w:szCs w:val="22"/>
              </w:rPr>
              <w:t>Neatbalstīt</w:t>
            </w:r>
            <w:r w:rsidRPr="003A2BF2">
              <w:rPr>
                <w:sz w:val="22"/>
                <w:szCs w:val="22"/>
              </w:rPr>
              <w:t xml:space="preserve"> </w:t>
            </w:r>
          </w:p>
          <w:p w14:paraId="11CDD57A" w14:textId="77777777" w:rsidR="00D56F1E" w:rsidRDefault="00D56F1E" w:rsidP="00D56F1E">
            <w:pPr>
              <w:rPr>
                <w:sz w:val="22"/>
                <w:szCs w:val="22"/>
              </w:rPr>
            </w:pPr>
            <w:r w:rsidRPr="00D72D86">
              <w:rPr>
                <w:sz w:val="22"/>
                <w:szCs w:val="22"/>
              </w:rPr>
              <w:t>Priekšlikumam ir negatīva ietekme</w:t>
            </w:r>
            <w:r>
              <w:rPr>
                <w:sz w:val="22"/>
                <w:szCs w:val="22"/>
              </w:rPr>
              <w:t xml:space="preserve"> uz pašvaldību kopējo aizņemšanās limitu</w:t>
            </w:r>
            <w:r w:rsidRPr="00D72D86">
              <w:rPr>
                <w:sz w:val="22"/>
                <w:szCs w:val="22"/>
              </w:rPr>
              <w:t>.</w:t>
            </w:r>
          </w:p>
          <w:p w14:paraId="1D69358D" w14:textId="20835B00" w:rsidR="00D56F1E" w:rsidRPr="001869C8" w:rsidRDefault="00D56F1E" w:rsidP="00D56F1E">
            <w:pPr>
              <w:rPr>
                <w:b/>
                <w:bCs/>
                <w:sz w:val="22"/>
                <w:szCs w:val="22"/>
              </w:rPr>
            </w:pPr>
            <w:r w:rsidRPr="003A2BF2">
              <w:rPr>
                <w:sz w:val="22"/>
                <w:szCs w:val="22"/>
              </w:rPr>
              <w:t>Pašvaldībām ir nodrošināta iespēja saņemt aizņēmumus galvenajai prioritātei – ES un AF projektiem</w:t>
            </w:r>
            <w:r>
              <w:rPr>
                <w:sz w:val="22"/>
                <w:szCs w:val="22"/>
              </w:rPr>
              <w:t xml:space="preserve"> atbilstoši noteiktajiem nosacījumiem.  </w:t>
            </w:r>
            <w:r w:rsidRPr="003A2BF2">
              <w:rPr>
                <w:sz w:val="22"/>
                <w:szCs w:val="22"/>
              </w:rPr>
              <w:t xml:space="preserve">  </w:t>
            </w:r>
            <w:r w:rsidRPr="003A2BF2">
              <w:rPr>
                <w:sz w:val="22"/>
                <w:szCs w:val="22"/>
                <w:lang w:eastAsia="lv-LV"/>
              </w:rPr>
              <w:t xml:space="preserve">Ministru kabineta un Latvijas Pašvaldību savienības 2025.gada 8.oktobra domstarpību un vienošanās protokolā par 2026.gada budžetu un budžeta ietvaru 2026. –2028.gadam  ir panākta  pušu vienošanās par  pašvaldību </w:t>
            </w:r>
            <w:r w:rsidRPr="003A2BF2">
              <w:rPr>
                <w:sz w:val="22"/>
                <w:szCs w:val="22"/>
                <w:lang w:eastAsia="lv-LV"/>
              </w:rPr>
              <w:lastRenderedPageBreak/>
              <w:t>aizņemšanās nosacījumiem 2026.gadā un vidējā termiņā.</w:t>
            </w:r>
          </w:p>
        </w:tc>
        <w:tc>
          <w:tcPr>
            <w:tcW w:w="1275" w:type="dxa"/>
          </w:tcPr>
          <w:p w14:paraId="6838244F" w14:textId="77777777" w:rsidR="00042694" w:rsidRPr="0094730E" w:rsidRDefault="00042694" w:rsidP="00042694">
            <w:pPr>
              <w:jc w:val="center"/>
              <w:rPr>
                <w:b/>
                <w:bCs/>
              </w:rPr>
            </w:pPr>
          </w:p>
        </w:tc>
      </w:tr>
      <w:tr w:rsidR="00042694" w:rsidRPr="0094730E" w14:paraId="497F5EC6" w14:textId="77777777" w:rsidTr="0BEA6B73">
        <w:tc>
          <w:tcPr>
            <w:tcW w:w="6232" w:type="dxa"/>
          </w:tcPr>
          <w:p w14:paraId="6DEDB222"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lastRenderedPageBreak/>
              <w:t>39.</w:t>
            </w:r>
            <w:r w:rsidRPr="000762C2">
              <w:rPr>
                <w:color w:val="auto"/>
                <w:sz w:val="22"/>
                <w:szCs w:val="22"/>
              </w:rPr>
              <w:t xml:space="preserve"> </w:t>
            </w:r>
            <w:r w:rsidRPr="000762C2">
              <w:rPr>
                <w:b/>
                <w:color w:val="auto"/>
                <w:sz w:val="22"/>
                <w:szCs w:val="22"/>
              </w:rPr>
              <w:t xml:space="preserve">pants. </w:t>
            </w:r>
          </w:p>
          <w:p w14:paraId="4339BDE0" w14:textId="232AAB50" w:rsidR="00042694" w:rsidRPr="00A05AE2" w:rsidRDefault="00042694" w:rsidP="00042694">
            <w:pPr>
              <w:ind w:firstLine="567"/>
              <w:jc w:val="both"/>
              <w:rPr>
                <w:sz w:val="22"/>
                <w:szCs w:val="22"/>
              </w:rPr>
            </w:pPr>
            <w:r w:rsidRPr="000762C2">
              <w:rPr>
                <w:sz w:val="22"/>
                <w:szCs w:val="22"/>
              </w:rPr>
              <w:t>Noteikt, ka pašvaldību 2025. gada ieņēmumi virs garantētās iedzīvotāju ienākuma nodokļa ieņēmumu prognozes tiek novirzīti pašvaldību aizņēmumu saistību dzēšanai. Pašvaldības līdz 2026. gada 1. februārim pieņem domes lēmumus par pašvaldības ieņēmumu summas apmēra 2025. gadā virs garantētās iedzīvotāju ienākuma nodokļa ieņēmumu prognozes attiecināšanu uz valsts aizdevumu pamatsummu maksājumu dzēšanu, lai Valsts kase nodrošinātu no pašvaldību kontiem automātisko saistību ieturēšanu ne vēlāk kā līdz 2026. gada 20. februārim.</w:t>
            </w:r>
          </w:p>
        </w:tc>
        <w:tc>
          <w:tcPr>
            <w:tcW w:w="567" w:type="dxa"/>
          </w:tcPr>
          <w:p w14:paraId="19361CFC" w14:textId="77777777" w:rsidR="00042694" w:rsidRPr="00292975" w:rsidRDefault="00042694" w:rsidP="00292975">
            <w:pPr>
              <w:jc w:val="center"/>
              <w:rPr>
                <w:b/>
                <w:bCs/>
                <w:sz w:val="22"/>
                <w:szCs w:val="22"/>
              </w:rPr>
            </w:pPr>
          </w:p>
        </w:tc>
        <w:tc>
          <w:tcPr>
            <w:tcW w:w="4395" w:type="dxa"/>
          </w:tcPr>
          <w:p w14:paraId="4C02A485" w14:textId="77777777" w:rsidR="00042694" w:rsidRPr="0094730E" w:rsidRDefault="00042694" w:rsidP="00042694">
            <w:pPr>
              <w:ind w:firstLine="35"/>
              <w:jc w:val="center"/>
              <w:rPr>
                <w:b/>
                <w:bCs/>
              </w:rPr>
            </w:pPr>
          </w:p>
        </w:tc>
        <w:tc>
          <w:tcPr>
            <w:tcW w:w="2268" w:type="dxa"/>
          </w:tcPr>
          <w:p w14:paraId="1C6E6C44" w14:textId="77777777" w:rsidR="00042694" w:rsidRPr="001869C8" w:rsidRDefault="00042694" w:rsidP="00042694">
            <w:pPr>
              <w:jc w:val="center"/>
              <w:rPr>
                <w:b/>
                <w:bCs/>
                <w:sz w:val="22"/>
                <w:szCs w:val="22"/>
              </w:rPr>
            </w:pPr>
          </w:p>
        </w:tc>
        <w:tc>
          <w:tcPr>
            <w:tcW w:w="1275" w:type="dxa"/>
          </w:tcPr>
          <w:p w14:paraId="533C4066" w14:textId="77777777" w:rsidR="00042694" w:rsidRPr="0094730E" w:rsidRDefault="00042694" w:rsidP="00042694">
            <w:pPr>
              <w:jc w:val="center"/>
              <w:rPr>
                <w:b/>
                <w:bCs/>
              </w:rPr>
            </w:pPr>
          </w:p>
        </w:tc>
      </w:tr>
      <w:tr w:rsidR="00042694" w:rsidRPr="0094730E" w14:paraId="2AACAC01" w14:textId="77777777" w:rsidTr="0BEA6B73">
        <w:tc>
          <w:tcPr>
            <w:tcW w:w="6232" w:type="dxa"/>
          </w:tcPr>
          <w:p w14:paraId="39D5D99C"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40.</w:t>
            </w:r>
            <w:r w:rsidRPr="000762C2">
              <w:rPr>
                <w:color w:val="auto"/>
                <w:sz w:val="22"/>
                <w:szCs w:val="22"/>
              </w:rPr>
              <w:t xml:space="preserve"> </w:t>
            </w:r>
            <w:r w:rsidRPr="000762C2">
              <w:rPr>
                <w:b/>
                <w:color w:val="auto"/>
                <w:sz w:val="22"/>
                <w:szCs w:val="22"/>
              </w:rPr>
              <w:t xml:space="preserve">pants. </w:t>
            </w:r>
          </w:p>
          <w:p w14:paraId="5C09FD01" w14:textId="77777777" w:rsidR="00042694" w:rsidRPr="000762C2" w:rsidRDefault="00042694" w:rsidP="00042694">
            <w:pPr>
              <w:ind w:firstLine="567"/>
              <w:jc w:val="both"/>
              <w:rPr>
                <w:sz w:val="22"/>
                <w:szCs w:val="22"/>
              </w:rPr>
            </w:pPr>
            <w:r w:rsidRPr="000762C2">
              <w:rPr>
                <w:sz w:val="22"/>
                <w:szCs w:val="22"/>
              </w:rPr>
              <w:t xml:space="preserve">(1) Noteikt, ka prognozētie iedzīvotāju ienākuma nodokļa ieņēmumi pašvaldību budžetos ir 2 277 717 780 </w:t>
            </w:r>
            <w:proofErr w:type="spellStart"/>
            <w:r w:rsidRPr="000762C2">
              <w:rPr>
                <w:i/>
                <w:sz w:val="22"/>
                <w:szCs w:val="22"/>
              </w:rPr>
              <w:t>euro</w:t>
            </w:r>
            <w:proofErr w:type="spellEnd"/>
            <w:r w:rsidRPr="000762C2">
              <w:rPr>
                <w:sz w:val="22"/>
                <w:szCs w:val="22"/>
              </w:rPr>
              <w:t>.</w:t>
            </w:r>
          </w:p>
          <w:p w14:paraId="063BE636" w14:textId="77777777" w:rsidR="00042694" w:rsidRPr="000762C2" w:rsidRDefault="00042694" w:rsidP="00042694">
            <w:pPr>
              <w:ind w:firstLine="567"/>
              <w:jc w:val="both"/>
              <w:rPr>
                <w:sz w:val="22"/>
                <w:szCs w:val="22"/>
              </w:rPr>
            </w:pPr>
            <w:r w:rsidRPr="000762C2">
              <w:rPr>
                <w:sz w:val="22"/>
                <w:szCs w:val="22"/>
              </w:rPr>
              <w:t>(2) Šā panta pirmajā daļā minēto iedzīvotāju ienākuma nodokļa prognozēto ieņēmumu procentuālais sadalījums pa ceturkšņiem tiek noteikts šādā apmērā: I ceturksnī — 22 procenti, II ceturksnī — 23 procenti, III ceturksnī — 27 procenti, IV ceturksnī — 28 procenti.</w:t>
            </w:r>
          </w:p>
          <w:p w14:paraId="42FB46BC" w14:textId="77777777" w:rsidR="00042694" w:rsidRPr="000762C2" w:rsidRDefault="00042694" w:rsidP="00042694">
            <w:pPr>
              <w:ind w:firstLine="567"/>
              <w:jc w:val="both"/>
              <w:rPr>
                <w:sz w:val="22"/>
                <w:szCs w:val="22"/>
              </w:rPr>
            </w:pPr>
            <w:r w:rsidRPr="000762C2">
              <w:rPr>
                <w:sz w:val="22"/>
                <w:szCs w:val="22"/>
              </w:rPr>
              <w:t>(3) Pašvaldībām katru mēnesi tiek ieskaitīta viena trešā daļa no ceturksnim prognozētajiem iedzīvotāju ienākuma nodokļa ieņēmumiem atbilstoši šā panta otrajā daļā noteiktajam sadalījumam.</w:t>
            </w:r>
          </w:p>
          <w:p w14:paraId="3CD57F13" w14:textId="77777777" w:rsidR="00042694" w:rsidRPr="000762C2" w:rsidRDefault="00042694" w:rsidP="00042694">
            <w:pPr>
              <w:ind w:firstLine="567"/>
              <w:jc w:val="both"/>
              <w:rPr>
                <w:sz w:val="22"/>
                <w:szCs w:val="22"/>
              </w:rPr>
            </w:pPr>
            <w:r w:rsidRPr="000762C2">
              <w:rPr>
                <w:sz w:val="22"/>
                <w:szCs w:val="22"/>
              </w:rPr>
              <w:lastRenderedPageBreak/>
              <w:t xml:space="preserve">(4) Lai nodrošinātu pašvaldību funkciju veikšanai sabalansētu naudas plūsmu, Valsts ieņēmumu dienests no attiecināto ieņēmumu konta reizi nedēļā ieskaita finansējumu pašvaldību budžeta ieņēmumu sadales kontā Valsts kasē, sadalot mēnesim prognozēto ieņēmumu daļu proporcionāli nedēļu skaitam mēnesī. Ja iedzīvotāju ienākuma nodokļa ieņēmumi nepildās atbilstoši plānotajam, tad, pamatojoties uz finanšu ministra rīkojumu, to kompensē no valsts pamatbudžetā ieskaitāmās iedzīvotāju ienākuma nodokļa daļas. Ja turpmākajā periodā tiek konstatēta iedzīvotāju ienākuma nodokļa </w:t>
            </w:r>
            <w:proofErr w:type="spellStart"/>
            <w:r w:rsidRPr="000762C2">
              <w:rPr>
                <w:sz w:val="22"/>
                <w:szCs w:val="22"/>
              </w:rPr>
              <w:t>pārpilde</w:t>
            </w:r>
            <w:proofErr w:type="spellEnd"/>
            <w:r w:rsidRPr="000762C2">
              <w:rPr>
                <w:sz w:val="22"/>
                <w:szCs w:val="22"/>
              </w:rPr>
              <w:t xml:space="preserve">, tad Finanšu ministrija valsts budžeta izmaksātās kompensācijas apmērā veic iedzīvotāju ienākuma nodokļa ieņēmumu </w:t>
            </w:r>
            <w:proofErr w:type="spellStart"/>
            <w:r w:rsidRPr="000762C2">
              <w:rPr>
                <w:sz w:val="22"/>
                <w:szCs w:val="22"/>
              </w:rPr>
              <w:t>pārpildes</w:t>
            </w:r>
            <w:proofErr w:type="spellEnd"/>
            <w:r w:rsidRPr="000762C2">
              <w:rPr>
                <w:sz w:val="22"/>
                <w:szCs w:val="22"/>
              </w:rPr>
              <w:t xml:space="preserve"> ieturēšanu un attiecina to uz valsts pamatbudžetā ieskaitāmo iedzīvotāju ienākuma nodokli.</w:t>
            </w:r>
          </w:p>
          <w:p w14:paraId="6578E181" w14:textId="77777777" w:rsidR="00042694" w:rsidRPr="000762C2" w:rsidRDefault="00042694" w:rsidP="00042694">
            <w:pPr>
              <w:ind w:firstLine="567"/>
              <w:jc w:val="both"/>
              <w:rPr>
                <w:sz w:val="22"/>
                <w:szCs w:val="22"/>
              </w:rPr>
            </w:pPr>
            <w:r w:rsidRPr="000762C2">
              <w:rPr>
                <w:sz w:val="22"/>
                <w:szCs w:val="22"/>
              </w:rPr>
              <w:t>(5) Valsts kase pēc līdzekļu saņemšanas pašvaldību budžeta ieņēmumu sadales kontā attiecīgajā mēneša nedēļā pārskaita naudas līdzekļus pašvaldībām kā iedzīvotāju ienākuma nodokļa ieņēmumus, vienlaikus veicot iemaksas pašvaldību finanšu izlīdzināšanas fondā, ieturot atbilstošās summas no pašvaldību budžetiem noteiktās iedzīvotāju ienākuma nodokļa ieņēmumu sadalījuma daļas un ieskaitot tās minētajā fondā.</w:t>
            </w:r>
          </w:p>
          <w:p w14:paraId="4521781D" w14:textId="11C40507" w:rsidR="00042694" w:rsidRPr="00A05AE2" w:rsidRDefault="00042694" w:rsidP="00042694">
            <w:pPr>
              <w:ind w:firstLine="567"/>
              <w:jc w:val="both"/>
              <w:rPr>
                <w:sz w:val="22"/>
                <w:szCs w:val="22"/>
              </w:rPr>
            </w:pPr>
            <w:r w:rsidRPr="000762C2">
              <w:rPr>
                <w:sz w:val="22"/>
                <w:szCs w:val="22"/>
              </w:rPr>
              <w:t>(6) Noteikt, ka gadījumā, ja veidojas pašvaldību 2026. gada ieņēmumi virs garantētās iedzīvotāju ienākuma nodokļa ieņēmumu prognozes, Valsts ieņēmumu dienests tos uzkrāj attiecināto ieņēmumu kontā un 2026. gada pēdējā darba dienā ieskaita Valsts kases norādītā kontā pašvaldību aizņēmumu saistību dzēšanai. Valsts kase publicē savā tīmekļvietnē informāciju par katras pašvaldības ieņēmumu summas apmēru 2026. gadā virs garantētās iedzīvotāju ienākuma nodokļa ieņēmumu prognozes un pašvaldību aizņēmumu saistību dzēšanai pārskaita naudas līdzekļus uz pašvaldību aizņēmumu automātisko saistību ieturēšanas kontiem gada pēdējā darba dienā. Pašvaldības līdz 2027. gada 1. februārim pieņem domes lēmumus par pašvaldības ieņēmumu summas apmēra 2026. gadā virs garantētās iedzīvotāju ienākuma nodokļa ieņēmumu prognozes attiecināšanu uz valsts aizdevumu pamatsummu maksājumu dzēšanu, lai Valsts kase nodrošinātu no pašvaldību kontiem automātisko saistību ieturēšanu ne vēlāk kā līdz 2027. gada 25. februārim.</w:t>
            </w:r>
          </w:p>
        </w:tc>
        <w:tc>
          <w:tcPr>
            <w:tcW w:w="567" w:type="dxa"/>
          </w:tcPr>
          <w:p w14:paraId="3009CE6C" w14:textId="77777777" w:rsidR="00042694" w:rsidRPr="00292975" w:rsidRDefault="00042694" w:rsidP="00292975">
            <w:pPr>
              <w:jc w:val="center"/>
              <w:rPr>
                <w:b/>
                <w:bCs/>
                <w:sz w:val="22"/>
                <w:szCs w:val="22"/>
              </w:rPr>
            </w:pPr>
          </w:p>
        </w:tc>
        <w:tc>
          <w:tcPr>
            <w:tcW w:w="4395" w:type="dxa"/>
          </w:tcPr>
          <w:p w14:paraId="0340CF91" w14:textId="77777777" w:rsidR="00042694" w:rsidRPr="0094730E" w:rsidRDefault="00042694" w:rsidP="00042694">
            <w:pPr>
              <w:ind w:firstLine="35"/>
              <w:jc w:val="center"/>
              <w:rPr>
                <w:b/>
                <w:bCs/>
              </w:rPr>
            </w:pPr>
          </w:p>
        </w:tc>
        <w:tc>
          <w:tcPr>
            <w:tcW w:w="2268" w:type="dxa"/>
          </w:tcPr>
          <w:p w14:paraId="6867A858" w14:textId="77777777" w:rsidR="00042694" w:rsidRPr="001869C8" w:rsidRDefault="00042694" w:rsidP="00042694">
            <w:pPr>
              <w:jc w:val="center"/>
              <w:rPr>
                <w:b/>
                <w:bCs/>
                <w:sz w:val="22"/>
                <w:szCs w:val="22"/>
              </w:rPr>
            </w:pPr>
          </w:p>
        </w:tc>
        <w:tc>
          <w:tcPr>
            <w:tcW w:w="1275" w:type="dxa"/>
          </w:tcPr>
          <w:p w14:paraId="6BB21A6D" w14:textId="77777777" w:rsidR="00042694" w:rsidRPr="0094730E" w:rsidRDefault="00042694" w:rsidP="00042694">
            <w:pPr>
              <w:jc w:val="center"/>
              <w:rPr>
                <w:b/>
                <w:bCs/>
              </w:rPr>
            </w:pPr>
          </w:p>
        </w:tc>
      </w:tr>
      <w:tr w:rsidR="00042694" w:rsidRPr="0094730E" w14:paraId="7EA1C52D" w14:textId="77777777" w:rsidTr="0BEA6B73">
        <w:tc>
          <w:tcPr>
            <w:tcW w:w="6232" w:type="dxa"/>
          </w:tcPr>
          <w:p w14:paraId="5F754DE9"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41.</w:t>
            </w:r>
            <w:r w:rsidRPr="000762C2">
              <w:rPr>
                <w:color w:val="auto"/>
                <w:sz w:val="22"/>
                <w:szCs w:val="22"/>
              </w:rPr>
              <w:t xml:space="preserve"> </w:t>
            </w:r>
            <w:r w:rsidRPr="000762C2">
              <w:rPr>
                <w:b/>
                <w:color w:val="auto"/>
                <w:sz w:val="22"/>
                <w:szCs w:val="22"/>
              </w:rPr>
              <w:t xml:space="preserve">pants. </w:t>
            </w:r>
          </w:p>
          <w:p w14:paraId="0377A20A" w14:textId="0D9E6CE3" w:rsidR="00042694" w:rsidRPr="00A05AE2" w:rsidRDefault="00042694" w:rsidP="00042694">
            <w:pPr>
              <w:ind w:firstLine="567"/>
              <w:jc w:val="both"/>
              <w:rPr>
                <w:sz w:val="22"/>
                <w:szCs w:val="22"/>
              </w:rPr>
            </w:pPr>
            <w:r w:rsidRPr="000762C2">
              <w:rPr>
                <w:sz w:val="22"/>
                <w:szCs w:val="22"/>
              </w:rPr>
              <w:lastRenderedPageBreak/>
              <w:t>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tc>
        <w:tc>
          <w:tcPr>
            <w:tcW w:w="567" w:type="dxa"/>
          </w:tcPr>
          <w:p w14:paraId="1F9019A0" w14:textId="77777777" w:rsidR="00042694" w:rsidRPr="00292975" w:rsidRDefault="00042694" w:rsidP="00292975">
            <w:pPr>
              <w:jc w:val="center"/>
              <w:rPr>
                <w:b/>
                <w:bCs/>
                <w:sz w:val="22"/>
                <w:szCs w:val="22"/>
              </w:rPr>
            </w:pPr>
          </w:p>
        </w:tc>
        <w:tc>
          <w:tcPr>
            <w:tcW w:w="4395" w:type="dxa"/>
          </w:tcPr>
          <w:p w14:paraId="7633C73E" w14:textId="77777777" w:rsidR="00042694" w:rsidRPr="0094730E" w:rsidRDefault="00042694" w:rsidP="00042694">
            <w:pPr>
              <w:ind w:firstLine="35"/>
              <w:jc w:val="center"/>
              <w:rPr>
                <w:b/>
                <w:bCs/>
              </w:rPr>
            </w:pPr>
          </w:p>
        </w:tc>
        <w:tc>
          <w:tcPr>
            <w:tcW w:w="2268" w:type="dxa"/>
          </w:tcPr>
          <w:p w14:paraId="3B6F9799" w14:textId="77777777" w:rsidR="00042694" w:rsidRPr="001869C8" w:rsidRDefault="00042694" w:rsidP="00042694">
            <w:pPr>
              <w:jc w:val="center"/>
              <w:rPr>
                <w:b/>
                <w:bCs/>
                <w:sz w:val="22"/>
                <w:szCs w:val="22"/>
              </w:rPr>
            </w:pPr>
          </w:p>
        </w:tc>
        <w:tc>
          <w:tcPr>
            <w:tcW w:w="1275" w:type="dxa"/>
          </w:tcPr>
          <w:p w14:paraId="4317AF02" w14:textId="77777777" w:rsidR="00042694" w:rsidRPr="0094730E" w:rsidRDefault="00042694" w:rsidP="00042694">
            <w:pPr>
              <w:jc w:val="center"/>
              <w:rPr>
                <w:b/>
                <w:bCs/>
              </w:rPr>
            </w:pPr>
          </w:p>
        </w:tc>
      </w:tr>
      <w:tr w:rsidR="00042694" w:rsidRPr="0094730E" w14:paraId="5CDC2109" w14:textId="77777777" w:rsidTr="0BEA6B73">
        <w:tc>
          <w:tcPr>
            <w:tcW w:w="6232" w:type="dxa"/>
          </w:tcPr>
          <w:p w14:paraId="2560EAA9"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42.</w:t>
            </w:r>
            <w:r w:rsidRPr="000762C2">
              <w:rPr>
                <w:color w:val="auto"/>
                <w:sz w:val="22"/>
                <w:szCs w:val="22"/>
              </w:rPr>
              <w:t xml:space="preserve"> </w:t>
            </w:r>
            <w:r w:rsidRPr="000762C2">
              <w:rPr>
                <w:b/>
                <w:color w:val="auto"/>
                <w:sz w:val="22"/>
                <w:szCs w:val="22"/>
              </w:rPr>
              <w:t xml:space="preserve">pants. </w:t>
            </w:r>
          </w:p>
          <w:p w14:paraId="25DC884A" w14:textId="77777777" w:rsidR="00042694" w:rsidRDefault="00042694" w:rsidP="00042694">
            <w:pPr>
              <w:ind w:firstLine="567"/>
              <w:jc w:val="both"/>
              <w:rPr>
                <w:sz w:val="22"/>
                <w:szCs w:val="22"/>
              </w:rPr>
            </w:pPr>
            <w:r w:rsidRPr="000762C2">
              <w:rPr>
                <w:sz w:val="22"/>
                <w:szCs w:val="22"/>
              </w:rPr>
              <w:t>Noteikt, ka budžeta resora "62. Mērķdotācijas pašvaldībām" programmas 02.00.00 "Mērķdotācijas pašvaldību tautas mākslas kolektīvu vadītāju darba samaksai un valsts sociālās apdrošināšanas obligātajām iemaksām" izpildītājs ir Kultūras ministrija.</w:t>
            </w:r>
          </w:p>
          <w:p w14:paraId="00352379" w14:textId="77777777" w:rsidR="00907343" w:rsidRDefault="00907343" w:rsidP="00042694">
            <w:pPr>
              <w:ind w:firstLine="567"/>
              <w:jc w:val="both"/>
              <w:rPr>
                <w:sz w:val="22"/>
                <w:szCs w:val="22"/>
              </w:rPr>
            </w:pPr>
          </w:p>
          <w:p w14:paraId="70EA26B7" w14:textId="186545D8" w:rsidR="00907343" w:rsidRPr="00A05AE2" w:rsidRDefault="00907343" w:rsidP="00042694">
            <w:pPr>
              <w:ind w:firstLine="567"/>
              <w:jc w:val="both"/>
              <w:rPr>
                <w:sz w:val="22"/>
                <w:szCs w:val="22"/>
              </w:rPr>
            </w:pPr>
          </w:p>
        </w:tc>
        <w:tc>
          <w:tcPr>
            <w:tcW w:w="567" w:type="dxa"/>
          </w:tcPr>
          <w:p w14:paraId="61DC1B49" w14:textId="77777777" w:rsidR="00042694" w:rsidRPr="00292975" w:rsidRDefault="00042694" w:rsidP="00292975">
            <w:pPr>
              <w:jc w:val="center"/>
              <w:rPr>
                <w:b/>
                <w:bCs/>
                <w:sz w:val="22"/>
                <w:szCs w:val="22"/>
              </w:rPr>
            </w:pPr>
          </w:p>
        </w:tc>
        <w:tc>
          <w:tcPr>
            <w:tcW w:w="4395" w:type="dxa"/>
          </w:tcPr>
          <w:p w14:paraId="540FB36F" w14:textId="77777777" w:rsidR="00042694" w:rsidRPr="0094730E" w:rsidRDefault="00042694" w:rsidP="00042694">
            <w:pPr>
              <w:ind w:firstLine="35"/>
              <w:jc w:val="center"/>
              <w:rPr>
                <w:b/>
                <w:bCs/>
              </w:rPr>
            </w:pPr>
          </w:p>
        </w:tc>
        <w:tc>
          <w:tcPr>
            <w:tcW w:w="2268" w:type="dxa"/>
          </w:tcPr>
          <w:p w14:paraId="79638316" w14:textId="77777777" w:rsidR="00042694" w:rsidRPr="001869C8" w:rsidRDefault="00042694" w:rsidP="00042694">
            <w:pPr>
              <w:jc w:val="center"/>
              <w:rPr>
                <w:b/>
                <w:bCs/>
                <w:sz w:val="22"/>
                <w:szCs w:val="22"/>
              </w:rPr>
            </w:pPr>
          </w:p>
        </w:tc>
        <w:tc>
          <w:tcPr>
            <w:tcW w:w="1275" w:type="dxa"/>
          </w:tcPr>
          <w:p w14:paraId="79A8D40E" w14:textId="77777777" w:rsidR="00042694" w:rsidRPr="0094730E" w:rsidRDefault="00042694" w:rsidP="00042694">
            <w:pPr>
              <w:jc w:val="center"/>
              <w:rPr>
                <w:b/>
                <w:bCs/>
              </w:rPr>
            </w:pPr>
          </w:p>
        </w:tc>
      </w:tr>
      <w:tr w:rsidR="00042694" w:rsidRPr="0094730E" w14:paraId="2390A7EB" w14:textId="77777777" w:rsidTr="0BEA6B73">
        <w:tc>
          <w:tcPr>
            <w:tcW w:w="6232" w:type="dxa"/>
          </w:tcPr>
          <w:p w14:paraId="1B56688E"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43.</w:t>
            </w:r>
            <w:r w:rsidRPr="000762C2">
              <w:rPr>
                <w:color w:val="auto"/>
                <w:sz w:val="22"/>
                <w:szCs w:val="22"/>
              </w:rPr>
              <w:t xml:space="preserve"> </w:t>
            </w:r>
            <w:r w:rsidRPr="000762C2">
              <w:rPr>
                <w:b/>
                <w:color w:val="auto"/>
                <w:sz w:val="22"/>
                <w:szCs w:val="22"/>
              </w:rPr>
              <w:t xml:space="preserve">pants. </w:t>
            </w:r>
          </w:p>
          <w:p w14:paraId="1703CF1B" w14:textId="7169166D" w:rsidR="00042694" w:rsidRPr="00A05AE2" w:rsidRDefault="00042694" w:rsidP="00042694">
            <w:pPr>
              <w:ind w:firstLine="567"/>
              <w:jc w:val="both"/>
              <w:rPr>
                <w:sz w:val="22"/>
                <w:szCs w:val="22"/>
              </w:rPr>
            </w:pPr>
            <w:r w:rsidRPr="000762C2">
              <w:rPr>
                <w:sz w:val="22"/>
                <w:szCs w:val="22"/>
              </w:rPr>
              <w:t>Noteikt, ka budžeta resora "64. Dotācija pašvaldībām" un budžeta resora "74. Gadskārtējā valsts budžeta izpildes procesā pārdalāmais finansējums" programmu izpildītājs ir Finanšu ministrija.</w:t>
            </w:r>
          </w:p>
        </w:tc>
        <w:tc>
          <w:tcPr>
            <w:tcW w:w="567" w:type="dxa"/>
          </w:tcPr>
          <w:p w14:paraId="082CF0CA" w14:textId="77777777" w:rsidR="00042694" w:rsidRPr="00292975" w:rsidRDefault="00042694" w:rsidP="00292975">
            <w:pPr>
              <w:jc w:val="center"/>
              <w:rPr>
                <w:b/>
                <w:bCs/>
                <w:sz w:val="22"/>
                <w:szCs w:val="22"/>
              </w:rPr>
            </w:pPr>
          </w:p>
        </w:tc>
        <w:tc>
          <w:tcPr>
            <w:tcW w:w="4395" w:type="dxa"/>
          </w:tcPr>
          <w:p w14:paraId="3F1E2EC7" w14:textId="77777777" w:rsidR="00042694" w:rsidRPr="0094730E" w:rsidRDefault="00042694" w:rsidP="00042694">
            <w:pPr>
              <w:ind w:firstLine="35"/>
              <w:jc w:val="center"/>
              <w:rPr>
                <w:b/>
                <w:bCs/>
              </w:rPr>
            </w:pPr>
          </w:p>
        </w:tc>
        <w:tc>
          <w:tcPr>
            <w:tcW w:w="2268" w:type="dxa"/>
          </w:tcPr>
          <w:p w14:paraId="03F56762" w14:textId="77777777" w:rsidR="00042694" w:rsidRPr="001869C8" w:rsidRDefault="00042694" w:rsidP="00042694">
            <w:pPr>
              <w:jc w:val="center"/>
              <w:rPr>
                <w:b/>
                <w:bCs/>
                <w:sz w:val="22"/>
                <w:szCs w:val="22"/>
              </w:rPr>
            </w:pPr>
          </w:p>
        </w:tc>
        <w:tc>
          <w:tcPr>
            <w:tcW w:w="1275" w:type="dxa"/>
          </w:tcPr>
          <w:p w14:paraId="788BBAF8" w14:textId="77777777" w:rsidR="00042694" w:rsidRPr="0094730E" w:rsidRDefault="00042694" w:rsidP="00042694">
            <w:pPr>
              <w:jc w:val="center"/>
              <w:rPr>
                <w:b/>
                <w:bCs/>
              </w:rPr>
            </w:pPr>
          </w:p>
        </w:tc>
      </w:tr>
      <w:tr w:rsidR="00042694" w:rsidRPr="0094730E" w14:paraId="020559A4" w14:textId="77777777" w:rsidTr="0BEA6B73">
        <w:tc>
          <w:tcPr>
            <w:tcW w:w="6232" w:type="dxa"/>
          </w:tcPr>
          <w:p w14:paraId="6A720A8C" w14:textId="49C3A3A0"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44.</w:t>
            </w:r>
            <w:r w:rsidRPr="000762C2">
              <w:rPr>
                <w:color w:val="auto"/>
                <w:sz w:val="22"/>
                <w:szCs w:val="22"/>
              </w:rPr>
              <w:t xml:space="preserve"> </w:t>
            </w:r>
            <w:r w:rsidRPr="000762C2">
              <w:rPr>
                <w:b/>
                <w:color w:val="auto"/>
                <w:sz w:val="22"/>
                <w:szCs w:val="22"/>
              </w:rPr>
              <w:t xml:space="preserve">pants. </w:t>
            </w:r>
          </w:p>
          <w:p w14:paraId="340B7CB2" w14:textId="77777777" w:rsidR="00042694" w:rsidRPr="000762C2" w:rsidRDefault="00042694" w:rsidP="00042694">
            <w:pPr>
              <w:ind w:firstLine="567"/>
              <w:jc w:val="both"/>
              <w:rPr>
                <w:sz w:val="22"/>
                <w:szCs w:val="22"/>
              </w:rPr>
            </w:pPr>
            <w:r w:rsidRPr="000762C2">
              <w:rPr>
                <w:sz w:val="22"/>
                <w:szCs w:val="22"/>
              </w:rPr>
              <w:t>(1) Noteikt, ka saskaņā ar likumu "Par valsts sociālo apdrošināšanu":</w:t>
            </w:r>
          </w:p>
          <w:p w14:paraId="37BB785B" w14:textId="77777777" w:rsidR="00042694" w:rsidRPr="000762C2" w:rsidRDefault="00042694" w:rsidP="00042694">
            <w:pPr>
              <w:ind w:firstLine="567"/>
              <w:jc w:val="both"/>
              <w:rPr>
                <w:sz w:val="22"/>
                <w:szCs w:val="22"/>
              </w:rPr>
            </w:pPr>
            <w:r w:rsidRPr="000762C2">
              <w:rPr>
                <w:sz w:val="22"/>
                <w:szCs w:val="22"/>
              </w:rPr>
              <w:t>1) sociālās apdrošināšanas obligāto iemaksu sadalījums 2026. gadā ir šāds: sociālās apdrošināšanas speciālā budžeta ieņēmumos tiek ieskaitīti 97,09 procenti un pamatbudžeta ieņēmumos veselības apdrošināšanai — 2,91 procenti;</w:t>
            </w:r>
          </w:p>
          <w:p w14:paraId="2E04FDAC" w14:textId="77777777" w:rsidR="00042694" w:rsidRPr="000762C2" w:rsidRDefault="00042694" w:rsidP="00042694">
            <w:pPr>
              <w:ind w:firstLine="567"/>
              <w:jc w:val="both"/>
              <w:rPr>
                <w:sz w:val="22"/>
                <w:szCs w:val="22"/>
              </w:rPr>
            </w:pPr>
            <w:r w:rsidRPr="000762C2">
              <w:rPr>
                <w:sz w:val="22"/>
                <w:szCs w:val="22"/>
              </w:rPr>
              <w:t>2) sociālās apdrošināšanas speciālā budžeta ieņēmumu sadalei 2026. gadā piemēro šādus ieņēmumu īpatsvarus: valsts pensiju speciālajā budžetā — 73,20 procenti; nodarbinātības speciālajā budžetā — 4,39 procenti; darba negadījumu speciālajā budžetā — 2,25 procenti; invaliditātes, maternitātes un slimības speciālajā budžetā — 20,16 procenti.</w:t>
            </w:r>
          </w:p>
          <w:p w14:paraId="10847552" w14:textId="77777777" w:rsidR="00042694" w:rsidRPr="000762C2" w:rsidRDefault="00042694" w:rsidP="00042694">
            <w:pPr>
              <w:ind w:firstLine="567"/>
              <w:jc w:val="both"/>
              <w:rPr>
                <w:sz w:val="22"/>
                <w:szCs w:val="22"/>
              </w:rPr>
            </w:pPr>
            <w:r w:rsidRPr="000762C2">
              <w:rPr>
                <w:sz w:val="22"/>
                <w:szCs w:val="22"/>
              </w:rPr>
              <w:t>(2) Ministru kabinetam ir tiesības mainīt šā panta pirmās daļas 2. punktā noteiktos sociālās apdrošināšanas speciālo budžetu īpatsvarus, ja:</w:t>
            </w:r>
          </w:p>
          <w:p w14:paraId="4495895B" w14:textId="77777777" w:rsidR="00042694" w:rsidRPr="000762C2" w:rsidRDefault="00042694" w:rsidP="00042694">
            <w:pPr>
              <w:ind w:firstLine="567"/>
              <w:jc w:val="both"/>
              <w:rPr>
                <w:sz w:val="22"/>
                <w:szCs w:val="22"/>
              </w:rPr>
            </w:pPr>
            <w:r w:rsidRPr="000762C2">
              <w:rPr>
                <w:sz w:val="22"/>
                <w:szCs w:val="22"/>
              </w:rPr>
              <w:lastRenderedPageBreak/>
              <w:t>1) stājas spēkā normatīvie akti, kuriem ir finansiāla ietekme uz valsts sociālās apdrošināšanas speciālā budžeta izdevumiem;</w:t>
            </w:r>
          </w:p>
          <w:p w14:paraId="37C3353C" w14:textId="77777777" w:rsidR="00042694" w:rsidRPr="000762C2" w:rsidRDefault="00042694" w:rsidP="00042694">
            <w:pPr>
              <w:ind w:firstLine="567"/>
              <w:jc w:val="both"/>
              <w:rPr>
                <w:sz w:val="22"/>
                <w:szCs w:val="22"/>
              </w:rPr>
            </w:pPr>
            <w:r w:rsidRPr="000762C2">
              <w:rPr>
                <w:sz w:val="22"/>
                <w:szCs w:val="22"/>
              </w:rPr>
              <w:t>2) gada laikā mainās pabalstu un pensiju saņēmēju skaits un pabalstu un pensiju vidējie apmēri un papildus nepieciešamos izdevumus nesedz kādā no speciālajiem budžetiem plānotais apropriācijas apmērs, nepārsniedzot sociālās apdrošināšanas speciālajam budžetam šajā likumā noteikto apropriācijas apmēru;</w:t>
            </w:r>
          </w:p>
          <w:p w14:paraId="18A84EDC" w14:textId="02B736F2" w:rsidR="00042694" w:rsidRPr="00A05AE2" w:rsidRDefault="00042694" w:rsidP="00042694">
            <w:pPr>
              <w:ind w:firstLine="567"/>
              <w:jc w:val="both"/>
              <w:rPr>
                <w:sz w:val="22"/>
                <w:szCs w:val="22"/>
              </w:rPr>
            </w:pPr>
            <w:r w:rsidRPr="000762C2">
              <w:rPr>
                <w:sz w:val="22"/>
                <w:szCs w:val="22"/>
              </w:rPr>
              <w:t>3) kādā no speciālajiem budžetiem faktiskie ieņēmumi no valsts sociālās apdrošināšanas obligāto iemaksu sadales nesasniedz plānoto apmēru un naudas līdzekļu atlikums gada sākumā nesedz finansējuma deficītu speciālā budžeta pakalpojumu izmaksām, nepārsniedzot sociālās apdrošināšanas speciālajam budžetam šajā likumā noteikto ieņēmumu no valsts sociālās apdrošināšanas obligāto iemaksu sadales apmēru.</w:t>
            </w:r>
          </w:p>
        </w:tc>
        <w:tc>
          <w:tcPr>
            <w:tcW w:w="567" w:type="dxa"/>
          </w:tcPr>
          <w:p w14:paraId="0BE617A8" w14:textId="77777777" w:rsidR="00042694" w:rsidRPr="00292975" w:rsidRDefault="00042694" w:rsidP="00292975">
            <w:pPr>
              <w:jc w:val="center"/>
              <w:rPr>
                <w:b/>
                <w:bCs/>
                <w:sz w:val="22"/>
                <w:szCs w:val="22"/>
              </w:rPr>
            </w:pPr>
          </w:p>
        </w:tc>
        <w:tc>
          <w:tcPr>
            <w:tcW w:w="4395" w:type="dxa"/>
          </w:tcPr>
          <w:p w14:paraId="15263152" w14:textId="77777777" w:rsidR="00042694" w:rsidRPr="0094730E" w:rsidRDefault="00042694" w:rsidP="00042694">
            <w:pPr>
              <w:ind w:firstLine="35"/>
              <w:jc w:val="center"/>
              <w:rPr>
                <w:b/>
                <w:bCs/>
              </w:rPr>
            </w:pPr>
          </w:p>
        </w:tc>
        <w:tc>
          <w:tcPr>
            <w:tcW w:w="2268" w:type="dxa"/>
          </w:tcPr>
          <w:p w14:paraId="753ECD7C" w14:textId="77777777" w:rsidR="00042694" w:rsidRPr="001869C8" w:rsidRDefault="00042694" w:rsidP="00042694">
            <w:pPr>
              <w:jc w:val="center"/>
              <w:rPr>
                <w:b/>
                <w:bCs/>
                <w:sz w:val="22"/>
                <w:szCs w:val="22"/>
              </w:rPr>
            </w:pPr>
          </w:p>
        </w:tc>
        <w:tc>
          <w:tcPr>
            <w:tcW w:w="1275" w:type="dxa"/>
          </w:tcPr>
          <w:p w14:paraId="055DFED1" w14:textId="77777777" w:rsidR="00042694" w:rsidRPr="0094730E" w:rsidRDefault="00042694" w:rsidP="00042694">
            <w:pPr>
              <w:jc w:val="center"/>
              <w:rPr>
                <w:b/>
                <w:bCs/>
              </w:rPr>
            </w:pPr>
          </w:p>
        </w:tc>
      </w:tr>
      <w:tr w:rsidR="00042694" w:rsidRPr="0094730E" w14:paraId="2D22159A" w14:textId="77777777" w:rsidTr="0BEA6B73">
        <w:tc>
          <w:tcPr>
            <w:tcW w:w="6232" w:type="dxa"/>
          </w:tcPr>
          <w:p w14:paraId="6860FA3B" w14:textId="77777777" w:rsidR="00042694" w:rsidRPr="000762C2" w:rsidRDefault="00042694" w:rsidP="00042694">
            <w:pPr>
              <w:pStyle w:val="paragraph"/>
              <w:spacing w:before="0"/>
              <w:ind w:left="0" w:firstLine="567"/>
              <w:contextualSpacing w:val="0"/>
              <w:rPr>
                <w:color w:val="auto"/>
                <w:sz w:val="22"/>
                <w:szCs w:val="22"/>
              </w:rPr>
            </w:pPr>
            <w:r>
              <w:rPr>
                <w:sz w:val="22"/>
                <w:szCs w:val="22"/>
              </w:rPr>
              <w:tab/>
            </w:r>
            <w:r w:rsidRPr="000762C2">
              <w:rPr>
                <w:b/>
                <w:color w:val="auto"/>
                <w:sz w:val="22"/>
                <w:szCs w:val="22"/>
              </w:rPr>
              <w:t>45.</w:t>
            </w:r>
            <w:r w:rsidRPr="000762C2">
              <w:rPr>
                <w:color w:val="auto"/>
                <w:sz w:val="22"/>
                <w:szCs w:val="22"/>
              </w:rPr>
              <w:t xml:space="preserve"> </w:t>
            </w:r>
            <w:r w:rsidRPr="000762C2">
              <w:rPr>
                <w:b/>
                <w:color w:val="auto"/>
                <w:sz w:val="22"/>
                <w:szCs w:val="22"/>
              </w:rPr>
              <w:t xml:space="preserve">pants. </w:t>
            </w:r>
          </w:p>
          <w:p w14:paraId="28522AAA" w14:textId="4321EBDB" w:rsidR="00042694" w:rsidRPr="00A05AE2" w:rsidRDefault="00042694" w:rsidP="00042694">
            <w:pPr>
              <w:ind w:firstLine="567"/>
              <w:jc w:val="both"/>
              <w:rPr>
                <w:sz w:val="22"/>
                <w:szCs w:val="22"/>
              </w:rPr>
            </w:pPr>
            <w:r w:rsidRPr="000762C2">
              <w:rPr>
                <w:sz w:val="22"/>
                <w:szCs w:val="22"/>
              </w:rPr>
              <w:t xml:space="preserve">Maksa, kas tiek ieturēta no valsts pensijas, pabalsta vai atlīdzības par to piegādi saņēmēja dzīvesvietā, ir 2,39 </w:t>
            </w:r>
            <w:proofErr w:type="spellStart"/>
            <w:r w:rsidRPr="000762C2">
              <w:rPr>
                <w:i/>
                <w:sz w:val="22"/>
                <w:szCs w:val="22"/>
              </w:rPr>
              <w:t>euro</w:t>
            </w:r>
            <w:proofErr w:type="spellEnd"/>
            <w:r w:rsidRPr="000762C2">
              <w:rPr>
                <w:sz w:val="22"/>
                <w:szCs w:val="22"/>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tc>
        <w:tc>
          <w:tcPr>
            <w:tcW w:w="567" w:type="dxa"/>
          </w:tcPr>
          <w:p w14:paraId="733B7D9E" w14:textId="77777777" w:rsidR="00042694" w:rsidRPr="00292975" w:rsidRDefault="00042694" w:rsidP="00292975">
            <w:pPr>
              <w:jc w:val="center"/>
              <w:rPr>
                <w:b/>
                <w:bCs/>
                <w:sz w:val="22"/>
                <w:szCs w:val="22"/>
              </w:rPr>
            </w:pPr>
          </w:p>
        </w:tc>
        <w:tc>
          <w:tcPr>
            <w:tcW w:w="4395" w:type="dxa"/>
          </w:tcPr>
          <w:p w14:paraId="4C4F1524" w14:textId="77777777" w:rsidR="00042694" w:rsidRPr="0094730E" w:rsidRDefault="00042694" w:rsidP="00042694">
            <w:pPr>
              <w:ind w:firstLine="35"/>
              <w:jc w:val="center"/>
              <w:rPr>
                <w:b/>
                <w:bCs/>
              </w:rPr>
            </w:pPr>
          </w:p>
        </w:tc>
        <w:tc>
          <w:tcPr>
            <w:tcW w:w="2268" w:type="dxa"/>
          </w:tcPr>
          <w:p w14:paraId="10EAD62E" w14:textId="77777777" w:rsidR="00042694" w:rsidRPr="001869C8" w:rsidRDefault="00042694" w:rsidP="00042694">
            <w:pPr>
              <w:jc w:val="center"/>
              <w:rPr>
                <w:b/>
                <w:bCs/>
                <w:sz w:val="22"/>
                <w:szCs w:val="22"/>
              </w:rPr>
            </w:pPr>
          </w:p>
        </w:tc>
        <w:tc>
          <w:tcPr>
            <w:tcW w:w="1275" w:type="dxa"/>
          </w:tcPr>
          <w:p w14:paraId="1C275CDC" w14:textId="77777777" w:rsidR="00042694" w:rsidRPr="0094730E" w:rsidRDefault="00042694" w:rsidP="00042694">
            <w:pPr>
              <w:jc w:val="center"/>
              <w:rPr>
                <w:b/>
                <w:bCs/>
              </w:rPr>
            </w:pPr>
          </w:p>
        </w:tc>
      </w:tr>
      <w:tr w:rsidR="00042694" w:rsidRPr="0094730E" w14:paraId="1FD4C77B" w14:textId="77777777" w:rsidTr="0BEA6B73">
        <w:tc>
          <w:tcPr>
            <w:tcW w:w="6232" w:type="dxa"/>
          </w:tcPr>
          <w:p w14:paraId="407597A7"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46.</w:t>
            </w:r>
            <w:r w:rsidRPr="000762C2">
              <w:rPr>
                <w:color w:val="auto"/>
                <w:sz w:val="22"/>
                <w:szCs w:val="22"/>
              </w:rPr>
              <w:t xml:space="preserve"> </w:t>
            </w:r>
            <w:r w:rsidRPr="000762C2">
              <w:rPr>
                <w:b/>
                <w:color w:val="auto"/>
                <w:sz w:val="22"/>
                <w:szCs w:val="22"/>
              </w:rPr>
              <w:t xml:space="preserve">pants. </w:t>
            </w:r>
          </w:p>
          <w:p w14:paraId="2D362D80" w14:textId="48FD93F5" w:rsidR="00042694" w:rsidRPr="00A05AE2" w:rsidRDefault="00042694" w:rsidP="00042694">
            <w:pPr>
              <w:ind w:firstLine="567"/>
              <w:jc w:val="both"/>
              <w:rPr>
                <w:sz w:val="22"/>
                <w:szCs w:val="22"/>
              </w:rPr>
            </w:pPr>
            <w:r w:rsidRPr="000762C2">
              <w:rPr>
                <w:sz w:val="22"/>
                <w:szCs w:val="22"/>
              </w:rPr>
              <w:t>Aizsardzības ministrijas budžeta ietvaros sadarbībai ar starptautiskajām un nevalstiskajām organizācijām, pašvaldībām un komersantiem nepieciešamo finansējumu un tā izlietojumu, nodrošinot iesaisti starptautiskās un nacionālās drošības stiprināšanā, nosaka Ministru kabinets.</w:t>
            </w:r>
          </w:p>
        </w:tc>
        <w:tc>
          <w:tcPr>
            <w:tcW w:w="567" w:type="dxa"/>
          </w:tcPr>
          <w:p w14:paraId="127C5C9F" w14:textId="77777777" w:rsidR="00042694" w:rsidRPr="00292975" w:rsidRDefault="00042694" w:rsidP="00292975">
            <w:pPr>
              <w:jc w:val="center"/>
              <w:rPr>
                <w:b/>
                <w:bCs/>
                <w:sz w:val="22"/>
                <w:szCs w:val="22"/>
              </w:rPr>
            </w:pPr>
          </w:p>
        </w:tc>
        <w:tc>
          <w:tcPr>
            <w:tcW w:w="4395" w:type="dxa"/>
          </w:tcPr>
          <w:p w14:paraId="47FA006D" w14:textId="77777777" w:rsidR="00042694" w:rsidRPr="0094730E" w:rsidRDefault="00042694" w:rsidP="00042694">
            <w:pPr>
              <w:ind w:firstLine="35"/>
              <w:jc w:val="center"/>
              <w:rPr>
                <w:b/>
                <w:bCs/>
              </w:rPr>
            </w:pPr>
          </w:p>
        </w:tc>
        <w:tc>
          <w:tcPr>
            <w:tcW w:w="2268" w:type="dxa"/>
          </w:tcPr>
          <w:p w14:paraId="5CEF2612" w14:textId="77777777" w:rsidR="00042694" w:rsidRPr="001869C8" w:rsidRDefault="00042694" w:rsidP="00042694">
            <w:pPr>
              <w:jc w:val="center"/>
              <w:rPr>
                <w:b/>
                <w:bCs/>
                <w:sz w:val="22"/>
                <w:szCs w:val="22"/>
              </w:rPr>
            </w:pPr>
          </w:p>
        </w:tc>
        <w:tc>
          <w:tcPr>
            <w:tcW w:w="1275" w:type="dxa"/>
          </w:tcPr>
          <w:p w14:paraId="5D945D86" w14:textId="77777777" w:rsidR="00042694" w:rsidRPr="0094730E" w:rsidRDefault="00042694" w:rsidP="00042694">
            <w:pPr>
              <w:jc w:val="center"/>
              <w:rPr>
                <w:b/>
                <w:bCs/>
              </w:rPr>
            </w:pPr>
          </w:p>
        </w:tc>
      </w:tr>
      <w:tr w:rsidR="00042694" w:rsidRPr="0094730E" w14:paraId="3CDDDF07" w14:textId="77777777" w:rsidTr="0BEA6B73">
        <w:tc>
          <w:tcPr>
            <w:tcW w:w="6232" w:type="dxa"/>
          </w:tcPr>
          <w:p w14:paraId="62C99192" w14:textId="77777777" w:rsidR="00042694" w:rsidRPr="000762C2" w:rsidRDefault="00042694" w:rsidP="00042694">
            <w:pPr>
              <w:pStyle w:val="paragraph"/>
              <w:spacing w:before="0"/>
              <w:ind w:left="0" w:firstLine="567"/>
              <w:contextualSpacing w:val="0"/>
              <w:rPr>
                <w:b/>
                <w:color w:val="auto"/>
                <w:sz w:val="22"/>
                <w:szCs w:val="22"/>
              </w:rPr>
            </w:pPr>
          </w:p>
        </w:tc>
        <w:tc>
          <w:tcPr>
            <w:tcW w:w="567" w:type="dxa"/>
          </w:tcPr>
          <w:p w14:paraId="69E287DF" w14:textId="103BFD24" w:rsidR="00042694" w:rsidRPr="00292975" w:rsidRDefault="00292975" w:rsidP="00292975">
            <w:pPr>
              <w:jc w:val="center"/>
              <w:rPr>
                <w:b/>
                <w:bCs/>
                <w:sz w:val="22"/>
                <w:szCs w:val="22"/>
              </w:rPr>
            </w:pPr>
            <w:r>
              <w:rPr>
                <w:b/>
                <w:bCs/>
                <w:sz w:val="22"/>
                <w:szCs w:val="22"/>
              </w:rPr>
              <w:t>15</w:t>
            </w:r>
          </w:p>
        </w:tc>
        <w:tc>
          <w:tcPr>
            <w:tcW w:w="4395" w:type="dxa"/>
          </w:tcPr>
          <w:p w14:paraId="07DF4C67" w14:textId="77777777" w:rsidR="00042694" w:rsidRPr="0073565A" w:rsidRDefault="00042694" w:rsidP="00042694">
            <w:pPr>
              <w:ind w:firstLine="567"/>
              <w:jc w:val="both"/>
              <w:rPr>
                <w:b/>
                <w:bCs/>
                <w:sz w:val="22"/>
                <w:szCs w:val="22"/>
                <w:u w:val="single"/>
              </w:rPr>
            </w:pPr>
            <w:r w:rsidRPr="0073565A">
              <w:rPr>
                <w:b/>
                <w:bCs/>
                <w:sz w:val="22"/>
                <w:szCs w:val="22"/>
                <w:u w:val="single"/>
              </w:rPr>
              <w:t>Zaļo un zemnieku savienības frakcija</w:t>
            </w:r>
          </w:p>
          <w:p w14:paraId="0C243144" w14:textId="259BCF44" w:rsidR="00042694" w:rsidRPr="0073565A" w:rsidRDefault="00042694" w:rsidP="00042694">
            <w:pPr>
              <w:ind w:firstLine="567"/>
              <w:jc w:val="both"/>
              <w:rPr>
                <w:sz w:val="22"/>
                <w:szCs w:val="22"/>
              </w:rPr>
            </w:pPr>
            <w:r w:rsidRPr="0073565A">
              <w:rPr>
                <w:sz w:val="22"/>
                <w:szCs w:val="22"/>
              </w:rPr>
              <w:t>Papildināt likumu ar jaunu 47. pantu, attiecīgi mainot turpmāko pantu numerāciju, šādā redakcijā:</w:t>
            </w:r>
          </w:p>
          <w:p w14:paraId="269211DF" w14:textId="77777777" w:rsidR="00042694" w:rsidRPr="0073565A" w:rsidRDefault="00042694" w:rsidP="00042694">
            <w:pPr>
              <w:ind w:firstLine="567"/>
              <w:jc w:val="both"/>
              <w:rPr>
                <w:b/>
                <w:bCs/>
                <w:sz w:val="22"/>
                <w:szCs w:val="22"/>
              </w:rPr>
            </w:pPr>
            <w:r w:rsidRPr="0073565A">
              <w:rPr>
                <w:sz w:val="22"/>
                <w:szCs w:val="22"/>
              </w:rPr>
              <w:t>“</w:t>
            </w:r>
            <w:r w:rsidRPr="0073565A">
              <w:rPr>
                <w:b/>
                <w:bCs/>
                <w:sz w:val="22"/>
                <w:szCs w:val="22"/>
              </w:rPr>
              <w:t>47.pants</w:t>
            </w:r>
          </w:p>
          <w:p w14:paraId="32835D30" w14:textId="4EF1C98E" w:rsidR="00042694" w:rsidRPr="0073565A" w:rsidRDefault="00042694" w:rsidP="00042694">
            <w:pPr>
              <w:ind w:firstLine="567"/>
              <w:jc w:val="both"/>
              <w:rPr>
                <w:b/>
                <w:bCs/>
                <w:sz w:val="22"/>
                <w:szCs w:val="22"/>
              </w:rPr>
            </w:pPr>
            <w:r w:rsidRPr="0073565A">
              <w:rPr>
                <w:sz w:val="22"/>
                <w:szCs w:val="22"/>
              </w:rPr>
              <w:t xml:space="preserve">Noteikt Finanšu ministram veikt Eiropas Savienības fondu pārdali 60 419 078 eiro apmērā no tām ieplānotajām fondu aktivitātēm, kur šobrīd saskatāmi riski esošā plāna neizpildei, lai nodrošinātu Rīgas Stradiņa universitātes iepirkuma līguma slēgšanu un </w:t>
            </w:r>
            <w:r w:rsidRPr="0073565A">
              <w:rPr>
                <w:sz w:val="22"/>
                <w:szCs w:val="22"/>
              </w:rPr>
              <w:lastRenderedPageBreak/>
              <w:t>izpildi par SIA “Rīgas Austrumu klīniskā universitātes slimnīca” stacionāra “Latvijas Onkoloģijas centrs” ēkas Hipokrāta ielā 4, Rīgā būvniecību.”</w:t>
            </w:r>
          </w:p>
        </w:tc>
        <w:tc>
          <w:tcPr>
            <w:tcW w:w="2268" w:type="dxa"/>
          </w:tcPr>
          <w:p w14:paraId="749AD8D8" w14:textId="02280EB0" w:rsidR="00042694" w:rsidRPr="001869C8" w:rsidRDefault="1FE458A8" w:rsidP="00042694">
            <w:pPr>
              <w:jc w:val="center"/>
              <w:rPr>
                <w:b/>
                <w:bCs/>
                <w:sz w:val="22"/>
                <w:szCs w:val="22"/>
              </w:rPr>
            </w:pPr>
            <w:r w:rsidRPr="744B520F">
              <w:rPr>
                <w:b/>
                <w:bCs/>
                <w:sz w:val="22"/>
                <w:szCs w:val="22"/>
              </w:rPr>
              <w:lastRenderedPageBreak/>
              <w:t>Neatbalstīt</w:t>
            </w:r>
          </w:p>
        </w:tc>
        <w:tc>
          <w:tcPr>
            <w:tcW w:w="1275" w:type="dxa"/>
          </w:tcPr>
          <w:p w14:paraId="737DD193" w14:textId="77777777" w:rsidR="00042694" w:rsidRPr="0094730E" w:rsidRDefault="00042694" w:rsidP="00042694">
            <w:pPr>
              <w:jc w:val="center"/>
              <w:rPr>
                <w:b/>
                <w:bCs/>
              </w:rPr>
            </w:pPr>
          </w:p>
        </w:tc>
      </w:tr>
      <w:tr w:rsidR="00042694" w:rsidRPr="0094730E" w14:paraId="4A17FE0B" w14:textId="77777777" w:rsidTr="0BEA6B73">
        <w:tc>
          <w:tcPr>
            <w:tcW w:w="6232" w:type="dxa"/>
          </w:tcPr>
          <w:p w14:paraId="5A2B7980" w14:textId="77777777" w:rsidR="00042694" w:rsidRPr="000762C2" w:rsidRDefault="00042694" w:rsidP="00042694">
            <w:pPr>
              <w:pStyle w:val="paragraph"/>
              <w:spacing w:before="0"/>
              <w:ind w:left="0" w:firstLine="567"/>
              <w:contextualSpacing w:val="0"/>
              <w:rPr>
                <w:b/>
                <w:color w:val="auto"/>
                <w:sz w:val="22"/>
                <w:szCs w:val="22"/>
              </w:rPr>
            </w:pPr>
          </w:p>
        </w:tc>
        <w:tc>
          <w:tcPr>
            <w:tcW w:w="567" w:type="dxa"/>
          </w:tcPr>
          <w:p w14:paraId="50E11AA3" w14:textId="6B194269" w:rsidR="00042694" w:rsidRPr="00292975" w:rsidRDefault="00292975" w:rsidP="00292975">
            <w:pPr>
              <w:jc w:val="center"/>
              <w:rPr>
                <w:b/>
                <w:bCs/>
                <w:sz w:val="22"/>
                <w:szCs w:val="22"/>
              </w:rPr>
            </w:pPr>
            <w:r>
              <w:rPr>
                <w:b/>
                <w:bCs/>
                <w:sz w:val="22"/>
                <w:szCs w:val="22"/>
              </w:rPr>
              <w:t>16</w:t>
            </w:r>
          </w:p>
        </w:tc>
        <w:tc>
          <w:tcPr>
            <w:tcW w:w="4395" w:type="dxa"/>
          </w:tcPr>
          <w:p w14:paraId="66C7B1B5" w14:textId="77777777" w:rsidR="00042694" w:rsidRPr="0073565A" w:rsidRDefault="00042694" w:rsidP="00042694">
            <w:pPr>
              <w:ind w:firstLine="567"/>
              <w:jc w:val="both"/>
              <w:rPr>
                <w:b/>
                <w:bCs/>
                <w:sz w:val="22"/>
                <w:szCs w:val="22"/>
                <w:u w:val="single"/>
              </w:rPr>
            </w:pPr>
            <w:r w:rsidRPr="0073565A">
              <w:rPr>
                <w:b/>
                <w:bCs/>
                <w:sz w:val="22"/>
                <w:szCs w:val="22"/>
                <w:u w:val="single"/>
              </w:rPr>
              <w:t>Zaļo un zemnieku savienības frakcija</w:t>
            </w:r>
          </w:p>
          <w:p w14:paraId="15F96C6F" w14:textId="45D5DFFA" w:rsidR="00042694" w:rsidRPr="0073565A" w:rsidRDefault="00042694" w:rsidP="00042694">
            <w:pPr>
              <w:ind w:firstLine="567"/>
              <w:jc w:val="both"/>
              <w:rPr>
                <w:sz w:val="22"/>
                <w:szCs w:val="22"/>
              </w:rPr>
            </w:pPr>
            <w:r w:rsidRPr="0073565A">
              <w:rPr>
                <w:sz w:val="22"/>
                <w:szCs w:val="22"/>
              </w:rPr>
              <w:t>Papildināt likumu ar jaunu 48. pantu, attiecīgi mainot turpmāko pantu numerāciju, šādā redakcijā:</w:t>
            </w:r>
          </w:p>
          <w:p w14:paraId="4BFA1501" w14:textId="77777777" w:rsidR="00042694" w:rsidRPr="0073565A" w:rsidRDefault="00042694" w:rsidP="00042694">
            <w:pPr>
              <w:ind w:firstLine="567"/>
              <w:jc w:val="both"/>
              <w:rPr>
                <w:sz w:val="22"/>
                <w:szCs w:val="22"/>
              </w:rPr>
            </w:pPr>
            <w:r w:rsidRPr="0073565A">
              <w:rPr>
                <w:sz w:val="22"/>
                <w:szCs w:val="22"/>
              </w:rPr>
              <w:t>“</w:t>
            </w:r>
            <w:r w:rsidRPr="0073565A">
              <w:rPr>
                <w:b/>
                <w:bCs/>
                <w:sz w:val="22"/>
                <w:szCs w:val="22"/>
              </w:rPr>
              <w:t>48. pants</w:t>
            </w:r>
          </w:p>
          <w:p w14:paraId="0AD48C1F" w14:textId="77777777" w:rsidR="00042694" w:rsidRDefault="00042694" w:rsidP="00042694">
            <w:pPr>
              <w:ind w:firstLine="567"/>
              <w:jc w:val="both"/>
              <w:rPr>
                <w:sz w:val="22"/>
                <w:szCs w:val="22"/>
              </w:rPr>
            </w:pPr>
            <w:r w:rsidRPr="0073565A">
              <w:rPr>
                <w:sz w:val="22"/>
                <w:szCs w:val="22"/>
              </w:rPr>
              <w:t>Noteikt Finanšu ministram veikt Eiropas Savienības fondu pārdali 30 miljonu apmērā no ieplānotajām fondu aktivitātēm, kur šobrīd saskatāmi riski esošā plāna neizpildei, lai novirzītu līdzekļus pašvaldību augstas gatavības projektu realizēšanai. Līdz 2026. gada 1. martam Ministru kabinetam izstrādāt un apstiprināt Ministru Kabineta noteikumus: Augstas gatavības pašvaldību investīciju projektu pieteikšanas, izskatīšanas un finansējuma piešķiršanas kārtība.”</w:t>
            </w:r>
          </w:p>
          <w:p w14:paraId="4E86F222" w14:textId="119E8EAF" w:rsidR="00907343" w:rsidRPr="0073565A" w:rsidRDefault="00907343" w:rsidP="00042694">
            <w:pPr>
              <w:ind w:firstLine="567"/>
              <w:jc w:val="both"/>
              <w:rPr>
                <w:b/>
                <w:bCs/>
                <w:sz w:val="22"/>
                <w:szCs w:val="22"/>
              </w:rPr>
            </w:pPr>
          </w:p>
        </w:tc>
        <w:tc>
          <w:tcPr>
            <w:tcW w:w="2268" w:type="dxa"/>
          </w:tcPr>
          <w:p w14:paraId="2A03EB7A" w14:textId="4037551C" w:rsidR="00042694" w:rsidRPr="001869C8" w:rsidRDefault="14317C09" w:rsidP="00042694">
            <w:pPr>
              <w:jc w:val="center"/>
              <w:rPr>
                <w:b/>
                <w:bCs/>
                <w:sz w:val="22"/>
                <w:szCs w:val="22"/>
              </w:rPr>
            </w:pPr>
            <w:r w:rsidRPr="744B520F">
              <w:rPr>
                <w:b/>
                <w:bCs/>
                <w:sz w:val="22"/>
                <w:szCs w:val="22"/>
              </w:rPr>
              <w:t>Neatbalstīt</w:t>
            </w:r>
          </w:p>
        </w:tc>
        <w:tc>
          <w:tcPr>
            <w:tcW w:w="1275" w:type="dxa"/>
          </w:tcPr>
          <w:p w14:paraId="736D7B16" w14:textId="77777777" w:rsidR="00042694" w:rsidRPr="0094730E" w:rsidRDefault="00042694" w:rsidP="00042694">
            <w:pPr>
              <w:jc w:val="center"/>
              <w:rPr>
                <w:b/>
                <w:bCs/>
              </w:rPr>
            </w:pPr>
          </w:p>
        </w:tc>
      </w:tr>
      <w:tr w:rsidR="00042694" w:rsidRPr="0094730E" w14:paraId="7433D14C" w14:textId="77777777" w:rsidTr="0BEA6B73">
        <w:tc>
          <w:tcPr>
            <w:tcW w:w="6232" w:type="dxa"/>
          </w:tcPr>
          <w:p w14:paraId="26DA0CD4"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47.</w:t>
            </w:r>
            <w:r w:rsidRPr="000762C2">
              <w:rPr>
                <w:color w:val="auto"/>
                <w:sz w:val="22"/>
                <w:szCs w:val="22"/>
              </w:rPr>
              <w:t xml:space="preserve"> </w:t>
            </w:r>
            <w:r w:rsidRPr="000762C2">
              <w:rPr>
                <w:b/>
                <w:color w:val="auto"/>
                <w:sz w:val="22"/>
                <w:szCs w:val="22"/>
              </w:rPr>
              <w:t xml:space="preserve">pants. </w:t>
            </w:r>
          </w:p>
          <w:p w14:paraId="5911E522" w14:textId="71E7142A" w:rsidR="00042694" w:rsidRPr="00A05AE2" w:rsidRDefault="00042694" w:rsidP="00042694">
            <w:pPr>
              <w:ind w:firstLine="567"/>
              <w:jc w:val="both"/>
              <w:rPr>
                <w:sz w:val="22"/>
                <w:szCs w:val="22"/>
              </w:rPr>
            </w:pPr>
            <w:r w:rsidRPr="000762C2">
              <w:rPr>
                <w:sz w:val="22"/>
                <w:szCs w:val="22"/>
              </w:rPr>
              <w:t>Noteikt, ka saskaņā ar Lauksaimniecības un lauku attīstības likumu un Attīstības finanšu institūcijas likumu valsts 290 000 000 </w:t>
            </w:r>
            <w:proofErr w:type="spellStart"/>
            <w:r w:rsidRPr="000762C2">
              <w:rPr>
                <w:i/>
                <w:sz w:val="22"/>
                <w:szCs w:val="22"/>
              </w:rPr>
              <w:t>euro</w:t>
            </w:r>
            <w:proofErr w:type="spellEnd"/>
            <w:r w:rsidRPr="000762C2">
              <w:rPr>
                <w:i/>
                <w:sz w:val="22"/>
                <w:szCs w:val="22"/>
              </w:rPr>
              <w:t xml:space="preserve"> </w:t>
            </w:r>
            <w:r w:rsidRPr="000762C2">
              <w:rPr>
                <w:sz w:val="22"/>
                <w:szCs w:val="22"/>
              </w:rPr>
              <w:t xml:space="preserve">apmērā atbild par akciju sabiedrības “Attīstības finanšu institūcija </w:t>
            </w:r>
            <w:proofErr w:type="spellStart"/>
            <w:r w:rsidRPr="000762C2">
              <w:rPr>
                <w:sz w:val="22"/>
                <w:szCs w:val="22"/>
              </w:rPr>
              <w:t>Altum</w:t>
            </w:r>
            <w:proofErr w:type="spellEnd"/>
            <w:r w:rsidRPr="000762C2">
              <w:rPr>
                <w:sz w:val="22"/>
                <w:szCs w:val="22"/>
              </w:rPr>
              <w:t>” izsniegtajām garantijām.</w:t>
            </w:r>
          </w:p>
        </w:tc>
        <w:tc>
          <w:tcPr>
            <w:tcW w:w="567" w:type="dxa"/>
          </w:tcPr>
          <w:p w14:paraId="1E9026F0" w14:textId="77777777" w:rsidR="00042694" w:rsidRPr="00292975" w:rsidRDefault="00042694" w:rsidP="00292975">
            <w:pPr>
              <w:jc w:val="center"/>
              <w:rPr>
                <w:b/>
                <w:bCs/>
                <w:sz w:val="22"/>
                <w:szCs w:val="22"/>
              </w:rPr>
            </w:pPr>
          </w:p>
        </w:tc>
        <w:tc>
          <w:tcPr>
            <w:tcW w:w="4395" w:type="dxa"/>
          </w:tcPr>
          <w:p w14:paraId="1B329A02" w14:textId="77777777" w:rsidR="00042694" w:rsidRPr="0094730E" w:rsidRDefault="00042694" w:rsidP="00042694">
            <w:pPr>
              <w:ind w:firstLine="35"/>
              <w:jc w:val="center"/>
              <w:rPr>
                <w:b/>
                <w:bCs/>
              </w:rPr>
            </w:pPr>
          </w:p>
        </w:tc>
        <w:tc>
          <w:tcPr>
            <w:tcW w:w="2268" w:type="dxa"/>
          </w:tcPr>
          <w:p w14:paraId="7F4B09E0" w14:textId="77777777" w:rsidR="00042694" w:rsidRPr="001869C8" w:rsidRDefault="00042694" w:rsidP="00042694">
            <w:pPr>
              <w:jc w:val="center"/>
              <w:rPr>
                <w:b/>
                <w:bCs/>
                <w:sz w:val="22"/>
                <w:szCs w:val="22"/>
              </w:rPr>
            </w:pPr>
          </w:p>
        </w:tc>
        <w:tc>
          <w:tcPr>
            <w:tcW w:w="1275" w:type="dxa"/>
          </w:tcPr>
          <w:p w14:paraId="7CC6DDB1" w14:textId="77777777" w:rsidR="00042694" w:rsidRPr="0094730E" w:rsidRDefault="00042694" w:rsidP="00042694">
            <w:pPr>
              <w:jc w:val="center"/>
              <w:rPr>
                <w:b/>
                <w:bCs/>
              </w:rPr>
            </w:pPr>
          </w:p>
        </w:tc>
      </w:tr>
      <w:tr w:rsidR="00042694" w:rsidRPr="0094730E" w14:paraId="62C92568" w14:textId="77777777" w:rsidTr="0BEA6B73">
        <w:tc>
          <w:tcPr>
            <w:tcW w:w="6232" w:type="dxa"/>
          </w:tcPr>
          <w:p w14:paraId="78848A94"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48.</w:t>
            </w:r>
            <w:r w:rsidRPr="000762C2">
              <w:rPr>
                <w:color w:val="auto"/>
                <w:sz w:val="22"/>
                <w:szCs w:val="22"/>
              </w:rPr>
              <w:t xml:space="preserve"> </w:t>
            </w:r>
            <w:r w:rsidRPr="000762C2">
              <w:rPr>
                <w:b/>
                <w:color w:val="auto"/>
                <w:sz w:val="22"/>
                <w:szCs w:val="22"/>
              </w:rPr>
              <w:t xml:space="preserve">pants. </w:t>
            </w:r>
          </w:p>
          <w:p w14:paraId="3D30A026" w14:textId="2D12B100" w:rsidR="00042694" w:rsidRPr="00A05AE2" w:rsidRDefault="00042694" w:rsidP="00042694">
            <w:pPr>
              <w:ind w:firstLine="567"/>
              <w:jc w:val="both"/>
              <w:rPr>
                <w:sz w:val="22"/>
                <w:szCs w:val="22"/>
              </w:rPr>
            </w:pPr>
            <w:r w:rsidRPr="000762C2">
              <w:rPr>
                <w:sz w:val="22"/>
                <w:szCs w:val="22"/>
              </w:rPr>
              <w:t>Atļaut finanšu ministram palielināt apropriāciju Finanšu ministrijas budžeta apakšprogrammā 41.03.00 "Iemaksas starptautiskajās organizācijās" un veikt maksājumu Starptautiskajam Valūtas fondam, ja saskaņā ar likuma "Par Latvijas Republikas iestāšanos Starptautiskajā Valūtas fondā" 5. pantu izdotās parādzīmes noteikumiem saņemts pieprasījums no Starptautiskā Valūtas fonda veikt maksājumu, un informēt par to Saeimas Budžeta un finanšu (nodokļu) komisiju.</w:t>
            </w:r>
          </w:p>
        </w:tc>
        <w:tc>
          <w:tcPr>
            <w:tcW w:w="567" w:type="dxa"/>
          </w:tcPr>
          <w:p w14:paraId="0D7CB9A9" w14:textId="77777777" w:rsidR="00042694" w:rsidRPr="00292975" w:rsidRDefault="00042694" w:rsidP="00292975">
            <w:pPr>
              <w:jc w:val="center"/>
              <w:rPr>
                <w:b/>
                <w:bCs/>
                <w:sz w:val="22"/>
                <w:szCs w:val="22"/>
              </w:rPr>
            </w:pPr>
          </w:p>
        </w:tc>
        <w:tc>
          <w:tcPr>
            <w:tcW w:w="4395" w:type="dxa"/>
          </w:tcPr>
          <w:p w14:paraId="04EB326F" w14:textId="77777777" w:rsidR="00042694" w:rsidRPr="0094730E" w:rsidRDefault="00042694" w:rsidP="00042694">
            <w:pPr>
              <w:ind w:firstLine="35"/>
              <w:jc w:val="center"/>
              <w:rPr>
                <w:b/>
                <w:bCs/>
              </w:rPr>
            </w:pPr>
          </w:p>
        </w:tc>
        <w:tc>
          <w:tcPr>
            <w:tcW w:w="2268" w:type="dxa"/>
          </w:tcPr>
          <w:p w14:paraId="4DFA7BFA" w14:textId="77777777" w:rsidR="00042694" w:rsidRPr="001869C8" w:rsidRDefault="00042694" w:rsidP="00042694">
            <w:pPr>
              <w:jc w:val="center"/>
              <w:rPr>
                <w:b/>
                <w:bCs/>
                <w:sz w:val="22"/>
                <w:szCs w:val="22"/>
              </w:rPr>
            </w:pPr>
          </w:p>
        </w:tc>
        <w:tc>
          <w:tcPr>
            <w:tcW w:w="1275" w:type="dxa"/>
          </w:tcPr>
          <w:p w14:paraId="1D7313BE" w14:textId="77777777" w:rsidR="00042694" w:rsidRPr="0094730E" w:rsidRDefault="00042694" w:rsidP="00042694">
            <w:pPr>
              <w:jc w:val="center"/>
              <w:rPr>
                <w:b/>
                <w:bCs/>
              </w:rPr>
            </w:pPr>
          </w:p>
        </w:tc>
      </w:tr>
      <w:tr w:rsidR="00042694" w:rsidRPr="0094730E" w14:paraId="16FCED19" w14:textId="77777777" w:rsidTr="0BEA6B73">
        <w:tc>
          <w:tcPr>
            <w:tcW w:w="6232" w:type="dxa"/>
          </w:tcPr>
          <w:p w14:paraId="49294239"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49.</w:t>
            </w:r>
            <w:r w:rsidRPr="000762C2">
              <w:rPr>
                <w:color w:val="auto"/>
                <w:sz w:val="22"/>
                <w:szCs w:val="22"/>
              </w:rPr>
              <w:t xml:space="preserve"> </w:t>
            </w:r>
            <w:r w:rsidRPr="000762C2">
              <w:rPr>
                <w:b/>
                <w:color w:val="auto"/>
                <w:sz w:val="22"/>
                <w:szCs w:val="22"/>
              </w:rPr>
              <w:t xml:space="preserve">pants. </w:t>
            </w:r>
          </w:p>
          <w:p w14:paraId="5CDBA6A7" w14:textId="411D1AA0" w:rsidR="00042694" w:rsidRPr="008236B0" w:rsidRDefault="00042694" w:rsidP="00042694">
            <w:pPr>
              <w:ind w:firstLine="567"/>
              <w:jc w:val="both"/>
              <w:rPr>
                <w:b/>
                <w:sz w:val="22"/>
                <w:szCs w:val="22"/>
              </w:rPr>
            </w:pPr>
            <w:r w:rsidRPr="000762C2">
              <w:rPr>
                <w:sz w:val="22"/>
                <w:szCs w:val="22"/>
              </w:rPr>
              <w:t xml:space="preserve">Atļaut finanšu ministram palielināt apropriāciju Finanšu ministrijas budžetā, nepārsniedzot Starptautiskā Valūtas fonda </w:t>
            </w:r>
            <w:r w:rsidRPr="000762C2">
              <w:rPr>
                <w:sz w:val="22"/>
                <w:szCs w:val="22"/>
              </w:rPr>
              <w:lastRenderedPageBreak/>
              <w:t>piešķirto speciālo aizņēmuma tiesību asignējumu Latvijas Republikai, lai veiktu aizdevumu un ieguldījumu atbilstoši Starptautiskā Valūtas fonda priekšlikumiem par speciālo aizņēmuma tiesību tālāku aizdošanu un ieguldīšanu,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71952E94" w14:textId="77777777" w:rsidR="00042694" w:rsidRPr="00292975" w:rsidRDefault="00042694" w:rsidP="00292975">
            <w:pPr>
              <w:jc w:val="center"/>
              <w:rPr>
                <w:b/>
                <w:bCs/>
                <w:sz w:val="22"/>
                <w:szCs w:val="22"/>
              </w:rPr>
            </w:pPr>
          </w:p>
        </w:tc>
        <w:tc>
          <w:tcPr>
            <w:tcW w:w="4395" w:type="dxa"/>
          </w:tcPr>
          <w:p w14:paraId="0328E2C6" w14:textId="77777777" w:rsidR="00042694" w:rsidRPr="0094730E" w:rsidRDefault="00042694" w:rsidP="00042694">
            <w:pPr>
              <w:ind w:firstLine="35"/>
              <w:jc w:val="center"/>
              <w:rPr>
                <w:b/>
                <w:bCs/>
              </w:rPr>
            </w:pPr>
          </w:p>
        </w:tc>
        <w:tc>
          <w:tcPr>
            <w:tcW w:w="2268" w:type="dxa"/>
          </w:tcPr>
          <w:p w14:paraId="529074E9" w14:textId="77777777" w:rsidR="00042694" w:rsidRPr="001869C8" w:rsidRDefault="00042694" w:rsidP="00042694">
            <w:pPr>
              <w:jc w:val="center"/>
              <w:rPr>
                <w:b/>
                <w:bCs/>
                <w:sz w:val="22"/>
                <w:szCs w:val="22"/>
              </w:rPr>
            </w:pPr>
          </w:p>
        </w:tc>
        <w:tc>
          <w:tcPr>
            <w:tcW w:w="1275" w:type="dxa"/>
          </w:tcPr>
          <w:p w14:paraId="0AE1E438" w14:textId="77777777" w:rsidR="00042694" w:rsidRPr="0094730E" w:rsidRDefault="00042694" w:rsidP="00042694">
            <w:pPr>
              <w:jc w:val="center"/>
              <w:rPr>
                <w:b/>
                <w:bCs/>
              </w:rPr>
            </w:pPr>
          </w:p>
        </w:tc>
      </w:tr>
      <w:tr w:rsidR="00042694" w:rsidRPr="0094730E" w14:paraId="36420BF5" w14:textId="77777777" w:rsidTr="0BEA6B73">
        <w:tc>
          <w:tcPr>
            <w:tcW w:w="6232" w:type="dxa"/>
          </w:tcPr>
          <w:p w14:paraId="501E2953" w14:textId="77777777" w:rsidR="00042694" w:rsidRPr="000762C2" w:rsidRDefault="00042694" w:rsidP="00042694">
            <w:pPr>
              <w:pStyle w:val="paragraph"/>
              <w:spacing w:before="0"/>
              <w:ind w:left="0" w:firstLine="567"/>
              <w:contextualSpacing w:val="0"/>
              <w:rPr>
                <w:color w:val="auto"/>
                <w:sz w:val="22"/>
                <w:szCs w:val="22"/>
              </w:rPr>
            </w:pPr>
            <w:r>
              <w:rPr>
                <w:sz w:val="22"/>
                <w:szCs w:val="22"/>
              </w:rPr>
              <w:tab/>
            </w:r>
            <w:r w:rsidRPr="000762C2">
              <w:rPr>
                <w:b/>
                <w:color w:val="auto"/>
                <w:sz w:val="22"/>
                <w:szCs w:val="22"/>
              </w:rPr>
              <w:t>50.</w:t>
            </w:r>
            <w:r w:rsidRPr="000762C2">
              <w:rPr>
                <w:color w:val="auto"/>
                <w:sz w:val="22"/>
                <w:szCs w:val="22"/>
              </w:rPr>
              <w:t xml:space="preserve"> </w:t>
            </w:r>
            <w:r w:rsidRPr="000762C2">
              <w:rPr>
                <w:b/>
                <w:color w:val="auto"/>
                <w:sz w:val="22"/>
                <w:szCs w:val="22"/>
              </w:rPr>
              <w:t xml:space="preserve">pants. </w:t>
            </w:r>
          </w:p>
          <w:p w14:paraId="3B2D6BAA" w14:textId="036C8029" w:rsidR="00042694" w:rsidRPr="00A05AE2" w:rsidRDefault="00042694" w:rsidP="00042694">
            <w:pPr>
              <w:numPr>
                <w:ilvl w:val="0"/>
                <w:numId w:val="1"/>
              </w:numPr>
              <w:ind w:firstLine="567"/>
              <w:jc w:val="both"/>
              <w:rPr>
                <w:sz w:val="22"/>
                <w:szCs w:val="22"/>
              </w:rPr>
            </w:pPr>
            <w:r w:rsidRPr="000762C2">
              <w:rPr>
                <w:sz w:val="22"/>
                <w:szCs w:val="22"/>
              </w:rPr>
              <w:t>Atļaut finanšu ministram palielināt šajā likumā noteikto valsts budžeta aizdevumu kopējo palielinājumu Starptautiskā Valūtas fonda speciālo aizņēmuma tiesību aizdevumu apmērā, ja ir pieņemts attiecīgs Ministru kabineta lēmums un Saeimas Budžeta un finanšu (nodokļu) komisija piecu darba dienu laikā no attiecīgās informācijas saņemšanas dienas ir to izskatījusi un nav iebildusi.</w:t>
            </w:r>
          </w:p>
        </w:tc>
        <w:tc>
          <w:tcPr>
            <w:tcW w:w="567" w:type="dxa"/>
          </w:tcPr>
          <w:p w14:paraId="58882FD3" w14:textId="77777777" w:rsidR="00042694" w:rsidRPr="00292975" w:rsidRDefault="00042694" w:rsidP="00292975">
            <w:pPr>
              <w:jc w:val="center"/>
              <w:rPr>
                <w:b/>
                <w:bCs/>
                <w:sz w:val="22"/>
                <w:szCs w:val="22"/>
              </w:rPr>
            </w:pPr>
          </w:p>
        </w:tc>
        <w:tc>
          <w:tcPr>
            <w:tcW w:w="4395" w:type="dxa"/>
          </w:tcPr>
          <w:p w14:paraId="7B9F8E09" w14:textId="77777777" w:rsidR="00042694" w:rsidRPr="0094730E" w:rsidRDefault="00042694" w:rsidP="00042694">
            <w:pPr>
              <w:ind w:firstLine="35"/>
              <w:jc w:val="center"/>
              <w:rPr>
                <w:b/>
                <w:bCs/>
              </w:rPr>
            </w:pPr>
          </w:p>
        </w:tc>
        <w:tc>
          <w:tcPr>
            <w:tcW w:w="2268" w:type="dxa"/>
          </w:tcPr>
          <w:p w14:paraId="3318EE0D" w14:textId="77777777" w:rsidR="00042694" w:rsidRPr="001869C8" w:rsidRDefault="00042694" w:rsidP="00042694">
            <w:pPr>
              <w:jc w:val="center"/>
              <w:rPr>
                <w:b/>
                <w:bCs/>
                <w:sz w:val="22"/>
                <w:szCs w:val="22"/>
              </w:rPr>
            </w:pPr>
          </w:p>
        </w:tc>
        <w:tc>
          <w:tcPr>
            <w:tcW w:w="1275" w:type="dxa"/>
          </w:tcPr>
          <w:p w14:paraId="5E712916" w14:textId="77777777" w:rsidR="00042694" w:rsidRPr="0094730E" w:rsidRDefault="00042694" w:rsidP="00042694">
            <w:pPr>
              <w:jc w:val="center"/>
              <w:rPr>
                <w:b/>
                <w:bCs/>
              </w:rPr>
            </w:pPr>
          </w:p>
        </w:tc>
      </w:tr>
      <w:tr w:rsidR="00042694" w:rsidRPr="0094730E" w14:paraId="743C66E5" w14:textId="77777777" w:rsidTr="0BEA6B73">
        <w:tc>
          <w:tcPr>
            <w:tcW w:w="6232" w:type="dxa"/>
          </w:tcPr>
          <w:p w14:paraId="25FEC8F6" w14:textId="77777777" w:rsidR="00042694" w:rsidRPr="000762C2" w:rsidRDefault="00042694" w:rsidP="00042694">
            <w:pPr>
              <w:pStyle w:val="paragraph"/>
              <w:spacing w:before="0"/>
              <w:ind w:left="0" w:firstLine="567"/>
              <w:contextualSpacing w:val="0"/>
              <w:rPr>
                <w:color w:val="auto"/>
                <w:sz w:val="22"/>
                <w:szCs w:val="22"/>
              </w:rPr>
            </w:pPr>
            <w:r>
              <w:rPr>
                <w:sz w:val="22"/>
                <w:szCs w:val="22"/>
              </w:rPr>
              <w:tab/>
            </w:r>
            <w:r w:rsidRPr="000762C2">
              <w:rPr>
                <w:b/>
                <w:color w:val="auto"/>
                <w:sz w:val="22"/>
                <w:szCs w:val="22"/>
              </w:rPr>
              <w:t>51.</w:t>
            </w:r>
            <w:r w:rsidRPr="000762C2">
              <w:rPr>
                <w:color w:val="auto"/>
                <w:sz w:val="22"/>
                <w:szCs w:val="22"/>
              </w:rPr>
              <w:t xml:space="preserve"> </w:t>
            </w:r>
            <w:r w:rsidRPr="000762C2">
              <w:rPr>
                <w:b/>
                <w:color w:val="auto"/>
                <w:sz w:val="22"/>
                <w:szCs w:val="22"/>
              </w:rPr>
              <w:t xml:space="preserve">pants. </w:t>
            </w:r>
          </w:p>
          <w:p w14:paraId="33F3695D" w14:textId="1BBB81BA" w:rsidR="00042694" w:rsidRPr="00A05AE2" w:rsidRDefault="00042694" w:rsidP="00042694">
            <w:pPr>
              <w:numPr>
                <w:ilvl w:val="0"/>
                <w:numId w:val="2"/>
              </w:numPr>
              <w:ind w:firstLine="567"/>
              <w:jc w:val="both"/>
              <w:rPr>
                <w:sz w:val="22"/>
                <w:szCs w:val="22"/>
              </w:rPr>
            </w:pPr>
            <w:r w:rsidRPr="000762C2">
              <w:rPr>
                <w:sz w:val="22"/>
                <w:szCs w:val="22"/>
              </w:rPr>
              <w:t>Lai nodrošinātu Latvijas Republikas dalību Starptautiskā Valūtas fonda kvotu palielināšanā atbilstoši Starptautiskā Valūtas fonda kvotu 16. vispārējam pārskatam, atļaut finanšu ministram palielināt Latvijas Republikas saistības pret Starptautisko Valūtas fondu un palielināt apropriāciju Finanšu ministrijas budžeta apakšprogrammā 41.03.00 "Iemaksas starptautiskajās organizācijās", lai apmaksātu Latvijas Republikas kvotas palielināšanu,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1C1DEDBA" w14:textId="77777777" w:rsidR="00042694" w:rsidRPr="00292975" w:rsidRDefault="00042694" w:rsidP="00292975">
            <w:pPr>
              <w:jc w:val="center"/>
              <w:rPr>
                <w:b/>
                <w:bCs/>
                <w:sz w:val="22"/>
                <w:szCs w:val="22"/>
              </w:rPr>
            </w:pPr>
          </w:p>
        </w:tc>
        <w:tc>
          <w:tcPr>
            <w:tcW w:w="4395" w:type="dxa"/>
          </w:tcPr>
          <w:p w14:paraId="4335C359" w14:textId="77777777" w:rsidR="00042694" w:rsidRPr="0094730E" w:rsidRDefault="00042694" w:rsidP="00042694">
            <w:pPr>
              <w:ind w:firstLine="35"/>
              <w:jc w:val="center"/>
              <w:rPr>
                <w:b/>
                <w:bCs/>
              </w:rPr>
            </w:pPr>
          </w:p>
        </w:tc>
        <w:tc>
          <w:tcPr>
            <w:tcW w:w="2268" w:type="dxa"/>
          </w:tcPr>
          <w:p w14:paraId="009411D1" w14:textId="77777777" w:rsidR="00042694" w:rsidRPr="001869C8" w:rsidRDefault="00042694" w:rsidP="00042694">
            <w:pPr>
              <w:jc w:val="center"/>
              <w:rPr>
                <w:b/>
                <w:bCs/>
                <w:sz w:val="22"/>
                <w:szCs w:val="22"/>
              </w:rPr>
            </w:pPr>
          </w:p>
        </w:tc>
        <w:tc>
          <w:tcPr>
            <w:tcW w:w="1275" w:type="dxa"/>
          </w:tcPr>
          <w:p w14:paraId="4B7C224B" w14:textId="77777777" w:rsidR="00042694" w:rsidRPr="0094730E" w:rsidRDefault="00042694" w:rsidP="00042694">
            <w:pPr>
              <w:jc w:val="center"/>
              <w:rPr>
                <w:b/>
                <w:bCs/>
              </w:rPr>
            </w:pPr>
          </w:p>
        </w:tc>
      </w:tr>
      <w:tr w:rsidR="00042694" w:rsidRPr="0094730E" w14:paraId="49991875" w14:textId="77777777" w:rsidTr="0BEA6B73">
        <w:tc>
          <w:tcPr>
            <w:tcW w:w="6232" w:type="dxa"/>
          </w:tcPr>
          <w:p w14:paraId="34AEE436"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52.</w:t>
            </w:r>
            <w:r w:rsidRPr="000762C2">
              <w:rPr>
                <w:color w:val="auto"/>
                <w:sz w:val="22"/>
                <w:szCs w:val="22"/>
              </w:rPr>
              <w:t xml:space="preserve"> </w:t>
            </w:r>
            <w:r w:rsidRPr="000762C2">
              <w:rPr>
                <w:b/>
                <w:color w:val="auto"/>
                <w:sz w:val="22"/>
                <w:szCs w:val="22"/>
              </w:rPr>
              <w:t xml:space="preserve">pants. </w:t>
            </w:r>
          </w:p>
          <w:p w14:paraId="3475CC5A" w14:textId="77777777" w:rsidR="00042694" w:rsidRPr="000762C2" w:rsidRDefault="00042694" w:rsidP="00042694">
            <w:pPr>
              <w:ind w:firstLine="567"/>
              <w:jc w:val="both"/>
              <w:rPr>
                <w:sz w:val="22"/>
                <w:szCs w:val="22"/>
              </w:rPr>
            </w:pPr>
            <w:r w:rsidRPr="000762C2">
              <w:rPr>
                <w:sz w:val="22"/>
                <w:szCs w:val="22"/>
              </w:rPr>
              <w:t>(1) Noteikt, ka valsts akciju sabiedrība "Valsts nekustamie īpašumi" nodrošina telpu pielāgošanu Ekonomikas ministrijai un tās padotības iestādēm (Patērētāju tiesību aizsardzības centram, Konkurences padomei, Latvijas Nacionālajam akreditācijas birojam, Centrālajai statistikas pārvaldei)  nekustamajā īpašumā (nekustamā īpašuma kadastra Nr. 0100 085 2143) Talejas ielā 1, Rīgā.</w:t>
            </w:r>
          </w:p>
          <w:p w14:paraId="262D5F48" w14:textId="77777777" w:rsidR="00042694" w:rsidRPr="000762C2" w:rsidRDefault="00042694" w:rsidP="00042694">
            <w:pPr>
              <w:ind w:firstLine="567"/>
              <w:jc w:val="both"/>
              <w:rPr>
                <w:sz w:val="22"/>
                <w:szCs w:val="22"/>
              </w:rPr>
            </w:pPr>
            <w:r w:rsidRPr="000762C2">
              <w:rPr>
                <w:sz w:val="22"/>
                <w:szCs w:val="22"/>
              </w:rPr>
              <w:t>(2) Atļaut Finanšu ministrijai un Ekonomikas ministrijai nodot valsts akciju sabiedrībai "Valsts nekustamie īpašumi" atsavināšanai šādus valsts nekustamos īpašumus:</w:t>
            </w:r>
          </w:p>
          <w:p w14:paraId="35AD04AE" w14:textId="77777777" w:rsidR="00042694" w:rsidRPr="000762C2" w:rsidRDefault="00042694" w:rsidP="00042694">
            <w:pPr>
              <w:ind w:firstLine="567"/>
              <w:jc w:val="both"/>
              <w:rPr>
                <w:sz w:val="22"/>
                <w:szCs w:val="22"/>
              </w:rPr>
            </w:pPr>
            <w:r w:rsidRPr="000762C2">
              <w:rPr>
                <w:sz w:val="22"/>
                <w:szCs w:val="22"/>
              </w:rPr>
              <w:lastRenderedPageBreak/>
              <w:t>1) nekustamo īpašumu (nekustamā īpašuma kadastra Nr. 0100 020 0035) — zemes vienību (zemes vienības kadastra apzīmējums 0100 020 0035) 0,2044 ha platībā un piecas būves (būvju kadastra apzīmējumi 0100 020 0035 001, 0100 020 0035 002, 0100 020 0035 003, 0100 020 0035 004 un 0100 020 0035 005) — Brīvības ielā 55, Rīgā, kas ierakstīts zemesgrāmatā uz valsts vārda Finanšu ministrijas personā;</w:t>
            </w:r>
          </w:p>
          <w:p w14:paraId="4999518A" w14:textId="77777777" w:rsidR="00042694" w:rsidRPr="000762C2" w:rsidRDefault="00042694" w:rsidP="00042694">
            <w:pPr>
              <w:ind w:firstLine="567"/>
              <w:jc w:val="both"/>
              <w:rPr>
                <w:sz w:val="22"/>
                <w:szCs w:val="22"/>
              </w:rPr>
            </w:pPr>
            <w:r w:rsidRPr="000762C2">
              <w:rPr>
                <w:sz w:val="22"/>
                <w:szCs w:val="22"/>
              </w:rPr>
              <w:t>2) nekustamo īpašumu (nekustamā īpašuma kadastra Nr. 0100 020 0060) — zemes vienību (zemes vienības kadastra apzīmējums 0100 020 0060) 0,0765 ha platībā un būvi (būves kadastra apzīmējums 0100 020 0060 001) — Lāčplēša ielā 1, Rīgā, kas ierakstīts zemesgrāmatā uz valsts vārda Ekonomikas ministrijas personā;</w:t>
            </w:r>
          </w:p>
          <w:p w14:paraId="19D9FC2B" w14:textId="77777777" w:rsidR="00042694" w:rsidRPr="000762C2" w:rsidRDefault="00042694" w:rsidP="00042694">
            <w:pPr>
              <w:ind w:firstLine="567"/>
              <w:jc w:val="both"/>
              <w:rPr>
                <w:sz w:val="22"/>
                <w:szCs w:val="22"/>
              </w:rPr>
            </w:pPr>
            <w:r w:rsidRPr="000762C2">
              <w:rPr>
                <w:sz w:val="22"/>
                <w:szCs w:val="22"/>
              </w:rPr>
              <w:t>3) nekustamo īpašumu (nekustamā īpašuma kadastra Nr. 0100 520 0011) — būvi (būves kadastra apzīmējums 0100 020 0168 001) — Krišjāņa Valdemāra ielā 32, Rīgā, kopā ar nekustamo īpašumu (nekustamā īpašuma kadastra Nr. 0100 020 0168) — zemes vienību (zemes vienības kadastra apzīmējums 0100 020 0168) 0,1272 ha platībā — Krišjāņa Valdemāra ielā 32, Rīgā, kas ierakstīti zemesgrāmatā uz valsts vārda Ekonomikas ministrijas personā.</w:t>
            </w:r>
          </w:p>
          <w:p w14:paraId="5AABB9B6" w14:textId="77777777" w:rsidR="00042694" w:rsidRPr="000762C2" w:rsidRDefault="00042694" w:rsidP="00042694">
            <w:pPr>
              <w:ind w:firstLine="567"/>
              <w:jc w:val="both"/>
              <w:rPr>
                <w:sz w:val="22"/>
                <w:szCs w:val="22"/>
              </w:rPr>
            </w:pPr>
            <w:r w:rsidRPr="000762C2">
              <w:rPr>
                <w:sz w:val="22"/>
                <w:szCs w:val="22"/>
              </w:rPr>
              <w:t>(3) Valsts akciju sabiedrība "Valsts nekustamie īpašumi" šā panta otrajā daļā minēto valsts nekustamo īpašumu un valsts nekustamā īpašuma (nekustamā īpašuma kadastra Nr. 0100 026 0008) Klijānu ielā 7, Rīgā, atsavināšanas rezultātā iegūtos līdzekļus pēc atsavināšanas izdevumu atskaitīšanas ieskaita valsts budžetā.</w:t>
            </w:r>
          </w:p>
          <w:p w14:paraId="2F4F8660" w14:textId="24DDF3FD" w:rsidR="00042694" w:rsidRPr="00A05AE2" w:rsidRDefault="00042694" w:rsidP="00042694">
            <w:pPr>
              <w:ind w:firstLine="567"/>
              <w:jc w:val="both"/>
              <w:rPr>
                <w:sz w:val="22"/>
                <w:szCs w:val="22"/>
              </w:rPr>
            </w:pPr>
            <w:r w:rsidRPr="000762C2">
              <w:rPr>
                <w:sz w:val="22"/>
                <w:szCs w:val="22"/>
              </w:rPr>
              <w:t xml:space="preserve">(4) Finanšu ministram ir tiesības palielināt Finanšu ministrijai apropriāciju finansēšanas klasifikācijas kategoriju kodiem, lai veiktu ieguldījumu valsts akciju sabiedrības "Valsts nekustamie īpašumi" pamatkapitālā, attiecīgi nodrošinot ar nekustamo īpašumu (nekustamā īpašuma kadastra Nr. 0100 085 2143) Talejas ielā 1, Rīgā, saistītā aizdevuma atmaksu atbilstoši šā panta trešajā daļā noteiktajam valsts budžeta ieņēmumos ieskaitīto līdzekļu apmēram un nomas maksas samazinājumu atbilstoši aizdevuma atmaksas apmēram. Apropriāciju palielina, ja ir pieņemts Ministru kabineta lēmums par apropriācijas palielināšanu un Saeimas Budžeta un finanšu (nodokļu) komisija piecu darba dienu laikā no attiecīgās </w:t>
            </w:r>
            <w:r w:rsidRPr="000762C2">
              <w:rPr>
                <w:sz w:val="22"/>
                <w:szCs w:val="22"/>
              </w:rPr>
              <w:lastRenderedPageBreak/>
              <w:t>informācijas saņemšanas dienas ir to izskatījusi un nav iebildusi pret apropriācijas palielinājumu. </w:t>
            </w:r>
          </w:p>
        </w:tc>
        <w:tc>
          <w:tcPr>
            <w:tcW w:w="567" w:type="dxa"/>
          </w:tcPr>
          <w:p w14:paraId="18E2DB5B" w14:textId="77777777" w:rsidR="00042694" w:rsidRPr="00292975" w:rsidRDefault="00042694" w:rsidP="00292975">
            <w:pPr>
              <w:jc w:val="center"/>
              <w:rPr>
                <w:b/>
                <w:bCs/>
                <w:sz w:val="22"/>
                <w:szCs w:val="22"/>
              </w:rPr>
            </w:pPr>
          </w:p>
        </w:tc>
        <w:tc>
          <w:tcPr>
            <w:tcW w:w="4395" w:type="dxa"/>
          </w:tcPr>
          <w:p w14:paraId="5205FAAA" w14:textId="77777777" w:rsidR="00042694" w:rsidRPr="0094730E" w:rsidRDefault="00042694" w:rsidP="00042694">
            <w:pPr>
              <w:ind w:firstLine="35"/>
              <w:jc w:val="center"/>
              <w:rPr>
                <w:b/>
                <w:bCs/>
              </w:rPr>
            </w:pPr>
          </w:p>
        </w:tc>
        <w:tc>
          <w:tcPr>
            <w:tcW w:w="2268" w:type="dxa"/>
          </w:tcPr>
          <w:p w14:paraId="4A6E25F9" w14:textId="77777777" w:rsidR="00042694" w:rsidRPr="001869C8" w:rsidRDefault="00042694" w:rsidP="00042694">
            <w:pPr>
              <w:jc w:val="center"/>
              <w:rPr>
                <w:b/>
                <w:bCs/>
                <w:sz w:val="22"/>
                <w:szCs w:val="22"/>
              </w:rPr>
            </w:pPr>
          </w:p>
        </w:tc>
        <w:tc>
          <w:tcPr>
            <w:tcW w:w="1275" w:type="dxa"/>
          </w:tcPr>
          <w:p w14:paraId="7EB38F9B" w14:textId="77777777" w:rsidR="00042694" w:rsidRPr="0094730E" w:rsidRDefault="00042694" w:rsidP="00042694">
            <w:pPr>
              <w:jc w:val="center"/>
              <w:rPr>
                <w:b/>
                <w:bCs/>
              </w:rPr>
            </w:pPr>
          </w:p>
        </w:tc>
      </w:tr>
      <w:tr w:rsidR="00042694" w:rsidRPr="0094730E" w14:paraId="24720004" w14:textId="77777777" w:rsidTr="0BEA6B73">
        <w:tc>
          <w:tcPr>
            <w:tcW w:w="6232" w:type="dxa"/>
          </w:tcPr>
          <w:p w14:paraId="4E12BD22" w14:textId="3FACE719"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lastRenderedPageBreak/>
              <w:t>53.</w:t>
            </w:r>
            <w:r w:rsidRPr="000762C2">
              <w:rPr>
                <w:color w:val="auto"/>
                <w:sz w:val="22"/>
                <w:szCs w:val="22"/>
              </w:rPr>
              <w:t xml:space="preserve"> </w:t>
            </w:r>
            <w:r w:rsidRPr="000762C2">
              <w:rPr>
                <w:b/>
                <w:color w:val="auto"/>
                <w:sz w:val="22"/>
                <w:szCs w:val="22"/>
              </w:rPr>
              <w:t xml:space="preserve">pants. </w:t>
            </w:r>
          </w:p>
          <w:p w14:paraId="3FEEA1A2" w14:textId="77777777" w:rsidR="00042694" w:rsidRPr="000762C2" w:rsidRDefault="00042694" w:rsidP="00042694">
            <w:pPr>
              <w:ind w:firstLine="567"/>
              <w:jc w:val="both"/>
              <w:rPr>
                <w:sz w:val="22"/>
                <w:szCs w:val="22"/>
              </w:rPr>
            </w:pPr>
            <w:r w:rsidRPr="000762C2">
              <w:rPr>
                <w:sz w:val="22"/>
                <w:szCs w:val="22"/>
              </w:rPr>
              <w:t>Lai nodrošinātu, ka no 2026. gada 1. janvāra valsts akciju sabiedrība "Valsts nekustamie īpašumi" nodrošina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apakšpunktā minēto mantu, noteikt, ka līdz attiecīgu grozījumu veikšanai Notariāta likuma 306.panta sestajā un septītajā daļā:</w:t>
            </w:r>
          </w:p>
          <w:p w14:paraId="40BBAD5A" w14:textId="77777777" w:rsidR="00042694" w:rsidRPr="000762C2" w:rsidRDefault="00042694" w:rsidP="00042694">
            <w:pPr>
              <w:ind w:firstLine="567"/>
              <w:jc w:val="both"/>
              <w:rPr>
                <w:sz w:val="22"/>
                <w:szCs w:val="22"/>
              </w:rPr>
            </w:pPr>
            <w:r w:rsidRPr="000762C2">
              <w:rPr>
                <w:sz w:val="22"/>
                <w:szCs w:val="22"/>
              </w:rPr>
              <w:t xml:space="preserve">1) zvērināts notārs pēc akta par mantojuma lietas izbeigšanu taisīšanas notariālo aktu grāmatas izrakstu </w:t>
            </w:r>
            <w:proofErr w:type="spellStart"/>
            <w:r w:rsidRPr="000762C2">
              <w:rPr>
                <w:sz w:val="22"/>
                <w:szCs w:val="22"/>
              </w:rPr>
              <w:t>nosūta</w:t>
            </w:r>
            <w:proofErr w:type="spellEnd"/>
            <w:r w:rsidRPr="000762C2">
              <w:rPr>
                <w:sz w:val="22"/>
                <w:szCs w:val="22"/>
              </w:rPr>
              <w:t xml:space="preserve"> kompetentajai institūcijai, kura nodrošina rīcību ar valstij piekritīgo mantu, ja notariālajā aktā par mantojuma lietas izbeigšanu nav norādītas kreditoru pretenzijas;</w:t>
            </w:r>
          </w:p>
          <w:p w14:paraId="50D78473" w14:textId="2AB011F0" w:rsidR="00042694" w:rsidRPr="00A05AE2" w:rsidRDefault="00042694" w:rsidP="00042694">
            <w:pPr>
              <w:ind w:firstLine="567"/>
              <w:jc w:val="both"/>
              <w:rPr>
                <w:sz w:val="22"/>
                <w:szCs w:val="22"/>
              </w:rPr>
            </w:pPr>
            <w:r w:rsidRPr="000762C2">
              <w:rPr>
                <w:sz w:val="22"/>
                <w:szCs w:val="22"/>
              </w:rPr>
              <w:t xml:space="preserve">2) zvērināts notārs notariālo aktu grāmatas izrakstu zvērinātam tiesu izpildītājam vai kompetentajai institūcijai, kura nodrošina rīcību ar valstij piekritīgo mantu, </w:t>
            </w:r>
            <w:proofErr w:type="spellStart"/>
            <w:r w:rsidRPr="000762C2">
              <w:rPr>
                <w:sz w:val="22"/>
                <w:szCs w:val="22"/>
              </w:rPr>
              <w:t>nenosūta</w:t>
            </w:r>
            <w:proofErr w:type="spellEnd"/>
            <w:r w:rsidRPr="000762C2">
              <w:rPr>
                <w:sz w:val="22"/>
                <w:szCs w:val="22"/>
              </w:rPr>
              <w:t>, ja nav zināms mantojamās mantas sastāvs. Ja zvērināts notārs pēc mantojuma lietas izbeigšanas saņem ziņas par mantojamās mantas sastāvu, viņš taisa grozījumus notariālajā aktā par mantojuma lietas izbeigšanu un rīkojas atbilstoši Notariāta likuma 306.panta ceturtajā, piektajā daļā noteiktajam un šā panta 1. punktā noteiktajam.</w:t>
            </w:r>
          </w:p>
        </w:tc>
        <w:tc>
          <w:tcPr>
            <w:tcW w:w="567" w:type="dxa"/>
          </w:tcPr>
          <w:p w14:paraId="77010711" w14:textId="77777777" w:rsidR="00042694" w:rsidRPr="00292975" w:rsidRDefault="00042694" w:rsidP="00292975">
            <w:pPr>
              <w:jc w:val="center"/>
              <w:rPr>
                <w:b/>
                <w:bCs/>
                <w:sz w:val="22"/>
                <w:szCs w:val="22"/>
              </w:rPr>
            </w:pPr>
          </w:p>
        </w:tc>
        <w:tc>
          <w:tcPr>
            <w:tcW w:w="4395" w:type="dxa"/>
          </w:tcPr>
          <w:p w14:paraId="7D790877" w14:textId="77777777" w:rsidR="00042694" w:rsidRPr="0094730E" w:rsidRDefault="00042694" w:rsidP="00042694">
            <w:pPr>
              <w:ind w:firstLine="35"/>
              <w:jc w:val="center"/>
              <w:rPr>
                <w:b/>
                <w:bCs/>
              </w:rPr>
            </w:pPr>
          </w:p>
        </w:tc>
        <w:tc>
          <w:tcPr>
            <w:tcW w:w="2268" w:type="dxa"/>
          </w:tcPr>
          <w:p w14:paraId="2746AFA6" w14:textId="77777777" w:rsidR="00042694" w:rsidRPr="001869C8" w:rsidRDefault="00042694" w:rsidP="00042694">
            <w:pPr>
              <w:jc w:val="center"/>
              <w:rPr>
                <w:b/>
                <w:bCs/>
                <w:sz w:val="22"/>
                <w:szCs w:val="22"/>
              </w:rPr>
            </w:pPr>
          </w:p>
        </w:tc>
        <w:tc>
          <w:tcPr>
            <w:tcW w:w="1275" w:type="dxa"/>
          </w:tcPr>
          <w:p w14:paraId="5DCD34DE" w14:textId="77777777" w:rsidR="00042694" w:rsidRPr="0094730E" w:rsidRDefault="00042694" w:rsidP="00042694">
            <w:pPr>
              <w:jc w:val="center"/>
              <w:rPr>
                <w:b/>
                <w:bCs/>
              </w:rPr>
            </w:pPr>
          </w:p>
        </w:tc>
      </w:tr>
      <w:tr w:rsidR="00042694" w:rsidRPr="0094730E" w14:paraId="400B1723" w14:textId="77777777" w:rsidTr="0BEA6B73">
        <w:tc>
          <w:tcPr>
            <w:tcW w:w="6232" w:type="dxa"/>
          </w:tcPr>
          <w:p w14:paraId="72C1EA22"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54.</w:t>
            </w:r>
            <w:r w:rsidRPr="000762C2">
              <w:rPr>
                <w:color w:val="auto"/>
                <w:sz w:val="22"/>
                <w:szCs w:val="22"/>
              </w:rPr>
              <w:t xml:space="preserve"> </w:t>
            </w:r>
            <w:r w:rsidRPr="000762C2">
              <w:rPr>
                <w:b/>
                <w:color w:val="auto"/>
                <w:sz w:val="22"/>
                <w:szCs w:val="22"/>
              </w:rPr>
              <w:t xml:space="preserve">pants. </w:t>
            </w:r>
          </w:p>
          <w:p w14:paraId="07F0C6C2" w14:textId="3854DD06" w:rsidR="00042694" w:rsidRDefault="00042694" w:rsidP="00042694">
            <w:pPr>
              <w:ind w:firstLine="567"/>
              <w:jc w:val="both"/>
              <w:rPr>
                <w:sz w:val="22"/>
                <w:szCs w:val="22"/>
              </w:rPr>
            </w:pPr>
            <w:r w:rsidRPr="000762C2">
              <w:rPr>
                <w:sz w:val="22"/>
                <w:szCs w:val="22"/>
              </w:rPr>
              <w:t>Likuma  "Par atjaunotā Latvijas Republikas 1937. gada Civillikuma ievada, mantojuma tiesību un lietu tiesību daļas spēkā stāšanās laiku un piemērošanas kārtību" 38. pantā noteikto likumiskās lietošanas maksas apmēru, ja zemes īpašnieks ir valsts vai pašvaldība, 2026. gadam aprēķina no lietošanā esošās zemes kadastrālās vērtības pēc stāvokļa 2026. gada 1. janvārī.</w:t>
            </w:r>
          </w:p>
        </w:tc>
        <w:tc>
          <w:tcPr>
            <w:tcW w:w="567" w:type="dxa"/>
          </w:tcPr>
          <w:p w14:paraId="3B05A93D" w14:textId="77777777" w:rsidR="00042694" w:rsidRPr="00292975" w:rsidRDefault="00042694" w:rsidP="00292975">
            <w:pPr>
              <w:jc w:val="center"/>
              <w:rPr>
                <w:b/>
                <w:bCs/>
                <w:sz w:val="22"/>
                <w:szCs w:val="22"/>
              </w:rPr>
            </w:pPr>
          </w:p>
        </w:tc>
        <w:tc>
          <w:tcPr>
            <w:tcW w:w="4395" w:type="dxa"/>
          </w:tcPr>
          <w:p w14:paraId="633A5BCE" w14:textId="77777777" w:rsidR="00042694" w:rsidRPr="0094730E" w:rsidRDefault="00042694" w:rsidP="00042694">
            <w:pPr>
              <w:ind w:firstLine="35"/>
              <w:jc w:val="center"/>
              <w:rPr>
                <w:b/>
                <w:bCs/>
              </w:rPr>
            </w:pPr>
          </w:p>
        </w:tc>
        <w:tc>
          <w:tcPr>
            <w:tcW w:w="2268" w:type="dxa"/>
          </w:tcPr>
          <w:p w14:paraId="50E0D516" w14:textId="77777777" w:rsidR="00042694" w:rsidRPr="001869C8" w:rsidRDefault="00042694" w:rsidP="00042694">
            <w:pPr>
              <w:jc w:val="center"/>
              <w:rPr>
                <w:b/>
                <w:bCs/>
                <w:sz w:val="22"/>
                <w:szCs w:val="22"/>
              </w:rPr>
            </w:pPr>
          </w:p>
        </w:tc>
        <w:tc>
          <w:tcPr>
            <w:tcW w:w="1275" w:type="dxa"/>
          </w:tcPr>
          <w:p w14:paraId="5C5B925E" w14:textId="77777777" w:rsidR="00042694" w:rsidRPr="0094730E" w:rsidRDefault="00042694" w:rsidP="00042694">
            <w:pPr>
              <w:jc w:val="center"/>
              <w:rPr>
                <w:b/>
                <w:bCs/>
              </w:rPr>
            </w:pPr>
          </w:p>
        </w:tc>
      </w:tr>
      <w:tr w:rsidR="00042694" w:rsidRPr="0094730E" w14:paraId="1E96BC56" w14:textId="77777777" w:rsidTr="0BEA6B73">
        <w:tc>
          <w:tcPr>
            <w:tcW w:w="6232" w:type="dxa"/>
          </w:tcPr>
          <w:p w14:paraId="4B0731A7" w14:textId="474E315B"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55.</w:t>
            </w:r>
            <w:r w:rsidRPr="000762C2">
              <w:rPr>
                <w:color w:val="auto"/>
                <w:sz w:val="22"/>
                <w:szCs w:val="22"/>
              </w:rPr>
              <w:t xml:space="preserve"> </w:t>
            </w:r>
            <w:r w:rsidRPr="000762C2">
              <w:rPr>
                <w:b/>
                <w:color w:val="auto"/>
                <w:sz w:val="22"/>
                <w:szCs w:val="22"/>
              </w:rPr>
              <w:t xml:space="preserve">pants. </w:t>
            </w:r>
          </w:p>
          <w:p w14:paraId="5AFBFE09" w14:textId="23EC172E" w:rsidR="00042694" w:rsidRDefault="00042694" w:rsidP="00042694">
            <w:pPr>
              <w:ind w:firstLine="567"/>
              <w:jc w:val="both"/>
              <w:rPr>
                <w:sz w:val="22"/>
                <w:szCs w:val="22"/>
              </w:rPr>
            </w:pPr>
            <w:r w:rsidRPr="000762C2">
              <w:rPr>
                <w:sz w:val="22"/>
                <w:szCs w:val="22"/>
              </w:rPr>
              <w:lastRenderedPageBreak/>
              <w:t>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2024.—2026. gadam, 2025.—2027. gadam un 2026.—2028. gadam piešķirtā finansējuma, ja tam nav negatīvas ietekmes uz vispārējās valdības budžeta strukturālo bilanci,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104D8540" w14:textId="77777777" w:rsidR="00042694" w:rsidRPr="00292975" w:rsidRDefault="00042694" w:rsidP="00292975">
            <w:pPr>
              <w:jc w:val="center"/>
              <w:rPr>
                <w:b/>
                <w:bCs/>
                <w:sz w:val="22"/>
                <w:szCs w:val="22"/>
              </w:rPr>
            </w:pPr>
          </w:p>
        </w:tc>
        <w:tc>
          <w:tcPr>
            <w:tcW w:w="4395" w:type="dxa"/>
          </w:tcPr>
          <w:p w14:paraId="08FDA3E6" w14:textId="77777777" w:rsidR="00042694" w:rsidRPr="0094730E" w:rsidRDefault="00042694" w:rsidP="00042694">
            <w:pPr>
              <w:ind w:firstLine="35"/>
              <w:jc w:val="center"/>
              <w:rPr>
                <w:b/>
                <w:bCs/>
              </w:rPr>
            </w:pPr>
          </w:p>
        </w:tc>
        <w:tc>
          <w:tcPr>
            <w:tcW w:w="2268" w:type="dxa"/>
          </w:tcPr>
          <w:p w14:paraId="05855226" w14:textId="77777777" w:rsidR="00042694" w:rsidRPr="001869C8" w:rsidRDefault="00042694" w:rsidP="00042694">
            <w:pPr>
              <w:jc w:val="center"/>
              <w:rPr>
                <w:b/>
                <w:bCs/>
                <w:sz w:val="22"/>
                <w:szCs w:val="22"/>
              </w:rPr>
            </w:pPr>
          </w:p>
        </w:tc>
        <w:tc>
          <w:tcPr>
            <w:tcW w:w="1275" w:type="dxa"/>
          </w:tcPr>
          <w:p w14:paraId="66AD39FE" w14:textId="77777777" w:rsidR="00042694" w:rsidRPr="0094730E" w:rsidRDefault="00042694" w:rsidP="00042694">
            <w:pPr>
              <w:jc w:val="center"/>
              <w:rPr>
                <w:b/>
                <w:bCs/>
              </w:rPr>
            </w:pPr>
          </w:p>
        </w:tc>
      </w:tr>
      <w:tr w:rsidR="00042694" w:rsidRPr="0094730E" w14:paraId="2E3E853A" w14:textId="77777777" w:rsidTr="0BEA6B73">
        <w:tc>
          <w:tcPr>
            <w:tcW w:w="6232" w:type="dxa"/>
          </w:tcPr>
          <w:p w14:paraId="5273BC7C"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56.</w:t>
            </w:r>
            <w:r w:rsidRPr="000762C2">
              <w:rPr>
                <w:color w:val="auto"/>
                <w:sz w:val="22"/>
                <w:szCs w:val="22"/>
              </w:rPr>
              <w:t xml:space="preserve"> </w:t>
            </w:r>
            <w:r w:rsidRPr="000762C2">
              <w:rPr>
                <w:b/>
                <w:color w:val="auto"/>
                <w:sz w:val="22"/>
                <w:szCs w:val="22"/>
              </w:rPr>
              <w:t xml:space="preserve">pants. </w:t>
            </w:r>
          </w:p>
          <w:p w14:paraId="3D12B3EB" w14:textId="77777777" w:rsidR="00042694" w:rsidRPr="000762C2" w:rsidRDefault="00042694" w:rsidP="00042694">
            <w:pPr>
              <w:ind w:firstLine="567"/>
              <w:jc w:val="both"/>
              <w:rPr>
                <w:sz w:val="22"/>
                <w:szCs w:val="22"/>
              </w:rPr>
            </w:pPr>
            <w:r w:rsidRPr="000762C2">
              <w:rPr>
                <w:sz w:val="22"/>
                <w:szCs w:val="22"/>
              </w:rPr>
              <w:t>(1) Ekonomikas ministrijas budžeta programmā 33.00.00 "Ekonomikas attīstības programma" ieskaitītie līdzekļi izmantojami atbalsta pasākumiem Latvijas uzņēmējiem eksporta tirgu apguvei un palielināšanai, ārvalstu investīciju piesaistei un uzņēmējdarbības konkurētspējas starptautiskajā tirgū palielināšanai, tūrisma nozares izaugsmes veicināšanai, minēto jomu attīstību sekmējošām aviācijas savienojamības uzlabošanas aktivitātēm, kā arī mājokļa pieejamības un administrēšanas izmaksu segšanai.</w:t>
            </w:r>
          </w:p>
          <w:p w14:paraId="6A6108F8" w14:textId="6C4B6845" w:rsidR="00042694" w:rsidRPr="000762C2" w:rsidRDefault="00042694" w:rsidP="00042694">
            <w:pPr>
              <w:ind w:firstLine="567"/>
              <w:jc w:val="both"/>
              <w:rPr>
                <w:b/>
                <w:sz w:val="22"/>
                <w:szCs w:val="22"/>
              </w:rPr>
            </w:pPr>
            <w:r w:rsidRPr="000762C2">
              <w:rPr>
                <w:sz w:val="22"/>
                <w:szCs w:val="22"/>
              </w:rPr>
              <w:t xml:space="preserve">(2) Šā panta pirmajā daļā minētajiem mērķiem apropriācijas pārdale starp Ekonomikas ministriju un citiem budžeta resoriem tiek veikta kā </w:t>
            </w:r>
            <w:proofErr w:type="spellStart"/>
            <w:r w:rsidRPr="000762C2">
              <w:rPr>
                <w:sz w:val="22"/>
                <w:szCs w:val="22"/>
              </w:rPr>
              <w:t>transferta</w:t>
            </w:r>
            <w:proofErr w:type="spellEnd"/>
            <w:r w:rsidRPr="000762C2">
              <w:rPr>
                <w:sz w:val="22"/>
                <w:szCs w:val="22"/>
              </w:rPr>
              <w:t xml:space="preserve"> pārskaitījums.</w:t>
            </w:r>
          </w:p>
        </w:tc>
        <w:tc>
          <w:tcPr>
            <w:tcW w:w="567" w:type="dxa"/>
          </w:tcPr>
          <w:p w14:paraId="27A20C4E" w14:textId="77777777" w:rsidR="00042694" w:rsidRPr="00292975" w:rsidRDefault="00042694" w:rsidP="00292975">
            <w:pPr>
              <w:jc w:val="center"/>
              <w:rPr>
                <w:b/>
                <w:bCs/>
                <w:sz w:val="22"/>
                <w:szCs w:val="22"/>
              </w:rPr>
            </w:pPr>
          </w:p>
        </w:tc>
        <w:tc>
          <w:tcPr>
            <w:tcW w:w="4395" w:type="dxa"/>
          </w:tcPr>
          <w:p w14:paraId="0EBEC9A1" w14:textId="77777777" w:rsidR="00042694" w:rsidRPr="0094730E" w:rsidRDefault="00042694" w:rsidP="00042694">
            <w:pPr>
              <w:ind w:firstLine="35"/>
              <w:jc w:val="center"/>
              <w:rPr>
                <w:b/>
                <w:bCs/>
              </w:rPr>
            </w:pPr>
          </w:p>
        </w:tc>
        <w:tc>
          <w:tcPr>
            <w:tcW w:w="2268" w:type="dxa"/>
          </w:tcPr>
          <w:p w14:paraId="4849EF4B" w14:textId="77777777" w:rsidR="00042694" w:rsidRPr="001869C8" w:rsidRDefault="00042694" w:rsidP="00042694">
            <w:pPr>
              <w:jc w:val="center"/>
              <w:rPr>
                <w:b/>
                <w:bCs/>
                <w:sz w:val="22"/>
                <w:szCs w:val="22"/>
              </w:rPr>
            </w:pPr>
          </w:p>
        </w:tc>
        <w:tc>
          <w:tcPr>
            <w:tcW w:w="1275" w:type="dxa"/>
          </w:tcPr>
          <w:p w14:paraId="576DE6DD" w14:textId="77777777" w:rsidR="00042694" w:rsidRPr="0094730E" w:rsidRDefault="00042694" w:rsidP="00042694">
            <w:pPr>
              <w:jc w:val="center"/>
              <w:rPr>
                <w:b/>
                <w:bCs/>
              </w:rPr>
            </w:pPr>
          </w:p>
        </w:tc>
      </w:tr>
      <w:tr w:rsidR="00042694" w:rsidRPr="0094730E" w14:paraId="7C977C10" w14:textId="77777777" w:rsidTr="0BEA6B73">
        <w:tc>
          <w:tcPr>
            <w:tcW w:w="6232" w:type="dxa"/>
          </w:tcPr>
          <w:p w14:paraId="2F306C60" w14:textId="77777777" w:rsidR="00042694" w:rsidRPr="000762C2" w:rsidRDefault="00042694" w:rsidP="00042694">
            <w:pPr>
              <w:pStyle w:val="paragraph"/>
              <w:spacing w:before="0"/>
              <w:ind w:left="0" w:firstLine="567"/>
              <w:contextualSpacing w:val="0"/>
              <w:rPr>
                <w:b/>
                <w:color w:val="auto"/>
                <w:sz w:val="22"/>
                <w:szCs w:val="22"/>
              </w:rPr>
            </w:pPr>
          </w:p>
        </w:tc>
        <w:tc>
          <w:tcPr>
            <w:tcW w:w="567" w:type="dxa"/>
          </w:tcPr>
          <w:p w14:paraId="6FBA605C" w14:textId="337FC064" w:rsidR="00042694" w:rsidRPr="00292975" w:rsidRDefault="00292975" w:rsidP="00292975">
            <w:pPr>
              <w:jc w:val="center"/>
              <w:rPr>
                <w:b/>
                <w:bCs/>
                <w:sz w:val="22"/>
                <w:szCs w:val="22"/>
              </w:rPr>
            </w:pPr>
            <w:r>
              <w:rPr>
                <w:b/>
                <w:bCs/>
                <w:sz w:val="22"/>
                <w:szCs w:val="22"/>
              </w:rPr>
              <w:t>17</w:t>
            </w:r>
          </w:p>
        </w:tc>
        <w:tc>
          <w:tcPr>
            <w:tcW w:w="4395" w:type="dxa"/>
          </w:tcPr>
          <w:p w14:paraId="439D877A" w14:textId="77777777" w:rsidR="00042694" w:rsidRPr="004D633A" w:rsidRDefault="00042694" w:rsidP="00042694">
            <w:pPr>
              <w:ind w:firstLine="567"/>
              <w:jc w:val="both"/>
              <w:rPr>
                <w:b/>
                <w:bCs/>
                <w:sz w:val="22"/>
                <w:szCs w:val="22"/>
                <w:u w:val="single"/>
              </w:rPr>
            </w:pPr>
            <w:r w:rsidRPr="004D633A">
              <w:rPr>
                <w:b/>
                <w:bCs/>
                <w:sz w:val="22"/>
                <w:szCs w:val="22"/>
                <w:u w:val="single"/>
              </w:rPr>
              <w:t xml:space="preserve">Deputāts </w:t>
            </w:r>
            <w:proofErr w:type="spellStart"/>
            <w:r w:rsidRPr="004D633A">
              <w:rPr>
                <w:b/>
                <w:bCs/>
                <w:sz w:val="22"/>
                <w:szCs w:val="22"/>
                <w:u w:val="single"/>
              </w:rPr>
              <w:t>U.Augulis</w:t>
            </w:r>
            <w:proofErr w:type="spellEnd"/>
          </w:p>
          <w:p w14:paraId="3792A4DA" w14:textId="46D7106A" w:rsidR="00042694" w:rsidRPr="004D633A" w:rsidRDefault="00042694" w:rsidP="00042694">
            <w:pPr>
              <w:ind w:firstLine="567"/>
              <w:jc w:val="both"/>
              <w:rPr>
                <w:sz w:val="22"/>
                <w:szCs w:val="22"/>
              </w:rPr>
            </w:pPr>
            <w:r w:rsidRPr="004D633A">
              <w:rPr>
                <w:sz w:val="22"/>
                <w:szCs w:val="22"/>
              </w:rPr>
              <w:t xml:space="preserve">Papildināt likumprojektu ar </w:t>
            </w:r>
            <w:r w:rsidRPr="004D633A">
              <w:rPr>
                <w:bCs/>
                <w:sz w:val="22"/>
                <w:szCs w:val="22"/>
              </w:rPr>
              <w:t>57. pantu</w:t>
            </w:r>
            <w:r w:rsidRPr="004D633A">
              <w:rPr>
                <w:sz w:val="22"/>
                <w:szCs w:val="22"/>
              </w:rPr>
              <w:t>, attiecīgi mainot turpmāko pantu numerāciju, šādā redakcijā:</w:t>
            </w:r>
          </w:p>
          <w:p w14:paraId="0FCB1870" w14:textId="77777777" w:rsidR="00042694" w:rsidRPr="004D633A" w:rsidRDefault="00042694" w:rsidP="00042694">
            <w:pPr>
              <w:ind w:firstLine="567"/>
              <w:jc w:val="both"/>
              <w:outlineLvl w:val="2"/>
              <w:rPr>
                <w:bCs/>
                <w:sz w:val="22"/>
                <w:szCs w:val="22"/>
              </w:rPr>
            </w:pPr>
            <w:r w:rsidRPr="004D633A">
              <w:rPr>
                <w:sz w:val="22"/>
                <w:szCs w:val="22"/>
              </w:rPr>
              <w:t>“</w:t>
            </w:r>
            <w:r w:rsidRPr="004D633A">
              <w:rPr>
                <w:b/>
                <w:sz w:val="22"/>
                <w:szCs w:val="22"/>
              </w:rPr>
              <w:t>57. pants</w:t>
            </w:r>
          </w:p>
          <w:p w14:paraId="7D7540F9" w14:textId="77777777" w:rsidR="00042694" w:rsidRPr="004D633A" w:rsidRDefault="00042694" w:rsidP="00042694">
            <w:pPr>
              <w:ind w:firstLine="567"/>
              <w:jc w:val="both"/>
              <w:rPr>
                <w:sz w:val="22"/>
                <w:szCs w:val="22"/>
              </w:rPr>
            </w:pPr>
            <w:r w:rsidRPr="004D633A">
              <w:rPr>
                <w:bCs/>
                <w:sz w:val="22"/>
                <w:szCs w:val="22"/>
              </w:rPr>
              <w:t>(1)</w:t>
            </w:r>
            <w:r w:rsidRPr="004D633A">
              <w:rPr>
                <w:sz w:val="22"/>
                <w:szCs w:val="22"/>
              </w:rPr>
              <w:t xml:space="preserve"> Noteikt, ka Viedās administrācijas un reģionālās attīstības ministrijas budžeta programma </w:t>
            </w:r>
            <w:r w:rsidRPr="004D633A">
              <w:rPr>
                <w:i/>
                <w:iCs/>
                <w:sz w:val="22"/>
                <w:szCs w:val="22"/>
              </w:rPr>
              <w:t>21.00.00 “Vides aizsardzības fonds un iemaksas starptautiskajās organizācijās”</w:t>
            </w:r>
            <w:r w:rsidRPr="004D633A">
              <w:rPr>
                <w:sz w:val="22"/>
                <w:szCs w:val="22"/>
              </w:rPr>
              <w:t xml:space="preserve"> ar 2026. gada 1. martu tiek sadalīta vienādās daļās, izveidojot budžeta programmu </w:t>
            </w:r>
            <w:r w:rsidRPr="004D633A">
              <w:rPr>
                <w:i/>
                <w:iCs/>
                <w:sz w:val="22"/>
                <w:szCs w:val="22"/>
              </w:rPr>
              <w:t>21.00.00 “Vides aizsardzības fonds”</w:t>
            </w:r>
            <w:r w:rsidRPr="004D633A">
              <w:rPr>
                <w:sz w:val="22"/>
                <w:szCs w:val="22"/>
              </w:rPr>
              <w:t xml:space="preserve"> Klimata un enerģētikas ministrijas resorā — vides aizsardzības projektu un nacionālas nozīmes </w:t>
            </w:r>
            <w:proofErr w:type="spellStart"/>
            <w:r w:rsidRPr="004D633A">
              <w:rPr>
                <w:sz w:val="22"/>
                <w:szCs w:val="22"/>
              </w:rPr>
              <w:t>multisektoriālu</w:t>
            </w:r>
            <w:proofErr w:type="spellEnd"/>
            <w:r w:rsidRPr="004D633A">
              <w:rPr>
                <w:sz w:val="22"/>
                <w:szCs w:val="22"/>
              </w:rPr>
              <w:t xml:space="preserve"> vides aizsardzības pasākumu īstenošanai.</w:t>
            </w:r>
          </w:p>
          <w:p w14:paraId="6492470D" w14:textId="77777777" w:rsidR="00042694" w:rsidRDefault="00042694" w:rsidP="00042694">
            <w:pPr>
              <w:ind w:firstLine="567"/>
              <w:jc w:val="both"/>
              <w:rPr>
                <w:sz w:val="22"/>
                <w:szCs w:val="22"/>
              </w:rPr>
            </w:pPr>
            <w:r w:rsidRPr="004D633A">
              <w:rPr>
                <w:bCs/>
                <w:sz w:val="22"/>
                <w:szCs w:val="22"/>
              </w:rPr>
              <w:lastRenderedPageBreak/>
              <w:t>(2)</w:t>
            </w:r>
            <w:r w:rsidRPr="004D633A">
              <w:rPr>
                <w:sz w:val="22"/>
                <w:szCs w:val="22"/>
              </w:rPr>
              <w:t xml:space="preserve"> Ministru kabinetam līdz 2026. gada 1. februārim iesniegt Saeimā grozījumus </w:t>
            </w:r>
            <w:r w:rsidRPr="004D633A">
              <w:rPr>
                <w:bCs/>
                <w:sz w:val="22"/>
                <w:szCs w:val="22"/>
              </w:rPr>
              <w:t>Latvijas vides aizsardzības fonda likumā</w:t>
            </w:r>
            <w:r w:rsidRPr="004D633A">
              <w:rPr>
                <w:sz w:val="22"/>
                <w:szCs w:val="22"/>
              </w:rPr>
              <w:t>, paredzot, ka fonda līdzekļu turētāji būs Viedās administrācijas un reģionālās attīstības ministrija un Klimata un enerģētikas ministrija. Ministrijas attiecīgi administrēs dabas un vides aizsardzības projektu un pasākumu atbalstu katrā savā kompetences ietvaros.”</w:t>
            </w:r>
            <w:r>
              <w:rPr>
                <w:rStyle w:val="FootnoteReference"/>
                <w:sz w:val="22"/>
                <w:szCs w:val="22"/>
              </w:rPr>
              <w:footnoteReference w:id="3"/>
            </w:r>
          </w:p>
          <w:p w14:paraId="131C65DD" w14:textId="77777777" w:rsidR="00907343" w:rsidRDefault="00907343" w:rsidP="00042694">
            <w:pPr>
              <w:ind w:firstLine="567"/>
              <w:jc w:val="both"/>
              <w:rPr>
                <w:sz w:val="22"/>
                <w:szCs w:val="22"/>
              </w:rPr>
            </w:pPr>
          </w:p>
          <w:p w14:paraId="5C0FA02F" w14:textId="5ABCABEC" w:rsidR="00907343" w:rsidRPr="004D633A" w:rsidRDefault="00907343" w:rsidP="00042694">
            <w:pPr>
              <w:ind w:firstLine="567"/>
              <w:jc w:val="both"/>
              <w:rPr>
                <w:b/>
                <w:bCs/>
                <w:sz w:val="22"/>
                <w:szCs w:val="22"/>
              </w:rPr>
            </w:pPr>
          </w:p>
        </w:tc>
        <w:tc>
          <w:tcPr>
            <w:tcW w:w="2268" w:type="dxa"/>
          </w:tcPr>
          <w:p w14:paraId="6B528618" w14:textId="77777777" w:rsidR="000B4461" w:rsidRDefault="000B4461" w:rsidP="000B4461">
            <w:pPr>
              <w:jc w:val="both"/>
              <w:rPr>
                <w:b/>
                <w:bCs/>
                <w:sz w:val="22"/>
                <w:szCs w:val="22"/>
              </w:rPr>
            </w:pPr>
            <w:r>
              <w:rPr>
                <w:b/>
                <w:bCs/>
                <w:sz w:val="22"/>
                <w:szCs w:val="22"/>
              </w:rPr>
              <w:lastRenderedPageBreak/>
              <w:t>Neatbalstīt</w:t>
            </w:r>
          </w:p>
          <w:p w14:paraId="528674EF" w14:textId="77777777" w:rsidR="00F44ADA" w:rsidRPr="001869C8" w:rsidRDefault="00F44ADA" w:rsidP="00F44ADA">
            <w:pPr>
              <w:jc w:val="both"/>
              <w:rPr>
                <w:sz w:val="22"/>
                <w:szCs w:val="22"/>
              </w:rPr>
            </w:pPr>
            <w:r w:rsidRPr="001869C8">
              <w:rPr>
                <w:sz w:val="22"/>
                <w:szCs w:val="22"/>
              </w:rPr>
              <w:t xml:space="preserve">VARAM ir iesniegusi priekšlikumu par finansējuma piešķiršanu KEM 2026.gadam </w:t>
            </w:r>
            <w:proofErr w:type="spellStart"/>
            <w:r w:rsidRPr="001869C8">
              <w:rPr>
                <w:sz w:val="22"/>
                <w:szCs w:val="22"/>
              </w:rPr>
              <w:t>transferta</w:t>
            </w:r>
            <w:proofErr w:type="spellEnd"/>
            <w:r w:rsidRPr="001869C8">
              <w:rPr>
                <w:sz w:val="22"/>
                <w:szCs w:val="22"/>
              </w:rPr>
              <w:t xml:space="preserve"> veidā LVAF projektu un pasākumu īstenošanai vides aizsardzības jomā.</w:t>
            </w:r>
          </w:p>
          <w:p w14:paraId="51591503" w14:textId="77777777" w:rsidR="00F44ADA" w:rsidRPr="001869C8" w:rsidRDefault="00F44ADA" w:rsidP="00F44ADA">
            <w:pPr>
              <w:jc w:val="both"/>
              <w:rPr>
                <w:sz w:val="22"/>
                <w:szCs w:val="22"/>
              </w:rPr>
            </w:pPr>
            <w:r w:rsidRPr="001869C8">
              <w:rPr>
                <w:sz w:val="22"/>
                <w:szCs w:val="22"/>
              </w:rPr>
              <w:t xml:space="preserve">MK, veicot VARAM un KEM reorganizāciju, lēma, ka LVAF ir viena </w:t>
            </w:r>
            <w:r w:rsidRPr="001869C8">
              <w:rPr>
                <w:sz w:val="22"/>
                <w:szCs w:val="22"/>
              </w:rPr>
              <w:lastRenderedPageBreak/>
              <w:t>padomes un viens līdzekļu turētājs.</w:t>
            </w:r>
          </w:p>
          <w:p w14:paraId="5E81012A" w14:textId="3AA22863" w:rsidR="00042694" w:rsidRPr="001869C8" w:rsidRDefault="00F44ADA" w:rsidP="00AA0B23">
            <w:pPr>
              <w:jc w:val="both"/>
              <w:rPr>
                <w:b/>
                <w:bCs/>
                <w:sz w:val="22"/>
                <w:szCs w:val="22"/>
              </w:rPr>
            </w:pPr>
            <w:r w:rsidRPr="001869C8">
              <w:rPr>
                <w:sz w:val="22"/>
                <w:szCs w:val="22"/>
              </w:rPr>
              <w:t>Vienlaikus priekšlikums tiek attiecināts uz VARAM programmu, kurā ir arī izdevumi, kas nav pārdalāmi KEM (21.20.00 apakšprogramma).</w:t>
            </w:r>
          </w:p>
        </w:tc>
        <w:tc>
          <w:tcPr>
            <w:tcW w:w="1275" w:type="dxa"/>
          </w:tcPr>
          <w:p w14:paraId="16169D26" w14:textId="77777777" w:rsidR="00042694" w:rsidRPr="0094730E" w:rsidRDefault="00042694" w:rsidP="00042694">
            <w:pPr>
              <w:jc w:val="center"/>
              <w:rPr>
                <w:b/>
                <w:bCs/>
              </w:rPr>
            </w:pPr>
          </w:p>
        </w:tc>
      </w:tr>
      <w:tr w:rsidR="00042694" w:rsidRPr="0094730E" w14:paraId="58D28B47" w14:textId="77777777" w:rsidTr="0BEA6B73">
        <w:tc>
          <w:tcPr>
            <w:tcW w:w="6232" w:type="dxa"/>
          </w:tcPr>
          <w:p w14:paraId="62ED7771" w14:textId="7C76BE63"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57.</w:t>
            </w:r>
            <w:r w:rsidRPr="000762C2">
              <w:rPr>
                <w:color w:val="auto"/>
                <w:sz w:val="22"/>
                <w:szCs w:val="22"/>
              </w:rPr>
              <w:t xml:space="preserve"> </w:t>
            </w:r>
            <w:r w:rsidRPr="000762C2">
              <w:rPr>
                <w:b/>
                <w:color w:val="auto"/>
                <w:sz w:val="22"/>
                <w:szCs w:val="22"/>
              </w:rPr>
              <w:t xml:space="preserve">pants. </w:t>
            </w:r>
          </w:p>
          <w:p w14:paraId="4B0C1BB7" w14:textId="77777777" w:rsidR="00042694" w:rsidRPr="000762C2" w:rsidRDefault="00042694" w:rsidP="00042694">
            <w:pPr>
              <w:ind w:firstLine="567"/>
              <w:jc w:val="both"/>
              <w:rPr>
                <w:sz w:val="22"/>
                <w:szCs w:val="22"/>
              </w:rPr>
            </w:pPr>
            <w:r w:rsidRPr="000762C2">
              <w:rPr>
                <w:sz w:val="22"/>
                <w:szCs w:val="22"/>
              </w:rPr>
              <w:t xml:space="preserve">(1) Jauno ārvalstu filmu uzņemšanai Latvijā finanšu ministram ir tiesības palielināt 2026. gada apropriāciju Ekonomikas ministrijai izdevumiem un palielināt valsts budžeta likumā Ekonomikas ministrijai noteiktos valsts budžeta ilgtermiņa saistību maksimāli pieļaujamos apjomus 2027. un 2028. gadam līdzfinansējuma nodrošināšanai, ja pēc ekonomikas ministra ierosinājuma ir pieņemts attiecīgs Ministru kabineta lēmums un Saeimas Budžeta un finanšu (nodokļu) komisija piecu darba dienu laikā no attiecīgās informācijas saņemšanas dienas ir to izskatījusi un nav iebildusi pret apropriācijas </w:t>
            </w:r>
            <w:r w:rsidRPr="000762C2">
              <w:rPr>
                <w:sz w:val="22"/>
                <w:szCs w:val="22"/>
              </w:rPr>
              <w:lastRenderedPageBreak/>
              <w:t>un valsts budžeta ilgtermiņa saistību maksimāli pieļaujamo apjomu palielinājumu.</w:t>
            </w:r>
          </w:p>
          <w:p w14:paraId="517DDE51" w14:textId="643FBE5C" w:rsidR="00042694" w:rsidRDefault="00042694" w:rsidP="00042694">
            <w:pPr>
              <w:ind w:firstLine="567"/>
              <w:jc w:val="both"/>
              <w:rPr>
                <w:sz w:val="22"/>
                <w:szCs w:val="22"/>
              </w:rPr>
            </w:pPr>
            <w:r w:rsidRPr="000762C2">
              <w:rPr>
                <w:sz w:val="22"/>
                <w:szCs w:val="22"/>
              </w:rPr>
              <w:t>(2) Šā panta pirmajā daļā minētā līdzfinansējuma apjoms nepārsniedz 30 procentus no jauno ārvalstu filmu projekta kopējām attiecināmajām izmaksām.</w:t>
            </w:r>
          </w:p>
        </w:tc>
        <w:tc>
          <w:tcPr>
            <w:tcW w:w="567" w:type="dxa"/>
          </w:tcPr>
          <w:p w14:paraId="64C69DCB" w14:textId="77777777" w:rsidR="00042694" w:rsidRPr="00292975" w:rsidRDefault="00042694" w:rsidP="00292975">
            <w:pPr>
              <w:jc w:val="center"/>
              <w:rPr>
                <w:b/>
                <w:bCs/>
                <w:sz w:val="22"/>
                <w:szCs w:val="22"/>
              </w:rPr>
            </w:pPr>
          </w:p>
        </w:tc>
        <w:tc>
          <w:tcPr>
            <w:tcW w:w="4395" w:type="dxa"/>
          </w:tcPr>
          <w:p w14:paraId="32A062D1" w14:textId="77777777" w:rsidR="00042694" w:rsidRPr="0094730E" w:rsidRDefault="00042694" w:rsidP="00042694">
            <w:pPr>
              <w:ind w:firstLine="35"/>
              <w:jc w:val="center"/>
              <w:rPr>
                <w:b/>
                <w:bCs/>
              </w:rPr>
            </w:pPr>
          </w:p>
        </w:tc>
        <w:tc>
          <w:tcPr>
            <w:tcW w:w="2268" w:type="dxa"/>
          </w:tcPr>
          <w:p w14:paraId="4DFBBF3F" w14:textId="77777777" w:rsidR="00042694" w:rsidRPr="001869C8" w:rsidRDefault="00042694" w:rsidP="00042694">
            <w:pPr>
              <w:jc w:val="center"/>
              <w:rPr>
                <w:b/>
                <w:bCs/>
                <w:sz w:val="22"/>
                <w:szCs w:val="22"/>
              </w:rPr>
            </w:pPr>
          </w:p>
        </w:tc>
        <w:tc>
          <w:tcPr>
            <w:tcW w:w="1275" w:type="dxa"/>
          </w:tcPr>
          <w:p w14:paraId="4DE4AD20" w14:textId="77777777" w:rsidR="00042694" w:rsidRPr="0094730E" w:rsidRDefault="00042694" w:rsidP="00042694">
            <w:pPr>
              <w:jc w:val="center"/>
              <w:rPr>
                <w:b/>
                <w:bCs/>
              </w:rPr>
            </w:pPr>
          </w:p>
        </w:tc>
      </w:tr>
      <w:tr w:rsidR="00042694" w:rsidRPr="0094730E" w14:paraId="7195F0AD" w14:textId="77777777" w:rsidTr="0BEA6B73">
        <w:tc>
          <w:tcPr>
            <w:tcW w:w="6232" w:type="dxa"/>
          </w:tcPr>
          <w:p w14:paraId="1C8021ED"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58.</w:t>
            </w:r>
            <w:r w:rsidRPr="000762C2">
              <w:rPr>
                <w:color w:val="auto"/>
                <w:sz w:val="22"/>
                <w:szCs w:val="22"/>
              </w:rPr>
              <w:t xml:space="preserve"> </w:t>
            </w:r>
            <w:r w:rsidRPr="000762C2">
              <w:rPr>
                <w:b/>
                <w:color w:val="auto"/>
                <w:sz w:val="22"/>
                <w:szCs w:val="22"/>
              </w:rPr>
              <w:t xml:space="preserve">pants. </w:t>
            </w:r>
          </w:p>
          <w:p w14:paraId="7AA243EE" w14:textId="77777777" w:rsidR="00042694" w:rsidRPr="000762C2" w:rsidRDefault="00042694" w:rsidP="00042694">
            <w:pPr>
              <w:ind w:firstLine="567"/>
              <w:jc w:val="both"/>
              <w:rPr>
                <w:sz w:val="22"/>
                <w:szCs w:val="22"/>
              </w:rPr>
            </w:pPr>
            <w:r w:rsidRPr="000762C2">
              <w:rPr>
                <w:sz w:val="22"/>
                <w:szCs w:val="22"/>
              </w:rPr>
              <w:t xml:space="preserve">(1) Jauna </w:t>
            </w:r>
            <w:proofErr w:type="spellStart"/>
            <w:r w:rsidRPr="000762C2">
              <w:rPr>
                <w:sz w:val="22"/>
                <w:szCs w:val="22"/>
              </w:rPr>
              <w:t>dižpasākuma</w:t>
            </w:r>
            <w:proofErr w:type="spellEnd"/>
            <w:r w:rsidRPr="000762C2">
              <w:rPr>
                <w:sz w:val="22"/>
                <w:szCs w:val="22"/>
              </w:rPr>
              <w:t xml:space="preserve"> Latvijā organizēšanas līdzfinansējumam finanšu ministram ir tiesības palielināt 2026. gada apropriāciju Ekonomikas ministrijai izdevumiem un palielināt valsts budžeta likumā Ekonomikas ministrijai noteiktos valsts budžeta ilgtermiņa saistību maksimāli pieļaujamos apjomus 2027. un 2028. gadam,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w:t>
            </w:r>
          </w:p>
          <w:p w14:paraId="5FE52C68" w14:textId="471026F4" w:rsidR="00042694" w:rsidRPr="000762C2" w:rsidRDefault="00042694" w:rsidP="00042694">
            <w:pPr>
              <w:ind w:firstLine="567"/>
              <w:jc w:val="both"/>
              <w:rPr>
                <w:b/>
                <w:sz w:val="22"/>
                <w:szCs w:val="22"/>
              </w:rPr>
            </w:pPr>
            <w:r w:rsidRPr="000762C2">
              <w:rPr>
                <w:sz w:val="22"/>
                <w:szCs w:val="22"/>
              </w:rPr>
              <w:t xml:space="preserve">(2) Šā panta pirmajā daļā minētā līdzfinansējuma apjoms nepārsniedz 30 procentus no jauno </w:t>
            </w:r>
            <w:proofErr w:type="spellStart"/>
            <w:r w:rsidRPr="000762C2">
              <w:rPr>
                <w:sz w:val="22"/>
                <w:szCs w:val="22"/>
              </w:rPr>
              <w:t>dižpasākumu</w:t>
            </w:r>
            <w:proofErr w:type="spellEnd"/>
            <w:r w:rsidRPr="000762C2">
              <w:rPr>
                <w:sz w:val="22"/>
                <w:szCs w:val="22"/>
              </w:rPr>
              <w:t xml:space="preserve"> organizēšanas attiecināmajām izmaksām.</w:t>
            </w:r>
          </w:p>
        </w:tc>
        <w:tc>
          <w:tcPr>
            <w:tcW w:w="567" w:type="dxa"/>
          </w:tcPr>
          <w:p w14:paraId="75E57775" w14:textId="77777777" w:rsidR="00042694" w:rsidRPr="00292975" w:rsidRDefault="00042694" w:rsidP="00292975">
            <w:pPr>
              <w:jc w:val="center"/>
              <w:rPr>
                <w:b/>
                <w:bCs/>
                <w:sz w:val="22"/>
                <w:szCs w:val="22"/>
              </w:rPr>
            </w:pPr>
          </w:p>
        </w:tc>
        <w:tc>
          <w:tcPr>
            <w:tcW w:w="4395" w:type="dxa"/>
          </w:tcPr>
          <w:p w14:paraId="7F24AFFF" w14:textId="77777777" w:rsidR="00042694" w:rsidRPr="008142A3" w:rsidRDefault="00042694" w:rsidP="00042694">
            <w:pPr>
              <w:ind w:firstLine="567"/>
              <w:jc w:val="both"/>
              <w:rPr>
                <w:b/>
                <w:bCs/>
                <w:color w:val="000000" w:themeColor="text1"/>
                <w:sz w:val="22"/>
                <w:szCs w:val="22"/>
                <w:u w:val="single"/>
                <w:shd w:val="clear" w:color="auto" w:fill="FFFFFF"/>
              </w:rPr>
            </w:pPr>
          </w:p>
        </w:tc>
        <w:tc>
          <w:tcPr>
            <w:tcW w:w="2268" w:type="dxa"/>
          </w:tcPr>
          <w:p w14:paraId="3D80CA70" w14:textId="77777777" w:rsidR="00042694" w:rsidRPr="001869C8" w:rsidRDefault="00042694" w:rsidP="00042694">
            <w:pPr>
              <w:jc w:val="center"/>
              <w:rPr>
                <w:b/>
                <w:bCs/>
                <w:sz w:val="22"/>
                <w:szCs w:val="22"/>
              </w:rPr>
            </w:pPr>
          </w:p>
        </w:tc>
        <w:tc>
          <w:tcPr>
            <w:tcW w:w="1275" w:type="dxa"/>
          </w:tcPr>
          <w:p w14:paraId="10E30DD2" w14:textId="77777777" w:rsidR="00042694" w:rsidRPr="0094730E" w:rsidRDefault="00042694" w:rsidP="00042694">
            <w:pPr>
              <w:jc w:val="center"/>
              <w:rPr>
                <w:b/>
                <w:bCs/>
              </w:rPr>
            </w:pPr>
          </w:p>
        </w:tc>
      </w:tr>
      <w:tr w:rsidR="00042694" w:rsidRPr="0094730E" w14:paraId="768C9373" w14:textId="77777777" w:rsidTr="0BEA6B73">
        <w:tc>
          <w:tcPr>
            <w:tcW w:w="6232" w:type="dxa"/>
          </w:tcPr>
          <w:p w14:paraId="1DD16C5B" w14:textId="6C37AC12" w:rsidR="00042694" w:rsidRDefault="00042694" w:rsidP="00042694">
            <w:pPr>
              <w:ind w:firstLine="567"/>
              <w:jc w:val="both"/>
              <w:rPr>
                <w:sz w:val="22"/>
                <w:szCs w:val="22"/>
              </w:rPr>
            </w:pPr>
            <w:r w:rsidRPr="000762C2">
              <w:rPr>
                <w:sz w:val="22"/>
                <w:szCs w:val="22"/>
              </w:rPr>
              <w:t xml:space="preserve">(3) </w:t>
            </w:r>
            <w:proofErr w:type="spellStart"/>
            <w:r w:rsidRPr="000762C2">
              <w:rPr>
                <w:sz w:val="22"/>
                <w:szCs w:val="22"/>
              </w:rPr>
              <w:t>Dižpasākums</w:t>
            </w:r>
            <w:proofErr w:type="spellEnd"/>
            <w:r w:rsidRPr="000762C2">
              <w:rPr>
                <w:sz w:val="22"/>
                <w:szCs w:val="22"/>
              </w:rPr>
              <w:t xml:space="preserve"> šā panta izpratnē ir starptautiska mēroga pasākums, kuru organizē, deleģē vai kura sadarbības partneris ir pasaules vai Eiropas mēroga organizācija un kurš rada būtisku ietekmi uz Latvijas tautsaimniecību, piesaistot vismaz 5 000 ārvalstu apmeklētāju un dalībnieku, kas Latvijas tūristu mītnēs vai īstermiņa īres mītnēs pavada vismaz divas naktis.</w:t>
            </w:r>
          </w:p>
        </w:tc>
        <w:tc>
          <w:tcPr>
            <w:tcW w:w="567" w:type="dxa"/>
          </w:tcPr>
          <w:p w14:paraId="0636A7E5" w14:textId="12CE8627" w:rsidR="00042694" w:rsidRPr="00292975" w:rsidRDefault="00292975" w:rsidP="00292975">
            <w:pPr>
              <w:jc w:val="center"/>
              <w:rPr>
                <w:b/>
                <w:bCs/>
                <w:sz w:val="22"/>
                <w:szCs w:val="22"/>
              </w:rPr>
            </w:pPr>
            <w:r>
              <w:rPr>
                <w:b/>
                <w:bCs/>
                <w:sz w:val="22"/>
                <w:szCs w:val="22"/>
              </w:rPr>
              <w:t>18</w:t>
            </w:r>
          </w:p>
        </w:tc>
        <w:tc>
          <w:tcPr>
            <w:tcW w:w="4395" w:type="dxa"/>
          </w:tcPr>
          <w:p w14:paraId="04EEA855" w14:textId="704AA1D8" w:rsidR="00042694" w:rsidRPr="00D82B7B" w:rsidRDefault="00042694" w:rsidP="00042694">
            <w:pPr>
              <w:ind w:firstLine="567"/>
              <w:jc w:val="both"/>
              <w:rPr>
                <w:b/>
                <w:bCs/>
                <w:color w:val="000000" w:themeColor="text1"/>
                <w:sz w:val="22"/>
                <w:szCs w:val="22"/>
                <w:u w:val="single"/>
                <w:shd w:val="clear" w:color="auto" w:fill="FFFFFF"/>
              </w:rPr>
            </w:pPr>
            <w:r w:rsidRPr="00D82B7B">
              <w:rPr>
                <w:b/>
                <w:bCs/>
                <w:color w:val="000000" w:themeColor="text1"/>
                <w:sz w:val="22"/>
                <w:szCs w:val="22"/>
                <w:u w:val="single"/>
                <w:shd w:val="clear" w:color="auto" w:fill="FFFFFF"/>
              </w:rPr>
              <w:t xml:space="preserve">Deputāts </w:t>
            </w:r>
            <w:proofErr w:type="spellStart"/>
            <w:r w:rsidRPr="00D82B7B">
              <w:rPr>
                <w:b/>
                <w:bCs/>
                <w:color w:val="000000" w:themeColor="text1"/>
                <w:sz w:val="22"/>
                <w:szCs w:val="22"/>
                <w:u w:val="single"/>
                <w:shd w:val="clear" w:color="auto" w:fill="FFFFFF"/>
              </w:rPr>
              <w:t>J.Vitenbergs</w:t>
            </w:r>
            <w:proofErr w:type="spellEnd"/>
          </w:p>
          <w:p w14:paraId="54D05889" w14:textId="77777777" w:rsidR="00042694" w:rsidRPr="00D82B7B" w:rsidRDefault="00042694" w:rsidP="00042694">
            <w:pPr>
              <w:shd w:val="clear" w:color="auto" w:fill="FFFFFF"/>
              <w:ind w:firstLine="567"/>
              <w:contextualSpacing/>
              <w:jc w:val="both"/>
              <w:rPr>
                <w:iCs/>
                <w:sz w:val="22"/>
                <w:szCs w:val="22"/>
              </w:rPr>
            </w:pPr>
            <w:r w:rsidRPr="00D82B7B">
              <w:rPr>
                <w:iCs/>
                <w:sz w:val="22"/>
                <w:szCs w:val="22"/>
              </w:rPr>
              <w:t xml:space="preserve">Izteikt likuma 58. panta trešo punktu šādā redakcijā: </w:t>
            </w:r>
          </w:p>
          <w:p w14:paraId="79D39E95" w14:textId="7AC87FB0" w:rsidR="00042694" w:rsidRPr="00D82B7B" w:rsidRDefault="00042694" w:rsidP="00042694">
            <w:pPr>
              <w:shd w:val="clear" w:color="auto" w:fill="FFFFFF"/>
              <w:ind w:firstLine="567"/>
              <w:contextualSpacing/>
              <w:jc w:val="both"/>
              <w:rPr>
                <w:b/>
                <w:bCs/>
                <w:sz w:val="22"/>
                <w:szCs w:val="22"/>
              </w:rPr>
            </w:pPr>
            <w:r w:rsidRPr="00D82B7B">
              <w:rPr>
                <w:iCs/>
                <w:sz w:val="22"/>
                <w:szCs w:val="22"/>
              </w:rPr>
              <w:t xml:space="preserve">“(3) </w:t>
            </w:r>
            <w:proofErr w:type="spellStart"/>
            <w:r w:rsidRPr="00D82B7B">
              <w:rPr>
                <w:sz w:val="22"/>
                <w:szCs w:val="22"/>
              </w:rPr>
              <w:t>Dižpasākums</w:t>
            </w:r>
            <w:proofErr w:type="spellEnd"/>
            <w:r w:rsidRPr="00D82B7B">
              <w:rPr>
                <w:sz w:val="22"/>
                <w:szCs w:val="22"/>
              </w:rPr>
              <w:t xml:space="preserve"> šā panta izpratnē ir starptautiska mēroga pasākums, kuru organizē, deleģē vai kura sadarbības partneris ir pasaules vai Eiropas mēroga organizācija un kurš rada būtisku ietekmi uz Latvijas tautsaimniecību, piesaistot vismaz 10 000 ārvalstu apmeklētāju un dalībnieku naktis Latvijas tūristu mītnēs.</w:t>
            </w:r>
            <w:r w:rsidRPr="00D82B7B">
              <w:rPr>
                <w:iCs/>
                <w:sz w:val="22"/>
                <w:szCs w:val="22"/>
              </w:rPr>
              <w:t>”</w:t>
            </w:r>
            <w:r>
              <w:rPr>
                <w:rStyle w:val="FootnoteReference"/>
                <w:iCs/>
                <w:sz w:val="22"/>
                <w:szCs w:val="22"/>
              </w:rPr>
              <w:footnoteReference w:id="4"/>
            </w:r>
          </w:p>
        </w:tc>
        <w:tc>
          <w:tcPr>
            <w:tcW w:w="2268" w:type="dxa"/>
          </w:tcPr>
          <w:p w14:paraId="2888E419" w14:textId="77777777" w:rsidR="000B4461" w:rsidRDefault="00A35D5E" w:rsidP="00A35D5E">
            <w:pPr>
              <w:jc w:val="both"/>
              <w:rPr>
                <w:b/>
                <w:bCs/>
                <w:sz w:val="22"/>
                <w:szCs w:val="22"/>
              </w:rPr>
            </w:pPr>
            <w:r w:rsidRPr="001869C8">
              <w:rPr>
                <w:b/>
                <w:bCs/>
                <w:sz w:val="22"/>
                <w:szCs w:val="22"/>
              </w:rPr>
              <w:t>Neatbalstīt</w:t>
            </w:r>
            <w:r w:rsidR="00012B3D">
              <w:rPr>
                <w:b/>
                <w:bCs/>
                <w:sz w:val="22"/>
                <w:szCs w:val="22"/>
              </w:rPr>
              <w:t xml:space="preserve"> </w:t>
            </w:r>
          </w:p>
          <w:p w14:paraId="4A17FA7D" w14:textId="54AA4364" w:rsidR="00042694" w:rsidRPr="001869C8" w:rsidRDefault="00A35D5E" w:rsidP="00AA0B23">
            <w:pPr>
              <w:jc w:val="both"/>
              <w:rPr>
                <w:sz w:val="22"/>
                <w:szCs w:val="22"/>
              </w:rPr>
            </w:pPr>
            <w:r w:rsidRPr="001869C8">
              <w:rPr>
                <w:sz w:val="22"/>
                <w:szCs w:val="22"/>
              </w:rPr>
              <w:t xml:space="preserve">Likumprojekta “Par valsts budžetu 2026. gadam un budžeta ietvaru 2026., 2027. un 2028. gadam” 58. pantā plānotais mehānisms ir izveidots, lai nodrošinātu valsts </w:t>
            </w:r>
            <w:r w:rsidRPr="001869C8">
              <w:rPr>
                <w:sz w:val="22"/>
                <w:szCs w:val="22"/>
              </w:rPr>
              <w:lastRenderedPageBreak/>
              <w:t xml:space="preserve">līdzfinansējumu jaunu </w:t>
            </w:r>
            <w:proofErr w:type="spellStart"/>
            <w:r w:rsidRPr="001869C8">
              <w:rPr>
                <w:sz w:val="22"/>
                <w:szCs w:val="22"/>
              </w:rPr>
              <w:t>dižpasākumu</w:t>
            </w:r>
            <w:proofErr w:type="spellEnd"/>
            <w:r w:rsidRPr="001869C8">
              <w:rPr>
                <w:sz w:val="22"/>
                <w:szCs w:val="22"/>
              </w:rPr>
              <w:t xml:space="preserve"> īstenošanai, kas iepriekš nebija paredzēti un valsts līdzfinansējums attiecīgajiem pasākumiem netika paredzēts valsts budžetā. Valsts līdzfinansējums tiek piešķirts liela mēroga pasākumiem, kas piesaista lielu ārvalstu apmeklētāju skaitu, nodrošina būtisku pienesumu iekšzemes kopproduktā un attiecīgi papildus ieņēmumus valsts budžetā. Kritēriju vienkāršošana attiecībā uz ārvalstu apmeklētāju skaitu, taču ilgāku uzturēšanās periodu, nosakot atšķirīgu ārvalstu apmeklētāju skaita </w:t>
            </w:r>
            <w:r w:rsidRPr="001869C8">
              <w:rPr>
                <w:sz w:val="22"/>
                <w:szCs w:val="22"/>
              </w:rPr>
              <w:lastRenderedPageBreak/>
              <w:t xml:space="preserve">kritēriju un </w:t>
            </w:r>
            <w:proofErr w:type="spellStart"/>
            <w:r w:rsidRPr="001869C8">
              <w:rPr>
                <w:sz w:val="22"/>
                <w:szCs w:val="22"/>
              </w:rPr>
              <w:t>dižpasākumu</w:t>
            </w:r>
            <w:proofErr w:type="spellEnd"/>
            <w:r w:rsidRPr="001869C8">
              <w:rPr>
                <w:sz w:val="22"/>
                <w:szCs w:val="22"/>
              </w:rPr>
              <w:t xml:space="preserve"> norises biežumu ir pretrunā ar normas mērķi attiecībā uz ietekmi uz iekšzemes kopproduktu un valsts budžetu, nenodrošinot nepieciešamo mērogu. Turklāt tādu </w:t>
            </w:r>
            <w:proofErr w:type="spellStart"/>
            <w:r w:rsidRPr="001869C8">
              <w:rPr>
                <w:sz w:val="22"/>
                <w:szCs w:val="22"/>
              </w:rPr>
              <w:t>dižpasākumu</w:t>
            </w:r>
            <w:proofErr w:type="spellEnd"/>
            <w:r w:rsidRPr="001869C8">
              <w:rPr>
                <w:sz w:val="22"/>
                <w:szCs w:val="22"/>
              </w:rPr>
              <w:t xml:space="preserve">, kuri tiek organizēti regulāri, ietekme jau ir ņemta vērā pie valsts budžeta projekta sagatavošanas un makroekonomisko un fiskālo prognožu sagatavošanas, kā arī par šādu </w:t>
            </w:r>
            <w:proofErr w:type="spellStart"/>
            <w:r w:rsidRPr="001869C8">
              <w:rPr>
                <w:sz w:val="22"/>
                <w:szCs w:val="22"/>
              </w:rPr>
              <w:t>dižpasākumu</w:t>
            </w:r>
            <w:proofErr w:type="spellEnd"/>
            <w:r w:rsidRPr="001869C8">
              <w:rPr>
                <w:sz w:val="22"/>
                <w:szCs w:val="22"/>
              </w:rPr>
              <w:t xml:space="preserve"> līdzfinansējuma avotu nevar kalpot risinājums, kas paredzēts likumprojekta “Par valsts budžetu 2026. gadam un budžeta ietvaru 2026., 2027. un 2028. gadam” 58. pantā. Jautājums par regulāro </w:t>
            </w:r>
            <w:proofErr w:type="spellStart"/>
            <w:r w:rsidRPr="001869C8">
              <w:rPr>
                <w:sz w:val="22"/>
                <w:szCs w:val="22"/>
              </w:rPr>
              <w:t>dižpasākumu</w:t>
            </w:r>
            <w:proofErr w:type="spellEnd"/>
            <w:r w:rsidRPr="001869C8">
              <w:rPr>
                <w:sz w:val="22"/>
                <w:szCs w:val="22"/>
              </w:rPr>
              <w:t xml:space="preserve"> atbalstu ir skatāms kopā ar attiecīgās ministrijas prioritātēm valsts budžeta likumprojekta sagatavošanas procesā. Informējam, ka līdzfinansējuma </w:t>
            </w:r>
            <w:r w:rsidRPr="001869C8">
              <w:rPr>
                <w:sz w:val="22"/>
                <w:szCs w:val="22"/>
              </w:rPr>
              <w:lastRenderedPageBreak/>
              <w:t>intensitātes paaugstināšana radītu negatīvu ietekmi uz vispārējās valdības budžeta deficītu, kas FM ieskatā nav atbalstāms.</w:t>
            </w:r>
          </w:p>
          <w:p w14:paraId="323D916B" w14:textId="73FE06E9" w:rsidR="00F44ADA" w:rsidRPr="001869C8" w:rsidRDefault="00F44ADA" w:rsidP="00012B3D">
            <w:pPr>
              <w:jc w:val="both"/>
              <w:rPr>
                <w:sz w:val="22"/>
                <w:szCs w:val="22"/>
              </w:rPr>
            </w:pPr>
            <w:r w:rsidRPr="000B4461">
              <w:rPr>
                <w:sz w:val="22"/>
                <w:szCs w:val="22"/>
              </w:rPr>
              <w:t>BD:</w:t>
            </w:r>
            <w:r w:rsidR="00012B3D">
              <w:rPr>
                <w:b/>
                <w:bCs/>
                <w:sz w:val="22"/>
                <w:szCs w:val="22"/>
              </w:rPr>
              <w:t xml:space="preserve"> </w:t>
            </w:r>
            <w:r w:rsidRPr="001869C8">
              <w:rPr>
                <w:sz w:val="22"/>
                <w:szCs w:val="22"/>
              </w:rPr>
              <w:t>Nav atbalstāms, jo neatbilst šo pasākumu finansēšanas modelim un būtībai.</w:t>
            </w:r>
          </w:p>
          <w:p w14:paraId="4677A247" w14:textId="49971856" w:rsidR="00F44ADA" w:rsidRPr="001869C8" w:rsidRDefault="00F44ADA" w:rsidP="00A35D5E">
            <w:pPr>
              <w:jc w:val="center"/>
              <w:rPr>
                <w:b/>
                <w:bCs/>
                <w:sz w:val="22"/>
                <w:szCs w:val="22"/>
              </w:rPr>
            </w:pPr>
          </w:p>
        </w:tc>
        <w:tc>
          <w:tcPr>
            <w:tcW w:w="1275" w:type="dxa"/>
          </w:tcPr>
          <w:p w14:paraId="76996A36" w14:textId="77777777" w:rsidR="00042694" w:rsidRPr="0094730E" w:rsidRDefault="00042694" w:rsidP="00042694">
            <w:pPr>
              <w:jc w:val="center"/>
              <w:rPr>
                <w:b/>
                <w:bCs/>
              </w:rPr>
            </w:pPr>
          </w:p>
        </w:tc>
      </w:tr>
      <w:tr w:rsidR="00042694" w:rsidRPr="0094730E" w14:paraId="1A6F1D25" w14:textId="77777777" w:rsidTr="0BEA6B73">
        <w:tc>
          <w:tcPr>
            <w:tcW w:w="6232" w:type="dxa"/>
          </w:tcPr>
          <w:p w14:paraId="1317AEE4"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lastRenderedPageBreak/>
              <w:t>59.</w:t>
            </w:r>
            <w:r w:rsidRPr="000762C2">
              <w:rPr>
                <w:color w:val="auto"/>
                <w:sz w:val="22"/>
                <w:szCs w:val="22"/>
              </w:rPr>
              <w:t xml:space="preserve"> </w:t>
            </w:r>
            <w:r w:rsidRPr="000762C2">
              <w:rPr>
                <w:b/>
                <w:color w:val="auto"/>
                <w:sz w:val="22"/>
                <w:szCs w:val="22"/>
              </w:rPr>
              <w:t xml:space="preserve">pants. </w:t>
            </w:r>
          </w:p>
          <w:p w14:paraId="54B91196" w14:textId="2ED12E71" w:rsidR="00042694" w:rsidRDefault="00042694" w:rsidP="00042694">
            <w:pPr>
              <w:ind w:firstLine="567"/>
              <w:jc w:val="both"/>
              <w:rPr>
                <w:sz w:val="22"/>
                <w:szCs w:val="22"/>
              </w:rPr>
            </w:pPr>
            <w:r w:rsidRPr="000762C2">
              <w:rPr>
                <w:sz w:val="22"/>
                <w:szCs w:val="22"/>
              </w:rPr>
              <w:t>Saskaņā ar šā likuma 57. un 58. panta  noteikumiem veiktais kopējais apropriācijas palielinājums 2026. gadā un kopējais uzņemto ilgtermiņa saistību apjoms kopā ar  ilgtermiņa saistību apjomu, kas uzņemts saskaņā ar likuma “Par valsts budžetu 2025. gadam un budžeta ietvaru 2025., 2026. un 2027. gadam” 60. un 61. pantu  vidēja termiņa budžeta ietvara gadiem nepārsniedz 15 procentus no attiecīgā gada fiskālā nodrošinājuma rezerves apjoma. Līdz 2027. gada 28. februārim Ekonomikas ministrija iesniedz Ministru kabinetam ziņojumu par 2026. gadā piešķirto līdzfinansējumu.</w:t>
            </w:r>
          </w:p>
        </w:tc>
        <w:tc>
          <w:tcPr>
            <w:tcW w:w="567" w:type="dxa"/>
          </w:tcPr>
          <w:p w14:paraId="5AE492CA" w14:textId="77777777" w:rsidR="00042694" w:rsidRPr="00292975" w:rsidRDefault="00042694" w:rsidP="00292975">
            <w:pPr>
              <w:jc w:val="center"/>
              <w:rPr>
                <w:b/>
                <w:bCs/>
                <w:sz w:val="22"/>
                <w:szCs w:val="22"/>
              </w:rPr>
            </w:pPr>
          </w:p>
        </w:tc>
        <w:tc>
          <w:tcPr>
            <w:tcW w:w="4395" w:type="dxa"/>
          </w:tcPr>
          <w:p w14:paraId="0DE02D6C" w14:textId="77777777" w:rsidR="00042694" w:rsidRPr="0094730E" w:rsidRDefault="00042694" w:rsidP="00042694">
            <w:pPr>
              <w:ind w:firstLine="35"/>
              <w:jc w:val="center"/>
              <w:rPr>
                <w:b/>
                <w:bCs/>
              </w:rPr>
            </w:pPr>
          </w:p>
        </w:tc>
        <w:tc>
          <w:tcPr>
            <w:tcW w:w="2268" w:type="dxa"/>
          </w:tcPr>
          <w:p w14:paraId="6C3B3A22" w14:textId="77777777" w:rsidR="00042694" w:rsidRPr="001869C8" w:rsidRDefault="00042694" w:rsidP="00042694">
            <w:pPr>
              <w:jc w:val="center"/>
              <w:rPr>
                <w:b/>
                <w:bCs/>
                <w:sz w:val="22"/>
                <w:szCs w:val="22"/>
              </w:rPr>
            </w:pPr>
          </w:p>
        </w:tc>
        <w:tc>
          <w:tcPr>
            <w:tcW w:w="1275" w:type="dxa"/>
          </w:tcPr>
          <w:p w14:paraId="37322981" w14:textId="77777777" w:rsidR="00042694" w:rsidRPr="0094730E" w:rsidRDefault="00042694" w:rsidP="00042694">
            <w:pPr>
              <w:jc w:val="center"/>
              <w:rPr>
                <w:b/>
                <w:bCs/>
              </w:rPr>
            </w:pPr>
          </w:p>
        </w:tc>
      </w:tr>
      <w:tr w:rsidR="00042694" w:rsidRPr="0094730E" w14:paraId="3A10EE5E" w14:textId="77777777" w:rsidTr="0BEA6B73">
        <w:tc>
          <w:tcPr>
            <w:tcW w:w="6232" w:type="dxa"/>
          </w:tcPr>
          <w:p w14:paraId="7D0B32AD" w14:textId="29EF814A"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60.</w:t>
            </w:r>
            <w:r w:rsidRPr="000762C2">
              <w:rPr>
                <w:color w:val="auto"/>
                <w:sz w:val="22"/>
                <w:szCs w:val="22"/>
              </w:rPr>
              <w:t xml:space="preserve"> </w:t>
            </w:r>
            <w:r w:rsidRPr="000762C2">
              <w:rPr>
                <w:b/>
                <w:color w:val="auto"/>
                <w:sz w:val="22"/>
                <w:szCs w:val="22"/>
              </w:rPr>
              <w:t xml:space="preserve">pants. </w:t>
            </w:r>
          </w:p>
          <w:p w14:paraId="416BA828" w14:textId="7D0D1A3B" w:rsidR="00042694" w:rsidRDefault="00042694" w:rsidP="00042694">
            <w:pPr>
              <w:ind w:firstLine="567"/>
              <w:jc w:val="both"/>
              <w:rPr>
                <w:sz w:val="22"/>
                <w:szCs w:val="22"/>
              </w:rPr>
            </w:pPr>
            <w:r w:rsidRPr="000762C2">
              <w:rPr>
                <w:sz w:val="22"/>
                <w:szCs w:val="22"/>
              </w:rPr>
              <w:t xml:space="preserve">Ja 2026.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w:t>
            </w:r>
            <w:proofErr w:type="spellStart"/>
            <w:r w:rsidRPr="000762C2">
              <w:rPr>
                <w:sz w:val="22"/>
                <w:szCs w:val="22"/>
              </w:rPr>
              <w:t>Iekšlietu</w:t>
            </w:r>
            <w:proofErr w:type="spellEnd"/>
            <w:r w:rsidRPr="000762C2">
              <w:rPr>
                <w:sz w:val="22"/>
                <w:szCs w:val="22"/>
              </w:rPr>
              <w:t xml:space="preserve"> ministrijas priekšlikumus, palielināt </w:t>
            </w:r>
            <w:proofErr w:type="spellStart"/>
            <w:r w:rsidRPr="000762C2">
              <w:rPr>
                <w:sz w:val="22"/>
                <w:szCs w:val="22"/>
              </w:rPr>
              <w:t>Iekšlietu</w:t>
            </w:r>
            <w:proofErr w:type="spellEnd"/>
            <w:r w:rsidRPr="000762C2">
              <w:rPr>
                <w:sz w:val="22"/>
                <w:szCs w:val="22"/>
              </w:rPr>
              <w:t xml:space="preserve"> ministrijai apropriāciju resursiem no dotācijas no vispārējiem ieņēmumiem un izdevumiem, ja Saeimas Budžeta un finanšu (nodokļu) komisija piecu darba dienu laikā no </w:t>
            </w:r>
            <w:r w:rsidRPr="000762C2">
              <w:rPr>
                <w:sz w:val="22"/>
                <w:szCs w:val="22"/>
              </w:rPr>
              <w:lastRenderedPageBreak/>
              <w:t>attiecīgās informācijas saņemšanas dienas ir to izskatījusi un nav iebildusi pret apropriācijas palielinājumu.</w:t>
            </w:r>
          </w:p>
        </w:tc>
        <w:tc>
          <w:tcPr>
            <w:tcW w:w="567" w:type="dxa"/>
          </w:tcPr>
          <w:p w14:paraId="5A1EDD5F" w14:textId="77777777" w:rsidR="00042694" w:rsidRPr="00292975" w:rsidRDefault="00042694" w:rsidP="00292975">
            <w:pPr>
              <w:jc w:val="center"/>
              <w:rPr>
                <w:b/>
                <w:bCs/>
                <w:sz w:val="22"/>
                <w:szCs w:val="22"/>
              </w:rPr>
            </w:pPr>
          </w:p>
        </w:tc>
        <w:tc>
          <w:tcPr>
            <w:tcW w:w="4395" w:type="dxa"/>
          </w:tcPr>
          <w:p w14:paraId="6D1F735B" w14:textId="77777777" w:rsidR="00042694" w:rsidRPr="0094730E" w:rsidRDefault="00042694" w:rsidP="00042694">
            <w:pPr>
              <w:ind w:firstLine="35"/>
              <w:jc w:val="center"/>
              <w:rPr>
                <w:b/>
                <w:bCs/>
              </w:rPr>
            </w:pPr>
          </w:p>
        </w:tc>
        <w:tc>
          <w:tcPr>
            <w:tcW w:w="2268" w:type="dxa"/>
          </w:tcPr>
          <w:p w14:paraId="6A994ED6" w14:textId="77777777" w:rsidR="00042694" w:rsidRPr="001869C8" w:rsidRDefault="00042694" w:rsidP="00042694">
            <w:pPr>
              <w:jc w:val="center"/>
              <w:rPr>
                <w:b/>
                <w:bCs/>
                <w:sz w:val="22"/>
                <w:szCs w:val="22"/>
              </w:rPr>
            </w:pPr>
          </w:p>
        </w:tc>
        <w:tc>
          <w:tcPr>
            <w:tcW w:w="1275" w:type="dxa"/>
          </w:tcPr>
          <w:p w14:paraId="16724D6C" w14:textId="77777777" w:rsidR="00042694" w:rsidRPr="0094730E" w:rsidRDefault="00042694" w:rsidP="00042694">
            <w:pPr>
              <w:jc w:val="center"/>
              <w:rPr>
                <w:b/>
                <w:bCs/>
              </w:rPr>
            </w:pPr>
          </w:p>
        </w:tc>
      </w:tr>
      <w:tr w:rsidR="00042694" w:rsidRPr="0094730E" w14:paraId="431A0D99" w14:textId="77777777" w:rsidTr="0BEA6B73">
        <w:tc>
          <w:tcPr>
            <w:tcW w:w="6232" w:type="dxa"/>
          </w:tcPr>
          <w:p w14:paraId="6676F019"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61.</w:t>
            </w:r>
            <w:r w:rsidRPr="000762C2">
              <w:rPr>
                <w:color w:val="auto"/>
                <w:sz w:val="22"/>
                <w:szCs w:val="22"/>
              </w:rPr>
              <w:t xml:space="preserve"> </w:t>
            </w:r>
            <w:r w:rsidRPr="000762C2">
              <w:rPr>
                <w:b/>
                <w:color w:val="auto"/>
                <w:sz w:val="22"/>
                <w:szCs w:val="22"/>
              </w:rPr>
              <w:t xml:space="preserve">pants. </w:t>
            </w:r>
          </w:p>
          <w:p w14:paraId="6EB9437A" w14:textId="7AB456E5" w:rsidR="00042694" w:rsidRDefault="00042694" w:rsidP="00042694">
            <w:pPr>
              <w:ind w:firstLine="567"/>
              <w:jc w:val="both"/>
              <w:rPr>
                <w:sz w:val="22"/>
                <w:szCs w:val="22"/>
              </w:rPr>
            </w:pPr>
            <w:r w:rsidRPr="000762C2">
              <w:rPr>
                <w:sz w:val="22"/>
                <w:szCs w:val="22"/>
              </w:rPr>
              <w:t>Noteikt, ka budžeta resora "74. Gadskārtējā valsts budžeta izpildes procesā pārdalāmais finansējums" programmā 04.00.00 "Latvijas prezidentūras Eiropas Savienības Padomē nodrošināšana" noteikto apropriāciju 9 575 070 </w:t>
            </w:r>
            <w:proofErr w:type="spellStart"/>
            <w:r w:rsidRPr="000762C2">
              <w:rPr>
                <w:i/>
                <w:sz w:val="22"/>
                <w:szCs w:val="22"/>
              </w:rPr>
              <w:t>euro</w:t>
            </w:r>
            <w:proofErr w:type="spellEnd"/>
            <w:r w:rsidRPr="000762C2">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545E8F56" w14:textId="53BFB081" w:rsidR="00042694" w:rsidRPr="00292975" w:rsidRDefault="00042694" w:rsidP="00292975">
            <w:pPr>
              <w:jc w:val="center"/>
              <w:rPr>
                <w:b/>
                <w:bCs/>
                <w:sz w:val="22"/>
                <w:szCs w:val="22"/>
              </w:rPr>
            </w:pPr>
          </w:p>
        </w:tc>
        <w:tc>
          <w:tcPr>
            <w:tcW w:w="4395" w:type="dxa"/>
          </w:tcPr>
          <w:p w14:paraId="4AADC55C" w14:textId="4CB841C3" w:rsidR="00042694" w:rsidRPr="00CC1FD2" w:rsidRDefault="00042694" w:rsidP="00042694">
            <w:pPr>
              <w:ind w:firstLine="567"/>
              <w:jc w:val="both"/>
              <w:rPr>
                <w:b/>
                <w:bCs/>
                <w:sz w:val="22"/>
                <w:szCs w:val="22"/>
              </w:rPr>
            </w:pPr>
          </w:p>
        </w:tc>
        <w:tc>
          <w:tcPr>
            <w:tcW w:w="2268" w:type="dxa"/>
          </w:tcPr>
          <w:p w14:paraId="07794293" w14:textId="77777777" w:rsidR="00042694" w:rsidRPr="001869C8" w:rsidRDefault="00042694" w:rsidP="00042694">
            <w:pPr>
              <w:jc w:val="center"/>
              <w:rPr>
                <w:b/>
                <w:bCs/>
                <w:sz w:val="22"/>
                <w:szCs w:val="22"/>
              </w:rPr>
            </w:pPr>
          </w:p>
        </w:tc>
        <w:tc>
          <w:tcPr>
            <w:tcW w:w="1275" w:type="dxa"/>
          </w:tcPr>
          <w:p w14:paraId="51FBC74F" w14:textId="77777777" w:rsidR="00042694" w:rsidRPr="0094730E" w:rsidRDefault="00042694" w:rsidP="00042694">
            <w:pPr>
              <w:jc w:val="center"/>
              <w:rPr>
                <w:b/>
                <w:bCs/>
              </w:rPr>
            </w:pPr>
          </w:p>
        </w:tc>
      </w:tr>
      <w:tr w:rsidR="00042694" w:rsidRPr="0094730E" w14:paraId="4EB899C2" w14:textId="77777777" w:rsidTr="0BEA6B73">
        <w:tc>
          <w:tcPr>
            <w:tcW w:w="6232" w:type="dxa"/>
          </w:tcPr>
          <w:p w14:paraId="395AD693"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62.</w:t>
            </w:r>
            <w:r w:rsidRPr="000762C2">
              <w:rPr>
                <w:color w:val="auto"/>
                <w:sz w:val="22"/>
                <w:szCs w:val="22"/>
              </w:rPr>
              <w:t xml:space="preserve"> </w:t>
            </w:r>
            <w:r w:rsidRPr="000762C2">
              <w:rPr>
                <w:b/>
                <w:color w:val="auto"/>
                <w:sz w:val="22"/>
                <w:szCs w:val="22"/>
              </w:rPr>
              <w:t xml:space="preserve">pants. </w:t>
            </w:r>
          </w:p>
          <w:p w14:paraId="5AF79DF2" w14:textId="73768CFE" w:rsidR="00042694" w:rsidRDefault="00042694" w:rsidP="00042694">
            <w:pPr>
              <w:ind w:firstLine="567"/>
              <w:jc w:val="both"/>
              <w:rPr>
                <w:sz w:val="22"/>
                <w:szCs w:val="22"/>
              </w:rPr>
            </w:pPr>
            <w:r w:rsidRPr="000762C2">
              <w:rPr>
                <w:sz w:val="22"/>
                <w:szCs w:val="22"/>
              </w:rPr>
              <w:t>Noteikt, ka budžeta resora "74. Gadskārtējā valsts budžeta izpildes procesā pārdalāmais finansējums" programmā 09.00.00 "Valsts nozīmes reformas īstenošanai" noteikto apropriāciju 10 000 000 </w:t>
            </w:r>
            <w:proofErr w:type="spellStart"/>
            <w:r w:rsidRPr="000762C2">
              <w:rPr>
                <w:i/>
                <w:sz w:val="22"/>
                <w:szCs w:val="22"/>
              </w:rPr>
              <w:t>euro</w:t>
            </w:r>
            <w:proofErr w:type="spellEnd"/>
            <w:r w:rsidRPr="000762C2">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68733031" w14:textId="77777777" w:rsidR="00042694" w:rsidRPr="00292975" w:rsidRDefault="00042694" w:rsidP="00292975">
            <w:pPr>
              <w:jc w:val="center"/>
              <w:rPr>
                <w:b/>
                <w:bCs/>
                <w:sz w:val="22"/>
                <w:szCs w:val="22"/>
              </w:rPr>
            </w:pPr>
          </w:p>
        </w:tc>
        <w:tc>
          <w:tcPr>
            <w:tcW w:w="4395" w:type="dxa"/>
          </w:tcPr>
          <w:p w14:paraId="260CBB7E" w14:textId="77777777" w:rsidR="00042694" w:rsidRPr="0094730E" w:rsidRDefault="00042694" w:rsidP="00042694">
            <w:pPr>
              <w:ind w:firstLine="35"/>
              <w:jc w:val="center"/>
              <w:rPr>
                <w:b/>
                <w:bCs/>
              </w:rPr>
            </w:pPr>
          </w:p>
        </w:tc>
        <w:tc>
          <w:tcPr>
            <w:tcW w:w="2268" w:type="dxa"/>
          </w:tcPr>
          <w:p w14:paraId="518195A2" w14:textId="77777777" w:rsidR="00042694" w:rsidRPr="001869C8" w:rsidRDefault="00042694" w:rsidP="00042694">
            <w:pPr>
              <w:jc w:val="center"/>
              <w:rPr>
                <w:b/>
                <w:bCs/>
                <w:sz w:val="22"/>
                <w:szCs w:val="22"/>
              </w:rPr>
            </w:pPr>
          </w:p>
        </w:tc>
        <w:tc>
          <w:tcPr>
            <w:tcW w:w="1275" w:type="dxa"/>
          </w:tcPr>
          <w:p w14:paraId="73563EEA" w14:textId="77777777" w:rsidR="00042694" w:rsidRPr="0094730E" w:rsidRDefault="00042694" w:rsidP="00042694">
            <w:pPr>
              <w:jc w:val="center"/>
              <w:rPr>
                <w:b/>
                <w:bCs/>
              </w:rPr>
            </w:pPr>
          </w:p>
        </w:tc>
      </w:tr>
      <w:tr w:rsidR="00042694" w:rsidRPr="0094730E" w14:paraId="715E3455" w14:textId="77777777" w:rsidTr="0BEA6B73">
        <w:tc>
          <w:tcPr>
            <w:tcW w:w="6232" w:type="dxa"/>
          </w:tcPr>
          <w:p w14:paraId="1B0AEE76"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63.</w:t>
            </w:r>
            <w:r w:rsidRPr="000762C2">
              <w:rPr>
                <w:color w:val="auto"/>
                <w:sz w:val="22"/>
                <w:szCs w:val="22"/>
              </w:rPr>
              <w:t xml:space="preserve"> </w:t>
            </w:r>
            <w:r w:rsidRPr="000762C2">
              <w:rPr>
                <w:b/>
                <w:color w:val="auto"/>
                <w:sz w:val="22"/>
                <w:szCs w:val="22"/>
              </w:rPr>
              <w:t xml:space="preserve">pants. </w:t>
            </w:r>
          </w:p>
          <w:p w14:paraId="7D31DE90" w14:textId="23C59397" w:rsidR="00042694" w:rsidRDefault="00042694" w:rsidP="00042694">
            <w:pPr>
              <w:ind w:firstLine="567"/>
              <w:jc w:val="both"/>
              <w:rPr>
                <w:sz w:val="22"/>
                <w:szCs w:val="22"/>
              </w:rPr>
            </w:pPr>
            <w:r w:rsidRPr="000762C2">
              <w:rPr>
                <w:sz w:val="22"/>
                <w:szCs w:val="22"/>
              </w:rPr>
              <w:t>Noteikt, ka budžeta resora "74. Gadskārtējā valsts budžeta izpildes procesā pārdalāmais finansējums" programmā 10.00.00 "Noziedzīgi iegūtu līdzekļu legalizācijas un terorisma finansēšanas novēršana" noteikto apropriāciju 74 173 </w:t>
            </w:r>
            <w:proofErr w:type="spellStart"/>
            <w:r w:rsidRPr="000762C2">
              <w:rPr>
                <w:i/>
                <w:sz w:val="22"/>
                <w:szCs w:val="22"/>
              </w:rPr>
              <w:t>euro</w:t>
            </w:r>
            <w:proofErr w:type="spellEnd"/>
            <w:r w:rsidRPr="000762C2">
              <w:rPr>
                <w:sz w:val="22"/>
                <w:szCs w:val="22"/>
              </w:rPr>
              <w:t xml:space="preserve"> apmērā finanšu ministrs pārdala ministrijai vai citai centrālajai valsts iestādei atbilstoši Ministru kabineta apstiprinātajam pasākumu plānam noziedzīgi iegūtu līdzekļu legalizācijas, terorisma un </w:t>
            </w:r>
            <w:proofErr w:type="spellStart"/>
            <w:r w:rsidRPr="000762C2">
              <w:rPr>
                <w:sz w:val="22"/>
                <w:szCs w:val="22"/>
              </w:rPr>
              <w:t>proliferācijas</w:t>
            </w:r>
            <w:proofErr w:type="spellEnd"/>
            <w:r w:rsidRPr="000762C2">
              <w:rPr>
                <w:sz w:val="22"/>
                <w:szCs w:val="22"/>
              </w:rPr>
              <w:t xml:space="preserve"> finansēšanas novēršanai,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7D3446A6" w14:textId="77777777" w:rsidR="00042694" w:rsidRPr="00292975" w:rsidRDefault="00042694" w:rsidP="00292975">
            <w:pPr>
              <w:jc w:val="center"/>
              <w:rPr>
                <w:b/>
                <w:bCs/>
                <w:sz w:val="22"/>
                <w:szCs w:val="22"/>
              </w:rPr>
            </w:pPr>
          </w:p>
        </w:tc>
        <w:tc>
          <w:tcPr>
            <w:tcW w:w="4395" w:type="dxa"/>
          </w:tcPr>
          <w:p w14:paraId="598756BF" w14:textId="77777777" w:rsidR="00042694" w:rsidRPr="0094730E" w:rsidRDefault="00042694" w:rsidP="00042694">
            <w:pPr>
              <w:ind w:firstLine="35"/>
              <w:jc w:val="center"/>
              <w:rPr>
                <w:b/>
                <w:bCs/>
              </w:rPr>
            </w:pPr>
          </w:p>
        </w:tc>
        <w:tc>
          <w:tcPr>
            <w:tcW w:w="2268" w:type="dxa"/>
          </w:tcPr>
          <w:p w14:paraId="3817D4C0" w14:textId="77777777" w:rsidR="00042694" w:rsidRPr="001869C8" w:rsidRDefault="00042694" w:rsidP="00042694">
            <w:pPr>
              <w:jc w:val="center"/>
              <w:rPr>
                <w:b/>
                <w:bCs/>
                <w:sz w:val="22"/>
                <w:szCs w:val="22"/>
              </w:rPr>
            </w:pPr>
          </w:p>
        </w:tc>
        <w:tc>
          <w:tcPr>
            <w:tcW w:w="1275" w:type="dxa"/>
          </w:tcPr>
          <w:p w14:paraId="05498ACB" w14:textId="77777777" w:rsidR="00042694" w:rsidRPr="0094730E" w:rsidRDefault="00042694" w:rsidP="00042694">
            <w:pPr>
              <w:jc w:val="center"/>
              <w:rPr>
                <w:b/>
                <w:bCs/>
              </w:rPr>
            </w:pPr>
          </w:p>
        </w:tc>
      </w:tr>
      <w:tr w:rsidR="00042694" w:rsidRPr="0094730E" w14:paraId="75F8421D" w14:textId="77777777" w:rsidTr="0BEA6B73">
        <w:tc>
          <w:tcPr>
            <w:tcW w:w="6232" w:type="dxa"/>
          </w:tcPr>
          <w:p w14:paraId="21F0880C"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64.</w:t>
            </w:r>
            <w:r w:rsidRPr="000762C2">
              <w:rPr>
                <w:color w:val="auto"/>
                <w:sz w:val="22"/>
                <w:szCs w:val="22"/>
              </w:rPr>
              <w:t xml:space="preserve"> </w:t>
            </w:r>
            <w:r w:rsidRPr="000762C2">
              <w:rPr>
                <w:b/>
                <w:color w:val="auto"/>
                <w:sz w:val="22"/>
                <w:szCs w:val="22"/>
              </w:rPr>
              <w:t xml:space="preserve">pants. </w:t>
            </w:r>
          </w:p>
          <w:p w14:paraId="7CF34AFB" w14:textId="6DBBD089" w:rsidR="00042694" w:rsidRDefault="00042694" w:rsidP="00042694">
            <w:pPr>
              <w:ind w:firstLine="567"/>
              <w:jc w:val="both"/>
              <w:rPr>
                <w:sz w:val="22"/>
                <w:szCs w:val="22"/>
              </w:rPr>
            </w:pPr>
            <w:r w:rsidRPr="000762C2">
              <w:rPr>
                <w:sz w:val="22"/>
                <w:szCs w:val="22"/>
              </w:rPr>
              <w:t>Noteikt, ka budžeta resora "74. Gadskārtējā valsts budžeta izpildes procesā pārdalāmais finansējums" programmā 12.00.00 "Finansējums veselības jomas pasākumiem Covid-19 infekcijas izplatības ierobežošanai" noteikto apropriāciju 5 330 508 </w:t>
            </w:r>
            <w:proofErr w:type="spellStart"/>
            <w:r w:rsidRPr="000762C2">
              <w:rPr>
                <w:i/>
                <w:sz w:val="22"/>
                <w:szCs w:val="22"/>
              </w:rPr>
              <w:t>euro</w:t>
            </w:r>
            <w:proofErr w:type="spellEnd"/>
            <w:r w:rsidRPr="000762C2">
              <w:rPr>
                <w:sz w:val="22"/>
                <w:szCs w:val="22"/>
              </w:rPr>
              <w:t xml:space="preserve"> </w:t>
            </w:r>
            <w:r w:rsidRPr="000762C2">
              <w:rPr>
                <w:sz w:val="22"/>
                <w:szCs w:val="22"/>
              </w:rPr>
              <w:lastRenderedPageBreak/>
              <w:t>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1C907520" w14:textId="77777777" w:rsidR="00042694" w:rsidRPr="00292975" w:rsidRDefault="00042694" w:rsidP="00292975">
            <w:pPr>
              <w:jc w:val="center"/>
              <w:rPr>
                <w:b/>
                <w:bCs/>
                <w:sz w:val="22"/>
                <w:szCs w:val="22"/>
              </w:rPr>
            </w:pPr>
          </w:p>
        </w:tc>
        <w:tc>
          <w:tcPr>
            <w:tcW w:w="4395" w:type="dxa"/>
          </w:tcPr>
          <w:p w14:paraId="6CE9FC80" w14:textId="77777777" w:rsidR="00042694" w:rsidRPr="0094730E" w:rsidRDefault="00042694" w:rsidP="00042694">
            <w:pPr>
              <w:ind w:firstLine="35"/>
              <w:jc w:val="center"/>
              <w:rPr>
                <w:b/>
                <w:bCs/>
              </w:rPr>
            </w:pPr>
          </w:p>
        </w:tc>
        <w:tc>
          <w:tcPr>
            <w:tcW w:w="2268" w:type="dxa"/>
          </w:tcPr>
          <w:p w14:paraId="6788BD53" w14:textId="77777777" w:rsidR="00042694" w:rsidRPr="001869C8" w:rsidRDefault="00042694" w:rsidP="00042694">
            <w:pPr>
              <w:jc w:val="center"/>
              <w:rPr>
                <w:b/>
                <w:bCs/>
                <w:sz w:val="22"/>
                <w:szCs w:val="22"/>
              </w:rPr>
            </w:pPr>
          </w:p>
        </w:tc>
        <w:tc>
          <w:tcPr>
            <w:tcW w:w="1275" w:type="dxa"/>
          </w:tcPr>
          <w:p w14:paraId="03D3F8B1" w14:textId="77777777" w:rsidR="00042694" w:rsidRPr="0094730E" w:rsidRDefault="00042694" w:rsidP="00042694">
            <w:pPr>
              <w:jc w:val="center"/>
              <w:rPr>
                <w:b/>
                <w:bCs/>
              </w:rPr>
            </w:pPr>
          </w:p>
        </w:tc>
      </w:tr>
      <w:tr w:rsidR="00042694" w:rsidRPr="0094730E" w14:paraId="754AFAA5" w14:textId="77777777" w:rsidTr="0BEA6B73">
        <w:tc>
          <w:tcPr>
            <w:tcW w:w="6232" w:type="dxa"/>
          </w:tcPr>
          <w:p w14:paraId="70E7141D"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65.</w:t>
            </w:r>
            <w:r w:rsidRPr="000762C2">
              <w:rPr>
                <w:color w:val="auto"/>
                <w:sz w:val="22"/>
                <w:szCs w:val="22"/>
              </w:rPr>
              <w:t xml:space="preserve"> </w:t>
            </w:r>
            <w:r w:rsidRPr="000762C2">
              <w:rPr>
                <w:b/>
                <w:color w:val="auto"/>
                <w:sz w:val="22"/>
                <w:szCs w:val="22"/>
              </w:rPr>
              <w:t xml:space="preserve">pants. </w:t>
            </w:r>
          </w:p>
          <w:p w14:paraId="0E97ABC5" w14:textId="593BF8F3" w:rsidR="00042694" w:rsidRDefault="00042694" w:rsidP="00042694">
            <w:pPr>
              <w:ind w:firstLine="567"/>
              <w:jc w:val="both"/>
              <w:rPr>
                <w:sz w:val="22"/>
                <w:szCs w:val="22"/>
              </w:rPr>
            </w:pPr>
            <w:r w:rsidRPr="000762C2">
              <w:rPr>
                <w:sz w:val="22"/>
                <w:szCs w:val="22"/>
              </w:rPr>
              <w:t>Noteikt, ka budžeta resora "74. Gadskārtējā valsts budžeta izpildes procesā pārdalāmais finansējums" programmā 17.00.00 "Finansējums Ukrainas civiliedzīvotāju atbalsta likumā noteikto pasākumu īstenošanai" noteikto apropriāciju 39 717 846 </w:t>
            </w:r>
            <w:proofErr w:type="spellStart"/>
            <w:r w:rsidRPr="000762C2">
              <w:rPr>
                <w:i/>
                <w:sz w:val="22"/>
                <w:szCs w:val="22"/>
              </w:rPr>
              <w:t>euro</w:t>
            </w:r>
            <w:proofErr w:type="spellEnd"/>
            <w:r w:rsidRPr="000762C2">
              <w:rPr>
                <w:sz w:val="22"/>
                <w:szCs w:val="22"/>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2026. gadā,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6BA561C8" w14:textId="6C1178A6" w:rsidR="00042694" w:rsidRPr="00292975" w:rsidRDefault="00292975" w:rsidP="00292975">
            <w:pPr>
              <w:jc w:val="center"/>
              <w:rPr>
                <w:b/>
                <w:bCs/>
                <w:sz w:val="22"/>
                <w:szCs w:val="22"/>
              </w:rPr>
            </w:pPr>
            <w:r>
              <w:rPr>
                <w:b/>
                <w:bCs/>
                <w:sz w:val="22"/>
                <w:szCs w:val="22"/>
              </w:rPr>
              <w:t>19</w:t>
            </w:r>
          </w:p>
        </w:tc>
        <w:tc>
          <w:tcPr>
            <w:tcW w:w="4395" w:type="dxa"/>
          </w:tcPr>
          <w:p w14:paraId="5AC77556" w14:textId="77777777" w:rsidR="00725812" w:rsidRPr="00725812" w:rsidRDefault="00725812" w:rsidP="00725812">
            <w:pPr>
              <w:ind w:firstLine="567"/>
              <w:jc w:val="both"/>
              <w:rPr>
                <w:b/>
                <w:bCs/>
                <w:sz w:val="22"/>
                <w:szCs w:val="22"/>
                <w:u w:val="single"/>
              </w:rPr>
            </w:pPr>
            <w:r w:rsidRPr="00725812">
              <w:rPr>
                <w:b/>
                <w:bCs/>
                <w:sz w:val="22"/>
                <w:szCs w:val="22"/>
                <w:u w:val="single"/>
              </w:rPr>
              <w:t>Frakcija “APVIENOTAIS SARAKSTS – Latvijas Zaļā partija, Latvijas Reģionu Apvienība, Liepājas partija”</w:t>
            </w:r>
          </w:p>
          <w:p w14:paraId="6641CB72" w14:textId="77777777" w:rsidR="00725812" w:rsidRPr="00725812" w:rsidRDefault="00725812" w:rsidP="00725812">
            <w:pPr>
              <w:ind w:firstLine="567"/>
              <w:jc w:val="both"/>
              <w:rPr>
                <w:sz w:val="22"/>
                <w:szCs w:val="22"/>
              </w:rPr>
            </w:pPr>
            <w:r w:rsidRPr="00725812">
              <w:rPr>
                <w:sz w:val="22"/>
                <w:szCs w:val="22"/>
              </w:rPr>
              <w:t>Izteikt likumprojekta 65.pantu šādā redakcijā:</w:t>
            </w:r>
          </w:p>
          <w:p w14:paraId="42A51EDB" w14:textId="2DF5800F" w:rsidR="00042694" w:rsidRPr="00725812" w:rsidRDefault="00725812" w:rsidP="00725812">
            <w:pPr>
              <w:ind w:firstLine="567"/>
              <w:jc w:val="both"/>
              <w:rPr>
                <w:b/>
                <w:bCs/>
                <w:sz w:val="22"/>
                <w:szCs w:val="22"/>
              </w:rPr>
            </w:pPr>
            <w:r w:rsidRPr="00725812">
              <w:rPr>
                <w:sz w:val="22"/>
                <w:szCs w:val="22"/>
              </w:rPr>
              <w:t xml:space="preserve">"65. Noteikt, ka budžeta resora "74. Gadskārtējā valsts budžeta izpildes procesā pārdalāmais finansējums" programmā 17.00.00 "Finansējums Ukrainas civiliedzīvotāju atbalsta likumā noteikto pasākumu īstenošanai" noteikto apropriāciju 39 717 846 </w:t>
            </w:r>
            <w:proofErr w:type="spellStart"/>
            <w:r w:rsidRPr="00725812">
              <w:rPr>
                <w:sz w:val="22"/>
                <w:szCs w:val="22"/>
              </w:rPr>
              <w:t>euro</w:t>
            </w:r>
            <w:proofErr w:type="spellEnd"/>
            <w:r w:rsidRPr="00725812">
              <w:rPr>
                <w:sz w:val="22"/>
                <w:szCs w:val="22"/>
              </w:rPr>
              <w:t xml:space="preserve"> apmērā finanšu ministrs pārdala ministrijai vai citai centrālajai valsts iestādei Ukrainas civiliedzīvotāju atbalsta likumā noteikto pasākumu īstenošanai atbilstoši Ministru kabineta apstiprinātajam pasākumu plānam, </w:t>
            </w:r>
            <w:r w:rsidRPr="00725812">
              <w:rPr>
                <w:i/>
                <w:iCs/>
                <w:sz w:val="22"/>
                <w:szCs w:val="22"/>
              </w:rPr>
              <w:t>kā arī paredzot "elektronisku un grāmatas formāta latviešu-ukraiņu un ukraiņu-latviešu valodas tulkojošo vārdnīcu” izstrādāšanai</w:t>
            </w:r>
            <w:r w:rsidRPr="00725812">
              <w:rPr>
                <w:sz w:val="22"/>
                <w:szCs w:val="22"/>
              </w:rPr>
              <w:t>, atbalsta sniegšanai Ukrainas civiliedzīvotājiem Latvijas Republikā 2026. gadā, ja ir pieņemts attiecīgs Ministru kabineta lēmums un Saeimas Budžeta un finanšu (nodokļu) komisija piecu darba dienu laikā no attiecīgās informācijas saņemšanas dienas ir to izskatījusi un nav iebildusi pret apropriācijas pārdali."</w:t>
            </w:r>
          </w:p>
        </w:tc>
        <w:tc>
          <w:tcPr>
            <w:tcW w:w="2268" w:type="dxa"/>
          </w:tcPr>
          <w:p w14:paraId="221A9961" w14:textId="701D3860" w:rsidR="00AF534B" w:rsidRDefault="00AF534B" w:rsidP="00AA0B23">
            <w:pPr>
              <w:jc w:val="both"/>
              <w:rPr>
                <w:b/>
                <w:bCs/>
                <w:sz w:val="22"/>
                <w:szCs w:val="22"/>
              </w:rPr>
            </w:pPr>
            <w:r>
              <w:rPr>
                <w:b/>
                <w:bCs/>
                <w:sz w:val="22"/>
                <w:szCs w:val="22"/>
              </w:rPr>
              <w:t>Neatbalstīt</w:t>
            </w:r>
          </w:p>
          <w:p w14:paraId="409ADCEA" w14:textId="22E82CA5" w:rsidR="00FD1F88" w:rsidRPr="001869C8" w:rsidRDefault="00FD1F88" w:rsidP="00AA0B23">
            <w:pPr>
              <w:jc w:val="both"/>
              <w:rPr>
                <w:sz w:val="22"/>
                <w:szCs w:val="22"/>
              </w:rPr>
            </w:pPr>
            <w:r w:rsidRPr="001869C8">
              <w:rPr>
                <w:sz w:val="22"/>
                <w:szCs w:val="22"/>
              </w:rPr>
              <w:t xml:space="preserve">Šajā priekšlikumā iekļautā papildinājuma </w:t>
            </w:r>
            <w:r w:rsidRPr="001869C8">
              <w:rPr>
                <w:i/>
                <w:iCs/>
                <w:sz w:val="22"/>
                <w:szCs w:val="22"/>
              </w:rPr>
              <w:t>“kā arī paredzot "elektronisku un grāmatas formāta latviešu-ukraiņu un ukraiņu-latviešu valodas tulkojošo vārdnīcu” izstrādāšanai,”</w:t>
            </w:r>
            <w:r w:rsidRPr="001869C8">
              <w:rPr>
                <w:sz w:val="22"/>
                <w:szCs w:val="22"/>
              </w:rPr>
              <w:t xml:space="preserve"> īstenošanai nepieciešamais finansējums pārsniedz 1</w:t>
            </w:r>
            <w:r w:rsidR="00AA0B23" w:rsidRPr="001869C8">
              <w:rPr>
                <w:sz w:val="22"/>
                <w:szCs w:val="22"/>
              </w:rPr>
              <w:t> </w:t>
            </w:r>
            <w:r w:rsidRPr="001869C8">
              <w:rPr>
                <w:sz w:val="22"/>
                <w:szCs w:val="22"/>
              </w:rPr>
              <w:t>gada robežas. Saskaņā ar iepriekš sniegto informāciju, vārdnīcas izveides projekta īstenošanai ir nepieciešami 3</w:t>
            </w:r>
            <w:r w:rsidR="00AA0B23" w:rsidRPr="001869C8">
              <w:rPr>
                <w:sz w:val="22"/>
                <w:szCs w:val="22"/>
              </w:rPr>
              <w:t> </w:t>
            </w:r>
            <w:r w:rsidRPr="001869C8">
              <w:rPr>
                <w:sz w:val="22"/>
                <w:szCs w:val="22"/>
              </w:rPr>
              <w:t>gadi.</w:t>
            </w:r>
          </w:p>
          <w:p w14:paraId="539D924C" w14:textId="77777777" w:rsidR="00042694" w:rsidRPr="001869C8" w:rsidRDefault="00042694" w:rsidP="00042694">
            <w:pPr>
              <w:jc w:val="center"/>
              <w:rPr>
                <w:b/>
                <w:bCs/>
                <w:sz w:val="22"/>
                <w:szCs w:val="22"/>
              </w:rPr>
            </w:pPr>
          </w:p>
        </w:tc>
        <w:tc>
          <w:tcPr>
            <w:tcW w:w="1275" w:type="dxa"/>
          </w:tcPr>
          <w:p w14:paraId="5F02462C" w14:textId="77777777" w:rsidR="00042694" w:rsidRPr="0094730E" w:rsidRDefault="00042694" w:rsidP="00042694">
            <w:pPr>
              <w:jc w:val="center"/>
              <w:rPr>
                <w:b/>
                <w:bCs/>
              </w:rPr>
            </w:pPr>
          </w:p>
        </w:tc>
      </w:tr>
      <w:tr w:rsidR="00042694" w:rsidRPr="0094730E" w14:paraId="4C9126B3" w14:textId="77777777" w:rsidTr="0BEA6B73">
        <w:tc>
          <w:tcPr>
            <w:tcW w:w="6232" w:type="dxa"/>
          </w:tcPr>
          <w:p w14:paraId="1BC262D5"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66.</w:t>
            </w:r>
            <w:r w:rsidRPr="000762C2">
              <w:rPr>
                <w:color w:val="auto"/>
                <w:sz w:val="22"/>
                <w:szCs w:val="22"/>
              </w:rPr>
              <w:t xml:space="preserve"> </w:t>
            </w:r>
            <w:r w:rsidRPr="000762C2">
              <w:rPr>
                <w:b/>
                <w:color w:val="auto"/>
                <w:sz w:val="22"/>
                <w:szCs w:val="22"/>
              </w:rPr>
              <w:t xml:space="preserve">pants. </w:t>
            </w:r>
          </w:p>
          <w:p w14:paraId="0B563BDB" w14:textId="77777777" w:rsidR="00042694" w:rsidRPr="000762C2" w:rsidRDefault="00042694" w:rsidP="00042694">
            <w:pPr>
              <w:ind w:firstLine="567"/>
              <w:jc w:val="both"/>
              <w:rPr>
                <w:sz w:val="22"/>
                <w:szCs w:val="22"/>
              </w:rPr>
            </w:pPr>
            <w:r w:rsidRPr="000762C2">
              <w:rPr>
                <w:sz w:val="22"/>
                <w:szCs w:val="22"/>
              </w:rPr>
              <w:t>(1) Noteikt, ka budžeta resora "74. Gadskārtējā valsts budžeta izpildes procesā pārdalāmais finansējums" programmā 18.00.00 "Finansējums valsts drošības stiprināšanas pasākumiem" noteikto apropriāciju 243 093 314 </w:t>
            </w:r>
            <w:proofErr w:type="spellStart"/>
            <w:r w:rsidRPr="000762C2">
              <w:rPr>
                <w:i/>
                <w:sz w:val="22"/>
                <w:szCs w:val="22"/>
              </w:rPr>
              <w:t>euro</w:t>
            </w:r>
            <w:proofErr w:type="spellEnd"/>
            <w:r w:rsidRPr="000762C2">
              <w:rPr>
                <w:sz w:val="22"/>
                <w:szCs w:val="22"/>
              </w:rPr>
              <w:t xml:space="preserve"> apmērā finanšu ministrs pārdala </w:t>
            </w:r>
            <w:r w:rsidRPr="000762C2">
              <w:rPr>
                <w:sz w:val="22"/>
                <w:szCs w:val="22"/>
              </w:rPr>
              <w:lastRenderedPageBreak/>
              <w:t>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0642F610" w14:textId="77777777" w:rsidR="00042694" w:rsidRPr="000762C2" w:rsidRDefault="00042694" w:rsidP="00042694">
            <w:pPr>
              <w:ind w:firstLine="567"/>
              <w:jc w:val="both"/>
              <w:rPr>
                <w:sz w:val="22"/>
                <w:szCs w:val="22"/>
              </w:rPr>
            </w:pPr>
            <w:r w:rsidRPr="000762C2">
              <w:rPr>
                <w:sz w:val="22"/>
                <w:szCs w:val="22"/>
              </w:rPr>
              <w:t>(2) Finanšu ministram ir tiesības palielināt šajā likumā noteikto apropriāciju šā panta pirmajā daļā minētajā programmā ar valsts drošību saistītu pasākumu īstenošanai un palielināt šā likuma 35. pantā noteikto maksimālo valsts parādu 2026. gada beigās, un paplašināt valdības rīcības pieļaujamās robežas valdības saistību izpildei likuma "Par valsts budžetu 2023. gadam un budžeta ietvaru 2023., 2024. un 2025. gadam" 5. panta 3. un 5. punktā noteikto pasākumu un likuma "Par valsts budžetu 2024. gadam un budžeta ietvaru 2024., 2025. un 2026. gadam" 5. panta 3. un 5. punktā noteikto pasākumu īstenošanai, ja ir pieņemts attiecīgs Ministru kabineta lēmums un Saeimas Budžeta un finanšu (nodokļu) komisija piecu darba dienu laikā no attiecīgās informācijas saņemšanas dienas ir to izskatījusi un nav iebildusi pret apropriācijas palielinājumu.</w:t>
            </w:r>
          </w:p>
          <w:p w14:paraId="01A20B27" w14:textId="65F53C1D" w:rsidR="00042694" w:rsidRDefault="00042694" w:rsidP="00042694">
            <w:pPr>
              <w:ind w:firstLine="567"/>
              <w:jc w:val="both"/>
              <w:rPr>
                <w:sz w:val="22"/>
                <w:szCs w:val="22"/>
              </w:rPr>
            </w:pPr>
            <w:r w:rsidRPr="000762C2">
              <w:rPr>
                <w:sz w:val="22"/>
                <w:szCs w:val="22"/>
              </w:rPr>
              <w:t>(3)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tc>
        <w:tc>
          <w:tcPr>
            <w:tcW w:w="567" w:type="dxa"/>
          </w:tcPr>
          <w:p w14:paraId="40927930" w14:textId="77777777" w:rsidR="00042694" w:rsidRPr="00292975" w:rsidRDefault="00042694" w:rsidP="00292975">
            <w:pPr>
              <w:jc w:val="center"/>
              <w:rPr>
                <w:b/>
                <w:bCs/>
                <w:sz w:val="22"/>
                <w:szCs w:val="22"/>
              </w:rPr>
            </w:pPr>
          </w:p>
        </w:tc>
        <w:tc>
          <w:tcPr>
            <w:tcW w:w="4395" w:type="dxa"/>
          </w:tcPr>
          <w:p w14:paraId="4E3FEBBF" w14:textId="77777777" w:rsidR="00042694" w:rsidRPr="0094730E" w:rsidRDefault="00042694" w:rsidP="00042694">
            <w:pPr>
              <w:ind w:firstLine="35"/>
              <w:jc w:val="center"/>
              <w:rPr>
                <w:b/>
                <w:bCs/>
              </w:rPr>
            </w:pPr>
          </w:p>
        </w:tc>
        <w:tc>
          <w:tcPr>
            <w:tcW w:w="2268" w:type="dxa"/>
          </w:tcPr>
          <w:p w14:paraId="0543E45E" w14:textId="77777777" w:rsidR="00042694" w:rsidRPr="001869C8" w:rsidRDefault="00042694" w:rsidP="00042694">
            <w:pPr>
              <w:jc w:val="center"/>
              <w:rPr>
                <w:b/>
                <w:bCs/>
                <w:sz w:val="22"/>
                <w:szCs w:val="22"/>
              </w:rPr>
            </w:pPr>
          </w:p>
        </w:tc>
        <w:tc>
          <w:tcPr>
            <w:tcW w:w="1275" w:type="dxa"/>
          </w:tcPr>
          <w:p w14:paraId="189CA5CB" w14:textId="77777777" w:rsidR="00042694" w:rsidRPr="0094730E" w:rsidRDefault="00042694" w:rsidP="00042694">
            <w:pPr>
              <w:jc w:val="center"/>
              <w:rPr>
                <w:b/>
                <w:bCs/>
              </w:rPr>
            </w:pPr>
          </w:p>
        </w:tc>
      </w:tr>
      <w:tr w:rsidR="00042694" w:rsidRPr="0094730E" w14:paraId="4A7E8E69" w14:textId="77777777" w:rsidTr="0BEA6B73">
        <w:tc>
          <w:tcPr>
            <w:tcW w:w="6232" w:type="dxa"/>
          </w:tcPr>
          <w:p w14:paraId="6D4DC0FE" w14:textId="77777777" w:rsidR="00042694" w:rsidRPr="000762C2" w:rsidRDefault="00042694" w:rsidP="00042694">
            <w:pPr>
              <w:pStyle w:val="paragraph"/>
              <w:spacing w:before="0"/>
              <w:ind w:left="0" w:firstLine="567"/>
              <w:contextualSpacing w:val="0"/>
              <w:rPr>
                <w:color w:val="auto"/>
                <w:sz w:val="22"/>
                <w:szCs w:val="22"/>
              </w:rPr>
            </w:pPr>
            <w:r>
              <w:rPr>
                <w:b/>
                <w:color w:val="auto"/>
                <w:sz w:val="22"/>
                <w:szCs w:val="22"/>
              </w:rPr>
              <w:tab/>
            </w:r>
            <w:r w:rsidRPr="000762C2">
              <w:rPr>
                <w:b/>
                <w:color w:val="auto"/>
                <w:sz w:val="22"/>
                <w:szCs w:val="22"/>
              </w:rPr>
              <w:t>67.</w:t>
            </w:r>
            <w:r w:rsidRPr="000762C2">
              <w:rPr>
                <w:color w:val="auto"/>
                <w:sz w:val="22"/>
                <w:szCs w:val="22"/>
              </w:rPr>
              <w:t xml:space="preserve"> </w:t>
            </w:r>
            <w:r w:rsidRPr="000762C2">
              <w:rPr>
                <w:b/>
                <w:color w:val="auto"/>
                <w:sz w:val="22"/>
                <w:szCs w:val="22"/>
              </w:rPr>
              <w:t xml:space="preserve">pants. </w:t>
            </w:r>
          </w:p>
          <w:p w14:paraId="3951A4CE" w14:textId="5E7C69D7" w:rsidR="00042694" w:rsidRPr="008236B0" w:rsidRDefault="00042694" w:rsidP="00042694">
            <w:pPr>
              <w:numPr>
                <w:ilvl w:val="0"/>
                <w:numId w:val="3"/>
              </w:numPr>
              <w:ind w:firstLine="567"/>
              <w:jc w:val="both"/>
              <w:rPr>
                <w:b/>
                <w:sz w:val="22"/>
                <w:szCs w:val="22"/>
              </w:rPr>
            </w:pPr>
            <w:r w:rsidRPr="000762C2">
              <w:rPr>
                <w:sz w:val="22"/>
                <w:szCs w:val="22"/>
              </w:rPr>
              <w:t>Noteikt, ka budžeta resora "74. Gadskārtējā valsts budžeta izpildes procesā pārdalāmais finansējums" programmā 21.00.00 "Finansējums vēlēšanu nodrošināšanai" noteikto apropriāciju 62 818 </w:t>
            </w:r>
            <w:proofErr w:type="spellStart"/>
            <w:r w:rsidRPr="000762C2">
              <w:rPr>
                <w:i/>
                <w:sz w:val="22"/>
                <w:szCs w:val="22"/>
              </w:rPr>
              <w:t>euro</w:t>
            </w:r>
            <w:proofErr w:type="spellEnd"/>
            <w:r w:rsidRPr="000762C2">
              <w:rPr>
                <w:sz w:val="22"/>
                <w:szCs w:val="22"/>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0C2C3EF7" w14:textId="77777777" w:rsidR="00042694" w:rsidRPr="00292975" w:rsidRDefault="00042694" w:rsidP="00292975">
            <w:pPr>
              <w:jc w:val="center"/>
              <w:rPr>
                <w:b/>
                <w:bCs/>
                <w:sz w:val="22"/>
                <w:szCs w:val="22"/>
              </w:rPr>
            </w:pPr>
          </w:p>
        </w:tc>
        <w:tc>
          <w:tcPr>
            <w:tcW w:w="4395" w:type="dxa"/>
          </w:tcPr>
          <w:p w14:paraId="18785230" w14:textId="77777777" w:rsidR="00042694" w:rsidRPr="0094730E" w:rsidRDefault="00042694" w:rsidP="00042694">
            <w:pPr>
              <w:ind w:firstLine="35"/>
              <w:jc w:val="center"/>
              <w:rPr>
                <w:b/>
                <w:bCs/>
              </w:rPr>
            </w:pPr>
          </w:p>
        </w:tc>
        <w:tc>
          <w:tcPr>
            <w:tcW w:w="2268" w:type="dxa"/>
          </w:tcPr>
          <w:p w14:paraId="5AF5C7B7" w14:textId="77777777" w:rsidR="00042694" w:rsidRPr="001869C8" w:rsidRDefault="00042694" w:rsidP="00042694">
            <w:pPr>
              <w:jc w:val="center"/>
              <w:rPr>
                <w:b/>
                <w:bCs/>
                <w:sz w:val="22"/>
                <w:szCs w:val="22"/>
              </w:rPr>
            </w:pPr>
          </w:p>
        </w:tc>
        <w:tc>
          <w:tcPr>
            <w:tcW w:w="1275" w:type="dxa"/>
          </w:tcPr>
          <w:p w14:paraId="21FB8DE0" w14:textId="77777777" w:rsidR="00042694" w:rsidRPr="0094730E" w:rsidRDefault="00042694" w:rsidP="00042694">
            <w:pPr>
              <w:jc w:val="center"/>
              <w:rPr>
                <w:b/>
                <w:bCs/>
              </w:rPr>
            </w:pPr>
          </w:p>
        </w:tc>
      </w:tr>
      <w:tr w:rsidR="00042694" w:rsidRPr="0094730E" w14:paraId="78D0D091" w14:textId="77777777" w:rsidTr="0BEA6B73">
        <w:tc>
          <w:tcPr>
            <w:tcW w:w="6232" w:type="dxa"/>
          </w:tcPr>
          <w:p w14:paraId="56588FAF" w14:textId="7BEADB2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68.</w:t>
            </w:r>
            <w:r w:rsidRPr="000762C2">
              <w:rPr>
                <w:color w:val="auto"/>
                <w:sz w:val="22"/>
                <w:szCs w:val="22"/>
              </w:rPr>
              <w:t xml:space="preserve"> </w:t>
            </w:r>
            <w:r w:rsidRPr="000762C2">
              <w:rPr>
                <w:b/>
                <w:color w:val="auto"/>
                <w:sz w:val="22"/>
                <w:szCs w:val="22"/>
              </w:rPr>
              <w:t xml:space="preserve">pants. </w:t>
            </w:r>
          </w:p>
          <w:p w14:paraId="1A32F514" w14:textId="34A0124D" w:rsidR="00042694" w:rsidRPr="008236B0" w:rsidRDefault="00042694" w:rsidP="00042694">
            <w:pPr>
              <w:ind w:firstLine="567"/>
              <w:jc w:val="both"/>
              <w:rPr>
                <w:b/>
                <w:sz w:val="22"/>
                <w:szCs w:val="22"/>
              </w:rPr>
            </w:pPr>
            <w:r w:rsidRPr="000762C2">
              <w:rPr>
                <w:sz w:val="22"/>
                <w:szCs w:val="22"/>
              </w:rPr>
              <w:t>Noteikt, ka budžeta resora "74. Gadskārtējā valsts budžeta izpildes procesā pārdalāmais finansējums" programmā 22.00.00 "Valsts ārējās robežas drošības pasākumu nodrošināšana" noteikto apropriāciju 6 000 000 </w:t>
            </w:r>
            <w:proofErr w:type="spellStart"/>
            <w:r w:rsidRPr="000762C2">
              <w:rPr>
                <w:i/>
                <w:sz w:val="22"/>
                <w:szCs w:val="22"/>
              </w:rPr>
              <w:t>euro</w:t>
            </w:r>
            <w:proofErr w:type="spellEnd"/>
            <w:r w:rsidRPr="000762C2">
              <w:rPr>
                <w:sz w:val="22"/>
                <w:szCs w:val="22"/>
              </w:rPr>
              <w:t xml:space="preserve"> apmērā finanšu ministrs pārdala </w:t>
            </w:r>
            <w:r w:rsidRPr="000762C2">
              <w:rPr>
                <w:sz w:val="22"/>
                <w:szCs w:val="22"/>
              </w:rPr>
              <w:lastRenderedPageBreak/>
              <w:t>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567" w:type="dxa"/>
          </w:tcPr>
          <w:p w14:paraId="2FF0BD09" w14:textId="77777777" w:rsidR="00042694" w:rsidRPr="00292975" w:rsidRDefault="00042694" w:rsidP="00292975">
            <w:pPr>
              <w:jc w:val="center"/>
              <w:rPr>
                <w:b/>
                <w:bCs/>
                <w:sz w:val="22"/>
                <w:szCs w:val="22"/>
              </w:rPr>
            </w:pPr>
          </w:p>
        </w:tc>
        <w:tc>
          <w:tcPr>
            <w:tcW w:w="4395" w:type="dxa"/>
          </w:tcPr>
          <w:p w14:paraId="4190C1A9" w14:textId="77777777" w:rsidR="00042694" w:rsidRPr="0094730E" w:rsidRDefault="00042694" w:rsidP="00042694">
            <w:pPr>
              <w:ind w:firstLine="35"/>
              <w:jc w:val="center"/>
              <w:rPr>
                <w:b/>
                <w:bCs/>
              </w:rPr>
            </w:pPr>
          </w:p>
        </w:tc>
        <w:tc>
          <w:tcPr>
            <w:tcW w:w="2268" w:type="dxa"/>
          </w:tcPr>
          <w:p w14:paraId="69623D7E" w14:textId="77777777" w:rsidR="00042694" w:rsidRPr="001869C8" w:rsidRDefault="00042694" w:rsidP="00042694">
            <w:pPr>
              <w:jc w:val="center"/>
              <w:rPr>
                <w:b/>
                <w:bCs/>
                <w:sz w:val="22"/>
                <w:szCs w:val="22"/>
              </w:rPr>
            </w:pPr>
          </w:p>
        </w:tc>
        <w:tc>
          <w:tcPr>
            <w:tcW w:w="1275" w:type="dxa"/>
          </w:tcPr>
          <w:p w14:paraId="78DE0773" w14:textId="77777777" w:rsidR="00042694" w:rsidRPr="0094730E" w:rsidRDefault="00042694" w:rsidP="00042694">
            <w:pPr>
              <w:jc w:val="center"/>
              <w:rPr>
                <w:b/>
                <w:bCs/>
              </w:rPr>
            </w:pPr>
          </w:p>
        </w:tc>
      </w:tr>
      <w:tr w:rsidR="00042694" w:rsidRPr="0094730E" w14:paraId="16B73A85" w14:textId="77777777" w:rsidTr="0BEA6B73">
        <w:tc>
          <w:tcPr>
            <w:tcW w:w="6232" w:type="dxa"/>
          </w:tcPr>
          <w:p w14:paraId="2F2C2939"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69.</w:t>
            </w:r>
            <w:r w:rsidRPr="000762C2">
              <w:rPr>
                <w:color w:val="auto"/>
                <w:sz w:val="22"/>
                <w:szCs w:val="22"/>
              </w:rPr>
              <w:t xml:space="preserve"> </w:t>
            </w:r>
            <w:r w:rsidRPr="000762C2">
              <w:rPr>
                <w:b/>
                <w:color w:val="auto"/>
                <w:sz w:val="22"/>
                <w:szCs w:val="22"/>
              </w:rPr>
              <w:t xml:space="preserve">pants. </w:t>
            </w:r>
          </w:p>
          <w:p w14:paraId="4C364BB8" w14:textId="77777777" w:rsidR="00042694" w:rsidRPr="000762C2" w:rsidRDefault="00042694" w:rsidP="00042694">
            <w:pPr>
              <w:ind w:firstLine="567"/>
              <w:jc w:val="both"/>
              <w:rPr>
                <w:sz w:val="22"/>
                <w:szCs w:val="22"/>
              </w:rPr>
            </w:pPr>
            <w:r w:rsidRPr="000762C2">
              <w:rPr>
                <w:sz w:val="22"/>
                <w:szCs w:val="22"/>
              </w:rPr>
              <w:t>(1) Noteikt, ka budžeta resora "74. Gadskārtējā valsts budžeta izpildes procesā pārdalāmais finansējums" programmā 23.00.00 "Valsts atbalsta programmas un citi valsts nozīmes pasākumi" noteikto apropriāciju 26 327 677 </w:t>
            </w:r>
            <w:proofErr w:type="spellStart"/>
            <w:r w:rsidRPr="000762C2">
              <w:rPr>
                <w:i/>
                <w:sz w:val="22"/>
                <w:szCs w:val="22"/>
              </w:rPr>
              <w:t>euro</w:t>
            </w:r>
            <w:proofErr w:type="spellEnd"/>
            <w:r w:rsidRPr="000762C2">
              <w:rPr>
                <w:sz w:val="22"/>
                <w:szCs w:val="22"/>
              </w:rPr>
              <w:t xml:space="preserve"> apmērā, tajā skaitā 24 497 677 </w:t>
            </w:r>
            <w:proofErr w:type="spellStart"/>
            <w:r w:rsidRPr="000762C2">
              <w:rPr>
                <w:i/>
                <w:sz w:val="22"/>
                <w:szCs w:val="22"/>
              </w:rPr>
              <w:t>euro</w:t>
            </w:r>
            <w:proofErr w:type="spellEnd"/>
            <w:r w:rsidRPr="000762C2">
              <w:rPr>
                <w:sz w:val="22"/>
                <w:szCs w:val="22"/>
              </w:rPr>
              <w:t xml:space="preserve"> apmērā valsts publiskās lietošanas dzelzceļa infrastruktūras pārvaldītāja (valsts akciju sabiedrības "Latvijas dzelzceļš") finanšu līdzsvara par 2025. gadu nodrošināšanai, 1 400 000 </w:t>
            </w:r>
            <w:proofErr w:type="spellStart"/>
            <w:r w:rsidRPr="000762C2">
              <w:rPr>
                <w:i/>
                <w:sz w:val="22"/>
                <w:szCs w:val="22"/>
              </w:rPr>
              <w:t>euro</w:t>
            </w:r>
            <w:proofErr w:type="spellEnd"/>
            <w:r w:rsidRPr="000762C2">
              <w:rPr>
                <w:sz w:val="22"/>
                <w:szCs w:val="22"/>
              </w:rPr>
              <w:t xml:space="preserve"> apmērā Rail </w:t>
            </w:r>
            <w:proofErr w:type="spellStart"/>
            <w:r w:rsidRPr="000762C2">
              <w:rPr>
                <w:sz w:val="22"/>
                <w:szCs w:val="22"/>
              </w:rPr>
              <w:t>Baltica</w:t>
            </w:r>
            <w:proofErr w:type="spellEnd"/>
            <w:r w:rsidRPr="000762C2">
              <w:rPr>
                <w:sz w:val="22"/>
                <w:szCs w:val="22"/>
              </w:rPr>
              <w:t xml:space="preserve"> projekta Latvijā ieviešanas </w:t>
            </w:r>
            <w:proofErr w:type="spellStart"/>
            <w:r w:rsidRPr="000762C2">
              <w:rPr>
                <w:sz w:val="22"/>
                <w:szCs w:val="22"/>
              </w:rPr>
              <w:t>izvērtējuma</w:t>
            </w:r>
            <w:proofErr w:type="spellEnd"/>
            <w:r w:rsidRPr="000762C2">
              <w:rPr>
                <w:sz w:val="22"/>
                <w:szCs w:val="22"/>
              </w:rPr>
              <w:t xml:space="preserve"> veikšanai, kā arī vienota dzelzceļa infrastruktūras pārvaldības modeļa izstrādei, 430 000 </w:t>
            </w:r>
            <w:proofErr w:type="spellStart"/>
            <w:r w:rsidRPr="000762C2">
              <w:rPr>
                <w:i/>
                <w:sz w:val="22"/>
                <w:szCs w:val="22"/>
              </w:rPr>
              <w:t>euro</w:t>
            </w:r>
            <w:proofErr w:type="spellEnd"/>
            <w:r w:rsidRPr="000762C2">
              <w:rPr>
                <w:sz w:val="22"/>
                <w:szCs w:val="22"/>
              </w:rPr>
              <w:t xml:space="preserve"> apmērā 20. Baltijas valstu studentu dziesmu un deju svētku "Gaudeamus" rīkošanai,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5AFCE501" w14:textId="0A2D719A" w:rsidR="00042694" w:rsidRPr="008236B0" w:rsidRDefault="00042694" w:rsidP="00042694">
            <w:pPr>
              <w:ind w:firstLine="567"/>
              <w:jc w:val="both"/>
              <w:rPr>
                <w:b/>
                <w:sz w:val="22"/>
                <w:szCs w:val="22"/>
              </w:rPr>
            </w:pPr>
            <w:r w:rsidRPr="000762C2">
              <w:rPr>
                <w:sz w:val="22"/>
                <w:szCs w:val="22"/>
              </w:rPr>
              <w:t>(2) Ja valsts publiskās lietošanas dzelzceļa infrastruktūras pārvaldītāja (valsts akciju sabiedrības “Latvijas dzelzceļš”) finanšu līdzsvara par 2025. gadu nodrošināšanai nepieciešams mazāks finansējums nekā šā panta pirmajā daļā šim mērķim ieplānotais finansējums, atlikums nav pārdalāms citiem mērķiem.</w:t>
            </w:r>
          </w:p>
        </w:tc>
        <w:tc>
          <w:tcPr>
            <w:tcW w:w="567" w:type="dxa"/>
          </w:tcPr>
          <w:p w14:paraId="5C43F480" w14:textId="77777777" w:rsidR="00042694" w:rsidRDefault="00292975" w:rsidP="00292975">
            <w:pPr>
              <w:jc w:val="center"/>
              <w:rPr>
                <w:b/>
                <w:bCs/>
                <w:sz w:val="22"/>
                <w:szCs w:val="22"/>
              </w:rPr>
            </w:pPr>
            <w:r>
              <w:rPr>
                <w:b/>
                <w:bCs/>
                <w:sz w:val="22"/>
                <w:szCs w:val="22"/>
              </w:rPr>
              <w:t>20</w:t>
            </w:r>
          </w:p>
          <w:p w14:paraId="60798B1E" w14:textId="77777777" w:rsidR="00292975" w:rsidRDefault="00292975" w:rsidP="00292975">
            <w:pPr>
              <w:jc w:val="center"/>
              <w:rPr>
                <w:b/>
                <w:bCs/>
                <w:sz w:val="22"/>
                <w:szCs w:val="22"/>
              </w:rPr>
            </w:pPr>
          </w:p>
          <w:p w14:paraId="38B2045C" w14:textId="77777777" w:rsidR="00292975" w:rsidRDefault="00292975" w:rsidP="00292975">
            <w:pPr>
              <w:jc w:val="center"/>
              <w:rPr>
                <w:b/>
                <w:bCs/>
                <w:sz w:val="22"/>
                <w:szCs w:val="22"/>
              </w:rPr>
            </w:pPr>
          </w:p>
          <w:p w14:paraId="54B4F6C1" w14:textId="77777777" w:rsidR="00292975" w:rsidRDefault="00292975" w:rsidP="00292975">
            <w:pPr>
              <w:jc w:val="center"/>
              <w:rPr>
                <w:b/>
                <w:bCs/>
                <w:sz w:val="22"/>
                <w:szCs w:val="22"/>
              </w:rPr>
            </w:pPr>
          </w:p>
          <w:p w14:paraId="5101A850" w14:textId="77777777" w:rsidR="00292975" w:rsidRDefault="00292975" w:rsidP="00292975">
            <w:pPr>
              <w:jc w:val="center"/>
              <w:rPr>
                <w:b/>
                <w:bCs/>
                <w:sz w:val="22"/>
                <w:szCs w:val="22"/>
              </w:rPr>
            </w:pPr>
          </w:p>
          <w:p w14:paraId="50E337D8" w14:textId="77777777" w:rsidR="00292975" w:rsidRDefault="00292975" w:rsidP="00292975">
            <w:pPr>
              <w:jc w:val="center"/>
              <w:rPr>
                <w:b/>
                <w:bCs/>
                <w:sz w:val="22"/>
                <w:szCs w:val="22"/>
              </w:rPr>
            </w:pPr>
          </w:p>
          <w:p w14:paraId="7D751CBF" w14:textId="77777777" w:rsidR="00292975" w:rsidRDefault="00292975" w:rsidP="00292975">
            <w:pPr>
              <w:jc w:val="center"/>
              <w:rPr>
                <w:b/>
                <w:bCs/>
                <w:sz w:val="22"/>
                <w:szCs w:val="22"/>
              </w:rPr>
            </w:pPr>
          </w:p>
          <w:p w14:paraId="7EB8116A" w14:textId="77777777" w:rsidR="00292975" w:rsidRDefault="00292975" w:rsidP="00292975">
            <w:pPr>
              <w:jc w:val="center"/>
              <w:rPr>
                <w:b/>
                <w:bCs/>
                <w:sz w:val="22"/>
                <w:szCs w:val="22"/>
              </w:rPr>
            </w:pPr>
          </w:p>
          <w:p w14:paraId="4DF1858F" w14:textId="77777777" w:rsidR="00292975" w:rsidRDefault="00292975" w:rsidP="00292975">
            <w:pPr>
              <w:jc w:val="center"/>
              <w:rPr>
                <w:b/>
                <w:bCs/>
                <w:sz w:val="22"/>
                <w:szCs w:val="22"/>
              </w:rPr>
            </w:pPr>
          </w:p>
          <w:p w14:paraId="4B48C00D" w14:textId="77777777" w:rsidR="00292975" w:rsidRDefault="00292975" w:rsidP="00292975">
            <w:pPr>
              <w:jc w:val="center"/>
              <w:rPr>
                <w:b/>
                <w:bCs/>
                <w:sz w:val="22"/>
                <w:szCs w:val="22"/>
              </w:rPr>
            </w:pPr>
          </w:p>
          <w:p w14:paraId="36B15F11" w14:textId="77777777" w:rsidR="00292975" w:rsidRDefault="00292975" w:rsidP="00292975">
            <w:pPr>
              <w:jc w:val="center"/>
              <w:rPr>
                <w:b/>
                <w:bCs/>
                <w:sz w:val="22"/>
                <w:szCs w:val="22"/>
              </w:rPr>
            </w:pPr>
          </w:p>
          <w:p w14:paraId="7E191128" w14:textId="77777777" w:rsidR="00292975" w:rsidRDefault="00292975" w:rsidP="00292975">
            <w:pPr>
              <w:jc w:val="center"/>
              <w:rPr>
                <w:b/>
                <w:bCs/>
                <w:sz w:val="22"/>
                <w:szCs w:val="22"/>
              </w:rPr>
            </w:pPr>
          </w:p>
          <w:p w14:paraId="741E6721" w14:textId="77777777" w:rsidR="00292975" w:rsidRDefault="00292975" w:rsidP="00292975">
            <w:pPr>
              <w:jc w:val="center"/>
              <w:rPr>
                <w:b/>
                <w:bCs/>
                <w:sz w:val="22"/>
                <w:szCs w:val="22"/>
              </w:rPr>
            </w:pPr>
          </w:p>
          <w:p w14:paraId="0ED6F05A" w14:textId="77777777" w:rsidR="00292975" w:rsidRDefault="00292975" w:rsidP="00292975">
            <w:pPr>
              <w:jc w:val="center"/>
              <w:rPr>
                <w:b/>
                <w:bCs/>
                <w:sz w:val="22"/>
                <w:szCs w:val="22"/>
              </w:rPr>
            </w:pPr>
          </w:p>
          <w:p w14:paraId="3B86F6B8" w14:textId="77777777" w:rsidR="00292975" w:rsidRDefault="00292975" w:rsidP="00292975">
            <w:pPr>
              <w:jc w:val="center"/>
              <w:rPr>
                <w:b/>
                <w:bCs/>
                <w:sz w:val="22"/>
                <w:szCs w:val="22"/>
              </w:rPr>
            </w:pPr>
          </w:p>
          <w:p w14:paraId="6284D7FA" w14:textId="77777777" w:rsidR="00292975" w:rsidRDefault="00292975" w:rsidP="00292975">
            <w:pPr>
              <w:jc w:val="center"/>
              <w:rPr>
                <w:b/>
                <w:bCs/>
                <w:sz w:val="22"/>
                <w:szCs w:val="22"/>
              </w:rPr>
            </w:pPr>
          </w:p>
          <w:p w14:paraId="4F87E830" w14:textId="77777777" w:rsidR="00292975" w:rsidRDefault="00292975" w:rsidP="00292975">
            <w:pPr>
              <w:jc w:val="center"/>
              <w:rPr>
                <w:b/>
                <w:bCs/>
                <w:sz w:val="22"/>
                <w:szCs w:val="22"/>
              </w:rPr>
            </w:pPr>
          </w:p>
          <w:p w14:paraId="4C716BC8" w14:textId="77777777" w:rsidR="00292975" w:rsidRDefault="00292975" w:rsidP="00292975">
            <w:pPr>
              <w:jc w:val="center"/>
              <w:rPr>
                <w:b/>
                <w:bCs/>
                <w:sz w:val="22"/>
                <w:szCs w:val="22"/>
              </w:rPr>
            </w:pPr>
          </w:p>
          <w:p w14:paraId="6BA6BE24" w14:textId="77777777" w:rsidR="00292975" w:rsidRDefault="00292975" w:rsidP="00292975">
            <w:pPr>
              <w:jc w:val="center"/>
              <w:rPr>
                <w:b/>
                <w:bCs/>
                <w:sz w:val="22"/>
                <w:szCs w:val="22"/>
              </w:rPr>
            </w:pPr>
          </w:p>
          <w:p w14:paraId="0CC1E8AB" w14:textId="77777777" w:rsidR="00292975" w:rsidRDefault="00292975" w:rsidP="00292975">
            <w:pPr>
              <w:jc w:val="center"/>
              <w:rPr>
                <w:b/>
                <w:bCs/>
                <w:sz w:val="22"/>
                <w:szCs w:val="22"/>
              </w:rPr>
            </w:pPr>
          </w:p>
          <w:p w14:paraId="6FB1EE2E" w14:textId="77777777" w:rsidR="00292975" w:rsidRDefault="00292975" w:rsidP="00292975">
            <w:pPr>
              <w:jc w:val="center"/>
              <w:rPr>
                <w:b/>
                <w:bCs/>
                <w:sz w:val="22"/>
                <w:szCs w:val="22"/>
              </w:rPr>
            </w:pPr>
          </w:p>
          <w:p w14:paraId="02EB7FF4" w14:textId="77777777" w:rsidR="00292975" w:rsidRDefault="00292975" w:rsidP="00292975">
            <w:pPr>
              <w:jc w:val="center"/>
              <w:rPr>
                <w:b/>
                <w:bCs/>
                <w:sz w:val="22"/>
                <w:szCs w:val="22"/>
              </w:rPr>
            </w:pPr>
          </w:p>
          <w:p w14:paraId="35009857" w14:textId="77777777" w:rsidR="00292975" w:rsidRDefault="00292975" w:rsidP="00292975">
            <w:pPr>
              <w:jc w:val="center"/>
              <w:rPr>
                <w:b/>
                <w:bCs/>
                <w:sz w:val="22"/>
                <w:szCs w:val="22"/>
              </w:rPr>
            </w:pPr>
          </w:p>
          <w:p w14:paraId="4056FC8D" w14:textId="77777777" w:rsidR="00292975" w:rsidRDefault="00292975" w:rsidP="00292975">
            <w:pPr>
              <w:jc w:val="center"/>
              <w:rPr>
                <w:b/>
                <w:bCs/>
                <w:sz w:val="22"/>
                <w:szCs w:val="22"/>
              </w:rPr>
            </w:pPr>
          </w:p>
          <w:p w14:paraId="44122AB0" w14:textId="77777777" w:rsidR="00292975" w:rsidRDefault="00292975" w:rsidP="00292975">
            <w:pPr>
              <w:jc w:val="center"/>
              <w:rPr>
                <w:b/>
                <w:bCs/>
                <w:sz w:val="22"/>
                <w:szCs w:val="22"/>
              </w:rPr>
            </w:pPr>
          </w:p>
          <w:p w14:paraId="7D6D0438" w14:textId="77777777" w:rsidR="00292975" w:rsidRDefault="00292975" w:rsidP="00292975">
            <w:pPr>
              <w:jc w:val="center"/>
              <w:rPr>
                <w:b/>
                <w:bCs/>
                <w:sz w:val="22"/>
                <w:szCs w:val="22"/>
              </w:rPr>
            </w:pPr>
          </w:p>
          <w:p w14:paraId="0FCFD5AE" w14:textId="77777777" w:rsidR="00292975" w:rsidRDefault="00292975" w:rsidP="00292975">
            <w:pPr>
              <w:jc w:val="center"/>
              <w:rPr>
                <w:b/>
                <w:bCs/>
                <w:sz w:val="22"/>
                <w:szCs w:val="22"/>
              </w:rPr>
            </w:pPr>
          </w:p>
          <w:p w14:paraId="0112E577" w14:textId="77777777" w:rsidR="00292975" w:rsidRDefault="00292975" w:rsidP="00292975">
            <w:pPr>
              <w:jc w:val="center"/>
              <w:rPr>
                <w:b/>
                <w:bCs/>
                <w:sz w:val="22"/>
                <w:szCs w:val="22"/>
              </w:rPr>
            </w:pPr>
          </w:p>
          <w:p w14:paraId="21F49656" w14:textId="77777777" w:rsidR="00292975" w:rsidRDefault="00292975" w:rsidP="00292975">
            <w:pPr>
              <w:jc w:val="center"/>
              <w:rPr>
                <w:b/>
                <w:bCs/>
                <w:sz w:val="22"/>
                <w:szCs w:val="22"/>
              </w:rPr>
            </w:pPr>
          </w:p>
          <w:p w14:paraId="685F8768" w14:textId="77777777" w:rsidR="00292975" w:rsidRDefault="00292975" w:rsidP="00292975">
            <w:pPr>
              <w:jc w:val="center"/>
              <w:rPr>
                <w:b/>
                <w:bCs/>
                <w:sz w:val="22"/>
                <w:szCs w:val="22"/>
              </w:rPr>
            </w:pPr>
          </w:p>
          <w:p w14:paraId="626D971A" w14:textId="77777777" w:rsidR="00292975" w:rsidRDefault="00292975" w:rsidP="00292975">
            <w:pPr>
              <w:jc w:val="center"/>
              <w:rPr>
                <w:b/>
                <w:bCs/>
                <w:sz w:val="22"/>
                <w:szCs w:val="22"/>
              </w:rPr>
            </w:pPr>
          </w:p>
          <w:p w14:paraId="46D12B66" w14:textId="77777777" w:rsidR="00292975" w:rsidRDefault="00292975" w:rsidP="00292975">
            <w:pPr>
              <w:jc w:val="center"/>
              <w:rPr>
                <w:b/>
                <w:bCs/>
                <w:sz w:val="22"/>
                <w:szCs w:val="22"/>
              </w:rPr>
            </w:pPr>
          </w:p>
          <w:p w14:paraId="3B9B94D1" w14:textId="77777777" w:rsidR="00292975" w:rsidRDefault="00292975" w:rsidP="00292975">
            <w:pPr>
              <w:jc w:val="center"/>
              <w:rPr>
                <w:b/>
                <w:bCs/>
                <w:sz w:val="22"/>
                <w:szCs w:val="22"/>
              </w:rPr>
            </w:pPr>
          </w:p>
          <w:p w14:paraId="0BC9A1AB" w14:textId="77777777" w:rsidR="001869C8" w:rsidRDefault="001869C8" w:rsidP="00292975">
            <w:pPr>
              <w:jc w:val="center"/>
              <w:rPr>
                <w:b/>
                <w:bCs/>
                <w:sz w:val="22"/>
                <w:szCs w:val="22"/>
              </w:rPr>
            </w:pPr>
          </w:p>
          <w:p w14:paraId="65D320A3" w14:textId="77777777" w:rsidR="001869C8" w:rsidRDefault="001869C8" w:rsidP="00292975">
            <w:pPr>
              <w:jc w:val="center"/>
              <w:rPr>
                <w:b/>
                <w:bCs/>
                <w:sz w:val="22"/>
                <w:szCs w:val="22"/>
              </w:rPr>
            </w:pPr>
          </w:p>
          <w:p w14:paraId="2881504E" w14:textId="2280DA04" w:rsidR="7728AA10" w:rsidRDefault="7728AA10" w:rsidP="7728AA10">
            <w:pPr>
              <w:jc w:val="center"/>
              <w:rPr>
                <w:b/>
                <w:bCs/>
                <w:sz w:val="22"/>
                <w:szCs w:val="22"/>
              </w:rPr>
            </w:pPr>
          </w:p>
          <w:p w14:paraId="52560C2E" w14:textId="4551269C" w:rsidR="7728AA10" w:rsidRDefault="7728AA10" w:rsidP="7728AA10">
            <w:pPr>
              <w:jc w:val="center"/>
              <w:rPr>
                <w:b/>
                <w:bCs/>
                <w:sz w:val="22"/>
                <w:szCs w:val="22"/>
              </w:rPr>
            </w:pPr>
          </w:p>
          <w:p w14:paraId="7583DF0C" w14:textId="23D58B93" w:rsidR="7728AA10" w:rsidRDefault="7728AA10" w:rsidP="7728AA10">
            <w:pPr>
              <w:jc w:val="center"/>
              <w:rPr>
                <w:b/>
                <w:bCs/>
                <w:sz w:val="22"/>
                <w:szCs w:val="22"/>
              </w:rPr>
            </w:pPr>
          </w:p>
          <w:p w14:paraId="32EA4595" w14:textId="514BD910" w:rsidR="00292975" w:rsidRPr="00292975" w:rsidRDefault="00292975" w:rsidP="00292975">
            <w:pPr>
              <w:jc w:val="center"/>
              <w:rPr>
                <w:b/>
                <w:bCs/>
                <w:sz w:val="22"/>
                <w:szCs w:val="22"/>
              </w:rPr>
            </w:pPr>
            <w:r>
              <w:rPr>
                <w:b/>
                <w:bCs/>
                <w:sz w:val="22"/>
                <w:szCs w:val="22"/>
              </w:rPr>
              <w:t>21</w:t>
            </w:r>
          </w:p>
        </w:tc>
        <w:tc>
          <w:tcPr>
            <w:tcW w:w="4395" w:type="dxa"/>
          </w:tcPr>
          <w:p w14:paraId="2CB38B83" w14:textId="77777777" w:rsidR="00042694" w:rsidRPr="00423BE0" w:rsidRDefault="00042694" w:rsidP="00423BE0">
            <w:pPr>
              <w:ind w:firstLine="567"/>
              <w:jc w:val="both"/>
              <w:rPr>
                <w:b/>
                <w:bCs/>
                <w:sz w:val="22"/>
                <w:szCs w:val="22"/>
                <w:u w:val="single"/>
              </w:rPr>
            </w:pPr>
            <w:r w:rsidRPr="00423BE0">
              <w:rPr>
                <w:b/>
                <w:bCs/>
                <w:sz w:val="22"/>
                <w:szCs w:val="22"/>
                <w:u w:val="single"/>
              </w:rPr>
              <w:lastRenderedPageBreak/>
              <w:t>Frakcija “Jaunā Vienotība”</w:t>
            </w:r>
          </w:p>
          <w:p w14:paraId="62A3757B" w14:textId="19098585" w:rsidR="00042694" w:rsidRPr="00423BE0" w:rsidRDefault="00042694" w:rsidP="00423BE0">
            <w:pPr>
              <w:ind w:firstLine="567"/>
              <w:jc w:val="both"/>
              <w:rPr>
                <w:sz w:val="22"/>
                <w:szCs w:val="22"/>
              </w:rPr>
            </w:pPr>
            <w:r w:rsidRPr="00423BE0">
              <w:rPr>
                <w:sz w:val="22"/>
                <w:szCs w:val="22"/>
              </w:rPr>
              <w:t>Izteikt likumprojekta 69. panta pirmo daļu šādā redakcijā:</w:t>
            </w:r>
            <w:r w:rsidRPr="00423BE0">
              <w:rPr>
                <w:sz w:val="22"/>
                <w:szCs w:val="22"/>
              </w:rPr>
              <w:tab/>
            </w:r>
          </w:p>
          <w:p w14:paraId="348643E6" w14:textId="77777777" w:rsidR="00042694" w:rsidRPr="00423BE0" w:rsidRDefault="00042694" w:rsidP="00423BE0">
            <w:pPr>
              <w:ind w:firstLine="567"/>
              <w:jc w:val="both"/>
              <w:rPr>
                <w:sz w:val="22"/>
                <w:szCs w:val="22"/>
              </w:rPr>
            </w:pPr>
            <w:r w:rsidRPr="00423BE0">
              <w:rPr>
                <w:sz w:val="22"/>
                <w:szCs w:val="22"/>
              </w:rPr>
              <w:t xml:space="preserve">“(1) Noteikt, ka budžeta resora "74. Gadskārtējā valsts budžeta izpildes procesā pārdalāmais finansējums" programmā 23.00.00 "Valsts atbalsta programmas un citi valsts nozīmes pasākumi" noteikto apropriāciju </w:t>
            </w:r>
            <w:r w:rsidRPr="00F53AB1">
              <w:rPr>
                <w:b/>
                <w:bCs/>
                <w:sz w:val="22"/>
                <w:szCs w:val="22"/>
              </w:rPr>
              <w:t>27 527 677</w:t>
            </w:r>
            <w:r w:rsidRPr="00423BE0">
              <w:rPr>
                <w:sz w:val="22"/>
                <w:szCs w:val="22"/>
              </w:rPr>
              <w:t xml:space="preserve"> </w:t>
            </w:r>
            <w:proofErr w:type="spellStart"/>
            <w:r w:rsidRPr="00423BE0">
              <w:rPr>
                <w:sz w:val="22"/>
                <w:szCs w:val="22"/>
              </w:rPr>
              <w:t>euro</w:t>
            </w:r>
            <w:proofErr w:type="spellEnd"/>
            <w:r w:rsidRPr="00423BE0">
              <w:rPr>
                <w:sz w:val="22"/>
                <w:szCs w:val="22"/>
              </w:rPr>
              <w:t xml:space="preserve"> apmērā, tajā skaitā 24 497 677 </w:t>
            </w:r>
            <w:proofErr w:type="spellStart"/>
            <w:r w:rsidRPr="00423BE0">
              <w:rPr>
                <w:sz w:val="22"/>
                <w:szCs w:val="22"/>
              </w:rPr>
              <w:t>euro</w:t>
            </w:r>
            <w:proofErr w:type="spellEnd"/>
            <w:r w:rsidRPr="00423BE0">
              <w:rPr>
                <w:sz w:val="22"/>
                <w:szCs w:val="22"/>
              </w:rPr>
              <w:t xml:space="preserve"> apmērā valsts publiskās lietošanas dzelzceļa infrastruktūras pārvaldītāja (valsts akciju sabiedrības "Latvijas dzelzceļš") finanšu līdzsvara par 2025. gadu nodrošināšanai, 1 400 000 </w:t>
            </w:r>
            <w:proofErr w:type="spellStart"/>
            <w:r w:rsidRPr="00423BE0">
              <w:rPr>
                <w:sz w:val="22"/>
                <w:szCs w:val="22"/>
              </w:rPr>
              <w:t>euro</w:t>
            </w:r>
            <w:proofErr w:type="spellEnd"/>
            <w:r w:rsidRPr="00423BE0">
              <w:rPr>
                <w:sz w:val="22"/>
                <w:szCs w:val="22"/>
              </w:rPr>
              <w:t xml:space="preserve"> apmērā Rail </w:t>
            </w:r>
            <w:proofErr w:type="spellStart"/>
            <w:r w:rsidRPr="00423BE0">
              <w:rPr>
                <w:sz w:val="22"/>
                <w:szCs w:val="22"/>
              </w:rPr>
              <w:t>Baltica</w:t>
            </w:r>
            <w:proofErr w:type="spellEnd"/>
            <w:r w:rsidRPr="00423BE0">
              <w:rPr>
                <w:sz w:val="22"/>
                <w:szCs w:val="22"/>
              </w:rPr>
              <w:t xml:space="preserve"> projekta Latvijā ieviešanas </w:t>
            </w:r>
            <w:proofErr w:type="spellStart"/>
            <w:r w:rsidRPr="00423BE0">
              <w:rPr>
                <w:sz w:val="22"/>
                <w:szCs w:val="22"/>
              </w:rPr>
              <w:t>izvērtējuma</w:t>
            </w:r>
            <w:proofErr w:type="spellEnd"/>
            <w:r w:rsidRPr="00423BE0">
              <w:rPr>
                <w:sz w:val="22"/>
                <w:szCs w:val="22"/>
              </w:rPr>
              <w:t xml:space="preserve"> veikšanai, kā arī vienota dzelzceļa infrastruktūras pārvaldības modeļa izstrādei, 430 000 </w:t>
            </w:r>
            <w:proofErr w:type="spellStart"/>
            <w:r w:rsidRPr="00423BE0">
              <w:rPr>
                <w:sz w:val="22"/>
                <w:szCs w:val="22"/>
              </w:rPr>
              <w:t>euro</w:t>
            </w:r>
            <w:proofErr w:type="spellEnd"/>
            <w:r w:rsidRPr="00423BE0">
              <w:rPr>
                <w:sz w:val="22"/>
                <w:szCs w:val="22"/>
              </w:rPr>
              <w:t xml:space="preserve"> apmērā 20. Baltijas valstu studentu dziesmu un deju svētku "Gaudeamus" rīkošanai, </w:t>
            </w:r>
            <w:r w:rsidRPr="00423BE0">
              <w:rPr>
                <w:b/>
                <w:bCs/>
                <w:sz w:val="22"/>
                <w:szCs w:val="22"/>
              </w:rPr>
              <w:t xml:space="preserve">1 200 000 </w:t>
            </w:r>
            <w:proofErr w:type="spellStart"/>
            <w:r w:rsidRPr="00423BE0">
              <w:rPr>
                <w:b/>
                <w:bCs/>
                <w:sz w:val="22"/>
                <w:szCs w:val="22"/>
              </w:rPr>
              <w:t>euro</w:t>
            </w:r>
            <w:proofErr w:type="spellEnd"/>
            <w:r w:rsidRPr="00423BE0">
              <w:rPr>
                <w:b/>
                <w:bCs/>
                <w:sz w:val="22"/>
                <w:szCs w:val="22"/>
              </w:rPr>
              <w:t xml:space="preserve"> apmērā vardarbībā cietušo atbalstam</w:t>
            </w:r>
            <w:r w:rsidRPr="00423BE0">
              <w:rPr>
                <w:sz w:val="22"/>
                <w:szCs w:val="22"/>
              </w:rPr>
              <w:t>,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454A2277" w14:textId="77777777" w:rsidR="00042694" w:rsidRPr="00423BE0" w:rsidRDefault="00042694" w:rsidP="00423BE0">
            <w:pPr>
              <w:ind w:firstLine="567"/>
              <w:jc w:val="both"/>
              <w:rPr>
                <w:i/>
                <w:iCs/>
                <w:sz w:val="22"/>
                <w:szCs w:val="22"/>
              </w:rPr>
            </w:pPr>
            <w:r w:rsidRPr="00423BE0">
              <w:rPr>
                <w:i/>
                <w:iCs/>
                <w:sz w:val="22"/>
                <w:szCs w:val="22"/>
              </w:rPr>
              <w:t xml:space="preserve">Vardarbībā cietušo atbalstam paredzēt papildu 1 200 000 </w:t>
            </w:r>
            <w:proofErr w:type="spellStart"/>
            <w:r w:rsidRPr="00423BE0">
              <w:rPr>
                <w:i/>
                <w:iCs/>
                <w:sz w:val="22"/>
                <w:szCs w:val="22"/>
              </w:rPr>
              <w:t>euro</w:t>
            </w:r>
            <w:proofErr w:type="spellEnd"/>
            <w:r w:rsidRPr="00423BE0">
              <w:rPr>
                <w:i/>
                <w:iCs/>
                <w:sz w:val="22"/>
                <w:szCs w:val="22"/>
              </w:rPr>
              <w:t xml:space="preserve">  74.resora programmā 23.00.00 "Valsts atbalsta programmas un citi valsts nozīmes pasākumi", kas tiek pārdalīts </w:t>
            </w:r>
            <w:proofErr w:type="spellStart"/>
            <w:r w:rsidRPr="00423BE0">
              <w:rPr>
                <w:i/>
                <w:iCs/>
                <w:sz w:val="22"/>
                <w:szCs w:val="22"/>
              </w:rPr>
              <w:t>attiecīgaijai</w:t>
            </w:r>
            <w:proofErr w:type="spellEnd"/>
            <w:r w:rsidRPr="00423BE0">
              <w:rPr>
                <w:i/>
                <w:iCs/>
                <w:sz w:val="22"/>
                <w:szCs w:val="22"/>
              </w:rPr>
              <w:t xml:space="preserve"> ministrijai (VM un IZM)  atbilstoši </w:t>
            </w:r>
            <w:r w:rsidRPr="00423BE0">
              <w:rPr>
                <w:i/>
                <w:iCs/>
                <w:sz w:val="22"/>
                <w:szCs w:val="22"/>
              </w:rPr>
              <w:lastRenderedPageBreak/>
              <w:t>MK lēmumam un Saeimas Budžeta un finanšu (nodokļu) komisijas saskaņojumam.</w:t>
            </w:r>
          </w:p>
          <w:p w14:paraId="056C32F9" w14:textId="77777777" w:rsidR="00423BE0" w:rsidRPr="00423BE0" w:rsidRDefault="00423BE0" w:rsidP="00423BE0">
            <w:pPr>
              <w:ind w:firstLine="567"/>
              <w:jc w:val="both"/>
              <w:rPr>
                <w:i/>
                <w:iCs/>
                <w:sz w:val="22"/>
                <w:szCs w:val="22"/>
              </w:rPr>
            </w:pPr>
          </w:p>
          <w:p w14:paraId="22EC1B34" w14:textId="77777777" w:rsidR="00423BE0" w:rsidRPr="00423BE0" w:rsidRDefault="00423BE0" w:rsidP="00423BE0">
            <w:pPr>
              <w:ind w:firstLine="567"/>
              <w:jc w:val="both"/>
              <w:rPr>
                <w:b/>
                <w:bCs/>
                <w:sz w:val="22"/>
                <w:szCs w:val="22"/>
                <w:u w:val="single"/>
              </w:rPr>
            </w:pPr>
            <w:r w:rsidRPr="00423BE0">
              <w:rPr>
                <w:b/>
                <w:bCs/>
                <w:sz w:val="22"/>
                <w:szCs w:val="22"/>
                <w:u w:val="single"/>
              </w:rPr>
              <w:t>Frakcija “APVIENOTAIS SARAKSTS – Latvijas Zaļā partija, Latvijas Reģionu Apvienība, Liepājas partija”</w:t>
            </w:r>
          </w:p>
          <w:p w14:paraId="4DEEA592" w14:textId="77777777" w:rsidR="00423BE0" w:rsidRPr="00423BE0" w:rsidRDefault="00423BE0" w:rsidP="0055062C">
            <w:pPr>
              <w:ind w:firstLine="567"/>
              <w:jc w:val="both"/>
              <w:rPr>
                <w:sz w:val="22"/>
                <w:szCs w:val="22"/>
              </w:rPr>
            </w:pPr>
            <w:r w:rsidRPr="00423BE0">
              <w:rPr>
                <w:sz w:val="22"/>
                <w:szCs w:val="22"/>
              </w:rPr>
              <w:t>Izteikt likumprojekta 65. pantu šādā redakcijā:</w:t>
            </w:r>
          </w:p>
          <w:p w14:paraId="607C4662" w14:textId="1595FB86" w:rsidR="00423BE0" w:rsidRPr="00423BE0" w:rsidRDefault="00423BE0" w:rsidP="00423BE0">
            <w:pPr>
              <w:ind w:firstLine="567"/>
              <w:jc w:val="both"/>
              <w:rPr>
                <w:i/>
                <w:iCs/>
                <w:sz w:val="22"/>
                <w:szCs w:val="22"/>
              </w:rPr>
            </w:pPr>
            <w:r w:rsidRPr="00423BE0">
              <w:rPr>
                <w:sz w:val="22"/>
                <w:szCs w:val="22"/>
              </w:rPr>
              <w:t xml:space="preserve">“69. pants. (1) Noteikt, ka budžeta resora "74. Gadskārtējā valsts budžeta izpildes procesā pārdalāmais finansējums" programmā 23.00.00 "Valsts atbalsta programmas un citi valsts nozīmes pasākumi" noteikto apropriāciju 26 327 677 </w:t>
            </w:r>
            <w:proofErr w:type="spellStart"/>
            <w:r w:rsidRPr="00423BE0">
              <w:rPr>
                <w:sz w:val="22"/>
                <w:szCs w:val="22"/>
              </w:rPr>
              <w:t>euro</w:t>
            </w:r>
            <w:proofErr w:type="spellEnd"/>
            <w:r w:rsidRPr="00423BE0">
              <w:rPr>
                <w:sz w:val="22"/>
                <w:szCs w:val="22"/>
              </w:rPr>
              <w:t xml:space="preserve"> apmērā, tajā skaitā valsts publiskās lietošanas dzelzceļa infrastruktūras pārvaldītāja (valsts akciju sabiedrības "Latvijas dzelzceļš") finanšu līdzsvara par 2025. gadu nodrošināšanai, Rail </w:t>
            </w:r>
            <w:proofErr w:type="spellStart"/>
            <w:r w:rsidRPr="00423BE0">
              <w:rPr>
                <w:sz w:val="22"/>
                <w:szCs w:val="22"/>
              </w:rPr>
              <w:t>Baltica</w:t>
            </w:r>
            <w:proofErr w:type="spellEnd"/>
            <w:r w:rsidRPr="00423BE0">
              <w:rPr>
                <w:sz w:val="22"/>
                <w:szCs w:val="22"/>
              </w:rPr>
              <w:t xml:space="preserve"> projekta Latvijā ieviešanas </w:t>
            </w:r>
            <w:proofErr w:type="spellStart"/>
            <w:r w:rsidRPr="00423BE0">
              <w:rPr>
                <w:sz w:val="22"/>
                <w:szCs w:val="22"/>
              </w:rPr>
              <w:t>izvērtējuma</w:t>
            </w:r>
            <w:proofErr w:type="spellEnd"/>
            <w:r w:rsidRPr="00423BE0">
              <w:rPr>
                <w:sz w:val="22"/>
                <w:szCs w:val="22"/>
              </w:rPr>
              <w:t xml:space="preserve"> veikšanai, kā arī vienota dzelzceļa infrastruktūras pārvaldības modeļa izstrādei, 20. Baltijas valstu studentu dziesmu un deju svētku "Gaudeamus" rīkošanai, </w:t>
            </w:r>
            <w:r w:rsidRPr="00423BE0">
              <w:rPr>
                <w:i/>
                <w:iCs/>
                <w:sz w:val="22"/>
                <w:szCs w:val="22"/>
              </w:rPr>
              <w:t>Latvijas sportistu dalībai augstu sasniegumu sporta pasākumos</w:t>
            </w:r>
            <w:r w:rsidRPr="00423BE0">
              <w:rPr>
                <w:sz w:val="22"/>
                <w:szCs w:val="22"/>
              </w:rPr>
              <w:t>,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tc>
        <w:tc>
          <w:tcPr>
            <w:tcW w:w="2268" w:type="dxa"/>
          </w:tcPr>
          <w:p w14:paraId="358C486E" w14:textId="6A62E979" w:rsidR="00A35D5E" w:rsidRPr="001869C8" w:rsidRDefault="007FA651" w:rsidP="00A35D5E">
            <w:pPr>
              <w:jc w:val="both"/>
              <w:rPr>
                <w:b/>
                <w:bCs/>
                <w:sz w:val="22"/>
                <w:szCs w:val="22"/>
              </w:rPr>
            </w:pPr>
            <w:r w:rsidRPr="744B520F">
              <w:rPr>
                <w:b/>
                <w:bCs/>
                <w:sz w:val="22"/>
                <w:szCs w:val="22"/>
              </w:rPr>
              <w:lastRenderedPageBreak/>
              <w:t>Neatbalstīt</w:t>
            </w:r>
          </w:p>
          <w:p w14:paraId="7E628A5D" w14:textId="2537C4BE" w:rsidR="744B520F" w:rsidRDefault="744B520F" w:rsidP="744B520F">
            <w:pPr>
              <w:jc w:val="both"/>
              <w:rPr>
                <w:b/>
                <w:bCs/>
                <w:sz w:val="22"/>
                <w:szCs w:val="22"/>
              </w:rPr>
            </w:pPr>
          </w:p>
          <w:p w14:paraId="25D0E8DE" w14:textId="77777777" w:rsidR="00FD1F88" w:rsidRPr="001869C8" w:rsidRDefault="00FD1F88" w:rsidP="00A35D5E">
            <w:pPr>
              <w:jc w:val="center"/>
              <w:rPr>
                <w:sz w:val="22"/>
                <w:szCs w:val="22"/>
              </w:rPr>
            </w:pPr>
          </w:p>
          <w:p w14:paraId="573B1FBD" w14:textId="77777777" w:rsidR="00FD1F88" w:rsidRPr="001869C8" w:rsidRDefault="00FD1F88" w:rsidP="00A35D5E">
            <w:pPr>
              <w:jc w:val="center"/>
              <w:rPr>
                <w:sz w:val="22"/>
                <w:szCs w:val="22"/>
              </w:rPr>
            </w:pPr>
          </w:p>
          <w:p w14:paraId="59169CBE" w14:textId="77777777" w:rsidR="00FD1F88" w:rsidRPr="001869C8" w:rsidRDefault="00FD1F88" w:rsidP="00A35D5E">
            <w:pPr>
              <w:jc w:val="center"/>
              <w:rPr>
                <w:sz w:val="22"/>
                <w:szCs w:val="22"/>
              </w:rPr>
            </w:pPr>
          </w:p>
          <w:p w14:paraId="22ED3A19" w14:textId="77777777" w:rsidR="00FD1F88" w:rsidRPr="001869C8" w:rsidRDefault="00FD1F88" w:rsidP="00A35D5E">
            <w:pPr>
              <w:jc w:val="center"/>
              <w:rPr>
                <w:sz w:val="22"/>
                <w:szCs w:val="22"/>
              </w:rPr>
            </w:pPr>
          </w:p>
          <w:p w14:paraId="398ED76E" w14:textId="77777777" w:rsidR="00FD1F88" w:rsidRPr="001869C8" w:rsidRDefault="00FD1F88" w:rsidP="00A35D5E">
            <w:pPr>
              <w:jc w:val="center"/>
              <w:rPr>
                <w:sz w:val="22"/>
                <w:szCs w:val="22"/>
              </w:rPr>
            </w:pPr>
          </w:p>
          <w:p w14:paraId="5BDAED99" w14:textId="77777777" w:rsidR="00FD1F88" w:rsidRPr="001869C8" w:rsidRDefault="00FD1F88" w:rsidP="00A35D5E">
            <w:pPr>
              <w:jc w:val="center"/>
              <w:rPr>
                <w:sz w:val="22"/>
                <w:szCs w:val="22"/>
              </w:rPr>
            </w:pPr>
          </w:p>
          <w:p w14:paraId="5BB9A76D" w14:textId="77777777" w:rsidR="00FD1F88" w:rsidRPr="001869C8" w:rsidRDefault="00FD1F88" w:rsidP="00A35D5E">
            <w:pPr>
              <w:jc w:val="center"/>
              <w:rPr>
                <w:sz w:val="22"/>
                <w:szCs w:val="22"/>
              </w:rPr>
            </w:pPr>
          </w:p>
          <w:p w14:paraId="7C839586" w14:textId="77777777" w:rsidR="00FD1F88" w:rsidRPr="001869C8" w:rsidRDefault="00FD1F88" w:rsidP="00A35D5E">
            <w:pPr>
              <w:jc w:val="center"/>
              <w:rPr>
                <w:sz w:val="22"/>
                <w:szCs w:val="22"/>
              </w:rPr>
            </w:pPr>
          </w:p>
          <w:p w14:paraId="6F4B9593" w14:textId="77777777" w:rsidR="00FD1F88" w:rsidRPr="001869C8" w:rsidRDefault="00FD1F88" w:rsidP="00A35D5E">
            <w:pPr>
              <w:jc w:val="center"/>
              <w:rPr>
                <w:sz w:val="22"/>
                <w:szCs w:val="22"/>
              </w:rPr>
            </w:pPr>
          </w:p>
          <w:p w14:paraId="02664979" w14:textId="77777777" w:rsidR="00FD1F88" w:rsidRPr="001869C8" w:rsidRDefault="00FD1F88" w:rsidP="00A35D5E">
            <w:pPr>
              <w:jc w:val="center"/>
              <w:rPr>
                <w:sz w:val="22"/>
                <w:szCs w:val="22"/>
              </w:rPr>
            </w:pPr>
          </w:p>
          <w:p w14:paraId="669340F4" w14:textId="77777777" w:rsidR="00FD1F88" w:rsidRPr="001869C8" w:rsidRDefault="00FD1F88" w:rsidP="00A35D5E">
            <w:pPr>
              <w:jc w:val="center"/>
              <w:rPr>
                <w:sz w:val="22"/>
                <w:szCs w:val="22"/>
              </w:rPr>
            </w:pPr>
          </w:p>
          <w:p w14:paraId="53F667F9" w14:textId="77777777" w:rsidR="00FD1F88" w:rsidRPr="001869C8" w:rsidRDefault="00FD1F88" w:rsidP="00A35D5E">
            <w:pPr>
              <w:jc w:val="center"/>
              <w:rPr>
                <w:sz w:val="22"/>
                <w:szCs w:val="22"/>
              </w:rPr>
            </w:pPr>
          </w:p>
          <w:p w14:paraId="1E7C915F" w14:textId="77777777" w:rsidR="00FD1F88" w:rsidRPr="001869C8" w:rsidRDefault="00FD1F88" w:rsidP="00A35D5E">
            <w:pPr>
              <w:jc w:val="center"/>
              <w:rPr>
                <w:sz w:val="22"/>
                <w:szCs w:val="22"/>
              </w:rPr>
            </w:pPr>
          </w:p>
          <w:p w14:paraId="08C66DCB" w14:textId="77777777" w:rsidR="00FD1F88" w:rsidRPr="001869C8" w:rsidRDefault="00FD1F88" w:rsidP="00A35D5E">
            <w:pPr>
              <w:jc w:val="center"/>
              <w:rPr>
                <w:sz w:val="22"/>
                <w:szCs w:val="22"/>
              </w:rPr>
            </w:pPr>
          </w:p>
          <w:p w14:paraId="1672EAD0" w14:textId="77777777" w:rsidR="00FD1F88" w:rsidRPr="001869C8" w:rsidRDefault="00FD1F88" w:rsidP="00A35D5E">
            <w:pPr>
              <w:jc w:val="center"/>
              <w:rPr>
                <w:sz w:val="22"/>
                <w:szCs w:val="22"/>
              </w:rPr>
            </w:pPr>
          </w:p>
          <w:p w14:paraId="0A4D8BB9" w14:textId="77777777" w:rsidR="00FD1F88" w:rsidRPr="001869C8" w:rsidRDefault="00FD1F88" w:rsidP="00A35D5E">
            <w:pPr>
              <w:jc w:val="center"/>
              <w:rPr>
                <w:sz w:val="22"/>
                <w:szCs w:val="22"/>
              </w:rPr>
            </w:pPr>
          </w:p>
          <w:p w14:paraId="0373B4DB" w14:textId="77777777" w:rsidR="00FD1F88" w:rsidRPr="001869C8" w:rsidRDefault="00FD1F88" w:rsidP="00A35D5E">
            <w:pPr>
              <w:jc w:val="center"/>
              <w:rPr>
                <w:sz w:val="22"/>
                <w:szCs w:val="22"/>
              </w:rPr>
            </w:pPr>
          </w:p>
          <w:p w14:paraId="28E6DD65" w14:textId="77777777" w:rsidR="00FD1F88" w:rsidRPr="001869C8" w:rsidRDefault="00FD1F88" w:rsidP="00A35D5E">
            <w:pPr>
              <w:jc w:val="center"/>
              <w:rPr>
                <w:sz w:val="22"/>
                <w:szCs w:val="22"/>
              </w:rPr>
            </w:pPr>
          </w:p>
          <w:p w14:paraId="596F3810" w14:textId="77777777" w:rsidR="00AA0B23" w:rsidRPr="001869C8" w:rsidRDefault="00AA0B23" w:rsidP="00A35D5E">
            <w:pPr>
              <w:jc w:val="center"/>
              <w:rPr>
                <w:sz w:val="22"/>
                <w:szCs w:val="22"/>
              </w:rPr>
            </w:pPr>
          </w:p>
          <w:p w14:paraId="5055AC19" w14:textId="77777777" w:rsidR="00AA0B23" w:rsidRPr="001869C8" w:rsidRDefault="00AA0B23" w:rsidP="00A35D5E">
            <w:pPr>
              <w:jc w:val="center"/>
              <w:rPr>
                <w:sz w:val="22"/>
                <w:szCs w:val="22"/>
              </w:rPr>
            </w:pPr>
          </w:p>
          <w:p w14:paraId="0DDF3538" w14:textId="77777777" w:rsidR="00AA0B23" w:rsidRPr="001869C8" w:rsidRDefault="00AA0B23" w:rsidP="00A35D5E">
            <w:pPr>
              <w:jc w:val="center"/>
              <w:rPr>
                <w:sz w:val="22"/>
                <w:szCs w:val="22"/>
              </w:rPr>
            </w:pPr>
          </w:p>
          <w:p w14:paraId="4F75B860" w14:textId="77777777" w:rsidR="00AA0B23" w:rsidRPr="001869C8" w:rsidRDefault="00AA0B23" w:rsidP="00A35D5E">
            <w:pPr>
              <w:jc w:val="center"/>
              <w:rPr>
                <w:sz w:val="22"/>
                <w:szCs w:val="22"/>
              </w:rPr>
            </w:pPr>
          </w:p>
          <w:p w14:paraId="1165F73C" w14:textId="77777777" w:rsidR="00AA0B23" w:rsidRPr="001869C8" w:rsidRDefault="00AA0B23" w:rsidP="00A35D5E">
            <w:pPr>
              <w:jc w:val="center"/>
              <w:rPr>
                <w:sz w:val="22"/>
                <w:szCs w:val="22"/>
              </w:rPr>
            </w:pPr>
          </w:p>
          <w:p w14:paraId="366A3D80" w14:textId="77777777" w:rsidR="001869C8" w:rsidRDefault="001869C8" w:rsidP="00AA0B23">
            <w:pPr>
              <w:jc w:val="both"/>
              <w:rPr>
                <w:sz w:val="22"/>
                <w:szCs w:val="22"/>
              </w:rPr>
            </w:pPr>
          </w:p>
          <w:p w14:paraId="63E0D6F2" w14:textId="77777777" w:rsidR="001869C8" w:rsidRDefault="001869C8" w:rsidP="00AA0B23">
            <w:pPr>
              <w:jc w:val="both"/>
              <w:rPr>
                <w:sz w:val="22"/>
                <w:szCs w:val="22"/>
              </w:rPr>
            </w:pPr>
          </w:p>
          <w:p w14:paraId="5D3F2578" w14:textId="77777777" w:rsidR="001869C8" w:rsidRDefault="001869C8" w:rsidP="00AA0B23">
            <w:pPr>
              <w:jc w:val="both"/>
              <w:rPr>
                <w:sz w:val="22"/>
                <w:szCs w:val="22"/>
              </w:rPr>
            </w:pPr>
          </w:p>
          <w:p w14:paraId="7ABC8C02" w14:textId="77777777" w:rsidR="001869C8" w:rsidRDefault="001869C8" w:rsidP="00AA0B23">
            <w:pPr>
              <w:jc w:val="both"/>
              <w:rPr>
                <w:sz w:val="22"/>
                <w:szCs w:val="22"/>
              </w:rPr>
            </w:pPr>
          </w:p>
          <w:p w14:paraId="30DEB8A8" w14:textId="77777777" w:rsidR="00AF534B" w:rsidRDefault="00AF534B" w:rsidP="00AA0B23">
            <w:pPr>
              <w:jc w:val="both"/>
              <w:rPr>
                <w:b/>
                <w:bCs/>
                <w:sz w:val="22"/>
                <w:szCs w:val="22"/>
              </w:rPr>
            </w:pPr>
          </w:p>
          <w:p w14:paraId="2EA7C491" w14:textId="77777777" w:rsidR="00AF534B" w:rsidRDefault="00AF534B" w:rsidP="00AA0B23">
            <w:pPr>
              <w:jc w:val="both"/>
              <w:rPr>
                <w:b/>
                <w:bCs/>
                <w:sz w:val="22"/>
                <w:szCs w:val="22"/>
              </w:rPr>
            </w:pPr>
          </w:p>
          <w:p w14:paraId="52D8B8D4" w14:textId="77777777" w:rsidR="00AF534B" w:rsidRDefault="00AF534B" w:rsidP="00AA0B23">
            <w:pPr>
              <w:jc w:val="both"/>
              <w:rPr>
                <w:b/>
                <w:bCs/>
                <w:sz w:val="22"/>
                <w:szCs w:val="22"/>
              </w:rPr>
            </w:pPr>
          </w:p>
          <w:p w14:paraId="71CB53B4" w14:textId="77777777" w:rsidR="00AF534B" w:rsidRDefault="00AF534B" w:rsidP="00AA0B23">
            <w:pPr>
              <w:jc w:val="both"/>
              <w:rPr>
                <w:b/>
                <w:bCs/>
                <w:sz w:val="22"/>
                <w:szCs w:val="22"/>
              </w:rPr>
            </w:pPr>
          </w:p>
          <w:p w14:paraId="4A8CED53" w14:textId="77777777" w:rsidR="00AF534B" w:rsidRDefault="00AF534B" w:rsidP="00AA0B23">
            <w:pPr>
              <w:jc w:val="both"/>
              <w:rPr>
                <w:b/>
                <w:bCs/>
                <w:sz w:val="22"/>
                <w:szCs w:val="22"/>
              </w:rPr>
            </w:pPr>
          </w:p>
          <w:p w14:paraId="1DBA3AB6" w14:textId="77777777" w:rsidR="00AF534B" w:rsidRDefault="00AF534B" w:rsidP="00AA0B23">
            <w:pPr>
              <w:jc w:val="both"/>
              <w:rPr>
                <w:b/>
                <w:bCs/>
                <w:sz w:val="22"/>
                <w:szCs w:val="22"/>
              </w:rPr>
            </w:pPr>
          </w:p>
          <w:p w14:paraId="03D91EAD" w14:textId="77777777" w:rsidR="00AF534B" w:rsidRDefault="00AF534B" w:rsidP="00AA0B23">
            <w:pPr>
              <w:jc w:val="both"/>
              <w:rPr>
                <w:b/>
                <w:bCs/>
                <w:sz w:val="22"/>
                <w:szCs w:val="22"/>
              </w:rPr>
            </w:pPr>
          </w:p>
          <w:p w14:paraId="5CD285AF" w14:textId="7191D065" w:rsidR="7728AA10" w:rsidRDefault="7728AA10" w:rsidP="7728AA10">
            <w:pPr>
              <w:jc w:val="both"/>
              <w:rPr>
                <w:b/>
                <w:bCs/>
                <w:sz w:val="22"/>
                <w:szCs w:val="22"/>
              </w:rPr>
            </w:pPr>
          </w:p>
          <w:p w14:paraId="38685DA9" w14:textId="0F0A0E8D" w:rsidR="7728AA10" w:rsidRDefault="7728AA10" w:rsidP="7728AA10">
            <w:pPr>
              <w:jc w:val="both"/>
              <w:rPr>
                <w:b/>
                <w:bCs/>
                <w:sz w:val="22"/>
                <w:szCs w:val="22"/>
              </w:rPr>
            </w:pPr>
          </w:p>
          <w:p w14:paraId="3BC82550" w14:textId="1DA901E2" w:rsidR="00FD1F88" w:rsidRPr="001869C8" w:rsidRDefault="00AF534B" w:rsidP="00AA0B23">
            <w:pPr>
              <w:jc w:val="both"/>
              <w:rPr>
                <w:sz w:val="22"/>
                <w:szCs w:val="22"/>
              </w:rPr>
            </w:pPr>
            <w:proofErr w:type="spellStart"/>
            <w:r>
              <w:rPr>
                <w:b/>
                <w:bCs/>
                <w:sz w:val="22"/>
                <w:szCs w:val="22"/>
              </w:rPr>
              <w:t>Neatbaltīt</w:t>
            </w:r>
            <w:proofErr w:type="spellEnd"/>
            <w:r w:rsidR="00012B3D">
              <w:rPr>
                <w:sz w:val="22"/>
                <w:szCs w:val="22"/>
              </w:rPr>
              <w:br/>
            </w:r>
            <w:r w:rsidR="00FD1F88" w:rsidRPr="001869C8">
              <w:rPr>
                <w:sz w:val="22"/>
                <w:szCs w:val="22"/>
              </w:rPr>
              <w:t>21.priekšlikums ir bez finansiālā seguma. Tāpat nav skaidrs, kas tiek saprasts ar “augstu sasniegumu sporta pasākumiem”. Papildinājums ir ļoti plaši interpretējams.</w:t>
            </w:r>
          </w:p>
          <w:p w14:paraId="1AA514F7" w14:textId="61C37EEC" w:rsidR="00FD1F88" w:rsidRPr="001869C8" w:rsidRDefault="00FD1F88" w:rsidP="00A35D5E">
            <w:pPr>
              <w:jc w:val="center"/>
              <w:rPr>
                <w:b/>
                <w:bCs/>
                <w:sz w:val="22"/>
                <w:szCs w:val="22"/>
              </w:rPr>
            </w:pPr>
          </w:p>
        </w:tc>
        <w:tc>
          <w:tcPr>
            <w:tcW w:w="1275" w:type="dxa"/>
          </w:tcPr>
          <w:p w14:paraId="4A2208C5" w14:textId="77777777" w:rsidR="00042694" w:rsidRPr="0094730E" w:rsidRDefault="00042694" w:rsidP="00042694">
            <w:pPr>
              <w:jc w:val="center"/>
              <w:rPr>
                <w:b/>
                <w:bCs/>
              </w:rPr>
            </w:pPr>
          </w:p>
        </w:tc>
      </w:tr>
      <w:tr w:rsidR="00042694" w:rsidRPr="0094730E" w14:paraId="1A585AD7" w14:textId="77777777" w:rsidTr="0BEA6B73">
        <w:tc>
          <w:tcPr>
            <w:tcW w:w="6232" w:type="dxa"/>
          </w:tcPr>
          <w:p w14:paraId="691066D2" w14:textId="3557F3B7" w:rsidR="00042694" w:rsidRPr="000762C2" w:rsidRDefault="00042694" w:rsidP="00042694">
            <w:pPr>
              <w:pStyle w:val="paragraph"/>
              <w:spacing w:before="0"/>
              <w:ind w:left="0"/>
              <w:contextualSpacing w:val="0"/>
              <w:rPr>
                <w:color w:val="auto"/>
                <w:sz w:val="22"/>
                <w:szCs w:val="22"/>
              </w:rPr>
            </w:pPr>
            <w:r>
              <w:rPr>
                <w:b/>
                <w:color w:val="auto"/>
                <w:sz w:val="22"/>
                <w:szCs w:val="22"/>
              </w:rPr>
              <w:t xml:space="preserve">             </w:t>
            </w:r>
            <w:r w:rsidRPr="000762C2">
              <w:rPr>
                <w:b/>
                <w:color w:val="auto"/>
                <w:sz w:val="22"/>
                <w:szCs w:val="22"/>
              </w:rPr>
              <w:t>70.</w:t>
            </w:r>
            <w:r w:rsidRPr="000762C2">
              <w:rPr>
                <w:color w:val="auto"/>
                <w:sz w:val="22"/>
                <w:szCs w:val="22"/>
              </w:rPr>
              <w:t xml:space="preserve"> </w:t>
            </w:r>
            <w:r w:rsidRPr="000762C2">
              <w:rPr>
                <w:b/>
                <w:color w:val="auto"/>
                <w:sz w:val="22"/>
                <w:szCs w:val="22"/>
              </w:rPr>
              <w:t xml:space="preserve">pants. </w:t>
            </w:r>
          </w:p>
          <w:p w14:paraId="35457B54" w14:textId="77777777" w:rsidR="00042694" w:rsidRPr="000762C2" w:rsidRDefault="00042694" w:rsidP="00042694">
            <w:pPr>
              <w:numPr>
                <w:ilvl w:val="0"/>
                <w:numId w:val="4"/>
              </w:numPr>
              <w:ind w:firstLine="706"/>
              <w:jc w:val="both"/>
              <w:rPr>
                <w:sz w:val="22"/>
                <w:szCs w:val="22"/>
              </w:rPr>
            </w:pPr>
            <w:r w:rsidRPr="000762C2">
              <w:rPr>
                <w:sz w:val="22"/>
                <w:szCs w:val="22"/>
              </w:rPr>
              <w:t>(1) Noteikt, ka budžeta resora "74. Gadskārtējā valsts budžeta izpildes procesā pārdalāmais finansējums" programmā 24.00.00 "Valsts aizsardzības un drošības fonds" noteikto apropriāciju 424 479 977 </w:t>
            </w:r>
            <w:proofErr w:type="spellStart"/>
            <w:r w:rsidRPr="000762C2">
              <w:rPr>
                <w:i/>
                <w:sz w:val="22"/>
                <w:szCs w:val="22"/>
              </w:rPr>
              <w:t>euro</w:t>
            </w:r>
            <w:proofErr w:type="spellEnd"/>
            <w:r w:rsidRPr="000762C2">
              <w:rPr>
                <w:i/>
                <w:sz w:val="22"/>
                <w:szCs w:val="22"/>
              </w:rPr>
              <w:t xml:space="preserve"> </w:t>
            </w:r>
            <w:r w:rsidRPr="000762C2">
              <w:rPr>
                <w:sz w:val="22"/>
                <w:szCs w:val="22"/>
              </w:rPr>
              <w:t xml:space="preserve">apmērā finanšu ministrs pārdala ministrijai vai citai centrālajai valsts iestādei ar valsts aizsardzību un drošību  saistītu pasākumu īstenošanai, ja ir pieņemts attiecīgs Ministru kabineta lēmums un Saeimas Budžeta un finanšu (nodokļu) </w:t>
            </w:r>
            <w:r w:rsidRPr="000762C2">
              <w:rPr>
                <w:sz w:val="22"/>
                <w:szCs w:val="22"/>
              </w:rPr>
              <w:lastRenderedPageBreak/>
              <w:t>komisija piecu darba dienu laikā no attiecīgās informācijas saņemšanas dienas ir to izskatījusi un nav iebildusi pret apropriācijas pārdali.</w:t>
            </w:r>
          </w:p>
          <w:p w14:paraId="459914B7" w14:textId="77777777" w:rsidR="00042694" w:rsidRPr="000762C2" w:rsidRDefault="00042694" w:rsidP="00042694">
            <w:pPr>
              <w:numPr>
                <w:ilvl w:val="0"/>
                <w:numId w:val="4"/>
              </w:numPr>
              <w:ind w:firstLine="706"/>
              <w:jc w:val="both"/>
              <w:rPr>
                <w:sz w:val="22"/>
                <w:szCs w:val="22"/>
              </w:rPr>
            </w:pPr>
            <w:r w:rsidRPr="000762C2">
              <w:rPr>
                <w:sz w:val="22"/>
                <w:szCs w:val="22"/>
              </w:rPr>
              <w:t>(2)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p w14:paraId="14D746B5" w14:textId="12EC2B86" w:rsidR="00042694" w:rsidRPr="008236B0" w:rsidRDefault="00042694" w:rsidP="00042694">
            <w:pPr>
              <w:numPr>
                <w:ilvl w:val="0"/>
                <w:numId w:val="4"/>
              </w:numPr>
              <w:ind w:firstLine="706"/>
              <w:jc w:val="both"/>
              <w:rPr>
                <w:b/>
                <w:sz w:val="22"/>
                <w:szCs w:val="22"/>
              </w:rPr>
            </w:pPr>
            <w:r w:rsidRPr="000762C2">
              <w:rPr>
                <w:sz w:val="22"/>
                <w:szCs w:val="22"/>
              </w:rPr>
              <w:t>(3) Atļaut finanšu ministram palielināt šajā likumā noteikto apropriāciju šā panta pirmajā daļā minētajā programmā resursiem no dotācijas no vispārējiem ieņēmumiem un izdevumiem, kā arī uzņemties ilgtermiņa saistības, palielināt šā likuma 35. pantā noteikto maksimālo valsts parādu 2026. gada beigās un paplašināt valdības rīcības pieļaujamās robežas valdības saistību izpildei, pasākumiem, kas atbilst Padomes 2025. gada 8. jūlija ieteikumam C/2025/3970, ar ko Latvijai ļauj novirzīties no neto izdevumu maksimālajiem pieauguma tempiem, kurus noteikusi Padome saskaņā ar Regulu (ES) 2024/1263 (Valsts izņēmuma klauzulas iedarbināšana), ja tiek nodrošināta, šā ieteikuma nosacījumu ievērošana,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21C05C0E" w14:textId="77777777" w:rsidR="00042694" w:rsidRPr="00292975" w:rsidRDefault="00042694" w:rsidP="00292975">
            <w:pPr>
              <w:jc w:val="center"/>
              <w:rPr>
                <w:b/>
                <w:bCs/>
                <w:sz w:val="22"/>
                <w:szCs w:val="22"/>
              </w:rPr>
            </w:pPr>
          </w:p>
        </w:tc>
        <w:tc>
          <w:tcPr>
            <w:tcW w:w="4395" w:type="dxa"/>
          </w:tcPr>
          <w:p w14:paraId="6B9857CE" w14:textId="77777777" w:rsidR="00042694" w:rsidRPr="0094730E" w:rsidRDefault="00042694" w:rsidP="00042694">
            <w:pPr>
              <w:ind w:firstLine="35"/>
              <w:jc w:val="center"/>
              <w:rPr>
                <w:b/>
                <w:bCs/>
              </w:rPr>
            </w:pPr>
          </w:p>
        </w:tc>
        <w:tc>
          <w:tcPr>
            <w:tcW w:w="2268" w:type="dxa"/>
          </w:tcPr>
          <w:p w14:paraId="4E6D680E" w14:textId="77777777" w:rsidR="00042694" w:rsidRPr="001869C8" w:rsidRDefault="00042694" w:rsidP="00042694">
            <w:pPr>
              <w:jc w:val="center"/>
              <w:rPr>
                <w:b/>
                <w:bCs/>
                <w:sz w:val="22"/>
                <w:szCs w:val="22"/>
              </w:rPr>
            </w:pPr>
          </w:p>
        </w:tc>
        <w:tc>
          <w:tcPr>
            <w:tcW w:w="1275" w:type="dxa"/>
          </w:tcPr>
          <w:p w14:paraId="563DC26B" w14:textId="77777777" w:rsidR="00042694" w:rsidRPr="0094730E" w:rsidRDefault="00042694" w:rsidP="00042694">
            <w:pPr>
              <w:jc w:val="center"/>
              <w:rPr>
                <w:b/>
                <w:bCs/>
              </w:rPr>
            </w:pPr>
          </w:p>
        </w:tc>
      </w:tr>
      <w:tr w:rsidR="00042694" w:rsidRPr="0094730E" w14:paraId="359EB7C4" w14:textId="77777777" w:rsidTr="0BEA6B73">
        <w:tc>
          <w:tcPr>
            <w:tcW w:w="6232" w:type="dxa"/>
          </w:tcPr>
          <w:p w14:paraId="5F32D348"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71.</w:t>
            </w:r>
            <w:r w:rsidRPr="000762C2">
              <w:rPr>
                <w:color w:val="auto"/>
                <w:sz w:val="22"/>
                <w:szCs w:val="22"/>
              </w:rPr>
              <w:t xml:space="preserve"> </w:t>
            </w:r>
            <w:r w:rsidRPr="000762C2">
              <w:rPr>
                <w:b/>
                <w:color w:val="auto"/>
                <w:sz w:val="22"/>
                <w:szCs w:val="22"/>
              </w:rPr>
              <w:t xml:space="preserve">pants. </w:t>
            </w:r>
          </w:p>
          <w:p w14:paraId="374F4927" w14:textId="22638B88" w:rsidR="00042694" w:rsidRPr="008236B0" w:rsidRDefault="00042694" w:rsidP="00042694">
            <w:pPr>
              <w:ind w:firstLine="567"/>
              <w:jc w:val="both"/>
              <w:rPr>
                <w:b/>
                <w:sz w:val="22"/>
                <w:szCs w:val="22"/>
              </w:rPr>
            </w:pPr>
            <w:r w:rsidRPr="000762C2">
              <w:rPr>
                <w:sz w:val="22"/>
                <w:szCs w:val="22"/>
              </w:rPr>
              <w:t>Finanšu ministram ir tiesības ministrijām un citām centrālajām valsts iestādēm līdz 2026. gada 30. septembrim nepārdalīto šā likuma 61., 62., 63., 64., 65., 67., 68., un 69. pantā (ievērojot panta otrās daļas nosacījumu) minētajās budžeta resora “74. Gadskārtējā valsts budžeta izpildes procesā pārdalāmais finansējums” programmās, kā arī programmā 01.00.00 "Apropriācijas rezerve" noteikto apropriāciju pārdalīt uz programmu 02.00.00 "Līdzekļi neparedzētiem gadījumiem".</w:t>
            </w:r>
          </w:p>
        </w:tc>
        <w:tc>
          <w:tcPr>
            <w:tcW w:w="567" w:type="dxa"/>
          </w:tcPr>
          <w:p w14:paraId="77B62B8A" w14:textId="77777777" w:rsidR="00042694" w:rsidRPr="00292975" w:rsidRDefault="00042694" w:rsidP="00292975">
            <w:pPr>
              <w:jc w:val="center"/>
              <w:rPr>
                <w:b/>
                <w:bCs/>
                <w:sz w:val="22"/>
                <w:szCs w:val="22"/>
              </w:rPr>
            </w:pPr>
          </w:p>
        </w:tc>
        <w:tc>
          <w:tcPr>
            <w:tcW w:w="4395" w:type="dxa"/>
          </w:tcPr>
          <w:p w14:paraId="22B14D30" w14:textId="77777777" w:rsidR="00042694" w:rsidRPr="0094730E" w:rsidRDefault="00042694" w:rsidP="00042694">
            <w:pPr>
              <w:ind w:firstLine="35"/>
              <w:jc w:val="center"/>
              <w:rPr>
                <w:b/>
                <w:bCs/>
              </w:rPr>
            </w:pPr>
          </w:p>
        </w:tc>
        <w:tc>
          <w:tcPr>
            <w:tcW w:w="2268" w:type="dxa"/>
          </w:tcPr>
          <w:p w14:paraId="06EAEE40" w14:textId="77777777" w:rsidR="00042694" w:rsidRPr="001869C8" w:rsidRDefault="00042694" w:rsidP="00042694">
            <w:pPr>
              <w:jc w:val="center"/>
              <w:rPr>
                <w:b/>
                <w:bCs/>
                <w:sz w:val="22"/>
                <w:szCs w:val="22"/>
              </w:rPr>
            </w:pPr>
          </w:p>
        </w:tc>
        <w:tc>
          <w:tcPr>
            <w:tcW w:w="1275" w:type="dxa"/>
          </w:tcPr>
          <w:p w14:paraId="7DC2CF7C" w14:textId="77777777" w:rsidR="00042694" w:rsidRPr="0094730E" w:rsidRDefault="00042694" w:rsidP="00042694">
            <w:pPr>
              <w:jc w:val="center"/>
              <w:rPr>
                <w:b/>
                <w:bCs/>
              </w:rPr>
            </w:pPr>
          </w:p>
        </w:tc>
      </w:tr>
      <w:tr w:rsidR="00042694" w:rsidRPr="0094730E" w14:paraId="345D4C16" w14:textId="77777777" w:rsidTr="0BEA6B73">
        <w:tc>
          <w:tcPr>
            <w:tcW w:w="6232" w:type="dxa"/>
          </w:tcPr>
          <w:p w14:paraId="09AA4A91" w14:textId="77777777" w:rsidR="00042694" w:rsidRPr="000762C2" w:rsidRDefault="00042694" w:rsidP="00042694">
            <w:pPr>
              <w:pStyle w:val="paragraph"/>
              <w:spacing w:before="0"/>
              <w:ind w:left="0" w:firstLine="567"/>
              <w:contextualSpacing w:val="0"/>
              <w:rPr>
                <w:color w:val="auto"/>
                <w:sz w:val="22"/>
                <w:szCs w:val="22"/>
              </w:rPr>
            </w:pPr>
            <w:r>
              <w:rPr>
                <w:b/>
                <w:color w:val="auto"/>
                <w:sz w:val="22"/>
                <w:szCs w:val="22"/>
              </w:rPr>
              <w:tab/>
            </w:r>
            <w:r w:rsidRPr="000762C2">
              <w:rPr>
                <w:b/>
                <w:color w:val="auto"/>
                <w:sz w:val="22"/>
                <w:szCs w:val="22"/>
              </w:rPr>
              <w:t>72.</w:t>
            </w:r>
            <w:r w:rsidRPr="000762C2">
              <w:rPr>
                <w:color w:val="auto"/>
                <w:sz w:val="22"/>
                <w:szCs w:val="22"/>
              </w:rPr>
              <w:t xml:space="preserve"> </w:t>
            </w:r>
            <w:r w:rsidRPr="000762C2">
              <w:rPr>
                <w:b/>
                <w:color w:val="auto"/>
                <w:sz w:val="22"/>
                <w:szCs w:val="22"/>
              </w:rPr>
              <w:t xml:space="preserve">pants. </w:t>
            </w:r>
          </w:p>
          <w:p w14:paraId="76D9B76B" w14:textId="5FEC9A66" w:rsidR="00042694" w:rsidRPr="008236B0" w:rsidRDefault="00042694" w:rsidP="00042694">
            <w:pPr>
              <w:numPr>
                <w:ilvl w:val="0"/>
                <w:numId w:val="5"/>
              </w:numPr>
              <w:ind w:firstLine="567"/>
              <w:jc w:val="both"/>
              <w:rPr>
                <w:b/>
                <w:sz w:val="22"/>
                <w:szCs w:val="22"/>
              </w:rPr>
            </w:pPr>
            <w:r w:rsidRPr="000762C2">
              <w:rPr>
                <w:sz w:val="22"/>
                <w:szCs w:val="22"/>
              </w:rPr>
              <w:t xml:space="preserve">Finanšu ministram ir tiesības palielināt apropriāciju ministrijai vai citai centrālajai valsts iestādei valsts atbalstam mājsaimniecībām par patērētajiem energoresursiem, ja ir pieņemts attiecīgs Ministru kabineta lēmums un Saeimas Budžeta un finanšu </w:t>
            </w:r>
            <w:r w:rsidRPr="000762C2">
              <w:rPr>
                <w:sz w:val="22"/>
                <w:szCs w:val="22"/>
              </w:rPr>
              <w:lastRenderedPageBreak/>
              <w:t>(nodokļu) komisija piecu darba dienu laikā no attiecīgās informācijas saņemšanas dienas ir to izskatījusi un nav iebildusi pret apropriācijas palielinājumu. Ministru kabinets pieņem lēmumu par apropriācijas palielinājumu finansējuma nodrošināšanai valsts atbalstam saskaņā ar Energoapgādes izmaksu valsts atbalsta likumu, ja strauja energoapgādes izmaksu pieauguma apstākļos Eiropas Savienības Padome apstiprina vispārējās izņēmuma klauzulas vai konkrētai valstij paredzētas izņēmuma klauzulas aktivizēšanu atbilstoši Eiropas Parlamenta un Padomes 2024. gada 29. aprīļa regulai (ES) 2024/1263 par ekonomikas politikas efektīvu koordināciju un budžeta daudzpusēju uzraudzību un ar ko atceļ Padomes regulu (EK) Nr. 1466/97.</w:t>
            </w:r>
          </w:p>
        </w:tc>
        <w:tc>
          <w:tcPr>
            <w:tcW w:w="567" w:type="dxa"/>
          </w:tcPr>
          <w:p w14:paraId="195E7FBB" w14:textId="77777777" w:rsidR="00042694" w:rsidRPr="00292975" w:rsidRDefault="00042694" w:rsidP="00292975">
            <w:pPr>
              <w:jc w:val="center"/>
              <w:rPr>
                <w:b/>
                <w:bCs/>
                <w:sz w:val="22"/>
                <w:szCs w:val="22"/>
              </w:rPr>
            </w:pPr>
          </w:p>
        </w:tc>
        <w:tc>
          <w:tcPr>
            <w:tcW w:w="4395" w:type="dxa"/>
          </w:tcPr>
          <w:p w14:paraId="5956E626" w14:textId="77777777" w:rsidR="00042694" w:rsidRPr="0094730E" w:rsidRDefault="00042694" w:rsidP="00042694">
            <w:pPr>
              <w:ind w:firstLine="35"/>
              <w:jc w:val="center"/>
              <w:rPr>
                <w:b/>
                <w:bCs/>
              </w:rPr>
            </w:pPr>
          </w:p>
        </w:tc>
        <w:tc>
          <w:tcPr>
            <w:tcW w:w="2268" w:type="dxa"/>
          </w:tcPr>
          <w:p w14:paraId="75C82900" w14:textId="77777777" w:rsidR="00042694" w:rsidRPr="001869C8" w:rsidRDefault="00042694" w:rsidP="00042694">
            <w:pPr>
              <w:jc w:val="center"/>
              <w:rPr>
                <w:b/>
                <w:bCs/>
                <w:sz w:val="22"/>
                <w:szCs w:val="22"/>
              </w:rPr>
            </w:pPr>
          </w:p>
        </w:tc>
        <w:tc>
          <w:tcPr>
            <w:tcW w:w="1275" w:type="dxa"/>
          </w:tcPr>
          <w:p w14:paraId="1AD9E61B" w14:textId="77777777" w:rsidR="00042694" w:rsidRPr="0094730E" w:rsidRDefault="00042694" w:rsidP="00042694">
            <w:pPr>
              <w:jc w:val="center"/>
              <w:rPr>
                <w:b/>
                <w:bCs/>
              </w:rPr>
            </w:pPr>
          </w:p>
        </w:tc>
      </w:tr>
      <w:tr w:rsidR="00042694" w:rsidRPr="0094730E" w14:paraId="4624AAC6" w14:textId="77777777" w:rsidTr="0BEA6B73">
        <w:tc>
          <w:tcPr>
            <w:tcW w:w="6232" w:type="dxa"/>
          </w:tcPr>
          <w:p w14:paraId="1D3F4B2B"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73.</w:t>
            </w:r>
            <w:r w:rsidRPr="000762C2">
              <w:rPr>
                <w:color w:val="auto"/>
                <w:sz w:val="22"/>
                <w:szCs w:val="22"/>
              </w:rPr>
              <w:t xml:space="preserve"> </w:t>
            </w:r>
            <w:r w:rsidRPr="000762C2">
              <w:rPr>
                <w:b/>
                <w:color w:val="auto"/>
                <w:sz w:val="22"/>
                <w:szCs w:val="22"/>
              </w:rPr>
              <w:t xml:space="preserve">pants. </w:t>
            </w:r>
          </w:p>
          <w:p w14:paraId="3CA8321B" w14:textId="06807C5C" w:rsidR="00042694" w:rsidRPr="008236B0" w:rsidRDefault="00042694" w:rsidP="00042694">
            <w:pPr>
              <w:numPr>
                <w:ilvl w:val="0"/>
                <w:numId w:val="6"/>
              </w:numPr>
              <w:ind w:firstLine="567"/>
              <w:jc w:val="both"/>
              <w:rPr>
                <w:b/>
                <w:sz w:val="22"/>
                <w:szCs w:val="22"/>
              </w:rPr>
            </w:pPr>
            <w:r w:rsidRPr="000762C2">
              <w:rPr>
                <w:sz w:val="22"/>
                <w:szCs w:val="22"/>
              </w:rPr>
              <w:t>Finanšu ministram ir tiesības palielināt šā likuma 35. pantā noteikto maksimālo valsts parādu 2026. gada beigās, lai sniegtu valsts aizdevumus vai veiktu ieguldījumus aizsardzības industrijas attīstībai, ja tas nerada negatīvu ietekmi uz vispārējās valdības budžeta bilanci un ir pieņemts attiecīgs Ministru kabineta un Saeimas lēmums. </w:t>
            </w:r>
          </w:p>
        </w:tc>
        <w:tc>
          <w:tcPr>
            <w:tcW w:w="567" w:type="dxa"/>
          </w:tcPr>
          <w:p w14:paraId="1B9713FF" w14:textId="77777777" w:rsidR="00042694" w:rsidRPr="00292975" w:rsidRDefault="00042694" w:rsidP="00292975">
            <w:pPr>
              <w:jc w:val="center"/>
              <w:rPr>
                <w:b/>
                <w:bCs/>
                <w:sz w:val="22"/>
                <w:szCs w:val="22"/>
              </w:rPr>
            </w:pPr>
          </w:p>
        </w:tc>
        <w:tc>
          <w:tcPr>
            <w:tcW w:w="4395" w:type="dxa"/>
          </w:tcPr>
          <w:p w14:paraId="0DE6DD7B" w14:textId="77777777" w:rsidR="00042694" w:rsidRPr="0094730E" w:rsidRDefault="00042694" w:rsidP="00042694">
            <w:pPr>
              <w:ind w:firstLine="35"/>
              <w:jc w:val="center"/>
              <w:rPr>
                <w:b/>
                <w:bCs/>
              </w:rPr>
            </w:pPr>
          </w:p>
        </w:tc>
        <w:tc>
          <w:tcPr>
            <w:tcW w:w="2268" w:type="dxa"/>
          </w:tcPr>
          <w:p w14:paraId="6CCB61DE" w14:textId="77777777" w:rsidR="00042694" w:rsidRPr="001869C8" w:rsidRDefault="00042694" w:rsidP="00042694">
            <w:pPr>
              <w:jc w:val="center"/>
              <w:rPr>
                <w:b/>
                <w:bCs/>
                <w:sz w:val="22"/>
                <w:szCs w:val="22"/>
              </w:rPr>
            </w:pPr>
          </w:p>
        </w:tc>
        <w:tc>
          <w:tcPr>
            <w:tcW w:w="1275" w:type="dxa"/>
          </w:tcPr>
          <w:p w14:paraId="5176659A" w14:textId="77777777" w:rsidR="00042694" w:rsidRPr="0094730E" w:rsidRDefault="00042694" w:rsidP="00042694">
            <w:pPr>
              <w:jc w:val="center"/>
              <w:rPr>
                <w:b/>
                <w:bCs/>
              </w:rPr>
            </w:pPr>
          </w:p>
        </w:tc>
      </w:tr>
      <w:tr w:rsidR="00042694" w:rsidRPr="0094730E" w14:paraId="18DEF42B" w14:textId="77777777" w:rsidTr="0BEA6B73">
        <w:tc>
          <w:tcPr>
            <w:tcW w:w="6232" w:type="dxa"/>
          </w:tcPr>
          <w:p w14:paraId="70644808"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74.</w:t>
            </w:r>
            <w:r w:rsidRPr="000762C2">
              <w:rPr>
                <w:color w:val="auto"/>
                <w:sz w:val="22"/>
                <w:szCs w:val="22"/>
              </w:rPr>
              <w:t xml:space="preserve"> </w:t>
            </w:r>
            <w:r w:rsidRPr="000762C2">
              <w:rPr>
                <w:b/>
                <w:color w:val="auto"/>
                <w:sz w:val="22"/>
                <w:szCs w:val="22"/>
              </w:rPr>
              <w:t xml:space="preserve">pants. </w:t>
            </w:r>
          </w:p>
          <w:p w14:paraId="522C3D96" w14:textId="77777777" w:rsidR="00042694" w:rsidRPr="000762C2" w:rsidRDefault="00042694" w:rsidP="00042694">
            <w:pPr>
              <w:ind w:firstLine="567"/>
              <w:jc w:val="both"/>
              <w:rPr>
                <w:sz w:val="22"/>
                <w:szCs w:val="22"/>
              </w:rPr>
            </w:pPr>
            <w:r w:rsidRPr="000762C2">
              <w:rPr>
                <w:sz w:val="22"/>
                <w:szCs w:val="22"/>
              </w:rPr>
              <w:t xml:space="preserve">(1) Noteikt maksimāli pieļaujamo valsts garantētas apdrošināšanas apmēru akreditēto valsts muzeju starptautisku izstāžu rīkošanai 2026. gadā 8 381 600 </w:t>
            </w:r>
            <w:proofErr w:type="spellStart"/>
            <w:r w:rsidRPr="000762C2">
              <w:rPr>
                <w:i/>
                <w:sz w:val="22"/>
                <w:szCs w:val="22"/>
              </w:rPr>
              <w:t>euro</w:t>
            </w:r>
            <w:proofErr w:type="spellEnd"/>
            <w:r w:rsidRPr="000762C2">
              <w:rPr>
                <w:sz w:val="22"/>
                <w:szCs w:val="22"/>
              </w:rPr>
              <w:t>.</w:t>
            </w:r>
          </w:p>
          <w:p w14:paraId="5DCEF296" w14:textId="6B561146" w:rsidR="00042694" w:rsidRPr="008236B0" w:rsidRDefault="00042694" w:rsidP="00042694">
            <w:pPr>
              <w:ind w:firstLine="567"/>
              <w:jc w:val="both"/>
              <w:rPr>
                <w:b/>
                <w:sz w:val="22"/>
                <w:szCs w:val="22"/>
              </w:rPr>
            </w:pPr>
            <w:r w:rsidRPr="000762C2">
              <w:rPr>
                <w:sz w:val="22"/>
                <w:szCs w:val="22"/>
              </w:rPr>
              <w:t>(2) Atļaut finanšu ministram palielināt apropriāciju Kultūras ministrijai resursiem no dotācijas no vispārējiem ieņēmumiem un izdevumiem valsts garantētas apdrošināšanas zaudējumu atlīdzības segšanai, ja ir pieņemts attiecīgs Ministru kabineta lēmums un Saeimas Budžeta un finanšu (nodokļu) komisija piecu darba dienu laikā no attiecīgās informācijas saņemšanas dienas ir to izskatījusi un nav iebildusi pret apropriācijas palielinājumu.</w:t>
            </w:r>
          </w:p>
        </w:tc>
        <w:tc>
          <w:tcPr>
            <w:tcW w:w="567" w:type="dxa"/>
          </w:tcPr>
          <w:p w14:paraId="673D4E97" w14:textId="77777777" w:rsidR="00042694" w:rsidRPr="00292975" w:rsidRDefault="00042694" w:rsidP="00292975">
            <w:pPr>
              <w:jc w:val="center"/>
              <w:rPr>
                <w:b/>
                <w:bCs/>
                <w:sz w:val="22"/>
                <w:szCs w:val="22"/>
              </w:rPr>
            </w:pPr>
          </w:p>
        </w:tc>
        <w:tc>
          <w:tcPr>
            <w:tcW w:w="4395" w:type="dxa"/>
          </w:tcPr>
          <w:p w14:paraId="35FCD87D" w14:textId="77777777" w:rsidR="00042694" w:rsidRPr="0094730E" w:rsidRDefault="00042694" w:rsidP="00042694">
            <w:pPr>
              <w:ind w:firstLine="35"/>
              <w:jc w:val="center"/>
              <w:rPr>
                <w:b/>
                <w:bCs/>
              </w:rPr>
            </w:pPr>
          </w:p>
        </w:tc>
        <w:tc>
          <w:tcPr>
            <w:tcW w:w="2268" w:type="dxa"/>
          </w:tcPr>
          <w:p w14:paraId="400A00E3" w14:textId="77777777" w:rsidR="00042694" w:rsidRPr="001869C8" w:rsidRDefault="00042694" w:rsidP="00042694">
            <w:pPr>
              <w:jc w:val="center"/>
              <w:rPr>
                <w:b/>
                <w:bCs/>
                <w:sz w:val="22"/>
                <w:szCs w:val="22"/>
              </w:rPr>
            </w:pPr>
          </w:p>
        </w:tc>
        <w:tc>
          <w:tcPr>
            <w:tcW w:w="1275" w:type="dxa"/>
          </w:tcPr>
          <w:p w14:paraId="5AD0D742" w14:textId="77777777" w:rsidR="00042694" w:rsidRPr="0094730E" w:rsidRDefault="00042694" w:rsidP="00042694">
            <w:pPr>
              <w:jc w:val="center"/>
              <w:rPr>
                <w:b/>
                <w:bCs/>
              </w:rPr>
            </w:pPr>
          </w:p>
        </w:tc>
      </w:tr>
      <w:tr w:rsidR="00042694" w:rsidRPr="0094730E" w14:paraId="6E847A49" w14:textId="77777777" w:rsidTr="0BEA6B73">
        <w:tc>
          <w:tcPr>
            <w:tcW w:w="6232" w:type="dxa"/>
          </w:tcPr>
          <w:p w14:paraId="054A3F52" w14:textId="77777777" w:rsidR="00042694" w:rsidRPr="000762C2" w:rsidRDefault="00042694" w:rsidP="00042694">
            <w:pPr>
              <w:pStyle w:val="paragraph"/>
              <w:spacing w:before="0"/>
              <w:ind w:left="0" w:firstLine="567"/>
              <w:contextualSpacing w:val="0"/>
              <w:rPr>
                <w:color w:val="auto"/>
                <w:sz w:val="22"/>
                <w:szCs w:val="22"/>
              </w:rPr>
            </w:pPr>
            <w:r>
              <w:rPr>
                <w:b/>
                <w:color w:val="auto"/>
                <w:sz w:val="22"/>
                <w:szCs w:val="22"/>
              </w:rPr>
              <w:tab/>
            </w:r>
            <w:r w:rsidRPr="000762C2">
              <w:rPr>
                <w:b/>
                <w:color w:val="auto"/>
                <w:sz w:val="22"/>
                <w:szCs w:val="22"/>
              </w:rPr>
              <w:t>75.</w:t>
            </w:r>
            <w:r w:rsidRPr="000762C2">
              <w:rPr>
                <w:color w:val="auto"/>
                <w:sz w:val="22"/>
                <w:szCs w:val="22"/>
              </w:rPr>
              <w:t xml:space="preserve"> </w:t>
            </w:r>
            <w:r w:rsidRPr="000762C2">
              <w:rPr>
                <w:b/>
                <w:color w:val="auto"/>
                <w:sz w:val="22"/>
                <w:szCs w:val="22"/>
              </w:rPr>
              <w:t xml:space="preserve">pants. </w:t>
            </w:r>
          </w:p>
          <w:p w14:paraId="0C6BDB2C" w14:textId="77777777" w:rsidR="00042694" w:rsidRPr="000762C2" w:rsidRDefault="00042694" w:rsidP="00042694">
            <w:pPr>
              <w:numPr>
                <w:ilvl w:val="0"/>
                <w:numId w:val="7"/>
              </w:numPr>
              <w:ind w:firstLine="567"/>
              <w:jc w:val="both"/>
              <w:rPr>
                <w:sz w:val="22"/>
                <w:szCs w:val="22"/>
              </w:rPr>
            </w:pPr>
            <w:r w:rsidRPr="000762C2">
              <w:rPr>
                <w:sz w:val="22"/>
                <w:szCs w:val="22"/>
              </w:rPr>
              <w:t>Finanšu ministram ir tiesības Latvijas Republikas vārdā parakstīt galvojumu līgumus ar Eiropas Savienības institūcijām par atbalstu Ukrainai, izsniegt attiecīgos galvojumus un palielināt uz valsts budžetu attiecināmo valsts vārdā sniegto galvojumu parāda saistību apmēru, ja secīgi ir ievēroti šādi nosacījumi:</w:t>
            </w:r>
          </w:p>
          <w:p w14:paraId="20C3EB2C" w14:textId="77777777" w:rsidR="00042694" w:rsidRPr="000762C2" w:rsidRDefault="00042694" w:rsidP="00042694">
            <w:pPr>
              <w:numPr>
                <w:ilvl w:val="1"/>
                <w:numId w:val="7"/>
              </w:numPr>
              <w:ind w:left="0" w:firstLine="567"/>
              <w:jc w:val="both"/>
              <w:rPr>
                <w:sz w:val="22"/>
                <w:szCs w:val="22"/>
              </w:rPr>
            </w:pPr>
            <w:r w:rsidRPr="000762C2">
              <w:rPr>
                <w:sz w:val="22"/>
                <w:szCs w:val="22"/>
              </w:rPr>
              <w:lastRenderedPageBreak/>
              <w:t>1) ir pieņemts attiecīgs Ministru kabineta lēmums par galvojumu izsniegšanu un Ministru kabinets ir atbalstījis attiecīgā galvojuma līguma projektu;</w:t>
            </w:r>
          </w:p>
          <w:p w14:paraId="453166EC" w14:textId="4A5C41C2" w:rsidR="00042694" w:rsidRPr="008236B0" w:rsidRDefault="00042694" w:rsidP="00042694">
            <w:pPr>
              <w:numPr>
                <w:ilvl w:val="1"/>
                <w:numId w:val="7"/>
              </w:numPr>
              <w:ind w:left="0" w:firstLine="567"/>
              <w:jc w:val="both"/>
              <w:rPr>
                <w:b/>
                <w:sz w:val="22"/>
                <w:szCs w:val="22"/>
              </w:rPr>
            </w:pPr>
            <w:r w:rsidRPr="000762C2">
              <w:rPr>
                <w:sz w:val="22"/>
                <w:szCs w:val="22"/>
              </w:rPr>
              <w:t>2) Saeimas Budžeta un finanšu (nodokļu) komisija piecu darba dienu laikā no attiecīgās informācijas saņemšanas ir izskatījusi un atbalstījusi Ministru kabineta lēmumu par galvojumu izsniegšanu.</w:t>
            </w:r>
          </w:p>
        </w:tc>
        <w:tc>
          <w:tcPr>
            <w:tcW w:w="567" w:type="dxa"/>
          </w:tcPr>
          <w:p w14:paraId="134652B0" w14:textId="77777777" w:rsidR="00042694" w:rsidRPr="00292975" w:rsidRDefault="00042694" w:rsidP="00292975">
            <w:pPr>
              <w:jc w:val="center"/>
              <w:rPr>
                <w:b/>
                <w:bCs/>
                <w:sz w:val="22"/>
                <w:szCs w:val="22"/>
              </w:rPr>
            </w:pPr>
          </w:p>
        </w:tc>
        <w:tc>
          <w:tcPr>
            <w:tcW w:w="4395" w:type="dxa"/>
          </w:tcPr>
          <w:p w14:paraId="0BDEF372" w14:textId="77777777" w:rsidR="00042694" w:rsidRPr="0094730E" w:rsidRDefault="00042694" w:rsidP="00042694">
            <w:pPr>
              <w:ind w:firstLine="35"/>
              <w:jc w:val="center"/>
              <w:rPr>
                <w:b/>
                <w:bCs/>
              </w:rPr>
            </w:pPr>
          </w:p>
        </w:tc>
        <w:tc>
          <w:tcPr>
            <w:tcW w:w="2268" w:type="dxa"/>
          </w:tcPr>
          <w:p w14:paraId="032E1729" w14:textId="77777777" w:rsidR="00042694" w:rsidRPr="001869C8" w:rsidRDefault="00042694" w:rsidP="00042694">
            <w:pPr>
              <w:jc w:val="center"/>
              <w:rPr>
                <w:b/>
                <w:bCs/>
                <w:sz w:val="22"/>
                <w:szCs w:val="22"/>
              </w:rPr>
            </w:pPr>
          </w:p>
        </w:tc>
        <w:tc>
          <w:tcPr>
            <w:tcW w:w="1275" w:type="dxa"/>
          </w:tcPr>
          <w:p w14:paraId="1A3B42F5" w14:textId="77777777" w:rsidR="00042694" w:rsidRPr="0094730E" w:rsidRDefault="00042694" w:rsidP="00042694">
            <w:pPr>
              <w:jc w:val="center"/>
              <w:rPr>
                <w:b/>
                <w:bCs/>
              </w:rPr>
            </w:pPr>
          </w:p>
        </w:tc>
      </w:tr>
      <w:tr w:rsidR="00042694" w:rsidRPr="0094730E" w14:paraId="457FA01E" w14:textId="77777777" w:rsidTr="0BEA6B73">
        <w:tc>
          <w:tcPr>
            <w:tcW w:w="6232" w:type="dxa"/>
          </w:tcPr>
          <w:p w14:paraId="04C9C2DE" w14:textId="77777777" w:rsidR="00042694" w:rsidRPr="000762C2" w:rsidRDefault="00042694" w:rsidP="00042694">
            <w:pPr>
              <w:pStyle w:val="paragraph"/>
              <w:spacing w:before="0"/>
              <w:ind w:left="0" w:firstLine="567"/>
              <w:contextualSpacing w:val="0"/>
              <w:rPr>
                <w:b/>
                <w:color w:val="auto"/>
                <w:sz w:val="22"/>
                <w:szCs w:val="22"/>
              </w:rPr>
            </w:pPr>
          </w:p>
        </w:tc>
        <w:tc>
          <w:tcPr>
            <w:tcW w:w="567" w:type="dxa"/>
          </w:tcPr>
          <w:p w14:paraId="4B45763F" w14:textId="60554B2A" w:rsidR="00042694" w:rsidRPr="00292975" w:rsidRDefault="00292975" w:rsidP="00292975">
            <w:pPr>
              <w:jc w:val="center"/>
              <w:rPr>
                <w:b/>
                <w:bCs/>
                <w:sz w:val="22"/>
                <w:szCs w:val="22"/>
              </w:rPr>
            </w:pPr>
            <w:r>
              <w:rPr>
                <w:b/>
                <w:bCs/>
                <w:sz w:val="22"/>
                <w:szCs w:val="22"/>
              </w:rPr>
              <w:t>22</w:t>
            </w:r>
          </w:p>
        </w:tc>
        <w:tc>
          <w:tcPr>
            <w:tcW w:w="4395" w:type="dxa"/>
          </w:tcPr>
          <w:p w14:paraId="1EEC889F" w14:textId="77777777" w:rsidR="00042694" w:rsidRPr="001F6C0C" w:rsidRDefault="00042694" w:rsidP="00042694">
            <w:pPr>
              <w:widowControl w:val="0"/>
              <w:ind w:firstLine="567"/>
              <w:jc w:val="both"/>
              <w:rPr>
                <w:b/>
                <w:bCs/>
                <w:sz w:val="22"/>
                <w:szCs w:val="22"/>
                <w:u w:val="single"/>
              </w:rPr>
            </w:pPr>
            <w:r w:rsidRPr="001F6C0C">
              <w:rPr>
                <w:b/>
                <w:bCs/>
                <w:sz w:val="22"/>
                <w:szCs w:val="22"/>
                <w:u w:val="single"/>
              </w:rPr>
              <w:t xml:space="preserve">Zemkopības ministrs </w:t>
            </w:r>
            <w:proofErr w:type="spellStart"/>
            <w:r w:rsidRPr="001F6C0C">
              <w:rPr>
                <w:b/>
                <w:bCs/>
                <w:sz w:val="22"/>
                <w:szCs w:val="22"/>
                <w:u w:val="single"/>
              </w:rPr>
              <w:t>A.Krauze</w:t>
            </w:r>
            <w:proofErr w:type="spellEnd"/>
          </w:p>
          <w:p w14:paraId="04AAD878" w14:textId="63A51C29" w:rsidR="00042694" w:rsidRPr="001F6C0C" w:rsidRDefault="00042694" w:rsidP="00042694">
            <w:pPr>
              <w:widowControl w:val="0"/>
              <w:ind w:firstLine="567"/>
              <w:jc w:val="both"/>
              <w:rPr>
                <w:sz w:val="22"/>
                <w:szCs w:val="22"/>
              </w:rPr>
            </w:pPr>
            <w:r w:rsidRPr="001F6C0C">
              <w:rPr>
                <w:sz w:val="22"/>
                <w:szCs w:val="22"/>
              </w:rPr>
              <w:t>Iekļaut likumprojektā "Par valsts budžetu 2026. gadam un budžeta ietvaru 2026.,</w:t>
            </w:r>
            <w:r>
              <w:rPr>
                <w:sz w:val="22"/>
                <w:szCs w:val="22"/>
              </w:rPr>
              <w:t xml:space="preserve"> </w:t>
            </w:r>
            <w:r w:rsidRPr="001F6C0C">
              <w:rPr>
                <w:sz w:val="22"/>
                <w:szCs w:val="22"/>
              </w:rPr>
              <w:t xml:space="preserve">2027. un 2028. gadam" teksta daļā likuma pantu: </w:t>
            </w:r>
          </w:p>
          <w:p w14:paraId="42D6202F" w14:textId="50364854" w:rsidR="00042694" w:rsidRPr="001F6C0C" w:rsidRDefault="00042694" w:rsidP="00042694">
            <w:pPr>
              <w:pStyle w:val="ListParagraph"/>
              <w:ind w:left="0" w:firstLine="567"/>
              <w:jc w:val="both"/>
              <w:rPr>
                <w:b/>
                <w:bCs/>
                <w:sz w:val="22"/>
                <w:szCs w:val="22"/>
                <w:u w:val="single"/>
              </w:rPr>
            </w:pPr>
            <w:r w:rsidRPr="001F6C0C">
              <w:rPr>
                <w:sz w:val="22"/>
                <w:szCs w:val="22"/>
              </w:rPr>
              <w:t>“Atļaut finanšu ministram 2026.-2028. gadā, atkarībā no atsavināšanas rezultāta, palielināt Zemkopības ministrijas budžeta programmā 97.00.00 ”Nozaru vadība un politikas plānošana” apropriāciju resursiem no dotācijas no vispārējiem ieņēmumiem, piešķirot līdzekļus, lai nodrošinātu Zemkopības ministrijas administratīvās ēkas Republikas laukumā 2 (kadastra apzīmējums 0100 010 0144 001) neatliekamos uzlabojumus, pēc tam, kad uz valsts vārda Zemkopības ministrijas personā zemesgrāmatā reģistrētās ēkas 13.janvāra ielā 15 (kadastra apzīmējums 01000030086001) Rīgā, atsavināšanas rezultātā iegūtie līdzekļi pēc faktisko atsavināšanas izdevumu atskaitīšanas ieskaitīti valsts budžetā, ja Saeimas Budžeta un finanšu (nodokļu) komisija piecu darba dienu laikā no attiecīgās informācijas saņemšanas dienas ir to izskatījusi un nav iebildusi pret apropriācijas palielinājumu.”</w:t>
            </w:r>
          </w:p>
        </w:tc>
        <w:tc>
          <w:tcPr>
            <w:tcW w:w="2268" w:type="dxa"/>
          </w:tcPr>
          <w:p w14:paraId="41FB969B" w14:textId="03603A84" w:rsidR="00012B3D" w:rsidRPr="00012B3D" w:rsidRDefault="67998D06" w:rsidP="744B520F">
            <w:pPr>
              <w:jc w:val="both"/>
              <w:rPr>
                <w:b/>
                <w:bCs/>
                <w:sz w:val="22"/>
                <w:szCs w:val="22"/>
              </w:rPr>
            </w:pPr>
            <w:r w:rsidRPr="744B520F">
              <w:rPr>
                <w:b/>
                <w:bCs/>
                <w:sz w:val="22"/>
                <w:szCs w:val="22"/>
              </w:rPr>
              <w:t>Neatbalstīt</w:t>
            </w:r>
          </w:p>
          <w:p w14:paraId="547137F4" w14:textId="1DB03D12" w:rsidR="00012B3D" w:rsidRPr="00012B3D" w:rsidRDefault="00012B3D" w:rsidP="744B520F">
            <w:pPr>
              <w:jc w:val="both"/>
              <w:rPr>
                <w:b/>
                <w:bCs/>
                <w:sz w:val="22"/>
                <w:szCs w:val="22"/>
              </w:rPr>
            </w:pPr>
          </w:p>
          <w:p w14:paraId="11ACCC8C" w14:textId="5D1F5930" w:rsidR="00012B3D" w:rsidRPr="00A468B3" w:rsidRDefault="67998D06" w:rsidP="744B520F">
            <w:pPr>
              <w:jc w:val="both"/>
              <w:rPr>
                <w:sz w:val="22"/>
                <w:szCs w:val="22"/>
              </w:rPr>
            </w:pPr>
            <w:r w:rsidRPr="00A468B3">
              <w:rPr>
                <w:sz w:val="22"/>
                <w:szCs w:val="22"/>
              </w:rPr>
              <w:t>Būs atbalstīts pie MK priekšlikumiem</w:t>
            </w:r>
          </w:p>
          <w:p w14:paraId="2B9D87FD" w14:textId="01AFC038" w:rsidR="00042694" w:rsidRPr="001869C8" w:rsidRDefault="00FD1F88" w:rsidP="00AA0B23">
            <w:pPr>
              <w:jc w:val="both"/>
              <w:rPr>
                <w:b/>
                <w:bCs/>
                <w:sz w:val="22"/>
                <w:szCs w:val="22"/>
              </w:rPr>
            </w:pPr>
            <w:r w:rsidRPr="001869C8">
              <w:rPr>
                <w:sz w:val="22"/>
                <w:szCs w:val="22"/>
              </w:rPr>
              <w:t>Tādu pašu priekšlikumu ZM iesniedza FM, tiks precizēts redakcionāli.</w:t>
            </w:r>
          </w:p>
        </w:tc>
        <w:tc>
          <w:tcPr>
            <w:tcW w:w="1275" w:type="dxa"/>
          </w:tcPr>
          <w:p w14:paraId="5576B160" w14:textId="77777777" w:rsidR="00042694" w:rsidRPr="0094730E" w:rsidRDefault="00042694" w:rsidP="00042694">
            <w:pPr>
              <w:jc w:val="center"/>
              <w:rPr>
                <w:b/>
                <w:bCs/>
              </w:rPr>
            </w:pPr>
          </w:p>
        </w:tc>
      </w:tr>
      <w:tr w:rsidR="00042694" w:rsidRPr="0094730E" w14:paraId="2DE4D70B" w14:textId="77777777" w:rsidTr="0BEA6B73">
        <w:tc>
          <w:tcPr>
            <w:tcW w:w="6232" w:type="dxa"/>
          </w:tcPr>
          <w:p w14:paraId="7C392C8D" w14:textId="77777777" w:rsidR="00042694" w:rsidRPr="000762C2" w:rsidRDefault="00042694" w:rsidP="00042694">
            <w:pPr>
              <w:pStyle w:val="paragraph"/>
              <w:spacing w:before="0"/>
              <w:ind w:left="0" w:firstLine="567"/>
              <w:contextualSpacing w:val="0"/>
              <w:rPr>
                <w:color w:val="auto"/>
                <w:sz w:val="22"/>
                <w:szCs w:val="22"/>
              </w:rPr>
            </w:pPr>
            <w:r w:rsidRPr="000762C2">
              <w:rPr>
                <w:b/>
                <w:color w:val="auto"/>
                <w:sz w:val="22"/>
                <w:szCs w:val="22"/>
              </w:rPr>
              <w:t>76.</w:t>
            </w:r>
            <w:r w:rsidRPr="000762C2">
              <w:rPr>
                <w:color w:val="auto"/>
                <w:sz w:val="22"/>
                <w:szCs w:val="22"/>
              </w:rPr>
              <w:t xml:space="preserve"> </w:t>
            </w:r>
            <w:r w:rsidRPr="000762C2">
              <w:rPr>
                <w:b/>
                <w:color w:val="auto"/>
                <w:sz w:val="22"/>
                <w:szCs w:val="22"/>
              </w:rPr>
              <w:t xml:space="preserve">pants. </w:t>
            </w:r>
          </w:p>
          <w:p w14:paraId="0A802F19" w14:textId="77777777" w:rsidR="00042694" w:rsidRPr="000762C2" w:rsidRDefault="00042694" w:rsidP="00042694">
            <w:pPr>
              <w:ind w:firstLine="567"/>
              <w:jc w:val="both"/>
              <w:rPr>
                <w:sz w:val="22"/>
                <w:szCs w:val="22"/>
              </w:rPr>
            </w:pPr>
            <w:r w:rsidRPr="000762C2">
              <w:rPr>
                <w:sz w:val="22"/>
                <w:szCs w:val="22"/>
              </w:rPr>
              <w:t>Lai ierobežotu ar atlīdzību saistītos izdevumus, noteikt, ka 2026. gadā valsts un pašvaldību institūcijās:</w:t>
            </w:r>
          </w:p>
          <w:p w14:paraId="45B23006" w14:textId="77777777" w:rsidR="00042694" w:rsidRPr="000762C2" w:rsidRDefault="00042694" w:rsidP="00042694">
            <w:pPr>
              <w:pStyle w:val="paragraph"/>
              <w:spacing w:before="0"/>
              <w:ind w:left="0" w:firstLine="567"/>
              <w:contextualSpacing w:val="0"/>
              <w:rPr>
                <w:b/>
                <w:color w:val="auto"/>
                <w:sz w:val="22"/>
                <w:szCs w:val="22"/>
              </w:rPr>
            </w:pPr>
          </w:p>
        </w:tc>
        <w:tc>
          <w:tcPr>
            <w:tcW w:w="567" w:type="dxa"/>
          </w:tcPr>
          <w:p w14:paraId="5B88E318" w14:textId="77777777" w:rsidR="00042694" w:rsidRDefault="00292975" w:rsidP="00292975">
            <w:pPr>
              <w:jc w:val="center"/>
              <w:rPr>
                <w:b/>
                <w:bCs/>
                <w:sz w:val="22"/>
                <w:szCs w:val="22"/>
              </w:rPr>
            </w:pPr>
            <w:r>
              <w:rPr>
                <w:b/>
                <w:bCs/>
                <w:sz w:val="22"/>
                <w:szCs w:val="22"/>
              </w:rPr>
              <w:t>23</w:t>
            </w:r>
          </w:p>
          <w:p w14:paraId="2BDF6736" w14:textId="77777777" w:rsidR="002550F8" w:rsidRDefault="002550F8" w:rsidP="00292975">
            <w:pPr>
              <w:jc w:val="center"/>
              <w:rPr>
                <w:b/>
                <w:bCs/>
                <w:sz w:val="22"/>
                <w:szCs w:val="22"/>
              </w:rPr>
            </w:pPr>
          </w:p>
          <w:p w14:paraId="42FC3F57" w14:textId="77777777" w:rsidR="002550F8" w:rsidRDefault="002550F8" w:rsidP="00292975">
            <w:pPr>
              <w:jc w:val="center"/>
              <w:rPr>
                <w:b/>
                <w:bCs/>
                <w:sz w:val="22"/>
                <w:szCs w:val="22"/>
              </w:rPr>
            </w:pPr>
          </w:p>
          <w:p w14:paraId="1BB9F844" w14:textId="77777777" w:rsidR="002550F8" w:rsidRDefault="002550F8" w:rsidP="00292975">
            <w:pPr>
              <w:jc w:val="center"/>
              <w:rPr>
                <w:b/>
                <w:bCs/>
                <w:sz w:val="22"/>
                <w:szCs w:val="22"/>
              </w:rPr>
            </w:pPr>
          </w:p>
          <w:p w14:paraId="7288F4AC" w14:textId="77777777" w:rsidR="002550F8" w:rsidRDefault="002550F8" w:rsidP="00292975">
            <w:pPr>
              <w:jc w:val="center"/>
              <w:rPr>
                <w:b/>
                <w:bCs/>
                <w:sz w:val="22"/>
                <w:szCs w:val="22"/>
              </w:rPr>
            </w:pPr>
          </w:p>
          <w:p w14:paraId="4D024E11" w14:textId="77777777" w:rsidR="002550F8" w:rsidRDefault="002550F8" w:rsidP="00292975">
            <w:pPr>
              <w:jc w:val="center"/>
              <w:rPr>
                <w:b/>
                <w:bCs/>
                <w:sz w:val="22"/>
                <w:szCs w:val="22"/>
              </w:rPr>
            </w:pPr>
          </w:p>
          <w:p w14:paraId="15AA5191" w14:textId="77777777" w:rsidR="002550F8" w:rsidRDefault="002550F8" w:rsidP="00292975">
            <w:pPr>
              <w:jc w:val="center"/>
              <w:rPr>
                <w:b/>
                <w:bCs/>
                <w:sz w:val="22"/>
                <w:szCs w:val="22"/>
              </w:rPr>
            </w:pPr>
          </w:p>
          <w:p w14:paraId="44916045" w14:textId="77777777" w:rsidR="002550F8" w:rsidRDefault="002550F8" w:rsidP="00292975">
            <w:pPr>
              <w:jc w:val="center"/>
              <w:rPr>
                <w:b/>
                <w:bCs/>
                <w:sz w:val="22"/>
                <w:szCs w:val="22"/>
              </w:rPr>
            </w:pPr>
          </w:p>
          <w:p w14:paraId="2B5381E4" w14:textId="77777777" w:rsidR="002550F8" w:rsidRDefault="002550F8" w:rsidP="00292975">
            <w:pPr>
              <w:jc w:val="center"/>
              <w:rPr>
                <w:b/>
                <w:bCs/>
                <w:sz w:val="22"/>
                <w:szCs w:val="22"/>
              </w:rPr>
            </w:pPr>
          </w:p>
          <w:p w14:paraId="5AFA2455" w14:textId="77777777" w:rsidR="002550F8" w:rsidRDefault="002550F8" w:rsidP="00292975">
            <w:pPr>
              <w:jc w:val="center"/>
              <w:rPr>
                <w:b/>
                <w:bCs/>
                <w:sz w:val="22"/>
                <w:szCs w:val="22"/>
              </w:rPr>
            </w:pPr>
          </w:p>
          <w:p w14:paraId="395887FF" w14:textId="77777777" w:rsidR="002550F8" w:rsidRDefault="002550F8" w:rsidP="00292975">
            <w:pPr>
              <w:jc w:val="center"/>
              <w:rPr>
                <w:b/>
                <w:bCs/>
                <w:sz w:val="22"/>
                <w:szCs w:val="22"/>
              </w:rPr>
            </w:pPr>
          </w:p>
          <w:p w14:paraId="2A22410C" w14:textId="77777777" w:rsidR="002550F8" w:rsidRDefault="002550F8" w:rsidP="00292975">
            <w:pPr>
              <w:jc w:val="center"/>
              <w:rPr>
                <w:b/>
                <w:bCs/>
                <w:sz w:val="22"/>
                <w:szCs w:val="22"/>
              </w:rPr>
            </w:pPr>
          </w:p>
          <w:p w14:paraId="3241462F" w14:textId="2E0A491D" w:rsidR="0BEA6B73" w:rsidRDefault="0BEA6B73" w:rsidP="0BEA6B73">
            <w:pPr>
              <w:jc w:val="center"/>
              <w:rPr>
                <w:b/>
                <w:bCs/>
                <w:sz w:val="22"/>
                <w:szCs w:val="22"/>
              </w:rPr>
            </w:pPr>
          </w:p>
          <w:p w14:paraId="5FE92FDE" w14:textId="282258D1" w:rsidR="002550F8" w:rsidRPr="00292975" w:rsidRDefault="002550F8" w:rsidP="00292975">
            <w:pPr>
              <w:jc w:val="center"/>
              <w:rPr>
                <w:b/>
                <w:bCs/>
                <w:sz w:val="22"/>
                <w:szCs w:val="22"/>
              </w:rPr>
            </w:pPr>
            <w:r>
              <w:rPr>
                <w:b/>
                <w:bCs/>
                <w:sz w:val="22"/>
                <w:szCs w:val="22"/>
              </w:rPr>
              <w:t>23A</w:t>
            </w:r>
          </w:p>
        </w:tc>
        <w:tc>
          <w:tcPr>
            <w:tcW w:w="4395" w:type="dxa"/>
          </w:tcPr>
          <w:p w14:paraId="328E4DEA" w14:textId="77777777" w:rsidR="00042694" w:rsidRPr="001B2178" w:rsidRDefault="00042694" w:rsidP="001D3026">
            <w:pPr>
              <w:ind w:firstLine="567"/>
              <w:jc w:val="both"/>
              <w:rPr>
                <w:b/>
                <w:bCs/>
                <w:sz w:val="22"/>
                <w:szCs w:val="22"/>
                <w:u w:val="single"/>
              </w:rPr>
            </w:pPr>
            <w:r w:rsidRPr="001B2178">
              <w:rPr>
                <w:b/>
                <w:bCs/>
                <w:sz w:val="22"/>
                <w:szCs w:val="22"/>
                <w:u w:val="single"/>
              </w:rPr>
              <w:lastRenderedPageBreak/>
              <w:t>Juridiskais birojs</w:t>
            </w:r>
          </w:p>
          <w:p w14:paraId="54B68450" w14:textId="77777777" w:rsidR="00042694" w:rsidRDefault="00042694" w:rsidP="001D3026">
            <w:pPr>
              <w:ind w:firstLine="567"/>
              <w:jc w:val="both"/>
              <w:rPr>
                <w:sz w:val="22"/>
                <w:szCs w:val="22"/>
                <w:shd w:val="clear" w:color="auto" w:fill="FFFFFF"/>
              </w:rPr>
            </w:pPr>
            <w:r w:rsidRPr="001B2178">
              <w:rPr>
                <w:i/>
                <w:iCs/>
                <w:sz w:val="22"/>
                <w:szCs w:val="22"/>
                <w:shd w:val="clear" w:color="auto" w:fill="FFFFFF"/>
              </w:rPr>
              <w:t xml:space="preserve">Aicinām likumprojekta autorus skaidrot likumprojekta 76. pantā lietoto terminoloģiju, proti, atbildēt uz jautājumu, vai šajā pantā termins “valsts un pašvaldību institūcijas amatpersona (darbinieks)” ir lietots Valsts un pašvaldību institūciju amatpersonu un </w:t>
            </w:r>
            <w:r w:rsidRPr="001B2178">
              <w:rPr>
                <w:i/>
                <w:iCs/>
                <w:sz w:val="22"/>
                <w:szCs w:val="22"/>
                <w:shd w:val="clear" w:color="auto" w:fill="FFFFFF"/>
              </w:rPr>
              <w:lastRenderedPageBreak/>
              <w:t>darbinieku atlīdzības likuma izpratnē vai arī tā saturs ir interpretējams citādi, un, ja nepieciešams, precizēt panta redakciju.</w:t>
            </w:r>
          </w:p>
          <w:p w14:paraId="634D3F7B" w14:textId="77777777" w:rsidR="002550F8" w:rsidRDefault="002550F8" w:rsidP="001D3026">
            <w:pPr>
              <w:ind w:firstLine="567"/>
              <w:jc w:val="both"/>
              <w:rPr>
                <w:sz w:val="22"/>
                <w:szCs w:val="22"/>
                <w:shd w:val="clear" w:color="auto" w:fill="FFFFFF"/>
              </w:rPr>
            </w:pPr>
          </w:p>
          <w:p w14:paraId="1FD2463E" w14:textId="77777777" w:rsidR="002550F8" w:rsidRDefault="002550F8" w:rsidP="001D3026">
            <w:pPr>
              <w:ind w:firstLine="567"/>
              <w:jc w:val="both"/>
              <w:rPr>
                <w:sz w:val="22"/>
                <w:szCs w:val="22"/>
                <w:shd w:val="clear" w:color="auto" w:fill="FFFFFF"/>
              </w:rPr>
            </w:pPr>
          </w:p>
          <w:p w14:paraId="22D377AF" w14:textId="77777777" w:rsidR="002550F8" w:rsidRPr="002550F8" w:rsidRDefault="002550F8" w:rsidP="001D3026">
            <w:pPr>
              <w:ind w:firstLine="567"/>
              <w:jc w:val="both"/>
              <w:rPr>
                <w:b/>
                <w:bCs/>
                <w:sz w:val="22"/>
                <w:szCs w:val="22"/>
                <w:shd w:val="clear" w:color="auto" w:fill="FFFFFF"/>
              </w:rPr>
            </w:pPr>
            <w:r w:rsidRPr="002550F8">
              <w:rPr>
                <w:b/>
                <w:bCs/>
                <w:sz w:val="22"/>
                <w:szCs w:val="22"/>
                <w:shd w:val="clear" w:color="auto" w:fill="FFFFFF"/>
              </w:rPr>
              <w:t>Ministru kabinets</w:t>
            </w:r>
          </w:p>
          <w:p w14:paraId="4B8DD091" w14:textId="41083401" w:rsidR="002550F8" w:rsidRDefault="002550F8" w:rsidP="002550F8">
            <w:pPr>
              <w:pStyle w:val="paragraph"/>
              <w:spacing w:before="0"/>
              <w:ind w:left="0"/>
              <w:contextualSpacing w:val="0"/>
              <w:rPr>
                <w:color w:val="auto"/>
                <w:sz w:val="22"/>
                <w:szCs w:val="22"/>
              </w:rPr>
            </w:pPr>
            <w:r w:rsidRPr="002550F8">
              <w:rPr>
                <w:sz w:val="22"/>
                <w:szCs w:val="22"/>
              </w:rPr>
              <w:t xml:space="preserve">Izteikt </w:t>
            </w:r>
            <w:r w:rsidRPr="002550F8">
              <w:rPr>
                <w:color w:val="auto"/>
                <w:sz w:val="22"/>
                <w:szCs w:val="22"/>
              </w:rPr>
              <w:t>76. pant</w:t>
            </w:r>
            <w:r>
              <w:rPr>
                <w:color w:val="auto"/>
                <w:sz w:val="22"/>
                <w:szCs w:val="22"/>
              </w:rPr>
              <w:t>a ievaddaļu</w:t>
            </w:r>
            <w:r w:rsidR="00A468B3">
              <w:rPr>
                <w:color w:val="auto"/>
                <w:sz w:val="22"/>
                <w:szCs w:val="22"/>
              </w:rPr>
              <w:t xml:space="preserve"> šādā redakcijā</w:t>
            </w:r>
            <w:r>
              <w:rPr>
                <w:color w:val="auto"/>
                <w:sz w:val="22"/>
                <w:szCs w:val="22"/>
              </w:rPr>
              <w:t>:</w:t>
            </w:r>
          </w:p>
          <w:p w14:paraId="525F0763" w14:textId="0AFB04D4" w:rsidR="002550F8" w:rsidRPr="002550F8" w:rsidRDefault="002550F8" w:rsidP="002550F8">
            <w:pPr>
              <w:rPr>
                <w:lang w:eastAsia="lv-LV"/>
              </w:rPr>
            </w:pPr>
            <w:r>
              <w:rPr>
                <w:lang w:eastAsia="lv-LV"/>
              </w:rPr>
              <w:t>"76. pants.</w:t>
            </w:r>
          </w:p>
          <w:p w14:paraId="0FDE41C0" w14:textId="5AF4EE37" w:rsidR="002550F8" w:rsidRPr="002550F8" w:rsidRDefault="002550F8" w:rsidP="002550F8">
            <w:pPr>
              <w:jc w:val="both"/>
              <w:rPr>
                <w:b/>
                <w:bCs/>
                <w:sz w:val="22"/>
                <w:szCs w:val="22"/>
                <w:u w:val="single"/>
              </w:rPr>
            </w:pPr>
            <w:r w:rsidRPr="002550F8">
              <w:rPr>
                <w:bCs/>
                <w:sz w:val="22"/>
                <w:szCs w:val="22"/>
              </w:rPr>
              <w:t>Lai ierobežotu ar atlīdzību saistītos izdevumus, noteikt, ka 2026. gadā valsts un pašvaldību institūcijās, kurās atlīdzību nosaka saskaņā ar Valsts un pašvaldību institūciju amatpersonu un darbinieku atlīdzības likumu</w:t>
            </w:r>
            <w:r w:rsidRPr="000762C2">
              <w:rPr>
                <w:sz w:val="22"/>
                <w:szCs w:val="22"/>
              </w:rPr>
              <w:t>:</w:t>
            </w:r>
            <w:r>
              <w:rPr>
                <w:sz w:val="22"/>
                <w:szCs w:val="22"/>
              </w:rPr>
              <w:t>"</w:t>
            </w:r>
          </w:p>
        </w:tc>
        <w:tc>
          <w:tcPr>
            <w:tcW w:w="2268" w:type="dxa"/>
          </w:tcPr>
          <w:p w14:paraId="121D2838" w14:textId="167C5410" w:rsidR="00EE692F" w:rsidRDefault="54EE670D" w:rsidP="00AA0B23">
            <w:pPr>
              <w:jc w:val="both"/>
              <w:rPr>
                <w:b/>
                <w:bCs/>
                <w:sz w:val="22"/>
                <w:szCs w:val="22"/>
              </w:rPr>
            </w:pPr>
            <w:r w:rsidRPr="0BEA6B73">
              <w:rPr>
                <w:b/>
                <w:bCs/>
                <w:sz w:val="22"/>
                <w:szCs w:val="22"/>
              </w:rPr>
              <w:lastRenderedPageBreak/>
              <w:t>Alternatīvs priekšlikums 23A</w:t>
            </w:r>
          </w:p>
          <w:p w14:paraId="0A0EBDC0" w14:textId="77777777" w:rsidR="00042694" w:rsidRDefault="00CB6244" w:rsidP="0BEA6B73">
            <w:pPr>
              <w:jc w:val="both"/>
              <w:rPr>
                <w:i/>
                <w:iCs/>
                <w:sz w:val="22"/>
                <w:szCs w:val="22"/>
                <w:shd w:val="clear" w:color="auto" w:fill="FFFFFF"/>
              </w:rPr>
            </w:pPr>
            <w:r w:rsidRPr="00A468B3">
              <w:rPr>
                <w:i/>
                <w:iCs/>
                <w:sz w:val="22"/>
                <w:szCs w:val="22"/>
              </w:rPr>
              <w:t>Jā,</w:t>
            </w:r>
            <w:r w:rsidRPr="001869C8">
              <w:rPr>
                <w:b/>
                <w:bCs/>
                <w:sz w:val="22"/>
                <w:szCs w:val="22"/>
              </w:rPr>
              <w:t xml:space="preserve"> </w:t>
            </w:r>
            <w:r w:rsidRPr="0BEA6B73">
              <w:rPr>
                <w:i/>
                <w:iCs/>
                <w:sz w:val="22"/>
                <w:szCs w:val="22"/>
                <w:shd w:val="clear" w:color="auto" w:fill="FFFFFF"/>
              </w:rPr>
              <w:t xml:space="preserve">šajā pantā termins “valsts un pašvaldību institūcijas amatpersona (darbinieks)”ir lietots Valsts un </w:t>
            </w:r>
            <w:r w:rsidRPr="0BEA6B73">
              <w:rPr>
                <w:i/>
                <w:iCs/>
                <w:sz w:val="22"/>
                <w:szCs w:val="22"/>
                <w:shd w:val="clear" w:color="auto" w:fill="FFFFFF"/>
              </w:rPr>
              <w:lastRenderedPageBreak/>
              <w:t>pašvaldību institūciju amatpersonu un darbinieku atlīdzības likuma izpratnē</w:t>
            </w:r>
          </w:p>
          <w:p w14:paraId="6988B024" w14:textId="77777777" w:rsidR="002550F8" w:rsidRDefault="002550F8" w:rsidP="00AA0B23">
            <w:pPr>
              <w:jc w:val="both"/>
              <w:rPr>
                <w:i/>
                <w:iCs/>
                <w:sz w:val="22"/>
                <w:szCs w:val="22"/>
                <w:shd w:val="clear" w:color="auto" w:fill="FFFFFF"/>
              </w:rPr>
            </w:pPr>
          </w:p>
          <w:p w14:paraId="3CDC3852" w14:textId="77777777" w:rsidR="002550F8" w:rsidRDefault="002550F8" w:rsidP="00AA0B23">
            <w:pPr>
              <w:jc w:val="both"/>
              <w:rPr>
                <w:i/>
                <w:iCs/>
                <w:sz w:val="22"/>
                <w:szCs w:val="22"/>
                <w:shd w:val="clear" w:color="auto" w:fill="FFFFFF"/>
              </w:rPr>
            </w:pPr>
          </w:p>
          <w:p w14:paraId="5C8D1E04" w14:textId="676964B3" w:rsidR="002550F8" w:rsidRPr="001869C8" w:rsidRDefault="002550F8" w:rsidP="00AA0B23">
            <w:pPr>
              <w:jc w:val="both"/>
              <w:rPr>
                <w:b/>
                <w:bCs/>
                <w:sz w:val="22"/>
                <w:szCs w:val="22"/>
              </w:rPr>
            </w:pPr>
            <w:r w:rsidRPr="00887D1D">
              <w:rPr>
                <w:b/>
                <w:bCs/>
                <w:color w:val="000000" w:themeColor="text1"/>
                <w:sz w:val="22"/>
              </w:rPr>
              <w:t>Atbalstīt</w:t>
            </w:r>
          </w:p>
        </w:tc>
        <w:tc>
          <w:tcPr>
            <w:tcW w:w="1275" w:type="dxa"/>
          </w:tcPr>
          <w:p w14:paraId="2CC5734B" w14:textId="48B6202B" w:rsidR="00042694" w:rsidRPr="0094730E" w:rsidRDefault="00042694" w:rsidP="00AA0B23">
            <w:pPr>
              <w:jc w:val="both"/>
              <w:rPr>
                <w:b/>
                <w:bCs/>
              </w:rPr>
            </w:pPr>
          </w:p>
        </w:tc>
      </w:tr>
      <w:tr w:rsidR="00042694" w:rsidRPr="0094730E" w14:paraId="6CA0BF0A" w14:textId="77777777" w:rsidTr="0BEA6B73">
        <w:tc>
          <w:tcPr>
            <w:tcW w:w="6232" w:type="dxa"/>
          </w:tcPr>
          <w:p w14:paraId="58A87112" w14:textId="77777777" w:rsidR="00042694" w:rsidRPr="000762C2" w:rsidRDefault="00042694" w:rsidP="00042694">
            <w:pPr>
              <w:ind w:firstLine="567"/>
              <w:jc w:val="both"/>
              <w:rPr>
                <w:sz w:val="22"/>
                <w:szCs w:val="22"/>
              </w:rPr>
            </w:pPr>
            <w:r w:rsidRPr="000762C2">
              <w:rPr>
                <w:sz w:val="22"/>
                <w:szCs w:val="22"/>
              </w:rPr>
              <w:t>1) amatpersonām (darbiniekiem) mēnešalgu, piemērojot attiecīgu koeficientu, nosaka, ņemot vērā Valsts kancelejas publicētās bāzes mēnešalgas 2025. gadam šādā apmērā: bāzes mēnešalga – 1237,06 </w:t>
            </w:r>
            <w:proofErr w:type="spellStart"/>
            <w:r w:rsidRPr="000762C2">
              <w:rPr>
                <w:i/>
                <w:sz w:val="22"/>
                <w:szCs w:val="22"/>
              </w:rPr>
              <w:t>euro</w:t>
            </w:r>
            <w:proofErr w:type="spellEnd"/>
            <w:r w:rsidRPr="000762C2">
              <w:rPr>
                <w:sz w:val="22"/>
                <w:szCs w:val="22"/>
              </w:rPr>
              <w:t>, finanšu un apdrošināšanas jomas bāzes mēnešalga – 2378,59 </w:t>
            </w:r>
            <w:proofErr w:type="spellStart"/>
            <w:r w:rsidRPr="000762C2">
              <w:rPr>
                <w:i/>
                <w:sz w:val="22"/>
                <w:szCs w:val="22"/>
              </w:rPr>
              <w:t>euro</w:t>
            </w:r>
            <w:proofErr w:type="spellEnd"/>
            <w:r w:rsidRPr="000762C2">
              <w:rPr>
                <w:sz w:val="22"/>
                <w:szCs w:val="22"/>
              </w:rPr>
              <w:t>, elektronisko sakaru un enerģētikas nozares bāzes mēnešalga – 1781,27 </w:t>
            </w:r>
            <w:proofErr w:type="spellStart"/>
            <w:r w:rsidRPr="000762C2">
              <w:rPr>
                <w:i/>
                <w:sz w:val="22"/>
                <w:szCs w:val="22"/>
              </w:rPr>
              <w:t>euro</w:t>
            </w:r>
            <w:proofErr w:type="spellEnd"/>
            <w:r w:rsidRPr="000762C2">
              <w:rPr>
                <w:sz w:val="22"/>
                <w:szCs w:val="22"/>
              </w:rPr>
              <w:t xml:space="preserve">, ostas valdes priekšsēdētāja bāzes mēnešalga ­– 1273,38 </w:t>
            </w:r>
            <w:proofErr w:type="spellStart"/>
            <w:r w:rsidRPr="000762C2">
              <w:rPr>
                <w:i/>
                <w:sz w:val="22"/>
                <w:szCs w:val="22"/>
              </w:rPr>
              <w:t>euro</w:t>
            </w:r>
            <w:proofErr w:type="spellEnd"/>
            <w:r w:rsidRPr="000762C2">
              <w:rPr>
                <w:sz w:val="22"/>
                <w:szCs w:val="22"/>
              </w:rPr>
              <w:t>;</w:t>
            </w:r>
          </w:p>
          <w:p w14:paraId="7ED0CD4B" w14:textId="0E246D67" w:rsidR="00042694" w:rsidRPr="008236B0" w:rsidRDefault="00042694" w:rsidP="00042694">
            <w:pPr>
              <w:ind w:firstLine="567"/>
              <w:jc w:val="both"/>
              <w:rPr>
                <w:b/>
                <w:sz w:val="22"/>
                <w:szCs w:val="22"/>
              </w:rPr>
            </w:pPr>
          </w:p>
        </w:tc>
        <w:tc>
          <w:tcPr>
            <w:tcW w:w="567" w:type="dxa"/>
          </w:tcPr>
          <w:p w14:paraId="2B60C3DD" w14:textId="36AE947A" w:rsidR="00042694" w:rsidRPr="00292975" w:rsidRDefault="00292975" w:rsidP="00292975">
            <w:pPr>
              <w:jc w:val="center"/>
              <w:rPr>
                <w:b/>
                <w:bCs/>
                <w:sz w:val="22"/>
                <w:szCs w:val="22"/>
              </w:rPr>
            </w:pPr>
            <w:r>
              <w:rPr>
                <w:b/>
                <w:bCs/>
                <w:sz w:val="22"/>
                <w:szCs w:val="22"/>
              </w:rPr>
              <w:t>24</w:t>
            </w:r>
          </w:p>
        </w:tc>
        <w:tc>
          <w:tcPr>
            <w:tcW w:w="4395" w:type="dxa"/>
          </w:tcPr>
          <w:p w14:paraId="5E7F23FC" w14:textId="7C17F62A" w:rsidR="00042694" w:rsidRPr="001B2178" w:rsidRDefault="00042694" w:rsidP="001D3026">
            <w:pPr>
              <w:ind w:firstLine="567"/>
              <w:jc w:val="both"/>
              <w:rPr>
                <w:b/>
                <w:bCs/>
                <w:sz w:val="22"/>
                <w:szCs w:val="22"/>
                <w:u w:val="single"/>
              </w:rPr>
            </w:pPr>
            <w:r w:rsidRPr="001B2178">
              <w:rPr>
                <w:b/>
                <w:bCs/>
                <w:sz w:val="22"/>
                <w:szCs w:val="22"/>
                <w:u w:val="single"/>
              </w:rPr>
              <w:t>Juridiskais birojs</w:t>
            </w:r>
          </w:p>
          <w:p w14:paraId="772F8B81" w14:textId="77777777" w:rsidR="00042694" w:rsidRPr="001B2178" w:rsidRDefault="00042694" w:rsidP="001D3026">
            <w:pPr>
              <w:ind w:firstLine="567"/>
              <w:jc w:val="both"/>
              <w:rPr>
                <w:i/>
                <w:iCs/>
                <w:sz w:val="22"/>
                <w:szCs w:val="22"/>
              </w:rPr>
            </w:pPr>
            <w:r w:rsidRPr="001B2178">
              <w:rPr>
                <w:i/>
                <w:iCs/>
                <w:sz w:val="22"/>
                <w:szCs w:val="22"/>
                <w:shd w:val="clear" w:color="auto" w:fill="FFFFFF"/>
              </w:rPr>
              <w:t xml:space="preserve">Likumprojekta 76. panta 1. punktā </w:t>
            </w:r>
            <w:proofErr w:type="spellStart"/>
            <w:r w:rsidRPr="001B2178">
              <w:rPr>
                <w:i/>
                <w:iCs/>
                <w:sz w:val="22"/>
                <w:szCs w:val="22"/>
                <w:shd w:val="clear" w:color="auto" w:fill="FFFFFF"/>
              </w:rPr>
              <w:t>citstarp</w:t>
            </w:r>
            <w:proofErr w:type="spellEnd"/>
            <w:r w:rsidRPr="001B2178">
              <w:rPr>
                <w:i/>
                <w:iCs/>
                <w:sz w:val="22"/>
                <w:szCs w:val="22"/>
                <w:shd w:val="clear" w:color="auto" w:fill="FFFFFF"/>
              </w:rPr>
              <w:t xml:space="preserve"> noteikts, ka valsts un pašvaldību institūcijās amatpersonām (darbiniekiem) mēnešalgu, piemērojot attiecīgu koeficientu, nosaka, ņemot vērā Valsts kancelejas publicētās bāzes mēnešalgas 2025. gadam, šādā apmērā: bāzes mēnešalga – 1237,06 </w:t>
            </w:r>
            <w:proofErr w:type="spellStart"/>
            <w:r w:rsidRPr="001B2178">
              <w:rPr>
                <w:i/>
                <w:iCs/>
                <w:sz w:val="22"/>
                <w:szCs w:val="22"/>
                <w:shd w:val="clear" w:color="auto" w:fill="FFFFFF"/>
              </w:rPr>
              <w:t>euro</w:t>
            </w:r>
            <w:proofErr w:type="spellEnd"/>
            <w:r w:rsidRPr="001B2178">
              <w:rPr>
                <w:i/>
                <w:iCs/>
                <w:sz w:val="22"/>
                <w:szCs w:val="22"/>
                <w:shd w:val="clear" w:color="auto" w:fill="FFFFFF"/>
              </w:rPr>
              <w:t>.</w:t>
            </w:r>
          </w:p>
          <w:p w14:paraId="7607DB2E" w14:textId="77777777" w:rsidR="00042694" w:rsidRPr="001B2178" w:rsidRDefault="00042694" w:rsidP="001D3026">
            <w:pPr>
              <w:ind w:firstLine="567"/>
              <w:jc w:val="both"/>
              <w:rPr>
                <w:i/>
                <w:iCs/>
                <w:sz w:val="22"/>
                <w:szCs w:val="22"/>
              </w:rPr>
            </w:pPr>
            <w:r w:rsidRPr="001B2178">
              <w:rPr>
                <w:i/>
                <w:iCs/>
                <w:sz w:val="22"/>
                <w:szCs w:val="22"/>
                <w:shd w:val="clear" w:color="auto" w:fill="FFFFFF"/>
              </w:rPr>
              <w:tab/>
              <w:t xml:space="preserve">Tādējādi likumprojekts paredz, ka pretēji sākotnēji </w:t>
            </w:r>
            <w:r w:rsidRPr="001B2178">
              <w:rPr>
                <w:i/>
                <w:iCs/>
                <w:sz w:val="22"/>
                <w:szCs w:val="22"/>
              </w:rPr>
              <w:t xml:space="preserve">2026. gadam </w:t>
            </w:r>
            <w:r w:rsidRPr="001B2178">
              <w:rPr>
                <w:i/>
                <w:iCs/>
                <w:sz w:val="22"/>
                <w:szCs w:val="22"/>
                <w:shd w:val="clear" w:color="auto" w:fill="FFFFFF"/>
              </w:rPr>
              <w:t xml:space="preserve">plānotajai </w:t>
            </w:r>
            <w:r w:rsidRPr="001B2178">
              <w:rPr>
                <w:i/>
                <w:iCs/>
                <w:sz w:val="22"/>
                <w:szCs w:val="22"/>
              </w:rPr>
              <w:t>bāzes mēnešalgai 1304,73 </w:t>
            </w:r>
            <w:proofErr w:type="spellStart"/>
            <w:r w:rsidRPr="001B2178">
              <w:rPr>
                <w:i/>
                <w:iCs/>
                <w:sz w:val="22"/>
                <w:szCs w:val="22"/>
              </w:rPr>
              <w:t>euro</w:t>
            </w:r>
            <w:proofErr w:type="spellEnd"/>
            <w:r w:rsidRPr="001B2178">
              <w:rPr>
                <w:sz w:val="22"/>
                <w:szCs w:val="22"/>
              </w:rPr>
              <w:t> </w:t>
            </w:r>
            <w:r w:rsidRPr="001B2178">
              <w:rPr>
                <w:sz w:val="22"/>
                <w:szCs w:val="22"/>
                <w:u w:val="single"/>
              </w:rPr>
              <w:t>(</w:t>
            </w:r>
            <w:r w:rsidRPr="001B2178">
              <w:rPr>
                <w:i/>
                <w:iCs/>
                <w:sz w:val="22"/>
                <w:szCs w:val="22"/>
                <w:u w:val="single"/>
              </w:rPr>
              <w:t>sk. Ministru kabineta tīmekļvietnē https://www.mk.gov.lv/lv/dati-par-darba-samaksu-un-nodarbinatajiem-valsts-parvalde publicēto informāciju</w:t>
            </w:r>
            <w:r w:rsidRPr="001B2178">
              <w:rPr>
                <w:sz w:val="22"/>
                <w:szCs w:val="22"/>
                <w:u w:val="single"/>
              </w:rPr>
              <w:t>)</w:t>
            </w:r>
            <w:r w:rsidRPr="001B2178">
              <w:rPr>
                <w:sz w:val="22"/>
                <w:szCs w:val="22"/>
                <w:u w:val="single"/>
                <w:shd w:val="clear" w:color="auto" w:fill="FFFFFF"/>
              </w:rPr>
              <w:t xml:space="preserve"> </w:t>
            </w:r>
            <w:r w:rsidRPr="001B2178">
              <w:rPr>
                <w:i/>
                <w:iCs/>
                <w:sz w:val="22"/>
                <w:szCs w:val="22"/>
                <w:shd w:val="clear" w:color="auto" w:fill="FFFFFF"/>
              </w:rPr>
              <w:t>2026. gadā mēnešalgas aprēķinā bāzes mēnešalga paliek nemainīga, proti, tiek saglabāta tādā pašā apmērā, kāds tika noteikts 2025. gadam.</w:t>
            </w:r>
          </w:p>
          <w:p w14:paraId="267075B7" w14:textId="77777777" w:rsidR="00042694" w:rsidRPr="001B2178" w:rsidRDefault="00042694" w:rsidP="001D3026">
            <w:pPr>
              <w:ind w:firstLine="567"/>
              <w:jc w:val="both"/>
              <w:rPr>
                <w:i/>
                <w:iCs/>
                <w:sz w:val="22"/>
                <w:szCs w:val="22"/>
                <w:shd w:val="clear" w:color="auto" w:fill="FFFFFF"/>
              </w:rPr>
            </w:pPr>
            <w:r w:rsidRPr="001B2178">
              <w:rPr>
                <w:i/>
                <w:iCs/>
                <w:sz w:val="22"/>
                <w:szCs w:val="22"/>
                <w:shd w:val="clear" w:color="auto" w:fill="FFFFFF"/>
              </w:rPr>
              <w:tab/>
              <w:t>Šai sakarā vēlamies vērst uzmanību uz to, ka Saeimas Budžeta un finanšu (nodokļu) komisijas 2025. gada 31. oktobra sēdē tika skatīts likumprojekts “Tiesnešu un prokuroru speciālās pensijas likums”</w:t>
            </w:r>
            <w:r w:rsidRPr="001B2178">
              <w:rPr>
                <w:b/>
                <w:bCs/>
                <w:i/>
                <w:iCs/>
                <w:sz w:val="22"/>
                <w:szCs w:val="22"/>
                <w:shd w:val="clear" w:color="auto" w:fill="FFFFFF"/>
              </w:rPr>
              <w:t> </w:t>
            </w:r>
            <w:r w:rsidRPr="001B2178">
              <w:rPr>
                <w:i/>
                <w:iCs/>
                <w:sz w:val="22"/>
                <w:szCs w:val="22"/>
                <w:shd w:val="clear" w:color="auto" w:fill="FFFFFF"/>
              </w:rPr>
              <w:t>(Nr. </w:t>
            </w:r>
            <w:hyperlink r:id="rId8" w:tgtFrame="_blank" w:history="1">
              <w:r w:rsidRPr="001B2178">
                <w:rPr>
                  <w:rStyle w:val="Hyperlink"/>
                  <w:i/>
                  <w:iCs/>
                  <w:sz w:val="22"/>
                  <w:szCs w:val="22"/>
                  <w:u w:val="none"/>
                  <w:shd w:val="clear" w:color="auto" w:fill="FFFFFF"/>
                </w:rPr>
                <w:t>1129/Lp14</w:t>
              </w:r>
            </w:hyperlink>
            <w:r w:rsidRPr="001B2178">
              <w:rPr>
                <w:i/>
                <w:iCs/>
                <w:sz w:val="22"/>
                <w:szCs w:val="22"/>
                <w:shd w:val="clear" w:color="auto" w:fill="FFFFFF"/>
              </w:rPr>
              <w:t xml:space="preserve">) un tā apspriešanas gaitā Tieslietu padomes sekretariāta vadītāja Alla </w:t>
            </w:r>
            <w:proofErr w:type="spellStart"/>
            <w:r w:rsidRPr="001B2178">
              <w:rPr>
                <w:i/>
                <w:iCs/>
                <w:sz w:val="22"/>
                <w:szCs w:val="22"/>
                <w:shd w:val="clear" w:color="auto" w:fill="FFFFFF"/>
              </w:rPr>
              <w:t>Spale</w:t>
            </w:r>
            <w:proofErr w:type="spellEnd"/>
            <w:r w:rsidRPr="001B2178">
              <w:rPr>
                <w:i/>
                <w:iCs/>
                <w:sz w:val="22"/>
                <w:szCs w:val="22"/>
                <w:shd w:val="clear" w:color="auto" w:fill="FFFFFF"/>
              </w:rPr>
              <w:t xml:space="preserve"> norādīja, ka, </w:t>
            </w:r>
            <w:r w:rsidRPr="001B2178">
              <w:rPr>
                <w:i/>
                <w:iCs/>
                <w:sz w:val="22"/>
                <w:szCs w:val="22"/>
                <w:shd w:val="clear" w:color="auto" w:fill="FFFFFF"/>
              </w:rPr>
              <w:lastRenderedPageBreak/>
              <w:t>pēc provizoriskiem aprēķiniem, šis likumprojekts paredzot tiesnešu sociālo garantiju samazināšanu par 30 procentiem</w:t>
            </w:r>
            <w:r w:rsidRPr="001B2178">
              <w:rPr>
                <w:sz w:val="22"/>
                <w:szCs w:val="22"/>
                <w:shd w:val="clear" w:color="auto" w:fill="FFFFFF"/>
              </w:rPr>
              <w:t> </w:t>
            </w:r>
            <w:r w:rsidRPr="001B2178">
              <w:rPr>
                <w:sz w:val="22"/>
                <w:szCs w:val="22"/>
                <w:u w:val="single"/>
                <w:shd w:val="clear" w:color="auto" w:fill="FFFFFF"/>
              </w:rPr>
              <w:t>(</w:t>
            </w:r>
            <w:r w:rsidRPr="001B2178">
              <w:rPr>
                <w:i/>
                <w:iCs/>
                <w:sz w:val="22"/>
                <w:szCs w:val="22"/>
                <w:u w:val="single"/>
                <w:shd w:val="clear" w:color="auto" w:fill="FFFFFF"/>
              </w:rPr>
              <w:t>sk. Budžeta un finanšu (nodokļu)</w:t>
            </w:r>
            <w:r w:rsidRPr="001B2178">
              <w:rPr>
                <w:sz w:val="22"/>
                <w:szCs w:val="22"/>
                <w:u w:val="single"/>
                <w:shd w:val="clear" w:color="auto" w:fill="FFFFFF"/>
              </w:rPr>
              <w:t xml:space="preserve"> </w:t>
            </w:r>
            <w:r w:rsidRPr="001B2178">
              <w:rPr>
                <w:i/>
                <w:iCs/>
                <w:sz w:val="22"/>
                <w:szCs w:val="22"/>
                <w:u w:val="single"/>
                <w:shd w:val="clear" w:color="auto" w:fill="FFFFFF"/>
              </w:rPr>
              <w:t>komisijas 2025. gada 31. oktobra sēdes audioierakstu no 00.26.35</w:t>
            </w:r>
            <w:r w:rsidRPr="001B2178">
              <w:rPr>
                <w:sz w:val="22"/>
                <w:szCs w:val="22"/>
                <w:u w:val="single"/>
                <w:shd w:val="clear" w:color="auto" w:fill="FFFFFF"/>
              </w:rPr>
              <w:t>).</w:t>
            </w:r>
            <w:r w:rsidRPr="001B2178">
              <w:rPr>
                <w:sz w:val="22"/>
                <w:szCs w:val="22"/>
                <w:shd w:val="clear" w:color="auto" w:fill="FFFFFF"/>
              </w:rPr>
              <w:t xml:space="preserve"> </w:t>
            </w:r>
            <w:r w:rsidRPr="001B2178">
              <w:rPr>
                <w:i/>
                <w:iCs/>
                <w:sz w:val="22"/>
                <w:szCs w:val="22"/>
                <w:shd w:val="clear" w:color="auto" w:fill="FFFFFF"/>
              </w:rPr>
              <w:t>Minētā informācija, pēc Juridiskā biroja ieskata, varētu norādīt uz iespējamu tiesnešiem noteikto neatkarības garantiju mazināšanu.</w:t>
            </w:r>
          </w:p>
          <w:p w14:paraId="4360A6A7" w14:textId="77777777" w:rsidR="00042694" w:rsidRPr="001B2178" w:rsidRDefault="00042694" w:rsidP="001D3026">
            <w:pPr>
              <w:ind w:firstLine="567"/>
              <w:jc w:val="both"/>
              <w:rPr>
                <w:i/>
                <w:iCs/>
                <w:sz w:val="22"/>
                <w:szCs w:val="22"/>
              </w:rPr>
            </w:pPr>
            <w:r w:rsidRPr="001B2178">
              <w:rPr>
                <w:i/>
                <w:iCs/>
                <w:sz w:val="22"/>
                <w:szCs w:val="22"/>
                <w:shd w:val="clear" w:color="auto" w:fill="FFFFFF"/>
              </w:rPr>
              <w:tab/>
              <w:t>Tomēr Juridiskā biroja rīcībā nav konkrētas informācijas (datu), kas apstiprinātu iepriekš minēto apgalvojumu nedz attiecībā uz tiesnešu sociālajām garantijām, nedz arī tiesnešu amatalgām, kuras savukārt varētu ietekmēt arī tiesnešu sociālo garantiju apmēru un galarezultātā iespējams ietekmētu arī tiesnešu neatkarības garantijas.</w:t>
            </w:r>
          </w:p>
          <w:p w14:paraId="6DE61ED8" w14:textId="77777777" w:rsidR="00042694" w:rsidRPr="001B2178" w:rsidRDefault="00042694" w:rsidP="001D3026">
            <w:pPr>
              <w:shd w:val="clear" w:color="auto" w:fill="FFFFFF"/>
              <w:ind w:firstLine="567"/>
              <w:jc w:val="both"/>
              <w:rPr>
                <w:sz w:val="22"/>
                <w:szCs w:val="22"/>
                <w:u w:val="single"/>
              </w:rPr>
            </w:pPr>
            <w:r w:rsidRPr="001B2178">
              <w:rPr>
                <w:sz w:val="22"/>
                <w:szCs w:val="22"/>
                <w:shd w:val="clear" w:color="auto" w:fill="FFFFFF"/>
              </w:rPr>
              <w:tab/>
            </w:r>
            <w:r w:rsidRPr="001B2178">
              <w:rPr>
                <w:i/>
                <w:iCs/>
                <w:sz w:val="22"/>
                <w:szCs w:val="22"/>
                <w:shd w:val="clear" w:color="auto" w:fill="FFFFFF"/>
              </w:rPr>
              <w:t xml:space="preserve">Tiesnešu atlīdzības faktiskais apmērs, kā arī tiesnešu sociālās garantijas nenoliedzami ir būtisks viņu finansiālās drošības un neatkarības priekšnoteikums. </w:t>
            </w:r>
            <w:r w:rsidRPr="001B2178">
              <w:rPr>
                <w:i/>
                <w:iCs/>
                <w:sz w:val="22"/>
                <w:szCs w:val="22"/>
              </w:rPr>
              <w:t>Satversmes 83. pants aizsargā tiesnešu atlīdzības faktisko vērtību, un no tā izriet aizliegums samazināt tiesneša atlīdzības faktisko vērtību viņa pilnvaru laikā. Tomēr Satversmes tiesa ir atzinusi arī to, ka īpašos apstākļos – ekonomiskās lejupslīdes situācijā, kad valsts ir spiesta veikt vispārēju atalgojuma samazinājumu no budžeta finansētajās institūcijās – var būt pieļaujama atkāpšanās no tiesnešu atalgojuma samazināšanas aizlieguma principa</w:t>
            </w:r>
            <w:r w:rsidRPr="001B2178">
              <w:rPr>
                <w:sz w:val="22"/>
                <w:szCs w:val="22"/>
              </w:rPr>
              <w:t> </w:t>
            </w:r>
            <w:r w:rsidRPr="001B2178">
              <w:rPr>
                <w:sz w:val="22"/>
                <w:szCs w:val="22"/>
                <w:u w:val="single"/>
              </w:rPr>
              <w:t>(</w:t>
            </w:r>
            <w:r w:rsidRPr="001B2178">
              <w:rPr>
                <w:i/>
                <w:iCs/>
                <w:sz w:val="22"/>
                <w:szCs w:val="22"/>
                <w:u w:val="single"/>
              </w:rPr>
              <w:t>sk. Satversmes tiesas 2010. gada 18. janvāra sprieduma lietā Nr. 2009</w:t>
            </w:r>
            <w:r w:rsidRPr="001B2178">
              <w:rPr>
                <w:i/>
                <w:iCs/>
                <w:sz w:val="22"/>
                <w:szCs w:val="22"/>
                <w:u w:val="single"/>
              </w:rPr>
              <w:noBreakHyphen/>
              <w:t>11</w:t>
            </w:r>
            <w:r w:rsidRPr="001B2178">
              <w:rPr>
                <w:i/>
                <w:iCs/>
                <w:sz w:val="22"/>
                <w:szCs w:val="22"/>
                <w:u w:val="single"/>
              </w:rPr>
              <w:noBreakHyphen/>
              <w:t>01 10.3. punktu</w:t>
            </w:r>
            <w:r w:rsidRPr="001B2178">
              <w:rPr>
                <w:sz w:val="22"/>
                <w:szCs w:val="22"/>
                <w:u w:val="single"/>
              </w:rPr>
              <w:t>).</w:t>
            </w:r>
          </w:p>
          <w:p w14:paraId="3A46B473" w14:textId="011D857F" w:rsidR="00042694" w:rsidRPr="001B2178" w:rsidRDefault="00042694" w:rsidP="001D3026">
            <w:pPr>
              <w:ind w:firstLine="567"/>
              <w:jc w:val="both"/>
              <w:rPr>
                <w:b/>
                <w:bCs/>
                <w:i/>
                <w:iCs/>
                <w:sz w:val="22"/>
                <w:szCs w:val="22"/>
                <w:u w:val="single"/>
              </w:rPr>
            </w:pPr>
            <w:r w:rsidRPr="001B2178">
              <w:rPr>
                <w:sz w:val="22"/>
                <w:szCs w:val="22"/>
              </w:rPr>
              <w:tab/>
            </w:r>
            <w:r w:rsidRPr="001B2178">
              <w:rPr>
                <w:i/>
                <w:iCs/>
                <w:sz w:val="22"/>
                <w:szCs w:val="22"/>
              </w:rPr>
              <w:t xml:space="preserve">Ņemot vērā minēto, Juridiskais birojs aicina komisiju uzklausīt  atbildīgo institūciju viedokli un vērtēt, vai likumprojekta 76. panta 1. punktā noteiktais par bāzes mēnešalgas </w:t>
            </w:r>
            <w:r w:rsidRPr="001B2178">
              <w:rPr>
                <w:i/>
                <w:iCs/>
                <w:sz w:val="22"/>
                <w:szCs w:val="22"/>
              </w:rPr>
              <w:lastRenderedPageBreak/>
              <w:t>saglabāšanu 2026. gadā tādā pašā apmērā, kāds bija noteikts 2025. gadam, attiecībā uz tiesnešiem nav uzskatāms par viņu finansiālās drošības garantiju, tiesnešu atlīdzības faktiskā apmēra un tātad arī tiesnešu neatkarības samazinājumu.</w:t>
            </w:r>
          </w:p>
        </w:tc>
        <w:tc>
          <w:tcPr>
            <w:tcW w:w="2268" w:type="dxa"/>
          </w:tcPr>
          <w:p w14:paraId="3746A893" w14:textId="613A170F" w:rsidR="00042694" w:rsidRPr="001869C8" w:rsidRDefault="00CB6244" w:rsidP="0BEA6B73">
            <w:pPr>
              <w:jc w:val="both"/>
              <w:rPr>
                <w:sz w:val="22"/>
                <w:szCs w:val="22"/>
              </w:rPr>
            </w:pPr>
            <w:r w:rsidRPr="0BEA6B73">
              <w:rPr>
                <w:b/>
                <w:bCs/>
                <w:sz w:val="22"/>
                <w:szCs w:val="22"/>
              </w:rPr>
              <w:lastRenderedPageBreak/>
              <w:t>Neatbalst</w:t>
            </w:r>
            <w:r w:rsidR="00AF534B" w:rsidRPr="0BEA6B73">
              <w:rPr>
                <w:b/>
                <w:bCs/>
                <w:sz w:val="22"/>
                <w:szCs w:val="22"/>
              </w:rPr>
              <w:t xml:space="preserve">īt </w:t>
            </w:r>
          </w:p>
          <w:p w14:paraId="22BEAC66" w14:textId="51D5E1D5" w:rsidR="00042694" w:rsidRPr="001869C8" w:rsidRDefault="00CB6244" w:rsidP="00AA0B23">
            <w:pPr>
              <w:jc w:val="both"/>
              <w:rPr>
                <w:sz w:val="22"/>
                <w:szCs w:val="22"/>
              </w:rPr>
            </w:pPr>
            <w:r w:rsidRPr="0BEA6B73">
              <w:rPr>
                <w:sz w:val="22"/>
                <w:szCs w:val="22"/>
              </w:rPr>
              <w:t>Vēršam uzmanību, ka regulējums attiecas uz vispārēju atalgojuma samazinājumu no budžeta finansētajās institūcijās (valsts un pašvaldību institūcijās), kurās atlīdzību nosaka saskaņā ar Valsts un pašvaldību institūciju amatpersonu un darbinieku atlīdzības likumu. Tādējādi nodrošinot identisku pieeju visām nodarbināto grupām, tostarp tām, kurām arī ir tiesības uz izdienas pensijām.</w:t>
            </w:r>
          </w:p>
          <w:p w14:paraId="45857E56" w14:textId="72BFE360" w:rsidR="00FD1F88" w:rsidRPr="001869C8" w:rsidRDefault="00FD1F88" w:rsidP="00EE692F">
            <w:pPr>
              <w:rPr>
                <w:b/>
                <w:bCs/>
                <w:sz w:val="22"/>
                <w:szCs w:val="22"/>
              </w:rPr>
            </w:pPr>
            <w:r w:rsidRPr="001869C8">
              <w:rPr>
                <w:sz w:val="22"/>
                <w:szCs w:val="22"/>
              </w:rPr>
              <w:t xml:space="preserve">Nevienā no MK sēdēm, kurās tika skatīti budžeta jautājumi, t.sk. </w:t>
            </w:r>
            <w:r w:rsidRPr="001869C8">
              <w:rPr>
                <w:sz w:val="22"/>
                <w:szCs w:val="22"/>
              </w:rPr>
              <w:lastRenderedPageBreak/>
              <w:t>izdevumu nepalielināšana Saeimas vēlētām amatpersonām saistībā ar bāzes mēnešalgas saglabāšanu iepriekšējā gada līmenī, tiesu iestāžu pārstāvji iebildumus neizteica.</w:t>
            </w:r>
          </w:p>
        </w:tc>
        <w:tc>
          <w:tcPr>
            <w:tcW w:w="1275" w:type="dxa"/>
          </w:tcPr>
          <w:p w14:paraId="2D4C8BED" w14:textId="77777777" w:rsidR="00042694" w:rsidRPr="0094730E" w:rsidRDefault="00042694" w:rsidP="00042694">
            <w:pPr>
              <w:jc w:val="center"/>
              <w:rPr>
                <w:b/>
                <w:bCs/>
              </w:rPr>
            </w:pPr>
          </w:p>
        </w:tc>
      </w:tr>
      <w:tr w:rsidR="00042694" w:rsidRPr="0094730E" w14:paraId="2C267583" w14:textId="77777777" w:rsidTr="0BEA6B73">
        <w:tc>
          <w:tcPr>
            <w:tcW w:w="6232" w:type="dxa"/>
          </w:tcPr>
          <w:p w14:paraId="483DDC96" w14:textId="21827C5A" w:rsidR="00042694" w:rsidRPr="000762C2" w:rsidRDefault="00042694" w:rsidP="00042694">
            <w:pPr>
              <w:ind w:firstLine="567"/>
              <w:jc w:val="both"/>
              <w:rPr>
                <w:sz w:val="22"/>
                <w:szCs w:val="22"/>
              </w:rPr>
            </w:pPr>
            <w:r w:rsidRPr="000762C2">
              <w:rPr>
                <w:sz w:val="22"/>
                <w:szCs w:val="22"/>
              </w:rPr>
              <w:lastRenderedPageBreak/>
              <w:t>2) amatpersonām (darbiniekiem) kalendāra gada ietvaros var izmaksāt naudas balvu līdz 50 procentiem no mēnešalgas;</w:t>
            </w:r>
          </w:p>
        </w:tc>
        <w:tc>
          <w:tcPr>
            <w:tcW w:w="567" w:type="dxa"/>
          </w:tcPr>
          <w:p w14:paraId="34F3ABB1" w14:textId="77777777" w:rsidR="00042694" w:rsidRDefault="00292975" w:rsidP="00292975">
            <w:pPr>
              <w:jc w:val="center"/>
              <w:rPr>
                <w:b/>
                <w:bCs/>
                <w:sz w:val="22"/>
                <w:szCs w:val="22"/>
              </w:rPr>
            </w:pPr>
            <w:r>
              <w:rPr>
                <w:b/>
                <w:bCs/>
                <w:sz w:val="22"/>
                <w:szCs w:val="22"/>
              </w:rPr>
              <w:t>25</w:t>
            </w:r>
          </w:p>
          <w:p w14:paraId="5DB1DF70" w14:textId="77777777" w:rsidR="00292975" w:rsidRDefault="00292975" w:rsidP="00292975">
            <w:pPr>
              <w:jc w:val="center"/>
              <w:rPr>
                <w:b/>
                <w:bCs/>
                <w:sz w:val="22"/>
                <w:szCs w:val="22"/>
              </w:rPr>
            </w:pPr>
          </w:p>
          <w:p w14:paraId="22582563" w14:textId="77777777" w:rsidR="00292975" w:rsidRDefault="00292975" w:rsidP="00292975">
            <w:pPr>
              <w:jc w:val="center"/>
              <w:rPr>
                <w:b/>
                <w:bCs/>
                <w:sz w:val="22"/>
                <w:szCs w:val="22"/>
              </w:rPr>
            </w:pPr>
          </w:p>
          <w:p w14:paraId="327B95E2" w14:textId="77777777" w:rsidR="00292975" w:rsidRDefault="00292975" w:rsidP="00292975">
            <w:pPr>
              <w:jc w:val="center"/>
              <w:rPr>
                <w:b/>
                <w:bCs/>
                <w:sz w:val="22"/>
                <w:szCs w:val="22"/>
              </w:rPr>
            </w:pPr>
          </w:p>
          <w:p w14:paraId="0D5713E8" w14:textId="77777777" w:rsidR="00292975" w:rsidRDefault="00292975" w:rsidP="00292975">
            <w:pPr>
              <w:jc w:val="center"/>
              <w:rPr>
                <w:b/>
                <w:bCs/>
                <w:sz w:val="22"/>
                <w:szCs w:val="22"/>
              </w:rPr>
            </w:pPr>
          </w:p>
          <w:p w14:paraId="08444DD2" w14:textId="78F80D4E" w:rsidR="00292975" w:rsidRPr="00292975" w:rsidRDefault="00292975" w:rsidP="00292975">
            <w:pPr>
              <w:jc w:val="center"/>
              <w:rPr>
                <w:b/>
                <w:bCs/>
                <w:sz w:val="22"/>
                <w:szCs w:val="22"/>
              </w:rPr>
            </w:pPr>
            <w:r>
              <w:rPr>
                <w:b/>
                <w:bCs/>
                <w:sz w:val="22"/>
                <w:szCs w:val="22"/>
              </w:rPr>
              <w:t>26</w:t>
            </w:r>
          </w:p>
        </w:tc>
        <w:tc>
          <w:tcPr>
            <w:tcW w:w="4395" w:type="dxa"/>
          </w:tcPr>
          <w:p w14:paraId="77B3C073" w14:textId="77777777" w:rsidR="007642C3" w:rsidRPr="00712413" w:rsidRDefault="007642C3" w:rsidP="007642C3">
            <w:pPr>
              <w:ind w:firstLine="567"/>
              <w:jc w:val="both"/>
              <w:rPr>
                <w:b/>
                <w:bCs/>
                <w:color w:val="000000" w:themeColor="text1"/>
                <w:sz w:val="22"/>
                <w:szCs w:val="22"/>
                <w:u w:val="single"/>
                <w:shd w:val="clear" w:color="auto" w:fill="FFFFFF"/>
              </w:rPr>
            </w:pPr>
            <w:r w:rsidRPr="00712413">
              <w:rPr>
                <w:b/>
                <w:bCs/>
                <w:color w:val="000000" w:themeColor="text1"/>
                <w:sz w:val="22"/>
                <w:szCs w:val="22"/>
                <w:u w:val="single"/>
                <w:shd w:val="clear" w:color="auto" w:fill="FFFFFF"/>
              </w:rPr>
              <w:t>Frakcija LATVIJA PIRMAJĀ VIETĀ</w:t>
            </w:r>
          </w:p>
          <w:p w14:paraId="45EAFC81" w14:textId="77777777" w:rsidR="007642C3" w:rsidRPr="00712413" w:rsidRDefault="007642C3" w:rsidP="007642C3">
            <w:pPr>
              <w:suppressAutoHyphens/>
              <w:ind w:firstLine="567"/>
              <w:contextualSpacing/>
              <w:jc w:val="both"/>
              <w:rPr>
                <w:color w:val="000000" w:themeColor="text1"/>
                <w:sz w:val="22"/>
                <w:szCs w:val="22"/>
              </w:rPr>
            </w:pPr>
            <w:r w:rsidRPr="00712413">
              <w:rPr>
                <w:color w:val="000000" w:themeColor="text1"/>
                <w:sz w:val="22"/>
                <w:szCs w:val="22"/>
              </w:rPr>
              <w:t>Izteikt 76. panta 2. punktu šādā redakcijā:</w:t>
            </w:r>
          </w:p>
          <w:p w14:paraId="302444B4" w14:textId="77777777" w:rsidR="007642C3" w:rsidRDefault="007642C3" w:rsidP="007642C3">
            <w:pPr>
              <w:ind w:firstLine="567"/>
              <w:jc w:val="both"/>
              <w:rPr>
                <w:color w:val="000000" w:themeColor="text1"/>
                <w:sz w:val="22"/>
                <w:szCs w:val="22"/>
              </w:rPr>
            </w:pPr>
            <w:r w:rsidRPr="00712413">
              <w:rPr>
                <w:color w:val="000000" w:themeColor="text1"/>
                <w:sz w:val="22"/>
                <w:szCs w:val="22"/>
              </w:rPr>
              <w:t>“2) amatpersonām (darbiniekiem) naudas balvas netiek izmaksātas;”</w:t>
            </w:r>
          </w:p>
          <w:p w14:paraId="309B1376" w14:textId="77777777" w:rsidR="007642C3" w:rsidRDefault="007642C3" w:rsidP="007642C3">
            <w:pPr>
              <w:ind w:firstLine="567"/>
              <w:jc w:val="both"/>
              <w:rPr>
                <w:color w:val="000000" w:themeColor="text1"/>
                <w:sz w:val="22"/>
                <w:szCs w:val="22"/>
              </w:rPr>
            </w:pPr>
          </w:p>
          <w:p w14:paraId="7F6C7F14" w14:textId="7A6C879A" w:rsidR="00042694" w:rsidRPr="00712413" w:rsidRDefault="00042694" w:rsidP="007642C3">
            <w:pPr>
              <w:ind w:firstLine="567"/>
              <w:jc w:val="both"/>
              <w:rPr>
                <w:b/>
                <w:bCs/>
                <w:sz w:val="22"/>
                <w:szCs w:val="22"/>
                <w:u w:val="single"/>
              </w:rPr>
            </w:pPr>
            <w:r w:rsidRPr="00712413">
              <w:rPr>
                <w:b/>
                <w:bCs/>
                <w:sz w:val="22"/>
                <w:szCs w:val="22"/>
                <w:u w:val="single"/>
              </w:rPr>
              <w:t xml:space="preserve">Deputāte </w:t>
            </w:r>
            <w:proofErr w:type="spellStart"/>
            <w:r w:rsidRPr="00712413">
              <w:rPr>
                <w:b/>
                <w:bCs/>
                <w:sz w:val="22"/>
                <w:szCs w:val="22"/>
                <w:u w:val="single"/>
              </w:rPr>
              <w:t>I.Indriksone</w:t>
            </w:r>
            <w:proofErr w:type="spellEnd"/>
          </w:p>
          <w:p w14:paraId="760E5F6C" w14:textId="77777777" w:rsidR="00042694" w:rsidRPr="00712413" w:rsidRDefault="00042694" w:rsidP="00042694">
            <w:pPr>
              <w:widowControl w:val="0"/>
              <w:autoSpaceDE w:val="0"/>
              <w:autoSpaceDN w:val="0"/>
              <w:ind w:firstLine="567"/>
              <w:jc w:val="both"/>
              <w:rPr>
                <w:color w:val="000000" w:themeColor="text1"/>
                <w:sz w:val="22"/>
                <w:szCs w:val="22"/>
              </w:rPr>
            </w:pPr>
            <w:r w:rsidRPr="00712413">
              <w:rPr>
                <w:color w:val="000000" w:themeColor="text1"/>
                <w:sz w:val="22"/>
                <w:szCs w:val="22"/>
              </w:rPr>
              <w:t>Izteikt likumprojekta 76. panta 2. punktu šādā redakcijā:</w:t>
            </w:r>
          </w:p>
          <w:p w14:paraId="3F6A3746" w14:textId="4E1368A3" w:rsidR="00042694" w:rsidRPr="00712413" w:rsidRDefault="00042694" w:rsidP="007642C3">
            <w:pPr>
              <w:ind w:firstLine="567"/>
              <w:jc w:val="both"/>
              <w:rPr>
                <w:b/>
                <w:bCs/>
                <w:sz w:val="22"/>
                <w:szCs w:val="22"/>
                <w:u w:val="single"/>
              </w:rPr>
            </w:pPr>
            <w:r w:rsidRPr="00712413">
              <w:rPr>
                <w:color w:val="000000" w:themeColor="text1"/>
                <w:sz w:val="22"/>
                <w:szCs w:val="22"/>
              </w:rPr>
              <w:t>“2) amatpersonām (darbiniekiem) naudas balvas netiek izmaksātas;”</w:t>
            </w:r>
            <w:r w:rsidRPr="00712413">
              <w:rPr>
                <w:rStyle w:val="FootnoteReference"/>
                <w:color w:val="000000" w:themeColor="text1"/>
                <w:sz w:val="22"/>
                <w:szCs w:val="22"/>
              </w:rPr>
              <w:footnoteReference w:id="5"/>
            </w:r>
          </w:p>
        </w:tc>
        <w:tc>
          <w:tcPr>
            <w:tcW w:w="2268" w:type="dxa"/>
          </w:tcPr>
          <w:p w14:paraId="027B685F" w14:textId="77777777" w:rsidR="00AF534B" w:rsidRDefault="00AF534B" w:rsidP="00AF534B">
            <w:pPr>
              <w:jc w:val="both"/>
              <w:rPr>
                <w:b/>
                <w:bCs/>
                <w:sz w:val="22"/>
                <w:szCs w:val="22"/>
              </w:rPr>
            </w:pPr>
            <w:r>
              <w:rPr>
                <w:b/>
                <w:bCs/>
                <w:sz w:val="22"/>
                <w:szCs w:val="22"/>
              </w:rPr>
              <w:t>Neatbalstīt</w:t>
            </w:r>
          </w:p>
          <w:p w14:paraId="56EBC846" w14:textId="77777777" w:rsidR="00042694" w:rsidRPr="001869C8" w:rsidRDefault="00042694" w:rsidP="00042694">
            <w:pPr>
              <w:jc w:val="center"/>
              <w:rPr>
                <w:b/>
                <w:bCs/>
                <w:sz w:val="22"/>
                <w:szCs w:val="22"/>
              </w:rPr>
            </w:pPr>
          </w:p>
          <w:p w14:paraId="0FF9AF21" w14:textId="77777777" w:rsidR="00CB6244" w:rsidRPr="001869C8" w:rsidRDefault="00CB6244" w:rsidP="00042694">
            <w:pPr>
              <w:jc w:val="center"/>
              <w:rPr>
                <w:b/>
                <w:bCs/>
                <w:sz w:val="22"/>
                <w:szCs w:val="22"/>
              </w:rPr>
            </w:pPr>
          </w:p>
          <w:p w14:paraId="75FE4C4F" w14:textId="77777777" w:rsidR="00CB6244" w:rsidRPr="001869C8" w:rsidRDefault="00CB6244" w:rsidP="00042694">
            <w:pPr>
              <w:jc w:val="center"/>
              <w:rPr>
                <w:b/>
                <w:bCs/>
                <w:sz w:val="22"/>
                <w:szCs w:val="22"/>
              </w:rPr>
            </w:pPr>
          </w:p>
          <w:p w14:paraId="6C209650" w14:textId="77777777" w:rsidR="001869C8" w:rsidRDefault="001869C8" w:rsidP="00CB6244">
            <w:pPr>
              <w:jc w:val="center"/>
              <w:rPr>
                <w:b/>
                <w:bCs/>
                <w:sz w:val="22"/>
                <w:szCs w:val="22"/>
              </w:rPr>
            </w:pPr>
          </w:p>
          <w:p w14:paraId="1D8E9874" w14:textId="77777777" w:rsidR="00AF534B" w:rsidRDefault="00AF534B" w:rsidP="00AF534B">
            <w:pPr>
              <w:jc w:val="both"/>
              <w:rPr>
                <w:b/>
                <w:bCs/>
                <w:sz w:val="22"/>
                <w:szCs w:val="22"/>
              </w:rPr>
            </w:pPr>
            <w:r>
              <w:rPr>
                <w:b/>
                <w:bCs/>
                <w:sz w:val="22"/>
                <w:szCs w:val="22"/>
              </w:rPr>
              <w:t>Neatbalstīt</w:t>
            </w:r>
          </w:p>
          <w:p w14:paraId="68D744EE" w14:textId="77777777" w:rsidR="00CB6244" w:rsidRPr="001869C8" w:rsidRDefault="00CB6244" w:rsidP="00042694">
            <w:pPr>
              <w:jc w:val="center"/>
              <w:rPr>
                <w:b/>
                <w:bCs/>
                <w:sz w:val="22"/>
                <w:szCs w:val="22"/>
              </w:rPr>
            </w:pPr>
          </w:p>
        </w:tc>
        <w:tc>
          <w:tcPr>
            <w:tcW w:w="1275" w:type="dxa"/>
          </w:tcPr>
          <w:p w14:paraId="257C49C3" w14:textId="77777777" w:rsidR="00042694" w:rsidRPr="0094730E" w:rsidRDefault="00042694" w:rsidP="00042694">
            <w:pPr>
              <w:jc w:val="center"/>
              <w:rPr>
                <w:b/>
                <w:bCs/>
              </w:rPr>
            </w:pPr>
          </w:p>
        </w:tc>
      </w:tr>
      <w:tr w:rsidR="00042694" w:rsidRPr="0094730E" w14:paraId="664F9F14" w14:textId="77777777" w:rsidTr="0BEA6B73">
        <w:tc>
          <w:tcPr>
            <w:tcW w:w="6232" w:type="dxa"/>
          </w:tcPr>
          <w:p w14:paraId="67BC6E1A" w14:textId="66D53FC2" w:rsidR="00042694" w:rsidRPr="000762C2" w:rsidRDefault="00042694" w:rsidP="00042694">
            <w:pPr>
              <w:ind w:firstLine="567"/>
              <w:jc w:val="both"/>
              <w:rPr>
                <w:sz w:val="22"/>
                <w:szCs w:val="22"/>
              </w:rPr>
            </w:pPr>
            <w:r w:rsidRPr="000762C2">
              <w:rPr>
                <w:sz w:val="22"/>
                <w:szCs w:val="22"/>
              </w:rPr>
              <w:t>3) Ministru kabinets nosaka Valsts un pašvaldību institūciju un amatpersonu darbinieku atlīdzības likuma 14. panta pirmajā un divpadsmitajā daļā noteikto piemaksu apmērus, noteikšanas pamatojumu, kā arī laikposmu, uz kuru nosakāma piemaksa valsts un pašvaldību institūcijās 2026. gadā.</w:t>
            </w:r>
          </w:p>
        </w:tc>
        <w:tc>
          <w:tcPr>
            <w:tcW w:w="567" w:type="dxa"/>
          </w:tcPr>
          <w:p w14:paraId="09216EE5" w14:textId="77777777" w:rsidR="00042694" w:rsidRDefault="00292975" w:rsidP="00292975">
            <w:pPr>
              <w:jc w:val="center"/>
              <w:rPr>
                <w:b/>
                <w:bCs/>
                <w:sz w:val="22"/>
                <w:szCs w:val="22"/>
              </w:rPr>
            </w:pPr>
            <w:r>
              <w:rPr>
                <w:b/>
                <w:bCs/>
                <w:sz w:val="22"/>
                <w:szCs w:val="22"/>
              </w:rPr>
              <w:t>27</w:t>
            </w:r>
          </w:p>
          <w:p w14:paraId="63CC26D2" w14:textId="77777777" w:rsidR="00292975" w:rsidRDefault="00292975" w:rsidP="00292975">
            <w:pPr>
              <w:jc w:val="center"/>
              <w:rPr>
                <w:b/>
                <w:bCs/>
                <w:sz w:val="22"/>
                <w:szCs w:val="22"/>
              </w:rPr>
            </w:pPr>
          </w:p>
          <w:p w14:paraId="0101E65D" w14:textId="77777777" w:rsidR="00292975" w:rsidRDefault="00292975" w:rsidP="00292975">
            <w:pPr>
              <w:jc w:val="center"/>
              <w:rPr>
                <w:b/>
                <w:bCs/>
                <w:sz w:val="22"/>
                <w:szCs w:val="22"/>
              </w:rPr>
            </w:pPr>
          </w:p>
          <w:p w14:paraId="33A9245C" w14:textId="77777777" w:rsidR="00292975" w:rsidRDefault="00292975" w:rsidP="00292975">
            <w:pPr>
              <w:jc w:val="center"/>
              <w:rPr>
                <w:b/>
                <w:bCs/>
                <w:sz w:val="22"/>
                <w:szCs w:val="22"/>
              </w:rPr>
            </w:pPr>
          </w:p>
          <w:p w14:paraId="30019D6C" w14:textId="77777777" w:rsidR="00292975" w:rsidRDefault="00292975" w:rsidP="00292975">
            <w:pPr>
              <w:jc w:val="center"/>
              <w:rPr>
                <w:b/>
                <w:bCs/>
                <w:sz w:val="22"/>
                <w:szCs w:val="22"/>
              </w:rPr>
            </w:pPr>
          </w:p>
          <w:p w14:paraId="4883FB8F" w14:textId="77777777" w:rsidR="00292975" w:rsidRDefault="00292975" w:rsidP="00292975">
            <w:pPr>
              <w:jc w:val="center"/>
              <w:rPr>
                <w:b/>
                <w:bCs/>
                <w:sz w:val="22"/>
                <w:szCs w:val="22"/>
              </w:rPr>
            </w:pPr>
          </w:p>
          <w:p w14:paraId="30E18306" w14:textId="77777777" w:rsidR="00292975" w:rsidRDefault="00292975" w:rsidP="00292975">
            <w:pPr>
              <w:jc w:val="center"/>
              <w:rPr>
                <w:b/>
                <w:bCs/>
                <w:sz w:val="22"/>
                <w:szCs w:val="22"/>
              </w:rPr>
            </w:pPr>
          </w:p>
          <w:p w14:paraId="12F787A6" w14:textId="77777777" w:rsidR="00292975" w:rsidRDefault="00292975" w:rsidP="00292975">
            <w:pPr>
              <w:jc w:val="center"/>
              <w:rPr>
                <w:b/>
                <w:bCs/>
                <w:sz w:val="22"/>
                <w:szCs w:val="22"/>
              </w:rPr>
            </w:pPr>
          </w:p>
          <w:p w14:paraId="6ACC0C1D" w14:textId="77777777" w:rsidR="00292975" w:rsidRDefault="00292975" w:rsidP="00292975">
            <w:pPr>
              <w:jc w:val="center"/>
              <w:rPr>
                <w:b/>
                <w:bCs/>
                <w:sz w:val="22"/>
                <w:szCs w:val="22"/>
              </w:rPr>
            </w:pPr>
          </w:p>
          <w:p w14:paraId="76134E5A" w14:textId="437C7CB1" w:rsidR="00292975" w:rsidRDefault="00292975" w:rsidP="00292975">
            <w:pPr>
              <w:jc w:val="center"/>
              <w:rPr>
                <w:b/>
                <w:bCs/>
                <w:sz w:val="22"/>
                <w:szCs w:val="22"/>
              </w:rPr>
            </w:pPr>
          </w:p>
          <w:p w14:paraId="19C86EFD" w14:textId="77777777" w:rsidR="00907343" w:rsidRDefault="00907343" w:rsidP="00292975">
            <w:pPr>
              <w:jc w:val="center"/>
              <w:rPr>
                <w:b/>
                <w:bCs/>
                <w:sz w:val="22"/>
                <w:szCs w:val="22"/>
              </w:rPr>
            </w:pPr>
          </w:p>
          <w:p w14:paraId="0A986BDC" w14:textId="77777777" w:rsidR="00292975" w:rsidRDefault="00292975" w:rsidP="00292975">
            <w:pPr>
              <w:jc w:val="center"/>
              <w:rPr>
                <w:b/>
                <w:bCs/>
                <w:sz w:val="22"/>
                <w:szCs w:val="22"/>
              </w:rPr>
            </w:pPr>
          </w:p>
          <w:p w14:paraId="6EF9E5A6" w14:textId="77777777" w:rsidR="00292975" w:rsidRDefault="00292975" w:rsidP="00292975">
            <w:pPr>
              <w:jc w:val="center"/>
              <w:rPr>
                <w:b/>
                <w:bCs/>
                <w:sz w:val="22"/>
                <w:szCs w:val="22"/>
              </w:rPr>
            </w:pPr>
          </w:p>
          <w:p w14:paraId="6918F4E3" w14:textId="77777777" w:rsidR="00292975" w:rsidRDefault="00292975" w:rsidP="00292975">
            <w:pPr>
              <w:jc w:val="center"/>
              <w:rPr>
                <w:b/>
                <w:bCs/>
                <w:sz w:val="22"/>
                <w:szCs w:val="22"/>
              </w:rPr>
            </w:pPr>
          </w:p>
          <w:p w14:paraId="6E95A0A0" w14:textId="3A806DC4" w:rsidR="7728AA10" w:rsidRDefault="7728AA10" w:rsidP="7728AA10">
            <w:pPr>
              <w:jc w:val="center"/>
              <w:rPr>
                <w:b/>
                <w:bCs/>
                <w:sz w:val="22"/>
                <w:szCs w:val="22"/>
              </w:rPr>
            </w:pPr>
          </w:p>
          <w:p w14:paraId="20EE7EEA" w14:textId="63CEB1E7" w:rsidR="7728AA10" w:rsidRDefault="7728AA10" w:rsidP="7728AA10">
            <w:pPr>
              <w:jc w:val="center"/>
              <w:rPr>
                <w:b/>
                <w:bCs/>
                <w:sz w:val="22"/>
                <w:szCs w:val="22"/>
              </w:rPr>
            </w:pPr>
          </w:p>
          <w:p w14:paraId="42D8C924" w14:textId="717D6614" w:rsidR="00292975" w:rsidRPr="00292975" w:rsidRDefault="00292975" w:rsidP="00292975">
            <w:pPr>
              <w:jc w:val="center"/>
              <w:rPr>
                <w:b/>
                <w:bCs/>
                <w:sz w:val="22"/>
                <w:szCs w:val="22"/>
              </w:rPr>
            </w:pPr>
            <w:r>
              <w:rPr>
                <w:b/>
                <w:bCs/>
                <w:sz w:val="22"/>
                <w:szCs w:val="22"/>
              </w:rPr>
              <w:t>28</w:t>
            </w:r>
          </w:p>
        </w:tc>
        <w:tc>
          <w:tcPr>
            <w:tcW w:w="4395" w:type="dxa"/>
          </w:tcPr>
          <w:p w14:paraId="6F604CD3" w14:textId="77777777" w:rsidR="00FB32C6" w:rsidRPr="00866B9F" w:rsidRDefault="00FB32C6" w:rsidP="00FB32C6">
            <w:pPr>
              <w:ind w:firstLine="567"/>
              <w:jc w:val="both"/>
              <w:rPr>
                <w:b/>
                <w:bCs/>
                <w:color w:val="000000" w:themeColor="text1"/>
                <w:sz w:val="22"/>
                <w:szCs w:val="22"/>
                <w:u w:val="single"/>
                <w:shd w:val="clear" w:color="auto" w:fill="FFFFFF"/>
              </w:rPr>
            </w:pPr>
            <w:r w:rsidRPr="00866B9F">
              <w:rPr>
                <w:b/>
                <w:bCs/>
                <w:color w:val="000000" w:themeColor="text1"/>
                <w:sz w:val="22"/>
                <w:szCs w:val="22"/>
                <w:u w:val="single"/>
                <w:shd w:val="clear" w:color="auto" w:fill="FFFFFF"/>
              </w:rPr>
              <w:lastRenderedPageBreak/>
              <w:t>Frakcija LATVIJA PIRMAJĀ VIETĀ</w:t>
            </w:r>
          </w:p>
          <w:p w14:paraId="5C7039F4" w14:textId="77777777" w:rsidR="00FB32C6" w:rsidRPr="00866B9F" w:rsidRDefault="00FB32C6" w:rsidP="00FB32C6">
            <w:pPr>
              <w:suppressAutoHyphens/>
              <w:ind w:firstLine="567"/>
              <w:contextualSpacing/>
              <w:jc w:val="both"/>
              <w:rPr>
                <w:color w:val="000000" w:themeColor="text1"/>
                <w:sz w:val="22"/>
                <w:szCs w:val="22"/>
              </w:rPr>
            </w:pPr>
            <w:r w:rsidRPr="00866B9F">
              <w:rPr>
                <w:color w:val="000000" w:themeColor="text1"/>
                <w:sz w:val="22"/>
                <w:szCs w:val="22"/>
              </w:rPr>
              <w:t>Izteikt 76. panta 3. punktu šādā redakcijā:</w:t>
            </w:r>
          </w:p>
          <w:p w14:paraId="5F8D2155" w14:textId="77777777" w:rsidR="00FB32C6" w:rsidRDefault="00FB32C6" w:rsidP="00FB32C6">
            <w:pPr>
              <w:ind w:firstLine="567"/>
              <w:jc w:val="both"/>
              <w:rPr>
                <w:color w:val="000000" w:themeColor="text1"/>
                <w:sz w:val="22"/>
                <w:szCs w:val="22"/>
              </w:rPr>
            </w:pPr>
            <w:r w:rsidRPr="00866B9F">
              <w:rPr>
                <w:color w:val="000000" w:themeColor="text1"/>
                <w:sz w:val="22"/>
                <w:szCs w:val="22"/>
              </w:rPr>
              <w:t xml:space="preserve">“3) amatpersonām (darbiniekiem) neizmaksā Valsts un pašvaldību institūciju un amatpersonu darbinieku atlīdzības likuma 14. panta divpadsmitajā daļā noteikto piemaksu. Ministru kabinets nosaka Valsts un pašvaldību institūciju un amatpersonu darbinieku atlīdzības likuma 14. panta pirmajā daļā noteikto piemaksu apmērus, noteikšanas pamatojumu, </w:t>
            </w:r>
            <w:r w:rsidRPr="00866B9F">
              <w:rPr>
                <w:color w:val="000000" w:themeColor="text1"/>
                <w:sz w:val="22"/>
                <w:szCs w:val="22"/>
              </w:rPr>
              <w:lastRenderedPageBreak/>
              <w:t>kā arī laikposmu, uz kuru nosakāma piemaksa valsts un pašvaldību institūcijās 2026. gadā”.</w:t>
            </w:r>
          </w:p>
          <w:p w14:paraId="1A2AFA3F" w14:textId="77777777" w:rsidR="00FB32C6" w:rsidRDefault="00FB32C6" w:rsidP="00FB32C6">
            <w:pPr>
              <w:ind w:firstLine="567"/>
              <w:jc w:val="both"/>
              <w:rPr>
                <w:color w:val="000000" w:themeColor="text1"/>
                <w:sz w:val="22"/>
                <w:szCs w:val="22"/>
              </w:rPr>
            </w:pPr>
          </w:p>
          <w:p w14:paraId="19BD765A" w14:textId="4444B044" w:rsidR="00042694" w:rsidRPr="00866B9F" w:rsidRDefault="00042694" w:rsidP="00FB32C6">
            <w:pPr>
              <w:ind w:firstLine="567"/>
              <w:jc w:val="both"/>
              <w:rPr>
                <w:b/>
                <w:bCs/>
                <w:sz w:val="22"/>
                <w:szCs w:val="22"/>
                <w:u w:val="single"/>
              </w:rPr>
            </w:pPr>
            <w:r w:rsidRPr="00866B9F">
              <w:rPr>
                <w:b/>
                <w:bCs/>
                <w:sz w:val="22"/>
                <w:szCs w:val="22"/>
                <w:u w:val="single"/>
              </w:rPr>
              <w:t xml:space="preserve">Deputāte </w:t>
            </w:r>
            <w:proofErr w:type="spellStart"/>
            <w:r w:rsidRPr="00866B9F">
              <w:rPr>
                <w:b/>
                <w:bCs/>
                <w:sz w:val="22"/>
                <w:szCs w:val="22"/>
                <w:u w:val="single"/>
              </w:rPr>
              <w:t>I.Indriksone</w:t>
            </w:r>
            <w:proofErr w:type="spellEnd"/>
          </w:p>
          <w:p w14:paraId="45B8B764" w14:textId="77777777" w:rsidR="00042694" w:rsidRPr="00866B9F" w:rsidRDefault="00042694" w:rsidP="00042694">
            <w:pPr>
              <w:widowControl w:val="0"/>
              <w:autoSpaceDE w:val="0"/>
              <w:autoSpaceDN w:val="0"/>
              <w:ind w:firstLine="567"/>
              <w:jc w:val="both"/>
              <w:rPr>
                <w:color w:val="000000" w:themeColor="text1"/>
                <w:sz w:val="22"/>
                <w:szCs w:val="22"/>
              </w:rPr>
            </w:pPr>
            <w:r w:rsidRPr="00866B9F">
              <w:rPr>
                <w:color w:val="000000" w:themeColor="text1"/>
                <w:sz w:val="22"/>
                <w:szCs w:val="22"/>
              </w:rPr>
              <w:t>Izteikt likumprojekta 76. panta 3. punktu šādā redakcijā:</w:t>
            </w:r>
          </w:p>
          <w:p w14:paraId="11A940EC" w14:textId="08273B74" w:rsidR="00042694" w:rsidRPr="00866B9F" w:rsidRDefault="00042694" w:rsidP="00FB32C6">
            <w:pPr>
              <w:ind w:firstLine="567"/>
              <w:contextualSpacing/>
              <w:jc w:val="both"/>
              <w:rPr>
                <w:b/>
                <w:bCs/>
                <w:sz w:val="22"/>
                <w:szCs w:val="22"/>
                <w:u w:val="single"/>
              </w:rPr>
            </w:pPr>
            <w:r w:rsidRPr="00866B9F">
              <w:rPr>
                <w:color w:val="000000" w:themeColor="text1"/>
                <w:sz w:val="22"/>
                <w:szCs w:val="22"/>
              </w:rPr>
              <w:t>“3) amatpersonām (darbiniekiem) neizmaksā Valsts un pašvaldību institūciju un amatpersonu darbinieku atlīdzības likuma 14. panta divpadsmitajā daļā noteikto piemaksu. Ministru kabinets nosaka Valsts un pašvaldību institūciju un amatpersonu darbinieku atlīdzības likuma 14. panta pirmajā daļā noteikto piemaksu apmērus, noteikšanas pamatojumu, kā arī laikposmu, uz kuru nosakāma piemaksa valsts un pašvaldību institūcijās 2026. gadā.”</w:t>
            </w:r>
            <w:r w:rsidRPr="00866B9F">
              <w:rPr>
                <w:rStyle w:val="FootnoteReference"/>
                <w:color w:val="000000" w:themeColor="text1"/>
                <w:sz w:val="22"/>
                <w:szCs w:val="22"/>
              </w:rPr>
              <w:footnoteReference w:id="6"/>
            </w:r>
          </w:p>
        </w:tc>
        <w:tc>
          <w:tcPr>
            <w:tcW w:w="2268" w:type="dxa"/>
          </w:tcPr>
          <w:p w14:paraId="052CAA51" w14:textId="77777777" w:rsidR="00AF534B" w:rsidRDefault="00AF534B" w:rsidP="00AF534B">
            <w:pPr>
              <w:jc w:val="both"/>
              <w:rPr>
                <w:b/>
                <w:bCs/>
                <w:sz w:val="22"/>
                <w:szCs w:val="22"/>
              </w:rPr>
            </w:pPr>
            <w:r>
              <w:rPr>
                <w:b/>
                <w:bCs/>
                <w:sz w:val="22"/>
                <w:szCs w:val="22"/>
              </w:rPr>
              <w:lastRenderedPageBreak/>
              <w:t>Neatbalstīt</w:t>
            </w:r>
          </w:p>
          <w:p w14:paraId="08A256BF" w14:textId="77777777" w:rsidR="00042694" w:rsidRPr="001869C8" w:rsidRDefault="00042694" w:rsidP="00042694">
            <w:pPr>
              <w:jc w:val="center"/>
              <w:rPr>
                <w:b/>
                <w:bCs/>
                <w:sz w:val="22"/>
                <w:szCs w:val="22"/>
              </w:rPr>
            </w:pPr>
          </w:p>
          <w:p w14:paraId="64A3F33A" w14:textId="77777777" w:rsidR="00CB6244" w:rsidRPr="001869C8" w:rsidRDefault="00CB6244" w:rsidP="00042694">
            <w:pPr>
              <w:jc w:val="center"/>
              <w:rPr>
                <w:b/>
                <w:bCs/>
                <w:sz w:val="22"/>
                <w:szCs w:val="22"/>
              </w:rPr>
            </w:pPr>
          </w:p>
          <w:p w14:paraId="009709B5" w14:textId="77777777" w:rsidR="00CB6244" w:rsidRPr="001869C8" w:rsidRDefault="00CB6244" w:rsidP="00042694">
            <w:pPr>
              <w:jc w:val="center"/>
              <w:rPr>
                <w:b/>
                <w:bCs/>
                <w:sz w:val="22"/>
                <w:szCs w:val="22"/>
              </w:rPr>
            </w:pPr>
          </w:p>
          <w:p w14:paraId="12E3780B" w14:textId="77777777" w:rsidR="00CB6244" w:rsidRPr="001869C8" w:rsidRDefault="00CB6244" w:rsidP="00042694">
            <w:pPr>
              <w:jc w:val="center"/>
              <w:rPr>
                <w:b/>
                <w:bCs/>
                <w:sz w:val="22"/>
                <w:szCs w:val="22"/>
              </w:rPr>
            </w:pPr>
          </w:p>
          <w:p w14:paraId="60B612D9" w14:textId="77777777" w:rsidR="00CB6244" w:rsidRPr="001869C8" w:rsidRDefault="00CB6244" w:rsidP="00042694">
            <w:pPr>
              <w:jc w:val="center"/>
              <w:rPr>
                <w:b/>
                <w:bCs/>
                <w:sz w:val="22"/>
                <w:szCs w:val="22"/>
              </w:rPr>
            </w:pPr>
          </w:p>
          <w:p w14:paraId="7E9A62BD" w14:textId="77777777" w:rsidR="00CB6244" w:rsidRPr="001869C8" w:rsidRDefault="00CB6244" w:rsidP="00042694">
            <w:pPr>
              <w:jc w:val="center"/>
              <w:rPr>
                <w:b/>
                <w:bCs/>
                <w:sz w:val="22"/>
                <w:szCs w:val="22"/>
              </w:rPr>
            </w:pPr>
          </w:p>
          <w:p w14:paraId="1BB6E2FB" w14:textId="77777777" w:rsidR="00CB6244" w:rsidRPr="001869C8" w:rsidRDefault="00CB6244" w:rsidP="00042694">
            <w:pPr>
              <w:jc w:val="center"/>
              <w:rPr>
                <w:b/>
                <w:bCs/>
                <w:sz w:val="22"/>
                <w:szCs w:val="22"/>
              </w:rPr>
            </w:pPr>
          </w:p>
          <w:p w14:paraId="5D7BDC00" w14:textId="77777777" w:rsidR="00CB6244" w:rsidRPr="001869C8" w:rsidRDefault="00CB6244" w:rsidP="00042694">
            <w:pPr>
              <w:jc w:val="center"/>
              <w:rPr>
                <w:b/>
                <w:bCs/>
                <w:sz w:val="22"/>
                <w:szCs w:val="22"/>
              </w:rPr>
            </w:pPr>
          </w:p>
          <w:p w14:paraId="53F8AC6C" w14:textId="77777777" w:rsidR="00CB6244" w:rsidRPr="001869C8" w:rsidRDefault="00CB6244" w:rsidP="00042694">
            <w:pPr>
              <w:jc w:val="center"/>
              <w:rPr>
                <w:b/>
                <w:bCs/>
                <w:sz w:val="22"/>
                <w:szCs w:val="22"/>
              </w:rPr>
            </w:pPr>
          </w:p>
          <w:p w14:paraId="1D8EB72E" w14:textId="77777777" w:rsidR="00CB6244" w:rsidRPr="001869C8" w:rsidRDefault="00CB6244" w:rsidP="00042694">
            <w:pPr>
              <w:jc w:val="center"/>
              <w:rPr>
                <w:b/>
                <w:bCs/>
                <w:sz w:val="22"/>
                <w:szCs w:val="22"/>
              </w:rPr>
            </w:pPr>
          </w:p>
          <w:p w14:paraId="668869FE" w14:textId="77777777" w:rsidR="00AA0B23" w:rsidRPr="001869C8" w:rsidRDefault="00AA0B23" w:rsidP="00CB6244">
            <w:pPr>
              <w:jc w:val="center"/>
              <w:rPr>
                <w:b/>
                <w:bCs/>
                <w:sz w:val="22"/>
                <w:szCs w:val="22"/>
              </w:rPr>
            </w:pPr>
          </w:p>
          <w:p w14:paraId="028085E8" w14:textId="77777777" w:rsidR="001869C8" w:rsidRDefault="001869C8" w:rsidP="00CB6244">
            <w:pPr>
              <w:jc w:val="center"/>
              <w:rPr>
                <w:b/>
                <w:bCs/>
                <w:sz w:val="22"/>
                <w:szCs w:val="22"/>
              </w:rPr>
            </w:pPr>
          </w:p>
          <w:p w14:paraId="5F6014D8" w14:textId="493E92A6" w:rsidR="7728AA10" w:rsidRDefault="7728AA10" w:rsidP="7728AA10">
            <w:pPr>
              <w:jc w:val="both"/>
              <w:rPr>
                <w:b/>
                <w:bCs/>
                <w:sz w:val="22"/>
                <w:szCs w:val="22"/>
              </w:rPr>
            </w:pPr>
          </w:p>
          <w:p w14:paraId="25961FC8" w14:textId="70BE9019" w:rsidR="7728AA10" w:rsidRDefault="7728AA10" w:rsidP="7728AA10">
            <w:pPr>
              <w:jc w:val="both"/>
              <w:rPr>
                <w:b/>
                <w:bCs/>
                <w:sz w:val="22"/>
                <w:szCs w:val="22"/>
              </w:rPr>
            </w:pPr>
          </w:p>
          <w:p w14:paraId="5C311A8C" w14:textId="4C77F020" w:rsidR="7728AA10" w:rsidRDefault="7728AA10" w:rsidP="7728AA10">
            <w:pPr>
              <w:jc w:val="both"/>
              <w:rPr>
                <w:b/>
                <w:bCs/>
                <w:sz w:val="22"/>
                <w:szCs w:val="22"/>
              </w:rPr>
            </w:pPr>
          </w:p>
          <w:p w14:paraId="22A3E8F4" w14:textId="77777777" w:rsidR="00AF534B" w:rsidRDefault="00AF534B" w:rsidP="00AF534B">
            <w:pPr>
              <w:jc w:val="both"/>
              <w:rPr>
                <w:b/>
                <w:bCs/>
                <w:sz w:val="22"/>
                <w:szCs w:val="22"/>
              </w:rPr>
            </w:pPr>
            <w:r>
              <w:rPr>
                <w:b/>
                <w:bCs/>
                <w:sz w:val="22"/>
                <w:szCs w:val="22"/>
              </w:rPr>
              <w:t>Neatbalstīt</w:t>
            </w:r>
          </w:p>
          <w:p w14:paraId="252C6538" w14:textId="77777777" w:rsidR="00CB6244" w:rsidRPr="001869C8" w:rsidRDefault="00CB6244" w:rsidP="00042694">
            <w:pPr>
              <w:jc w:val="center"/>
              <w:rPr>
                <w:b/>
                <w:bCs/>
                <w:sz w:val="22"/>
                <w:szCs w:val="22"/>
              </w:rPr>
            </w:pPr>
          </w:p>
        </w:tc>
        <w:tc>
          <w:tcPr>
            <w:tcW w:w="1275" w:type="dxa"/>
          </w:tcPr>
          <w:p w14:paraId="3333D3C3" w14:textId="77777777" w:rsidR="00042694" w:rsidRPr="0094730E" w:rsidRDefault="00042694" w:rsidP="00042694">
            <w:pPr>
              <w:jc w:val="center"/>
              <w:rPr>
                <w:b/>
                <w:bCs/>
              </w:rPr>
            </w:pPr>
          </w:p>
        </w:tc>
      </w:tr>
      <w:tr w:rsidR="00042694" w:rsidRPr="0094730E" w14:paraId="448D6928" w14:textId="77777777" w:rsidTr="0BEA6B73">
        <w:tc>
          <w:tcPr>
            <w:tcW w:w="6232" w:type="dxa"/>
          </w:tcPr>
          <w:p w14:paraId="6EEB820C" w14:textId="2685D43F" w:rsidR="00042694" w:rsidRDefault="00042694" w:rsidP="00042694">
            <w:pPr>
              <w:pStyle w:val="paragraph"/>
              <w:spacing w:before="0"/>
              <w:ind w:left="0" w:firstLine="567"/>
              <w:contextualSpacing w:val="0"/>
              <w:rPr>
                <w:b/>
                <w:color w:val="auto"/>
                <w:sz w:val="22"/>
                <w:szCs w:val="22"/>
              </w:rPr>
            </w:pPr>
            <w:r w:rsidRPr="000762C2">
              <w:rPr>
                <w:sz w:val="22"/>
                <w:szCs w:val="22"/>
              </w:rPr>
              <w:t>4) piemaksu par virsstundu darbu 100 procentu apmērā no amatpersonai (darbiniekam) noteiktās stundas algas likmes var piešķirt tikai amatpersonai (darbiniekam), izņemot karavīram un militārajam darbiniekam, kuras amata (darba, dienesta) pienākumu izpilde ir saistīta ar nepieciešamību nodrošināt nepārtrauktu darba gaitu. Pārējām amatpersonām (darbiniekiem), izņemot karavīriem un militārajiem darbiniekiem, kompensē virsstundu darbu, piešķirot apmaksātu atpūtas laiku atbilstoši nostrādāto virsstundu skaitam, ja tas nav iespējams, tad piešķir piemaksu par virsstundu darbu 75 procentu apmērā no amatpersonai (darbiniekam) noteiktās stundas algas likmes.</w:t>
            </w:r>
          </w:p>
        </w:tc>
        <w:tc>
          <w:tcPr>
            <w:tcW w:w="567" w:type="dxa"/>
          </w:tcPr>
          <w:p w14:paraId="5BE9000B" w14:textId="14EB3BA0" w:rsidR="00042694" w:rsidRPr="00292975" w:rsidRDefault="00292975" w:rsidP="00292975">
            <w:pPr>
              <w:jc w:val="center"/>
              <w:rPr>
                <w:b/>
                <w:bCs/>
                <w:sz w:val="22"/>
                <w:szCs w:val="22"/>
              </w:rPr>
            </w:pPr>
            <w:r>
              <w:rPr>
                <w:b/>
                <w:bCs/>
                <w:sz w:val="22"/>
                <w:szCs w:val="22"/>
              </w:rPr>
              <w:t>29</w:t>
            </w:r>
          </w:p>
        </w:tc>
        <w:tc>
          <w:tcPr>
            <w:tcW w:w="4395" w:type="dxa"/>
          </w:tcPr>
          <w:p w14:paraId="499F5A36" w14:textId="77777777" w:rsidR="00042694" w:rsidRPr="001B2178" w:rsidRDefault="00042694" w:rsidP="001D3026">
            <w:pPr>
              <w:ind w:firstLine="567"/>
              <w:jc w:val="both"/>
              <w:rPr>
                <w:b/>
                <w:bCs/>
                <w:sz w:val="22"/>
                <w:szCs w:val="22"/>
                <w:u w:val="single"/>
              </w:rPr>
            </w:pPr>
            <w:r w:rsidRPr="001B2178">
              <w:rPr>
                <w:b/>
                <w:bCs/>
                <w:sz w:val="22"/>
                <w:szCs w:val="22"/>
                <w:u w:val="single"/>
              </w:rPr>
              <w:t>Juridiskais birojs</w:t>
            </w:r>
          </w:p>
          <w:p w14:paraId="14B37F3D" w14:textId="0154B418" w:rsidR="00042694" w:rsidRPr="007829D3" w:rsidRDefault="00042694" w:rsidP="001D3026">
            <w:pPr>
              <w:ind w:firstLine="567"/>
              <w:jc w:val="both"/>
              <w:rPr>
                <w:b/>
                <w:bCs/>
                <w:sz w:val="22"/>
                <w:szCs w:val="22"/>
                <w:u w:val="single"/>
              </w:rPr>
            </w:pPr>
            <w:r w:rsidRPr="001B2178">
              <w:rPr>
                <w:i/>
                <w:iCs/>
                <w:sz w:val="22"/>
                <w:szCs w:val="22"/>
                <w:lang w:eastAsia="lv-LV"/>
              </w:rPr>
              <w:t>Likumprojekta 76. panta 4. punktā paredzētās piemaksas par virsstundu darbu apmērs ir diferencēts atkarībā no tā, vai darba pienākumu izpilde ir saistīta ar nepieciešamību nodrošināt nepārtrauktu institūcijas darba gaitu. Aicinām vērtēt, vai šādi formulēts kritērijs ir pietiekams pamats noteikt atšķirīgu piemaksas par nostrādātajām virsstundām apmēru, jo jebkurā gadījumā amatpersona (darbinieks) veic virsstundu darbu, taču piemaksas apmērs ir atkarīgs no iemesla, kura dēļ virsstundu darbs tiek veikts.</w:t>
            </w:r>
          </w:p>
        </w:tc>
        <w:tc>
          <w:tcPr>
            <w:tcW w:w="2268" w:type="dxa"/>
          </w:tcPr>
          <w:p w14:paraId="767ED0A8" w14:textId="3783DF05" w:rsidR="53CAD900" w:rsidRDefault="290A874A" w:rsidP="53CAD900">
            <w:pPr>
              <w:jc w:val="both"/>
              <w:rPr>
                <w:b/>
                <w:bCs/>
                <w:sz w:val="22"/>
                <w:szCs w:val="22"/>
              </w:rPr>
            </w:pPr>
            <w:r w:rsidRPr="0BEA6B73">
              <w:rPr>
                <w:b/>
                <w:bCs/>
                <w:sz w:val="22"/>
                <w:szCs w:val="22"/>
              </w:rPr>
              <w:t>Neatbalstīt</w:t>
            </w:r>
          </w:p>
          <w:p w14:paraId="45250773" w14:textId="7CCDD3D3" w:rsidR="00042694" w:rsidRPr="001869C8" w:rsidRDefault="00CB6244" w:rsidP="00AA0B23">
            <w:pPr>
              <w:jc w:val="both"/>
              <w:rPr>
                <w:b/>
                <w:bCs/>
                <w:sz w:val="22"/>
                <w:szCs w:val="22"/>
              </w:rPr>
            </w:pPr>
            <w:r w:rsidRPr="001869C8">
              <w:rPr>
                <w:sz w:val="22"/>
                <w:szCs w:val="22"/>
              </w:rPr>
              <w:t xml:space="preserve">Ja nepieciešams nodrošināt nepārtrauktu darba gaitu (termins aizgūts no Darba likuma un ir saistīts ar darba režīmu 24/7), tad piemaksa par virsstundu darbu maksājama 100 procentu apmērā. Jāņem vērā, ka amatpersonu </w:t>
            </w:r>
            <w:r w:rsidRPr="001869C8">
              <w:rPr>
                <w:sz w:val="22"/>
                <w:szCs w:val="22"/>
              </w:rPr>
              <w:lastRenderedPageBreak/>
              <w:t xml:space="preserve">(darbinieku) darbs (amatu pienākumu izpilde) ir jāplāno tā, lai virsstundu darbs nerastos. Norādāms, ka šāds regulējums par 75% ietverts, ņemot vērā, ka ne visi nodarbinātie, kuriem tiek piemērota samaksa par virsstundu darbu strādā ikdienā normālu darba laiku (8 h darba režīms), lai tomēr nodalītu darbu dienestos un tml. iestādēs (24/7 režīms). Vienlaikus no iestāžu sniegtajiem datiem Atlīdzības uzskaites sistēmā secināms, ka daļa iestāžu tā vietā, lai amatpersonām (darbiniekiem) nodrošinātu konkurētspējīgu mēnešalgu un sabalansētu darba slodzi, maksā piemaksas, tostarp par virsstundām. Tādējādi šāds regulējums, tostarp tiek vērst uz to, lai sekmētu to, ka nodarbinātajiem primāri tiek nodrošināta konkurētspējīga </w:t>
            </w:r>
            <w:r w:rsidRPr="001869C8">
              <w:rPr>
                <w:sz w:val="22"/>
                <w:szCs w:val="22"/>
              </w:rPr>
              <w:lastRenderedPageBreak/>
              <w:t>mēnešalga, nevis tiek izmantoti papildu atlīdzības elementi.</w:t>
            </w:r>
          </w:p>
        </w:tc>
        <w:tc>
          <w:tcPr>
            <w:tcW w:w="1275" w:type="dxa"/>
          </w:tcPr>
          <w:p w14:paraId="389B9AC6" w14:textId="77777777" w:rsidR="00042694" w:rsidRPr="0094730E" w:rsidRDefault="00042694" w:rsidP="00042694">
            <w:pPr>
              <w:jc w:val="center"/>
              <w:rPr>
                <w:b/>
                <w:bCs/>
              </w:rPr>
            </w:pPr>
          </w:p>
        </w:tc>
      </w:tr>
      <w:tr w:rsidR="00042694" w:rsidRPr="0094730E" w14:paraId="5314C6B8" w14:textId="77777777" w:rsidTr="0BEA6B73">
        <w:tc>
          <w:tcPr>
            <w:tcW w:w="6232" w:type="dxa"/>
          </w:tcPr>
          <w:p w14:paraId="11FE13E2" w14:textId="77777777" w:rsidR="00042694" w:rsidRPr="000762C2" w:rsidRDefault="00042694" w:rsidP="00042694">
            <w:pPr>
              <w:pStyle w:val="paragraph"/>
              <w:spacing w:before="0"/>
              <w:ind w:left="0" w:firstLine="567"/>
              <w:contextualSpacing w:val="0"/>
              <w:rPr>
                <w:color w:val="auto"/>
                <w:sz w:val="22"/>
                <w:szCs w:val="22"/>
              </w:rPr>
            </w:pPr>
            <w:r>
              <w:rPr>
                <w:b/>
                <w:color w:val="auto"/>
                <w:sz w:val="22"/>
                <w:szCs w:val="22"/>
              </w:rPr>
              <w:lastRenderedPageBreak/>
              <w:tab/>
            </w:r>
            <w:r w:rsidRPr="000762C2">
              <w:rPr>
                <w:b/>
                <w:color w:val="auto"/>
                <w:sz w:val="22"/>
                <w:szCs w:val="22"/>
              </w:rPr>
              <w:t>77.</w:t>
            </w:r>
            <w:r w:rsidRPr="000762C2">
              <w:rPr>
                <w:color w:val="auto"/>
                <w:sz w:val="22"/>
                <w:szCs w:val="22"/>
              </w:rPr>
              <w:t xml:space="preserve"> </w:t>
            </w:r>
            <w:r w:rsidRPr="000762C2">
              <w:rPr>
                <w:b/>
                <w:color w:val="auto"/>
                <w:sz w:val="22"/>
                <w:szCs w:val="22"/>
              </w:rPr>
              <w:t xml:space="preserve">pants. </w:t>
            </w:r>
          </w:p>
          <w:p w14:paraId="385145A1" w14:textId="6400D396" w:rsidR="00042694" w:rsidRPr="008236B0" w:rsidRDefault="00042694" w:rsidP="00042694">
            <w:pPr>
              <w:numPr>
                <w:ilvl w:val="0"/>
                <w:numId w:val="8"/>
              </w:numPr>
              <w:ind w:firstLine="567"/>
              <w:jc w:val="both"/>
              <w:rPr>
                <w:b/>
                <w:sz w:val="22"/>
                <w:szCs w:val="22"/>
              </w:rPr>
            </w:pPr>
            <w:r w:rsidRPr="000762C2">
              <w:rPr>
                <w:sz w:val="22"/>
                <w:szCs w:val="22"/>
              </w:rPr>
              <w:t>Noteikt, ka 2026. gadā valsts un pašvaldību institūcijās netiek palielināts kopējais no valsts un pašvaldību budžeta finansēto amata vietu skaits, izņemot, ja par amata vietas izveidi, lēmumu 2025. gadā pieņēma Ministru kabinets vai pašvaldības dome, vai amata vieta tiek izveidota uz noteiktu laiku projektu ieviešanai.</w:t>
            </w:r>
          </w:p>
        </w:tc>
        <w:tc>
          <w:tcPr>
            <w:tcW w:w="567" w:type="dxa"/>
          </w:tcPr>
          <w:p w14:paraId="41D00737" w14:textId="77777777" w:rsidR="00042694" w:rsidRDefault="00292975" w:rsidP="00292975">
            <w:pPr>
              <w:jc w:val="center"/>
              <w:rPr>
                <w:b/>
                <w:bCs/>
                <w:sz w:val="22"/>
                <w:szCs w:val="22"/>
              </w:rPr>
            </w:pPr>
            <w:r>
              <w:rPr>
                <w:b/>
                <w:bCs/>
                <w:sz w:val="22"/>
                <w:szCs w:val="22"/>
              </w:rPr>
              <w:t>30</w:t>
            </w:r>
          </w:p>
          <w:p w14:paraId="104406FF" w14:textId="77777777" w:rsidR="00292975" w:rsidRDefault="00292975" w:rsidP="00292975">
            <w:pPr>
              <w:jc w:val="center"/>
              <w:rPr>
                <w:b/>
                <w:bCs/>
                <w:sz w:val="22"/>
                <w:szCs w:val="22"/>
              </w:rPr>
            </w:pPr>
          </w:p>
          <w:p w14:paraId="02B5A720" w14:textId="77777777" w:rsidR="00292975" w:rsidRDefault="00292975" w:rsidP="00292975">
            <w:pPr>
              <w:jc w:val="center"/>
              <w:rPr>
                <w:b/>
                <w:bCs/>
                <w:sz w:val="22"/>
                <w:szCs w:val="22"/>
              </w:rPr>
            </w:pPr>
          </w:p>
          <w:p w14:paraId="5F987476" w14:textId="77777777" w:rsidR="00292975" w:rsidRDefault="00292975" w:rsidP="00292975">
            <w:pPr>
              <w:jc w:val="center"/>
              <w:rPr>
                <w:b/>
                <w:bCs/>
                <w:sz w:val="22"/>
                <w:szCs w:val="22"/>
              </w:rPr>
            </w:pPr>
          </w:p>
          <w:p w14:paraId="29EB1DB5" w14:textId="77777777" w:rsidR="00292975" w:rsidRDefault="00292975" w:rsidP="00292975">
            <w:pPr>
              <w:jc w:val="center"/>
              <w:rPr>
                <w:b/>
                <w:bCs/>
                <w:sz w:val="22"/>
                <w:szCs w:val="22"/>
              </w:rPr>
            </w:pPr>
          </w:p>
          <w:p w14:paraId="04E77DD5" w14:textId="77777777" w:rsidR="00292975" w:rsidRDefault="00292975" w:rsidP="00292975">
            <w:pPr>
              <w:jc w:val="center"/>
              <w:rPr>
                <w:b/>
                <w:bCs/>
                <w:sz w:val="22"/>
                <w:szCs w:val="22"/>
              </w:rPr>
            </w:pPr>
          </w:p>
          <w:p w14:paraId="1BE18541" w14:textId="77777777" w:rsidR="00292975" w:rsidRDefault="00292975" w:rsidP="00292975">
            <w:pPr>
              <w:jc w:val="center"/>
              <w:rPr>
                <w:b/>
                <w:bCs/>
                <w:sz w:val="22"/>
                <w:szCs w:val="22"/>
              </w:rPr>
            </w:pPr>
          </w:p>
          <w:p w14:paraId="65E0B6C8" w14:textId="77777777" w:rsidR="00292975" w:rsidRDefault="00292975" w:rsidP="00292975">
            <w:pPr>
              <w:jc w:val="center"/>
              <w:rPr>
                <w:b/>
                <w:bCs/>
                <w:sz w:val="22"/>
                <w:szCs w:val="22"/>
              </w:rPr>
            </w:pPr>
          </w:p>
          <w:p w14:paraId="083E8968" w14:textId="77777777" w:rsidR="00292975" w:rsidRDefault="00292975" w:rsidP="00292975">
            <w:pPr>
              <w:jc w:val="center"/>
              <w:rPr>
                <w:b/>
                <w:bCs/>
                <w:sz w:val="22"/>
                <w:szCs w:val="22"/>
              </w:rPr>
            </w:pPr>
          </w:p>
          <w:p w14:paraId="05462B10" w14:textId="77777777" w:rsidR="00292975" w:rsidRDefault="00292975" w:rsidP="00292975">
            <w:pPr>
              <w:jc w:val="center"/>
              <w:rPr>
                <w:b/>
                <w:bCs/>
                <w:sz w:val="22"/>
                <w:szCs w:val="22"/>
              </w:rPr>
            </w:pPr>
          </w:p>
          <w:p w14:paraId="33A805FD" w14:textId="77777777" w:rsidR="00292975" w:rsidRDefault="00292975" w:rsidP="00292975">
            <w:pPr>
              <w:jc w:val="center"/>
              <w:rPr>
                <w:b/>
                <w:bCs/>
                <w:sz w:val="22"/>
                <w:szCs w:val="22"/>
              </w:rPr>
            </w:pPr>
          </w:p>
          <w:p w14:paraId="58497C87" w14:textId="77777777" w:rsidR="00292975" w:rsidRDefault="00292975" w:rsidP="00292975">
            <w:pPr>
              <w:jc w:val="center"/>
              <w:rPr>
                <w:b/>
                <w:bCs/>
                <w:sz w:val="22"/>
                <w:szCs w:val="22"/>
              </w:rPr>
            </w:pPr>
          </w:p>
          <w:p w14:paraId="7837EF70" w14:textId="77777777" w:rsidR="00292975" w:rsidRDefault="00292975" w:rsidP="00292975">
            <w:pPr>
              <w:jc w:val="center"/>
              <w:rPr>
                <w:b/>
                <w:bCs/>
                <w:sz w:val="22"/>
                <w:szCs w:val="22"/>
              </w:rPr>
            </w:pPr>
          </w:p>
          <w:p w14:paraId="61D1C2C7" w14:textId="77777777" w:rsidR="00292975" w:rsidRDefault="00292975" w:rsidP="00292975">
            <w:pPr>
              <w:jc w:val="center"/>
              <w:rPr>
                <w:b/>
                <w:bCs/>
                <w:sz w:val="22"/>
                <w:szCs w:val="22"/>
              </w:rPr>
            </w:pPr>
          </w:p>
          <w:p w14:paraId="3BFF1EBC" w14:textId="77777777" w:rsidR="00292975" w:rsidRDefault="00292975" w:rsidP="00292975">
            <w:pPr>
              <w:jc w:val="center"/>
              <w:rPr>
                <w:b/>
                <w:bCs/>
                <w:sz w:val="22"/>
                <w:szCs w:val="22"/>
              </w:rPr>
            </w:pPr>
          </w:p>
          <w:p w14:paraId="62DF5417" w14:textId="77777777" w:rsidR="00292975" w:rsidRDefault="00292975" w:rsidP="00292975">
            <w:pPr>
              <w:jc w:val="center"/>
              <w:rPr>
                <w:b/>
                <w:bCs/>
                <w:sz w:val="22"/>
                <w:szCs w:val="22"/>
              </w:rPr>
            </w:pPr>
          </w:p>
          <w:p w14:paraId="0974020A" w14:textId="77777777" w:rsidR="00292975" w:rsidRDefault="00292975" w:rsidP="00292975">
            <w:pPr>
              <w:jc w:val="center"/>
              <w:rPr>
                <w:b/>
                <w:bCs/>
                <w:sz w:val="22"/>
                <w:szCs w:val="22"/>
              </w:rPr>
            </w:pPr>
          </w:p>
          <w:p w14:paraId="194A0922" w14:textId="77777777" w:rsidR="00292975" w:rsidRDefault="00292975" w:rsidP="00292975">
            <w:pPr>
              <w:jc w:val="center"/>
              <w:rPr>
                <w:b/>
                <w:bCs/>
                <w:sz w:val="22"/>
                <w:szCs w:val="22"/>
              </w:rPr>
            </w:pPr>
          </w:p>
          <w:p w14:paraId="50A7F9E2" w14:textId="77777777" w:rsidR="00292975" w:rsidRDefault="00292975" w:rsidP="00292975">
            <w:pPr>
              <w:jc w:val="center"/>
              <w:rPr>
                <w:b/>
                <w:bCs/>
                <w:sz w:val="22"/>
                <w:szCs w:val="22"/>
              </w:rPr>
            </w:pPr>
          </w:p>
          <w:p w14:paraId="0A1333D1" w14:textId="77777777" w:rsidR="00292975" w:rsidRDefault="00292975" w:rsidP="00292975">
            <w:pPr>
              <w:jc w:val="center"/>
              <w:rPr>
                <w:b/>
                <w:bCs/>
                <w:sz w:val="22"/>
                <w:szCs w:val="22"/>
              </w:rPr>
            </w:pPr>
          </w:p>
          <w:p w14:paraId="28B41902" w14:textId="77777777" w:rsidR="00292975" w:rsidRDefault="00292975" w:rsidP="00292975">
            <w:pPr>
              <w:jc w:val="center"/>
              <w:rPr>
                <w:b/>
                <w:bCs/>
                <w:sz w:val="22"/>
                <w:szCs w:val="22"/>
              </w:rPr>
            </w:pPr>
          </w:p>
          <w:p w14:paraId="7583DA2E" w14:textId="77777777" w:rsidR="00292975" w:rsidRDefault="00292975" w:rsidP="00292975">
            <w:pPr>
              <w:jc w:val="center"/>
              <w:rPr>
                <w:b/>
                <w:bCs/>
                <w:sz w:val="22"/>
                <w:szCs w:val="22"/>
              </w:rPr>
            </w:pPr>
          </w:p>
          <w:p w14:paraId="27D97F69" w14:textId="77777777" w:rsidR="00292975" w:rsidRDefault="00292975" w:rsidP="00292975">
            <w:pPr>
              <w:jc w:val="center"/>
              <w:rPr>
                <w:b/>
                <w:bCs/>
                <w:sz w:val="22"/>
                <w:szCs w:val="22"/>
              </w:rPr>
            </w:pPr>
          </w:p>
          <w:p w14:paraId="4B74C42F" w14:textId="77777777" w:rsidR="00292975" w:rsidRDefault="00292975" w:rsidP="00292975">
            <w:pPr>
              <w:jc w:val="center"/>
              <w:rPr>
                <w:b/>
                <w:bCs/>
                <w:sz w:val="22"/>
                <w:szCs w:val="22"/>
              </w:rPr>
            </w:pPr>
          </w:p>
          <w:p w14:paraId="12959259" w14:textId="77777777" w:rsidR="00292975" w:rsidRDefault="00292975" w:rsidP="00292975">
            <w:pPr>
              <w:jc w:val="center"/>
              <w:rPr>
                <w:b/>
                <w:bCs/>
                <w:sz w:val="22"/>
                <w:szCs w:val="22"/>
              </w:rPr>
            </w:pPr>
          </w:p>
          <w:p w14:paraId="46E83310" w14:textId="77777777" w:rsidR="00292975" w:rsidRDefault="00292975" w:rsidP="00292975">
            <w:pPr>
              <w:jc w:val="center"/>
              <w:rPr>
                <w:b/>
                <w:bCs/>
                <w:sz w:val="22"/>
                <w:szCs w:val="22"/>
              </w:rPr>
            </w:pPr>
          </w:p>
          <w:p w14:paraId="5C7C09C2" w14:textId="77777777" w:rsidR="00292975" w:rsidRDefault="00292975" w:rsidP="00292975">
            <w:pPr>
              <w:jc w:val="center"/>
              <w:rPr>
                <w:b/>
                <w:bCs/>
                <w:sz w:val="22"/>
                <w:szCs w:val="22"/>
              </w:rPr>
            </w:pPr>
          </w:p>
          <w:p w14:paraId="1AD0D1AD" w14:textId="77777777" w:rsidR="00292975" w:rsidRDefault="00292975" w:rsidP="00292975">
            <w:pPr>
              <w:jc w:val="center"/>
              <w:rPr>
                <w:b/>
                <w:bCs/>
                <w:sz w:val="22"/>
                <w:szCs w:val="22"/>
              </w:rPr>
            </w:pPr>
          </w:p>
          <w:p w14:paraId="5D1F43EF" w14:textId="77777777" w:rsidR="00292975" w:rsidRDefault="00292975" w:rsidP="00292975">
            <w:pPr>
              <w:jc w:val="center"/>
              <w:rPr>
                <w:b/>
                <w:bCs/>
                <w:sz w:val="22"/>
                <w:szCs w:val="22"/>
              </w:rPr>
            </w:pPr>
          </w:p>
          <w:p w14:paraId="63ED4A1C" w14:textId="77777777" w:rsidR="00292975" w:rsidRDefault="00292975" w:rsidP="00292975">
            <w:pPr>
              <w:jc w:val="center"/>
              <w:rPr>
                <w:b/>
                <w:bCs/>
                <w:sz w:val="22"/>
                <w:szCs w:val="22"/>
              </w:rPr>
            </w:pPr>
          </w:p>
          <w:p w14:paraId="552E0149" w14:textId="77777777" w:rsidR="00292975" w:rsidRDefault="00292975" w:rsidP="00292975">
            <w:pPr>
              <w:jc w:val="center"/>
              <w:rPr>
                <w:b/>
                <w:bCs/>
                <w:sz w:val="22"/>
                <w:szCs w:val="22"/>
              </w:rPr>
            </w:pPr>
          </w:p>
          <w:p w14:paraId="1096F19B" w14:textId="77777777" w:rsidR="00292975" w:rsidRDefault="00292975" w:rsidP="00292975">
            <w:pPr>
              <w:jc w:val="center"/>
              <w:rPr>
                <w:b/>
                <w:bCs/>
                <w:sz w:val="22"/>
                <w:szCs w:val="22"/>
              </w:rPr>
            </w:pPr>
          </w:p>
          <w:p w14:paraId="14FDFE5B" w14:textId="77777777" w:rsidR="00292975" w:rsidRDefault="00292975" w:rsidP="00292975">
            <w:pPr>
              <w:jc w:val="center"/>
              <w:rPr>
                <w:b/>
                <w:bCs/>
                <w:sz w:val="22"/>
                <w:szCs w:val="22"/>
              </w:rPr>
            </w:pPr>
          </w:p>
          <w:p w14:paraId="5D46B280" w14:textId="77777777" w:rsidR="00292975" w:rsidRDefault="00292975" w:rsidP="00292975">
            <w:pPr>
              <w:jc w:val="center"/>
              <w:rPr>
                <w:b/>
                <w:bCs/>
                <w:sz w:val="22"/>
                <w:szCs w:val="22"/>
              </w:rPr>
            </w:pPr>
          </w:p>
          <w:p w14:paraId="3A8A6691" w14:textId="77777777" w:rsidR="00292975" w:rsidRDefault="00292975" w:rsidP="00292975">
            <w:pPr>
              <w:jc w:val="center"/>
              <w:rPr>
                <w:b/>
                <w:bCs/>
                <w:sz w:val="22"/>
                <w:szCs w:val="22"/>
              </w:rPr>
            </w:pPr>
          </w:p>
          <w:p w14:paraId="1A59B598" w14:textId="77777777" w:rsidR="001869C8" w:rsidRDefault="001869C8" w:rsidP="00292975">
            <w:pPr>
              <w:jc w:val="center"/>
              <w:rPr>
                <w:b/>
                <w:bCs/>
                <w:sz w:val="22"/>
                <w:szCs w:val="22"/>
              </w:rPr>
            </w:pPr>
          </w:p>
          <w:p w14:paraId="33AF50E3" w14:textId="77777777" w:rsidR="001869C8" w:rsidRDefault="001869C8" w:rsidP="00292975">
            <w:pPr>
              <w:jc w:val="center"/>
              <w:rPr>
                <w:b/>
                <w:bCs/>
                <w:sz w:val="22"/>
                <w:szCs w:val="22"/>
              </w:rPr>
            </w:pPr>
          </w:p>
          <w:p w14:paraId="1F1A226E" w14:textId="77777777" w:rsidR="001869C8" w:rsidRDefault="001869C8" w:rsidP="00292975">
            <w:pPr>
              <w:jc w:val="center"/>
              <w:rPr>
                <w:b/>
                <w:bCs/>
                <w:sz w:val="22"/>
                <w:szCs w:val="22"/>
              </w:rPr>
            </w:pPr>
          </w:p>
          <w:p w14:paraId="5F98109D" w14:textId="77777777" w:rsidR="001869C8" w:rsidRDefault="001869C8" w:rsidP="00292975">
            <w:pPr>
              <w:jc w:val="center"/>
              <w:rPr>
                <w:b/>
                <w:bCs/>
                <w:sz w:val="22"/>
                <w:szCs w:val="22"/>
              </w:rPr>
            </w:pPr>
          </w:p>
          <w:p w14:paraId="241E21E8" w14:textId="77777777" w:rsidR="001869C8" w:rsidRDefault="001869C8" w:rsidP="00292975">
            <w:pPr>
              <w:jc w:val="center"/>
              <w:rPr>
                <w:b/>
                <w:bCs/>
                <w:sz w:val="22"/>
                <w:szCs w:val="22"/>
              </w:rPr>
            </w:pPr>
          </w:p>
          <w:p w14:paraId="15BD125E" w14:textId="77777777" w:rsidR="00EE692F" w:rsidRDefault="00EE692F" w:rsidP="00292975">
            <w:pPr>
              <w:jc w:val="center"/>
              <w:rPr>
                <w:b/>
                <w:bCs/>
                <w:sz w:val="22"/>
                <w:szCs w:val="22"/>
              </w:rPr>
            </w:pPr>
          </w:p>
          <w:p w14:paraId="52D7BF35" w14:textId="76C8F071" w:rsidR="00292975" w:rsidRDefault="00292975" w:rsidP="00292975">
            <w:pPr>
              <w:jc w:val="center"/>
              <w:rPr>
                <w:b/>
                <w:bCs/>
                <w:sz w:val="22"/>
                <w:szCs w:val="22"/>
              </w:rPr>
            </w:pPr>
            <w:r>
              <w:rPr>
                <w:b/>
                <w:bCs/>
                <w:sz w:val="22"/>
                <w:szCs w:val="22"/>
              </w:rPr>
              <w:t>31</w:t>
            </w:r>
          </w:p>
          <w:p w14:paraId="5D3EF3D8" w14:textId="77777777" w:rsidR="00292975" w:rsidRDefault="00292975" w:rsidP="00292975">
            <w:pPr>
              <w:jc w:val="center"/>
              <w:rPr>
                <w:b/>
                <w:bCs/>
                <w:sz w:val="22"/>
                <w:szCs w:val="22"/>
              </w:rPr>
            </w:pPr>
          </w:p>
          <w:p w14:paraId="20E8F30E" w14:textId="39CF355D" w:rsidR="00292975" w:rsidRPr="00292975" w:rsidRDefault="00292975" w:rsidP="00292975">
            <w:pPr>
              <w:jc w:val="center"/>
              <w:rPr>
                <w:b/>
                <w:bCs/>
                <w:sz w:val="22"/>
                <w:szCs w:val="22"/>
              </w:rPr>
            </w:pPr>
          </w:p>
        </w:tc>
        <w:tc>
          <w:tcPr>
            <w:tcW w:w="4395" w:type="dxa"/>
          </w:tcPr>
          <w:p w14:paraId="7056AA69" w14:textId="77777777" w:rsidR="00042694" w:rsidRDefault="00042694" w:rsidP="00294849">
            <w:pPr>
              <w:ind w:firstLine="567"/>
              <w:jc w:val="both"/>
              <w:rPr>
                <w:b/>
                <w:bCs/>
                <w:sz w:val="22"/>
                <w:szCs w:val="22"/>
                <w:u w:val="single"/>
              </w:rPr>
            </w:pPr>
            <w:r>
              <w:rPr>
                <w:b/>
                <w:bCs/>
                <w:sz w:val="22"/>
                <w:szCs w:val="22"/>
                <w:u w:val="single"/>
              </w:rPr>
              <w:lastRenderedPageBreak/>
              <w:t xml:space="preserve">Deputāte </w:t>
            </w:r>
            <w:proofErr w:type="spellStart"/>
            <w:r>
              <w:rPr>
                <w:b/>
                <w:bCs/>
                <w:sz w:val="22"/>
                <w:szCs w:val="22"/>
                <w:u w:val="single"/>
              </w:rPr>
              <w:t>I.Indriksone</w:t>
            </w:r>
            <w:proofErr w:type="spellEnd"/>
          </w:p>
          <w:p w14:paraId="2A28B8A0" w14:textId="77777777" w:rsidR="00042694" w:rsidRPr="00211102" w:rsidRDefault="00042694" w:rsidP="00294849">
            <w:pPr>
              <w:widowControl w:val="0"/>
              <w:autoSpaceDE w:val="0"/>
              <w:autoSpaceDN w:val="0"/>
              <w:ind w:firstLine="567"/>
              <w:jc w:val="both"/>
              <w:rPr>
                <w:color w:val="000000" w:themeColor="text1"/>
                <w:sz w:val="22"/>
                <w:szCs w:val="22"/>
              </w:rPr>
            </w:pPr>
            <w:r w:rsidRPr="00211102">
              <w:rPr>
                <w:color w:val="000000" w:themeColor="text1"/>
                <w:sz w:val="22"/>
                <w:szCs w:val="22"/>
              </w:rPr>
              <w:t>Izteikt likumprojekta 77. pantu šādā redakcijā:</w:t>
            </w:r>
          </w:p>
          <w:p w14:paraId="773F8F30" w14:textId="77777777" w:rsidR="00042694" w:rsidRPr="00211102" w:rsidRDefault="00042694" w:rsidP="00294849">
            <w:pPr>
              <w:ind w:firstLine="567"/>
              <w:jc w:val="both"/>
              <w:rPr>
                <w:bCs/>
                <w:color w:val="000000" w:themeColor="text1"/>
                <w:sz w:val="22"/>
                <w:szCs w:val="22"/>
              </w:rPr>
            </w:pPr>
            <w:r w:rsidRPr="00211102">
              <w:rPr>
                <w:bCs/>
                <w:color w:val="000000" w:themeColor="text1"/>
                <w:sz w:val="22"/>
                <w:szCs w:val="22"/>
              </w:rPr>
              <w:t>“</w:t>
            </w:r>
            <w:r w:rsidRPr="00073490">
              <w:rPr>
                <w:b/>
                <w:color w:val="000000" w:themeColor="text1"/>
                <w:sz w:val="22"/>
                <w:szCs w:val="22"/>
              </w:rPr>
              <w:t>77. pants.</w:t>
            </w:r>
            <w:r w:rsidRPr="00211102">
              <w:rPr>
                <w:bCs/>
                <w:color w:val="000000" w:themeColor="text1"/>
                <w:sz w:val="22"/>
                <w:szCs w:val="22"/>
              </w:rPr>
              <w:t xml:space="preserve"> </w:t>
            </w:r>
          </w:p>
          <w:p w14:paraId="5C652610" w14:textId="77777777" w:rsidR="00042694" w:rsidRPr="00211102" w:rsidRDefault="00042694" w:rsidP="00294849">
            <w:pPr>
              <w:ind w:firstLine="567"/>
              <w:jc w:val="both"/>
              <w:rPr>
                <w:bCs/>
                <w:color w:val="000000" w:themeColor="text1"/>
                <w:sz w:val="22"/>
                <w:szCs w:val="22"/>
              </w:rPr>
            </w:pPr>
            <w:r w:rsidRPr="00211102">
              <w:rPr>
                <w:bCs/>
                <w:color w:val="000000" w:themeColor="text1"/>
                <w:sz w:val="22"/>
                <w:szCs w:val="22"/>
              </w:rPr>
              <w:t>(1) Noteikt, ka 2026. gadā valsts un pašvaldību institūcijās netiek palielināts kopējais no valsts un pašvaldību budžeta finansēto amata vietu skaits, izņemot, ja par amata vietas izveidi, lēmumu 2025. gadā pieņēma Ministru kabinets vai pašvaldības dome, vai amata vieta tiek izveidota uz noteiktu laiku projektu ieviešanai.</w:t>
            </w:r>
          </w:p>
          <w:p w14:paraId="2F7216F2" w14:textId="77777777" w:rsidR="00042694" w:rsidRPr="00211102" w:rsidRDefault="00042694" w:rsidP="00294849">
            <w:pPr>
              <w:ind w:firstLine="567"/>
              <w:jc w:val="both"/>
              <w:rPr>
                <w:bCs/>
                <w:color w:val="000000" w:themeColor="text1"/>
                <w:sz w:val="22"/>
                <w:szCs w:val="22"/>
              </w:rPr>
            </w:pPr>
            <w:r w:rsidRPr="00211102">
              <w:rPr>
                <w:bCs/>
                <w:color w:val="000000" w:themeColor="text1"/>
                <w:sz w:val="22"/>
                <w:szCs w:val="22"/>
              </w:rPr>
              <w:t>(2) Valsts kanceleja, sākot ar 2026. gada 1.janvāri, apkopo un regulāri (reizi mēnesī) publisko to valsts pārvaldē visu vakanto amata vietu kopējo skaitu un to sadalījumu pa budžeta iestādēm un pēc ilguma (līdz 1 mēnesim, līdz 2 mēnešiem, līdz 3 mēnešiem, līdz 4 mēnešiem, līdz 5 mēnešiem, līdz 6 mēnešiem, vismaz 6 mēneši).</w:t>
            </w:r>
          </w:p>
          <w:p w14:paraId="46E7014E" w14:textId="77777777" w:rsidR="00042694" w:rsidRPr="00211102" w:rsidRDefault="00042694" w:rsidP="00294849">
            <w:pPr>
              <w:ind w:firstLine="567"/>
              <w:jc w:val="both"/>
              <w:rPr>
                <w:bCs/>
                <w:color w:val="000000" w:themeColor="text1"/>
                <w:sz w:val="22"/>
                <w:szCs w:val="22"/>
              </w:rPr>
            </w:pPr>
            <w:r w:rsidRPr="00211102">
              <w:rPr>
                <w:bCs/>
                <w:color w:val="000000" w:themeColor="text1"/>
                <w:sz w:val="22"/>
                <w:szCs w:val="22"/>
              </w:rPr>
              <w:t>(3) Kopējo ilgstoši vakanto (vairāk nekā 6 mēnešus) amata vietu skaitu nosaka atbilstoši iestāžu sniegtajiem datiem Atlīdzības uzskaites sistēmā. Ilgstoši vakanto amata vietu skaitā netiek iekļautas:</w:t>
            </w:r>
          </w:p>
          <w:p w14:paraId="2729DA70" w14:textId="77777777" w:rsidR="00042694" w:rsidRPr="00211102" w:rsidRDefault="00042694" w:rsidP="00294849">
            <w:pPr>
              <w:pStyle w:val="ListParagraph"/>
              <w:ind w:left="0" w:firstLine="567"/>
              <w:contextualSpacing w:val="0"/>
              <w:jc w:val="both"/>
              <w:rPr>
                <w:bCs/>
                <w:color w:val="000000" w:themeColor="text1"/>
                <w:sz w:val="22"/>
                <w:szCs w:val="22"/>
              </w:rPr>
            </w:pPr>
            <w:r w:rsidRPr="00211102">
              <w:rPr>
                <w:bCs/>
                <w:color w:val="000000" w:themeColor="text1"/>
                <w:sz w:val="22"/>
                <w:szCs w:val="22"/>
              </w:rPr>
              <w:t>1) iestādes vadītāju amata vietas;</w:t>
            </w:r>
          </w:p>
          <w:p w14:paraId="0BADD102" w14:textId="77777777" w:rsidR="00042694" w:rsidRPr="00211102" w:rsidRDefault="00042694" w:rsidP="00294849">
            <w:pPr>
              <w:pStyle w:val="ListParagraph"/>
              <w:ind w:left="0" w:firstLine="567"/>
              <w:contextualSpacing w:val="0"/>
              <w:jc w:val="both"/>
              <w:rPr>
                <w:bCs/>
                <w:color w:val="000000" w:themeColor="text1"/>
                <w:sz w:val="22"/>
                <w:szCs w:val="22"/>
              </w:rPr>
            </w:pPr>
            <w:r w:rsidRPr="00211102">
              <w:rPr>
                <w:bCs/>
                <w:color w:val="000000" w:themeColor="text1"/>
                <w:sz w:val="22"/>
                <w:szCs w:val="22"/>
              </w:rPr>
              <w:t>2) Eiropas Savienības politiku instrumentu un pārējās ārvalstu finanšu palīdzības līdzfinansēto projektu un pasākumu īstenošanai nepieciešamās amata vietas, kas izveidotas uz noteiktu laiku;</w:t>
            </w:r>
          </w:p>
          <w:p w14:paraId="2637F6CC" w14:textId="77777777" w:rsidR="00042694" w:rsidRPr="00211102" w:rsidRDefault="00042694" w:rsidP="00294849">
            <w:pPr>
              <w:pStyle w:val="ListParagraph"/>
              <w:ind w:left="0" w:firstLine="567"/>
              <w:contextualSpacing w:val="0"/>
              <w:jc w:val="both"/>
              <w:rPr>
                <w:bCs/>
                <w:color w:val="000000" w:themeColor="text1"/>
                <w:sz w:val="22"/>
                <w:szCs w:val="22"/>
              </w:rPr>
            </w:pPr>
            <w:r w:rsidRPr="00211102">
              <w:rPr>
                <w:bCs/>
                <w:color w:val="000000" w:themeColor="text1"/>
                <w:sz w:val="22"/>
                <w:szCs w:val="22"/>
              </w:rPr>
              <w:t>3) karavīru un robežsargu (amatpersonu ar speciālo dienesta pakāpi) amata vietas;</w:t>
            </w:r>
          </w:p>
          <w:p w14:paraId="4C03A502" w14:textId="77777777" w:rsidR="00042694" w:rsidRPr="00211102" w:rsidRDefault="00042694" w:rsidP="00294849">
            <w:pPr>
              <w:pStyle w:val="ListParagraph"/>
              <w:ind w:left="0" w:firstLine="567"/>
              <w:contextualSpacing w:val="0"/>
              <w:jc w:val="both"/>
              <w:rPr>
                <w:bCs/>
                <w:color w:val="000000" w:themeColor="text1"/>
                <w:sz w:val="22"/>
                <w:szCs w:val="22"/>
              </w:rPr>
            </w:pPr>
            <w:r w:rsidRPr="00211102">
              <w:rPr>
                <w:bCs/>
                <w:color w:val="000000" w:themeColor="text1"/>
                <w:sz w:val="22"/>
                <w:szCs w:val="22"/>
              </w:rPr>
              <w:t>4) ilgstošā prombūtnē esošo darbinieku amata vietas.</w:t>
            </w:r>
          </w:p>
          <w:p w14:paraId="0C92CDA3" w14:textId="77777777" w:rsidR="00042694" w:rsidRDefault="00042694" w:rsidP="00294849">
            <w:pPr>
              <w:ind w:firstLine="567"/>
              <w:jc w:val="both"/>
              <w:rPr>
                <w:bCs/>
                <w:color w:val="000000" w:themeColor="text1"/>
                <w:sz w:val="22"/>
                <w:szCs w:val="22"/>
              </w:rPr>
            </w:pPr>
            <w:r w:rsidRPr="00211102">
              <w:rPr>
                <w:bCs/>
                <w:color w:val="000000" w:themeColor="text1"/>
                <w:sz w:val="22"/>
                <w:szCs w:val="22"/>
              </w:rPr>
              <w:lastRenderedPageBreak/>
              <w:t>(4) apkopotie ilgstoši vakantie amati tiek izslēgti no iestādes amatu saraksta, saglabājot tiem paredzēto finansējumu atlīdzībai iestādes rīcībā 30 procentu apmērā.”</w:t>
            </w:r>
            <w:r>
              <w:rPr>
                <w:rStyle w:val="FootnoteReference"/>
                <w:bCs/>
                <w:color w:val="000000" w:themeColor="text1"/>
                <w:sz w:val="22"/>
                <w:szCs w:val="22"/>
              </w:rPr>
              <w:footnoteReference w:id="7"/>
            </w:r>
          </w:p>
          <w:p w14:paraId="2F44BE5C" w14:textId="065ACAD8" w:rsidR="001D3026" w:rsidRDefault="001D3026" w:rsidP="00294849">
            <w:pPr>
              <w:ind w:firstLine="567"/>
              <w:jc w:val="both"/>
              <w:rPr>
                <w:bCs/>
                <w:color w:val="000000" w:themeColor="text1"/>
                <w:sz w:val="22"/>
                <w:szCs w:val="22"/>
              </w:rPr>
            </w:pPr>
          </w:p>
          <w:p w14:paraId="6666D23D" w14:textId="77777777" w:rsidR="001D3026" w:rsidRPr="00A5044B" w:rsidRDefault="001D3026" w:rsidP="001D3026">
            <w:pPr>
              <w:ind w:firstLine="567"/>
              <w:jc w:val="both"/>
              <w:rPr>
                <w:b/>
                <w:bCs/>
                <w:sz w:val="22"/>
                <w:szCs w:val="22"/>
                <w:u w:val="single"/>
              </w:rPr>
            </w:pPr>
            <w:r w:rsidRPr="00A5044B">
              <w:rPr>
                <w:b/>
                <w:bCs/>
                <w:sz w:val="22"/>
                <w:szCs w:val="22"/>
                <w:u w:val="single"/>
              </w:rPr>
              <w:t xml:space="preserve">Deputāte </w:t>
            </w:r>
            <w:proofErr w:type="spellStart"/>
            <w:r w:rsidRPr="00A5044B">
              <w:rPr>
                <w:b/>
                <w:bCs/>
                <w:sz w:val="22"/>
                <w:szCs w:val="22"/>
                <w:u w:val="single"/>
              </w:rPr>
              <w:t>D.Mieriņa</w:t>
            </w:r>
            <w:proofErr w:type="spellEnd"/>
          </w:p>
          <w:p w14:paraId="44C5C2CF" w14:textId="77777777" w:rsidR="00BB799B" w:rsidRPr="009C35C7" w:rsidRDefault="00BB799B" w:rsidP="00BB799B">
            <w:pPr>
              <w:ind w:firstLine="567"/>
              <w:jc w:val="both"/>
              <w:rPr>
                <w:sz w:val="22"/>
                <w:szCs w:val="22"/>
              </w:rPr>
            </w:pPr>
            <w:r w:rsidRPr="009C35C7">
              <w:rPr>
                <w:sz w:val="22"/>
                <w:szCs w:val="22"/>
              </w:rPr>
              <w:t>Papildināt 77.pantu ar otro punktu šādā redakcijā:</w:t>
            </w:r>
          </w:p>
          <w:p w14:paraId="23C11117" w14:textId="44479CEF" w:rsidR="001D3026" w:rsidRPr="0094730E" w:rsidRDefault="00BB799B" w:rsidP="00BB799B">
            <w:pPr>
              <w:ind w:firstLine="567"/>
              <w:jc w:val="both"/>
              <w:rPr>
                <w:b/>
                <w:bCs/>
              </w:rPr>
            </w:pPr>
            <w:r w:rsidRPr="009C35C7">
              <w:rPr>
                <w:sz w:val="22"/>
                <w:szCs w:val="22"/>
              </w:rPr>
              <w:t xml:space="preserve">“77. (2) Valsts un pašvaldību institūcijās (izņemot </w:t>
            </w:r>
            <w:proofErr w:type="spellStart"/>
            <w:r w:rsidRPr="009C35C7">
              <w:rPr>
                <w:sz w:val="22"/>
                <w:szCs w:val="22"/>
              </w:rPr>
              <w:t>iekšlietu</w:t>
            </w:r>
            <w:proofErr w:type="spellEnd"/>
            <w:r w:rsidRPr="009C35C7">
              <w:rPr>
                <w:sz w:val="22"/>
                <w:szCs w:val="22"/>
              </w:rPr>
              <w:t xml:space="preserve"> un valsts aizsardzības jomas) par 10% jāsamazina amata vietas 2027.gadā.”</w:t>
            </w:r>
            <w:r>
              <w:rPr>
                <w:rStyle w:val="FootnoteReference"/>
                <w:sz w:val="22"/>
                <w:szCs w:val="22"/>
              </w:rPr>
              <w:footnoteReference w:id="8"/>
            </w:r>
            <w:r>
              <w:rPr>
                <w:sz w:val="22"/>
                <w:szCs w:val="22"/>
              </w:rPr>
              <w:t xml:space="preserve"> *</w:t>
            </w:r>
          </w:p>
        </w:tc>
        <w:tc>
          <w:tcPr>
            <w:tcW w:w="2268" w:type="dxa"/>
          </w:tcPr>
          <w:p w14:paraId="5B1A7FC1" w14:textId="77777777" w:rsidR="00AF534B" w:rsidRDefault="00AF534B" w:rsidP="00AF534B">
            <w:pPr>
              <w:jc w:val="both"/>
              <w:rPr>
                <w:b/>
                <w:bCs/>
                <w:sz w:val="22"/>
                <w:szCs w:val="22"/>
              </w:rPr>
            </w:pPr>
            <w:r>
              <w:rPr>
                <w:b/>
                <w:bCs/>
                <w:sz w:val="22"/>
                <w:szCs w:val="22"/>
              </w:rPr>
              <w:lastRenderedPageBreak/>
              <w:t>Neatbalstīt</w:t>
            </w:r>
          </w:p>
          <w:p w14:paraId="07BA58A3" w14:textId="77777777" w:rsidR="00037AF6" w:rsidRPr="001869C8" w:rsidRDefault="00037AF6" w:rsidP="00037AF6">
            <w:pPr>
              <w:jc w:val="center"/>
              <w:rPr>
                <w:b/>
                <w:bCs/>
                <w:sz w:val="22"/>
                <w:szCs w:val="22"/>
              </w:rPr>
            </w:pPr>
          </w:p>
          <w:p w14:paraId="4623F60D" w14:textId="77777777" w:rsidR="00037AF6" w:rsidRPr="001869C8" w:rsidRDefault="00037AF6" w:rsidP="00037AF6">
            <w:pPr>
              <w:jc w:val="center"/>
              <w:rPr>
                <w:b/>
                <w:bCs/>
                <w:sz w:val="22"/>
                <w:szCs w:val="22"/>
              </w:rPr>
            </w:pPr>
          </w:p>
          <w:p w14:paraId="4ADB4587" w14:textId="77777777" w:rsidR="00037AF6" w:rsidRPr="001869C8" w:rsidRDefault="00037AF6" w:rsidP="00037AF6">
            <w:pPr>
              <w:jc w:val="center"/>
              <w:rPr>
                <w:b/>
                <w:bCs/>
                <w:sz w:val="22"/>
                <w:szCs w:val="22"/>
              </w:rPr>
            </w:pPr>
          </w:p>
          <w:p w14:paraId="01FA6424" w14:textId="77777777" w:rsidR="00037AF6" w:rsidRPr="001869C8" w:rsidRDefault="00037AF6" w:rsidP="00037AF6">
            <w:pPr>
              <w:jc w:val="center"/>
              <w:rPr>
                <w:b/>
                <w:bCs/>
                <w:sz w:val="22"/>
                <w:szCs w:val="22"/>
              </w:rPr>
            </w:pPr>
          </w:p>
          <w:p w14:paraId="246F63BF" w14:textId="77777777" w:rsidR="00037AF6" w:rsidRPr="001869C8" w:rsidRDefault="00037AF6" w:rsidP="00037AF6">
            <w:pPr>
              <w:jc w:val="center"/>
              <w:rPr>
                <w:b/>
                <w:bCs/>
                <w:sz w:val="22"/>
                <w:szCs w:val="22"/>
              </w:rPr>
            </w:pPr>
          </w:p>
          <w:p w14:paraId="537A8BD5" w14:textId="77777777" w:rsidR="00037AF6" w:rsidRPr="001869C8" w:rsidRDefault="00037AF6" w:rsidP="00037AF6">
            <w:pPr>
              <w:jc w:val="center"/>
              <w:rPr>
                <w:b/>
                <w:bCs/>
                <w:sz w:val="22"/>
                <w:szCs w:val="22"/>
              </w:rPr>
            </w:pPr>
          </w:p>
          <w:p w14:paraId="576FF565" w14:textId="77777777" w:rsidR="00037AF6" w:rsidRPr="001869C8" w:rsidRDefault="00037AF6" w:rsidP="00037AF6">
            <w:pPr>
              <w:jc w:val="center"/>
              <w:rPr>
                <w:b/>
                <w:bCs/>
                <w:sz w:val="22"/>
                <w:szCs w:val="22"/>
              </w:rPr>
            </w:pPr>
          </w:p>
          <w:p w14:paraId="3805BEDA" w14:textId="77777777" w:rsidR="00037AF6" w:rsidRPr="001869C8" w:rsidRDefault="00037AF6" w:rsidP="00037AF6">
            <w:pPr>
              <w:jc w:val="center"/>
              <w:rPr>
                <w:b/>
                <w:bCs/>
                <w:sz w:val="22"/>
                <w:szCs w:val="22"/>
              </w:rPr>
            </w:pPr>
          </w:p>
          <w:p w14:paraId="36743D15" w14:textId="77777777" w:rsidR="00037AF6" w:rsidRPr="001869C8" w:rsidRDefault="00037AF6" w:rsidP="00037AF6">
            <w:pPr>
              <w:jc w:val="center"/>
              <w:rPr>
                <w:b/>
                <w:bCs/>
                <w:sz w:val="22"/>
                <w:szCs w:val="22"/>
              </w:rPr>
            </w:pPr>
          </w:p>
          <w:p w14:paraId="646E9CC4" w14:textId="77777777" w:rsidR="00037AF6" w:rsidRPr="001869C8" w:rsidRDefault="00037AF6" w:rsidP="00037AF6">
            <w:pPr>
              <w:jc w:val="center"/>
              <w:rPr>
                <w:b/>
                <w:bCs/>
                <w:sz w:val="22"/>
                <w:szCs w:val="22"/>
              </w:rPr>
            </w:pPr>
          </w:p>
          <w:p w14:paraId="27219A2F" w14:textId="77777777" w:rsidR="00037AF6" w:rsidRPr="001869C8" w:rsidRDefault="00037AF6" w:rsidP="00037AF6">
            <w:pPr>
              <w:jc w:val="center"/>
              <w:rPr>
                <w:b/>
                <w:bCs/>
                <w:sz w:val="22"/>
                <w:szCs w:val="22"/>
              </w:rPr>
            </w:pPr>
          </w:p>
          <w:p w14:paraId="53167A87" w14:textId="77777777" w:rsidR="00037AF6" w:rsidRPr="001869C8" w:rsidRDefault="00037AF6" w:rsidP="00037AF6">
            <w:pPr>
              <w:jc w:val="center"/>
              <w:rPr>
                <w:b/>
                <w:bCs/>
                <w:sz w:val="22"/>
                <w:szCs w:val="22"/>
              </w:rPr>
            </w:pPr>
          </w:p>
          <w:p w14:paraId="3A8C5625" w14:textId="77777777" w:rsidR="00037AF6" w:rsidRPr="001869C8" w:rsidRDefault="00037AF6" w:rsidP="00037AF6">
            <w:pPr>
              <w:jc w:val="center"/>
              <w:rPr>
                <w:b/>
                <w:bCs/>
                <w:sz w:val="22"/>
                <w:szCs w:val="22"/>
              </w:rPr>
            </w:pPr>
          </w:p>
          <w:p w14:paraId="676F49FA" w14:textId="77777777" w:rsidR="00037AF6" w:rsidRPr="001869C8" w:rsidRDefault="00037AF6" w:rsidP="00037AF6">
            <w:pPr>
              <w:jc w:val="center"/>
              <w:rPr>
                <w:b/>
                <w:bCs/>
                <w:sz w:val="22"/>
                <w:szCs w:val="22"/>
              </w:rPr>
            </w:pPr>
          </w:p>
          <w:p w14:paraId="4BD197B6" w14:textId="77777777" w:rsidR="00037AF6" w:rsidRPr="001869C8" w:rsidRDefault="00037AF6" w:rsidP="00037AF6">
            <w:pPr>
              <w:jc w:val="center"/>
              <w:rPr>
                <w:b/>
                <w:bCs/>
                <w:sz w:val="22"/>
                <w:szCs w:val="22"/>
              </w:rPr>
            </w:pPr>
          </w:p>
          <w:p w14:paraId="5AC83668" w14:textId="77777777" w:rsidR="00037AF6" w:rsidRPr="001869C8" w:rsidRDefault="00037AF6" w:rsidP="00037AF6">
            <w:pPr>
              <w:jc w:val="center"/>
              <w:rPr>
                <w:b/>
                <w:bCs/>
                <w:sz w:val="22"/>
                <w:szCs w:val="22"/>
              </w:rPr>
            </w:pPr>
          </w:p>
          <w:p w14:paraId="108FE114" w14:textId="77777777" w:rsidR="00037AF6" w:rsidRPr="001869C8" w:rsidRDefault="00037AF6" w:rsidP="00037AF6">
            <w:pPr>
              <w:jc w:val="center"/>
              <w:rPr>
                <w:b/>
                <w:bCs/>
                <w:sz w:val="22"/>
                <w:szCs w:val="22"/>
              </w:rPr>
            </w:pPr>
          </w:p>
          <w:p w14:paraId="60D5D5BB" w14:textId="77777777" w:rsidR="00037AF6" w:rsidRPr="001869C8" w:rsidRDefault="00037AF6" w:rsidP="00037AF6">
            <w:pPr>
              <w:jc w:val="center"/>
              <w:rPr>
                <w:b/>
                <w:bCs/>
                <w:sz w:val="22"/>
                <w:szCs w:val="22"/>
              </w:rPr>
            </w:pPr>
          </w:p>
          <w:p w14:paraId="5FD788D6" w14:textId="77777777" w:rsidR="00037AF6" w:rsidRPr="001869C8" w:rsidRDefault="00037AF6" w:rsidP="00037AF6">
            <w:pPr>
              <w:jc w:val="center"/>
              <w:rPr>
                <w:b/>
                <w:bCs/>
                <w:sz w:val="22"/>
                <w:szCs w:val="22"/>
              </w:rPr>
            </w:pPr>
          </w:p>
          <w:p w14:paraId="7DE40231" w14:textId="77777777" w:rsidR="00037AF6" w:rsidRPr="001869C8" w:rsidRDefault="00037AF6" w:rsidP="00037AF6">
            <w:pPr>
              <w:jc w:val="center"/>
              <w:rPr>
                <w:b/>
                <w:bCs/>
                <w:sz w:val="22"/>
                <w:szCs w:val="22"/>
              </w:rPr>
            </w:pPr>
          </w:p>
          <w:p w14:paraId="2308F637" w14:textId="77777777" w:rsidR="00037AF6" w:rsidRPr="001869C8" w:rsidRDefault="00037AF6" w:rsidP="00037AF6">
            <w:pPr>
              <w:jc w:val="center"/>
              <w:rPr>
                <w:b/>
                <w:bCs/>
                <w:sz w:val="22"/>
                <w:szCs w:val="22"/>
              </w:rPr>
            </w:pPr>
          </w:p>
          <w:p w14:paraId="38CD9A2A" w14:textId="77777777" w:rsidR="00037AF6" w:rsidRPr="001869C8" w:rsidRDefault="00037AF6" w:rsidP="00037AF6">
            <w:pPr>
              <w:jc w:val="center"/>
              <w:rPr>
                <w:b/>
                <w:bCs/>
                <w:sz w:val="22"/>
                <w:szCs w:val="22"/>
              </w:rPr>
            </w:pPr>
          </w:p>
          <w:p w14:paraId="13C53EB2" w14:textId="77777777" w:rsidR="00037AF6" w:rsidRPr="001869C8" w:rsidRDefault="00037AF6" w:rsidP="00037AF6">
            <w:pPr>
              <w:jc w:val="center"/>
              <w:rPr>
                <w:b/>
                <w:bCs/>
                <w:sz w:val="22"/>
                <w:szCs w:val="22"/>
              </w:rPr>
            </w:pPr>
          </w:p>
          <w:p w14:paraId="380FDB92" w14:textId="77777777" w:rsidR="00037AF6" w:rsidRPr="001869C8" w:rsidRDefault="00037AF6" w:rsidP="00037AF6">
            <w:pPr>
              <w:jc w:val="center"/>
              <w:rPr>
                <w:b/>
                <w:bCs/>
                <w:sz w:val="22"/>
                <w:szCs w:val="22"/>
              </w:rPr>
            </w:pPr>
          </w:p>
          <w:p w14:paraId="38DE18B3" w14:textId="77777777" w:rsidR="00037AF6" w:rsidRPr="001869C8" w:rsidRDefault="00037AF6" w:rsidP="00037AF6">
            <w:pPr>
              <w:jc w:val="center"/>
              <w:rPr>
                <w:b/>
                <w:bCs/>
                <w:sz w:val="22"/>
                <w:szCs w:val="22"/>
              </w:rPr>
            </w:pPr>
          </w:p>
          <w:p w14:paraId="62E202B0" w14:textId="77777777" w:rsidR="00037AF6" w:rsidRPr="001869C8" w:rsidRDefault="00037AF6" w:rsidP="00037AF6">
            <w:pPr>
              <w:jc w:val="center"/>
              <w:rPr>
                <w:b/>
                <w:bCs/>
                <w:sz w:val="22"/>
                <w:szCs w:val="22"/>
              </w:rPr>
            </w:pPr>
          </w:p>
          <w:p w14:paraId="4B8B1FE6" w14:textId="77777777" w:rsidR="00037AF6" w:rsidRPr="001869C8" w:rsidRDefault="00037AF6" w:rsidP="00037AF6">
            <w:pPr>
              <w:jc w:val="center"/>
              <w:rPr>
                <w:b/>
                <w:bCs/>
                <w:sz w:val="22"/>
                <w:szCs w:val="22"/>
              </w:rPr>
            </w:pPr>
          </w:p>
          <w:p w14:paraId="29AFCA02" w14:textId="77777777" w:rsidR="00037AF6" w:rsidRPr="001869C8" w:rsidRDefault="00037AF6" w:rsidP="00037AF6">
            <w:pPr>
              <w:jc w:val="center"/>
              <w:rPr>
                <w:b/>
                <w:bCs/>
                <w:sz w:val="22"/>
                <w:szCs w:val="22"/>
              </w:rPr>
            </w:pPr>
          </w:p>
          <w:p w14:paraId="1C13D015" w14:textId="77777777" w:rsidR="00037AF6" w:rsidRPr="001869C8" w:rsidRDefault="00037AF6" w:rsidP="00037AF6">
            <w:pPr>
              <w:jc w:val="center"/>
              <w:rPr>
                <w:b/>
                <w:bCs/>
                <w:sz w:val="22"/>
                <w:szCs w:val="22"/>
              </w:rPr>
            </w:pPr>
          </w:p>
          <w:p w14:paraId="28B38520" w14:textId="77777777" w:rsidR="00037AF6" w:rsidRPr="001869C8" w:rsidRDefault="00037AF6" w:rsidP="00037AF6">
            <w:pPr>
              <w:jc w:val="center"/>
              <w:rPr>
                <w:b/>
                <w:bCs/>
                <w:sz w:val="22"/>
                <w:szCs w:val="22"/>
              </w:rPr>
            </w:pPr>
          </w:p>
          <w:p w14:paraId="410E3D07" w14:textId="77777777" w:rsidR="001869C8" w:rsidRDefault="001869C8" w:rsidP="00037AF6">
            <w:pPr>
              <w:jc w:val="center"/>
              <w:rPr>
                <w:b/>
                <w:bCs/>
                <w:sz w:val="22"/>
                <w:szCs w:val="22"/>
              </w:rPr>
            </w:pPr>
          </w:p>
          <w:p w14:paraId="181304D4" w14:textId="77777777" w:rsidR="001869C8" w:rsidRDefault="001869C8" w:rsidP="00037AF6">
            <w:pPr>
              <w:jc w:val="center"/>
              <w:rPr>
                <w:b/>
                <w:bCs/>
                <w:sz w:val="22"/>
                <w:szCs w:val="22"/>
              </w:rPr>
            </w:pPr>
          </w:p>
          <w:p w14:paraId="0537FE90" w14:textId="77777777" w:rsidR="001869C8" w:rsidRDefault="001869C8" w:rsidP="00037AF6">
            <w:pPr>
              <w:jc w:val="center"/>
              <w:rPr>
                <w:b/>
                <w:bCs/>
                <w:sz w:val="22"/>
                <w:szCs w:val="22"/>
              </w:rPr>
            </w:pPr>
          </w:p>
          <w:p w14:paraId="00D8B6B6" w14:textId="77777777" w:rsidR="001869C8" w:rsidRDefault="001869C8" w:rsidP="00037AF6">
            <w:pPr>
              <w:jc w:val="center"/>
              <w:rPr>
                <w:b/>
                <w:bCs/>
                <w:sz w:val="22"/>
                <w:szCs w:val="22"/>
              </w:rPr>
            </w:pPr>
          </w:p>
          <w:p w14:paraId="59C2384A" w14:textId="77777777" w:rsidR="001869C8" w:rsidRDefault="001869C8" w:rsidP="00037AF6">
            <w:pPr>
              <w:jc w:val="center"/>
              <w:rPr>
                <w:b/>
                <w:bCs/>
                <w:sz w:val="22"/>
                <w:szCs w:val="22"/>
              </w:rPr>
            </w:pPr>
          </w:p>
          <w:p w14:paraId="24F906DD" w14:textId="77777777" w:rsidR="001869C8" w:rsidRDefault="001869C8" w:rsidP="00037AF6">
            <w:pPr>
              <w:jc w:val="center"/>
              <w:rPr>
                <w:b/>
                <w:bCs/>
                <w:sz w:val="22"/>
                <w:szCs w:val="22"/>
              </w:rPr>
            </w:pPr>
          </w:p>
          <w:p w14:paraId="24D3D5FA" w14:textId="77777777" w:rsidR="001869C8" w:rsidRDefault="001869C8" w:rsidP="00037AF6">
            <w:pPr>
              <w:jc w:val="center"/>
              <w:rPr>
                <w:b/>
                <w:bCs/>
                <w:sz w:val="22"/>
                <w:szCs w:val="22"/>
              </w:rPr>
            </w:pPr>
          </w:p>
          <w:p w14:paraId="2AA4A2D1" w14:textId="77777777" w:rsidR="001869C8" w:rsidRDefault="001869C8" w:rsidP="00037AF6">
            <w:pPr>
              <w:jc w:val="center"/>
              <w:rPr>
                <w:b/>
                <w:bCs/>
                <w:sz w:val="22"/>
                <w:szCs w:val="22"/>
              </w:rPr>
            </w:pPr>
          </w:p>
          <w:p w14:paraId="697B6FA7" w14:textId="77777777" w:rsidR="001869C8" w:rsidRDefault="001869C8" w:rsidP="00037AF6">
            <w:pPr>
              <w:jc w:val="center"/>
              <w:rPr>
                <w:b/>
                <w:bCs/>
                <w:sz w:val="22"/>
                <w:szCs w:val="22"/>
              </w:rPr>
            </w:pPr>
          </w:p>
          <w:p w14:paraId="60D690A6" w14:textId="77777777" w:rsidR="001869C8" w:rsidRDefault="001869C8" w:rsidP="00037AF6">
            <w:pPr>
              <w:jc w:val="center"/>
              <w:rPr>
                <w:b/>
                <w:bCs/>
                <w:sz w:val="22"/>
                <w:szCs w:val="22"/>
              </w:rPr>
            </w:pPr>
          </w:p>
          <w:p w14:paraId="787C7ED4" w14:textId="77777777" w:rsidR="00AF534B" w:rsidRDefault="00AF534B" w:rsidP="00AF534B">
            <w:pPr>
              <w:jc w:val="both"/>
              <w:rPr>
                <w:b/>
                <w:bCs/>
                <w:sz w:val="22"/>
                <w:szCs w:val="22"/>
              </w:rPr>
            </w:pPr>
            <w:r>
              <w:rPr>
                <w:b/>
                <w:bCs/>
                <w:sz w:val="22"/>
                <w:szCs w:val="22"/>
              </w:rPr>
              <w:t>Neatbalstīt</w:t>
            </w:r>
          </w:p>
          <w:p w14:paraId="40B97141" w14:textId="1F50C404" w:rsidR="00037AF6" w:rsidRPr="001869C8" w:rsidRDefault="00037AF6" w:rsidP="00037AF6">
            <w:pPr>
              <w:jc w:val="center"/>
              <w:rPr>
                <w:b/>
                <w:bCs/>
                <w:sz w:val="22"/>
                <w:szCs w:val="22"/>
              </w:rPr>
            </w:pPr>
          </w:p>
        </w:tc>
        <w:tc>
          <w:tcPr>
            <w:tcW w:w="1275" w:type="dxa"/>
          </w:tcPr>
          <w:p w14:paraId="253A928C" w14:textId="77777777" w:rsidR="00042694" w:rsidRPr="0094730E" w:rsidRDefault="00042694" w:rsidP="00042694">
            <w:pPr>
              <w:jc w:val="center"/>
              <w:rPr>
                <w:b/>
                <w:bCs/>
              </w:rPr>
            </w:pPr>
          </w:p>
        </w:tc>
      </w:tr>
      <w:tr w:rsidR="00042694" w:rsidRPr="0094730E" w14:paraId="78A34402" w14:textId="77777777" w:rsidTr="0BEA6B73">
        <w:tc>
          <w:tcPr>
            <w:tcW w:w="6232" w:type="dxa"/>
          </w:tcPr>
          <w:p w14:paraId="2D618E5B" w14:textId="77777777" w:rsidR="00042694" w:rsidRDefault="00042694" w:rsidP="00042694">
            <w:pPr>
              <w:pStyle w:val="paragraph"/>
              <w:spacing w:before="0"/>
              <w:ind w:left="0" w:firstLine="567"/>
              <w:contextualSpacing w:val="0"/>
              <w:rPr>
                <w:b/>
                <w:color w:val="auto"/>
                <w:sz w:val="22"/>
                <w:szCs w:val="22"/>
              </w:rPr>
            </w:pPr>
          </w:p>
        </w:tc>
        <w:tc>
          <w:tcPr>
            <w:tcW w:w="567" w:type="dxa"/>
          </w:tcPr>
          <w:p w14:paraId="129EF155" w14:textId="63129B25" w:rsidR="00042694" w:rsidRPr="00292975" w:rsidRDefault="00292975" w:rsidP="00292975">
            <w:pPr>
              <w:jc w:val="center"/>
              <w:rPr>
                <w:b/>
                <w:bCs/>
                <w:sz w:val="22"/>
                <w:szCs w:val="22"/>
              </w:rPr>
            </w:pPr>
            <w:r>
              <w:rPr>
                <w:b/>
                <w:bCs/>
                <w:sz w:val="22"/>
                <w:szCs w:val="22"/>
              </w:rPr>
              <w:t>32</w:t>
            </w:r>
          </w:p>
        </w:tc>
        <w:tc>
          <w:tcPr>
            <w:tcW w:w="4395" w:type="dxa"/>
          </w:tcPr>
          <w:p w14:paraId="769D0D29" w14:textId="77777777" w:rsidR="00042694" w:rsidRPr="007829D3" w:rsidRDefault="00042694" w:rsidP="00042694">
            <w:pPr>
              <w:ind w:firstLine="567"/>
              <w:jc w:val="both"/>
              <w:rPr>
                <w:b/>
                <w:bCs/>
                <w:sz w:val="22"/>
                <w:szCs w:val="22"/>
                <w:u w:val="single"/>
              </w:rPr>
            </w:pPr>
            <w:r w:rsidRPr="007829D3">
              <w:rPr>
                <w:b/>
                <w:bCs/>
                <w:sz w:val="22"/>
                <w:szCs w:val="22"/>
                <w:u w:val="single"/>
              </w:rPr>
              <w:t>Zaļo un zemnieku savienības frakcija</w:t>
            </w:r>
          </w:p>
          <w:p w14:paraId="020EE272" w14:textId="77777777" w:rsidR="00042694" w:rsidRPr="007829D3" w:rsidRDefault="00042694" w:rsidP="00042694">
            <w:pPr>
              <w:ind w:firstLine="567"/>
              <w:rPr>
                <w:sz w:val="22"/>
                <w:szCs w:val="22"/>
              </w:rPr>
            </w:pPr>
            <w:r w:rsidRPr="007829D3">
              <w:rPr>
                <w:sz w:val="22"/>
                <w:szCs w:val="22"/>
              </w:rPr>
              <w:t>Papildināt ar jaunu 77.</w:t>
            </w:r>
            <w:r w:rsidRPr="007829D3">
              <w:rPr>
                <w:sz w:val="22"/>
                <w:szCs w:val="22"/>
                <w:vertAlign w:val="superscript"/>
              </w:rPr>
              <w:t>1</w:t>
            </w:r>
            <w:r w:rsidRPr="007829D3">
              <w:rPr>
                <w:sz w:val="22"/>
                <w:szCs w:val="22"/>
              </w:rPr>
              <w:t xml:space="preserve"> pantu šādā redakcijā:</w:t>
            </w:r>
          </w:p>
          <w:p w14:paraId="1011EF55" w14:textId="77777777" w:rsidR="00042694" w:rsidRPr="007829D3" w:rsidRDefault="00042694" w:rsidP="00042694">
            <w:pPr>
              <w:ind w:firstLine="567"/>
              <w:jc w:val="both"/>
              <w:rPr>
                <w:b/>
                <w:bCs/>
                <w:sz w:val="22"/>
                <w:szCs w:val="22"/>
              </w:rPr>
            </w:pPr>
            <w:r w:rsidRPr="007829D3">
              <w:rPr>
                <w:sz w:val="22"/>
                <w:szCs w:val="22"/>
              </w:rPr>
              <w:t>“Noteikt, ka līdz 2026.gada 1.aprīlim Ministru kabinets, kura institucionālā pārraudzībā atrodas Sabiedrības integrācijas fonds, uzsāk reorganizāciju, lai Sabiedrības integrācijas fonda mērķu un uzdevumu izpildi nodotu kompetentām ministrijām. Sabiedrības integrācijas fonda reorganizācija jāpabeidz līdz 2026.gada 1.jūlijam.”</w:t>
            </w:r>
          </w:p>
        </w:tc>
        <w:tc>
          <w:tcPr>
            <w:tcW w:w="2268" w:type="dxa"/>
          </w:tcPr>
          <w:p w14:paraId="03AF756F" w14:textId="23BE90FB" w:rsidR="00042694" w:rsidRPr="00EE692F" w:rsidRDefault="00AF534B" w:rsidP="00AF534B">
            <w:pPr>
              <w:jc w:val="both"/>
              <w:rPr>
                <w:sz w:val="22"/>
                <w:szCs w:val="22"/>
              </w:rPr>
            </w:pPr>
            <w:r w:rsidRPr="744B520F">
              <w:rPr>
                <w:b/>
                <w:bCs/>
                <w:sz w:val="22"/>
                <w:szCs w:val="22"/>
              </w:rPr>
              <w:t>Neatbalstīt</w:t>
            </w:r>
          </w:p>
          <w:p w14:paraId="77D3C66C" w14:textId="77777777" w:rsidR="00A468B3" w:rsidRDefault="00A468B3" w:rsidP="00EE692F">
            <w:pPr>
              <w:rPr>
                <w:b/>
                <w:bCs/>
                <w:sz w:val="22"/>
                <w:szCs w:val="22"/>
              </w:rPr>
            </w:pPr>
          </w:p>
          <w:p w14:paraId="1B174109" w14:textId="05BB26FF" w:rsidR="00FD1F88" w:rsidRPr="001869C8" w:rsidRDefault="00FD1F88" w:rsidP="00EE692F">
            <w:pPr>
              <w:rPr>
                <w:b/>
                <w:bCs/>
                <w:sz w:val="22"/>
                <w:szCs w:val="22"/>
              </w:rPr>
            </w:pPr>
            <w:r w:rsidRPr="001869C8">
              <w:rPr>
                <w:sz w:val="22"/>
                <w:szCs w:val="22"/>
              </w:rPr>
              <w:t xml:space="preserve">Šis ir politiskās izšķiršanās jautājums, kurš nedos būtisku finansējuma ietaupījumu, ņemot vērā, ka Sabiedrības integrācijas fonds veic virkni funkciju, kas tam ir noteiktas normatīvajos aktos, bet </w:t>
            </w:r>
            <w:r w:rsidRPr="001869C8">
              <w:rPr>
                <w:sz w:val="22"/>
                <w:szCs w:val="22"/>
              </w:rPr>
              <w:lastRenderedPageBreak/>
              <w:t>kuru īstenošanu šis priekšlikums neparedz atcelt.</w:t>
            </w:r>
          </w:p>
        </w:tc>
        <w:tc>
          <w:tcPr>
            <w:tcW w:w="1275" w:type="dxa"/>
          </w:tcPr>
          <w:p w14:paraId="6626C6BE" w14:textId="77777777" w:rsidR="00042694" w:rsidRPr="0094730E" w:rsidRDefault="00042694" w:rsidP="00042694">
            <w:pPr>
              <w:jc w:val="center"/>
              <w:rPr>
                <w:b/>
                <w:bCs/>
              </w:rPr>
            </w:pPr>
          </w:p>
        </w:tc>
      </w:tr>
      <w:tr w:rsidR="00042694" w:rsidRPr="0094730E" w14:paraId="5C3F2DEF" w14:textId="77777777" w:rsidTr="0BEA6B73">
        <w:tc>
          <w:tcPr>
            <w:tcW w:w="6232" w:type="dxa"/>
          </w:tcPr>
          <w:p w14:paraId="1C38FDE5" w14:textId="77777777" w:rsidR="00042694" w:rsidRPr="000762C2" w:rsidRDefault="00042694" w:rsidP="00042694">
            <w:pPr>
              <w:pStyle w:val="paragraph"/>
              <w:spacing w:before="0"/>
              <w:ind w:left="0" w:firstLine="567"/>
              <w:contextualSpacing w:val="0"/>
              <w:rPr>
                <w:color w:val="auto"/>
                <w:sz w:val="22"/>
                <w:szCs w:val="22"/>
              </w:rPr>
            </w:pPr>
            <w:r>
              <w:rPr>
                <w:b/>
                <w:color w:val="auto"/>
                <w:sz w:val="22"/>
                <w:szCs w:val="22"/>
              </w:rPr>
              <w:tab/>
            </w:r>
            <w:r w:rsidRPr="000762C2">
              <w:rPr>
                <w:b/>
                <w:color w:val="auto"/>
                <w:sz w:val="22"/>
                <w:szCs w:val="22"/>
              </w:rPr>
              <w:t>78.</w:t>
            </w:r>
            <w:r w:rsidRPr="000762C2">
              <w:rPr>
                <w:color w:val="auto"/>
                <w:sz w:val="22"/>
                <w:szCs w:val="22"/>
              </w:rPr>
              <w:t xml:space="preserve"> </w:t>
            </w:r>
            <w:r w:rsidRPr="000762C2">
              <w:rPr>
                <w:b/>
                <w:color w:val="auto"/>
                <w:sz w:val="22"/>
                <w:szCs w:val="22"/>
              </w:rPr>
              <w:t xml:space="preserve">pants. </w:t>
            </w:r>
          </w:p>
          <w:p w14:paraId="3ADD064D" w14:textId="0EC2017B" w:rsidR="00042694" w:rsidRPr="008236B0" w:rsidRDefault="00042694" w:rsidP="00042694">
            <w:pPr>
              <w:numPr>
                <w:ilvl w:val="0"/>
                <w:numId w:val="9"/>
              </w:numPr>
              <w:ind w:firstLine="567"/>
              <w:jc w:val="both"/>
              <w:rPr>
                <w:b/>
                <w:sz w:val="22"/>
                <w:szCs w:val="22"/>
              </w:rPr>
            </w:pPr>
            <w:r w:rsidRPr="000762C2">
              <w:rPr>
                <w:sz w:val="22"/>
                <w:szCs w:val="22"/>
              </w:rPr>
              <w:t>Valsts un pašvaldību institūcijas amatpersonai (darbiniekam) par 2026. gada darbības un tās rezultātu novērtējumu neizmaksā prēmiju.</w:t>
            </w:r>
          </w:p>
        </w:tc>
        <w:tc>
          <w:tcPr>
            <w:tcW w:w="567" w:type="dxa"/>
          </w:tcPr>
          <w:p w14:paraId="66F69082" w14:textId="77777777" w:rsidR="00042694" w:rsidRDefault="00292975" w:rsidP="00292975">
            <w:pPr>
              <w:jc w:val="center"/>
              <w:rPr>
                <w:b/>
                <w:bCs/>
                <w:sz w:val="22"/>
                <w:szCs w:val="22"/>
              </w:rPr>
            </w:pPr>
            <w:r>
              <w:rPr>
                <w:b/>
                <w:bCs/>
                <w:sz w:val="22"/>
                <w:szCs w:val="22"/>
              </w:rPr>
              <w:t>33</w:t>
            </w:r>
          </w:p>
          <w:p w14:paraId="149AD499" w14:textId="77777777" w:rsidR="00292975" w:rsidRDefault="00292975" w:rsidP="00292975">
            <w:pPr>
              <w:jc w:val="center"/>
              <w:rPr>
                <w:b/>
                <w:bCs/>
                <w:sz w:val="22"/>
                <w:szCs w:val="22"/>
              </w:rPr>
            </w:pPr>
          </w:p>
          <w:p w14:paraId="6A065617" w14:textId="77777777" w:rsidR="00292975" w:rsidRDefault="00292975" w:rsidP="00292975">
            <w:pPr>
              <w:jc w:val="center"/>
              <w:rPr>
                <w:b/>
                <w:bCs/>
                <w:sz w:val="22"/>
                <w:szCs w:val="22"/>
              </w:rPr>
            </w:pPr>
          </w:p>
          <w:p w14:paraId="78EC6D6A" w14:textId="74C70A5D" w:rsidR="00292975" w:rsidRDefault="00292975" w:rsidP="00292975">
            <w:pPr>
              <w:jc w:val="center"/>
              <w:rPr>
                <w:b/>
                <w:bCs/>
                <w:sz w:val="22"/>
                <w:szCs w:val="22"/>
              </w:rPr>
            </w:pPr>
          </w:p>
          <w:p w14:paraId="12E57691" w14:textId="080257FE" w:rsidR="00FB1440" w:rsidRDefault="00FB1440" w:rsidP="00292975">
            <w:pPr>
              <w:jc w:val="center"/>
              <w:rPr>
                <w:b/>
                <w:bCs/>
                <w:sz w:val="22"/>
                <w:szCs w:val="22"/>
              </w:rPr>
            </w:pPr>
          </w:p>
          <w:p w14:paraId="5CF67168" w14:textId="75697D37" w:rsidR="00FB1440" w:rsidRDefault="00FB1440" w:rsidP="00292975">
            <w:pPr>
              <w:jc w:val="center"/>
              <w:rPr>
                <w:b/>
                <w:bCs/>
                <w:sz w:val="22"/>
                <w:szCs w:val="22"/>
              </w:rPr>
            </w:pPr>
          </w:p>
          <w:p w14:paraId="6AF5B066" w14:textId="77777777" w:rsidR="00FB1440" w:rsidRDefault="00FB1440" w:rsidP="00292975">
            <w:pPr>
              <w:jc w:val="center"/>
              <w:rPr>
                <w:b/>
                <w:bCs/>
                <w:sz w:val="22"/>
                <w:szCs w:val="22"/>
              </w:rPr>
            </w:pPr>
          </w:p>
          <w:p w14:paraId="0C55E902" w14:textId="7A3BBF12" w:rsidR="00292975" w:rsidRDefault="00292975" w:rsidP="00292975">
            <w:pPr>
              <w:jc w:val="center"/>
              <w:rPr>
                <w:b/>
                <w:bCs/>
                <w:sz w:val="22"/>
                <w:szCs w:val="22"/>
              </w:rPr>
            </w:pPr>
            <w:r>
              <w:rPr>
                <w:b/>
                <w:bCs/>
                <w:sz w:val="22"/>
                <w:szCs w:val="22"/>
              </w:rPr>
              <w:t>34</w:t>
            </w:r>
          </w:p>
          <w:p w14:paraId="611DFC90" w14:textId="566F1739" w:rsidR="00292975" w:rsidRDefault="00292975" w:rsidP="00292975">
            <w:pPr>
              <w:jc w:val="center"/>
              <w:rPr>
                <w:b/>
                <w:bCs/>
                <w:sz w:val="22"/>
                <w:szCs w:val="22"/>
              </w:rPr>
            </w:pPr>
          </w:p>
          <w:p w14:paraId="7EDAC9A8" w14:textId="2A773E13" w:rsidR="00292975" w:rsidRDefault="00292975" w:rsidP="00292975">
            <w:pPr>
              <w:jc w:val="center"/>
              <w:rPr>
                <w:b/>
                <w:bCs/>
                <w:sz w:val="22"/>
                <w:szCs w:val="22"/>
              </w:rPr>
            </w:pPr>
          </w:p>
          <w:p w14:paraId="3B95251C" w14:textId="46E67BE1" w:rsidR="00292975" w:rsidRDefault="00292975" w:rsidP="00292975">
            <w:pPr>
              <w:jc w:val="center"/>
              <w:rPr>
                <w:b/>
                <w:bCs/>
                <w:sz w:val="22"/>
                <w:szCs w:val="22"/>
              </w:rPr>
            </w:pPr>
          </w:p>
          <w:p w14:paraId="6F74EC5B" w14:textId="6575FF82" w:rsidR="7728AA10" w:rsidRDefault="7728AA10" w:rsidP="7728AA10">
            <w:pPr>
              <w:jc w:val="center"/>
              <w:rPr>
                <w:b/>
                <w:bCs/>
                <w:sz w:val="22"/>
                <w:szCs w:val="22"/>
              </w:rPr>
            </w:pPr>
          </w:p>
          <w:p w14:paraId="789400B2" w14:textId="67C825ED" w:rsidR="00292975" w:rsidRDefault="00292975" w:rsidP="00292975">
            <w:pPr>
              <w:jc w:val="center"/>
              <w:rPr>
                <w:b/>
                <w:bCs/>
                <w:sz w:val="22"/>
                <w:szCs w:val="22"/>
              </w:rPr>
            </w:pPr>
            <w:r>
              <w:rPr>
                <w:b/>
                <w:bCs/>
                <w:sz w:val="22"/>
                <w:szCs w:val="22"/>
              </w:rPr>
              <w:t>35</w:t>
            </w:r>
          </w:p>
          <w:p w14:paraId="4C4787C5" w14:textId="212E67EE" w:rsidR="00292975" w:rsidRPr="00292975" w:rsidRDefault="00292975" w:rsidP="00292975">
            <w:pPr>
              <w:jc w:val="center"/>
              <w:rPr>
                <w:b/>
                <w:bCs/>
                <w:sz w:val="22"/>
                <w:szCs w:val="22"/>
              </w:rPr>
            </w:pPr>
          </w:p>
        </w:tc>
        <w:tc>
          <w:tcPr>
            <w:tcW w:w="4395" w:type="dxa"/>
          </w:tcPr>
          <w:p w14:paraId="7E2E1D31" w14:textId="77777777" w:rsidR="00FB1440" w:rsidRPr="00A5044B" w:rsidRDefault="00FB1440" w:rsidP="00FB1440">
            <w:pPr>
              <w:ind w:firstLine="567"/>
              <w:jc w:val="both"/>
              <w:rPr>
                <w:b/>
                <w:bCs/>
                <w:sz w:val="22"/>
                <w:szCs w:val="22"/>
                <w:u w:val="single"/>
              </w:rPr>
            </w:pPr>
            <w:r w:rsidRPr="00A5044B">
              <w:rPr>
                <w:b/>
                <w:bCs/>
                <w:sz w:val="22"/>
                <w:szCs w:val="22"/>
                <w:u w:val="single"/>
              </w:rPr>
              <w:t xml:space="preserve">Deputāte </w:t>
            </w:r>
            <w:proofErr w:type="spellStart"/>
            <w:r w:rsidRPr="00A5044B">
              <w:rPr>
                <w:b/>
                <w:bCs/>
                <w:sz w:val="22"/>
                <w:szCs w:val="22"/>
                <w:u w:val="single"/>
              </w:rPr>
              <w:t>D.Mieriņa</w:t>
            </w:r>
            <w:proofErr w:type="spellEnd"/>
          </w:p>
          <w:p w14:paraId="4A22DC35" w14:textId="77777777" w:rsidR="00FB1440" w:rsidRPr="00A5044B" w:rsidRDefault="00FB1440" w:rsidP="00FB1440">
            <w:pPr>
              <w:ind w:firstLine="567"/>
              <w:jc w:val="both"/>
              <w:rPr>
                <w:sz w:val="22"/>
                <w:szCs w:val="22"/>
              </w:rPr>
            </w:pPr>
            <w:r w:rsidRPr="00A5044B">
              <w:rPr>
                <w:sz w:val="22"/>
                <w:szCs w:val="22"/>
              </w:rPr>
              <w:t>Izteikt 78.pantu šādā redakcijā:</w:t>
            </w:r>
          </w:p>
          <w:p w14:paraId="3666BD63" w14:textId="77777777" w:rsidR="00FB1440" w:rsidRDefault="00FB1440" w:rsidP="00FB1440">
            <w:pPr>
              <w:ind w:firstLine="567"/>
              <w:jc w:val="both"/>
              <w:rPr>
                <w:sz w:val="22"/>
                <w:szCs w:val="22"/>
              </w:rPr>
            </w:pPr>
            <w:r w:rsidRPr="00A5044B">
              <w:rPr>
                <w:sz w:val="22"/>
                <w:szCs w:val="22"/>
              </w:rPr>
              <w:t>“78. Valsts un pašvaldību institūcijas amatpersonai (darbiniekam) par 2025., 2026., un 2027. gada darbības un tās rezultātu novērtējumu neizmaksā prēmiju.”</w:t>
            </w:r>
          </w:p>
          <w:p w14:paraId="23A9C589" w14:textId="77777777" w:rsidR="00FB1440" w:rsidRDefault="00FB1440" w:rsidP="00A5044B">
            <w:pPr>
              <w:ind w:firstLine="567"/>
              <w:jc w:val="both"/>
              <w:rPr>
                <w:b/>
                <w:bCs/>
                <w:color w:val="000000" w:themeColor="text1"/>
                <w:sz w:val="22"/>
                <w:szCs w:val="22"/>
                <w:u w:val="single"/>
                <w:shd w:val="clear" w:color="auto" w:fill="FFFFFF"/>
              </w:rPr>
            </w:pPr>
          </w:p>
          <w:p w14:paraId="62EE697C" w14:textId="1E7C5A88" w:rsidR="00042694" w:rsidRPr="00866B9F" w:rsidRDefault="00042694" w:rsidP="00A5044B">
            <w:pPr>
              <w:ind w:firstLine="567"/>
              <w:jc w:val="both"/>
              <w:rPr>
                <w:b/>
                <w:bCs/>
                <w:color w:val="000000" w:themeColor="text1"/>
                <w:sz w:val="22"/>
                <w:szCs w:val="22"/>
                <w:u w:val="single"/>
                <w:shd w:val="clear" w:color="auto" w:fill="FFFFFF"/>
              </w:rPr>
            </w:pPr>
            <w:r w:rsidRPr="00866B9F">
              <w:rPr>
                <w:b/>
                <w:bCs/>
                <w:color w:val="000000" w:themeColor="text1"/>
                <w:sz w:val="22"/>
                <w:szCs w:val="22"/>
                <w:u w:val="single"/>
                <w:shd w:val="clear" w:color="auto" w:fill="FFFFFF"/>
              </w:rPr>
              <w:t>Frakcija LATVIJA PIRMAJĀ VIETĀ</w:t>
            </w:r>
          </w:p>
          <w:p w14:paraId="196B18C1" w14:textId="77777777" w:rsidR="00042694" w:rsidRDefault="00042694" w:rsidP="00A5044B">
            <w:pPr>
              <w:suppressAutoHyphens/>
              <w:ind w:firstLine="567"/>
              <w:contextualSpacing/>
              <w:jc w:val="both"/>
              <w:rPr>
                <w:color w:val="000000" w:themeColor="text1"/>
                <w:sz w:val="22"/>
                <w:szCs w:val="22"/>
              </w:rPr>
            </w:pPr>
            <w:r w:rsidRPr="00866B9F">
              <w:rPr>
                <w:color w:val="000000" w:themeColor="text1"/>
                <w:sz w:val="22"/>
                <w:szCs w:val="22"/>
              </w:rPr>
              <w:t>Papildināt 78.pantu aiz vārda “par” ar vārdiem “2025. gada un”</w:t>
            </w:r>
          </w:p>
          <w:p w14:paraId="00DAA6C9" w14:textId="77777777" w:rsidR="0052252D" w:rsidRDefault="0052252D" w:rsidP="00A5044B">
            <w:pPr>
              <w:ind w:firstLine="567"/>
              <w:jc w:val="both"/>
              <w:rPr>
                <w:sz w:val="22"/>
                <w:szCs w:val="22"/>
              </w:rPr>
            </w:pPr>
          </w:p>
          <w:p w14:paraId="2933BBB5" w14:textId="77777777" w:rsidR="0052252D" w:rsidRPr="00866B9F" w:rsidRDefault="0052252D" w:rsidP="0052252D">
            <w:pPr>
              <w:ind w:firstLine="567"/>
              <w:jc w:val="both"/>
              <w:rPr>
                <w:b/>
                <w:bCs/>
                <w:sz w:val="22"/>
                <w:szCs w:val="22"/>
                <w:u w:val="single"/>
              </w:rPr>
            </w:pPr>
            <w:r w:rsidRPr="00866B9F">
              <w:rPr>
                <w:b/>
                <w:bCs/>
                <w:sz w:val="22"/>
                <w:szCs w:val="22"/>
                <w:u w:val="single"/>
              </w:rPr>
              <w:t xml:space="preserve">Deputāte </w:t>
            </w:r>
            <w:proofErr w:type="spellStart"/>
            <w:r w:rsidRPr="00866B9F">
              <w:rPr>
                <w:b/>
                <w:bCs/>
                <w:sz w:val="22"/>
                <w:szCs w:val="22"/>
                <w:u w:val="single"/>
              </w:rPr>
              <w:t>I.Indriksone</w:t>
            </w:r>
            <w:proofErr w:type="spellEnd"/>
          </w:p>
          <w:p w14:paraId="40B4D14A" w14:textId="77777777" w:rsidR="0052252D" w:rsidRPr="00866B9F" w:rsidRDefault="0052252D" w:rsidP="0052252D">
            <w:pPr>
              <w:widowControl w:val="0"/>
              <w:autoSpaceDE w:val="0"/>
              <w:autoSpaceDN w:val="0"/>
              <w:ind w:firstLine="567"/>
              <w:jc w:val="both"/>
              <w:rPr>
                <w:color w:val="000000" w:themeColor="text1"/>
                <w:sz w:val="22"/>
                <w:szCs w:val="22"/>
              </w:rPr>
            </w:pPr>
            <w:r w:rsidRPr="00866B9F">
              <w:rPr>
                <w:color w:val="000000" w:themeColor="text1"/>
                <w:sz w:val="22"/>
                <w:szCs w:val="22"/>
              </w:rPr>
              <w:t>Izteikt likumprojekta 78. pantu šādā redakcijā:</w:t>
            </w:r>
          </w:p>
          <w:p w14:paraId="73CDE91C" w14:textId="77777777" w:rsidR="0052252D" w:rsidRPr="00866B9F" w:rsidRDefault="0052252D" w:rsidP="0052252D">
            <w:pPr>
              <w:widowControl w:val="0"/>
              <w:autoSpaceDE w:val="0"/>
              <w:autoSpaceDN w:val="0"/>
              <w:ind w:firstLine="567"/>
              <w:jc w:val="both"/>
              <w:rPr>
                <w:color w:val="000000" w:themeColor="text1"/>
                <w:sz w:val="22"/>
                <w:szCs w:val="22"/>
              </w:rPr>
            </w:pPr>
            <w:r w:rsidRPr="00866B9F">
              <w:rPr>
                <w:color w:val="000000" w:themeColor="text1"/>
                <w:sz w:val="22"/>
                <w:szCs w:val="22"/>
              </w:rPr>
              <w:t>“</w:t>
            </w:r>
            <w:r w:rsidRPr="00866B9F">
              <w:rPr>
                <w:b/>
                <w:bCs/>
                <w:color w:val="000000" w:themeColor="text1"/>
                <w:sz w:val="22"/>
                <w:szCs w:val="22"/>
              </w:rPr>
              <w:t>78. pants.</w:t>
            </w:r>
            <w:r w:rsidRPr="00866B9F">
              <w:rPr>
                <w:color w:val="000000" w:themeColor="text1"/>
                <w:sz w:val="22"/>
                <w:szCs w:val="22"/>
              </w:rPr>
              <w:t xml:space="preserve"> </w:t>
            </w:r>
          </w:p>
          <w:p w14:paraId="6F307B90" w14:textId="5F3D1F4B" w:rsidR="0052252D" w:rsidRPr="00866B9F" w:rsidRDefault="0052252D" w:rsidP="0052252D">
            <w:pPr>
              <w:ind w:firstLine="567"/>
              <w:jc w:val="both"/>
              <w:rPr>
                <w:b/>
                <w:bCs/>
                <w:sz w:val="22"/>
                <w:szCs w:val="22"/>
              </w:rPr>
            </w:pPr>
            <w:r w:rsidRPr="00866B9F">
              <w:rPr>
                <w:color w:val="000000" w:themeColor="text1"/>
                <w:sz w:val="22"/>
                <w:szCs w:val="22"/>
              </w:rPr>
              <w:t>Valsts un pašvaldību institūcijas amatpersonai (darbiniekam) par 2025. gada darbības un tās rezultātu novērtējumu neizmaksā prēmiju.”</w:t>
            </w:r>
            <w:r w:rsidRPr="00866B9F">
              <w:rPr>
                <w:rStyle w:val="FootnoteReference"/>
                <w:color w:val="000000" w:themeColor="text1"/>
                <w:sz w:val="22"/>
                <w:szCs w:val="22"/>
              </w:rPr>
              <w:footnoteReference w:id="9"/>
            </w:r>
          </w:p>
        </w:tc>
        <w:tc>
          <w:tcPr>
            <w:tcW w:w="2268" w:type="dxa"/>
          </w:tcPr>
          <w:p w14:paraId="31CEEB94" w14:textId="77777777" w:rsidR="00AF534B" w:rsidRDefault="00AF534B" w:rsidP="00AF534B">
            <w:pPr>
              <w:jc w:val="both"/>
              <w:rPr>
                <w:b/>
                <w:bCs/>
                <w:sz w:val="22"/>
                <w:szCs w:val="22"/>
              </w:rPr>
            </w:pPr>
            <w:r>
              <w:rPr>
                <w:b/>
                <w:bCs/>
                <w:sz w:val="22"/>
                <w:szCs w:val="22"/>
              </w:rPr>
              <w:t>Neatbalstīt</w:t>
            </w:r>
          </w:p>
          <w:p w14:paraId="7903BC16" w14:textId="77777777" w:rsidR="00042694" w:rsidRPr="001869C8" w:rsidRDefault="00042694" w:rsidP="00042694">
            <w:pPr>
              <w:jc w:val="center"/>
              <w:rPr>
                <w:b/>
                <w:bCs/>
                <w:sz w:val="22"/>
                <w:szCs w:val="22"/>
              </w:rPr>
            </w:pPr>
          </w:p>
          <w:p w14:paraId="6541C510" w14:textId="77777777" w:rsidR="00037AF6" w:rsidRPr="001869C8" w:rsidRDefault="00037AF6" w:rsidP="00042694">
            <w:pPr>
              <w:jc w:val="center"/>
              <w:rPr>
                <w:b/>
                <w:bCs/>
                <w:sz w:val="22"/>
                <w:szCs w:val="22"/>
              </w:rPr>
            </w:pPr>
          </w:p>
          <w:p w14:paraId="41C192EE" w14:textId="77777777" w:rsidR="00037AF6" w:rsidRPr="001869C8" w:rsidRDefault="00037AF6" w:rsidP="00042694">
            <w:pPr>
              <w:jc w:val="center"/>
              <w:rPr>
                <w:b/>
                <w:bCs/>
                <w:sz w:val="22"/>
                <w:szCs w:val="22"/>
              </w:rPr>
            </w:pPr>
          </w:p>
          <w:p w14:paraId="24EB2A9B" w14:textId="77777777" w:rsidR="00037AF6" w:rsidRPr="001869C8" w:rsidRDefault="00037AF6" w:rsidP="00042694">
            <w:pPr>
              <w:jc w:val="center"/>
              <w:rPr>
                <w:b/>
                <w:bCs/>
                <w:sz w:val="22"/>
                <w:szCs w:val="22"/>
              </w:rPr>
            </w:pPr>
          </w:p>
          <w:p w14:paraId="4130B3F8" w14:textId="77777777" w:rsidR="00037AF6" w:rsidRPr="001869C8" w:rsidRDefault="00037AF6" w:rsidP="00042694">
            <w:pPr>
              <w:jc w:val="center"/>
              <w:rPr>
                <w:b/>
                <w:bCs/>
                <w:sz w:val="22"/>
                <w:szCs w:val="22"/>
              </w:rPr>
            </w:pPr>
          </w:p>
          <w:p w14:paraId="7F84B510" w14:textId="77777777" w:rsidR="00E7331F" w:rsidRPr="001869C8" w:rsidRDefault="00E7331F" w:rsidP="00037AF6">
            <w:pPr>
              <w:jc w:val="center"/>
              <w:rPr>
                <w:b/>
                <w:bCs/>
                <w:sz w:val="22"/>
                <w:szCs w:val="22"/>
              </w:rPr>
            </w:pPr>
          </w:p>
          <w:p w14:paraId="59A53429" w14:textId="77777777" w:rsidR="00AF534B" w:rsidRDefault="00AF534B" w:rsidP="00AF534B">
            <w:pPr>
              <w:jc w:val="both"/>
              <w:rPr>
                <w:b/>
                <w:bCs/>
                <w:sz w:val="22"/>
                <w:szCs w:val="22"/>
              </w:rPr>
            </w:pPr>
            <w:r>
              <w:rPr>
                <w:b/>
                <w:bCs/>
                <w:sz w:val="22"/>
                <w:szCs w:val="22"/>
              </w:rPr>
              <w:t>Neatbalstīt</w:t>
            </w:r>
          </w:p>
          <w:p w14:paraId="3AC2E777" w14:textId="77777777" w:rsidR="00037AF6" w:rsidRPr="001869C8" w:rsidRDefault="00037AF6" w:rsidP="00042694">
            <w:pPr>
              <w:jc w:val="center"/>
              <w:rPr>
                <w:b/>
                <w:bCs/>
                <w:sz w:val="22"/>
                <w:szCs w:val="22"/>
              </w:rPr>
            </w:pPr>
          </w:p>
          <w:p w14:paraId="60A53A08" w14:textId="77777777" w:rsidR="00037AF6" w:rsidRPr="001869C8" w:rsidRDefault="00037AF6" w:rsidP="00042694">
            <w:pPr>
              <w:jc w:val="center"/>
              <w:rPr>
                <w:b/>
                <w:bCs/>
                <w:sz w:val="22"/>
                <w:szCs w:val="22"/>
              </w:rPr>
            </w:pPr>
          </w:p>
          <w:p w14:paraId="5B0A284E" w14:textId="77777777" w:rsidR="00E7331F" w:rsidRPr="001869C8" w:rsidRDefault="00E7331F" w:rsidP="00037AF6">
            <w:pPr>
              <w:jc w:val="center"/>
              <w:rPr>
                <w:b/>
                <w:bCs/>
                <w:sz w:val="22"/>
                <w:szCs w:val="22"/>
              </w:rPr>
            </w:pPr>
          </w:p>
          <w:p w14:paraId="17169E6D" w14:textId="1A61B4E8" w:rsidR="7728AA10" w:rsidRDefault="7728AA10" w:rsidP="7728AA10">
            <w:pPr>
              <w:jc w:val="both"/>
              <w:rPr>
                <w:b/>
                <w:bCs/>
                <w:sz w:val="22"/>
                <w:szCs w:val="22"/>
              </w:rPr>
            </w:pPr>
          </w:p>
          <w:p w14:paraId="1409DE63" w14:textId="77777777" w:rsidR="00AF534B" w:rsidRDefault="00AF534B" w:rsidP="00AF534B">
            <w:pPr>
              <w:jc w:val="both"/>
              <w:rPr>
                <w:b/>
                <w:bCs/>
                <w:sz w:val="22"/>
                <w:szCs w:val="22"/>
              </w:rPr>
            </w:pPr>
            <w:r>
              <w:rPr>
                <w:b/>
                <w:bCs/>
                <w:sz w:val="22"/>
                <w:szCs w:val="22"/>
              </w:rPr>
              <w:t>Neatbalstīt</w:t>
            </w:r>
          </w:p>
          <w:p w14:paraId="32012BD7" w14:textId="77777777" w:rsidR="00037AF6" w:rsidRPr="001869C8" w:rsidRDefault="00037AF6" w:rsidP="00042694">
            <w:pPr>
              <w:jc w:val="center"/>
              <w:rPr>
                <w:b/>
                <w:bCs/>
                <w:sz w:val="22"/>
                <w:szCs w:val="22"/>
              </w:rPr>
            </w:pPr>
          </w:p>
        </w:tc>
        <w:tc>
          <w:tcPr>
            <w:tcW w:w="1275" w:type="dxa"/>
          </w:tcPr>
          <w:p w14:paraId="71FB9990" w14:textId="77777777" w:rsidR="00042694" w:rsidRPr="0094730E" w:rsidRDefault="00042694" w:rsidP="00042694">
            <w:pPr>
              <w:jc w:val="center"/>
              <w:rPr>
                <w:b/>
                <w:bCs/>
              </w:rPr>
            </w:pPr>
          </w:p>
        </w:tc>
      </w:tr>
      <w:tr w:rsidR="00A5044B" w:rsidRPr="0094730E" w14:paraId="58A60910" w14:textId="77777777" w:rsidTr="0BEA6B73">
        <w:tc>
          <w:tcPr>
            <w:tcW w:w="6232" w:type="dxa"/>
          </w:tcPr>
          <w:p w14:paraId="1FB1E721" w14:textId="77777777" w:rsidR="00A5044B" w:rsidRDefault="00A5044B" w:rsidP="00042694">
            <w:pPr>
              <w:pStyle w:val="paragraph"/>
              <w:spacing w:before="0"/>
              <w:ind w:left="0" w:firstLine="567"/>
              <w:contextualSpacing w:val="0"/>
              <w:rPr>
                <w:b/>
                <w:color w:val="auto"/>
                <w:sz w:val="22"/>
                <w:szCs w:val="22"/>
              </w:rPr>
            </w:pPr>
          </w:p>
        </w:tc>
        <w:tc>
          <w:tcPr>
            <w:tcW w:w="567" w:type="dxa"/>
          </w:tcPr>
          <w:p w14:paraId="06FC9902" w14:textId="03861E1E" w:rsidR="00A5044B" w:rsidRPr="00292975" w:rsidRDefault="00292975" w:rsidP="00292975">
            <w:pPr>
              <w:jc w:val="center"/>
              <w:rPr>
                <w:b/>
                <w:bCs/>
                <w:sz w:val="22"/>
                <w:szCs w:val="22"/>
              </w:rPr>
            </w:pPr>
            <w:r>
              <w:rPr>
                <w:b/>
                <w:bCs/>
                <w:sz w:val="22"/>
                <w:szCs w:val="22"/>
              </w:rPr>
              <w:t>36</w:t>
            </w:r>
          </w:p>
        </w:tc>
        <w:tc>
          <w:tcPr>
            <w:tcW w:w="4395" w:type="dxa"/>
          </w:tcPr>
          <w:p w14:paraId="1D7B3942" w14:textId="77777777" w:rsidR="00A5044B" w:rsidRPr="00A5044B" w:rsidRDefault="00A5044B" w:rsidP="00A5044B">
            <w:pPr>
              <w:ind w:firstLine="567"/>
              <w:jc w:val="both"/>
              <w:rPr>
                <w:b/>
                <w:bCs/>
                <w:sz w:val="22"/>
                <w:szCs w:val="22"/>
                <w:u w:val="single"/>
              </w:rPr>
            </w:pPr>
            <w:r w:rsidRPr="00A5044B">
              <w:rPr>
                <w:b/>
                <w:bCs/>
                <w:sz w:val="22"/>
                <w:szCs w:val="22"/>
                <w:u w:val="single"/>
              </w:rPr>
              <w:t xml:space="preserve">Deputāte </w:t>
            </w:r>
            <w:proofErr w:type="spellStart"/>
            <w:r w:rsidRPr="00A5044B">
              <w:rPr>
                <w:b/>
                <w:bCs/>
                <w:sz w:val="22"/>
                <w:szCs w:val="22"/>
                <w:u w:val="single"/>
              </w:rPr>
              <w:t>D.Mieriņa</w:t>
            </w:r>
            <w:proofErr w:type="spellEnd"/>
          </w:p>
          <w:p w14:paraId="3D56F3EF" w14:textId="77777777" w:rsidR="00A5044B" w:rsidRPr="00A5044B" w:rsidRDefault="00A5044B" w:rsidP="00A5044B">
            <w:pPr>
              <w:ind w:firstLine="567"/>
              <w:jc w:val="both"/>
              <w:rPr>
                <w:sz w:val="22"/>
                <w:szCs w:val="22"/>
              </w:rPr>
            </w:pPr>
            <w:r w:rsidRPr="00A5044B">
              <w:rPr>
                <w:sz w:val="22"/>
                <w:szCs w:val="22"/>
              </w:rPr>
              <w:t>Papildināt likuma 2.nodaļu ar 78</w:t>
            </w:r>
            <w:r w:rsidRPr="00A5044B">
              <w:rPr>
                <w:sz w:val="22"/>
                <w:szCs w:val="22"/>
                <w:vertAlign w:val="superscript"/>
              </w:rPr>
              <w:t>1</w:t>
            </w:r>
            <w:r w:rsidRPr="00A5044B">
              <w:rPr>
                <w:sz w:val="22"/>
                <w:szCs w:val="22"/>
              </w:rPr>
              <w:t xml:space="preserve"> pantu šādā redakcijā:</w:t>
            </w:r>
          </w:p>
          <w:p w14:paraId="2386A829" w14:textId="2612005F" w:rsidR="00A5044B" w:rsidRPr="00A5044B" w:rsidRDefault="00A5044B" w:rsidP="00A5044B">
            <w:pPr>
              <w:ind w:firstLine="567"/>
              <w:jc w:val="both"/>
              <w:rPr>
                <w:b/>
                <w:bCs/>
                <w:sz w:val="22"/>
                <w:szCs w:val="22"/>
                <w:u w:val="single"/>
              </w:rPr>
            </w:pPr>
            <w:r w:rsidRPr="00A5044B">
              <w:rPr>
                <w:sz w:val="22"/>
                <w:szCs w:val="22"/>
              </w:rPr>
              <w:t>“78</w:t>
            </w:r>
            <w:r w:rsidRPr="00A5044B">
              <w:rPr>
                <w:sz w:val="22"/>
                <w:szCs w:val="22"/>
                <w:vertAlign w:val="superscript"/>
              </w:rPr>
              <w:t>1</w:t>
            </w:r>
            <w:r w:rsidRPr="00A5044B">
              <w:rPr>
                <w:sz w:val="22"/>
                <w:szCs w:val="22"/>
              </w:rPr>
              <w:t xml:space="preserve">. </w:t>
            </w:r>
            <w:bookmarkStart w:id="2" w:name="_Hlk211942185"/>
            <w:r w:rsidRPr="00A5044B">
              <w:rPr>
                <w:sz w:val="22"/>
                <w:szCs w:val="22"/>
              </w:rPr>
              <w:t xml:space="preserve">Valsts un pašvaldību institūcijas vadītājam </w:t>
            </w:r>
            <w:bookmarkEnd w:id="2"/>
            <w:r w:rsidRPr="00A5044B">
              <w:rPr>
                <w:sz w:val="22"/>
                <w:szCs w:val="22"/>
              </w:rPr>
              <w:t>2026., 2027., un 2028. gadā naudas balvu var izmaksāt tikai tad, ja pārsniegti iestādei uzstādītie budžeta izdevumu mērķi un izdevumu efektivitātes rādītāji.”</w:t>
            </w:r>
            <w:r>
              <w:rPr>
                <w:rStyle w:val="FootnoteReference"/>
                <w:sz w:val="22"/>
                <w:szCs w:val="22"/>
              </w:rPr>
              <w:footnoteReference w:id="10"/>
            </w:r>
          </w:p>
        </w:tc>
        <w:tc>
          <w:tcPr>
            <w:tcW w:w="2268" w:type="dxa"/>
          </w:tcPr>
          <w:p w14:paraId="666A3897" w14:textId="77777777" w:rsidR="00AF534B" w:rsidRDefault="00AF534B" w:rsidP="00AF534B">
            <w:pPr>
              <w:jc w:val="both"/>
              <w:rPr>
                <w:b/>
                <w:bCs/>
                <w:sz w:val="22"/>
                <w:szCs w:val="22"/>
              </w:rPr>
            </w:pPr>
            <w:r>
              <w:rPr>
                <w:b/>
                <w:bCs/>
                <w:sz w:val="22"/>
                <w:szCs w:val="22"/>
              </w:rPr>
              <w:t>Neatbalstīt</w:t>
            </w:r>
          </w:p>
          <w:p w14:paraId="7FEDFCD7" w14:textId="77777777" w:rsidR="00A5044B" w:rsidRPr="001869C8" w:rsidRDefault="00A5044B" w:rsidP="00042694">
            <w:pPr>
              <w:jc w:val="center"/>
              <w:rPr>
                <w:b/>
                <w:bCs/>
                <w:sz w:val="22"/>
                <w:szCs w:val="22"/>
              </w:rPr>
            </w:pPr>
          </w:p>
        </w:tc>
        <w:tc>
          <w:tcPr>
            <w:tcW w:w="1275" w:type="dxa"/>
          </w:tcPr>
          <w:p w14:paraId="6809BD0A" w14:textId="77777777" w:rsidR="00A5044B" w:rsidRPr="0094730E" w:rsidRDefault="00A5044B" w:rsidP="00042694">
            <w:pPr>
              <w:jc w:val="center"/>
              <w:rPr>
                <w:b/>
                <w:bCs/>
              </w:rPr>
            </w:pPr>
          </w:p>
        </w:tc>
      </w:tr>
      <w:tr w:rsidR="00042694" w:rsidRPr="0094730E" w14:paraId="47546E67" w14:textId="77777777" w:rsidTr="0BEA6B73">
        <w:tc>
          <w:tcPr>
            <w:tcW w:w="6232" w:type="dxa"/>
          </w:tcPr>
          <w:p w14:paraId="0872B900" w14:textId="77777777" w:rsidR="00042694" w:rsidRPr="000762C2" w:rsidRDefault="00042694" w:rsidP="00042694">
            <w:pPr>
              <w:pStyle w:val="paragraph"/>
              <w:spacing w:before="0"/>
              <w:ind w:left="0" w:firstLine="567"/>
              <w:contextualSpacing w:val="0"/>
              <w:rPr>
                <w:color w:val="auto"/>
                <w:sz w:val="22"/>
                <w:szCs w:val="22"/>
              </w:rPr>
            </w:pPr>
            <w:r>
              <w:rPr>
                <w:b/>
                <w:color w:val="auto"/>
                <w:sz w:val="22"/>
                <w:szCs w:val="22"/>
              </w:rPr>
              <w:lastRenderedPageBreak/>
              <w:tab/>
            </w:r>
            <w:r w:rsidRPr="000762C2">
              <w:rPr>
                <w:b/>
                <w:color w:val="auto"/>
                <w:sz w:val="22"/>
                <w:szCs w:val="22"/>
              </w:rPr>
              <w:t>79.</w:t>
            </w:r>
            <w:r w:rsidRPr="000762C2">
              <w:rPr>
                <w:color w:val="auto"/>
                <w:sz w:val="22"/>
                <w:szCs w:val="22"/>
              </w:rPr>
              <w:t xml:space="preserve"> </w:t>
            </w:r>
            <w:r w:rsidRPr="000762C2">
              <w:rPr>
                <w:b/>
                <w:color w:val="auto"/>
                <w:sz w:val="22"/>
                <w:szCs w:val="22"/>
              </w:rPr>
              <w:t xml:space="preserve">pants. </w:t>
            </w:r>
          </w:p>
          <w:p w14:paraId="367ADC79" w14:textId="2D317A35" w:rsidR="00042694" w:rsidRPr="008236B0" w:rsidRDefault="00042694" w:rsidP="00042694">
            <w:pPr>
              <w:numPr>
                <w:ilvl w:val="0"/>
                <w:numId w:val="10"/>
              </w:numPr>
              <w:ind w:firstLine="567"/>
              <w:jc w:val="both"/>
              <w:rPr>
                <w:b/>
                <w:sz w:val="22"/>
                <w:szCs w:val="22"/>
              </w:rPr>
            </w:pPr>
            <w:r w:rsidRPr="000762C2">
              <w:rPr>
                <w:sz w:val="22"/>
                <w:szCs w:val="22"/>
              </w:rPr>
              <w:t xml:space="preserve">Publiskas personas kapitālsabiedrību un to atkarīgo kapitālsabiedrību, publiski privāto kapitālsabiedrību un publiskas personas kontrolētu kapitālsabiedrību, kas ietilpst no publiskas personas atkarīgas komerciālas publiskas personas kapitālsabiedrības un no publiskas personas atkarīgas nekomerciālas publiskas personas kapitālsabiedrības grupā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2026. gadā kopējo kapitālsabiedrības personāla izmaksu attiecība pret kopējiem ieņēmumiem (atskaitot finansējumu terminētām investīcijām) nepalielinās salīdzinājumā ar iepriekšējo pārskata gadu, ko panāk, veicot personāla produktivitātes paaugstināšanas un </w:t>
            </w:r>
            <w:proofErr w:type="spellStart"/>
            <w:r w:rsidRPr="000762C2">
              <w:rPr>
                <w:sz w:val="22"/>
                <w:szCs w:val="22"/>
              </w:rPr>
              <w:t>digitalizācijas</w:t>
            </w:r>
            <w:proofErr w:type="spellEnd"/>
            <w:r w:rsidRPr="000762C2">
              <w:rPr>
                <w:sz w:val="22"/>
                <w:szCs w:val="22"/>
              </w:rPr>
              <w:t xml:space="preserve"> procesus, kā arī pārskatot kapitālsabiedrību atlīdzības politikas, neietekmējot pakalpojumu kvalitāti (izņemot, ja kapitālsabiedrībai tiek noteiktas jaunas papildus funkcijas).</w:t>
            </w:r>
          </w:p>
        </w:tc>
        <w:tc>
          <w:tcPr>
            <w:tcW w:w="567" w:type="dxa"/>
          </w:tcPr>
          <w:p w14:paraId="4C205377" w14:textId="77777777" w:rsidR="00042694" w:rsidRDefault="00292975" w:rsidP="00292975">
            <w:pPr>
              <w:jc w:val="center"/>
              <w:rPr>
                <w:b/>
                <w:bCs/>
                <w:sz w:val="22"/>
                <w:szCs w:val="22"/>
              </w:rPr>
            </w:pPr>
            <w:r>
              <w:rPr>
                <w:b/>
                <w:bCs/>
                <w:sz w:val="22"/>
                <w:szCs w:val="22"/>
              </w:rPr>
              <w:t>37</w:t>
            </w:r>
          </w:p>
          <w:p w14:paraId="148F0E6D" w14:textId="77777777" w:rsidR="00292975" w:rsidRDefault="00292975" w:rsidP="00292975">
            <w:pPr>
              <w:jc w:val="center"/>
              <w:rPr>
                <w:b/>
                <w:bCs/>
                <w:sz w:val="22"/>
                <w:szCs w:val="22"/>
              </w:rPr>
            </w:pPr>
          </w:p>
          <w:p w14:paraId="7AC768F9" w14:textId="77777777" w:rsidR="00292975" w:rsidRDefault="00292975" w:rsidP="00292975">
            <w:pPr>
              <w:jc w:val="center"/>
              <w:rPr>
                <w:b/>
                <w:bCs/>
                <w:sz w:val="22"/>
                <w:szCs w:val="22"/>
              </w:rPr>
            </w:pPr>
          </w:p>
          <w:p w14:paraId="2268D31E" w14:textId="2847585B" w:rsidR="00292975" w:rsidRPr="00292975" w:rsidRDefault="00292975" w:rsidP="00292975">
            <w:pPr>
              <w:jc w:val="center"/>
              <w:rPr>
                <w:b/>
                <w:bCs/>
                <w:sz w:val="22"/>
                <w:szCs w:val="22"/>
              </w:rPr>
            </w:pPr>
            <w:r>
              <w:rPr>
                <w:b/>
                <w:bCs/>
                <w:sz w:val="22"/>
                <w:szCs w:val="22"/>
              </w:rPr>
              <w:t>38</w:t>
            </w:r>
          </w:p>
        </w:tc>
        <w:tc>
          <w:tcPr>
            <w:tcW w:w="4395" w:type="dxa"/>
          </w:tcPr>
          <w:p w14:paraId="13357D8B" w14:textId="77777777" w:rsidR="00042694" w:rsidRDefault="00042694" w:rsidP="00042694">
            <w:pPr>
              <w:ind w:firstLine="567"/>
              <w:jc w:val="both"/>
              <w:rPr>
                <w:b/>
                <w:bCs/>
                <w:sz w:val="22"/>
                <w:szCs w:val="22"/>
                <w:u w:val="single"/>
              </w:rPr>
            </w:pPr>
            <w:r>
              <w:rPr>
                <w:b/>
                <w:bCs/>
                <w:sz w:val="22"/>
                <w:szCs w:val="22"/>
                <w:u w:val="single"/>
              </w:rPr>
              <w:t xml:space="preserve">Deputāte </w:t>
            </w:r>
            <w:proofErr w:type="spellStart"/>
            <w:r>
              <w:rPr>
                <w:b/>
                <w:bCs/>
                <w:sz w:val="22"/>
                <w:szCs w:val="22"/>
                <w:u w:val="single"/>
              </w:rPr>
              <w:t>I.Indriksone</w:t>
            </w:r>
            <w:proofErr w:type="spellEnd"/>
          </w:p>
          <w:p w14:paraId="1C1D3B0E" w14:textId="19AE00FA" w:rsidR="00042694" w:rsidRPr="00211102" w:rsidRDefault="00042694" w:rsidP="00042694">
            <w:pPr>
              <w:widowControl w:val="0"/>
              <w:autoSpaceDE w:val="0"/>
              <w:autoSpaceDN w:val="0"/>
              <w:ind w:firstLine="567"/>
              <w:jc w:val="both"/>
              <w:rPr>
                <w:color w:val="000000" w:themeColor="text1"/>
                <w:sz w:val="22"/>
                <w:szCs w:val="22"/>
              </w:rPr>
            </w:pPr>
            <w:r w:rsidRPr="00211102">
              <w:rPr>
                <w:color w:val="000000" w:themeColor="text1"/>
                <w:sz w:val="22"/>
                <w:szCs w:val="22"/>
              </w:rPr>
              <w:t>Izslēgt likumprojekta 79. pantu.</w:t>
            </w:r>
            <w:r>
              <w:rPr>
                <w:rStyle w:val="FootnoteReference"/>
                <w:color w:val="000000" w:themeColor="text1"/>
                <w:sz w:val="22"/>
                <w:szCs w:val="22"/>
              </w:rPr>
              <w:footnoteReference w:id="11"/>
            </w:r>
          </w:p>
          <w:p w14:paraId="31272856" w14:textId="77777777" w:rsidR="00042694" w:rsidRDefault="00042694" w:rsidP="00042694">
            <w:pPr>
              <w:widowControl w:val="0"/>
              <w:ind w:firstLine="567"/>
              <w:jc w:val="both"/>
              <w:rPr>
                <w:b/>
                <w:bCs/>
                <w:sz w:val="22"/>
                <w:szCs w:val="22"/>
                <w:u w:val="single"/>
              </w:rPr>
            </w:pPr>
          </w:p>
          <w:p w14:paraId="031890E6" w14:textId="15A9E0F1" w:rsidR="00042694" w:rsidRPr="00111C74" w:rsidRDefault="00042694" w:rsidP="00042694">
            <w:pPr>
              <w:widowControl w:val="0"/>
              <w:ind w:firstLine="567"/>
              <w:jc w:val="both"/>
              <w:rPr>
                <w:b/>
                <w:bCs/>
                <w:sz w:val="22"/>
                <w:szCs w:val="22"/>
                <w:u w:val="single"/>
              </w:rPr>
            </w:pPr>
            <w:r w:rsidRPr="00111C74">
              <w:rPr>
                <w:b/>
                <w:bCs/>
                <w:sz w:val="22"/>
                <w:szCs w:val="22"/>
                <w:u w:val="single"/>
              </w:rPr>
              <w:t xml:space="preserve">Zemkopības ministrs </w:t>
            </w:r>
            <w:proofErr w:type="spellStart"/>
            <w:r w:rsidRPr="00111C74">
              <w:rPr>
                <w:b/>
                <w:bCs/>
                <w:sz w:val="22"/>
                <w:szCs w:val="22"/>
                <w:u w:val="single"/>
              </w:rPr>
              <w:t>A.Krauze</w:t>
            </w:r>
            <w:proofErr w:type="spellEnd"/>
          </w:p>
          <w:p w14:paraId="71DA6A84" w14:textId="2CCBE93B" w:rsidR="00042694" w:rsidRPr="00111C74" w:rsidRDefault="00042694" w:rsidP="00042694">
            <w:pPr>
              <w:widowControl w:val="0"/>
              <w:ind w:firstLine="567"/>
              <w:jc w:val="both"/>
              <w:rPr>
                <w:sz w:val="22"/>
                <w:szCs w:val="22"/>
              </w:rPr>
            </w:pPr>
            <w:r w:rsidRPr="00111C74">
              <w:rPr>
                <w:sz w:val="22"/>
                <w:szCs w:val="22"/>
              </w:rPr>
              <w:t>Izteikt likumprojekta "Par valsts budžetu 2026. gadam un budžeta ietvaru 2026., 2027. un 2028. gadam" 79. pa</w:t>
            </w:r>
            <w:r>
              <w:rPr>
                <w:sz w:val="22"/>
                <w:szCs w:val="22"/>
              </w:rPr>
              <w:t>n</w:t>
            </w:r>
            <w:r w:rsidRPr="00111C74">
              <w:rPr>
                <w:sz w:val="22"/>
                <w:szCs w:val="22"/>
              </w:rPr>
              <w:t xml:space="preserve">tu jaunā redakcijā: </w:t>
            </w:r>
          </w:p>
          <w:p w14:paraId="2A77F27A" w14:textId="191E9F8B" w:rsidR="00042694" w:rsidRPr="00111C74" w:rsidRDefault="00042694" w:rsidP="00042694">
            <w:pPr>
              <w:ind w:firstLine="567"/>
              <w:jc w:val="both"/>
              <w:rPr>
                <w:b/>
                <w:bCs/>
                <w:sz w:val="22"/>
                <w:szCs w:val="22"/>
              </w:rPr>
            </w:pPr>
            <w:r w:rsidRPr="00111C74">
              <w:rPr>
                <w:sz w:val="22"/>
                <w:szCs w:val="22"/>
              </w:rPr>
              <w:t xml:space="preserve">“Publiskas personas kapitālsabiedrību un to atkarīgo kapitālsabiedrību, publiski privāto kapitālsabiedrību un publiskas personas kontrolētu kapitālsabiedrību, kas ietilpst no publiskas personas atkarīgas komerciālas publiskas personas kapitālsabiedrības un no publiskas personas atkarīgas nekomerciālas publiskas personas kapitālsabiedrības grupā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2026. gadā kopējo kapitālsabiedrības (kuras saņem dotācijas no valsts budžeta) personāla izmaksu attiecība pret kopējiem ieņēmumiem (atskaitot finansējumu terminētām investīcijām) nepalielinās salīdzinājumā ar iepriekšējo pārskata gadu, ko panāk, veicot personāla produktivitātes paaugstināšanas un </w:t>
            </w:r>
            <w:proofErr w:type="spellStart"/>
            <w:r w:rsidRPr="00111C74">
              <w:rPr>
                <w:sz w:val="22"/>
                <w:szCs w:val="22"/>
              </w:rPr>
              <w:t>digitalizācijas</w:t>
            </w:r>
            <w:proofErr w:type="spellEnd"/>
            <w:r w:rsidRPr="00111C74">
              <w:rPr>
                <w:sz w:val="22"/>
                <w:szCs w:val="22"/>
              </w:rPr>
              <w:t xml:space="preserve"> procesus, kā arī pārskatot kapitālsabiedrību atlīdzības </w:t>
            </w:r>
            <w:r w:rsidRPr="00111C74">
              <w:rPr>
                <w:sz w:val="22"/>
                <w:szCs w:val="22"/>
              </w:rPr>
              <w:lastRenderedPageBreak/>
              <w:t>politikas, neietekmējot pakalpojumu kvalitāti (izņemot, ja kapitālsabiedrībai tiek noteiktas jaunas papildus funkcijas).”</w:t>
            </w:r>
          </w:p>
        </w:tc>
        <w:tc>
          <w:tcPr>
            <w:tcW w:w="2268" w:type="dxa"/>
          </w:tcPr>
          <w:p w14:paraId="2851D522" w14:textId="77777777" w:rsidR="00AF534B" w:rsidRDefault="00AF534B" w:rsidP="00AF534B">
            <w:pPr>
              <w:jc w:val="both"/>
              <w:rPr>
                <w:b/>
                <w:bCs/>
                <w:sz w:val="22"/>
                <w:szCs w:val="22"/>
              </w:rPr>
            </w:pPr>
            <w:r>
              <w:rPr>
                <w:b/>
                <w:bCs/>
                <w:sz w:val="22"/>
                <w:szCs w:val="22"/>
              </w:rPr>
              <w:lastRenderedPageBreak/>
              <w:t>Neatbalstīt</w:t>
            </w:r>
          </w:p>
          <w:p w14:paraId="18CDB215" w14:textId="77777777" w:rsidR="00042694" w:rsidRPr="001869C8" w:rsidRDefault="00042694" w:rsidP="00042694">
            <w:pPr>
              <w:jc w:val="center"/>
              <w:rPr>
                <w:b/>
                <w:bCs/>
                <w:sz w:val="22"/>
                <w:szCs w:val="22"/>
              </w:rPr>
            </w:pPr>
          </w:p>
          <w:p w14:paraId="6B2EAC2E" w14:textId="77777777" w:rsidR="00E7331F" w:rsidRPr="001869C8" w:rsidRDefault="00E7331F" w:rsidP="00332422">
            <w:pPr>
              <w:jc w:val="center"/>
              <w:rPr>
                <w:b/>
                <w:bCs/>
                <w:sz w:val="22"/>
                <w:szCs w:val="22"/>
              </w:rPr>
            </w:pPr>
          </w:p>
          <w:p w14:paraId="2391B823" w14:textId="77777777" w:rsidR="00AF534B" w:rsidRDefault="00AF534B" w:rsidP="00AF534B">
            <w:pPr>
              <w:jc w:val="both"/>
              <w:rPr>
                <w:b/>
                <w:bCs/>
                <w:sz w:val="22"/>
                <w:szCs w:val="22"/>
              </w:rPr>
            </w:pPr>
            <w:r>
              <w:rPr>
                <w:b/>
                <w:bCs/>
                <w:sz w:val="22"/>
                <w:szCs w:val="22"/>
              </w:rPr>
              <w:t>Neatbalstīt</w:t>
            </w:r>
          </w:p>
          <w:p w14:paraId="569DFE39" w14:textId="77777777" w:rsidR="00332422" w:rsidRPr="001869C8" w:rsidRDefault="00332422" w:rsidP="00042694">
            <w:pPr>
              <w:jc w:val="center"/>
              <w:rPr>
                <w:b/>
                <w:bCs/>
                <w:sz w:val="22"/>
                <w:szCs w:val="22"/>
              </w:rPr>
            </w:pPr>
          </w:p>
        </w:tc>
        <w:tc>
          <w:tcPr>
            <w:tcW w:w="1275" w:type="dxa"/>
          </w:tcPr>
          <w:p w14:paraId="062EAAA0" w14:textId="77777777" w:rsidR="00042694" w:rsidRPr="0094730E" w:rsidRDefault="00042694" w:rsidP="00042694">
            <w:pPr>
              <w:jc w:val="center"/>
              <w:rPr>
                <w:b/>
                <w:bCs/>
              </w:rPr>
            </w:pPr>
          </w:p>
        </w:tc>
      </w:tr>
      <w:tr w:rsidR="00042694" w:rsidRPr="004B2153" w14:paraId="3676818B" w14:textId="77777777" w:rsidTr="0BEA6B73">
        <w:tc>
          <w:tcPr>
            <w:tcW w:w="6232" w:type="dxa"/>
          </w:tcPr>
          <w:p w14:paraId="49E721EA" w14:textId="77777777" w:rsidR="00042694" w:rsidRPr="004B2153" w:rsidRDefault="00042694" w:rsidP="00042694">
            <w:pPr>
              <w:pStyle w:val="paragraph"/>
              <w:spacing w:before="0"/>
              <w:ind w:left="0" w:firstLine="567"/>
              <w:contextualSpacing w:val="0"/>
              <w:rPr>
                <w:color w:val="auto"/>
                <w:sz w:val="22"/>
                <w:szCs w:val="22"/>
              </w:rPr>
            </w:pPr>
          </w:p>
        </w:tc>
        <w:tc>
          <w:tcPr>
            <w:tcW w:w="567" w:type="dxa"/>
          </w:tcPr>
          <w:p w14:paraId="430CFD47" w14:textId="5435A41E" w:rsidR="00042694" w:rsidRPr="00292975" w:rsidRDefault="00292975" w:rsidP="00292975">
            <w:pPr>
              <w:jc w:val="center"/>
              <w:rPr>
                <w:b/>
                <w:bCs/>
                <w:sz w:val="22"/>
                <w:szCs w:val="22"/>
              </w:rPr>
            </w:pPr>
            <w:r>
              <w:rPr>
                <w:b/>
                <w:bCs/>
                <w:sz w:val="22"/>
                <w:szCs w:val="22"/>
              </w:rPr>
              <w:t>39</w:t>
            </w:r>
          </w:p>
        </w:tc>
        <w:tc>
          <w:tcPr>
            <w:tcW w:w="4395" w:type="dxa"/>
          </w:tcPr>
          <w:p w14:paraId="4950F65D" w14:textId="77777777" w:rsidR="00042694" w:rsidRPr="004B2153" w:rsidRDefault="00042694" w:rsidP="00042694">
            <w:pPr>
              <w:ind w:firstLine="567"/>
              <w:jc w:val="both"/>
              <w:rPr>
                <w:b/>
                <w:bCs/>
                <w:sz w:val="22"/>
                <w:szCs w:val="22"/>
                <w:u w:val="single"/>
              </w:rPr>
            </w:pPr>
            <w:r w:rsidRPr="004B2153">
              <w:rPr>
                <w:b/>
                <w:bCs/>
                <w:sz w:val="22"/>
                <w:szCs w:val="22"/>
                <w:u w:val="single"/>
              </w:rPr>
              <w:t xml:space="preserve">Deputāts </w:t>
            </w:r>
            <w:proofErr w:type="spellStart"/>
            <w:r w:rsidRPr="004B2153">
              <w:rPr>
                <w:b/>
                <w:bCs/>
                <w:sz w:val="22"/>
                <w:szCs w:val="22"/>
                <w:u w:val="single"/>
              </w:rPr>
              <w:t>K.Krištopans</w:t>
            </w:r>
            <w:proofErr w:type="spellEnd"/>
          </w:p>
          <w:p w14:paraId="6B469EDC" w14:textId="77777777" w:rsidR="00042694" w:rsidRPr="004B2153" w:rsidRDefault="00042694" w:rsidP="00042694">
            <w:pPr>
              <w:suppressAutoHyphens/>
              <w:ind w:firstLine="567"/>
              <w:jc w:val="both"/>
              <w:rPr>
                <w:color w:val="000000" w:themeColor="text1"/>
                <w:sz w:val="22"/>
                <w:szCs w:val="22"/>
              </w:rPr>
            </w:pPr>
            <w:r w:rsidRPr="004B2153">
              <w:rPr>
                <w:color w:val="000000" w:themeColor="text1"/>
                <w:sz w:val="22"/>
                <w:szCs w:val="22"/>
              </w:rPr>
              <w:t>Papildināt ar jaunu 80.pantu šādā redakcijā:</w:t>
            </w:r>
          </w:p>
          <w:p w14:paraId="0F495390" w14:textId="77777777" w:rsidR="00042694" w:rsidRPr="004B2153" w:rsidRDefault="00042694" w:rsidP="00042694">
            <w:pPr>
              <w:ind w:firstLine="567"/>
              <w:jc w:val="both"/>
              <w:rPr>
                <w:color w:val="000000" w:themeColor="text1"/>
                <w:sz w:val="22"/>
                <w:szCs w:val="22"/>
              </w:rPr>
            </w:pPr>
            <w:r w:rsidRPr="004B2153">
              <w:rPr>
                <w:color w:val="000000" w:themeColor="text1"/>
                <w:sz w:val="22"/>
                <w:szCs w:val="22"/>
              </w:rPr>
              <w:t>“</w:t>
            </w:r>
            <w:r w:rsidRPr="004B2153">
              <w:rPr>
                <w:b/>
                <w:bCs/>
                <w:color w:val="000000" w:themeColor="text1"/>
                <w:sz w:val="22"/>
                <w:szCs w:val="22"/>
              </w:rPr>
              <w:t>80.pants.</w:t>
            </w:r>
          </w:p>
          <w:p w14:paraId="645D5C84" w14:textId="0688156A" w:rsidR="00042694" w:rsidRPr="004B2153" w:rsidRDefault="00042694" w:rsidP="00042694">
            <w:pPr>
              <w:ind w:firstLine="567"/>
              <w:jc w:val="both"/>
              <w:rPr>
                <w:b/>
                <w:bCs/>
                <w:sz w:val="22"/>
                <w:szCs w:val="22"/>
              </w:rPr>
            </w:pPr>
            <w:r w:rsidRPr="004B2153">
              <w:rPr>
                <w:color w:val="000000" w:themeColor="text1"/>
                <w:sz w:val="22"/>
                <w:szCs w:val="22"/>
              </w:rPr>
              <w:t xml:space="preserve">Finanšu ministram ir tiesības Latvijas Republikas vārdā, 2026.gadā, dzēst izsniegtos valsts aizdevumus Ventspils brīvostas pārvaldei 14 700 000 </w:t>
            </w:r>
            <w:proofErr w:type="spellStart"/>
            <w:r w:rsidRPr="004B2153">
              <w:rPr>
                <w:i/>
                <w:iCs/>
                <w:color w:val="000000" w:themeColor="text1"/>
                <w:sz w:val="22"/>
                <w:szCs w:val="22"/>
              </w:rPr>
              <w:t>euro</w:t>
            </w:r>
            <w:proofErr w:type="spellEnd"/>
            <w:r w:rsidRPr="004B2153">
              <w:rPr>
                <w:i/>
                <w:iCs/>
                <w:color w:val="000000" w:themeColor="text1"/>
                <w:sz w:val="22"/>
                <w:szCs w:val="22"/>
              </w:rPr>
              <w:t xml:space="preserve"> </w:t>
            </w:r>
            <w:r w:rsidRPr="004B2153">
              <w:rPr>
                <w:color w:val="000000" w:themeColor="text1"/>
                <w:sz w:val="22"/>
                <w:szCs w:val="22"/>
              </w:rPr>
              <w:t>apmērā, ievērojot nosacījumu, ka ir pieņemts attiecīgs Ministru kabineta lēmums, kurā noteikts valsts aizdevuma dzēšanas apmērs, un Saeimas Budžeta un finanšu (nodokļu) komisija piecu darba dienu laikā no attiecīgās informācijas saņemšanas dienas ir to izskatījusi un nav iebildusi pret aizdevuma dzēšanu.</w:t>
            </w:r>
            <w:r w:rsidRPr="004B2153">
              <w:rPr>
                <w:color w:val="000000" w:themeColor="text1"/>
                <w:sz w:val="22"/>
                <w:szCs w:val="22"/>
                <w:shd w:val="clear" w:color="auto" w:fill="FFFFFF"/>
              </w:rPr>
              <w:t>”</w:t>
            </w:r>
          </w:p>
        </w:tc>
        <w:tc>
          <w:tcPr>
            <w:tcW w:w="2268" w:type="dxa"/>
          </w:tcPr>
          <w:p w14:paraId="6CB317FB" w14:textId="08571292" w:rsidR="00042694" w:rsidRPr="001869C8" w:rsidRDefault="00AF534B" w:rsidP="00AF534B">
            <w:pPr>
              <w:rPr>
                <w:b/>
                <w:bCs/>
                <w:sz w:val="22"/>
                <w:szCs w:val="22"/>
              </w:rPr>
            </w:pPr>
            <w:r>
              <w:rPr>
                <w:b/>
                <w:bCs/>
                <w:sz w:val="22"/>
                <w:szCs w:val="22"/>
              </w:rPr>
              <w:t>Neatbalstīt</w:t>
            </w:r>
          </w:p>
        </w:tc>
        <w:tc>
          <w:tcPr>
            <w:tcW w:w="1275" w:type="dxa"/>
          </w:tcPr>
          <w:p w14:paraId="2DABE4D5" w14:textId="77777777" w:rsidR="00042694" w:rsidRPr="004B2153" w:rsidRDefault="00042694" w:rsidP="00042694">
            <w:pPr>
              <w:jc w:val="center"/>
              <w:rPr>
                <w:b/>
                <w:bCs/>
                <w:sz w:val="22"/>
                <w:szCs w:val="22"/>
              </w:rPr>
            </w:pPr>
          </w:p>
        </w:tc>
      </w:tr>
      <w:tr w:rsidR="00042694" w:rsidRPr="004B2153" w14:paraId="4576D1FD" w14:textId="77777777" w:rsidTr="0BEA6B73">
        <w:tc>
          <w:tcPr>
            <w:tcW w:w="6232" w:type="dxa"/>
          </w:tcPr>
          <w:p w14:paraId="341A5040" w14:textId="77777777" w:rsidR="00042694" w:rsidRPr="004B2153" w:rsidRDefault="00042694" w:rsidP="00042694">
            <w:pPr>
              <w:pStyle w:val="paragraph"/>
              <w:spacing w:before="0"/>
              <w:ind w:left="0" w:firstLine="567"/>
              <w:contextualSpacing w:val="0"/>
              <w:rPr>
                <w:color w:val="auto"/>
                <w:sz w:val="22"/>
                <w:szCs w:val="22"/>
              </w:rPr>
            </w:pPr>
          </w:p>
        </w:tc>
        <w:tc>
          <w:tcPr>
            <w:tcW w:w="567" w:type="dxa"/>
          </w:tcPr>
          <w:p w14:paraId="70856537" w14:textId="17BAC035" w:rsidR="00042694" w:rsidRPr="00292975" w:rsidRDefault="00292975" w:rsidP="00292975">
            <w:pPr>
              <w:jc w:val="center"/>
              <w:rPr>
                <w:b/>
                <w:bCs/>
                <w:sz w:val="22"/>
                <w:szCs w:val="22"/>
              </w:rPr>
            </w:pPr>
            <w:r>
              <w:rPr>
                <w:b/>
                <w:bCs/>
                <w:sz w:val="22"/>
                <w:szCs w:val="22"/>
              </w:rPr>
              <w:t>40</w:t>
            </w:r>
          </w:p>
        </w:tc>
        <w:tc>
          <w:tcPr>
            <w:tcW w:w="4395" w:type="dxa"/>
          </w:tcPr>
          <w:p w14:paraId="39CCC8C6" w14:textId="77777777" w:rsidR="00042694" w:rsidRDefault="00042694" w:rsidP="00042694">
            <w:pPr>
              <w:ind w:firstLine="567"/>
              <w:jc w:val="both"/>
              <w:rPr>
                <w:b/>
                <w:bCs/>
                <w:sz w:val="22"/>
                <w:szCs w:val="22"/>
                <w:u w:val="single"/>
              </w:rPr>
            </w:pPr>
            <w:r>
              <w:rPr>
                <w:b/>
                <w:bCs/>
                <w:sz w:val="22"/>
                <w:szCs w:val="22"/>
                <w:u w:val="single"/>
              </w:rPr>
              <w:t xml:space="preserve">Deputāte </w:t>
            </w:r>
            <w:proofErr w:type="spellStart"/>
            <w:r>
              <w:rPr>
                <w:b/>
                <w:bCs/>
                <w:sz w:val="22"/>
                <w:szCs w:val="22"/>
                <w:u w:val="single"/>
              </w:rPr>
              <w:t>I.Indriksone</w:t>
            </w:r>
            <w:proofErr w:type="spellEnd"/>
          </w:p>
          <w:p w14:paraId="10FEE628" w14:textId="77777777" w:rsidR="00042694" w:rsidRPr="00211102" w:rsidRDefault="00042694" w:rsidP="00042694">
            <w:pPr>
              <w:ind w:firstLine="567"/>
              <w:jc w:val="both"/>
              <w:rPr>
                <w:b/>
                <w:bCs/>
                <w:color w:val="000000" w:themeColor="text1"/>
                <w:sz w:val="22"/>
                <w:szCs w:val="22"/>
              </w:rPr>
            </w:pPr>
            <w:r w:rsidRPr="00211102">
              <w:rPr>
                <w:color w:val="000000" w:themeColor="text1"/>
                <w:sz w:val="22"/>
                <w:szCs w:val="22"/>
              </w:rPr>
              <w:t xml:space="preserve">Papildināt likumprojektu ar jaunu 80. pantu </w:t>
            </w:r>
            <w:proofErr w:type="spellStart"/>
            <w:r w:rsidRPr="00211102">
              <w:rPr>
                <w:color w:val="000000" w:themeColor="text1"/>
                <w:sz w:val="22"/>
                <w:szCs w:val="22"/>
              </w:rPr>
              <w:t>šadā</w:t>
            </w:r>
            <w:proofErr w:type="spellEnd"/>
            <w:r w:rsidRPr="00211102">
              <w:rPr>
                <w:color w:val="000000" w:themeColor="text1"/>
                <w:sz w:val="22"/>
                <w:szCs w:val="22"/>
              </w:rPr>
              <w:t xml:space="preserve"> redakcijā</w:t>
            </w:r>
            <w:r w:rsidRPr="00211102">
              <w:rPr>
                <w:b/>
                <w:bCs/>
                <w:color w:val="000000" w:themeColor="text1"/>
                <w:sz w:val="22"/>
                <w:szCs w:val="22"/>
              </w:rPr>
              <w:t>:</w:t>
            </w:r>
          </w:p>
          <w:p w14:paraId="1DD03632" w14:textId="77777777" w:rsidR="00042694" w:rsidRPr="00211102" w:rsidRDefault="00042694" w:rsidP="00042694">
            <w:pPr>
              <w:ind w:firstLine="567"/>
              <w:contextualSpacing/>
              <w:jc w:val="both"/>
              <w:rPr>
                <w:color w:val="000000" w:themeColor="text1"/>
                <w:sz w:val="22"/>
                <w:szCs w:val="22"/>
              </w:rPr>
            </w:pPr>
            <w:r w:rsidRPr="00211102">
              <w:rPr>
                <w:color w:val="000000" w:themeColor="text1"/>
                <w:sz w:val="22"/>
                <w:szCs w:val="22"/>
              </w:rPr>
              <w:t>“80. pants.</w:t>
            </w:r>
          </w:p>
          <w:p w14:paraId="4888D123" w14:textId="5D30721C" w:rsidR="00042694" w:rsidRPr="004B2153" w:rsidRDefault="00042694" w:rsidP="00042694">
            <w:pPr>
              <w:ind w:firstLine="567"/>
              <w:contextualSpacing/>
              <w:jc w:val="both"/>
              <w:rPr>
                <w:b/>
                <w:bCs/>
                <w:sz w:val="22"/>
                <w:szCs w:val="22"/>
                <w:u w:val="single"/>
              </w:rPr>
            </w:pPr>
            <w:r w:rsidRPr="00211102">
              <w:rPr>
                <w:color w:val="000000" w:themeColor="text1"/>
                <w:sz w:val="22"/>
                <w:szCs w:val="22"/>
              </w:rPr>
              <w:t xml:space="preserve">Visām valsts un pašvaldību institūcijām ir pienākums preču un pakalpojumu izdevumus 2026. gadā samazināti par 5% salīdzinājumā ar 2025. gada budžeta bāzes līmeni.” </w:t>
            </w:r>
            <w:r>
              <w:rPr>
                <w:rStyle w:val="FootnoteReference"/>
                <w:color w:val="000000" w:themeColor="text1"/>
                <w:sz w:val="22"/>
                <w:szCs w:val="22"/>
              </w:rPr>
              <w:footnoteReference w:id="12"/>
            </w:r>
          </w:p>
        </w:tc>
        <w:tc>
          <w:tcPr>
            <w:tcW w:w="2268" w:type="dxa"/>
          </w:tcPr>
          <w:p w14:paraId="71A38F75" w14:textId="6BC0E723" w:rsidR="00EE692F" w:rsidRPr="00EE692F" w:rsidRDefault="00AF534B" w:rsidP="00FD1F88">
            <w:pPr>
              <w:jc w:val="both"/>
              <w:rPr>
                <w:b/>
                <w:bCs/>
                <w:sz w:val="22"/>
                <w:szCs w:val="22"/>
              </w:rPr>
            </w:pPr>
            <w:r>
              <w:rPr>
                <w:b/>
                <w:bCs/>
                <w:sz w:val="22"/>
                <w:szCs w:val="22"/>
              </w:rPr>
              <w:t>Neatbalstīt</w:t>
            </w:r>
          </w:p>
          <w:p w14:paraId="5F7ED332" w14:textId="0ED08C50" w:rsidR="00FD1F88" w:rsidRPr="001869C8" w:rsidRDefault="00FD1F88" w:rsidP="00FD1F88">
            <w:pPr>
              <w:jc w:val="both"/>
              <w:rPr>
                <w:sz w:val="22"/>
                <w:szCs w:val="22"/>
              </w:rPr>
            </w:pPr>
            <w:r w:rsidRPr="001869C8">
              <w:rPr>
                <w:sz w:val="22"/>
                <w:szCs w:val="22"/>
              </w:rPr>
              <w:t xml:space="preserve">Šāds normai ir jābūt atbilstošiem skaitliskās daļas priekšlikumiem par izdevumu samazinājumu, pretējā gadījumā teksta daļa būt pretrunā ar skaitlisko daļu. Turklāt nav saprotams kas ir domāts ar “bāzes līmeni”. </w:t>
            </w:r>
          </w:p>
          <w:p w14:paraId="43CC03C1" w14:textId="77777777" w:rsidR="00042694" w:rsidRPr="001869C8" w:rsidRDefault="00042694" w:rsidP="00042694">
            <w:pPr>
              <w:ind w:firstLine="567"/>
              <w:jc w:val="both"/>
              <w:rPr>
                <w:b/>
                <w:bCs/>
                <w:sz w:val="22"/>
                <w:szCs w:val="22"/>
              </w:rPr>
            </w:pPr>
          </w:p>
        </w:tc>
        <w:tc>
          <w:tcPr>
            <w:tcW w:w="1275" w:type="dxa"/>
          </w:tcPr>
          <w:p w14:paraId="04B8ED5E" w14:textId="77777777" w:rsidR="00042694" w:rsidRPr="004B2153" w:rsidRDefault="00042694" w:rsidP="00042694">
            <w:pPr>
              <w:ind w:firstLine="567"/>
              <w:jc w:val="both"/>
              <w:rPr>
                <w:b/>
                <w:bCs/>
                <w:sz w:val="22"/>
                <w:szCs w:val="22"/>
              </w:rPr>
            </w:pPr>
          </w:p>
        </w:tc>
      </w:tr>
      <w:tr w:rsidR="00042694" w:rsidRPr="004B2153" w14:paraId="54995C21" w14:textId="77777777" w:rsidTr="0BEA6B73">
        <w:tc>
          <w:tcPr>
            <w:tcW w:w="6232" w:type="dxa"/>
          </w:tcPr>
          <w:p w14:paraId="15D116C1" w14:textId="77777777" w:rsidR="00042694" w:rsidRPr="004B2153" w:rsidRDefault="00042694" w:rsidP="00042694">
            <w:pPr>
              <w:pStyle w:val="paragraph"/>
              <w:spacing w:before="0"/>
              <w:ind w:left="0" w:firstLine="567"/>
              <w:contextualSpacing w:val="0"/>
              <w:rPr>
                <w:color w:val="auto"/>
                <w:sz w:val="22"/>
                <w:szCs w:val="22"/>
              </w:rPr>
            </w:pPr>
          </w:p>
        </w:tc>
        <w:tc>
          <w:tcPr>
            <w:tcW w:w="567" w:type="dxa"/>
          </w:tcPr>
          <w:p w14:paraId="1162B99E" w14:textId="42B1D37F" w:rsidR="00042694" w:rsidRPr="00292975" w:rsidRDefault="00292975" w:rsidP="00292975">
            <w:pPr>
              <w:jc w:val="center"/>
              <w:rPr>
                <w:b/>
                <w:bCs/>
                <w:sz w:val="22"/>
                <w:szCs w:val="22"/>
              </w:rPr>
            </w:pPr>
            <w:r>
              <w:rPr>
                <w:b/>
                <w:bCs/>
                <w:sz w:val="22"/>
                <w:szCs w:val="22"/>
              </w:rPr>
              <w:t>41</w:t>
            </w:r>
          </w:p>
        </w:tc>
        <w:tc>
          <w:tcPr>
            <w:tcW w:w="4395" w:type="dxa"/>
          </w:tcPr>
          <w:p w14:paraId="3194F8CA" w14:textId="0BC3404F" w:rsidR="00042694" w:rsidRPr="004B2153" w:rsidRDefault="00042694" w:rsidP="00042694">
            <w:pPr>
              <w:ind w:firstLine="567"/>
              <w:jc w:val="both"/>
              <w:rPr>
                <w:b/>
                <w:bCs/>
                <w:sz w:val="22"/>
                <w:szCs w:val="22"/>
                <w:u w:val="single"/>
              </w:rPr>
            </w:pPr>
            <w:r w:rsidRPr="004B2153">
              <w:rPr>
                <w:b/>
                <w:bCs/>
                <w:sz w:val="22"/>
                <w:szCs w:val="22"/>
                <w:u w:val="single"/>
              </w:rPr>
              <w:t xml:space="preserve">Deputāte </w:t>
            </w:r>
            <w:proofErr w:type="spellStart"/>
            <w:r w:rsidRPr="004B2153">
              <w:rPr>
                <w:b/>
                <w:bCs/>
                <w:sz w:val="22"/>
                <w:szCs w:val="22"/>
                <w:u w:val="single"/>
              </w:rPr>
              <w:t>V.Pleškāne</w:t>
            </w:r>
            <w:proofErr w:type="spellEnd"/>
          </w:p>
          <w:p w14:paraId="4A75CA20" w14:textId="77777777" w:rsidR="00042694" w:rsidRPr="004B2153" w:rsidRDefault="00042694" w:rsidP="00042694">
            <w:pPr>
              <w:ind w:firstLine="567"/>
              <w:jc w:val="both"/>
              <w:rPr>
                <w:rStyle w:val="lmpnum"/>
                <w:color w:val="000000" w:themeColor="text1"/>
                <w:sz w:val="22"/>
                <w:szCs w:val="22"/>
              </w:rPr>
            </w:pPr>
            <w:r w:rsidRPr="004B2153">
              <w:rPr>
                <w:rStyle w:val="lmpnum"/>
                <w:color w:val="000000" w:themeColor="text1"/>
                <w:sz w:val="22"/>
                <w:szCs w:val="22"/>
              </w:rPr>
              <w:lastRenderedPageBreak/>
              <w:t>Papildināt likumprojektu ar jaunu pantu šādā redakcijā:</w:t>
            </w:r>
          </w:p>
          <w:p w14:paraId="23D7F795" w14:textId="77777777" w:rsidR="00042694" w:rsidRPr="004B2153" w:rsidRDefault="00042694" w:rsidP="00042694">
            <w:pPr>
              <w:ind w:firstLine="567"/>
              <w:jc w:val="both"/>
              <w:rPr>
                <w:rStyle w:val="lmpnum"/>
                <w:color w:val="000000" w:themeColor="text1"/>
                <w:sz w:val="22"/>
                <w:szCs w:val="22"/>
              </w:rPr>
            </w:pPr>
            <w:r w:rsidRPr="004B2153">
              <w:rPr>
                <w:rStyle w:val="lmpnum"/>
                <w:color w:val="000000" w:themeColor="text1"/>
                <w:sz w:val="22"/>
                <w:szCs w:val="22"/>
              </w:rPr>
              <w:t>“</w:t>
            </w:r>
            <w:r w:rsidRPr="004B2153">
              <w:rPr>
                <w:rStyle w:val="lmpnum"/>
                <w:b/>
                <w:bCs/>
                <w:color w:val="000000" w:themeColor="text1"/>
                <w:sz w:val="22"/>
                <w:szCs w:val="22"/>
              </w:rPr>
              <w:t>80.pants.</w:t>
            </w:r>
          </w:p>
          <w:p w14:paraId="2F41CD52" w14:textId="18D95355" w:rsidR="00042694" w:rsidRPr="004B2153" w:rsidRDefault="00042694" w:rsidP="00042694">
            <w:pPr>
              <w:ind w:firstLine="567"/>
              <w:jc w:val="both"/>
              <w:rPr>
                <w:color w:val="000000" w:themeColor="text1"/>
                <w:sz w:val="22"/>
                <w:szCs w:val="22"/>
              </w:rPr>
            </w:pPr>
            <w:r w:rsidRPr="004B2153">
              <w:rPr>
                <w:bCs/>
                <w:sz w:val="22"/>
                <w:szCs w:val="22"/>
              </w:rPr>
              <w:t>(1) Ministru kabinets izstrādā normatīvos aktus valsts un pašvaldību institūciju amatpersonu un darbinieku atlīdzības sistēmas pārskatīšanai.</w:t>
            </w:r>
          </w:p>
          <w:p w14:paraId="13778B2A" w14:textId="0479CBE0" w:rsidR="00042694" w:rsidRPr="004B2153" w:rsidRDefault="00042694" w:rsidP="00042694">
            <w:pPr>
              <w:ind w:firstLine="567"/>
              <w:jc w:val="both"/>
              <w:rPr>
                <w:b/>
                <w:bCs/>
                <w:sz w:val="22"/>
                <w:szCs w:val="22"/>
              </w:rPr>
            </w:pPr>
            <w:r w:rsidRPr="004B2153">
              <w:rPr>
                <w:bCs/>
                <w:sz w:val="22"/>
                <w:szCs w:val="22"/>
              </w:rPr>
              <w:t>(2) Noteikt, ka 80.panta pirmās daļas izstrādātie normatīvie akti valsts un pašvaldību institūciju amatpersonu un darbinieku atlīdzības sistēmas pārskatīšanai iesniegti likumdevējam līdz 2026.gada 31.martam.</w:t>
            </w:r>
            <w:r w:rsidRPr="004B2153">
              <w:rPr>
                <w:rStyle w:val="lmpnum"/>
                <w:color w:val="000000" w:themeColor="text1"/>
                <w:sz w:val="22"/>
                <w:szCs w:val="22"/>
              </w:rPr>
              <w:t>”</w:t>
            </w:r>
          </w:p>
        </w:tc>
        <w:tc>
          <w:tcPr>
            <w:tcW w:w="2268" w:type="dxa"/>
          </w:tcPr>
          <w:p w14:paraId="6F9789E3" w14:textId="77777777" w:rsidR="00AF534B" w:rsidRDefault="00AF534B" w:rsidP="00AF534B">
            <w:pPr>
              <w:jc w:val="both"/>
              <w:rPr>
                <w:b/>
                <w:bCs/>
                <w:sz w:val="22"/>
                <w:szCs w:val="22"/>
              </w:rPr>
            </w:pPr>
            <w:r>
              <w:rPr>
                <w:b/>
                <w:bCs/>
                <w:sz w:val="22"/>
                <w:szCs w:val="22"/>
              </w:rPr>
              <w:lastRenderedPageBreak/>
              <w:t>Neatbalstīt</w:t>
            </w:r>
          </w:p>
          <w:p w14:paraId="6C22768A" w14:textId="77777777" w:rsidR="00042694" w:rsidRPr="001869C8" w:rsidRDefault="00042694" w:rsidP="00AF534B">
            <w:pPr>
              <w:jc w:val="both"/>
              <w:rPr>
                <w:b/>
                <w:bCs/>
                <w:sz w:val="22"/>
                <w:szCs w:val="22"/>
              </w:rPr>
            </w:pPr>
          </w:p>
        </w:tc>
        <w:tc>
          <w:tcPr>
            <w:tcW w:w="1275" w:type="dxa"/>
          </w:tcPr>
          <w:p w14:paraId="012A7363" w14:textId="77777777" w:rsidR="00042694" w:rsidRPr="004B2153" w:rsidRDefault="00042694" w:rsidP="00042694">
            <w:pPr>
              <w:ind w:firstLine="567"/>
              <w:jc w:val="both"/>
              <w:rPr>
                <w:b/>
                <w:bCs/>
                <w:sz w:val="22"/>
                <w:szCs w:val="22"/>
              </w:rPr>
            </w:pPr>
          </w:p>
        </w:tc>
      </w:tr>
      <w:tr w:rsidR="00042694" w:rsidRPr="004B2153" w14:paraId="686A3698" w14:textId="77777777" w:rsidTr="0BEA6B73">
        <w:tc>
          <w:tcPr>
            <w:tcW w:w="6232" w:type="dxa"/>
          </w:tcPr>
          <w:p w14:paraId="4B1C8290" w14:textId="77777777" w:rsidR="00042694" w:rsidRPr="004B2153" w:rsidRDefault="00042694" w:rsidP="00042694">
            <w:pPr>
              <w:pStyle w:val="paragraph"/>
              <w:spacing w:before="0"/>
              <w:ind w:left="0" w:firstLine="567"/>
              <w:contextualSpacing w:val="0"/>
              <w:rPr>
                <w:color w:val="auto"/>
                <w:sz w:val="22"/>
                <w:szCs w:val="22"/>
              </w:rPr>
            </w:pPr>
          </w:p>
        </w:tc>
        <w:tc>
          <w:tcPr>
            <w:tcW w:w="567" w:type="dxa"/>
          </w:tcPr>
          <w:p w14:paraId="1FC99AF7" w14:textId="41F20EC1" w:rsidR="00042694" w:rsidRPr="00292975" w:rsidRDefault="00292975" w:rsidP="00292975">
            <w:pPr>
              <w:jc w:val="center"/>
              <w:rPr>
                <w:b/>
                <w:bCs/>
                <w:sz w:val="22"/>
                <w:szCs w:val="22"/>
              </w:rPr>
            </w:pPr>
            <w:r>
              <w:rPr>
                <w:b/>
                <w:bCs/>
                <w:sz w:val="22"/>
                <w:szCs w:val="22"/>
              </w:rPr>
              <w:t>42</w:t>
            </w:r>
          </w:p>
        </w:tc>
        <w:tc>
          <w:tcPr>
            <w:tcW w:w="4395" w:type="dxa"/>
          </w:tcPr>
          <w:p w14:paraId="393ADB34" w14:textId="77777777" w:rsidR="00042694" w:rsidRPr="004B2153" w:rsidRDefault="00042694" w:rsidP="00042694">
            <w:pPr>
              <w:ind w:firstLine="567"/>
              <w:jc w:val="both"/>
              <w:rPr>
                <w:b/>
                <w:bCs/>
                <w:sz w:val="22"/>
                <w:szCs w:val="22"/>
                <w:u w:val="single"/>
              </w:rPr>
            </w:pPr>
            <w:r w:rsidRPr="004B2153">
              <w:rPr>
                <w:b/>
                <w:bCs/>
                <w:sz w:val="22"/>
                <w:szCs w:val="22"/>
                <w:u w:val="single"/>
              </w:rPr>
              <w:t xml:space="preserve">Deputāte </w:t>
            </w:r>
            <w:proofErr w:type="spellStart"/>
            <w:r w:rsidRPr="004B2153">
              <w:rPr>
                <w:b/>
                <w:bCs/>
                <w:sz w:val="22"/>
                <w:szCs w:val="22"/>
                <w:u w:val="single"/>
              </w:rPr>
              <w:t>V.Pleškāne</w:t>
            </w:r>
            <w:proofErr w:type="spellEnd"/>
          </w:p>
          <w:p w14:paraId="1E2B6B98" w14:textId="77777777" w:rsidR="00042694" w:rsidRPr="004B2153" w:rsidRDefault="00042694" w:rsidP="00042694">
            <w:pPr>
              <w:ind w:firstLine="567"/>
              <w:jc w:val="both"/>
              <w:rPr>
                <w:rStyle w:val="lmpnum"/>
                <w:color w:val="000000" w:themeColor="text1"/>
                <w:sz w:val="22"/>
                <w:szCs w:val="22"/>
              </w:rPr>
            </w:pPr>
            <w:r w:rsidRPr="004B2153">
              <w:rPr>
                <w:rStyle w:val="lmpnum"/>
                <w:color w:val="000000" w:themeColor="text1"/>
                <w:sz w:val="22"/>
                <w:szCs w:val="22"/>
              </w:rPr>
              <w:t>Papildināt likumprojektu ar jaunu pantu šādā redakcijā:</w:t>
            </w:r>
          </w:p>
          <w:p w14:paraId="02CB60D1" w14:textId="77777777" w:rsidR="00042694" w:rsidRPr="004B2153" w:rsidRDefault="00042694" w:rsidP="00042694">
            <w:pPr>
              <w:ind w:firstLine="567"/>
              <w:jc w:val="both"/>
              <w:rPr>
                <w:rStyle w:val="lmpnum"/>
                <w:color w:val="000000" w:themeColor="text1"/>
                <w:sz w:val="22"/>
                <w:szCs w:val="22"/>
              </w:rPr>
            </w:pPr>
            <w:r w:rsidRPr="004B2153">
              <w:rPr>
                <w:rStyle w:val="lmpnum"/>
                <w:color w:val="000000" w:themeColor="text1"/>
                <w:sz w:val="22"/>
                <w:szCs w:val="22"/>
              </w:rPr>
              <w:t>“</w:t>
            </w:r>
            <w:r w:rsidRPr="004B2153">
              <w:rPr>
                <w:rStyle w:val="lmpnum"/>
                <w:b/>
                <w:bCs/>
                <w:color w:val="000000" w:themeColor="text1"/>
                <w:sz w:val="22"/>
                <w:szCs w:val="22"/>
              </w:rPr>
              <w:t>81.pants.</w:t>
            </w:r>
          </w:p>
          <w:p w14:paraId="4F4DE70D" w14:textId="104A9541" w:rsidR="00042694" w:rsidRPr="004B2153" w:rsidRDefault="00042694" w:rsidP="00042694">
            <w:pPr>
              <w:ind w:firstLine="567"/>
              <w:jc w:val="both"/>
              <w:rPr>
                <w:color w:val="000000" w:themeColor="text1"/>
                <w:sz w:val="22"/>
                <w:szCs w:val="22"/>
              </w:rPr>
            </w:pPr>
            <w:r>
              <w:rPr>
                <w:bCs/>
                <w:sz w:val="22"/>
                <w:szCs w:val="22"/>
              </w:rPr>
              <w:t xml:space="preserve">(1) </w:t>
            </w:r>
            <w:r w:rsidRPr="004B2153">
              <w:rPr>
                <w:bCs/>
                <w:sz w:val="22"/>
                <w:szCs w:val="22"/>
              </w:rPr>
              <w:t>Ministru kabinets izstrādā normatīvos aktus Jauno speciālistu piesaistes un noturēšanas programmai Latgalē, paredzot šādus kritērijus:</w:t>
            </w:r>
          </w:p>
          <w:p w14:paraId="7AA5AF3E" w14:textId="77777777" w:rsidR="00042694" w:rsidRPr="004B2153" w:rsidRDefault="00042694" w:rsidP="00042694">
            <w:pPr>
              <w:pStyle w:val="ListParagraph"/>
              <w:numPr>
                <w:ilvl w:val="1"/>
                <w:numId w:val="11"/>
              </w:numPr>
              <w:ind w:left="0" w:firstLine="567"/>
              <w:jc w:val="both"/>
              <w:rPr>
                <w:color w:val="000000" w:themeColor="text1"/>
                <w:sz w:val="22"/>
                <w:szCs w:val="22"/>
              </w:rPr>
            </w:pPr>
            <w:r w:rsidRPr="004B2153">
              <w:rPr>
                <w:sz w:val="22"/>
                <w:szCs w:val="22"/>
              </w:rPr>
              <w:t>valsts sociālās apdrošināšanas obligāto iemaksu samazināto likmi (līdz 50% apmērā no kopējās likmes) jaunajiem speciālistiem, kuri pēc augstākās vai profesionālās izglītības iegūšanas uzsāk pilna laika darbu Latgalē un reģionā strādā vismaz 12 mēnešus;</w:t>
            </w:r>
          </w:p>
          <w:p w14:paraId="4140E658" w14:textId="77777777" w:rsidR="00042694" w:rsidRPr="004B2153" w:rsidRDefault="00042694" w:rsidP="00042694">
            <w:pPr>
              <w:pStyle w:val="ListParagraph"/>
              <w:numPr>
                <w:ilvl w:val="1"/>
                <w:numId w:val="11"/>
              </w:numPr>
              <w:ind w:left="0" w:firstLine="567"/>
              <w:jc w:val="both"/>
              <w:rPr>
                <w:color w:val="000000" w:themeColor="text1"/>
                <w:sz w:val="22"/>
                <w:szCs w:val="22"/>
              </w:rPr>
            </w:pPr>
            <w:r w:rsidRPr="004B2153">
              <w:rPr>
                <w:sz w:val="22"/>
                <w:szCs w:val="22"/>
              </w:rPr>
              <w:t>iespēju dzēst studiju kredīta daļu (līdz 20%) par katru pilnu gadu, kas nostrādāts reģionā;</w:t>
            </w:r>
          </w:p>
          <w:p w14:paraId="71D18B84" w14:textId="3C7BAA6B" w:rsidR="00042694" w:rsidRPr="004B2153" w:rsidRDefault="00042694" w:rsidP="00042694">
            <w:pPr>
              <w:pStyle w:val="ListParagraph"/>
              <w:numPr>
                <w:ilvl w:val="1"/>
                <w:numId w:val="11"/>
              </w:numPr>
              <w:ind w:left="0" w:firstLine="567"/>
              <w:jc w:val="both"/>
              <w:rPr>
                <w:color w:val="000000" w:themeColor="text1"/>
                <w:sz w:val="22"/>
                <w:szCs w:val="22"/>
              </w:rPr>
            </w:pPr>
            <w:r>
              <w:rPr>
                <w:sz w:val="22"/>
                <w:szCs w:val="22"/>
              </w:rPr>
              <w:t xml:space="preserve"> </w:t>
            </w:r>
            <w:r w:rsidRPr="004B2153">
              <w:rPr>
                <w:sz w:val="22"/>
                <w:szCs w:val="22"/>
              </w:rPr>
              <w:t>valsts līdzdalību īres mājokļa programmā, nodrošinot līdz 150 eiro mēnesī īres kompensāciju pirmajos trīs gados pēc darba tiesisko attiecību  uzsākšanas Latgalē.</w:t>
            </w:r>
          </w:p>
          <w:p w14:paraId="144AC89B" w14:textId="6AB4BE03" w:rsidR="00042694" w:rsidRPr="004B2153" w:rsidRDefault="00042694" w:rsidP="00042694">
            <w:pPr>
              <w:ind w:firstLine="567"/>
              <w:jc w:val="both"/>
              <w:rPr>
                <w:b/>
                <w:bCs/>
                <w:sz w:val="22"/>
                <w:szCs w:val="22"/>
              </w:rPr>
            </w:pPr>
            <w:r>
              <w:rPr>
                <w:bCs/>
                <w:sz w:val="22"/>
                <w:szCs w:val="22"/>
              </w:rPr>
              <w:t xml:space="preserve">(2) </w:t>
            </w:r>
            <w:r w:rsidRPr="004B2153">
              <w:rPr>
                <w:bCs/>
                <w:sz w:val="22"/>
                <w:szCs w:val="22"/>
              </w:rPr>
              <w:t>Noteikt, ka 81.panta pirmās daļas izstrādātie normatīvie akti Jauno speciālistu piesaistes un noturēšanas programmai Latgalē iesniegti likumdevējam līdz 2026.gada 1.septembrim.</w:t>
            </w:r>
            <w:r w:rsidRPr="004B2153">
              <w:rPr>
                <w:rStyle w:val="lmpnum"/>
                <w:color w:val="000000" w:themeColor="text1"/>
                <w:sz w:val="22"/>
                <w:szCs w:val="22"/>
              </w:rPr>
              <w:t>”</w:t>
            </w:r>
          </w:p>
        </w:tc>
        <w:tc>
          <w:tcPr>
            <w:tcW w:w="2268" w:type="dxa"/>
          </w:tcPr>
          <w:p w14:paraId="47A6EA51" w14:textId="280C72AA" w:rsidR="00EE692F" w:rsidRDefault="00AF534B" w:rsidP="00FD1F88">
            <w:pPr>
              <w:jc w:val="both"/>
              <w:rPr>
                <w:b/>
                <w:bCs/>
                <w:sz w:val="22"/>
                <w:szCs w:val="22"/>
              </w:rPr>
            </w:pPr>
            <w:r>
              <w:rPr>
                <w:b/>
                <w:bCs/>
                <w:sz w:val="22"/>
                <w:szCs w:val="22"/>
              </w:rPr>
              <w:t>Neatbalstīt</w:t>
            </w:r>
          </w:p>
          <w:p w14:paraId="13FE91BE" w14:textId="6B6CCAA4" w:rsidR="00042694" w:rsidRPr="001869C8" w:rsidRDefault="00FD1F88" w:rsidP="00FD1F88">
            <w:pPr>
              <w:jc w:val="both"/>
              <w:rPr>
                <w:b/>
                <w:bCs/>
                <w:sz w:val="22"/>
                <w:szCs w:val="22"/>
              </w:rPr>
            </w:pPr>
            <w:r w:rsidRPr="001869C8">
              <w:rPr>
                <w:sz w:val="22"/>
                <w:szCs w:val="22"/>
              </w:rPr>
              <w:t>Priekšlikumam ir negatīva ietekme, jo finansējums šādai programmai nav paredzēts.</w:t>
            </w:r>
          </w:p>
        </w:tc>
        <w:tc>
          <w:tcPr>
            <w:tcW w:w="1275" w:type="dxa"/>
          </w:tcPr>
          <w:p w14:paraId="2829D8AD" w14:textId="77777777" w:rsidR="00042694" w:rsidRPr="004B2153" w:rsidRDefault="00042694" w:rsidP="00042694">
            <w:pPr>
              <w:ind w:firstLine="567"/>
              <w:jc w:val="both"/>
              <w:rPr>
                <w:b/>
                <w:bCs/>
                <w:sz w:val="22"/>
                <w:szCs w:val="22"/>
              </w:rPr>
            </w:pPr>
          </w:p>
        </w:tc>
      </w:tr>
      <w:tr w:rsidR="00042694" w:rsidRPr="004B2153" w14:paraId="77E32105" w14:textId="77777777" w:rsidTr="0BEA6B73">
        <w:tc>
          <w:tcPr>
            <w:tcW w:w="6232" w:type="dxa"/>
          </w:tcPr>
          <w:p w14:paraId="47B4505A" w14:textId="77777777" w:rsidR="00042694" w:rsidRPr="004B2153" w:rsidRDefault="00042694" w:rsidP="00042694">
            <w:pPr>
              <w:pStyle w:val="paragraph"/>
              <w:spacing w:before="0"/>
              <w:ind w:left="0" w:firstLine="567"/>
              <w:contextualSpacing w:val="0"/>
              <w:rPr>
                <w:color w:val="auto"/>
                <w:sz w:val="22"/>
                <w:szCs w:val="22"/>
              </w:rPr>
            </w:pPr>
          </w:p>
        </w:tc>
        <w:tc>
          <w:tcPr>
            <w:tcW w:w="567" w:type="dxa"/>
          </w:tcPr>
          <w:p w14:paraId="6B7B7824" w14:textId="1AB6E90A" w:rsidR="00042694" w:rsidRPr="00292975" w:rsidRDefault="00292975" w:rsidP="00292975">
            <w:pPr>
              <w:jc w:val="center"/>
              <w:rPr>
                <w:b/>
                <w:bCs/>
                <w:sz w:val="22"/>
                <w:szCs w:val="22"/>
              </w:rPr>
            </w:pPr>
            <w:r>
              <w:rPr>
                <w:b/>
                <w:bCs/>
                <w:sz w:val="22"/>
                <w:szCs w:val="22"/>
              </w:rPr>
              <w:t>43</w:t>
            </w:r>
          </w:p>
        </w:tc>
        <w:tc>
          <w:tcPr>
            <w:tcW w:w="4395" w:type="dxa"/>
          </w:tcPr>
          <w:p w14:paraId="21F824F9" w14:textId="77777777" w:rsidR="00042694" w:rsidRPr="004B2153" w:rsidRDefault="00042694" w:rsidP="00042694">
            <w:pPr>
              <w:ind w:firstLine="567"/>
              <w:jc w:val="both"/>
              <w:rPr>
                <w:b/>
                <w:bCs/>
                <w:sz w:val="22"/>
                <w:szCs w:val="22"/>
                <w:u w:val="single"/>
              </w:rPr>
            </w:pPr>
            <w:r w:rsidRPr="004B2153">
              <w:rPr>
                <w:b/>
                <w:bCs/>
                <w:sz w:val="22"/>
                <w:szCs w:val="22"/>
                <w:u w:val="single"/>
              </w:rPr>
              <w:t xml:space="preserve">Deputāte </w:t>
            </w:r>
            <w:proofErr w:type="spellStart"/>
            <w:r w:rsidRPr="004B2153">
              <w:rPr>
                <w:b/>
                <w:bCs/>
                <w:sz w:val="22"/>
                <w:szCs w:val="22"/>
                <w:u w:val="single"/>
              </w:rPr>
              <w:t>V.Pleškāne</w:t>
            </w:r>
            <w:proofErr w:type="spellEnd"/>
          </w:p>
          <w:p w14:paraId="57BE051C" w14:textId="77777777" w:rsidR="00042694" w:rsidRPr="004B2153" w:rsidRDefault="00042694" w:rsidP="00042694">
            <w:pPr>
              <w:ind w:firstLine="567"/>
              <w:jc w:val="both"/>
              <w:rPr>
                <w:rStyle w:val="lmpnum"/>
                <w:color w:val="000000" w:themeColor="text1"/>
                <w:sz w:val="22"/>
                <w:szCs w:val="22"/>
              </w:rPr>
            </w:pPr>
            <w:r w:rsidRPr="004B2153">
              <w:rPr>
                <w:rStyle w:val="lmpnum"/>
                <w:color w:val="000000" w:themeColor="text1"/>
                <w:sz w:val="22"/>
                <w:szCs w:val="22"/>
              </w:rPr>
              <w:t>Papildināt likumprojektu ar jaunu pantu šādā redakcijā:</w:t>
            </w:r>
          </w:p>
          <w:p w14:paraId="2FD6DA51" w14:textId="77777777" w:rsidR="00042694" w:rsidRPr="004B2153" w:rsidRDefault="00042694" w:rsidP="00042694">
            <w:pPr>
              <w:ind w:firstLine="567"/>
              <w:jc w:val="both"/>
              <w:rPr>
                <w:rStyle w:val="lmpnum"/>
                <w:color w:val="000000" w:themeColor="text1"/>
                <w:sz w:val="22"/>
                <w:szCs w:val="22"/>
              </w:rPr>
            </w:pPr>
            <w:r w:rsidRPr="004B2153">
              <w:rPr>
                <w:rStyle w:val="lmpnum"/>
                <w:color w:val="000000" w:themeColor="text1"/>
                <w:sz w:val="22"/>
                <w:szCs w:val="22"/>
              </w:rPr>
              <w:t>“</w:t>
            </w:r>
            <w:r w:rsidRPr="004B2153">
              <w:rPr>
                <w:rStyle w:val="lmpnum"/>
                <w:b/>
                <w:bCs/>
                <w:color w:val="000000" w:themeColor="text1"/>
                <w:sz w:val="22"/>
                <w:szCs w:val="22"/>
              </w:rPr>
              <w:t>82.pants.</w:t>
            </w:r>
          </w:p>
          <w:p w14:paraId="6082126A" w14:textId="3685DDCA" w:rsidR="00042694" w:rsidRPr="004B2153" w:rsidRDefault="00042694" w:rsidP="00042694">
            <w:pPr>
              <w:ind w:firstLine="567"/>
              <w:jc w:val="both"/>
              <w:rPr>
                <w:color w:val="000000" w:themeColor="text1"/>
                <w:sz w:val="22"/>
                <w:szCs w:val="22"/>
              </w:rPr>
            </w:pPr>
            <w:r w:rsidRPr="004B2153">
              <w:rPr>
                <w:bCs/>
                <w:sz w:val="22"/>
                <w:szCs w:val="22"/>
              </w:rPr>
              <w:t xml:space="preserve">(1) Ministru kabinets izstrādā normatīvos aktus </w:t>
            </w:r>
            <w:r w:rsidRPr="004B2153">
              <w:rPr>
                <w:sz w:val="22"/>
                <w:szCs w:val="22"/>
              </w:rPr>
              <w:t>Uzņēmējdarbības konkurētspējas veicināšana, izveidojot mērķētu pasākumu programmu energoietilpīgajiem lietotājiem Latgales SEZ un Rēzeknes SEZ, kompensējot elektroenerģijas izmaksas atbilstoši ES noteikumiem.</w:t>
            </w:r>
          </w:p>
          <w:p w14:paraId="7ABCE90C" w14:textId="61B0856D" w:rsidR="00042694" w:rsidRPr="004B2153" w:rsidRDefault="00042694" w:rsidP="00042694">
            <w:pPr>
              <w:ind w:firstLine="567"/>
              <w:jc w:val="both"/>
              <w:rPr>
                <w:b/>
                <w:bCs/>
                <w:sz w:val="22"/>
                <w:szCs w:val="22"/>
              </w:rPr>
            </w:pPr>
            <w:r w:rsidRPr="004B2153">
              <w:rPr>
                <w:bCs/>
                <w:sz w:val="22"/>
                <w:szCs w:val="22"/>
              </w:rPr>
              <w:t xml:space="preserve">(2) Noteikt, ka 81.panta pirmās daļas izstrādātie normatīvie akti </w:t>
            </w:r>
            <w:r w:rsidRPr="004B2153">
              <w:rPr>
                <w:sz w:val="22"/>
                <w:szCs w:val="22"/>
              </w:rPr>
              <w:t>Uzņēmējdarbības konkurētspējas veicināšana, izveidojot mērķētu pasākumu programmu energoietilpīgajiem lietotājiem Latgales SEZ un Rēzeknes SEZ, kompensējot elektroenerģijas izmaksas atbilstoši ES noteikumiem,</w:t>
            </w:r>
            <w:r w:rsidRPr="004B2153">
              <w:rPr>
                <w:bCs/>
                <w:sz w:val="22"/>
                <w:szCs w:val="22"/>
              </w:rPr>
              <w:t xml:space="preserve"> iesniegti likumdevējam līdz 2026.gada 1.martam.</w:t>
            </w:r>
            <w:r w:rsidRPr="004B2153">
              <w:rPr>
                <w:rStyle w:val="lmpnum"/>
                <w:color w:val="000000" w:themeColor="text1"/>
                <w:sz w:val="22"/>
                <w:szCs w:val="22"/>
              </w:rPr>
              <w:t>”.</w:t>
            </w:r>
          </w:p>
        </w:tc>
        <w:tc>
          <w:tcPr>
            <w:tcW w:w="2268" w:type="dxa"/>
          </w:tcPr>
          <w:p w14:paraId="3C4567D2" w14:textId="0F93041C" w:rsidR="00042694" w:rsidRPr="001869C8" w:rsidRDefault="00AF534B" w:rsidP="00FD1F88">
            <w:pPr>
              <w:jc w:val="both"/>
              <w:rPr>
                <w:b/>
                <w:bCs/>
                <w:sz w:val="22"/>
                <w:szCs w:val="22"/>
              </w:rPr>
            </w:pPr>
            <w:r>
              <w:rPr>
                <w:b/>
                <w:bCs/>
                <w:sz w:val="22"/>
                <w:szCs w:val="22"/>
              </w:rPr>
              <w:t>Neatbalstīt</w:t>
            </w:r>
            <w:r w:rsidR="00EE692F">
              <w:rPr>
                <w:b/>
                <w:bCs/>
                <w:sz w:val="22"/>
                <w:szCs w:val="22"/>
              </w:rPr>
              <w:br/>
            </w:r>
            <w:r w:rsidR="00FD1F88" w:rsidRPr="001869C8">
              <w:rPr>
                <w:sz w:val="22"/>
                <w:szCs w:val="22"/>
              </w:rPr>
              <w:t>Priekšlikumam ir negatīva ietekme, jo finansējums šādai programmai nav paredzēts.</w:t>
            </w:r>
          </w:p>
        </w:tc>
        <w:tc>
          <w:tcPr>
            <w:tcW w:w="1275" w:type="dxa"/>
          </w:tcPr>
          <w:p w14:paraId="4DACC3DF" w14:textId="77777777" w:rsidR="00042694" w:rsidRPr="004B2153" w:rsidRDefault="00042694" w:rsidP="00042694">
            <w:pPr>
              <w:ind w:firstLine="567"/>
              <w:jc w:val="both"/>
              <w:rPr>
                <w:b/>
                <w:bCs/>
                <w:sz w:val="22"/>
                <w:szCs w:val="22"/>
              </w:rPr>
            </w:pPr>
          </w:p>
        </w:tc>
      </w:tr>
      <w:tr w:rsidR="00042694" w:rsidRPr="0094730E" w14:paraId="414712FA" w14:textId="77777777" w:rsidTr="0BEA6B73">
        <w:tc>
          <w:tcPr>
            <w:tcW w:w="6232" w:type="dxa"/>
          </w:tcPr>
          <w:p w14:paraId="1DFB9270" w14:textId="506E2941" w:rsidR="00042694" w:rsidRDefault="00042694" w:rsidP="00042694">
            <w:pPr>
              <w:pStyle w:val="paragraph"/>
              <w:spacing w:before="0"/>
              <w:ind w:left="0" w:firstLine="567"/>
              <w:contextualSpacing w:val="0"/>
              <w:rPr>
                <w:b/>
                <w:color w:val="auto"/>
                <w:sz w:val="22"/>
                <w:szCs w:val="22"/>
              </w:rPr>
            </w:pPr>
            <w:r w:rsidRPr="000762C2">
              <w:rPr>
                <w:color w:val="auto"/>
                <w:sz w:val="22"/>
                <w:szCs w:val="22"/>
              </w:rPr>
              <w:t>Likums stājas spēkā 2026. gada 1. janvārī.</w:t>
            </w:r>
          </w:p>
        </w:tc>
        <w:tc>
          <w:tcPr>
            <w:tcW w:w="567" w:type="dxa"/>
          </w:tcPr>
          <w:p w14:paraId="572D92C0" w14:textId="35E94565" w:rsidR="00042694" w:rsidRPr="00292975" w:rsidRDefault="00042694" w:rsidP="00292975">
            <w:pPr>
              <w:jc w:val="center"/>
              <w:rPr>
                <w:b/>
                <w:bCs/>
                <w:sz w:val="22"/>
                <w:szCs w:val="22"/>
              </w:rPr>
            </w:pPr>
          </w:p>
        </w:tc>
        <w:tc>
          <w:tcPr>
            <w:tcW w:w="4395" w:type="dxa"/>
          </w:tcPr>
          <w:p w14:paraId="0A63B535" w14:textId="77777777" w:rsidR="00042694" w:rsidRPr="0094730E" w:rsidRDefault="00042694" w:rsidP="00042694">
            <w:pPr>
              <w:ind w:firstLine="35"/>
              <w:jc w:val="center"/>
              <w:rPr>
                <w:b/>
                <w:bCs/>
              </w:rPr>
            </w:pPr>
          </w:p>
        </w:tc>
        <w:tc>
          <w:tcPr>
            <w:tcW w:w="2268" w:type="dxa"/>
          </w:tcPr>
          <w:p w14:paraId="2E2B637C" w14:textId="77777777" w:rsidR="00042694" w:rsidRPr="001869C8" w:rsidRDefault="00042694" w:rsidP="00042694">
            <w:pPr>
              <w:jc w:val="center"/>
              <w:rPr>
                <w:b/>
                <w:bCs/>
                <w:sz w:val="22"/>
                <w:szCs w:val="22"/>
              </w:rPr>
            </w:pPr>
          </w:p>
        </w:tc>
        <w:tc>
          <w:tcPr>
            <w:tcW w:w="1275" w:type="dxa"/>
          </w:tcPr>
          <w:p w14:paraId="51944C7C" w14:textId="77777777" w:rsidR="00042694" w:rsidRPr="0094730E" w:rsidRDefault="00042694" w:rsidP="00042694">
            <w:pPr>
              <w:jc w:val="center"/>
              <w:rPr>
                <w:b/>
                <w:bCs/>
              </w:rPr>
            </w:pPr>
          </w:p>
        </w:tc>
      </w:tr>
    </w:tbl>
    <w:p w14:paraId="1ADBDDCC" w14:textId="77777777" w:rsidR="00BB799B" w:rsidRDefault="00BB799B"/>
    <w:p w14:paraId="34F39EDC" w14:textId="2F613F16" w:rsidR="00BB799B" w:rsidRPr="0052252D" w:rsidRDefault="00BB799B" w:rsidP="00BB799B">
      <w:pPr>
        <w:rPr>
          <w:b/>
          <w:bCs/>
          <w:sz w:val="20"/>
          <w:szCs w:val="20"/>
        </w:rPr>
      </w:pPr>
      <w:r>
        <w:br w:type="column"/>
      </w:r>
      <w:r w:rsidRPr="0052252D">
        <w:rPr>
          <w:sz w:val="20"/>
          <w:szCs w:val="20"/>
        </w:rPr>
        <w:lastRenderedPageBreak/>
        <w:t xml:space="preserve">* </w:t>
      </w:r>
      <w:r w:rsidRPr="0052252D">
        <w:rPr>
          <w:b/>
          <w:bCs/>
          <w:sz w:val="20"/>
          <w:szCs w:val="20"/>
        </w:rPr>
        <w:t>2027.gadā atlīdzība kopā</w:t>
      </w:r>
      <w:r w:rsidRPr="0052252D">
        <w:rPr>
          <w:b/>
          <w:bCs/>
          <w:sz w:val="20"/>
          <w:szCs w:val="20"/>
        </w:rPr>
        <w:tab/>
        <w:t>1 977 559 922 eiro (PB+SB)</w:t>
      </w:r>
    </w:p>
    <w:p w14:paraId="01222AE1" w14:textId="77777777" w:rsidR="00BB799B" w:rsidRPr="0052252D" w:rsidRDefault="00BB799B" w:rsidP="00BB799B">
      <w:pPr>
        <w:rPr>
          <w:sz w:val="20"/>
          <w:szCs w:val="20"/>
        </w:rPr>
      </w:pPr>
      <w:r w:rsidRPr="0052252D">
        <w:rPr>
          <w:sz w:val="20"/>
          <w:szCs w:val="20"/>
        </w:rPr>
        <w:t>pamatbudžets</w:t>
      </w:r>
      <w:r w:rsidRPr="0052252D">
        <w:rPr>
          <w:sz w:val="20"/>
          <w:szCs w:val="20"/>
        </w:rPr>
        <w:tab/>
      </w:r>
      <w:r w:rsidRPr="0052252D">
        <w:rPr>
          <w:sz w:val="20"/>
          <w:szCs w:val="20"/>
        </w:rPr>
        <w:tab/>
      </w:r>
      <w:r w:rsidRPr="0052252D">
        <w:rPr>
          <w:sz w:val="20"/>
          <w:szCs w:val="20"/>
        </w:rPr>
        <w:tab/>
        <w:t>1 956 110 680 eiro</w:t>
      </w:r>
    </w:p>
    <w:p w14:paraId="16D39BC2" w14:textId="77777777" w:rsidR="00BB799B" w:rsidRPr="0052252D" w:rsidRDefault="00BB799B" w:rsidP="00BB799B">
      <w:pPr>
        <w:rPr>
          <w:sz w:val="20"/>
          <w:szCs w:val="20"/>
        </w:rPr>
      </w:pPr>
      <w:r w:rsidRPr="0052252D">
        <w:rPr>
          <w:sz w:val="20"/>
          <w:szCs w:val="20"/>
        </w:rPr>
        <w:t>speciālais budžets</w:t>
      </w:r>
      <w:r w:rsidRPr="0052252D">
        <w:rPr>
          <w:sz w:val="20"/>
          <w:szCs w:val="20"/>
        </w:rPr>
        <w:tab/>
      </w:r>
      <w:r w:rsidRPr="0052252D">
        <w:rPr>
          <w:sz w:val="20"/>
          <w:szCs w:val="20"/>
        </w:rPr>
        <w:tab/>
        <w:t>21 449 242 eiro</w:t>
      </w:r>
    </w:p>
    <w:p w14:paraId="4F0B26C9" w14:textId="77777777" w:rsidR="00BB799B" w:rsidRPr="0052252D" w:rsidRDefault="00BB799B" w:rsidP="00BB799B">
      <w:pPr>
        <w:rPr>
          <w:sz w:val="20"/>
          <w:szCs w:val="20"/>
        </w:rPr>
      </w:pPr>
    </w:p>
    <w:p w14:paraId="79DBD308" w14:textId="77777777" w:rsidR="00BB799B" w:rsidRPr="0052252D" w:rsidRDefault="00BB799B" w:rsidP="00BB799B">
      <w:pPr>
        <w:rPr>
          <w:sz w:val="20"/>
          <w:szCs w:val="20"/>
        </w:rPr>
      </w:pPr>
      <w:r w:rsidRPr="0052252D">
        <w:rPr>
          <w:sz w:val="20"/>
          <w:szCs w:val="20"/>
        </w:rPr>
        <w:t>Aizsardzības ministrija</w:t>
      </w:r>
      <w:r w:rsidRPr="0052252D">
        <w:rPr>
          <w:sz w:val="20"/>
          <w:szCs w:val="20"/>
        </w:rPr>
        <w:tab/>
        <w:t xml:space="preserve"> 453 980 238 eiro</w:t>
      </w:r>
    </w:p>
    <w:p w14:paraId="013BD28C" w14:textId="77777777" w:rsidR="00BB799B" w:rsidRPr="0052252D" w:rsidRDefault="00BB799B" w:rsidP="00BB799B">
      <w:pPr>
        <w:rPr>
          <w:sz w:val="20"/>
          <w:szCs w:val="20"/>
        </w:rPr>
      </w:pPr>
      <w:r w:rsidRPr="0052252D">
        <w:rPr>
          <w:sz w:val="20"/>
          <w:szCs w:val="20"/>
        </w:rPr>
        <w:t>Iekšlietu ministrija</w:t>
      </w:r>
      <w:r w:rsidRPr="0052252D">
        <w:rPr>
          <w:sz w:val="20"/>
          <w:szCs w:val="20"/>
        </w:rPr>
        <w:tab/>
      </w:r>
      <w:r w:rsidRPr="0052252D">
        <w:rPr>
          <w:sz w:val="20"/>
          <w:szCs w:val="20"/>
        </w:rPr>
        <w:tab/>
        <w:t xml:space="preserve"> 437 609 215 eiro</w:t>
      </w:r>
    </w:p>
    <w:p w14:paraId="6F08E30E" w14:textId="77777777" w:rsidR="00BB799B" w:rsidRPr="0052252D" w:rsidRDefault="00BB799B" w:rsidP="00BB799B">
      <w:pPr>
        <w:rPr>
          <w:sz w:val="20"/>
          <w:szCs w:val="20"/>
        </w:rPr>
      </w:pPr>
    </w:p>
    <w:p w14:paraId="42FB71A5" w14:textId="77777777" w:rsidR="00BB799B" w:rsidRPr="0052252D" w:rsidRDefault="00BB799B" w:rsidP="00BB799B">
      <w:pPr>
        <w:rPr>
          <w:sz w:val="20"/>
          <w:szCs w:val="20"/>
        </w:rPr>
      </w:pPr>
      <w:r w:rsidRPr="0052252D">
        <w:rPr>
          <w:sz w:val="20"/>
          <w:szCs w:val="20"/>
        </w:rPr>
        <w:t>Atlikums</w:t>
      </w:r>
      <w:r w:rsidRPr="0052252D">
        <w:rPr>
          <w:sz w:val="20"/>
          <w:szCs w:val="20"/>
        </w:rPr>
        <w:tab/>
      </w:r>
      <w:r w:rsidRPr="0052252D">
        <w:rPr>
          <w:sz w:val="20"/>
          <w:szCs w:val="20"/>
        </w:rPr>
        <w:tab/>
      </w:r>
      <w:r w:rsidRPr="0052252D">
        <w:rPr>
          <w:sz w:val="20"/>
          <w:szCs w:val="20"/>
        </w:rPr>
        <w:tab/>
        <w:t xml:space="preserve"> 1 085 970 469 eiro</w:t>
      </w:r>
    </w:p>
    <w:p w14:paraId="434398FD" w14:textId="77777777" w:rsidR="00BB799B" w:rsidRPr="0052252D" w:rsidRDefault="00BB799B" w:rsidP="00BB799B">
      <w:pPr>
        <w:rPr>
          <w:b/>
          <w:bCs/>
          <w:sz w:val="20"/>
          <w:szCs w:val="20"/>
        </w:rPr>
      </w:pPr>
      <w:r w:rsidRPr="0052252D">
        <w:rPr>
          <w:b/>
          <w:bCs/>
          <w:sz w:val="20"/>
          <w:szCs w:val="20"/>
        </w:rPr>
        <w:t>10%</w:t>
      </w:r>
      <w:r w:rsidRPr="0052252D">
        <w:rPr>
          <w:b/>
          <w:bCs/>
          <w:sz w:val="20"/>
          <w:szCs w:val="20"/>
        </w:rPr>
        <w:tab/>
      </w:r>
      <w:r w:rsidRPr="0052252D">
        <w:rPr>
          <w:b/>
          <w:bCs/>
          <w:sz w:val="20"/>
          <w:szCs w:val="20"/>
        </w:rPr>
        <w:tab/>
      </w:r>
      <w:r w:rsidRPr="0052252D">
        <w:rPr>
          <w:b/>
          <w:bCs/>
          <w:sz w:val="20"/>
          <w:szCs w:val="20"/>
        </w:rPr>
        <w:tab/>
      </w:r>
      <w:r w:rsidRPr="0052252D">
        <w:rPr>
          <w:b/>
          <w:bCs/>
          <w:sz w:val="20"/>
          <w:szCs w:val="20"/>
        </w:rPr>
        <w:tab/>
        <w:t xml:space="preserve"> 108 597 047 eiro</w:t>
      </w:r>
    </w:p>
    <w:p w14:paraId="1350F7C8" w14:textId="77777777" w:rsidR="00BB799B" w:rsidRPr="0052252D" w:rsidRDefault="00BB799B" w:rsidP="00BB799B">
      <w:pPr>
        <w:rPr>
          <w:sz w:val="20"/>
          <w:szCs w:val="20"/>
        </w:rPr>
      </w:pPr>
    </w:p>
    <w:p w14:paraId="243E6D47" w14:textId="77777777" w:rsidR="00BB799B" w:rsidRPr="0052252D" w:rsidRDefault="00BB799B" w:rsidP="00BB799B">
      <w:pPr>
        <w:rPr>
          <w:b/>
          <w:bCs/>
          <w:sz w:val="20"/>
          <w:szCs w:val="20"/>
        </w:rPr>
      </w:pPr>
      <w:r w:rsidRPr="0052252D">
        <w:rPr>
          <w:b/>
          <w:bCs/>
          <w:sz w:val="20"/>
          <w:szCs w:val="20"/>
        </w:rPr>
        <w:t>Iekšzemes kopprodukts faktiskajās cenās</w:t>
      </w:r>
    </w:p>
    <w:p w14:paraId="09F30A6C" w14:textId="77777777" w:rsidR="00BB799B" w:rsidRPr="0052252D" w:rsidRDefault="00BB799B" w:rsidP="00BB799B">
      <w:pPr>
        <w:rPr>
          <w:sz w:val="20"/>
          <w:szCs w:val="20"/>
        </w:rPr>
      </w:pPr>
    </w:p>
    <w:p w14:paraId="4BE38B9A" w14:textId="77777777" w:rsidR="00BB799B" w:rsidRPr="0052252D" w:rsidRDefault="00BB799B" w:rsidP="00BB799B">
      <w:pPr>
        <w:rPr>
          <w:b/>
          <w:bCs/>
          <w:sz w:val="20"/>
          <w:szCs w:val="20"/>
        </w:rPr>
      </w:pPr>
      <w:r w:rsidRPr="0052252D">
        <w:rPr>
          <w:b/>
          <w:bCs/>
          <w:sz w:val="20"/>
          <w:szCs w:val="20"/>
        </w:rPr>
        <w:t>2026.g., eiro</w:t>
      </w:r>
      <w:r w:rsidRPr="0052252D">
        <w:rPr>
          <w:b/>
          <w:bCs/>
          <w:sz w:val="20"/>
          <w:szCs w:val="20"/>
        </w:rPr>
        <w:tab/>
      </w:r>
      <w:r w:rsidRPr="0052252D">
        <w:rPr>
          <w:b/>
          <w:bCs/>
          <w:sz w:val="20"/>
          <w:szCs w:val="20"/>
        </w:rPr>
        <w:tab/>
        <w:t>2027.g., eiro</w:t>
      </w:r>
      <w:r w:rsidRPr="0052252D">
        <w:rPr>
          <w:b/>
          <w:bCs/>
          <w:sz w:val="20"/>
          <w:szCs w:val="20"/>
        </w:rPr>
        <w:tab/>
      </w:r>
      <w:r w:rsidRPr="0052252D">
        <w:rPr>
          <w:b/>
          <w:bCs/>
          <w:sz w:val="20"/>
          <w:szCs w:val="20"/>
        </w:rPr>
        <w:tab/>
        <w:t>2028.g., eiro</w:t>
      </w:r>
    </w:p>
    <w:p w14:paraId="736F7FE3" w14:textId="77777777" w:rsidR="00BB799B" w:rsidRPr="0052252D" w:rsidRDefault="00BB799B" w:rsidP="00BB799B">
      <w:pPr>
        <w:rPr>
          <w:sz w:val="20"/>
          <w:szCs w:val="20"/>
        </w:rPr>
      </w:pPr>
      <w:r w:rsidRPr="0052252D">
        <w:rPr>
          <w:sz w:val="20"/>
          <w:szCs w:val="20"/>
        </w:rPr>
        <w:t>43 953 000 000</w:t>
      </w:r>
      <w:r w:rsidRPr="0052252D">
        <w:rPr>
          <w:sz w:val="20"/>
          <w:szCs w:val="20"/>
        </w:rPr>
        <w:tab/>
        <w:t>46 026 000 000</w:t>
      </w:r>
      <w:r w:rsidRPr="0052252D">
        <w:rPr>
          <w:sz w:val="20"/>
          <w:szCs w:val="20"/>
        </w:rPr>
        <w:tab/>
        <w:t>48 154 000 000</w:t>
      </w:r>
    </w:p>
    <w:p w14:paraId="178A2BB7" w14:textId="77777777" w:rsidR="00BB799B" w:rsidRPr="0052252D" w:rsidRDefault="00BB799B" w:rsidP="00BB799B">
      <w:pPr>
        <w:rPr>
          <w:sz w:val="20"/>
          <w:szCs w:val="20"/>
        </w:rPr>
      </w:pPr>
    </w:p>
    <w:p w14:paraId="2ABBD5E3" w14:textId="77777777" w:rsidR="00BB799B" w:rsidRPr="0052252D" w:rsidRDefault="00BB799B" w:rsidP="00BB799B">
      <w:pPr>
        <w:jc w:val="both"/>
        <w:rPr>
          <w:sz w:val="20"/>
          <w:szCs w:val="20"/>
        </w:rPr>
      </w:pPr>
      <w:r w:rsidRPr="0052252D">
        <w:rPr>
          <w:sz w:val="20"/>
          <w:szCs w:val="20"/>
        </w:rPr>
        <w:t>MAX aizņēmuma lielums 2026.g.beigās – 22 400 000 000 eiro.</w:t>
      </w:r>
    </w:p>
    <w:p w14:paraId="0309271B" w14:textId="77777777" w:rsidR="00BB799B" w:rsidRPr="0052252D" w:rsidRDefault="00BB799B" w:rsidP="00BB799B">
      <w:pPr>
        <w:jc w:val="both"/>
        <w:rPr>
          <w:sz w:val="20"/>
          <w:szCs w:val="20"/>
        </w:rPr>
      </w:pPr>
      <w:r w:rsidRPr="0052252D">
        <w:rPr>
          <w:sz w:val="20"/>
          <w:szCs w:val="20"/>
        </w:rPr>
        <w:t>2024.gadā aizņēmumi  bija 47%  no iekšzemes kopprodukta.</w:t>
      </w:r>
    </w:p>
    <w:p w14:paraId="112DEEC9" w14:textId="77777777" w:rsidR="00BB799B" w:rsidRPr="0052252D" w:rsidRDefault="00BB799B" w:rsidP="00BB799B">
      <w:pPr>
        <w:jc w:val="both"/>
        <w:rPr>
          <w:sz w:val="20"/>
          <w:szCs w:val="20"/>
        </w:rPr>
      </w:pPr>
      <w:r w:rsidRPr="0052252D">
        <w:rPr>
          <w:b/>
          <w:bCs/>
          <w:sz w:val="20"/>
          <w:szCs w:val="20"/>
        </w:rPr>
        <w:t>Aizņēmumi 2026.g. – 50.1%</w:t>
      </w:r>
      <w:r w:rsidRPr="0052252D">
        <w:rPr>
          <w:sz w:val="20"/>
          <w:szCs w:val="20"/>
        </w:rPr>
        <w:t xml:space="preserve"> no iekšzemes kopprodukta (arī Ašeradena runā.)</w:t>
      </w:r>
    </w:p>
    <w:p w14:paraId="2A2E3C70" w14:textId="77777777" w:rsidR="00BB799B" w:rsidRPr="0052252D" w:rsidRDefault="00BB799B" w:rsidP="00BB799B">
      <w:pPr>
        <w:jc w:val="both"/>
        <w:rPr>
          <w:sz w:val="20"/>
          <w:szCs w:val="20"/>
        </w:rPr>
      </w:pPr>
      <w:r w:rsidRPr="0052252D">
        <w:rPr>
          <w:sz w:val="20"/>
          <w:szCs w:val="20"/>
        </w:rPr>
        <w:t xml:space="preserve">Aizņēmums </w:t>
      </w:r>
      <w:r w:rsidRPr="0052252D">
        <w:rPr>
          <w:b/>
          <w:bCs/>
          <w:sz w:val="20"/>
          <w:szCs w:val="20"/>
        </w:rPr>
        <w:t>2027.g</w:t>
      </w:r>
      <w:r w:rsidRPr="0052252D">
        <w:rPr>
          <w:sz w:val="20"/>
          <w:szCs w:val="20"/>
        </w:rPr>
        <w:t xml:space="preserve">. – 24 736 407 467 eiro jeb </w:t>
      </w:r>
      <w:r w:rsidRPr="0052252D">
        <w:rPr>
          <w:b/>
          <w:bCs/>
          <w:sz w:val="20"/>
          <w:szCs w:val="20"/>
        </w:rPr>
        <w:t>53.7</w:t>
      </w:r>
      <w:r w:rsidRPr="0052252D">
        <w:rPr>
          <w:sz w:val="20"/>
          <w:szCs w:val="20"/>
        </w:rPr>
        <w:t>% no iekšzemes kopprodukta.</w:t>
      </w:r>
    </w:p>
    <w:p w14:paraId="4AD14DA2" w14:textId="77777777" w:rsidR="00BB799B" w:rsidRPr="0052252D" w:rsidRDefault="00BB799B" w:rsidP="00BB799B">
      <w:pPr>
        <w:jc w:val="both"/>
        <w:rPr>
          <w:i/>
          <w:iCs/>
          <w:sz w:val="20"/>
          <w:szCs w:val="20"/>
        </w:rPr>
      </w:pPr>
      <w:r w:rsidRPr="0052252D">
        <w:rPr>
          <w:i/>
          <w:iCs/>
          <w:sz w:val="20"/>
          <w:szCs w:val="20"/>
        </w:rPr>
        <w:t xml:space="preserve">Ja samazina par 10% atalgojuma  - 24 627 810 420 eiro jeb 53,5% no iekšzemes kopprodukta, ietekme </w:t>
      </w:r>
      <w:r w:rsidRPr="0052252D">
        <w:rPr>
          <w:i/>
          <w:iCs/>
          <w:sz w:val="20"/>
          <w:szCs w:val="20"/>
          <w:u w:val="single"/>
        </w:rPr>
        <w:t>– samazinājums par 0.2% no iekšzemes kopprodukta.</w:t>
      </w:r>
    </w:p>
    <w:p w14:paraId="5A9C1B7D" w14:textId="77777777" w:rsidR="00BB799B" w:rsidRPr="0052252D" w:rsidRDefault="00BB799B" w:rsidP="00BB799B">
      <w:pPr>
        <w:jc w:val="both"/>
        <w:rPr>
          <w:sz w:val="20"/>
          <w:szCs w:val="20"/>
        </w:rPr>
      </w:pPr>
      <w:r w:rsidRPr="0052252D">
        <w:rPr>
          <w:sz w:val="20"/>
          <w:szCs w:val="20"/>
        </w:rPr>
        <w:t xml:space="preserve">Aizņēmums </w:t>
      </w:r>
      <w:r w:rsidRPr="0052252D">
        <w:rPr>
          <w:b/>
          <w:bCs/>
          <w:sz w:val="20"/>
          <w:szCs w:val="20"/>
        </w:rPr>
        <w:t>2028.g.</w:t>
      </w:r>
      <w:r w:rsidRPr="0052252D">
        <w:rPr>
          <w:sz w:val="20"/>
          <w:szCs w:val="20"/>
        </w:rPr>
        <w:t xml:space="preserve"> – 26 929 013 945 eiro jeb </w:t>
      </w:r>
      <w:r w:rsidRPr="0052252D">
        <w:rPr>
          <w:b/>
          <w:bCs/>
          <w:sz w:val="20"/>
          <w:szCs w:val="20"/>
        </w:rPr>
        <w:t>55,9</w:t>
      </w:r>
      <w:r w:rsidRPr="0052252D">
        <w:rPr>
          <w:sz w:val="20"/>
          <w:szCs w:val="20"/>
        </w:rPr>
        <w:t>% no  iekšzemes kopprodukta.</w:t>
      </w:r>
    </w:p>
    <w:p w14:paraId="31D769DF" w14:textId="77777777" w:rsidR="00BB799B" w:rsidRPr="0052252D" w:rsidRDefault="00BB799B" w:rsidP="00BB799B">
      <w:pPr>
        <w:jc w:val="both"/>
        <w:rPr>
          <w:i/>
          <w:iCs/>
          <w:sz w:val="20"/>
          <w:szCs w:val="20"/>
          <w:u w:val="single"/>
        </w:rPr>
      </w:pPr>
      <w:r w:rsidRPr="0052252D">
        <w:rPr>
          <w:i/>
          <w:iCs/>
          <w:sz w:val="20"/>
          <w:szCs w:val="20"/>
        </w:rPr>
        <w:t xml:space="preserve">Ja samazina par 10% atalgojuma – 26 820 416 898 jeb 55,7% no iekšzemes kopprodukta, ietekme </w:t>
      </w:r>
      <w:r w:rsidRPr="0052252D">
        <w:rPr>
          <w:i/>
          <w:iCs/>
          <w:sz w:val="20"/>
          <w:szCs w:val="20"/>
          <w:u w:val="single"/>
        </w:rPr>
        <w:t>– samazinājums par 0.2% no iekšzemes kopprodukta.</w:t>
      </w:r>
    </w:p>
    <w:p w14:paraId="30055339" w14:textId="77777777" w:rsidR="00BB799B" w:rsidRPr="0052252D" w:rsidRDefault="00BB799B" w:rsidP="00BB799B">
      <w:pPr>
        <w:jc w:val="both"/>
        <w:rPr>
          <w:b/>
          <w:bCs/>
          <w:sz w:val="20"/>
          <w:szCs w:val="20"/>
        </w:rPr>
      </w:pPr>
      <w:r w:rsidRPr="0052252D">
        <w:rPr>
          <w:b/>
          <w:bCs/>
          <w:i/>
          <w:iCs/>
          <w:sz w:val="20"/>
          <w:szCs w:val="20"/>
          <w:u w:val="single"/>
        </w:rPr>
        <w:t>Kopējā ietekme divos gados: par 0.4% samazināts aizdevuma apjoms uz IKP (par 217 194 094 eiro).</w:t>
      </w:r>
    </w:p>
    <w:p w14:paraId="575688EC" w14:textId="77777777" w:rsidR="00BB799B" w:rsidRPr="0052252D" w:rsidRDefault="00BB799B" w:rsidP="00BB799B">
      <w:pPr>
        <w:rPr>
          <w:sz w:val="20"/>
          <w:szCs w:val="20"/>
        </w:rPr>
      </w:pPr>
    </w:p>
    <w:p w14:paraId="2DCFB00F" w14:textId="77777777" w:rsidR="00BB799B" w:rsidRPr="0052252D" w:rsidRDefault="00BB799B" w:rsidP="00BB799B">
      <w:pPr>
        <w:rPr>
          <w:sz w:val="20"/>
          <w:szCs w:val="20"/>
        </w:rPr>
      </w:pPr>
    </w:p>
    <w:p w14:paraId="13A1FFA0" w14:textId="77777777" w:rsidR="00BB799B" w:rsidRPr="0052252D" w:rsidRDefault="00BB799B" w:rsidP="00BB799B">
      <w:pPr>
        <w:rPr>
          <w:b/>
          <w:bCs/>
          <w:sz w:val="20"/>
          <w:szCs w:val="20"/>
        </w:rPr>
      </w:pPr>
      <w:r w:rsidRPr="0052252D">
        <w:rPr>
          <w:b/>
          <w:bCs/>
          <w:sz w:val="20"/>
          <w:szCs w:val="20"/>
        </w:rPr>
        <w:t>Aizņēmumi</w:t>
      </w:r>
    </w:p>
    <w:p w14:paraId="48D85E3D" w14:textId="77777777" w:rsidR="00BB799B" w:rsidRPr="0052252D" w:rsidRDefault="00BB799B" w:rsidP="00BB799B">
      <w:pPr>
        <w:rPr>
          <w:b/>
          <w:bCs/>
          <w:sz w:val="20"/>
          <w:szCs w:val="20"/>
        </w:rPr>
      </w:pPr>
      <w:r w:rsidRPr="0052252D">
        <w:rPr>
          <w:b/>
          <w:bCs/>
          <w:sz w:val="20"/>
          <w:szCs w:val="20"/>
        </w:rPr>
        <w:t>2026.g., eiro</w:t>
      </w:r>
      <w:r w:rsidRPr="0052252D">
        <w:rPr>
          <w:b/>
          <w:bCs/>
          <w:sz w:val="20"/>
          <w:szCs w:val="20"/>
        </w:rPr>
        <w:tab/>
      </w:r>
      <w:r w:rsidRPr="0052252D">
        <w:rPr>
          <w:b/>
          <w:bCs/>
          <w:sz w:val="20"/>
          <w:szCs w:val="20"/>
        </w:rPr>
        <w:tab/>
        <w:t>2027.g., eiro</w:t>
      </w:r>
      <w:r w:rsidRPr="0052252D">
        <w:rPr>
          <w:b/>
          <w:bCs/>
          <w:sz w:val="20"/>
          <w:szCs w:val="20"/>
        </w:rPr>
        <w:tab/>
      </w:r>
      <w:r w:rsidRPr="0052252D">
        <w:rPr>
          <w:b/>
          <w:bCs/>
          <w:sz w:val="20"/>
          <w:szCs w:val="20"/>
        </w:rPr>
        <w:tab/>
        <w:t>2028.g., eiro</w:t>
      </w:r>
    </w:p>
    <w:p w14:paraId="2FA41E15" w14:textId="77777777" w:rsidR="00BB799B" w:rsidRPr="0052252D" w:rsidRDefault="00BB799B" w:rsidP="00BB799B">
      <w:pPr>
        <w:rPr>
          <w:sz w:val="20"/>
          <w:szCs w:val="20"/>
        </w:rPr>
      </w:pPr>
      <w:r w:rsidRPr="0052252D">
        <w:rPr>
          <w:sz w:val="20"/>
          <w:szCs w:val="20"/>
        </w:rPr>
        <w:t>2 432 832 889</w:t>
      </w:r>
      <w:r w:rsidRPr="0052252D">
        <w:rPr>
          <w:sz w:val="20"/>
          <w:szCs w:val="20"/>
        </w:rPr>
        <w:tab/>
      </w:r>
      <w:r w:rsidRPr="0052252D">
        <w:rPr>
          <w:sz w:val="20"/>
          <w:szCs w:val="20"/>
        </w:rPr>
        <w:tab/>
        <w:t>2 336 407 467</w:t>
      </w:r>
      <w:r w:rsidRPr="0052252D">
        <w:rPr>
          <w:sz w:val="20"/>
          <w:szCs w:val="20"/>
        </w:rPr>
        <w:tab/>
      </w:r>
      <w:r w:rsidRPr="0052252D">
        <w:rPr>
          <w:sz w:val="20"/>
          <w:szCs w:val="20"/>
        </w:rPr>
        <w:tab/>
        <w:t>2 192 606 478</w:t>
      </w:r>
    </w:p>
    <w:p w14:paraId="4622CFE3" w14:textId="77777777" w:rsidR="00BB799B" w:rsidRPr="0052252D" w:rsidRDefault="00BB799B" w:rsidP="00BB799B">
      <w:pPr>
        <w:rPr>
          <w:sz w:val="20"/>
          <w:szCs w:val="20"/>
        </w:rPr>
      </w:pPr>
    </w:p>
    <w:p w14:paraId="408E2383" w14:textId="77777777" w:rsidR="00BB799B" w:rsidRPr="0052252D" w:rsidRDefault="00BB799B" w:rsidP="00BB799B">
      <w:pPr>
        <w:rPr>
          <w:b/>
          <w:bCs/>
          <w:sz w:val="20"/>
          <w:szCs w:val="20"/>
        </w:rPr>
      </w:pPr>
      <w:r w:rsidRPr="0052252D">
        <w:rPr>
          <w:b/>
          <w:bCs/>
          <w:sz w:val="20"/>
          <w:szCs w:val="20"/>
        </w:rPr>
        <w:t>10% no atalgojuma (108 597 047 eiro) novirzīt aizņēmuma samazināšanai no 2027.gada (kopā 217 194 094 eiro)</w:t>
      </w:r>
    </w:p>
    <w:p w14:paraId="27F52F95" w14:textId="77777777" w:rsidR="00BB799B" w:rsidRPr="0052252D" w:rsidRDefault="00BB799B" w:rsidP="00BB799B">
      <w:pPr>
        <w:rPr>
          <w:b/>
          <w:bCs/>
          <w:sz w:val="20"/>
          <w:szCs w:val="20"/>
        </w:rPr>
      </w:pPr>
      <w:r w:rsidRPr="0052252D">
        <w:rPr>
          <w:b/>
          <w:bCs/>
          <w:sz w:val="20"/>
          <w:szCs w:val="20"/>
        </w:rPr>
        <w:t>Aizņēmumu samazināšana par 10% atalgojuma samazināšanu.</w:t>
      </w:r>
    </w:p>
    <w:p w14:paraId="042F3C8D" w14:textId="77777777" w:rsidR="00BB799B" w:rsidRPr="0052252D" w:rsidRDefault="00BB799B" w:rsidP="00BB799B">
      <w:pPr>
        <w:rPr>
          <w:b/>
          <w:bCs/>
          <w:sz w:val="20"/>
          <w:szCs w:val="20"/>
        </w:rPr>
      </w:pPr>
      <w:r w:rsidRPr="0052252D">
        <w:rPr>
          <w:b/>
          <w:bCs/>
          <w:sz w:val="20"/>
          <w:szCs w:val="20"/>
        </w:rPr>
        <w:t>2026.g., eiro</w:t>
      </w:r>
      <w:r w:rsidRPr="0052252D">
        <w:rPr>
          <w:b/>
          <w:bCs/>
          <w:sz w:val="20"/>
          <w:szCs w:val="20"/>
        </w:rPr>
        <w:tab/>
      </w:r>
      <w:r w:rsidRPr="0052252D">
        <w:rPr>
          <w:b/>
          <w:bCs/>
          <w:sz w:val="20"/>
          <w:szCs w:val="20"/>
        </w:rPr>
        <w:tab/>
        <w:t>2027.g., eiro</w:t>
      </w:r>
      <w:r w:rsidRPr="0052252D">
        <w:rPr>
          <w:b/>
          <w:bCs/>
          <w:sz w:val="20"/>
          <w:szCs w:val="20"/>
        </w:rPr>
        <w:tab/>
      </w:r>
      <w:r w:rsidRPr="0052252D">
        <w:rPr>
          <w:b/>
          <w:bCs/>
          <w:sz w:val="20"/>
          <w:szCs w:val="20"/>
        </w:rPr>
        <w:tab/>
        <w:t>2028.g., eiro</w:t>
      </w:r>
    </w:p>
    <w:p w14:paraId="2332A366" w14:textId="6F62EA65" w:rsidR="00BB799B" w:rsidRPr="0052252D" w:rsidRDefault="00BB799B" w:rsidP="00BB799B">
      <w:pPr>
        <w:rPr>
          <w:sz w:val="20"/>
          <w:szCs w:val="20"/>
        </w:rPr>
      </w:pPr>
      <w:r w:rsidRPr="0052252D">
        <w:rPr>
          <w:sz w:val="20"/>
          <w:szCs w:val="20"/>
        </w:rPr>
        <w:tab/>
      </w:r>
      <w:r w:rsidRPr="0052252D">
        <w:rPr>
          <w:sz w:val="20"/>
          <w:szCs w:val="20"/>
        </w:rPr>
        <w:tab/>
      </w:r>
      <w:r w:rsidRPr="0052252D">
        <w:rPr>
          <w:sz w:val="20"/>
          <w:szCs w:val="20"/>
        </w:rPr>
        <w:tab/>
        <w:t xml:space="preserve">2 227 810 420 </w:t>
      </w:r>
      <w:r w:rsidRPr="0052252D">
        <w:rPr>
          <w:sz w:val="20"/>
          <w:szCs w:val="20"/>
        </w:rPr>
        <w:tab/>
        <w:t>2 084 009 431</w:t>
      </w:r>
    </w:p>
    <w:p w14:paraId="20AE7105" w14:textId="40BDF1AE" w:rsidR="006250ED" w:rsidRDefault="006250ED"/>
    <w:sectPr w:rsidR="006250ED" w:rsidSect="00AE6545">
      <w:headerReference w:type="default" r:id="rId9"/>
      <w:pgSz w:w="16838" w:h="11906" w:orient="landscape"/>
      <w:pgMar w:top="964" w:right="964" w:bottom="96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A551E" w14:textId="77777777" w:rsidR="00BF64EE" w:rsidRDefault="00BF64EE" w:rsidP="00AE6545">
      <w:r>
        <w:separator/>
      </w:r>
    </w:p>
  </w:endnote>
  <w:endnote w:type="continuationSeparator" w:id="0">
    <w:p w14:paraId="215EE6FE" w14:textId="77777777" w:rsidR="00BF64EE" w:rsidRDefault="00BF64EE" w:rsidP="00AE6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Quattrocento Sans">
    <w:altName w:val="Calibri"/>
    <w:charset w:val="00"/>
    <w:family w:val="swiss"/>
    <w:pitch w:val="variable"/>
    <w:sig w:usb0="800000BF" w:usb1="4000005B"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6357E" w14:textId="77777777" w:rsidR="00BF64EE" w:rsidRDefault="00BF64EE" w:rsidP="00AE6545">
      <w:r>
        <w:separator/>
      </w:r>
    </w:p>
  </w:footnote>
  <w:footnote w:type="continuationSeparator" w:id="0">
    <w:p w14:paraId="6E9378F0" w14:textId="77777777" w:rsidR="00BF64EE" w:rsidRDefault="00BF64EE" w:rsidP="00AE6545">
      <w:r>
        <w:continuationSeparator/>
      </w:r>
    </w:p>
  </w:footnote>
  <w:footnote w:id="1">
    <w:p w14:paraId="4A568D78" w14:textId="77777777" w:rsidR="00424119" w:rsidRPr="0052252D" w:rsidRDefault="00424119" w:rsidP="00424119">
      <w:pPr>
        <w:jc w:val="both"/>
        <w:rPr>
          <w:rFonts w:eastAsia="Quattrocento Sans"/>
          <w:bCs/>
          <w:sz w:val="20"/>
          <w:szCs w:val="20"/>
          <w:u w:val="single"/>
        </w:rPr>
      </w:pPr>
      <w:r w:rsidRPr="0052252D">
        <w:rPr>
          <w:rStyle w:val="FootnoteReference"/>
          <w:sz w:val="20"/>
          <w:szCs w:val="20"/>
        </w:rPr>
        <w:footnoteRef/>
      </w:r>
      <w:r w:rsidRPr="0052252D">
        <w:rPr>
          <w:sz w:val="20"/>
          <w:szCs w:val="20"/>
        </w:rPr>
        <w:t xml:space="preserve"> </w:t>
      </w:r>
      <w:r w:rsidRPr="0052252D">
        <w:rPr>
          <w:rFonts w:eastAsia="Quattrocento Sans"/>
          <w:bCs/>
          <w:sz w:val="20"/>
          <w:szCs w:val="20"/>
          <w:u w:val="single"/>
        </w:rPr>
        <w:t>Priekšlikumu pamatojums.</w:t>
      </w:r>
    </w:p>
    <w:p w14:paraId="757E09DC" w14:textId="77777777" w:rsidR="00424119" w:rsidRPr="0052252D" w:rsidRDefault="00424119" w:rsidP="00424119">
      <w:pPr>
        <w:jc w:val="both"/>
        <w:rPr>
          <w:rFonts w:eastAsia="Quattrocento Sans"/>
          <w:i/>
          <w:sz w:val="20"/>
          <w:szCs w:val="20"/>
        </w:rPr>
      </w:pPr>
      <w:r w:rsidRPr="0052252D">
        <w:rPr>
          <w:rFonts w:eastAsia="Quattrocento Sans"/>
          <w:bCs/>
          <w:sz w:val="20"/>
          <w:szCs w:val="20"/>
        </w:rPr>
        <w:t>“Ilgstoši budžeta sagatavošanā tika izmantotas prognozes attiecībā uz IKP faktiskajās cenās, savukārt šobrīd budžeta likumā ir izmantoti nesalīdzināmi IKP izaugsmes rādītāji un nav skaidrības, uz kuras prognozes pamata tiek veidots budžets. Vēl būtiskāk, IKP izaugsmes prognozes ir paredzētas pārspīlēti optimistiskas – 4,7% apjomā 2026. gadā un 4,7% 2027. gadā. Tas nonāk pretrunā ar neatkarīgi veiktām prognozēm par Latvijas IKP izaugsmi turpmākajos gados. Latvijas Banka prognozē, ka 2026. gadā Latvijas IKP pieaugs par 2,8%, savukārt 2027. gadā par 3,2%. Starptautiskais Valūtas fonds prognozē, ka 2026. gadā Latvijas IKP pieaugs par 2,2%. OECD prognozē, ka 2026. gadā Latvijas IKP pieaugs par 2,1%. Swedbanka prognozē, ka 2026. gadā Latvijas IKP pieaugs par 2,3%, 2027. gadā par 2,5%. Eiropas Rekonstrukcijas un attīstības banka prognozē, ka 2026. gadā Latvijas IKP pieaugs par 1,9%.”</w:t>
      </w:r>
    </w:p>
    <w:p w14:paraId="19E149A1" w14:textId="7F4D31E2" w:rsidR="00424119" w:rsidRDefault="00424119">
      <w:pPr>
        <w:pStyle w:val="FootnoteText"/>
      </w:pPr>
    </w:p>
  </w:footnote>
  <w:footnote w:id="2">
    <w:p w14:paraId="2B61FAA6" w14:textId="77777777" w:rsidR="00EB09CA" w:rsidRPr="0052252D" w:rsidRDefault="00EB09CA" w:rsidP="00EB09CA">
      <w:pPr>
        <w:shd w:val="clear" w:color="auto" w:fill="FFFFFF"/>
        <w:jc w:val="both"/>
        <w:rPr>
          <w:sz w:val="20"/>
          <w:szCs w:val="20"/>
          <w:lang w:eastAsia="en-GB"/>
        </w:rPr>
      </w:pPr>
      <w:r w:rsidRPr="0052252D">
        <w:rPr>
          <w:rStyle w:val="FootnoteReference"/>
          <w:sz w:val="20"/>
          <w:szCs w:val="20"/>
        </w:rPr>
        <w:footnoteRef/>
      </w:r>
      <w:r w:rsidRPr="0052252D">
        <w:rPr>
          <w:sz w:val="20"/>
          <w:szCs w:val="20"/>
        </w:rPr>
        <w:t xml:space="preserve"> </w:t>
      </w:r>
      <w:r w:rsidRPr="0052252D">
        <w:rPr>
          <w:sz w:val="20"/>
          <w:szCs w:val="20"/>
          <w:lang w:eastAsia="en-GB"/>
        </w:rPr>
        <w:t>Šādu likumprojekta “</w:t>
      </w:r>
      <w:r w:rsidRPr="0052252D">
        <w:rPr>
          <w:sz w:val="20"/>
          <w:szCs w:val="20"/>
        </w:rPr>
        <w:t>Par valsts budžetu 2026.gadam un budžeta ietvaru 2026., 2027. un 2028.gadam”</w:t>
      </w:r>
      <w:r w:rsidRPr="0052252D">
        <w:rPr>
          <w:sz w:val="20"/>
          <w:szCs w:val="20"/>
          <w:lang w:eastAsia="en-GB"/>
        </w:rPr>
        <w:t xml:space="preserve"> grozījumu nepieciešamība izriet no turpmāk norādītā pamatojuma.</w:t>
      </w:r>
    </w:p>
    <w:p w14:paraId="68D975D0" w14:textId="77777777" w:rsidR="00EB09CA" w:rsidRPr="0052252D" w:rsidRDefault="00EB09CA" w:rsidP="00EB09CA">
      <w:pPr>
        <w:jc w:val="both"/>
        <w:rPr>
          <w:b/>
          <w:color w:val="000000"/>
          <w:sz w:val="20"/>
          <w:szCs w:val="20"/>
        </w:rPr>
      </w:pPr>
      <w:r w:rsidRPr="0052252D">
        <w:rPr>
          <w:sz w:val="20"/>
          <w:szCs w:val="20"/>
        </w:rPr>
        <w:t xml:space="preserve">Projektam SIA “Rīgas austrumu klīniskā universitātes slimnīca” stacionāra “Latvijas Onkoloģijas centrs ēkas pārbūvei un aprīkošanai” </w:t>
      </w:r>
      <w:r w:rsidRPr="0052252D">
        <w:rPr>
          <w:color w:val="000000"/>
          <w:sz w:val="20"/>
          <w:szCs w:val="20"/>
        </w:rPr>
        <w:t>ir liela stratēģiska nozīme nacionālajā veselības aprūpes sistēmā. Izskatīti varianti finansējuma piesaistei: kā alternatīvu finansēšanas avotu iespējams izmantot aizdevumu instrumentus, kā arī Eiropas Savienības fondu atlikumu pārdales esošā plānošanas perioda beigās. Šeit gan jāpiebilst, ka ierasti tik liels finansējums (60 miljonu EUR apmērā) pārdalēm nav pieejams, kā arī nav signālu, ka veidojas būtiski atlikumu fondu programmās, tai skaitā izvērtējot esošā plānošanas perioda problemātiku saistībā ar inflāciju un būvniecības izmaksu pieaugumu. LOC projekta turpmāka atlikšana rada būtisku un negatīvu ietekmi uz valsts iedzīvotāju veselību un dzīvildzi kopumā, kavēšanās ar projekta ieviešanu rada aizvien lielāku negatīvu ietekmi gan uz projekta kopējām izmaksām inflācijas ietekmē, gan sabiedrības veselību.</w:t>
      </w:r>
      <w:r w:rsidRPr="0052252D">
        <w:rPr>
          <w:b/>
          <w:color w:val="000000"/>
          <w:sz w:val="20"/>
          <w:szCs w:val="20"/>
        </w:rPr>
        <w:t xml:space="preserve"> </w:t>
      </w:r>
    </w:p>
    <w:p w14:paraId="79899FA6" w14:textId="77777777" w:rsidR="00EB09CA" w:rsidRPr="0052252D" w:rsidRDefault="00EB09CA" w:rsidP="00EB09CA">
      <w:pPr>
        <w:jc w:val="both"/>
        <w:rPr>
          <w:sz w:val="20"/>
          <w:szCs w:val="20"/>
        </w:rPr>
      </w:pPr>
      <w:r w:rsidRPr="0052252D">
        <w:rPr>
          <w:sz w:val="20"/>
          <w:szCs w:val="20"/>
        </w:rPr>
        <w:t xml:space="preserve">Lēmumi par </w:t>
      </w:r>
      <w:r w:rsidRPr="0052252D">
        <w:rPr>
          <w:bCs/>
          <w:color w:val="000000"/>
          <w:sz w:val="20"/>
          <w:szCs w:val="20"/>
        </w:rPr>
        <w:t xml:space="preserve">papildu finansēšanas avotiem LOC rekonstrukcijas 2. posmam jāpieņem līdz 2025.gada 31.decembrim, lai kapitālsabiedrība varētu ievērot jau veikto publisko iepirkumu termiņus, kā arī jau iepriekš apstiprināto ES fondu projektu ieviešanas termiņus. </w:t>
      </w:r>
      <w:r w:rsidRPr="0052252D">
        <w:rPr>
          <w:bCs/>
          <w:sz w:val="20"/>
          <w:szCs w:val="20"/>
        </w:rPr>
        <w:t>Kapitālsabiedrība</w:t>
      </w:r>
      <w:r w:rsidRPr="0052252D">
        <w:rPr>
          <w:sz w:val="20"/>
          <w:szCs w:val="20"/>
        </w:rPr>
        <w:t xml:space="preserve">  </w:t>
      </w:r>
      <w:r w:rsidRPr="0052252D">
        <w:rPr>
          <w:bCs/>
          <w:sz w:val="20"/>
          <w:szCs w:val="20"/>
        </w:rPr>
        <w:t>SIA “Rīgas Austrumu klīniskā universitātes slimnīca”</w:t>
      </w:r>
      <w:r w:rsidRPr="0052252D">
        <w:rPr>
          <w:sz w:val="20"/>
          <w:szCs w:val="20"/>
        </w:rPr>
        <w:t xml:space="preserve"> atbilstoši MK 2013.gada 10.decembra noteikumiem Nr.1456 </w:t>
      </w:r>
      <w:r w:rsidRPr="0052252D">
        <w:rPr>
          <w:i/>
          <w:sz w:val="20"/>
          <w:szCs w:val="20"/>
        </w:rPr>
        <w:t>“Noteikumi par institucionālo sektoru klasifikāciju”</w:t>
      </w:r>
      <w:r w:rsidRPr="0052252D">
        <w:rPr>
          <w:sz w:val="20"/>
          <w:szCs w:val="20"/>
        </w:rPr>
        <w:t xml:space="preserve"> ir klasificētā vispārējās valdības sektorā, attiecīgi tā ar savu saimniecisko darbību ietekmē vispārējās valdības budžeta bilanci un parādu.</w:t>
      </w:r>
    </w:p>
    <w:p w14:paraId="2FBEA382" w14:textId="77777777" w:rsidR="00EB09CA" w:rsidRPr="0052252D" w:rsidRDefault="00EB09CA" w:rsidP="00EB09CA">
      <w:pPr>
        <w:jc w:val="both"/>
        <w:rPr>
          <w:sz w:val="20"/>
          <w:szCs w:val="20"/>
        </w:rPr>
      </w:pPr>
      <w:r w:rsidRPr="0052252D">
        <w:rPr>
          <w:sz w:val="20"/>
          <w:szCs w:val="20"/>
        </w:rPr>
        <w:t xml:space="preserve">Pieņemot lēmumu par kapitālsabiedrības </w:t>
      </w:r>
      <w:r w:rsidRPr="0052252D">
        <w:rPr>
          <w:bCs/>
          <w:sz w:val="20"/>
          <w:szCs w:val="20"/>
        </w:rPr>
        <w:t>SIA “Rīgas Austrumu klīniskā universitātes slimnīca”</w:t>
      </w:r>
      <w:r w:rsidRPr="0052252D">
        <w:rPr>
          <w:sz w:val="20"/>
          <w:szCs w:val="20"/>
        </w:rPr>
        <w:t xml:space="preserve"> stacionāra LOC rekonstrukcijas būvdarbu 2. posma realizācijas finansēšanu, piesaistot aizņēmumu (no Valsts kases (valsts aizdevums), starptautiskās institūcijas vai kredītiestādes), tiks palielināts vispārējās valdības budžeta deficīts, kas nav pieņemami kopsakarā ar</w:t>
      </w:r>
      <w:r w:rsidRPr="00EB7479">
        <w:rPr>
          <w:sz w:val="22"/>
          <w:szCs w:val="22"/>
        </w:rPr>
        <w:t xml:space="preserve"> </w:t>
      </w:r>
      <w:r w:rsidRPr="0052252D">
        <w:rPr>
          <w:sz w:val="20"/>
          <w:szCs w:val="20"/>
        </w:rPr>
        <w:t>plānotajiem valsts aizņēmumu apjomiem vidēja termiņa budžetos. Piedāvātais risinājums ir fiskāli neitrāls, jo tiek veikts esošo budžeta līdzekļu, tai skaitā fondu projektu līdzfinansēšanai paredzēto, ietvaros.</w:t>
      </w:r>
    </w:p>
    <w:p w14:paraId="3F9383F9" w14:textId="77777777" w:rsidR="00EB09CA" w:rsidRPr="0052252D" w:rsidRDefault="00EB09CA" w:rsidP="00EB09CA">
      <w:pPr>
        <w:jc w:val="both"/>
        <w:rPr>
          <w:sz w:val="20"/>
          <w:szCs w:val="20"/>
        </w:rPr>
      </w:pPr>
      <w:r w:rsidRPr="0052252D">
        <w:rPr>
          <w:sz w:val="20"/>
          <w:szCs w:val="20"/>
        </w:rPr>
        <w:t xml:space="preserve">Papildus konstatēts, ka ir vairākas Eiropas Savienības struktūrfondu programmas, kurām uz likuma pieņemšanas brīdi nav sagatavota un apstiprināta normatīvo aktu bāze (saistīts ar finansējuma vairāk kā 201 miljonu EUR apmērā) un Ministru kabinets var veikt pārdali </w:t>
      </w:r>
      <w:r w:rsidRPr="0052252D">
        <w:rPr>
          <w:bCs/>
          <w:sz w:val="20"/>
          <w:szCs w:val="20"/>
        </w:rPr>
        <w:t xml:space="preserve">SIA “Rīgas Austrumu klīniskā universitātes slimnīca” </w:t>
      </w:r>
      <w:r w:rsidRPr="0052252D">
        <w:rPr>
          <w:sz w:val="20"/>
          <w:szCs w:val="20"/>
        </w:rPr>
        <w:t>stacionāra LOC rekonstrukcijas būvdarbu 2. posma īstenošanai un arī ēkas aprīkošanai pēc abiem būvdarbu posmu pabeigšanas.</w:t>
      </w:r>
    </w:p>
    <w:p w14:paraId="7855C146" w14:textId="193AC7D1" w:rsidR="00EB09CA" w:rsidRPr="0052252D" w:rsidRDefault="00EB09CA">
      <w:pPr>
        <w:pStyle w:val="FootnoteText"/>
      </w:pPr>
    </w:p>
  </w:footnote>
  <w:footnote w:id="3">
    <w:p w14:paraId="5B637DD4" w14:textId="3E9D3E4E" w:rsidR="00042694" w:rsidRPr="0052252D" w:rsidRDefault="00042694" w:rsidP="001D3026">
      <w:pPr>
        <w:jc w:val="both"/>
        <w:outlineLvl w:val="2"/>
        <w:rPr>
          <w:iCs/>
          <w:sz w:val="20"/>
          <w:szCs w:val="20"/>
        </w:rPr>
      </w:pPr>
      <w:r w:rsidRPr="0052252D">
        <w:rPr>
          <w:rStyle w:val="FootnoteReference"/>
          <w:sz w:val="20"/>
          <w:szCs w:val="20"/>
        </w:rPr>
        <w:footnoteRef/>
      </w:r>
      <w:r w:rsidRPr="0052252D">
        <w:rPr>
          <w:sz w:val="20"/>
          <w:szCs w:val="20"/>
        </w:rPr>
        <w:t xml:space="preserve"> </w:t>
      </w:r>
      <w:r w:rsidRPr="0052252D">
        <w:rPr>
          <w:b/>
          <w:bCs/>
          <w:sz w:val="20"/>
          <w:szCs w:val="20"/>
        </w:rPr>
        <w:t>Pamatojums</w:t>
      </w:r>
      <w:r w:rsidR="001D3026" w:rsidRPr="0052252D">
        <w:rPr>
          <w:b/>
          <w:bCs/>
          <w:sz w:val="20"/>
          <w:szCs w:val="20"/>
        </w:rPr>
        <w:t xml:space="preserve">: </w:t>
      </w:r>
      <w:r w:rsidRPr="0052252D">
        <w:rPr>
          <w:sz w:val="20"/>
          <w:szCs w:val="20"/>
        </w:rPr>
        <w:t xml:space="preserve">Valdības rīcības plāna 32.12. pasākumā noteikts uzdevums: </w:t>
      </w:r>
      <w:r w:rsidRPr="0052252D">
        <w:rPr>
          <w:iCs/>
          <w:sz w:val="20"/>
          <w:szCs w:val="20"/>
        </w:rPr>
        <w:t>“Panāksim Latvijas saistību izpildi klimata un enerģētikas, vides aizsardzības un dabas resursu pārvaldības mērķu sasniegšanā. Atjaunosim mūsu dabas resursus, lai cīnītos pret klimata pārmaiņām un saglabātu Latvijas dabas vērtības un bioloģisko daudzveidību arī nākamajām paaudzēm.”</w:t>
      </w:r>
    </w:p>
    <w:p w14:paraId="295DB51F" w14:textId="1BD1D19F" w:rsidR="00042694" w:rsidRPr="0052252D" w:rsidRDefault="00042694" w:rsidP="004D633A">
      <w:pPr>
        <w:jc w:val="both"/>
        <w:rPr>
          <w:sz w:val="20"/>
          <w:szCs w:val="20"/>
        </w:rPr>
      </w:pPr>
      <w:r w:rsidRPr="0052252D">
        <w:rPr>
          <w:sz w:val="20"/>
          <w:szCs w:val="20"/>
        </w:rPr>
        <w:t>Minētā uzdevuma ietvaros līdz 2024. gada 30. jūnijam bija jānodrošina vides aizsardzības politikas jomas (izņemot dabas aizsardzības jomu) un ar to saistīto funkciju, personāla, tiesību, saistību, mantas un budžeta programmu pārcelšana no Vides aizsardzības un reģionālās attīstības ministrijas (VARAM) uz Klimata un enerģētikas ministriju (KEM).</w:t>
      </w:r>
    </w:p>
    <w:p w14:paraId="0AFA3491" w14:textId="77777777" w:rsidR="00042694" w:rsidRPr="0052252D" w:rsidRDefault="00042694" w:rsidP="004D633A">
      <w:pPr>
        <w:jc w:val="both"/>
        <w:rPr>
          <w:sz w:val="20"/>
          <w:szCs w:val="20"/>
        </w:rPr>
      </w:pPr>
      <w:r w:rsidRPr="0052252D">
        <w:rPr>
          <w:sz w:val="20"/>
          <w:szCs w:val="20"/>
        </w:rPr>
        <w:t xml:space="preserve">2024.gada 7. jūnijā Ministru kabinets pieņēma rīkojumu Nr. 446 </w:t>
      </w:r>
      <w:r w:rsidRPr="0052252D">
        <w:rPr>
          <w:iCs/>
          <w:sz w:val="20"/>
          <w:szCs w:val="20"/>
        </w:rPr>
        <w:t>“Par Vides aizsardzības un reģionālās attīstības ministrijas un Klimata un enerģētikas ministrijas reorganizāciju”</w:t>
      </w:r>
      <w:r w:rsidRPr="0052252D">
        <w:rPr>
          <w:sz w:val="20"/>
          <w:szCs w:val="20"/>
        </w:rPr>
        <w:t xml:space="preserve">, ar kuru noteikts, ka KEM no 2024. gada 1. jūlija pārņem no VARAM vides aizsardzības politikas jomu (izņemot dabas aizsardzības jomu). Rīkojuma anotācijā paredzēts arī pienākums izstrādāt grozījumus </w:t>
      </w:r>
      <w:r w:rsidRPr="0052252D">
        <w:rPr>
          <w:bCs/>
          <w:sz w:val="20"/>
          <w:szCs w:val="20"/>
        </w:rPr>
        <w:t>Latvijas vides aizsardzības fonda likumā</w:t>
      </w:r>
      <w:r w:rsidRPr="0052252D">
        <w:rPr>
          <w:sz w:val="20"/>
          <w:szCs w:val="20"/>
        </w:rPr>
        <w:t>, lai noteiktu divus fonda līdzekļu turētājus – VARAM un KEM.</w:t>
      </w:r>
    </w:p>
    <w:p w14:paraId="3BBF4B09" w14:textId="77777777" w:rsidR="00042694" w:rsidRPr="0052252D" w:rsidRDefault="00042694" w:rsidP="004D633A">
      <w:pPr>
        <w:jc w:val="both"/>
        <w:rPr>
          <w:sz w:val="20"/>
          <w:szCs w:val="20"/>
        </w:rPr>
      </w:pPr>
      <w:r w:rsidRPr="0052252D">
        <w:rPr>
          <w:sz w:val="20"/>
          <w:szCs w:val="20"/>
        </w:rPr>
        <w:t>Pēc VARAM un KEM reorganizācijas vides aizsardzības politikas joma ir atdalīta no dabas aizsardzības jomas. Lai nodrošinātu tiesisku un efektīvu fondu līdzekļu pārvaldību, nepieciešams atbilstoši aktualizēt arī budžeta programmu sadalījumu un fonda līdzekļu administrēšanu.</w:t>
      </w:r>
    </w:p>
    <w:p w14:paraId="34AE6020" w14:textId="77777777" w:rsidR="00042694" w:rsidRPr="0052252D" w:rsidRDefault="00042694" w:rsidP="004D633A">
      <w:pPr>
        <w:jc w:val="both"/>
        <w:rPr>
          <w:sz w:val="20"/>
          <w:szCs w:val="20"/>
        </w:rPr>
      </w:pPr>
      <w:r w:rsidRPr="0052252D">
        <w:rPr>
          <w:sz w:val="20"/>
          <w:szCs w:val="20"/>
        </w:rPr>
        <w:t>Šobrīd fonda budžeta programmas līdzekļi atrodas tikai VARAM (tagad – Viedās administrācijas un reģionālās attīstības ministrijas) resorā, kas būtiski ierobežo KEM iespējas plānot un īstenot vides aizsardzības pasākumus, kas ietilpst tās kompetencē. Katru gadu ir nepieciešami papildus administratīvi procesi, lai saskaņotu un veiktu budžeta transfertu starp ministrijām. Fonda sadalīšana samazinātu šo administratīvo slogu un nodrošinātu resursu lietderīgāku izmantošanu.</w:t>
      </w:r>
    </w:p>
    <w:p w14:paraId="20AA8CE2" w14:textId="77777777" w:rsidR="00042694" w:rsidRPr="0052252D" w:rsidRDefault="00042694" w:rsidP="004D633A">
      <w:pPr>
        <w:jc w:val="both"/>
        <w:rPr>
          <w:sz w:val="20"/>
          <w:szCs w:val="20"/>
        </w:rPr>
      </w:pPr>
      <w:r w:rsidRPr="0052252D">
        <w:rPr>
          <w:sz w:val="20"/>
          <w:szCs w:val="20"/>
        </w:rPr>
        <w:t>Fonda līdzekļu turētāju precīza nodalīšana atbilstoši ministriju kompetencēm stiprinātu pārvaldības caurskatāmību un atbildību par vides un dabas aizsardzības politiku īstenošanu, veicinot arī Eiropas Savienības fondu un citu finanšu instrumentu efektīvāku koordināciju.</w:t>
      </w:r>
    </w:p>
    <w:p w14:paraId="390C519A" w14:textId="49C1FA59" w:rsidR="00042694" w:rsidRPr="0052252D" w:rsidRDefault="00042694" w:rsidP="001D3026">
      <w:pPr>
        <w:jc w:val="both"/>
        <w:rPr>
          <w:sz w:val="20"/>
          <w:szCs w:val="20"/>
        </w:rPr>
      </w:pPr>
      <w:r w:rsidRPr="0052252D">
        <w:rPr>
          <w:sz w:val="20"/>
          <w:szCs w:val="20"/>
        </w:rPr>
        <w:t>KEM pārziņā esošās funkcijas – klimata, enerģētikas un vides aizsardzība – ir cieši savstarpēji saistītas. Fonda daļas pārcelšana KEM resorā nodrošinās iespēju kompleksāk plānot vides investīcijas, sasaistot tās ar klimata mērķu sasniegšanu, aprites ekonomikas un energoefektivitātes pasākumiem.</w:t>
      </w:r>
    </w:p>
  </w:footnote>
  <w:footnote w:id="4">
    <w:p w14:paraId="34B2D6F0" w14:textId="77777777" w:rsidR="00042694" w:rsidRPr="0052252D" w:rsidRDefault="00042694" w:rsidP="00124DA6">
      <w:pPr>
        <w:shd w:val="clear" w:color="auto" w:fill="FFFFFF"/>
        <w:spacing w:before="120" w:line="276" w:lineRule="auto"/>
        <w:jc w:val="both"/>
        <w:rPr>
          <w:iCs/>
          <w:sz w:val="20"/>
          <w:szCs w:val="20"/>
          <w:u w:val="single"/>
        </w:rPr>
      </w:pPr>
      <w:r w:rsidRPr="0052252D">
        <w:rPr>
          <w:rStyle w:val="FootnoteReference"/>
          <w:sz w:val="20"/>
          <w:szCs w:val="20"/>
        </w:rPr>
        <w:footnoteRef/>
      </w:r>
      <w:r w:rsidRPr="0052252D">
        <w:rPr>
          <w:sz w:val="20"/>
          <w:szCs w:val="20"/>
        </w:rPr>
        <w:t xml:space="preserve"> </w:t>
      </w:r>
      <w:r w:rsidRPr="0052252D">
        <w:rPr>
          <w:iCs/>
          <w:sz w:val="20"/>
          <w:szCs w:val="20"/>
          <w:u w:val="single"/>
        </w:rPr>
        <w:t>Priekšlikuma pamatojums un ietekme.</w:t>
      </w:r>
    </w:p>
    <w:p w14:paraId="4E0F6784" w14:textId="77777777" w:rsidR="00042694" w:rsidRPr="0052252D" w:rsidRDefault="00042694" w:rsidP="00124DA6">
      <w:pPr>
        <w:shd w:val="clear" w:color="auto" w:fill="FFFFFF"/>
        <w:jc w:val="both"/>
        <w:rPr>
          <w:iCs/>
          <w:sz w:val="20"/>
          <w:szCs w:val="20"/>
        </w:rPr>
      </w:pPr>
      <w:r w:rsidRPr="0052252D">
        <w:rPr>
          <w:iCs/>
          <w:sz w:val="20"/>
          <w:szCs w:val="20"/>
        </w:rPr>
        <w:t xml:space="preserve">Jau sākotnējā iecere valsts programmai dižpasākumu atbalstam, kas tika apstiprināta Ministru kabinetā 2024. gada 23. janvārī, kā galvenais kritērijs lai kvalificētos dižpasākuma statusam tika plānots nevis ārvalstu apmeklētāju un dalībnieku skaits, bet gan šī pasākuma apmeklētāju un dalībnieku pavadītās naktis Latvijas tūristu mītnēs - </w:t>
      </w:r>
      <w:hyperlink r:id="rId1" w:history="1">
        <w:r w:rsidRPr="0052252D">
          <w:rPr>
            <w:rStyle w:val="Hyperlink"/>
            <w:iCs/>
            <w:sz w:val="20"/>
            <w:szCs w:val="20"/>
          </w:rPr>
          <w:t>https://lvportals.lv/dienaskartiba/359730-pirmie-divi-dizpasakumi-apliecina-latvijas-sporta-nozares-potencialu-2024</w:t>
        </w:r>
      </w:hyperlink>
      <w:r w:rsidRPr="0052252D">
        <w:rPr>
          <w:iCs/>
          <w:sz w:val="20"/>
          <w:szCs w:val="20"/>
        </w:rPr>
        <w:t xml:space="preserve">, jo katra ārvalstu viesa pavadītā diennakts dod aprēķināmu pienesumu valsts tautsaimniecībai un ieņēmumus budžetam. </w:t>
      </w:r>
    </w:p>
    <w:p w14:paraId="40030A2C" w14:textId="77777777" w:rsidR="00042694" w:rsidRPr="0052252D" w:rsidRDefault="00042694" w:rsidP="00124DA6">
      <w:pPr>
        <w:shd w:val="clear" w:color="auto" w:fill="FFFFFF"/>
        <w:jc w:val="both"/>
        <w:rPr>
          <w:sz w:val="20"/>
          <w:szCs w:val="20"/>
        </w:rPr>
      </w:pPr>
      <w:r w:rsidRPr="0052252D">
        <w:rPr>
          <w:iCs/>
          <w:sz w:val="20"/>
          <w:szCs w:val="20"/>
        </w:rPr>
        <w:t>Budžeta likumā un attiecīgi arī MK noteikumos Nr. 99 “</w:t>
      </w:r>
      <w:r w:rsidRPr="0052252D">
        <w:rPr>
          <w:sz w:val="20"/>
          <w:szCs w:val="20"/>
        </w:rPr>
        <w:t>Kārtība, kādā lieliem, nozīmīgiem publiskiem pasākumiem un ārvalstu filmu uzņemšanai Latvijā tiek piešķirts valsts budžeta līdzfinansējums.” šobrīd ir prasība pēc 5 000 pasākuma apmeklētājiem un dalībniekiem, kas pavada vismaz 2 naktis – tātad faktiski slieksnis ir šīs vismaz 10 000 pavadītās naktis, kas arī ir noteiktais mērķis lai kvalificētos dižpasākumam.  Taču uzliktais ierobežojums – 5 000 apmeklētāju un dalībnieku ir nepamatots šī mērķa sasniegšanai, jo ja kāds nozīmīgs pasākums tiek organizēts nevis 2 vai 3 dienas kuru apmeklē 6 000 ārvalstu apmeklētāji (12 000 naktis), bet piemēram 2 000 ārvalstu dalībnieki, kuri piedalās tādās sporta sacensībās, kas norisinās 7 vai 8 dienas (14 000 naktis).</w:t>
      </w:r>
    </w:p>
    <w:p w14:paraId="4FA9FDF2" w14:textId="77777777" w:rsidR="00042694" w:rsidRPr="0052252D" w:rsidRDefault="00042694" w:rsidP="00124DA6">
      <w:pPr>
        <w:shd w:val="clear" w:color="auto" w:fill="FFFFFF"/>
        <w:jc w:val="both"/>
        <w:rPr>
          <w:sz w:val="20"/>
          <w:szCs w:val="20"/>
        </w:rPr>
      </w:pPr>
      <w:r w:rsidRPr="0052252D">
        <w:rPr>
          <w:sz w:val="20"/>
          <w:szCs w:val="20"/>
        </w:rPr>
        <w:t>Šim priekšlikumam kā minimums ir neitrāla fiskāla ietekme uz valsts budžetu, jo nosaka to pašu robežu kāda ir esošā. Tam prognozējama pozitīva ietekme jo jauni pasākumi, kuri pateicoties kvalificēšanās atbalstam tiks organizēti Latvijā, ienesīs valsts un pašvaldību budžetā papildus nodokļu ieņēmumus un stiprinās Latvijas tautsaimniecību.</w:t>
      </w:r>
    </w:p>
    <w:p w14:paraId="3492BB37" w14:textId="77777777" w:rsidR="00042694" w:rsidRPr="0052252D" w:rsidRDefault="00042694" w:rsidP="00124DA6">
      <w:pPr>
        <w:shd w:val="clear" w:color="auto" w:fill="FFFFFF"/>
        <w:jc w:val="both"/>
        <w:rPr>
          <w:sz w:val="20"/>
          <w:szCs w:val="20"/>
        </w:rPr>
      </w:pPr>
      <w:r w:rsidRPr="0052252D">
        <w:rPr>
          <w:sz w:val="20"/>
          <w:szCs w:val="20"/>
        </w:rPr>
        <w:t xml:space="preserve">Atbilstoši šim priekšlikumam būtu nepieciešams arī veikt grozījumus </w:t>
      </w:r>
      <w:r w:rsidRPr="0052252D">
        <w:rPr>
          <w:iCs/>
          <w:sz w:val="20"/>
          <w:szCs w:val="20"/>
        </w:rPr>
        <w:t>MK noteikumos Nr. 99 “</w:t>
      </w:r>
      <w:r w:rsidRPr="0052252D">
        <w:rPr>
          <w:sz w:val="20"/>
          <w:szCs w:val="20"/>
        </w:rPr>
        <w:t>Kārtība, kādā lieliem, nozīmīgiem publiskiem pasākumiem un ārvalstu filmu uzņemšanai Latvijā tiek piešķirts valsts budžeta līdzfinansējums.”</w:t>
      </w:r>
    </w:p>
    <w:p w14:paraId="477FFD16" w14:textId="77777777" w:rsidR="00042694" w:rsidRPr="00156D85" w:rsidRDefault="00042694" w:rsidP="00124DA6">
      <w:pPr>
        <w:shd w:val="clear" w:color="auto" w:fill="FFFFFF"/>
        <w:jc w:val="both"/>
        <w:rPr>
          <w:rFonts w:ascii="Segoe UI" w:hAnsi="Segoe UI" w:cs="Segoe UI"/>
        </w:rPr>
      </w:pPr>
    </w:p>
    <w:p w14:paraId="78D7860F" w14:textId="141D1C79" w:rsidR="00042694" w:rsidRDefault="00042694">
      <w:pPr>
        <w:pStyle w:val="FootnoteText"/>
      </w:pPr>
    </w:p>
  </w:footnote>
  <w:footnote w:id="5">
    <w:p w14:paraId="1227FBFB" w14:textId="77777777" w:rsidR="00042694" w:rsidRPr="0052252D" w:rsidRDefault="00042694" w:rsidP="00073490">
      <w:pPr>
        <w:shd w:val="clear" w:color="auto" w:fill="FFFFFF"/>
        <w:ind w:firstLine="567"/>
        <w:jc w:val="both"/>
        <w:rPr>
          <w:i/>
          <w:sz w:val="20"/>
          <w:szCs w:val="20"/>
          <w:u w:val="single"/>
          <w:lang w:eastAsia="lv-LV"/>
        </w:rPr>
      </w:pPr>
      <w:r w:rsidRPr="0052252D">
        <w:rPr>
          <w:rStyle w:val="FootnoteReference"/>
          <w:sz w:val="20"/>
          <w:szCs w:val="20"/>
        </w:rPr>
        <w:footnoteRef/>
      </w:r>
      <w:r w:rsidRPr="0052252D">
        <w:rPr>
          <w:sz w:val="20"/>
          <w:szCs w:val="20"/>
        </w:rPr>
        <w:t xml:space="preserve"> </w:t>
      </w:r>
      <w:r w:rsidRPr="0052252D">
        <w:rPr>
          <w:i/>
          <w:sz w:val="20"/>
          <w:szCs w:val="20"/>
          <w:u w:val="single"/>
          <w:lang w:eastAsia="lv-LV"/>
        </w:rPr>
        <w:t>Priekšlikuma pamatojums un ietekme.</w:t>
      </w:r>
    </w:p>
    <w:p w14:paraId="22FA9158" w14:textId="77777777" w:rsidR="00042694" w:rsidRPr="0052252D" w:rsidRDefault="00042694" w:rsidP="00073490">
      <w:pPr>
        <w:shd w:val="clear" w:color="auto" w:fill="FFFFFF"/>
        <w:ind w:firstLine="567"/>
        <w:jc w:val="both"/>
        <w:rPr>
          <w:i/>
          <w:sz w:val="20"/>
          <w:szCs w:val="20"/>
        </w:rPr>
      </w:pPr>
      <w:r w:rsidRPr="0052252D">
        <w:rPr>
          <w:i/>
          <w:sz w:val="20"/>
          <w:szCs w:val="20"/>
          <w:lang w:eastAsia="lv-LV"/>
        </w:rPr>
        <w:t xml:space="preserve">Gan šis, gan arī turpmākie piedāvātie priekšlikumi grozījumiem likumā sagatavoti balstoties uz valdības  sociālā partnera - </w:t>
      </w:r>
      <w:r w:rsidRPr="0052252D">
        <w:rPr>
          <w:i/>
          <w:sz w:val="20"/>
          <w:szCs w:val="20"/>
        </w:rPr>
        <w:t xml:space="preserve">Latvijas Darba devēju konfederācijas, kā kā ietekmīgākās un lielākās darba devējus pārstāvošās organizācija Latvijā - paustajām bažām par </w:t>
      </w:r>
      <w:bookmarkStart w:id="1" w:name="_Hlk212216882"/>
      <w:r w:rsidRPr="0052252D">
        <w:rPr>
          <w:i/>
          <w:sz w:val="20"/>
          <w:szCs w:val="20"/>
        </w:rPr>
        <w:t xml:space="preserve">likumprojekta "Par valsts budžetu 2026. gadam un budžeta ietvaru 2026., 2027. un 2028. gadam" kvalitāti, tā izstrādes procesu un valsts budžeta fiskālo ilgtspēju. Respektējot LDDK Saeimas frakcijām iesniegtos priekšlikumus, kas vērsti uz mērķi - mazināt valsts </w:t>
      </w:r>
      <w:bookmarkEnd w:id="1"/>
      <w:r w:rsidRPr="0052252D">
        <w:rPr>
          <w:i/>
          <w:sz w:val="20"/>
          <w:szCs w:val="20"/>
        </w:rPr>
        <w:t>parāda straujo pieaugumu un tā nelabvēlīgo ilgtermiņa ietekmi uz Latvijas ekonomisko attīstību un stabilitāti, uzņēmējdarbības vidi un nākotnes fiskālo slogu, vienlaikus mazinot valsts pārvaldes nesamērīgās izmaksas.</w:t>
      </w:r>
    </w:p>
    <w:p w14:paraId="01A6A98D" w14:textId="77777777" w:rsidR="00042694" w:rsidRPr="0052252D" w:rsidRDefault="00042694" w:rsidP="00073490">
      <w:pPr>
        <w:pStyle w:val="paragraph"/>
        <w:spacing w:before="0"/>
        <w:ind w:left="0" w:firstLine="567"/>
        <w:contextualSpacing w:val="0"/>
        <w:rPr>
          <w:i/>
          <w:color w:val="000000" w:themeColor="text1"/>
          <w:sz w:val="20"/>
        </w:rPr>
      </w:pPr>
      <w:r w:rsidRPr="0052252D">
        <w:rPr>
          <w:i/>
          <w:sz w:val="20"/>
        </w:rPr>
        <w:t xml:space="preserve">Konkrētais priekšlikums paredz, ka </w:t>
      </w:r>
      <w:r w:rsidRPr="0052252D">
        <w:rPr>
          <w:i/>
          <w:color w:val="000000" w:themeColor="text1"/>
          <w:sz w:val="20"/>
        </w:rPr>
        <w:t>2026. gadā valsts un pašvaldību institūciju amatpersonām (darbiniekiem) netiks izmaksātas naudas balvas, kādas paredz pašreizējā likuma redakcija, kas nosaka iespējas tās izmaksāt līdz 50 procentu apmēram no mēnešalgas.</w:t>
      </w:r>
    </w:p>
    <w:p w14:paraId="71C32BC2" w14:textId="77777777" w:rsidR="00042694" w:rsidRPr="0052252D" w:rsidRDefault="00042694" w:rsidP="00073490">
      <w:pPr>
        <w:ind w:firstLine="567"/>
        <w:jc w:val="both"/>
        <w:rPr>
          <w:i/>
          <w:color w:val="000000" w:themeColor="text1"/>
          <w:sz w:val="20"/>
          <w:szCs w:val="20"/>
        </w:rPr>
      </w:pPr>
      <w:r w:rsidRPr="0052252D">
        <w:rPr>
          <w:i/>
          <w:color w:val="000000" w:themeColor="text1"/>
          <w:sz w:val="20"/>
          <w:szCs w:val="20"/>
        </w:rPr>
        <w:t>Orientējošā fiskālā ietekme (jau no 2026.gada) - 10 milj. EUR.</w:t>
      </w:r>
    </w:p>
    <w:p w14:paraId="2C9C3BA8" w14:textId="6772B1C1" w:rsidR="00042694" w:rsidRDefault="00042694">
      <w:pPr>
        <w:pStyle w:val="FootnoteText"/>
      </w:pPr>
    </w:p>
  </w:footnote>
  <w:footnote w:id="6">
    <w:p w14:paraId="3F118E27" w14:textId="77777777" w:rsidR="00042694" w:rsidRPr="0052252D" w:rsidRDefault="00042694" w:rsidP="00073490">
      <w:pPr>
        <w:shd w:val="clear" w:color="auto" w:fill="FFFFFF"/>
        <w:ind w:firstLine="567"/>
        <w:jc w:val="both"/>
        <w:rPr>
          <w:i/>
          <w:sz w:val="20"/>
          <w:szCs w:val="20"/>
          <w:u w:val="single"/>
          <w:lang w:eastAsia="lv-LV"/>
        </w:rPr>
      </w:pPr>
      <w:r w:rsidRPr="0052252D">
        <w:rPr>
          <w:rStyle w:val="FootnoteReference"/>
          <w:sz w:val="20"/>
          <w:szCs w:val="20"/>
        </w:rPr>
        <w:footnoteRef/>
      </w:r>
      <w:r w:rsidRPr="0052252D">
        <w:rPr>
          <w:sz w:val="20"/>
          <w:szCs w:val="20"/>
        </w:rPr>
        <w:t xml:space="preserve"> </w:t>
      </w:r>
      <w:r w:rsidRPr="0052252D">
        <w:rPr>
          <w:i/>
          <w:sz w:val="20"/>
          <w:szCs w:val="20"/>
          <w:u w:val="single"/>
          <w:lang w:eastAsia="lv-LV"/>
        </w:rPr>
        <w:t>Priekšlikuma pamatojums un ietekme.</w:t>
      </w:r>
    </w:p>
    <w:p w14:paraId="1F874503" w14:textId="77777777" w:rsidR="00042694" w:rsidRPr="0052252D" w:rsidRDefault="00042694" w:rsidP="00073490">
      <w:pPr>
        <w:ind w:firstLine="567"/>
        <w:jc w:val="both"/>
        <w:rPr>
          <w:i/>
          <w:color w:val="000000" w:themeColor="text1"/>
          <w:sz w:val="20"/>
          <w:szCs w:val="20"/>
        </w:rPr>
      </w:pPr>
      <w:r w:rsidRPr="0052252D">
        <w:rPr>
          <w:i/>
          <w:color w:val="000000" w:themeColor="text1"/>
          <w:sz w:val="20"/>
          <w:szCs w:val="20"/>
        </w:rPr>
        <w:t>Valsts un pašvaldību institūciju un amatpersonu darbinieku atlīdzības likuma divpadsmitajā daļā paredzēts, ka amatpersonai (darbiniekam) var noteikt piemaksu par nozīmīgu ieguldījumu attiecīgās institūcijas stratēģisko mērķu sasniegšanā un ka šīs piemaksas apmērs mēnesī nedrīkst pārsniegt 30 procentus no amatpersonai (darbiniekam) noteiktās mēnešalgas. Šāda prakse, kad šī kārtība tiek izmantota, lai faktiski panāktu lielāku samaksu par pamatdarbu ir jāpārtrauc un 2026.gada laikā pilnībā pārskatīt visu valsts un pašvaldību institūciju un amatpersonu darbinieku atlīdzības sistēmu.</w:t>
      </w:r>
    </w:p>
    <w:p w14:paraId="236F4B93" w14:textId="77777777" w:rsidR="00042694" w:rsidRPr="0052252D" w:rsidRDefault="00042694" w:rsidP="00073490">
      <w:pPr>
        <w:ind w:firstLine="567"/>
        <w:jc w:val="both"/>
        <w:rPr>
          <w:i/>
          <w:color w:val="000000" w:themeColor="text1"/>
          <w:sz w:val="20"/>
          <w:szCs w:val="20"/>
        </w:rPr>
      </w:pPr>
      <w:r w:rsidRPr="0052252D">
        <w:rPr>
          <w:i/>
          <w:color w:val="000000" w:themeColor="text1"/>
          <w:sz w:val="20"/>
          <w:szCs w:val="20"/>
        </w:rPr>
        <w:t>Orientējošā fiskālā ietekme (jau no 2026.gada) - 20 milj. EUR.</w:t>
      </w:r>
    </w:p>
    <w:p w14:paraId="58E4E8A4" w14:textId="7FB304D0" w:rsidR="00042694" w:rsidRPr="0052252D" w:rsidRDefault="00042694">
      <w:pPr>
        <w:pStyle w:val="FootnoteText"/>
      </w:pPr>
    </w:p>
  </w:footnote>
  <w:footnote w:id="7">
    <w:p w14:paraId="0620EE0C" w14:textId="0C137236" w:rsidR="00042694" w:rsidRPr="0052252D" w:rsidRDefault="00042694" w:rsidP="00073490">
      <w:pPr>
        <w:pStyle w:val="ListParagraph"/>
        <w:widowControl w:val="0"/>
        <w:numPr>
          <w:ilvl w:val="0"/>
          <w:numId w:val="12"/>
        </w:numPr>
        <w:shd w:val="clear" w:color="auto" w:fill="FFFFFF"/>
        <w:autoSpaceDE w:val="0"/>
        <w:autoSpaceDN w:val="0"/>
        <w:ind w:firstLine="567"/>
        <w:contextualSpacing w:val="0"/>
        <w:jc w:val="both"/>
        <w:rPr>
          <w:i/>
          <w:sz w:val="20"/>
          <w:szCs w:val="20"/>
          <w:u w:val="single"/>
          <w:lang w:eastAsia="lv-LV"/>
        </w:rPr>
      </w:pPr>
      <w:r w:rsidRPr="0052252D">
        <w:rPr>
          <w:rStyle w:val="FootnoteReference"/>
          <w:sz w:val="20"/>
          <w:szCs w:val="20"/>
        </w:rPr>
        <w:footnoteRef/>
      </w:r>
      <w:r w:rsidRPr="0052252D">
        <w:rPr>
          <w:sz w:val="20"/>
          <w:szCs w:val="20"/>
        </w:rPr>
        <w:t xml:space="preserve"> </w:t>
      </w:r>
      <w:r w:rsidRPr="0052252D">
        <w:rPr>
          <w:i/>
          <w:sz w:val="20"/>
          <w:szCs w:val="20"/>
          <w:u w:val="single"/>
          <w:lang w:eastAsia="lv-LV"/>
        </w:rPr>
        <w:t>Priekšlikuma pamatojums un ietekme.</w:t>
      </w:r>
    </w:p>
    <w:p w14:paraId="45C25C99" w14:textId="28476BB5" w:rsidR="00042694" w:rsidRPr="0052252D" w:rsidRDefault="00042694" w:rsidP="00073490">
      <w:pPr>
        <w:ind w:firstLine="567"/>
        <w:jc w:val="both"/>
        <w:rPr>
          <w:i/>
          <w:color w:val="000000" w:themeColor="text1"/>
          <w:sz w:val="20"/>
          <w:szCs w:val="20"/>
        </w:rPr>
      </w:pPr>
      <w:r w:rsidRPr="0052252D">
        <w:rPr>
          <w:i/>
          <w:color w:val="000000" w:themeColor="text1"/>
          <w:sz w:val="20"/>
          <w:szCs w:val="20"/>
        </w:rPr>
        <w:t>Likumprojektā nav paredzēta norma par ilgstošo vakanču likvidēšanu valsts pārvaldē. Tāpat nepieciešams noteikt pienākumu Valsts kancelejai regulāri publiskot ilgstošās vakances, lai sabiedrība varētu sekot šī lēmuma izpildei. Tāpēc ar priekšlikumu tiek noteikts, ka 2026. gadā tiek likvidētas valsts pārvaldes ilgstošās (virs 6 mēnešiem) vakances, vienlaikus iestādes rīcībā atstājot 30 procentus no paredzētā finansējuma, kā arī paredzēts, ka Valsts kanceleja publisko informāciju par ilgstošajām vakancēm. Orientējošā fiskālā ietekme - 68 milj. EUR.</w:t>
      </w:r>
    </w:p>
    <w:p w14:paraId="271589D8" w14:textId="4C673658" w:rsidR="00042694" w:rsidRPr="0052252D" w:rsidRDefault="00042694">
      <w:pPr>
        <w:pStyle w:val="FootnoteText"/>
      </w:pPr>
    </w:p>
  </w:footnote>
  <w:footnote w:id="8">
    <w:p w14:paraId="4040B390" w14:textId="77777777" w:rsidR="00BB799B" w:rsidRPr="0052252D" w:rsidRDefault="00BB799B" w:rsidP="00BB799B">
      <w:pPr>
        <w:shd w:val="clear" w:color="auto" w:fill="FFFFFF"/>
        <w:ind w:firstLine="567"/>
        <w:jc w:val="both"/>
        <w:rPr>
          <w:sz w:val="20"/>
          <w:szCs w:val="20"/>
        </w:rPr>
      </w:pPr>
      <w:r w:rsidRPr="0052252D">
        <w:rPr>
          <w:rStyle w:val="FootnoteReference"/>
          <w:sz w:val="20"/>
          <w:szCs w:val="20"/>
        </w:rPr>
        <w:footnoteRef/>
      </w:r>
      <w:r w:rsidRPr="0052252D">
        <w:rPr>
          <w:sz w:val="20"/>
          <w:szCs w:val="20"/>
        </w:rPr>
        <w:t xml:space="preserve"> </w:t>
      </w:r>
      <w:r w:rsidRPr="0052252D">
        <w:rPr>
          <w:sz w:val="20"/>
          <w:szCs w:val="20"/>
          <w:lang w:eastAsia="en-GB"/>
        </w:rPr>
        <w:t>Šādu likumprojekta “</w:t>
      </w:r>
      <w:r w:rsidRPr="0052252D">
        <w:rPr>
          <w:sz w:val="20"/>
          <w:szCs w:val="20"/>
        </w:rPr>
        <w:t>Par valsts budžetu 2026.gadam un budžeta ietvaru 2026., 2027. un 2028.gadam”</w:t>
      </w:r>
      <w:r w:rsidRPr="0052252D">
        <w:rPr>
          <w:sz w:val="20"/>
          <w:szCs w:val="20"/>
          <w:lang w:eastAsia="en-GB"/>
        </w:rPr>
        <w:t xml:space="preserve"> grozījumu nepieciešamība izriet no turpmāk norādītā pamatojuma: </w:t>
      </w:r>
      <w:r w:rsidRPr="0052252D">
        <w:rPr>
          <w:sz w:val="20"/>
          <w:szCs w:val="20"/>
        </w:rPr>
        <w:t xml:space="preserve">Nolūkā ekonomēt valsts budžeta līdzekļus, mazināt budžeta deficītu un vispārējo valdības parādu, ņemot vērā to, ka valsts pārvaldē katru gadu pieaug atlīdzībai izmaksātā finansējuma apjoms, nepieciešamas izvērtēt un samazināt amata vietu skaitu par 10%. Ņemot vērā pastāvošo ģeopolitisko situāciju, izņēmums ir tieši valsts aizsardzībā un drošības nodrošināšanā iesaistīte amati. </w:t>
      </w:r>
      <w:r w:rsidRPr="0052252D">
        <w:rPr>
          <w:sz w:val="20"/>
          <w:szCs w:val="20"/>
          <w:lang w:eastAsia="en-GB"/>
        </w:rPr>
        <w:t>Likumprojektā “</w:t>
      </w:r>
      <w:r w:rsidRPr="0052252D">
        <w:rPr>
          <w:sz w:val="20"/>
          <w:szCs w:val="20"/>
        </w:rPr>
        <w:t>Par valsts budžetu 2026.gadam un budžeta ietvaru 2026., 2027. un 2028.gadam” atlīdzībai kopā paredzēti 1 977 559 922 eiro (PB  1 956 110 680 eiro un SB 21 449 242 eiro). Aizsardzības ministrijai paredzētais atlīdzības finansējums 2027.gadam ir 453 980 238 eiro, Iekšlietu ministrijai – 437 609 215 eiro. Atskaitot aizsardzības un drošības pasākumiem paredzētās atlīdzības finansējumu, 10% no atlīdzības ir 108 597 047 eiro.</w:t>
      </w:r>
    </w:p>
    <w:p w14:paraId="0D357634" w14:textId="77777777" w:rsidR="00BB799B" w:rsidRPr="0052252D" w:rsidRDefault="00BB799B" w:rsidP="00BB799B">
      <w:pPr>
        <w:ind w:firstLine="567"/>
        <w:jc w:val="both"/>
        <w:rPr>
          <w:sz w:val="20"/>
          <w:szCs w:val="20"/>
        </w:rPr>
      </w:pPr>
      <w:r w:rsidRPr="0052252D">
        <w:rPr>
          <w:sz w:val="20"/>
          <w:szCs w:val="20"/>
        </w:rPr>
        <w:t>Kopējā ietekme uz valsts budžetu 2027.gadā un 2028.gadā, novirzot  10% no atlīdzības (108 597 047 eiro) valsts aizņēmuma samazināšanai, kopējā ietekme 2 gados būtu par 0.4% samazināts saņemto aizdevumu apjoms uz IKP: 2027.gadā – no 53.7% uz 53.5% un 2028.gadā no 55.9% no IKP uz 55.7% no IKP.</w:t>
      </w:r>
    </w:p>
    <w:p w14:paraId="632C3123" w14:textId="57046907" w:rsidR="00BB799B" w:rsidRDefault="00BB799B">
      <w:pPr>
        <w:pStyle w:val="FootnoteText"/>
      </w:pPr>
    </w:p>
  </w:footnote>
  <w:footnote w:id="9">
    <w:p w14:paraId="42FF17A9" w14:textId="77777777" w:rsidR="0052252D" w:rsidRPr="0052252D" w:rsidRDefault="0052252D" w:rsidP="0052252D">
      <w:pPr>
        <w:widowControl w:val="0"/>
        <w:shd w:val="clear" w:color="auto" w:fill="FFFFFF"/>
        <w:autoSpaceDE w:val="0"/>
        <w:autoSpaceDN w:val="0"/>
        <w:ind w:firstLine="567"/>
        <w:jc w:val="both"/>
        <w:rPr>
          <w:i/>
          <w:sz w:val="20"/>
          <w:szCs w:val="20"/>
          <w:u w:val="single"/>
          <w:lang w:eastAsia="lv-LV"/>
        </w:rPr>
      </w:pPr>
      <w:r w:rsidRPr="0052252D">
        <w:rPr>
          <w:rStyle w:val="FootnoteReference"/>
          <w:sz w:val="20"/>
          <w:szCs w:val="20"/>
        </w:rPr>
        <w:footnoteRef/>
      </w:r>
      <w:r w:rsidRPr="0052252D">
        <w:rPr>
          <w:sz w:val="20"/>
          <w:szCs w:val="20"/>
        </w:rPr>
        <w:t xml:space="preserve"> </w:t>
      </w:r>
      <w:r w:rsidRPr="0052252D">
        <w:rPr>
          <w:i/>
          <w:sz w:val="20"/>
          <w:szCs w:val="20"/>
          <w:u w:val="single"/>
          <w:lang w:eastAsia="lv-LV"/>
        </w:rPr>
        <w:t>Priekšlikuma pamatojums un ietekme.</w:t>
      </w:r>
    </w:p>
    <w:p w14:paraId="4F3B76C6" w14:textId="77777777" w:rsidR="0052252D" w:rsidRPr="0052252D" w:rsidRDefault="0052252D" w:rsidP="0052252D">
      <w:pPr>
        <w:pStyle w:val="paragraph"/>
        <w:spacing w:before="0"/>
        <w:ind w:left="0" w:firstLine="567"/>
        <w:contextualSpacing w:val="0"/>
        <w:rPr>
          <w:i/>
          <w:color w:val="000000" w:themeColor="text1"/>
          <w:sz w:val="20"/>
        </w:rPr>
      </w:pPr>
      <w:r w:rsidRPr="0052252D">
        <w:rPr>
          <w:i/>
          <w:color w:val="000000" w:themeColor="text1"/>
          <w:sz w:val="20"/>
        </w:rPr>
        <w:t>Likumprojektā paredzēts, ka valsts un pašvaldību institūcijās amatpersonām (darbiniekiem) netiek izmaksātas prēmijas par 2026. gada darbības un tās rezultātu novērtējumu. Taču 2026. gadā likumprojektā ir noteikts, ka prēmijas par 2025. gada darbības un rezultātu novērtējumu var tikt izmaksātas. Priekšlikums paredz liegt šādu prēmiju izmaksu.</w:t>
      </w:r>
    </w:p>
    <w:p w14:paraId="3748759A" w14:textId="77777777" w:rsidR="0052252D" w:rsidRPr="0052252D" w:rsidRDefault="0052252D" w:rsidP="0052252D">
      <w:pPr>
        <w:ind w:firstLine="567"/>
        <w:jc w:val="both"/>
        <w:rPr>
          <w:i/>
          <w:color w:val="000000" w:themeColor="text1"/>
          <w:sz w:val="20"/>
          <w:szCs w:val="20"/>
        </w:rPr>
      </w:pPr>
      <w:r w:rsidRPr="0052252D">
        <w:rPr>
          <w:i/>
          <w:color w:val="000000" w:themeColor="text1"/>
          <w:sz w:val="20"/>
          <w:szCs w:val="20"/>
        </w:rPr>
        <w:t>Orientējošā fiskālā ietekme (jau no 2026.gada) - 20 milj. EUR.</w:t>
      </w:r>
    </w:p>
    <w:p w14:paraId="71D46F75" w14:textId="77777777" w:rsidR="0052252D" w:rsidRPr="0052252D" w:rsidRDefault="0052252D" w:rsidP="0052252D">
      <w:pPr>
        <w:pStyle w:val="FootnoteText"/>
      </w:pPr>
    </w:p>
  </w:footnote>
  <w:footnote w:id="10">
    <w:p w14:paraId="3F788B72" w14:textId="03F49293" w:rsidR="00A5044B" w:rsidRPr="0052252D" w:rsidRDefault="00A5044B" w:rsidP="00A5044B">
      <w:pPr>
        <w:shd w:val="clear" w:color="auto" w:fill="FFFFFF"/>
        <w:ind w:firstLine="567"/>
        <w:jc w:val="both"/>
        <w:rPr>
          <w:sz w:val="20"/>
          <w:szCs w:val="20"/>
        </w:rPr>
      </w:pPr>
      <w:r w:rsidRPr="0052252D">
        <w:rPr>
          <w:rStyle w:val="FootnoteReference"/>
          <w:sz w:val="20"/>
          <w:szCs w:val="20"/>
        </w:rPr>
        <w:footnoteRef/>
      </w:r>
      <w:r w:rsidRPr="0052252D">
        <w:rPr>
          <w:sz w:val="20"/>
          <w:szCs w:val="20"/>
        </w:rPr>
        <w:t xml:space="preserve"> </w:t>
      </w:r>
      <w:r w:rsidRPr="0052252D">
        <w:rPr>
          <w:sz w:val="20"/>
          <w:szCs w:val="20"/>
          <w:lang w:eastAsia="en-GB"/>
        </w:rPr>
        <w:t>Šādu likumprojekta “</w:t>
      </w:r>
      <w:r w:rsidRPr="0052252D">
        <w:rPr>
          <w:sz w:val="20"/>
          <w:szCs w:val="20"/>
        </w:rPr>
        <w:t>Par valsts budžetu 2026.gadam un budžeta ietvaru 2026., 2027. un 2028.gadam”</w:t>
      </w:r>
      <w:r w:rsidRPr="0052252D">
        <w:rPr>
          <w:sz w:val="20"/>
          <w:szCs w:val="20"/>
          <w:lang w:eastAsia="en-GB"/>
        </w:rPr>
        <w:t xml:space="preserve"> grozījumu nepieciešamība izriet no turpmāk norādītā pamatojuma. </w:t>
      </w:r>
      <w:r w:rsidRPr="0052252D">
        <w:rPr>
          <w:sz w:val="20"/>
          <w:szCs w:val="20"/>
        </w:rPr>
        <w:t xml:space="preserve">Nolūkā ekonomēt valsts budžeta līdzekļus, mazināt budžeta deficītu un vispārējo valdības parādu, trīs gadu periodā ekonomiju var iegūt, neizmaksājot Valsts un pašvaldību institūcijas amatpersonām (darbiniekiem) novērtēšanas prēmijas. Lai stimulētu Valsts un pašvaldību institūciju vadītājus optimizēt institūciju izmaksas, novērtēšanas prēmijas izmaksā, ja uzstādītajiem mērķiem institūcijā ir sasniegta augsta ekonomiskā efektivitāte.  </w:t>
      </w:r>
    </w:p>
    <w:p w14:paraId="1BA50D23" w14:textId="0E8A6963" w:rsidR="00A5044B" w:rsidRPr="0052252D" w:rsidRDefault="00A5044B">
      <w:pPr>
        <w:pStyle w:val="FootnoteText"/>
      </w:pPr>
    </w:p>
  </w:footnote>
  <w:footnote w:id="11">
    <w:p w14:paraId="62D0FCED" w14:textId="77777777" w:rsidR="00042694" w:rsidRPr="0052252D" w:rsidRDefault="00042694" w:rsidP="00A502F4">
      <w:pPr>
        <w:shd w:val="clear" w:color="auto" w:fill="FFFFFF"/>
        <w:ind w:firstLine="567"/>
        <w:jc w:val="both"/>
        <w:rPr>
          <w:i/>
          <w:sz w:val="20"/>
          <w:szCs w:val="20"/>
          <w:u w:val="single"/>
          <w:lang w:eastAsia="lv-LV"/>
        </w:rPr>
      </w:pPr>
      <w:r w:rsidRPr="0052252D">
        <w:rPr>
          <w:rStyle w:val="FootnoteReference"/>
          <w:sz w:val="20"/>
          <w:szCs w:val="20"/>
        </w:rPr>
        <w:footnoteRef/>
      </w:r>
      <w:r w:rsidRPr="0052252D">
        <w:rPr>
          <w:sz w:val="20"/>
          <w:szCs w:val="20"/>
        </w:rPr>
        <w:t xml:space="preserve"> </w:t>
      </w:r>
      <w:r w:rsidRPr="0052252D">
        <w:rPr>
          <w:i/>
          <w:sz w:val="20"/>
          <w:szCs w:val="20"/>
          <w:u w:val="single"/>
          <w:lang w:eastAsia="lv-LV"/>
        </w:rPr>
        <w:t>Priekšlikuma pamatojums un ietekme</w:t>
      </w:r>
    </w:p>
    <w:p w14:paraId="43684126" w14:textId="12BA1E3D" w:rsidR="00042694" w:rsidRPr="0052252D" w:rsidRDefault="00042694" w:rsidP="0052252D">
      <w:pPr>
        <w:ind w:firstLine="567"/>
        <w:jc w:val="both"/>
        <w:rPr>
          <w:sz w:val="20"/>
          <w:szCs w:val="20"/>
        </w:rPr>
      </w:pPr>
      <w:r w:rsidRPr="0052252D">
        <w:rPr>
          <w:i/>
          <w:color w:val="000000" w:themeColor="text1"/>
          <w:sz w:val="20"/>
          <w:szCs w:val="20"/>
        </w:rPr>
        <w:t xml:space="preserve">Likumprojekta 79. pants ierobežo publisko personu kapitālsabiedrību spēju efektīvi darboties un gūt peļņu, tādējādi samazinot valsts vai pašvaldību budžetā saņemto dividenžu un nodokļu apmēru. Publiskas personas kapitālsabiedrībām jādarbojas komerciālā vidē, brīvas konkurences apstākļos konkurējot ar privātiem tirgus dalībniekiem. Šīm sabiedrībām ir nepieciešama lielāka elastība lēmumu pieņemšanā un resursu izmantošanā, lai saglabātu konkurētspēju, nodrošinātu efektīvu darbību un uzņēmumu ekonomisko attīstību. </w:t>
      </w:r>
    </w:p>
  </w:footnote>
  <w:footnote w:id="12">
    <w:p w14:paraId="13E6E6AE" w14:textId="77777777" w:rsidR="00042694" w:rsidRPr="0052252D" w:rsidRDefault="00042694" w:rsidP="00CF4AD9">
      <w:pPr>
        <w:shd w:val="clear" w:color="auto" w:fill="FFFFFF"/>
        <w:ind w:firstLine="567"/>
        <w:jc w:val="both"/>
        <w:rPr>
          <w:i/>
          <w:sz w:val="20"/>
          <w:szCs w:val="20"/>
          <w:u w:val="single"/>
          <w:lang w:eastAsia="lv-LV"/>
        </w:rPr>
      </w:pPr>
      <w:r w:rsidRPr="0052252D">
        <w:rPr>
          <w:rStyle w:val="FootnoteReference"/>
          <w:sz w:val="20"/>
          <w:szCs w:val="20"/>
        </w:rPr>
        <w:footnoteRef/>
      </w:r>
      <w:r w:rsidRPr="0052252D">
        <w:rPr>
          <w:sz w:val="20"/>
          <w:szCs w:val="20"/>
        </w:rPr>
        <w:t xml:space="preserve"> </w:t>
      </w:r>
      <w:r w:rsidRPr="0052252D">
        <w:rPr>
          <w:i/>
          <w:sz w:val="20"/>
          <w:szCs w:val="20"/>
          <w:u w:val="single"/>
          <w:lang w:eastAsia="lv-LV"/>
        </w:rPr>
        <w:t>Priekšlikuma pamatojums un ietekme.</w:t>
      </w:r>
    </w:p>
    <w:p w14:paraId="1C2C50DE" w14:textId="77777777" w:rsidR="00042694" w:rsidRPr="0052252D" w:rsidRDefault="00042694" w:rsidP="00CF4AD9">
      <w:pPr>
        <w:ind w:firstLine="567"/>
        <w:jc w:val="both"/>
        <w:rPr>
          <w:i/>
          <w:iCs/>
          <w:color w:val="000000" w:themeColor="text1"/>
          <w:sz w:val="20"/>
          <w:szCs w:val="20"/>
        </w:rPr>
      </w:pPr>
      <w:r w:rsidRPr="0052252D">
        <w:rPr>
          <w:i/>
          <w:iCs/>
          <w:color w:val="000000" w:themeColor="text1"/>
          <w:sz w:val="20"/>
          <w:szCs w:val="20"/>
        </w:rPr>
        <w:t>Šis būtu vissamērīgākais un pieņemamākais taupības līmenis, ko parasti veic uzņēmumi savā darbībā, kad saskaras ar krīzes situācijām - samazinot preču un pakalpojumu izdevumus vismaz par 5%. Nepieciešamības gadījumā arī veicot atbilstošus grozījumus Publisko iepirkumu likumā.</w:t>
      </w:r>
    </w:p>
    <w:p w14:paraId="6B271C34" w14:textId="77777777" w:rsidR="00042694" w:rsidRPr="0052252D" w:rsidRDefault="00042694" w:rsidP="00CF4AD9">
      <w:pPr>
        <w:ind w:firstLine="567"/>
        <w:jc w:val="both"/>
        <w:rPr>
          <w:i/>
          <w:iCs/>
          <w:color w:val="000000" w:themeColor="text1"/>
          <w:sz w:val="20"/>
          <w:szCs w:val="20"/>
        </w:rPr>
      </w:pPr>
      <w:r w:rsidRPr="0052252D">
        <w:rPr>
          <w:i/>
          <w:iCs/>
          <w:color w:val="000000" w:themeColor="text1"/>
          <w:sz w:val="20"/>
          <w:szCs w:val="20"/>
        </w:rPr>
        <w:t>Orientējošā fiskālā ietekme - 100 milj. EUR.</w:t>
      </w:r>
    </w:p>
    <w:p w14:paraId="26969435" w14:textId="5671E2A3" w:rsidR="00042694" w:rsidRDefault="0004269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160752"/>
      <w:docPartObj>
        <w:docPartGallery w:val="Page Numbers (Top of Page)"/>
        <w:docPartUnique/>
      </w:docPartObj>
    </w:sdtPr>
    <w:sdtEndPr>
      <w:rPr>
        <w:noProof/>
      </w:rPr>
    </w:sdtEndPr>
    <w:sdtContent>
      <w:p w14:paraId="404580A7" w14:textId="5ADE47CC" w:rsidR="00AE6545" w:rsidRDefault="00AE65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F9F90B" w14:textId="77777777" w:rsidR="00AE6545" w:rsidRDefault="00AE65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797"/>
    <w:multiLevelType w:val="hybridMultilevel"/>
    <w:tmpl w:val="18D4C758"/>
    <w:lvl w:ilvl="0" w:tplc="19D68570">
      <w:start w:val="1"/>
      <w:numFmt w:val="bullet"/>
      <w:lvlRestart w:val="0"/>
      <w:lvlText w:val=""/>
      <w:lvlJc w:val="left"/>
      <w:pPr>
        <w:ind w:left="0" w:firstLine="705"/>
      </w:pPr>
      <w:rPr>
        <w:u w:val="none"/>
      </w:rPr>
    </w:lvl>
    <w:lvl w:ilvl="1" w:tplc="A45CE51E">
      <w:start w:val="1"/>
      <w:numFmt w:val="bullet"/>
      <w:lvlRestart w:val="0"/>
      <w:lvlText w:val=""/>
      <w:lvlJc w:val="left"/>
      <w:pPr>
        <w:ind w:left="950" w:firstLine="950"/>
      </w:pPr>
      <w:rPr>
        <w:u w:val="none"/>
      </w:rPr>
    </w:lvl>
    <w:lvl w:ilvl="2" w:tplc="62E43EB0">
      <w:numFmt w:val="decimal"/>
      <w:lvlText w:val=""/>
      <w:lvlJc w:val="left"/>
    </w:lvl>
    <w:lvl w:ilvl="3" w:tplc="5B8A2356">
      <w:numFmt w:val="decimal"/>
      <w:lvlText w:val=""/>
      <w:lvlJc w:val="left"/>
    </w:lvl>
    <w:lvl w:ilvl="4" w:tplc="E4BC7F5A">
      <w:numFmt w:val="decimal"/>
      <w:lvlText w:val=""/>
      <w:lvlJc w:val="left"/>
    </w:lvl>
    <w:lvl w:ilvl="5" w:tplc="FC10BA48">
      <w:numFmt w:val="decimal"/>
      <w:lvlText w:val=""/>
      <w:lvlJc w:val="left"/>
    </w:lvl>
    <w:lvl w:ilvl="6" w:tplc="FD484DA6">
      <w:numFmt w:val="decimal"/>
      <w:lvlText w:val=""/>
      <w:lvlJc w:val="left"/>
    </w:lvl>
    <w:lvl w:ilvl="7" w:tplc="31841280">
      <w:numFmt w:val="decimal"/>
      <w:lvlText w:val=""/>
      <w:lvlJc w:val="left"/>
    </w:lvl>
    <w:lvl w:ilvl="8" w:tplc="066484E8">
      <w:numFmt w:val="decimal"/>
      <w:lvlText w:val=""/>
      <w:lvlJc w:val="left"/>
    </w:lvl>
  </w:abstractNum>
  <w:abstractNum w:abstractNumId="1" w15:restartNumberingAfterBreak="0">
    <w:nsid w:val="0C07186C"/>
    <w:multiLevelType w:val="hybridMultilevel"/>
    <w:tmpl w:val="1932F0E8"/>
    <w:lvl w:ilvl="0" w:tplc="A49EDA4A">
      <w:start w:val="1"/>
      <w:numFmt w:val="bullet"/>
      <w:lvlRestart w:val="0"/>
      <w:lvlText w:val=""/>
      <w:lvlJc w:val="left"/>
      <w:pPr>
        <w:ind w:left="0" w:firstLine="705"/>
      </w:pPr>
      <w:rPr>
        <w:u w:val="none"/>
      </w:rPr>
    </w:lvl>
    <w:lvl w:ilvl="1" w:tplc="02CA43D6">
      <w:numFmt w:val="decimal"/>
      <w:lvlText w:val=""/>
      <w:lvlJc w:val="left"/>
    </w:lvl>
    <w:lvl w:ilvl="2" w:tplc="BD607D3E">
      <w:numFmt w:val="decimal"/>
      <w:lvlText w:val=""/>
      <w:lvlJc w:val="left"/>
    </w:lvl>
    <w:lvl w:ilvl="3" w:tplc="4A46C39E">
      <w:numFmt w:val="decimal"/>
      <w:lvlText w:val=""/>
      <w:lvlJc w:val="left"/>
    </w:lvl>
    <w:lvl w:ilvl="4" w:tplc="3A147520">
      <w:numFmt w:val="decimal"/>
      <w:lvlText w:val=""/>
      <w:lvlJc w:val="left"/>
    </w:lvl>
    <w:lvl w:ilvl="5" w:tplc="DF28B498">
      <w:numFmt w:val="decimal"/>
      <w:lvlText w:val=""/>
      <w:lvlJc w:val="left"/>
    </w:lvl>
    <w:lvl w:ilvl="6" w:tplc="CEBA2D68">
      <w:numFmt w:val="decimal"/>
      <w:lvlText w:val=""/>
      <w:lvlJc w:val="left"/>
    </w:lvl>
    <w:lvl w:ilvl="7" w:tplc="61EC114A">
      <w:numFmt w:val="decimal"/>
      <w:lvlText w:val=""/>
      <w:lvlJc w:val="left"/>
    </w:lvl>
    <w:lvl w:ilvl="8" w:tplc="8A36A274">
      <w:numFmt w:val="decimal"/>
      <w:lvlText w:val=""/>
      <w:lvlJc w:val="left"/>
    </w:lvl>
  </w:abstractNum>
  <w:abstractNum w:abstractNumId="2" w15:restartNumberingAfterBreak="0">
    <w:nsid w:val="14121FD4"/>
    <w:multiLevelType w:val="hybridMultilevel"/>
    <w:tmpl w:val="A0FECB52"/>
    <w:lvl w:ilvl="0" w:tplc="BCD0F620">
      <w:start w:val="1"/>
      <w:numFmt w:val="bullet"/>
      <w:lvlRestart w:val="0"/>
      <w:lvlText w:val=""/>
      <w:lvlJc w:val="left"/>
      <w:pPr>
        <w:ind w:left="0" w:firstLine="705"/>
      </w:pPr>
      <w:rPr>
        <w:u w:val="none"/>
      </w:rPr>
    </w:lvl>
    <w:lvl w:ilvl="1" w:tplc="E724F62E">
      <w:numFmt w:val="decimal"/>
      <w:lvlText w:val=""/>
      <w:lvlJc w:val="left"/>
    </w:lvl>
    <w:lvl w:ilvl="2" w:tplc="EF1C8E5C">
      <w:numFmt w:val="decimal"/>
      <w:lvlText w:val=""/>
      <w:lvlJc w:val="left"/>
    </w:lvl>
    <w:lvl w:ilvl="3" w:tplc="F356D6AC">
      <w:numFmt w:val="decimal"/>
      <w:lvlText w:val=""/>
      <w:lvlJc w:val="left"/>
    </w:lvl>
    <w:lvl w:ilvl="4" w:tplc="3CF03CE0">
      <w:numFmt w:val="decimal"/>
      <w:lvlText w:val=""/>
      <w:lvlJc w:val="left"/>
    </w:lvl>
    <w:lvl w:ilvl="5" w:tplc="D584AEF8">
      <w:numFmt w:val="decimal"/>
      <w:lvlText w:val=""/>
      <w:lvlJc w:val="left"/>
    </w:lvl>
    <w:lvl w:ilvl="6" w:tplc="EAB4B82C">
      <w:numFmt w:val="decimal"/>
      <w:lvlText w:val=""/>
      <w:lvlJc w:val="left"/>
    </w:lvl>
    <w:lvl w:ilvl="7" w:tplc="0EF08248">
      <w:numFmt w:val="decimal"/>
      <w:lvlText w:val=""/>
      <w:lvlJc w:val="left"/>
    </w:lvl>
    <w:lvl w:ilvl="8" w:tplc="8F9CDF80">
      <w:numFmt w:val="decimal"/>
      <w:lvlText w:val=""/>
      <w:lvlJc w:val="left"/>
    </w:lvl>
  </w:abstractNum>
  <w:abstractNum w:abstractNumId="3" w15:restartNumberingAfterBreak="0">
    <w:nsid w:val="16FC65E9"/>
    <w:multiLevelType w:val="hybridMultilevel"/>
    <w:tmpl w:val="BC546A42"/>
    <w:lvl w:ilvl="0" w:tplc="E48A0B38">
      <w:start w:val="1"/>
      <w:numFmt w:val="bullet"/>
      <w:lvlRestart w:val="0"/>
      <w:lvlText w:val=""/>
      <w:lvlJc w:val="left"/>
      <w:pPr>
        <w:ind w:left="0" w:firstLine="705"/>
      </w:pPr>
      <w:rPr>
        <w:u w:val="none"/>
      </w:rPr>
    </w:lvl>
    <w:lvl w:ilvl="1" w:tplc="C0E83D0A">
      <w:numFmt w:val="decimal"/>
      <w:lvlText w:val=""/>
      <w:lvlJc w:val="left"/>
    </w:lvl>
    <w:lvl w:ilvl="2" w:tplc="123CE6D4">
      <w:numFmt w:val="decimal"/>
      <w:lvlText w:val=""/>
      <w:lvlJc w:val="left"/>
    </w:lvl>
    <w:lvl w:ilvl="3" w:tplc="0A12B87A">
      <w:numFmt w:val="decimal"/>
      <w:lvlText w:val=""/>
      <w:lvlJc w:val="left"/>
    </w:lvl>
    <w:lvl w:ilvl="4" w:tplc="940C04C2">
      <w:numFmt w:val="decimal"/>
      <w:lvlText w:val=""/>
      <w:lvlJc w:val="left"/>
    </w:lvl>
    <w:lvl w:ilvl="5" w:tplc="CACC7392">
      <w:numFmt w:val="decimal"/>
      <w:lvlText w:val=""/>
      <w:lvlJc w:val="left"/>
    </w:lvl>
    <w:lvl w:ilvl="6" w:tplc="2CDC43CA">
      <w:numFmt w:val="decimal"/>
      <w:lvlText w:val=""/>
      <w:lvlJc w:val="left"/>
    </w:lvl>
    <w:lvl w:ilvl="7" w:tplc="04B03262">
      <w:numFmt w:val="decimal"/>
      <w:lvlText w:val=""/>
      <w:lvlJc w:val="left"/>
    </w:lvl>
    <w:lvl w:ilvl="8" w:tplc="594C3EB0">
      <w:numFmt w:val="decimal"/>
      <w:lvlText w:val=""/>
      <w:lvlJc w:val="left"/>
    </w:lvl>
  </w:abstractNum>
  <w:abstractNum w:abstractNumId="4" w15:restartNumberingAfterBreak="0">
    <w:nsid w:val="18ED5F9F"/>
    <w:multiLevelType w:val="hybridMultilevel"/>
    <w:tmpl w:val="3B3CE2CE"/>
    <w:lvl w:ilvl="0" w:tplc="BDE80D40">
      <w:start w:val="1"/>
      <w:numFmt w:val="bullet"/>
      <w:lvlRestart w:val="0"/>
      <w:lvlText w:val=""/>
      <w:lvlJc w:val="left"/>
      <w:pPr>
        <w:ind w:left="0" w:firstLine="705"/>
      </w:pPr>
      <w:rPr>
        <w:u w:val="none"/>
      </w:rPr>
    </w:lvl>
    <w:lvl w:ilvl="1" w:tplc="9ADA41B2">
      <w:numFmt w:val="decimal"/>
      <w:lvlText w:val=""/>
      <w:lvlJc w:val="left"/>
    </w:lvl>
    <w:lvl w:ilvl="2" w:tplc="CBEA4816">
      <w:numFmt w:val="decimal"/>
      <w:lvlText w:val=""/>
      <w:lvlJc w:val="left"/>
    </w:lvl>
    <w:lvl w:ilvl="3" w:tplc="CEB4793C">
      <w:numFmt w:val="decimal"/>
      <w:lvlText w:val=""/>
      <w:lvlJc w:val="left"/>
    </w:lvl>
    <w:lvl w:ilvl="4" w:tplc="920096A0">
      <w:numFmt w:val="decimal"/>
      <w:lvlText w:val=""/>
      <w:lvlJc w:val="left"/>
    </w:lvl>
    <w:lvl w:ilvl="5" w:tplc="F920FF42">
      <w:numFmt w:val="decimal"/>
      <w:lvlText w:val=""/>
      <w:lvlJc w:val="left"/>
    </w:lvl>
    <w:lvl w:ilvl="6" w:tplc="20C22BD4">
      <w:numFmt w:val="decimal"/>
      <w:lvlText w:val=""/>
      <w:lvlJc w:val="left"/>
    </w:lvl>
    <w:lvl w:ilvl="7" w:tplc="CA24568A">
      <w:numFmt w:val="decimal"/>
      <w:lvlText w:val=""/>
      <w:lvlJc w:val="left"/>
    </w:lvl>
    <w:lvl w:ilvl="8" w:tplc="4B3C99B8">
      <w:numFmt w:val="decimal"/>
      <w:lvlText w:val=""/>
      <w:lvlJc w:val="left"/>
    </w:lvl>
  </w:abstractNum>
  <w:abstractNum w:abstractNumId="5" w15:restartNumberingAfterBreak="0">
    <w:nsid w:val="22AD6D84"/>
    <w:multiLevelType w:val="hybridMultilevel"/>
    <w:tmpl w:val="C932FFCC"/>
    <w:lvl w:ilvl="0" w:tplc="D23E3C3A">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22F54E4E"/>
    <w:multiLevelType w:val="hybridMultilevel"/>
    <w:tmpl w:val="21CA9E9C"/>
    <w:lvl w:ilvl="0" w:tplc="71A42210">
      <w:start w:val="1"/>
      <w:numFmt w:val="decimal"/>
      <w:lvlText w:val="(%1)"/>
      <w:lvlJc w:val="left"/>
      <w:pPr>
        <w:ind w:left="1250" w:hanging="360"/>
      </w:pPr>
      <w:rPr>
        <w:rFonts w:hint="default"/>
      </w:rPr>
    </w:lvl>
    <w:lvl w:ilvl="1" w:tplc="04260019">
      <w:start w:val="1"/>
      <w:numFmt w:val="lowerLetter"/>
      <w:lvlText w:val="%2."/>
      <w:lvlJc w:val="left"/>
      <w:pPr>
        <w:ind w:left="1970" w:hanging="360"/>
      </w:pPr>
    </w:lvl>
    <w:lvl w:ilvl="2" w:tplc="0426001B" w:tentative="1">
      <w:start w:val="1"/>
      <w:numFmt w:val="lowerRoman"/>
      <w:lvlText w:val="%3."/>
      <w:lvlJc w:val="right"/>
      <w:pPr>
        <w:ind w:left="2690" w:hanging="180"/>
      </w:pPr>
    </w:lvl>
    <w:lvl w:ilvl="3" w:tplc="0426000F" w:tentative="1">
      <w:start w:val="1"/>
      <w:numFmt w:val="decimal"/>
      <w:lvlText w:val="%4."/>
      <w:lvlJc w:val="left"/>
      <w:pPr>
        <w:ind w:left="3410" w:hanging="360"/>
      </w:pPr>
    </w:lvl>
    <w:lvl w:ilvl="4" w:tplc="04260019" w:tentative="1">
      <w:start w:val="1"/>
      <w:numFmt w:val="lowerLetter"/>
      <w:lvlText w:val="%5."/>
      <w:lvlJc w:val="left"/>
      <w:pPr>
        <w:ind w:left="4130" w:hanging="360"/>
      </w:pPr>
    </w:lvl>
    <w:lvl w:ilvl="5" w:tplc="0426001B" w:tentative="1">
      <w:start w:val="1"/>
      <w:numFmt w:val="lowerRoman"/>
      <w:lvlText w:val="%6."/>
      <w:lvlJc w:val="right"/>
      <w:pPr>
        <w:ind w:left="4850" w:hanging="180"/>
      </w:pPr>
    </w:lvl>
    <w:lvl w:ilvl="6" w:tplc="0426000F" w:tentative="1">
      <w:start w:val="1"/>
      <w:numFmt w:val="decimal"/>
      <w:lvlText w:val="%7."/>
      <w:lvlJc w:val="left"/>
      <w:pPr>
        <w:ind w:left="5570" w:hanging="360"/>
      </w:pPr>
    </w:lvl>
    <w:lvl w:ilvl="7" w:tplc="04260019" w:tentative="1">
      <w:start w:val="1"/>
      <w:numFmt w:val="lowerLetter"/>
      <w:lvlText w:val="%8."/>
      <w:lvlJc w:val="left"/>
      <w:pPr>
        <w:ind w:left="6290" w:hanging="360"/>
      </w:pPr>
    </w:lvl>
    <w:lvl w:ilvl="8" w:tplc="0426001B" w:tentative="1">
      <w:start w:val="1"/>
      <w:numFmt w:val="lowerRoman"/>
      <w:lvlText w:val="%9."/>
      <w:lvlJc w:val="right"/>
      <w:pPr>
        <w:ind w:left="7010" w:hanging="180"/>
      </w:pPr>
    </w:lvl>
  </w:abstractNum>
  <w:abstractNum w:abstractNumId="7" w15:restartNumberingAfterBreak="0">
    <w:nsid w:val="258F1E61"/>
    <w:multiLevelType w:val="hybridMultilevel"/>
    <w:tmpl w:val="4BA6A64E"/>
    <w:lvl w:ilvl="0" w:tplc="947AAD80">
      <w:start w:val="1"/>
      <w:numFmt w:val="bullet"/>
      <w:lvlRestart w:val="0"/>
      <w:lvlText w:val=""/>
      <w:lvlJc w:val="left"/>
      <w:pPr>
        <w:ind w:left="0" w:firstLine="705"/>
      </w:pPr>
      <w:rPr>
        <w:u w:val="none"/>
      </w:rPr>
    </w:lvl>
    <w:lvl w:ilvl="1" w:tplc="A0D6C8C8">
      <w:numFmt w:val="decimal"/>
      <w:lvlText w:val=""/>
      <w:lvlJc w:val="left"/>
    </w:lvl>
    <w:lvl w:ilvl="2" w:tplc="3D88D5AE">
      <w:numFmt w:val="decimal"/>
      <w:lvlText w:val=""/>
      <w:lvlJc w:val="left"/>
    </w:lvl>
    <w:lvl w:ilvl="3" w:tplc="F0BE4ED4">
      <w:numFmt w:val="decimal"/>
      <w:lvlText w:val=""/>
      <w:lvlJc w:val="left"/>
    </w:lvl>
    <w:lvl w:ilvl="4" w:tplc="B132816E">
      <w:numFmt w:val="decimal"/>
      <w:lvlText w:val=""/>
      <w:lvlJc w:val="left"/>
    </w:lvl>
    <w:lvl w:ilvl="5" w:tplc="FD78A4DA">
      <w:numFmt w:val="decimal"/>
      <w:lvlText w:val=""/>
      <w:lvlJc w:val="left"/>
    </w:lvl>
    <w:lvl w:ilvl="6" w:tplc="E788C8D8">
      <w:numFmt w:val="decimal"/>
      <w:lvlText w:val=""/>
      <w:lvlJc w:val="left"/>
    </w:lvl>
    <w:lvl w:ilvl="7" w:tplc="8B5CBE34">
      <w:numFmt w:val="decimal"/>
      <w:lvlText w:val=""/>
      <w:lvlJc w:val="left"/>
    </w:lvl>
    <w:lvl w:ilvl="8" w:tplc="7B68C9FC">
      <w:numFmt w:val="decimal"/>
      <w:lvlText w:val=""/>
      <w:lvlJc w:val="left"/>
    </w:lvl>
  </w:abstractNum>
  <w:abstractNum w:abstractNumId="8" w15:restartNumberingAfterBreak="0">
    <w:nsid w:val="2AB81F99"/>
    <w:multiLevelType w:val="hybridMultilevel"/>
    <w:tmpl w:val="C18CB91C"/>
    <w:lvl w:ilvl="0" w:tplc="DFB009A8">
      <w:start w:val="1"/>
      <w:numFmt w:val="bullet"/>
      <w:lvlRestart w:val="0"/>
      <w:lvlText w:val=""/>
      <w:lvlJc w:val="left"/>
      <w:pPr>
        <w:ind w:left="0" w:firstLine="705"/>
      </w:pPr>
      <w:rPr>
        <w:u w:val="none"/>
      </w:rPr>
    </w:lvl>
    <w:lvl w:ilvl="1" w:tplc="ECA869E2">
      <w:numFmt w:val="decimal"/>
      <w:lvlText w:val=""/>
      <w:lvlJc w:val="left"/>
    </w:lvl>
    <w:lvl w:ilvl="2" w:tplc="9748188C">
      <w:numFmt w:val="decimal"/>
      <w:lvlText w:val=""/>
      <w:lvlJc w:val="left"/>
    </w:lvl>
    <w:lvl w:ilvl="3" w:tplc="FFDA0D96">
      <w:numFmt w:val="decimal"/>
      <w:lvlText w:val=""/>
      <w:lvlJc w:val="left"/>
    </w:lvl>
    <w:lvl w:ilvl="4" w:tplc="983E2D70">
      <w:numFmt w:val="decimal"/>
      <w:lvlText w:val=""/>
      <w:lvlJc w:val="left"/>
    </w:lvl>
    <w:lvl w:ilvl="5" w:tplc="A9A49386">
      <w:numFmt w:val="decimal"/>
      <w:lvlText w:val=""/>
      <w:lvlJc w:val="left"/>
    </w:lvl>
    <w:lvl w:ilvl="6" w:tplc="F252D466">
      <w:numFmt w:val="decimal"/>
      <w:lvlText w:val=""/>
      <w:lvlJc w:val="left"/>
    </w:lvl>
    <w:lvl w:ilvl="7" w:tplc="E48C55C6">
      <w:numFmt w:val="decimal"/>
      <w:lvlText w:val=""/>
      <w:lvlJc w:val="left"/>
    </w:lvl>
    <w:lvl w:ilvl="8" w:tplc="EC3EB892">
      <w:numFmt w:val="decimal"/>
      <w:lvlText w:val=""/>
      <w:lvlJc w:val="left"/>
    </w:lvl>
  </w:abstractNum>
  <w:abstractNum w:abstractNumId="9" w15:restartNumberingAfterBreak="0">
    <w:nsid w:val="71080E21"/>
    <w:multiLevelType w:val="hybridMultilevel"/>
    <w:tmpl w:val="BC161284"/>
    <w:lvl w:ilvl="0" w:tplc="D7989CE0">
      <w:start w:val="1"/>
      <w:numFmt w:val="decimal"/>
      <w:lvlText w:val="(%1)"/>
      <w:lvlJc w:val="left"/>
      <w:pPr>
        <w:ind w:left="396" w:hanging="360"/>
      </w:pPr>
      <w:rPr>
        <w:rFonts w:hint="default"/>
      </w:rPr>
    </w:lvl>
    <w:lvl w:ilvl="1" w:tplc="04260019" w:tentative="1">
      <w:start w:val="1"/>
      <w:numFmt w:val="lowerLetter"/>
      <w:lvlText w:val="%2."/>
      <w:lvlJc w:val="left"/>
      <w:pPr>
        <w:ind w:left="1116" w:hanging="360"/>
      </w:pPr>
    </w:lvl>
    <w:lvl w:ilvl="2" w:tplc="0426001B" w:tentative="1">
      <w:start w:val="1"/>
      <w:numFmt w:val="lowerRoman"/>
      <w:lvlText w:val="%3."/>
      <w:lvlJc w:val="right"/>
      <w:pPr>
        <w:ind w:left="1836" w:hanging="180"/>
      </w:pPr>
    </w:lvl>
    <w:lvl w:ilvl="3" w:tplc="0426000F" w:tentative="1">
      <w:start w:val="1"/>
      <w:numFmt w:val="decimal"/>
      <w:lvlText w:val="%4."/>
      <w:lvlJc w:val="left"/>
      <w:pPr>
        <w:ind w:left="2556" w:hanging="360"/>
      </w:pPr>
    </w:lvl>
    <w:lvl w:ilvl="4" w:tplc="04260019" w:tentative="1">
      <w:start w:val="1"/>
      <w:numFmt w:val="lowerLetter"/>
      <w:lvlText w:val="%5."/>
      <w:lvlJc w:val="left"/>
      <w:pPr>
        <w:ind w:left="3276" w:hanging="360"/>
      </w:pPr>
    </w:lvl>
    <w:lvl w:ilvl="5" w:tplc="0426001B" w:tentative="1">
      <w:start w:val="1"/>
      <w:numFmt w:val="lowerRoman"/>
      <w:lvlText w:val="%6."/>
      <w:lvlJc w:val="right"/>
      <w:pPr>
        <w:ind w:left="3996" w:hanging="180"/>
      </w:pPr>
    </w:lvl>
    <w:lvl w:ilvl="6" w:tplc="0426000F" w:tentative="1">
      <w:start w:val="1"/>
      <w:numFmt w:val="decimal"/>
      <w:lvlText w:val="%7."/>
      <w:lvlJc w:val="left"/>
      <w:pPr>
        <w:ind w:left="4716" w:hanging="360"/>
      </w:pPr>
    </w:lvl>
    <w:lvl w:ilvl="7" w:tplc="04260019" w:tentative="1">
      <w:start w:val="1"/>
      <w:numFmt w:val="lowerLetter"/>
      <w:lvlText w:val="%8."/>
      <w:lvlJc w:val="left"/>
      <w:pPr>
        <w:ind w:left="5436" w:hanging="360"/>
      </w:pPr>
    </w:lvl>
    <w:lvl w:ilvl="8" w:tplc="0426001B" w:tentative="1">
      <w:start w:val="1"/>
      <w:numFmt w:val="lowerRoman"/>
      <w:lvlText w:val="%9."/>
      <w:lvlJc w:val="right"/>
      <w:pPr>
        <w:ind w:left="6156" w:hanging="180"/>
      </w:pPr>
    </w:lvl>
  </w:abstractNum>
  <w:abstractNum w:abstractNumId="10" w15:restartNumberingAfterBreak="0">
    <w:nsid w:val="75800CB4"/>
    <w:multiLevelType w:val="hybridMultilevel"/>
    <w:tmpl w:val="29DC38AC"/>
    <w:lvl w:ilvl="0" w:tplc="A0D0B77C">
      <w:start w:val="1"/>
      <w:numFmt w:val="bullet"/>
      <w:lvlRestart w:val="0"/>
      <w:lvlText w:val=""/>
      <w:lvlJc w:val="left"/>
      <w:pPr>
        <w:ind w:left="0" w:firstLine="705"/>
      </w:pPr>
      <w:rPr>
        <w:u w:val="none"/>
      </w:rPr>
    </w:lvl>
    <w:lvl w:ilvl="1" w:tplc="AEEC167C">
      <w:numFmt w:val="decimal"/>
      <w:lvlText w:val=""/>
      <w:lvlJc w:val="left"/>
    </w:lvl>
    <w:lvl w:ilvl="2" w:tplc="07B4D49E">
      <w:numFmt w:val="decimal"/>
      <w:lvlText w:val=""/>
      <w:lvlJc w:val="left"/>
    </w:lvl>
    <w:lvl w:ilvl="3" w:tplc="32BA7E5C">
      <w:numFmt w:val="decimal"/>
      <w:lvlText w:val=""/>
      <w:lvlJc w:val="left"/>
    </w:lvl>
    <w:lvl w:ilvl="4" w:tplc="2C9CA870">
      <w:numFmt w:val="decimal"/>
      <w:lvlText w:val=""/>
      <w:lvlJc w:val="left"/>
    </w:lvl>
    <w:lvl w:ilvl="5" w:tplc="5C800086">
      <w:numFmt w:val="decimal"/>
      <w:lvlText w:val=""/>
      <w:lvlJc w:val="left"/>
    </w:lvl>
    <w:lvl w:ilvl="6" w:tplc="8F121110">
      <w:numFmt w:val="decimal"/>
      <w:lvlText w:val=""/>
      <w:lvlJc w:val="left"/>
    </w:lvl>
    <w:lvl w:ilvl="7" w:tplc="EE327E9A">
      <w:numFmt w:val="decimal"/>
      <w:lvlText w:val=""/>
      <w:lvlJc w:val="left"/>
    </w:lvl>
    <w:lvl w:ilvl="8" w:tplc="5DFC1832">
      <w:numFmt w:val="decimal"/>
      <w:lvlText w:val=""/>
      <w:lvlJc w:val="left"/>
    </w:lvl>
  </w:abstractNum>
  <w:abstractNum w:abstractNumId="11" w15:restartNumberingAfterBreak="0">
    <w:nsid w:val="781041A1"/>
    <w:multiLevelType w:val="hybridMultilevel"/>
    <w:tmpl w:val="F9C0C680"/>
    <w:lvl w:ilvl="0" w:tplc="9D9A9D0A">
      <w:start w:val="1"/>
      <w:numFmt w:val="bullet"/>
      <w:lvlRestart w:val="0"/>
      <w:lvlText w:val=""/>
      <w:lvlJc w:val="left"/>
      <w:pPr>
        <w:ind w:left="0" w:firstLine="705"/>
      </w:pPr>
      <w:rPr>
        <w:u w:val="none"/>
      </w:rPr>
    </w:lvl>
    <w:lvl w:ilvl="1" w:tplc="299E0FFC">
      <w:numFmt w:val="decimal"/>
      <w:lvlText w:val=""/>
      <w:lvlJc w:val="left"/>
    </w:lvl>
    <w:lvl w:ilvl="2" w:tplc="8C507BF8">
      <w:numFmt w:val="decimal"/>
      <w:lvlText w:val=""/>
      <w:lvlJc w:val="left"/>
    </w:lvl>
    <w:lvl w:ilvl="3" w:tplc="6BBA2BDE">
      <w:numFmt w:val="decimal"/>
      <w:lvlText w:val=""/>
      <w:lvlJc w:val="left"/>
    </w:lvl>
    <w:lvl w:ilvl="4" w:tplc="614C0E0E">
      <w:numFmt w:val="decimal"/>
      <w:lvlText w:val=""/>
      <w:lvlJc w:val="left"/>
    </w:lvl>
    <w:lvl w:ilvl="5" w:tplc="9B18703C">
      <w:numFmt w:val="decimal"/>
      <w:lvlText w:val=""/>
      <w:lvlJc w:val="left"/>
    </w:lvl>
    <w:lvl w:ilvl="6" w:tplc="3B72E064">
      <w:numFmt w:val="decimal"/>
      <w:lvlText w:val=""/>
      <w:lvlJc w:val="left"/>
    </w:lvl>
    <w:lvl w:ilvl="7" w:tplc="193C9BC0">
      <w:numFmt w:val="decimal"/>
      <w:lvlText w:val=""/>
      <w:lvlJc w:val="left"/>
    </w:lvl>
    <w:lvl w:ilvl="8" w:tplc="93BC3FC4">
      <w:numFmt w:val="decimal"/>
      <w:lvlText w:val=""/>
      <w:lvlJc w:val="left"/>
    </w:lvl>
  </w:abstractNum>
  <w:abstractNum w:abstractNumId="12" w15:restartNumberingAfterBreak="0">
    <w:nsid w:val="7E320704"/>
    <w:multiLevelType w:val="hybridMultilevel"/>
    <w:tmpl w:val="A0DC95C6"/>
    <w:lvl w:ilvl="0" w:tplc="5098432C">
      <w:start w:val="1"/>
      <w:numFmt w:val="bullet"/>
      <w:lvlRestart w:val="0"/>
      <w:lvlText w:val=""/>
      <w:lvlJc w:val="left"/>
      <w:pPr>
        <w:ind w:left="0" w:firstLine="705"/>
      </w:pPr>
      <w:rPr>
        <w:u w:val="none"/>
      </w:rPr>
    </w:lvl>
    <w:lvl w:ilvl="1" w:tplc="82AA5132">
      <w:numFmt w:val="decimal"/>
      <w:lvlText w:val=""/>
      <w:lvlJc w:val="left"/>
    </w:lvl>
    <w:lvl w:ilvl="2" w:tplc="4CB65352">
      <w:numFmt w:val="decimal"/>
      <w:lvlText w:val=""/>
      <w:lvlJc w:val="left"/>
    </w:lvl>
    <w:lvl w:ilvl="3" w:tplc="F564987C">
      <w:numFmt w:val="decimal"/>
      <w:lvlText w:val=""/>
      <w:lvlJc w:val="left"/>
    </w:lvl>
    <w:lvl w:ilvl="4" w:tplc="660091F0">
      <w:numFmt w:val="decimal"/>
      <w:lvlText w:val=""/>
      <w:lvlJc w:val="left"/>
    </w:lvl>
    <w:lvl w:ilvl="5" w:tplc="415482D2">
      <w:numFmt w:val="decimal"/>
      <w:lvlText w:val=""/>
      <w:lvlJc w:val="left"/>
    </w:lvl>
    <w:lvl w:ilvl="6" w:tplc="40206480">
      <w:numFmt w:val="decimal"/>
      <w:lvlText w:val=""/>
      <w:lvlJc w:val="left"/>
    </w:lvl>
    <w:lvl w:ilvl="7" w:tplc="FDE25EF2">
      <w:numFmt w:val="decimal"/>
      <w:lvlText w:val=""/>
      <w:lvlJc w:val="left"/>
    </w:lvl>
    <w:lvl w:ilvl="8" w:tplc="EF9CCB30">
      <w:numFmt w:val="decimal"/>
      <w:lvlText w:val=""/>
      <w:lvlJc w:val="left"/>
    </w:lvl>
  </w:abstractNum>
  <w:abstractNum w:abstractNumId="13" w15:restartNumberingAfterBreak="0">
    <w:nsid w:val="7E376AC6"/>
    <w:multiLevelType w:val="hybridMultilevel"/>
    <w:tmpl w:val="19F415A4"/>
    <w:lvl w:ilvl="0" w:tplc="9D52F22A">
      <w:start w:val="1"/>
      <w:numFmt w:val="bullet"/>
      <w:lvlRestart w:val="0"/>
      <w:lvlText w:val=""/>
      <w:lvlJc w:val="left"/>
      <w:pPr>
        <w:ind w:left="0" w:firstLine="705"/>
      </w:pPr>
      <w:rPr>
        <w:u w:val="none"/>
      </w:rPr>
    </w:lvl>
    <w:lvl w:ilvl="1" w:tplc="C8CAA7C0">
      <w:numFmt w:val="decimal"/>
      <w:lvlText w:val=""/>
      <w:lvlJc w:val="left"/>
    </w:lvl>
    <w:lvl w:ilvl="2" w:tplc="FA16AB86">
      <w:numFmt w:val="decimal"/>
      <w:lvlText w:val=""/>
      <w:lvlJc w:val="left"/>
    </w:lvl>
    <w:lvl w:ilvl="3" w:tplc="B7CA6926">
      <w:numFmt w:val="decimal"/>
      <w:lvlText w:val=""/>
      <w:lvlJc w:val="left"/>
    </w:lvl>
    <w:lvl w:ilvl="4" w:tplc="4428008C">
      <w:numFmt w:val="decimal"/>
      <w:lvlText w:val=""/>
      <w:lvlJc w:val="left"/>
    </w:lvl>
    <w:lvl w:ilvl="5" w:tplc="4ABC8864">
      <w:numFmt w:val="decimal"/>
      <w:lvlText w:val=""/>
      <w:lvlJc w:val="left"/>
    </w:lvl>
    <w:lvl w:ilvl="6" w:tplc="FC3873B2">
      <w:numFmt w:val="decimal"/>
      <w:lvlText w:val=""/>
      <w:lvlJc w:val="left"/>
    </w:lvl>
    <w:lvl w:ilvl="7" w:tplc="D7267BCA">
      <w:numFmt w:val="decimal"/>
      <w:lvlText w:val=""/>
      <w:lvlJc w:val="left"/>
    </w:lvl>
    <w:lvl w:ilvl="8" w:tplc="7DDA7388">
      <w:numFmt w:val="decimal"/>
      <w:lvlText w:val=""/>
      <w:lvlJc w:val="left"/>
    </w:lvl>
  </w:abstractNum>
  <w:num w:numId="1" w16cid:durableId="952782762">
    <w:abstractNumId w:val="1"/>
  </w:num>
  <w:num w:numId="2" w16cid:durableId="1028870240">
    <w:abstractNumId w:val="3"/>
  </w:num>
  <w:num w:numId="3" w16cid:durableId="1584146708">
    <w:abstractNumId w:val="13"/>
  </w:num>
  <w:num w:numId="4" w16cid:durableId="1253398005">
    <w:abstractNumId w:val="12"/>
  </w:num>
  <w:num w:numId="5" w16cid:durableId="982928921">
    <w:abstractNumId w:val="10"/>
  </w:num>
  <w:num w:numId="6" w16cid:durableId="828978372">
    <w:abstractNumId w:val="11"/>
  </w:num>
  <w:num w:numId="7" w16cid:durableId="1536891154">
    <w:abstractNumId w:val="0"/>
  </w:num>
  <w:num w:numId="8" w16cid:durableId="830607179">
    <w:abstractNumId w:val="7"/>
  </w:num>
  <w:num w:numId="9" w16cid:durableId="1280141103">
    <w:abstractNumId w:val="4"/>
  </w:num>
  <w:num w:numId="10" w16cid:durableId="1872841372">
    <w:abstractNumId w:val="2"/>
  </w:num>
  <w:num w:numId="11" w16cid:durableId="913397487">
    <w:abstractNumId w:val="6"/>
  </w:num>
  <w:num w:numId="12" w16cid:durableId="184171180">
    <w:abstractNumId w:val="8"/>
  </w:num>
  <w:num w:numId="13" w16cid:durableId="17484548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12329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7B"/>
    <w:rsid w:val="00001DAC"/>
    <w:rsid w:val="0000486B"/>
    <w:rsid w:val="00012B3D"/>
    <w:rsid w:val="00026120"/>
    <w:rsid w:val="00037AF6"/>
    <w:rsid w:val="00042694"/>
    <w:rsid w:val="00073490"/>
    <w:rsid w:val="000A4660"/>
    <w:rsid w:val="000B4461"/>
    <w:rsid w:val="000C0415"/>
    <w:rsid w:val="000E6DF5"/>
    <w:rsid w:val="00111C74"/>
    <w:rsid w:val="00124DA6"/>
    <w:rsid w:val="00140C60"/>
    <w:rsid w:val="001869C8"/>
    <w:rsid w:val="001B2178"/>
    <w:rsid w:val="001C285D"/>
    <w:rsid w:val="001D3026"/>
    <w:rsid w:val="001F6C0C"/>
    <w:rsid w:val="00223575"/>
    <w:rsid w:val="0025487D"/>
    <w:rsid w:val="002550F8"/>
    <w:rsid w:val="00255AA6"/>
    <w:rsid w:val="00292975"/>
    <w:rsid w:val="00294849"/>
    <w:rsid w:val="00297019"/>
    <w:rsid w:val="00303523"/>
    <w:rsid w:val="003035ED"/>
    <w:rsid w:val="0031140C"/>
    <w:rsid w:val="003231E0"/>
    <w:rsid w:val="00330194"/>
    <w:rsid w:val="00332422"/>
    <w:rsid w:val="003639CF"/>
    <w:rsid w:val="00386140"/>
    <w:rsid w:val="003957DF"/>
    <w:rsid w:val="003F07DB"/>
    <w:rsid w:val="00422774"/>
    <w:rsid w:val="00423BE0"/>
    <w:rsid w:val="00424119"/>
    <w:rsid w:val="004338AA"/>
    <w:rsid w:val="00433BBA"/>
    <w:rsid w:val="00446411"/>
    <w:rsid w:val="004765AE"/>
    <w:rsid w:val="0049002F"/>
    <w:rsid w:val="004B2153"/>
    <w:rsid w:val="004B2AC6"/>
    <w:rsid w:val="004D4E8B"/>
    <w:rsid w:val="004D5C1E"/>
    <w:rsid w:val="004D633A"/>
    <w:rsid w:val="00504934"/>
    <w:rsid w:val="0052252D"/>
    <w:rsid w:val="00527BD7"/>
    <w:rsid w:val="00536E9D"/>
    <w:rsid w:val="0055062C"/>
    <w:rsid w:val="00552D0F"/>
    <w:rsid w:val="005A3722"/>
    <w:rsid w:val="005C73C7"/>
    <w:rsid w:val="005D5853"/>
    <w:rsid w:val="005E4724"/>
    <w:rsid w:val="005F1A9D"/>
    <w:rsid w:val="00604E63"/>
    <w:rsid w:val="00611A50"/>
    <w:rsid w:val="006143A0"/>
    <w:rsid w:val="00623118"/>
    <w:rsid w:val="006250ED"/>
    <w:rsid w:val="00656B2D"/>
    <w:rsid w:val="0066492D"/>
    <w:rsid w:val="006F2FA6"/>
    <w:rsid w:val="00712413"/>
    <w:rsid w:val="00722102"/>
    <w:rsid w:val="00725812"/>
    <w:rsid w:val="0073565A"/>
    <w:rsid w:val="00746B99"/>
    <w:rsid w:val="007476F2"/>
    <w:rsid w:val="007642C3"/>
    <w:rsid w:val="007829D3"/>
    <w:rsid w:val="007E5359"/>
    <w:rsid w:val="007F7310"/>
    <w:rsid w:val="007FA651"/>
    <w:rsid w:val="00807EB3"/>
    <w:rsid w:val="0081260A"/>
    <w:rsid w:val="008142A3"/>
    <w:rsid w:val="00831A39"/>
    <w:rsid w:val="00866B9F"/>
    <w:rsid w:val="008C77F1"/>
    <w:rsid w:val="008D5207"/>
    <w:rsid w:val="008E1174"/>
    <w:rsid w:val="00900552"/>
    <w:rsid w:val="00907343"/>
    <w:rsid w:val="009242D6"/>
    <w:rsid w:val="00932D90"/>
    <w:rsid w:val="00940698"/>
    <w:rsid w:val="009900AE"/>
    <w:rsid w:val="009975FC"/>
    <w:rsid w:val="009B1A81"/>
    <w:rsid w:val="009F332A"/>
    <w:rsid w:val="00A018C3"/>
    <w:rsid w:val="00A057BA"/>
    <w:rsid w:val="00A35D5E"/>
    <w:rsid w:val="00A468B3"/>
    <w:rsid w:val="00A502F4"/>
    <w:rsid w:val="00A5044B"/>
    <w:rsid w:val="00A87029"/>
    <w:rsid w:val="00A96375"/>
    <w:rsid w:val="00AA02F8"/>
    <w:rsid w:val="00AA0B23"/>
    <w:rsid w:val="00AB4E03"/>
    <w:rsid w:val="00AD09DA"/>
    <w:rsid w:val="00AE6545"/>
    <w:rsid w:val="00AE717B"/>
    <w:rsid w:val="00AF534B"/>
    <w:rsid w:val="00B0771D"/>
    <w:rsid w:val="00B53271"/>
    <w:rsid w:val="00B63868"/>
    <w:rsid w:val="00B677F5"/>
    <w:rsid w:val="00B90904"/>
    <w:rsid w:val="00BA2373"/>
    <w:rsid w:val="00BB799B"/>
    <w:rsid w:val="00BD5FDB"/>
    <w:rsid w:val="00BF64EE"/>
    <w:rsid w:val="00C37434"/>
    <w:rsid w:val="00C44670"/>
    <w:rsid w:val="00C9187A"/>
    <w:rsid w:val="00CA0674"/>
    <w:rsid w:val="00CB6244"/>
    <w:rsid w:val="00CC1FD2"/>
    <w:rsid w:val="00CC7FAB"/>
    <w:rsid w:val="00CF4AD9"/>
    <w:rsid w:val="00D0567B"/>
    <w:rsid w:val="00D15A74"/>
    <w:rsid w:val="00D4468E"/>
    <w:rsid w:val="00D508C1"/>
    <w:rsid w:val="00D56F1E"/>
    <w:rsid w:val="00D604DB"/>
    <w:rsid w:val="00D62F9A"/>
    <w:rsid w:val="00D647C9"/>
    <w:rsid w:val="00D76033"/>
    <w:rsid w:val="00D82B7B"/>
    <w:rsid w:val="00D8537C"/>
    <w:rsid w:val="00E01138"/>
    <w:rsid w:val="00E4146B"/>
    <w:rsid w:val="00E54315"/>
    <w:rsid w:val="00E7331F"/>
    <w:rsid w:val="00E94612"/>
    <w:rsid w:val="00E97B2B"/>
    <w:rsid w:val="00EB09CA"/>
    <w:rsid w:val="00EE692F"/>
    <w:rsid w:val="00F10C31"/>
    <w:rsid w:val="00F44ADA"/>
    <w:rsid w:val="00F53AB1"/>
    <w:rsid w:val="00F84E38"/>
    <w:rsid w:val="00F90C55"/>
    <w:rsid w:val="00FA502B"/>
    <w:rsid w:val="00FB1440"/>
    <w:rsid w:val="00FB32C6"/>
    <w:rsid w:val="00FD1F88"/>
    <w:rsid w:val="00FD6A5F"/>
    <w:rsid w:val="00FF2512"/>
    <w:rsid w:val="00FF501C"/>
    <w:rsid w:val="0BEA6B73"/>
    <w:rsid w:val="0C4EB28B"/>
    <w:rsid w:val="14317C09"/>
    <w:rsid w:val="1767ABBF"/>
    <w:rsid w:val="1FE458A8"/>
    <w:rsid w:val="290A874A"/>
    <w:rsid w:val="3058C80B"/>
    <w:rsid w:val="364E7B73"/>
    <w:rsid w:val="53CAD900"/>
    <w:rsid w:val="54EE670D"/>
    <w:rsid w:val="5BF6490A"/>
    <w:rsid w:val="5C12BC22"/>
    <w:rsid w:val="5C97E883"/>
    <w:rsid w:val="622D3FFB"/>
    <w:rsid w:val="67998D06"/>
    <w:rsid w:val="6876A107"/>
    <w:rsid w:val="6DFA31A3"/>
    <w:rsid w:val="744B520F"/>
    <w:rsid w:val="7728AA10"/>
    <w:rsid w:val="7D7C6C4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54FE"/>
  <w15:chartTrackingRefBased/>
  <w15:docId w15:val="{CB373011-49AC-429D-BC3F-C917E275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17B"/>
    <w:rPr>
      <w:rFonts w:eastAsia="Times New Roman" w:cs="Times New Roman"/>
      <w:szCs w:val="24"/>
    </w:rPr>
  </w:style>
  <w:style w:type="paragraph" w:styleId="Heading1">
    <w:name w:val="heading 1"/>
    <w:basedOn w:val="Normal"/>
    <w:next w:val="Normal"/>
    <w:link w:val="Heading1Char"/>
    <w:qFormat/>
    <w:rsid w:val="00AE717B"/>
    <w:pPr>
      <w:keepNext/>
      <w:ind w:firstLine="567"/>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717B"/>
    <w:rPr>
      <w:rFonts w:eastAsia="Times New Roman" w:cs="Times New Roman"/>
      <w:b/>
      <w:sz w:val="28"/>
      <w:szCs w:val="24"/>
    </w:rPr>
  </w:style>
  <w:style w:type="paragraph" w:customStyle="1" w:styleId="paragraphheader">
    <w:name w:val="paragraph_header"/>
    <w:basedOn w:val="Normal"/>
    <w:next w:val="Normal"/>
    <w:rsid w:val="00AE717B"/>
    <w:pPr>
      <w:spacing w:before="280" w:after="280"/>
      <w:contextualSpacing/>
      <w:jc w:val="both"/>
    </w:pPr>
    <w:rPr>
      <w:color w:val="333333"/>
      <w:sz w:val="28"/>
      <w:szCs w:val="20"/>
      <w:lang w:eastAsia="lv-LV"/>
    </w:rPr>
  </w:style>
  <w:style w:type="paragraph" w:customStyle="1" w:styleId="paragraph">
    <w:name w:val="paragraph"/>
    <w:basedOn w:val="Normal"/>
    <w:next w:val="Normal"/>
    <w:rsid w:val="00AE717B"/>
    <w:pPr>
      <w:spacing w:before="280"/>
      <w:ind w:left="705"/>
      <w:contextualSpacing/>
      <w:jc w:val="both"/>
    </w:pPr>
    <w:rPr>
      <w:color w:val="333333"/>
      <w:sz w:val="28"/>
      <w:szCs w:val="20"/>
      <w:lang w:eastAsia="lv-LV"/>
    </w:rPr>
  </w:style>
  <w:style w:type="paragraph" w:styleId="Header">
    <w:name w:val="header"/>
    <w:basedOn w:val="Normal"/>
    <w:link w:val="HeaderChar"/>
    <w:uiPriority w:val="99"/>
    <w:unhideWhenUsed/>
    <w:rsid w:val="00AE6545"/>
    <w:pPr>
      <w:tabs>
        <w:tab w:val="center" w:pos="4153"/>
        <w:tab w:val="right" w:pos="8306"/>
      </w:tabs>
    </w:pPr>
  </w:style>
  <w:style w:type="character" w:customStyle="1" w:styleId="HeaderChar">
    <w:name w:val="Header Char"/>
    <w:basedOn w:val="DefaultParagraphFont"/>
    <w:link w:val="Header"/>
    <w:uiPriority w:val="99"/>
    <w:rsid w:val="00AE6545"/>
    <w:rPr>
      <w:rFonts w:eastAsia="Times New Roman" w:cs="Times New Roman"/>
      <w:szCs w:val="24"/>
    </w:rPr>
  </w:style>
  <w:style w:type="paragraph" w:styleId="Footer">
    <w:name w:val="footer"/>
    <w:basedOn w:val="Normal"/>
    <w:link w:val="FooterChar"/>
    <w:uiPriority w:val="99"/>
    <w:unhideWhenUsed/>
    <w:rsid w:val="00AE6545"/>
    <w:pPr>
      <w:tabs>
        <w:tab w:val="center" w:pos="4153"/>
        <w:tab w:val="right" w:pos="8306"/>
      </w:tabs>
    </w:pPr>
  </w:style>
  <w:style w:type="character" w:customStyle="1" w:styleId="FooterChar">
    <w:name w:val="Footer Char"/>
    <w:basedOn w:val="DefaultParagraphFont"/>
    <w:link w:val="Footer"/>
    <w:uiPriority w:val="99"/>
    <w:rsid w:val="00AE6545"/>
    <w:rPr>
      <w:rFonts w:eastAsia="Times New Roman" w:cs="Times New Roman"/>
      <w:szCs w:val="24"/>
    </w:rPr>
  </w:style>
  <w:style w:type="paragraph" w:styleId="NoSpacing">
    <w:name w:val="No Spacing"/>
    <w:uiPriority w:val="1"/>
    <w:qFormat/>
    <w:rsid w:val="00001DAC"/>
    <w:rPr>
      <w:rFonts w:ascii="Calibri" w:eastAsia="Calibri" w:hAnsi="Calibri" w:cs="Times New Roman"/>
      <w:sz w:val="20"/>
      <w:szCs w:val="20"/>
      <w:lang w:eastAsia="lv-LV"/>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
    <w:basedOn w:val="Normal"/>
    <w:link w:val="ListParagraphChar"/>
    <w:uiPriority w:val="34"/>
    <w:qFormat/>
    <w:rsid w:val="00001DAC"/>
    <w:pPr>
      <w:ind w:left="720"/>
      <w:contextualSpacing/>
    </w:pPr>
  </w:style>
  <w:style w:type="paragraph" w:styleId="CommentText">
    <w:name w:val="annotation text"/>
    <w:basedOn w:val="Normal"/>
    <w:link w:val="CommentTextChar"/>
    <w:unhideWhenUsed/>
    <w:rsid w:val="00B677F5"/>
    <w:pPr>
      <w:spacing w:after="160"/>
    </w:pPr>
    <w:rPr>
      <w:rFonts w:ascii="Calibri" w:eastAsia="Calibri" w:hAnsi="Calibri"/>
      <w:sz w:val="20"/>
      <w:szCs w:val="20"/>
    </w:rPr>
  </w:style>
  <w:style w:type="character" w:customStyle="1" w:styleId="CommentTextChar">
    <w:name w:val="Comment Text Char"/>
    <w:basedOn w:val="DefaultParagraphFont"/>
    <w:link w:val="CommentText"/>
    <w:rsid w:val="00B677F5"/>
    <w:rPr>
      <w:rFonts w:ascii="Calibri" w:eastAsia="Calibri" w:hAnsi="Calibri" w:cs="Times New Roman"/>
      <w:sz w:val="20"/>
      <w:szCs w:val="20"/>
    </w:rPr>
  </w:style>
  <w:style w:type="paragraph" w:styleId="FootnoteText">
    <w:name w:val="footnote text"/>
    <w:basedOn w:val="Normal"/>
    <w:link w:val="FootnoteTextChar"/>
    <w:uiPriority w:val="99"/>
    <w:semiHidden/>
    <w:unhideWhenUsed/>
    <w:rsid w:val="008C77F1"/>
    <w:rPr>
      <w:sz w:val="20"/>
      <w:szCs w:val="20"/>
    </w:rPr>
  </w:style>
  <w:style w:type="character" w:customStyle="1" w:styleId="FootnoteTextChar">
    <w:name w:val="Footnote Text Char"/>
    <w:basedOn w:val="DefaultParagraphFont"/>
    <w:link w:val="FootnoteText"/>
    <w:uiPriority w:val="99"/>
    <w:semiHidden/>
    <w:rsid w:val="008C77F1"/>
    <w:rPr>
      <w:rFonts w:eastAsia="Times New Roman" w:cs="Times New Roman"/>
      <w:sz w:val="20"/>
      <w:szCs w:val="20"/>
    </w:rPr>
  </w:style>
  <w:style w:type="character" w:styleId="FootnoteReference">
    <w:name w:val="footnote reference"/>
    <w:basedOn w:val="DefaultParagraphFont"/>
    <w:uiPriority w:val="99"/>
    <w:semiHidden/>
    <w:unhideWhenUsed/>
    <w:rsid w:val="008C77F1"/>
    <w:rPr>
      <w:vertAlign w:val="superscript"/>
    </w:rPr>
  </w:style>
  <w:style w:type="paragraph" w:styleId="EndnoteText">
    <w:name w:val="endnote text"/>
    <w:basedOn w:val="Normal"/>
    <w:link w:val="EndnoteTextChar"/>
    <w:uiPriority w:val="99"/>
    <w:unhideWhenUsed/>
    <w:rsid w:val="008C77F1"/>
    <w:rPr>
      <w:sz w:val="20"/>
      <w:szCs w:val="20"/>
    </w:rPr>
  </w:style>
  <w:style w:type="character" w:customStyle="1" w:styleId="EndnoteTextChar">
    <w:name w:val="Endnote Text Char"/>
    <w:basedOn w:val="DefaultParagraphFont"/>
    <w:link w:val="EndnoteText"/>
    <w:uiPriority w:val="99"/>
    <w:rsid w:val="008C77F1"/>
    <w:rPr>
      <w:rFonts w:eastAsia="Times New Roman" w:cs="Times New Roman"/>
      <w:sz w:val="20"/>
      <w:szCs w:val="20"/>
    </w:rPr>
  </w:style>
  <w:style w:type="character" w:styleId="EndnoteReference">
    <w:name w:val="endnote reference"/>
    <w:basedOn w:val="DefaultParagraphFont"/>
    <w:uiPriority w:val="99"/>
    <w:semiHidden/>
    <w:unhideWhenUsed/>
    <w:rsid w:val="008C77F1"/>
    <w:rPr>
      <w:vertAlign w:val="superscript"/>
    </w:rPr>
  </w:style>
  <w:style w:type="character" w:styleId="Hyperlink">
    <w:name w:val="Hyperlink"/>
    <w:basedOn w:val="DefaultParagraphFont"/>
    <w:uiPriority w:val="99"/>
    <w:unhideWhenUsed/>
    <w:rsid w:val="00124DA6"/>
    <w:rPr>
      <w:color w:val="0000FF"/>
      <w:u w:val="single"/>
    </w:rPr>
  </w:style>
  <w:style w:type="character" w:customStyle="1" w:styleId="lmpnum">
    <w:name w:val="lmpnum"/>
    <w:basedOn w:val="DefaultParagraphFont"/>
    <w:rsid w:val="004B2153"/>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rsid w:val="001F6C0C"/>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4/saeimalivs14.nsf/webSasaiste?OpenView&amp;restricttocategory=1129/Lp1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vportals.lv/dienaskartiba/359730-pirmie-divi-dizpasakumi-apliecina-latvijas-sporta-nozares-potencialu-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7A564-A1AF-4F05-8F60-099F8079136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55</Pages>
  <Words>63531</Words>
  <Characters>36213</Characters>
  <Application>Microsoft Office Word</Application>
  <DocSecurity>0</DocSecurity>
  <Lines>301</Lines>
  <Paragraphs>199</Paragraphs>
  <ScaleCrop>false</ScaleCrop>
  <Company/>
  <LinksUpToDate>false</LinksUpToDate>
  <CharactersWithSpaces>99545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BMN</cp:lastModifiedBy>
  <cp:revision>4</cp:revision>
  <dcterms:created xsi:type="dcterms:W3CDTF">2025-11-14T11:43:00Z</dcterms:created>
  <dcterms:modified xsi:type="dcterms:W3CDTF">2025-11-14T11:51:00Z</dcterms:modified>
</cp:coreProperties>
</file>