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23-TA-606: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1998. gada 13. janvāra noteikumos Nr. 9 "Centrālās medicīnas ētikas komitejas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(05.12.2014.)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pie spēkā stāšanas termiņa aizpildīt aili "Jebkādi citi nosacījumi (atrunāti tiesību aktā)", jo projekta 2.punkts paredz, ka šo noteikumu 11. un 13. punkts stājas spēkā 2024. gada 1. oktobrī.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1.2.sadaļa par spēkā stāšanās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informāciju anotācijas 7.5.apakšpunktā, ierosinām aizpildīt anotācijas 7.2.apakšpunktu atbilstoši Ministru kabineta 2021.gada 7.septembra noteikumu Nr.617 "Tiesību akta projekta sākotnējās ietekmes izvērtēšanas kārtība"  16.punktam. Vēršam uzmanību, ka administratīvo izmaksu novērtējumu valsts un pašvaldību institūcijai aprēķina, sākot no 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Komitejas personālsastāvu uz četriem gadiem apstiprina Ministru kabinets pēc veselības ministra priekšlikuma. Komitejas sastāvā ir priekšsēdētājs un 13 locekļi: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Pacientu organizāciju tīkls - 12.09.2024.)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tīkls pirms gada saņēma Veselības ministrijas vēstuli Nr. 01-29.1.2/3779 no 04.09.2023, ar ko bija plānots paplašināt Komitejas sastāvu ar speciālistiem dažādās jomās, t.sk. pacientu pārstāvi. 12.09.2023. LPOT arī no sava vidus deleģēja pārstāvi un par to informēja iestādi. Esam pārsteigti ieraudzīt šajā normatīvajā regulējumā, ka Komitejas sastāvā nav iekļautas tās organizācijas, ko ministrija iepriekš vēlējās iekļaut Komitejas sastāvā, t.i., Latvijas Pacientu organizāciju tīkls un Latvijas Cilvēka Ģenētikas asociācija, kā arī paplašināt Komitejas ekspertīzi ar vairākiem ekspertiem no citām organizācijām, citējam: "Atbilstoši Rīgas Stradiņa universitātes virzītajam priekšlikumam, lai nodrošinātu Komitejas pilnvērtīgu darbību uz sociālajām problēmām attiecināmo biomedicīniskā progresa ētikas jautājumu izvērtēšanu, aicinām rast iespēju nodrošināt Latvijas Cilvēka ģenētikas asociācijai divu pārstāvju (ārsts ģenētiķis un ģenētiķis laborants) dalību, Rīgas Stradiņa universitātei divu pārstāvju dalību (kur viens no pārstāvjiem būtu speciālists datu aizsardzības jautājumos), kā arī divus Latvijas Universitātes pārstāvjus (kur viens no pārstāvjiem būtu speciālists jurisprudences/sociālajos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gada laikā LPOT/LPOT deleģētais pārstāvis nav saņēmis nevienu uzaicinājumu uz sanāksmēm vai citu informāciju par CMĒK darbību (piemēram, par Komitejas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3.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personālsastāvu uz četriem gadiem apstiprina Ministru kabinets pēc veselības ministra priekšlikuma. Komitejas sastāvā ir priekšsēdētājs un </w:t>
            </w:r>
            <w:r w:rsidR="00000000" w:rsidRPr="00000000" w:rsidDel="00000000">
              <w:rPr>
                <w:b w:val="1"/>
                <w:rtl w:val="0"/>
              </w:rPr>
              <w:t xml:space="preserve">19</w:t>
            </w:r>
            <w:r w:rsidR="00000000" w:rsidRPr="00000000" w:rsidDel="00000000">
              <w:rPr>
                <w:rtl w:val="0"/>
              </w:rPr>
              <w:t xml:space="preserve">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divi Veselības ministrijas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w:t>
            </w:r>
            <w:r w:rsidR="00000000" w:rsidRPr="00000000" w:rsidDel="00000000">
              <w:rPr>
                <w:b w:val="1"/>
                <w:rtl w:val="0"/>
              </w:rPr>
              <w:t xml:space="preserve">divi</w:t>
            </w:r>
            <w:r w:rsidR="00000000" w:rsidRPr="00000000" w:rsidDel="00000000">
              <w:rPr>
                <w:rtl w:val="0"/>
              </w:rPr>
              <w:t xml:space="preserve"> Rīgas Stradiņa universitātes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Latvijas Zinātnes padomes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Latvijas Universitātes Eksperimentālās un klīniskās medicīnas institūta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(svītrots ar MK 17.06.2009. noteikumiem Nr.568);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divi Latvijas Ārstu biedrības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Latvijas Ārstniecības personu profesionālo organizāciju savienības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Latvijas Māsu asociācijas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Latvijas Farmaceitu biedrības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Latvijas Cilvēku ar īpašām vajadzībām sadarbības organizācijas SUSTENTO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Latvijas Pensionāru federācijas pārstā 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Latvijas evaņģēliski luteriskās Baznīcas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Latvijas Biomedicīnas pētījumu un studiju centra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3.14. Latvijas Pacientu organizāciju tīkla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3.15. divi Latvijas Cilvēka ģenētikas asociācijas pārstāvji,</w:t>
            </w:r>
            <w:r w:rsidR="00000000" w:rsidRPr="00000000" w:rsidDel="00000000">
              <w:rPr>
                <w:b w:val="1"/>
                <w:rtl w:val="0"/>
              </w:rPr>
              <w:t xml:space="preserve">3.16. divi Latvijas Universitātes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Veselības ministrijas un Rīgas Stradiņa universitātes veiktajām diskusijām un pieņemtajiem lēmumiem, panākta vienošanās, ka šobrīd grozījumi Ministru kabineta 1998.gada 13.janvāra noteikumos Nr.9 "Centrālās medicīnas ētikas komitejas nolikums" tiek virzīti saistībā ar sekretariāta funkciju un materiāltehniskā nodrošinājuma nodošanu Rīgas Stradiņa universitātei, kā arī saistībā ar Centrālās medicīnas ētikas komitejas maksas pakalpojumu cenrāža izstrādi. Tiklīdz tiks nodotas funkcijas Rīgas Stradiņa universitātei, grozījumu, kas skar ētikas komitejas personālsastāva aktualizēšanu, funkciju pārskatīšanu un citu tehnisko grozījumu veikšanu, grozījumu izstrādātājs paredzēta Rīgas Stradiņa universitāte.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Komitejas personālsastāvu uz četriem gadiem apstiprina Ministru kabinets pēc veselības ministra priekšlikuma. Komitejas sastāvā ir priekšsēdētājs un 13 locekļi: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23-TA-606</w:t>
    </w:r>
    <w:r>
      <w:br/>
    </w:r>
    <w:r w:rsidR="00000000" w:rsidRPr="00000000" w:rsidDel="00000000">
      <w:rPr>
        <w:rtl w:val="0"/>
      </w:rPr>
      <w:t xml:space="preserve">01.11.2024. 10.18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23-TA-606</w:t>
    </w:r>
    <w:r>
      <w:br/>
    </w:r>
    <w:r w:rsidR="00000000" w:rsidRPr="00000000" w:rsidDel="00000000">
      <w:rPr>
        <w:rtl w:val="0"/>
      </w:rPr>
      <w:t xml:space="preserve">01.11.2024. 10.18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Izziņa_23-TA-606.docx</dc:title>
</cp:coreProperties>
</file>

<file path=docProps/custom.xml><?xml version="1.0" encoding="utf-8"?>
<Properties xmlns="http://schemas.openxmlformats.org/officeDocument/2006/custom-properties" xmlns:vt="http://schemas.openxmlformats.org/officeDocument/2006/docPropsVTypes"/>
</file>