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"Kronbergi Laimas" Ceraukstes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rtl w:val="0"/>
              </w:rPr>
              <w:t xml:space="preserve">Rail Baltica</w:t>
            </w:r>
            <w:r w:rsidR="00000000" w:rsidRPr="00000000" w:rsidDel="00000000">
              <w:rPr>
                <w:rtl w:val="0"/>
              </w:rPr>
              <w:t xml:space="preserve"> projekta īstenošanas vajadzībām </w:t>
            </w:r>
            <w:r w:rsidR="00000000" w:rsidRPr="00000000" w:rsidDel="00000000">
              <w:rPr>
                <w:u w:val="single"/>
                <w:rtl w:val="0"/>
              </w:rPr>
              <w:t xml:space="preserve">no privātpersonas nepieciešams atsavināt zemes vienības</w:t>
            </w:r>
            <w:r w:rsidR="00000000" w:rsidRPr="00000000" w:rsidDel="00000000">
              <w:rPr>
                <w:rtl w:val="0"/>
              </w:rPr>
              <w:t xml:space="preserve">, kadastra apzīmējums 4050 004 0102, ar kopējo platību 33,48 ha, </w:t>
            </w:r>
            <w:r w:rsidR="00000000" w:rsidRPr="00000000" w:rsidDel="00000000">
              <w:rPr>
                <w:u w:val="single"/>
                <w:rtl w:val="0"/>
              </w:rPr>
              <w:t xml:space="preserve">daļu </w:t>
            </w:r>
            <w:r w:rsidR="00000000" w:rsidRPr="00000000" w:rsidDel="00000000">
              <w:rPr>
                <w:rtl w:val="0"/>
              </w:rPr>
              <w:t xml:space="preserve">2,2587 ha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redzams, ka nekustamā īpašuma vērtētājam tika izsniegts 2023.gada 31.maija apstiprināts Atlīdzības noteikšanas komisijas sēdes Darba uzdevums (</w:t>
            </w:r>
            <w:r w:rsidR="00000000" w:rsidRPr="00000000" w:rsidDel="00000000">
              <w:rPr>
                <w:i w:val="1"/>
                <w:rtl w:val="0"/>
              </w:rPr>
              <w:t xml:space="preserve">skatīt TAP 2.pielikums 25.-28.lapa</w:t>
            </w:r>
            <w:r w:rsidR="00000000" w:rsidRPr="00000000" w:rsidDel="00000000">
              <w:rPr>
                <w:rtl w:val="0"/>
              </w:rPr>
              <w:t xml:space="preserve">) atsavināmā īpašuma novērtēšanai. Darba uzdevuma 4.2.punktā norādīts, ka </w:t>
            </w:r>
            <w:r w:rsidR="00000000" w:rsidRPr="00000000" w:rsidDel="00000000">
              <w:rPr>
                <w:u w:val="single"/>
                <w:rtl w:val="0"/>
              </w:rPr>
              <w:t xml:space="preserve">nosakot nekustamā īpašuma atsavināmās daļas tirgus vērtību, jāņem vērā</w:t>
            </w:r>
            <w:r w:rsidR="00000000" w:rsidRPr="00000000" w:rsidDel="00000000">
              <w:rPr>
                <w:rtl w:val="0"/>
              </w:rPr>
              <w:t xml:space="preserve"> visas ar nekustamo īpašumu nesaraujami </w:t>
            </w:r>
            <w:r w:rsidR="00000000" w:rsidRPr="00000000" w:rsidDel="00000000">
              <w:rPr>
                <w:u w:val="single"/>
                <w:rtl w:val="0"/>
              </w:rPr>
              <w:t xml:space="preserve">saistītās blakus lietas, tostarp</w:t>
            </w:r>
            <w:r w:rsidR="00000000" w:rsidRPr="00000000" w:rsidDel="00000000">
              <w:rPr>
                <w:rtl w:val="0"/>
              </w:rPr>
              <w:t xml:space="preserve"> apstādījumi,</w:t>
            </w:r>
            <w:r w:rsidR="00000000" w:rsidRPr="00000000" w:rsidDel="00000000">
              <w:rPr>
                <w:u w:val="single"/>
                <w:rtl w:val="0"/>
              </w:rPr>
              <w:t xml:space="preserve"> koki,</w:t>
            </w:r>
            <w:r w:rsidR="00000000" w:rsidRPr="00000000" w:rsidDel="00000000">
              <w:rPr>
                <w:rtl w:val="0"/>
              </w:rPr>
              <w:t xml:space="preserve"> [..]. Savukārt nekustamā īpašuma 2023.gada 3.jūlija </w:t>
            </w:r>
            <w:r w:rsidR="00000000" w:rsidRPr="00000000" w:rsidDel="00000000">
              <w:rPr>
                <w:u w:val="single"/>
                <w:rtl w:val="0"/>
              </w:rPr>
              <w:t xml:space="preserve">apsekošanas aktā</w:t>
            </w:r>
            <w:r w:rsidR="00000000" w:rsidRPr="00000000" w:rsidDel="00000000">
              <w:rPr>
                <w:rtl w:val="0"/>
              </w:rPr>
              <w:t xml:space="preserve"> (</w:t>
            </w:r>
            <w:r w:rsidR="00000000" w:rsidRPr="00000000" w:rsidDel="00000000">
              <w:rPr>
                <w:i w:val="1"/>
                <w:rtl w:val="0"/>
              </w:rPr>
              <w:t xml:space="preserve">skatīt TAP 2.pielikums 57.lapa</w:t>
            </w:r>
            <w:r w:rsidR="00000000" w:rsidRPr="00000000" w:rsidDel="00000000">
              <w:rPr>
                <w:rtl w:val="0"/>
              </w:rPr>
              <w:t xml:space="preserve">) </w:t>
            </w:r>
            <w:r w:rsidR="00000000" w:rsidRPr="00000000" w:rsidDel="00000000">
              <w:rPr>
                <w:u w:val="single"/>
                <w:rtl w:val="0"/>
              </w:rPr>
              <w:t xml:space="preserve">ir ieraksts, par iespējamu koku atrašanos atsavināmajā zemes vienībā</w:t>
            </w:r>
            <w:r w:rsidR="00000000" w:rsidRPr="00000000" w:rsidDel="00000000">
              <w:rPr>
                <w:rtl w:val="0"/>
              </w:rPr>
              <w:t xml:space="preserve">. Paskaidrojošos dokumentos pievienota vērtētāja un pasūtītāja sarakste par diviem nekustamajiem īpašumiem ,,Kronbergi Laimas”, kadastra apzīmējums 4050 004 0102, un ,,Laimas”, kadastra apzīmējums 4050 004 0103 (</w:t>
            </w:r>
            <w:r w:rsidR="00000000" w:rsidRPr="00000000" w:rsidDel="00000000">
              <w:rPr>
                <w:i w:val="1"/>
                <w:rtl w:val="0"/>
              </w:rPr>
              <w:t xml:space="preserve">skatīt TAP 2.pielikums 58-59.lapa</w:t>
            </w:r>
            <w:r w:rsidR="00000000" w:rsidRPr="00000000" w:rsidDel="00000000">
              <w:rPr>
                <w:rtl w:val="0"/>
              </w:rPr>
              <w:t xml:space="preserve">), kurā norādīts, ka </w:t>
            </w:r>
            <w:r w:rsidR="00000000" w:rsidRPr="00000000" w:rsidDel="00000000">
              <w:rPr>
                <w:u w:val="single"/>
                <w:rtl w:val="0"/>
              </w:rPr>
              <w:t xml:space="preserve">ar sarkanu apvilktais koks atrodas atsavināmajā privātīpašumā un to ir paredzēts nocirst</w:t>
            </w:r>
            <w:r w:rsidR="00000000" w:rsidRPr="00000000" w:rsidDel="00000000">
              <w:rPr>
                <w:rtl w:val="0"/>
              </w:rPr>
              <w:t xml:space="preserve">. Saskaņā ar</w:t>
            </w:r>
            <w:r w:rsidR="00000000" w:rsidRPr="00000000" w:rsidDel="00000000">
              <w:rPr>
                <w:u w:val="single"/>
                <w:rtl w:val="0"/>
              </w:rPr>
              <w:t xml:space="preserve"> pievienoto nekustamā īpašuma novērtējumu</w:t>
            </w:r>
            <w:r w:rsidR="00000000" w:rsidRPr="00000000" w:rsidDel="00000000">
              <w:rPr>
                <w:rtl w:val="0"/>
              </w:rPr>
              <w:t xml:space="preserve"> (</w:t>
            </w:r>
            <w:r w:rsidR="00000000" w:rsidRPr="00000000" w:rsidDel="00000000">
              <w:rPr>
                <w:i w:val="1"/>
                <w:rtl w:val="0"/>
              </w:rPr>
              <w:t xml:space="preserve">skatīt TAP 2.pielikums 6.lapa</w:t>
            </w:r>
            <w:r w:rsidR="00000000" w:rsidRPr="00000000" w:rsidDel="00000000">
              <w:rPr>
                <w:rtl w:val="0"/>
              </w:rPr>
              <w:t xml:space="preserve">) </w:t>
            </w:r>
            <w:r w:rsidR="00000000" w:rsidRPr="00000000" w:rsidDel="00000000">
              <w:rPr>
                <w:u w:val="single"/>
                <w:rtl w:val="0"/>
              </w:rPr>
              <w:t xml:space="preserve">uz atlikušās zemes vienības daļas neatrodas koki</w:t>
            </w:r>
            <w:r w:rsidR="00000000" w:rsidRPr="00000000" w:rsidDel="00000000">
              <w:rPr>
                <w:rtl w:val="0"/>
              </w:rPr>
              <w:t xml:space="preserve">, tie atrodas autoceļu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ministrijai, </w:t>
            </w:r>
            <w:r w:rsidR="00000000" w:rsidRPr="00000000" w:rsidDel="00000000">
              <w:rPr>
                <w:u w:val="single"/>
                <w:rtl w:val="0"/>
              </w:rPr>
              <w:t xml:space="preserve">aplūkojot vērtētāja un pasūtītāja e-pasta sarakstē pievienotos attēlus, pirmšķietami ir konstatējama koka/koku atrašanās uz īpašnieces atsavināmās zemes vienības</w:t>
            </w:r>
            <w:r w:rsidR="00000000" w:rsidRPr="00000000" w:rsidDel="00000000">
              <w:rPr>
                <w:rtl w:val="0"/>
              </w:rPr>
              <w:t xml:space="preserve">, kadastra apzīmējums 4050 004 0102, daļu un </w:t>
            </w:r>
            <w:r w:rsidR="00000000" w:rsidRPr="00000000" w:rsidDel="00000000">
              <w:rPr>
                <w:u w:val="single"/>
                <w:rtl w:val="0"/>
              </w:rPr>
              <w:t xml:space="preserve">vērtējumā norādīto</w:t>
            </w:r>
            <w:r w:rsidR="00000000" w:rsidRPr="00000000" w:rsidDel="00000000">
              <w:rPr>
                <w:rtl w:val="0"/>
              </w:rPr>
              <w:t xml:space="preserve">, ka </w:t>
            </w:r>
            <w:r w:rsidR="00000000" w:rsidRPr="00000000" w:rsidDel="00000000">
              <w:rPr>
                <w:u w:val="single"/>
                <w:rtl w:val="0"/>
              </w:rPr>
              <w:t xml:space="preserve">uz zemes vienības daļas neatrodas koki</w:t>
            </w:r>
            <w:r w:rsidR="00000000" w:rsidRPr="00000000" w:rsidDel="00000000">
              <w:rPr>
                <w:rtl w:val="0"/>
              </w:rPr>
              <w:t xml:space="preserve">, </w:t>
            </w:r>
            <w:r w:rsidR="00000000" w:rsidRPr="00000000" w:rsidDel="00000000">
              <w:rPr>
                <w:u w:val="single"/>
                <w:rtl w:val="0"/>
              </w:rPr>
              <w:t xml:space="preserve">lūdzam papildināt anotāciju</w:t>
            </w:r>
            <w:r w:rsidR="00000000" w:rsidRPr="00000000" w:rsidDel="00000000">
              <w:rPr>
                <w:rtl w:val="0"/>
              </w:rPr>
              <w:t xml:space="preserve">, norādot </w:t>
            </w:r>
            <w:r w:rsidR="00000000" w:rsidRPr="00000000" w:rsidDel="00000000">
              <w:rPr>
                <w:u w:val="single"/>
                <w:rtl w:val="0"/>
              </w:rPr>
              <w:t xml:space="preserve">vai</w:t>
            </w:r>
            <w:r w:rsidR="00000000" w:rsidRPr="00000000" w:rsidDel="00000000">
              <w:rPr>
                <w:rtl w:val="0"/>
              </w:rPr>
              <w:t xml:space="preserve"> uz atsavināmās zemes vienības daļas</w:t>
            </w:r>
            <w:r w:rsidR="00000000" w:rsidRPr="00000000" w:rsidDel="00000000">
              <w:rPr>
                <w:u w:val="single"/>
                <w:rtl w:val="0"/>
              </w:rPr>
              <w:t xml:space="preserve"> atrodas koks/koki</w:t>
            </w:r>
            <w:r w:rsidR="00000000" w:rsidRPr="00000000" w:rsidDel="00000000">
              <w:rPr>
                <w:rtl w:val="0"/>
              </w:rPr>
              <w:t xml:space="preserve">. Gadījumā, ja koks/koki atrodas uz privātpersonas atsavināmās zemes daļas, lūdzam anotācijā sniegt skaidrojumu kā minētais jautājums tiks risināts vai tika atrisināts.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paskaidrojošajos dokumentos pievienotajā vērtētāja un pasūtītāja sarakstē par diviem nekustamajiem īpašumiem ,,Kronbergi Laimas”, kadastra apzīmējums 4050 004 0102, un ,,Laimas”, kadastra apzīmējums 4050 004 0103 (skatīt TAP 2.pielikums 58-59.lapa), redzams, ka ar sarkanu apvilktais koks atrodas uz nekustamajam īpašumam ,,Kronbergi Laimas” zemes vienības ar kadastra apzīmējumu 4050 004 0102, blakus esošā nekustamā īpašuma ,,Laimas”, zemes vienības ar kadastra apzīmējumu 4050 004 0103.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,,Laimas”, zemes vienības ar kadastra apzīmējumu 4050 004 0103, Īpašnieks ir izteicis vēlmi pats nocirst uz tam piederošās zemes vienības ar kadastra apzīmējumu 4050 004 0103 atsavināmās daļas augošos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rtl w:val="0"/>
              </w:rPr>
              <w:t xml:space="preserve">Rail Baltica</w:t>
            </w:r>
            <w:r w:rsidR="00000000" w:rsidRPr="00000000" w:rsidDel="00000000">
              <w:rPr>
                <w:rtl w:val="0"/>
              </w:rPr>
              <w:t xml:space="preserve"> projekta īstenošanas vajadzībām </w:t>
            </w:r>
            <w:r w:rsidR="00000000" w:rsidRPr="00000000" w:rsidDel="00000000">
              <w:rPr>
                <w:u w:val="single"/>
                <w:rtl w:val="0"/>
              </w:rPr>
              <w:t xml:space="preserve">no privātpersonas nepieciešams atsavināt zemes vienības</w:t>
            </w:r>
            <w:r w:rsidR="00000000" w:rsidRPr="00000000" w:rsidDel="00000000">
              <w:rPr>
                <w:rtl w:val="0"/>
              </w:rPr>
              <w:t xml:space="preserve">, kadastra apzīmējums 4050 004 0102, ar kopējo platību 33,48 ha, </w:t>
            </w:r>
            <w:r w:rsidR="00000000" w:rsidRPr="00000000" w:rsidDel="00000000">
              <w:rPr>
                <w:u w:val="single"/>
                <w:rtl w:val="0"/>
              </w:rPr>
              <w:t xml:space="preserve">daļu 2,2587 ha </w:t>
            </w:r>
            <w:r w:rsidR="00000000" w:rsidRPr="00000000" w:rsidDel="00000000">
              <w:rPr>
                <w:rtl w:val="0"/>
              </w:rPr>
              <w:t xml:space="preserve">(platība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redzams, ka atsavināmais </w:t>
            </w:r>
            <w:r w:rsidR="00000000" w:rsidRPr="00000000" w:rsidDel="00000000">
              <w:rPr>
                <w:u w:val="single"/>
                <w:rtl w:val="0"/>
              </w:rPr>
              <w:t xml:space="preserve">zemesgabals ir iznomāts juridiskai personai </w:t>
            </w:r>
            <w:r w:rsidR="00000000" w:rsidRPr="00000000" w:rsidDel="00000000">
              <w:rPr>
                <w:rtl w:val="0"/>
              </w:rPr>
              <w:t xml:space="preserve">lauksaimniecības darbības veikšanai no 2020.gada 1.janvāra līdz 2024.gada 31.decembrim. Zemes nomas līgums </w:t>
            </w:r>
            <w:r w:rsidR="00000000" w:rsidRPr="00000000" w:rsidDel="00000000">
              <w:rPr>
                <w:u w:val="single"/>
                <w:rtl w:val="0"/>
              </w:rPr>
              <w:t xml:space="preserve">zemesgrāmatā nav reģistrēts</w:t>
            </w:r>
            <w:r w:rsidR="00000000" w:rsidRPr="00000000" w:rsidDel="00000000">
              <w:rPr>
                <w:rtl w:val="0"/>
              </w:rPr>
              <w:t xml:space="preserve">, bet ir reģistrēts Bauskas apvienības pārvaldes zemes nomas līguma reģistrā (skatīt Bauskas novada pašvaldības vēstuli 24.04.2023 Nr.BNP/2023/4.7/757/N).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vērtēts pieteiktais īpašnieces prasījums par negūtajiem ieņēmumiem no atsavināmās zemes vienības daļas iznomāšanu, taču </w:t>
            </w:r>
            <w:r w:rsidR="00000000" w:rsidRPr="00000000" w:rsidDel="00000000">
              <w:rPr>
                <w:u w:val="single"/>
                <w:rtl w:val="0"/>
              </w:rPr>
              <w:t xml:space="preserve">anotācijā nav ietverta informācija par pašu nomas līgumu</w:t>
            </w:r>
            <w:r w:rsidR="00000000" w:rsidRPr="00000000" w:rsidDel="00000000">
              <w:rPr>
                <w:rtl w:val="0"/>
              </w:rPr>
              <w:t xml:space="preserve">. Lai gan saskaņā ar Civillikuma 2174.pantu valstij nomas saistības nebūs pienākums pārņemt, minētajai informācijai būtu jāatspoguļojas anotācijā. Ievērojot minēto, lūdzam papildināt anotāciju, ietverot informāciju par noslēgto nomas līgumu un pamatojumu tā saistību nepārņemšanai.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15.oktobrī Īpašniece noslēdza ar juridisku personu nekustamā īpašuma ,,Kronbergi Laimas”, kadastra Nr.40500040040 sastāvā esošās zemes vienības ar kadastra apzīmējumu 4050 004 0102, Zemes nomas līgumu ar darbības termiņu no 2020.gada 1.janvāra līdz 2024.gada 31.decembrim, nosakot nomas maksu 150,- EUR par 1 ha zemes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23-TA-2475</w:t>
    </w:r>
    <w:r>
      <w:br/>
    </w:r>
    <w:r w:rsidR="00000000" w:rsidRPr="00000000" w:rsidDel="00000000">
      <w:rPr>
        <w:rtl w:val="0"/>
      </w:rPr>
      <w:t xml:space="preserve">01.12.2023. 18.18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23-TA-2475</w:t>
    </w:r>
    <w:r>
      <w:br/>
    </w:r>
    <w:r w:rsidR="00000000" w:rsidRPr="00000000" w:rsidDel="00000000">
      <w:rPr>
        <w:rtl w:val="0"/>
      </w:rPr>
      <w:t xml:space="preserve">01.12.2023. 18.18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Izziņa_23-TA-2475.docx</dc:title>
</cp:coreProperties>
</file>

<file path=docProps/custom.xml><?xml version="1.0" encoding="utf-8"?>
<Properties xmlns="http://schemas.openxmlformats.org/officeDocument/2006/custom-properties" xmlns:vt="http://schemas.openxmlformats.org/officeDocument/2006/docPropsVTypes"/>
</file>