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08E78" w14:textId="77777777" w:rsidR="00607627" w:rsidRPr="00607627" w:rsidRDefault="000A2BAC" w:rsidP="00607627">
      <w:pPr>
        <w:widowControl w:val="0"/>
        <w:autoSpaceDE w:val="0"/>
        <w:autoSpaceDN w:val="0"/>
        <w:adjustRightInd w:val="0"/>
        <w:jc w:val="center"/>
        <w:rPr>
          <w:rFonts w:cs="Arial"/>
          <w:sz w:val="26"/>
          <w:szCs w:val="26"/>
        </w:rPr>
      </w:pPr>
      <w:r>
        <w:rPr>
          <w:rFonts w:cs="Arial"/>
          <w:b/>
          <w:bCs/>
          <w:sz w:val="26"/>
          <w:szCs w:val="26"/>
        </w:rPr>
        <w:t>LĒMUMS</w:t>
      </w:r>
    </w:p>
    <w:p w14:paraId="23367686" w14:textId="77777777" w:rsidR="00607627" w:rsidRPr="00607627" w:rsidRDefault="000A2BAC" w:rsidP="00607627">
      <w:pPr>
        <w:widowControl w:val="0"/>
        <w:autoSpaceDE w:val="0"/>
        <w:autoSpaceDN w:val="0"/>
        <w:adjustRightInd w:val="0"/>
        <w:jc w:val="center"/>
        <w:rPr>
          <w:rFonts w:cs="Arial"/>
          <w:sz w:val="26"/>
          <w:szCs w:val="26"/>
        </w:rPr>
      </w:pPr>
      <w:r>
        <w:rPr>
          <w:rFonts w:cs="Arial"/>
          <w:sz w:val="26"/>
          <w:szCs w:val="26"/>
        </w:rPr>
        <w:t>Liepājā</w:t>
      </w:r>
    </w:p>
    <w:p w14:paraId="7B6DBFED" w14:textId="77777777" w:rsidR="00607627" w:rsidRPr="00B5366B" w:rsidRDefault="00607627" w:rsidP="00607627">
      <w:pPr>
        <w:widowControl w:val="0"/>
        <w:autoSpaceDE w:val="0"/>
        <w:autoSpaceDN w:val="0"/>
        <w:adjustRightInd w:val="0"/>
        <w:jc w:val="center"/>
        <w:rPr>
          <w:rFonts w:cs="Arial"/>
          <w:sz w:val="10"/>
          <w:szCs w:val="10"/>
        </w:rPr>
      </w:pPr>
    </w:p>
    <w:tbl>
      <w:tblPr>
        <w:tblW w:w="8505" w:type="dxa"/>
        <w:tblLayout w:type="fixed"/>
        <w:tblCellMar>
          <w:left w:w="60" w:type="dxa"/>
          <w:right w:w="60" w:type="dxa"/>
        </w:tblCellMar>
        <w:tblLook w:val="0000" w:firstRow="0" w:lastRow="0" w:firstColumn="0" w:lastColumn="0" w:noHBand="0" w:noVBand="0"/>
      </w:tblPr>
      <w:tblGrid>
        <w:gridCol w:w="4788"/>
        <w:gridCol w:w="3717"/>
      </w:tblGrid>
      <w:tr w:rsidR="00B6687C" w14:paraId="60614811" w14:textId="77777777" w:rsidTr="009A48D8">
        <w:tc>
          <w:tcPr>
            <w:tcW w:w="4788" w:type="dxa"/>
            <w:tcBorders>
              <w:top w:val="nil"/>
              <w:left w:val="nil"/>
              <w:bottom w:val="nil"/>
              <w:right w:val="nil"/>
            </w:tcBorders>
          </w:tcPr>
          <w:p w14:paraId="3C68F1B7" w14:textId="77777777" w:rsidR="009A48D8" w:rsidRPr="00BD0445" w:rsidRDefault="000A2BAC" w:rsidP="00BD0445">
            <w:pPr>
              <w:widowControl w:val="0"/>
              <w:autoSpaceDE w:val="0"/>
              <w:autoSpaceDN w:val="0"/>
              <w:adjustRightInd w:val="0"/>
              <w:rPr>
                <w:rFonts w:cs="Arial"/>
                <w:szCs w:val="22"/>
              </w:rPr>
            </w:pPr>
            <w:r w:rsidRPr="00BD0445">
              <w:rPr>
                <w:rFonts w:cs="Arial"/>
                <w:szCs w:val="22"/>
              </w:rPr>
              <w:t>2023. gada 23. martā</w:t>
            </w:r>
          </w:p>
        </w:tc>
        <w:tc>
          <w:tcPr>
            <w:tcW w:w="3717" w:type="dxa"/>
            <w:tcBorders>
              <w:top w:val="nil"/>
              <w:left w:val="nil"/>
              <w:bottom w:val="nil"/>
              <w:right w:val="nil"/>
            </w:tcBorders>
          </w:tcPr>
          <w:p w14:paraId="210DD4D2" w14:textId="77777777" w:rsidR="009A48D8" w:rsidRPr="00BD0445" w:rsidRDefault="000A2BAC" w:rsidP="00BD0445">
            <w:pPr>
              <w:widowControl w:val="0"/>
              <w:autoSpaceDE w:val="0"/>
              <w:autoSpaceDN w:val="0"/>
              <w:adjustRightInd w:val="0"/>
              <w:jc w:val="center"/>
              <w:rPr>
                <w:rFonts w:cs="Arial"/>
                <w:color w:val="000000"/>
                <w:szCs w:val="22"/>
              </w:rPr>
            </w:pPr>
            <w:r w:rsidRPr="00BD0445">
              <w:rPr>
                <w:rFonts w:cs="Arial"/>
                <w:color w:val="000000"/>
                <w:szCs w:val="22"/>
              </w:rPr>
              <w:t xml:space="preserve">                                Nr.83/3</w:t>
            </w:r>
          </w:p>
          <w:p w14:paraId="2AAA3FE0" w14:textId="77777777" w:rsidR="009A48D8" w:rsidRPr="00BD0445" w:rsidRDefault="000A2BAC" w:rsidP="00BD0445">
            <w:pPr>
              <w:widowControl w:val="0"/>
              <w:autoSpaceDE w:val="0"/>
              <w:autoSpaceDN w:val="0"/>
              <w:adjustRightInd w:val="0"/>
              <w:jc w:val="right"/>
              <w:rPr>
                <w:rFonts w:cs="Arial"/>
                <w:szCs w:val="22"/>
              </w:rPr>
            </w:pPr>
            <w:r w:rsidRPr="00BD0445">
              <w:rPr>
                <w:rFonts w:cs="Arial"/>
                <w:color w:val="000000"/>
                <w:szCs w:val="22"/>
              </w:rPr>
              <w:t>(prot. Nr.3, 23.</w:t>
            </w:r>
            <w:r w:rsidRPr="00BD0445">
              <w:rPr>
                <w:rFonts w:cs="Arial"/>
                <w:color w:val="000000"/>
                <w:sz w:val="20"/>
                <w:szCs w:val="20"/>
                <w:shd w:val="clear" w:color="auto" w:fill="FFFFFF"/>
              </w:rPr>
              <w:t>§)</w:t>
            </w:r>
          </w:p>
        </w:tc>
      </w:tr>
    </w:tbl>
    <w:p w14:paraId="0F16B043" w14:textId="77777777" w:rsidR="00BD0445" w:rsidRPr="00BD0445" w:rsidRDefault="00BD0445" w:rsidP="00BD0445">
      <w:pPr>
        <w:widowControl w:val="0"/>
        <w:autoSpaceDE w:val="0"/>
        <w:autoSpaceDN w:val="0"/>
        <w:adjustRightInd w:val="0"/>
        <w:jc w:val="both"/>
        <w:rPr>
          <w:rFonts w:cs="Arial"/>
          <w:sz w:val="14"/>
          <w:szCs w:val="14"/>
        </w:rPr>
      </w:pPr>
    </w:p>
    <w:p w14:paraId="7474A605" w14:textId="77777777" w:rsidR="00BD0445" w:rsidRPr="00BD0445" w:rsidRDefault="000A2BAC" w:rsidP="00BD0445">
      <w:pPr>
        <w:widowControl w:val="0"/>
        <w:autoSpaceDE w:val="0"/>
        <w:autoSpaceDN w:val="0"/>
        <w:adjustRightInd w:val="0"/>
        <w:jc w:val="both"/>
        <w:rPr>
          <w:rFonts w:cs="Arial"/>
          <w:szCs w:val="22"/>
        </w:rPr>
      </w:pPr>
      <w:r w:rsidRPr="00BD0445">
        <w:rPr>
          <w:rFonts w:cs="Arial"/>
          <w:szCs w:val="22"/>
        </w:rPr>
        <w:t>Par nekustamo īpašumu pārņemšanu</w:t>
      </w:r>
    </w:p>
    <w:p w14:paraId="3A120A0C" w14:textId="77777777" w:rsidR="00BD0445" w:rsidRPr="00BD0445" w:rsidRDefault="00BD0445" w:rsidP="00BD0445">
      <w:pPr>
        <w:widowControl w:val="0"/>
        <w:autoSpaceDE w:val="0"/>
        <w:autoSpaceDN w:val="0"/>
        <w:adjustRightInd w:val="0"/>
        <w:jc w:val="both"/>
        <w:rPr>
          <w:rFonts w:cs="Arial"/>
          <w:sz w:val="6"/>
          <w:szCs w:val="6"/>
        </w:rPr>
      </w:pPr>
    </w:p>
    <w:p w14:paraId="61184E7E" w14:textId="77777777" w:rsidR="00BD0445" w:rsidRPr="00BD0445" w:rsidRDefault="00BD0445" w:rsidP="00BD0445">
      <w:pPr>
        <w:widowControl w:val="0"/>
        <w:autoSpaceDE w:val="0"/>
        <w:autoSpaceDN w:val="0"/>
        <w:adjustRightInd w:val="0"/>
        <w:jc w:val="both"/>
        <w:rPr>
          <w:rFonts w:cs="Arial"/>
          <w:szCs w:val="22"/>
        </w:rPr>
      </w:pPr>
    </w:p>
    <w:p w14:paraId="7C881355" w14:textId="77777777" w:rsidR="00BD0445" w:rsidRPr="00BD0445" w:rsidRDefault="000A2BAC" w:rsidP="00BD0445">
      <w:pPr>
        <w:ind w:firstLine="720"/>
        <w:jc w:val="both"/>
        <w:rPr>
          <w:rFonts w:cs="Arial"/>
          <w:szCs w:val="22"/>
        </w:rPr>
      </w:pPr>
      <w:r w:rsidRPr="00BD0445">
        <w:rPr>
          <w:rFonts w:cs="Arial"/>
          <w:szCs w:val="22"/>
        </w:rPr>
        <w:t xml:space="preserve">Ar Valsts ieņēmumu dienesta (turpmāk – VID) 2023. gada 10. marta vēstuli Nr.P009-5/5.1/637 "Par valstij piekritīgiem </w:t>
      </w:r>
      <w:r w:rsidRPr="00BD0445">
        <w:rPr>
          <w:rFonts w:cs="Arial"/>
          <w:szCs w:val="22"/>
        </w:rPr>
        <w:t>nekustamajiem īpašumiem", Liepājas valstspilsētas pašvaldība (turpmāk – Pašvaldība) informēta par to, ka saskaņā ar Ekonomisko lietu tiesas 2023. gada 20. februāra izpildu rakstu Nr.07113178 krimināllietā Nr.11816001619 dzīvokļa īpašums Rietumkrasta ielā 4</w:t>
      </w:r>
      <w:r w:rsidRPr="00BD0445">
        <w:rPr>
          <w:rFonts w:cs="Arial"/>
          <w:szCs w:val="22"/>
        </w:rPr>
        <w:t>-23, Liepājā, kadastra</w:t>
      </w:r>
      <w:r>
        <w:rPr>
          <w:rFonts w:cs="Arial"/>
          <w:szCs w:val="22"/>
        </w:rPr>
        <w:t xml:space="preserve">                  </w:t>
      </w:r>
      <w:r w:rsidRPr="00BD0445">
        <w:rPr>
          <w:rFonts w:cs="Arial"/>
          <w:szCs w:val="22"/>
        </w:rPr>
        <w:t xml:space="preserve"> Nr.1700 903 0143 un 2/30 domājamās daļas no nedzīvojamās telpas Nr.30N, Rietumkrasta ielā 4, Liepājā, kadastra Nr.1700 903 0132 (turpmāk </w:t>
      </w:r>
      <w:bookmarkStart w:id="0" w:name="_Hlk130193009"/>
      <w:r w:rsidRPr="00BD0445">
        <w:rPr>
          <w:rFonts w:cs="Arial"/>
          <w:szCs w:val="22"/>
        </w:rPr>
        <w:t>–</w:t>
      </w:r>
      <w:bookmarkEnd w:id="0"/>
      <w:r w:rsidRPr="00BD0445">
        <w:rPr>
          <w:rFonts w:cs="Arial"/>
          <w:szCs w:val="22"/>
        </w:rPr>
        <w:t xml:space="preserve"> Īpašumi), ar Valstij piekritīgā nekustamā īpašuma fakta konstatācijas aktu i</w:t>
      </w:r>
      <w:r w:rsidRPr="00BD0445">
        <w:rPr>
          <w:rFonts w:cs="Arial"/>
          <w:szCs w:val="22"/>
        </w:rPr>
        <w:t>r ņemti valsts uzskaitē.</w:t>
      </w:r>
    </w:p>
    <w:p w14:paraId="0B5AA2BC" w14:textId="77777777" w:rsidR="00BD0445" w:rsidRPr="00BD0445" w:rsidRDefault="000A2BAC" w:rsidP="00BD0445">
      <w:pPr>
        <w:ind w:firstLine="720"/>
        <w:jc w:val="both"/>
        <w:rPr>
          <w:rFonts w:cs="Arial"/>
          <w:szCs w:val="22"/>
        </w:rPr>
      </w:pPr>
      <w:r w:rsidRPr="00BD0445">
        <w:rPr>
          <w:rFonts w:cs="Arial"/>
          <w:szCs w:val="22"/>
        </w:rPr>
        <w:t xml:space="preserve">Pamatojoties uz Ministru kabineta 2013. gada 26. novembra noteikumu Nr.1354 </w:t>
      </w:r>
      <w:bookmarkStart w:id="1" w:name="_Hlk130192970"/>
      <w:r w:rsidRPr="00BD0445">
        <w:rPr>
          <w:rFonts w:cs="Arial"/>
          <w:szCs w:val="22"/>
        </w:rPr>
        <w:t>"</w:t>
      </w:r>
      <w:bookmarkEnd w:id="1"/>
      <w:r w:rsidRPr="00BD0445">
        <w:rPr>
          <w:rFonts w:cs="Arial"/>
          <w:szCs w:val="22"/>
        </w:rPr>
        <w:t>Kārtība, kādā veicama valstij piekritīgas mantas uzskaite, novērtēšana, realizācija, nodošana bez maksas, iznīcināšana un realizācijas ieņēmumu ieskaitīša</w:t>
      </w:r>
      <w:r w:rsidRPr="00BD0445">
        <w:rPr>
          <w:rFonts w:cs="Arial"/>
          <w:szCs w:val="22"/>
        </w:rPr>
        <w:t>na valsts budžetā" 32.4.1. apakšpunktā noteikto, VID lūdz sniegt informāciju, vai Īpašumi ir nepieciešami Pašvaldības īpašumā. Vienlaicīgi dara zināmu, ka, ja mēneša laikā pēc VID informācijas saņemšanas Pašvaldība nepieņems lēmumu vai atteiksies pārņemt Ī</w:t>
      </w:r>
      <w:r w:rsidRPr="00BD0445">
        <w:rPr>
          <w:rFonts w:cs="Arial"/>
          <w:szCs w:val="22"/>
        </w:rPr>
        <w:t xml:space="preserve">pašumus, VID tos nodos SIA "Publisko aktīvu pārvaldītājs Possessor" valdījumā. </w:t>
      </w:r>
    </w:p>
    <w:p w14:paraId="2F21CDB4" w14:textId="77777777" w:rsidR="00BD0445" w:rsidRPr="00BD0445" w:rsidRDefault="000A2BAC" w:rsidP="00BD0445">
      <w:pPr>
        <w:ind w:firstLine="720"/>
        <w:jc w:val="both"/>
        <w:rPr>
          <w:rFonts w:cs="Arial"/>
          <w:szCs w:val="22"/>
        </w:rPr>
      </w:pPr>
      <w:r w:rsidRPr="00BD0445">
        <w:rPr>
          <w:rFonts w:cs="Arial"/>
          <w:szCs w:val="22"/>
        </w:rPr>
        <w:t>Daudzdzīvokļu dzīvojamā mājā Rietumkrasta ielā 4, Liepājā ir labā tehniskā un vizuālā stāvoklī. Dzīvojamās mājas būvdarbi pabeigti 2015. gadā. Dzīvokļa īpašums ir dzīvošanai de</w:t>
      </w:r>
      <w:r w:rsidRPr="00BD0445">
        <w:rPr>
          <w:rFonts w:cs="Arial"/>
          <w:szCs w:val="22"/>
        </w:rPr>
        <w:t>rīgā stāvoklī un ir nepieciešami pašvaldības funkciju veikšanai, sniedzot palīdzību iedzīvotājiem dzīvokļa jautājumu risināšanā. Nedzīvojamā telpa izmantojama autotransporta novietošanai.</w:t>
      </w:r>
    </w:p>
    <w:p w14:paraId="3EDD5034" w14:textId="77777777" w:rsidR="00BD0445" w:rsidRPr="00BD0445" w:rsidRDefault="000A2BAC" w:rsidP="00BD0445">
      <w:pPr>
        <w:widowControl w:val="0"/>
        <w:autoSpaceDE w:val="0"/>
        <w:autoSpaceDN w:val="0"/>
        <w:adjustRightInd w:val="0"/>
        <w:ind w:firstLine="720"/>
        <w:jc w:val="both"/>
        <w:rPr>
          <w:rFonts w:cs="Arial"/>
          <w:szCs w:val="22"/>
        </w:rPr>
      </w:pPr>
      <w:r w:rsidRPr="00BD0445">
        <w:rPr>
          <w:rFonts w:cs="Arial"/>
          <w:szCs w:val="22"/>
        </w:rPr>
        <w:t>Pamatojoties uz Publiskas personas mantas atsavināšanas likuma 45. p</w:t>
      </w:r>
      <w:r w:rsidRPr="00BD0445">
        <w:rPr>
          <w:rFonts w:cs="Arial"/>
          <w:szCs w:val="22"/>
        </w:rPr>
        <w:t xml:space="preserve">anta pirmo daļu, Pašvaldību likuma 10. panta pirmās daļas 16. punktu, Liepājas valstspilsētas pašvaldības dome </w:t>
      </w:r>
      <w:r w:rsidRPr="00BD0445">
        <w:rPr>
          <w:rFonts w:cs="Arial"/>
          <w:b/>
          <w:szCs w:val="22"/>
        </w:rPr>
        <w:t>nolemj</w:t>
      </w:r>
      <w:r w:rsidRPr="00BD0445">
        <w:rPr>
          <w:rFonts w:cs="Arial"/>
          <w:b/>
          <w:bCs/>
          <w:szCs w:val="22"/>
        </w:rPr>
        <w:t>:</w:t>
      </w:r>
      <w:bookmarkStart w:id="2" w:name="_GoBack"/>
      <w:bookmarkEnd w:id="2"/>
    </w:p>
    <w:p w14:paraId="4B5A9E40" w14:textId="77777777" w:rsidR="00BD0445" w:rsidRPr="00BD0445" w:rsidRDefault="00BD0445" w:rsidP="00BD0445">
      <w:pPr>
        <w:widowControl w:val="0"/>
        <w:autoSpaceDE w:val="0"/>
        <w:autoSpaceDN w:val="0"/>
        <w:adjustRightInd w:val="0"/>
        <w:jc w:val="both"/>
        <w:rPr>
          <w:rFonts w:cs="Arial"/>
          <w:sz w:val="14"/>
          <w:szCs w:val="14"/>
        </w:rPr>
      </w:pPr>
    </w:p>
    <w:p w14:paraId="6E75E267" w14:textId="77777777" w:rsidR="00BD0445" w:rsidRPr="00BD0445" w:rsidRDefault="000A2BAC" w:rsidP="00BD0445">
      <w:pPr>
        <w:ind w:firstLine="720"/>
        <w:jc w:val="both"/>
        <w:rPr>
          <w:rFonts w:cs="Arial"/>
          <w:szCs w:val="22"/>
        </w:rPr>
      </w:pPr>
      <w:r w:rsidRPr="00BD0445">
        <w:rPr>
          <w:rFonts w:cs="Arial"/>
          <w:szCs w:val="22"/>
        </w:rPr>
        <w:t xml:space="preserve">1. Piekrist pārņemt Liepājas valstspilsētas pašvaldības īpašumā dzīvokļa īpašumu Rietumkrasta ielā 4-23, Liepājā, kadastra Nr.11700 903 </w:t>
      </w:r>
      <w:r w:rsidRPr="00BD0445">
        <w:rPr>
          <w:rFonts w:cs="Arial"/>
          <w:szCs w:val="22"/>
        </w:rPr>
        <w:t>0143 un                         2/30 domājamās daļas no nedzīvojamās telpas Nr.30N Rietumkrasta ielā 4, Liepājā, kadastra Nr.1700 903 0132, pašvaldības autonomās funkcijas veikšanai – sniegt palīdzību iedzīvotājiem dzīvokļa jautājumu risināšanā.</w:t>
      </w:r>
    </w:p>
    <w:p w14:paraId="3B7B6B80" w14:textId="77777777" w:rsidR="00BD0445" w:rsidRPr="00BD0445" w:rsidRDefault="000A2BAC" w:rsidP="00BD0445">
      <w:pPr>
        <w:ind w:firstLine="720"/>
        <w:jc w:val="both"/>
        <w:rPr>
          <w:rFonts w:cs="Arial"/>
          <w:szCs w:val="22"/>
        </w:rPr>
      </w:pPr>
      <w:r w:rsidRPr="00BD0445">
        <w:rPr>
          <w:rFonts w:cs="Arial"/>
          <w:szCs w:val="22"/>
        </w:rPr>
        <w:t xml:space="preserve">2. Liepājas pilsētas pašvaldības iestādei "Nekustamā īpašuma pārvalde" pēc lēmuma 1. punktā minētā īpašuma pārņemšanas organizēt nekustamā īpašuma reģistrēšanu zemesgrāmatā uz Liepājas valstspilsētas </w:t>
      </w:r>
      <w:r w:rsidRPr="00BD0445">
        <w:rPr>
          <w:rFonts w:cs="Arial"/>
        </w:rPr>
        <w:t xml:space="preserve">pašvaldības </w:t>
      </w:r>
      <w:r w:rsidRPr="00BD0445">
        <w:rPr>
          <w:rFonts w:cs="Arial"/>
          <w:szCs w:val="22"/>
        </w:rPr>
        <w:t>vārda.</w:t>
      </w:r>
    </w:p>
    <w:p w14:paraId="08D7DE80" w14:textId="77777777" w:rsidR="00BD0445" w:rsidRPr="00BD0445" w:rsidRDefault="000A2BAC" w:rsidP="00BD0445">
      <w:pPr>
        <w:ind w:firstLine="720"/>
        <w:contextualSpacing/>
        <w:jc w:val="both"/>
        <w:rPr>
          <w:rFonts w:cs="Arial"/>
          <w:szCs w:val="22"/>
        </w:rPr>
      </w:pPr>
      <w:r w:rsidRPr="00BD0445">
        <w:rPr>
          <w:rFonts w:cs="Arial"/>
          <w:szCs w:val="22"/>
        </w:rPr>
        <w:t>3. Liepājas valstspilsētas pašvaldība</w:t>
      </w:r>
      <w:r w:rsidRPr="00BD0445">
        <w:rPr>
          <w:rFonts w:cs="Arial"/>
          <w:szCs w:val="22"/>
        </w:rPr>
        <w:t>s izpilddirektora vietniekam (īpašumu jautājumos) kontrolēt lēmuma izpildi.</w:t>
      </w:r>
    </w:p>
    <w:p w14:paraId="5C7F9589" w14:textId="77777777" w:rsidR="00BD0445" w:rsidRPr="00BD0445" w:rsidRDefault="00BD0445" w:rsidP="00BD0445">
      <w:pPr>
        <w:widowControl w:val="0"/>
        <w:autoSpaceDE w:val="0"/>
        <w:autoSpaceDN w:val="0"/>
        <w:adjustRightInd w:val="0"/>
        <w:jc w:val="both"/>
        <w:rPr>
          <w:rFonts w:cs="Arial"/>
          <w:sz w:val="2"/>
          <w:szCs w:val="2"/>
        </w:rPr>
      </w:pPr>
    </w:p>
    <w:p w14:paraId="25989C16" w14:textId="77777777" w:rsidR="00BD0445" w:rsidRPr="00BD0445" w:rsidRDefault="00BD0445" w:rsidP="00BD0445">
      <w:pPr>
        <w:widowControl w:val="0"/>
        <w:autoSpaceDE w:val="0"/>
        <w:autoSpaceDN w:val="0"/>
        <w:adjustRightInd w:val="0"/>
        <w:jc w:val="both"/>
        <w:rPr>
          <w:rFonts w:cs="Arial"/>
          <w:szCs w:val="14"/>
        </w:rPr>
      </w:pPr>
    </w:p>
    <w:tbl>
      <w:tblPr>
        <w:tblW w:w="8565" w:type="dxa"/>
        <w:tblLayout w:type="fixed"/>
        <w:tblCellMar>
          <w:left w:w="60" w:type="dxa"/>
          <w:right w:w="60" w:type="dxa"/>
        </w:tblCellMar>
        <w:tblLook w:val="0000" w:firstRow="0" w:lastRow="0" w:firstColumn="0" w:lastColumn="0" w:noHBand="0" w:noVBand="0"/>
      </w:tblPr>
      <w:tblGrid>
        <w:gridCol w:w="1336"/>
        <w:gridCol w:w="4308"/>
        <w:gridCol w:w="2921"/>
      </w:tblGrid>
      <w:tr w:rsidR="00B6687C" w14:paraId="3D81BD84" w14:textId="77777777" w:rsidTr="00BD0445">
        <w:tc>
          <w:tcPr>
            <w:tcW w:w="5644" w:type="dxa"/>
            <w:gridSpan w:val="2"/>
            <w:tcBorders>
              <w:top w:val="nil"/>
              <w:left w:val="nil"/>
              <w:bottom w:val="nil"/>
              <w:right w:val="nil"/>
            </w:tcBorders>
          </w:tcPr>
          <w:p w14:paraId="6AA8C05F" w14:textId="77777777" w:rsidR="00BD0445" w:rsidRPr="00BD0445" w:rsidRDefault="000A2BAC" w:rsidP="00BD0445">
            <w:pPr>
              <w:widowControl w:val="0"/>
              <w:autoSpaceDE w:val="0"/>
              <w:autoSpaceDN w:val="0"/>
              <w:adjustRightInd w:val="0"/>
              <w:rPr>
                <w:rFonts w:cs="Arial"/>
                <w:szCs w:val="22"/>
              </w:rPr>
            </w:pPr>
            <w:r w:rsidRPr="00BD0445">
              <w:rPr>
                <w:rFonts w:cs="Arial"/>
                <w:szCs w:val="22"/>
              </w:rPr>
              <w:t>Priekšsēdētājs</w:t>
            </w:r>
          </w:p>
        </w:tc>
        <w:tc>
          <w:tcPr>
            <w:tcW w:w="2921" w:type="dxa"/>
            <w:tcBorders>
              <w:top w:val="nil"/>
              <w:left w:val="nil"/>
              <w:bottom w:val="nil"/>
              <w:right w:val="nil"/>
            </w:tcBorders>
          </w:tcPr>
          <w:p w14:paraId="66E8E82E" w14:textId="77777777" w:rsidR="00BD0445" w:rsidRPr="00BD0445" w:rsidRDefault="000A2BAC" w:rsidP="00BD0445">
            <w:pPr>
              <w:widowControl w:val="0"/>
              <w:autoSpaceDE w:val="0"/>
              <w:autoSpaceDN w:val="0"/>
              <w:adjustRightInd w:val="0"/>
              <w:jc w:val="right"/>
              <w:rPr>
                <w:rFonts w:cs="Arial"/>
                <w:szCs w:val="22"/>
              </w:rPr>
            </w:pPr>
            <w:r w:rsidRPr="00BD0445">
              <w:rPr>
                <w:rFonts w:cs="Arial"/>
                <w:szCs w:val="22"/>
              </w:rPr>
              <w:t>Gunārs Ansiņš</w:t>
            </w:r>
          </w:p>
          <w:p w14:paraId="10202D97" w14:textId="77777777" w:rsidR="00BD0445" w:rsidRPr="00BD0445" w:rsidRDefault="00BD0445" w:rsidP="00BD0445">
            <w:pPr>
              <w:widowControl w:val="0"/>
              <w:autoSpaceDE w:val="0"/>
              <w:autoSpaceDN w:val="0"/>
              <w:adjustRightInd w:val="0"/>
              <w:jc w:val="right"/>
              <w:rPr>
                <w:rFonts w:cs="Arial"/>
                <w:sz w:val="8"/>
                <w:szCs w:val="22"/>
              </w:rPr>
            </w:pPr>
          </w:p>
        </w:tc>
      </w:tr>
      <w:tr w:rsidR="00B6687C" w14:paraId="7A92B20E" w14:textId="77777777" w:rsidTr="00BD0445">
        <w:tc>
          <w:tcPr>
            <w:tcW w:w="1336" w:type="dxa"/>
            <w:tcBorders>
              <w:top w:val="nil"/>
              <w:left w:val="nil"/>
              <w:bottom w:val="nil"/>
              <w:right w:val="nil"/>
            </w:tcBorders>
          </w:tcPr>
          <w:p w14:paraId="35504B9E" w14:textId="77777777" w:rsidR="00BD0445" w:rsidRPr="00BD0445" w:rsidRDefault="000A2BAC" w:rsidP="00BD0445">
            <w:pPr>
              <w:widowControl w:val="0"/>
              <w:autoSpaceDE w:val="0"/>
              <w:autoSpaceDN w:val="0"/>
              <w:adjustRightInd w:val="0"/>
              <w:rPr>
                <w:rFonts w:cs="Arial"/>
                <w:szCs w:val="22"/>
              </w:rPr>
            </w:pPr>
            <w:r w:rsidRPr="00BD0445">
              <w:rPr>
                <w:rFonts w:cs="Arial"/>
                <w:szCs w:val="22"/>
              </w:rPr>
              <w:t>Nosūtāms:</w:t>
            </w:r>
          </w:p>
        </w:tc>
        <w:tc>
          <w:tcPr>
            <w:tcW w:w="7229" w:type="dxa"/>
            <w:gridSpan w:val="2"/>
            <w:tcBorders>
              <w:top w:val="nil"/>
              <w:left w:val="nil"/>
              <w:bottom w:val="nil"/>
              <w:right w:val="nil"/>
            </w:tcBorders>
          </w:tcPr>
          <w:p w14:paraId="6471BDFE" w14:textId="77777777" w:rsidR="00BD0445" w:rsidRPr="00BD0445" w:rsidRDefault="000A2BAC" w:rsidP="00BD0445">
            <w:pPr>
              <w:widowControl w:val="0"/>
              <w:autoSpaceDE w:val="0"/>
              <w:autoSpaceDN w:val="0"/>
              <w:adjustRightInd w:val="0"/>
              <w:jc w:val="both"/>
              <w:rPr>
                <w:rFonts w:cs="Arial"/>
                <w:szCs w:val="22"/>
              </w:rPr>
            </w:pPr>
            <w:r w:rsidRPr="00BD0445">
              <w:rPr>
                <w:rFonts w:cs="Arial"/>
                <w:szCs w:val="22"/>
              </w:rPr>
              <w:t>Izpilddirektora birojam</w:t>
            </w:r>
            <w:r w:rsidRPr="00BD0445">
              <w:rPr>
                <w:rFonts w:cs="Arial"/>
              </w:rPr>
              <w:t xml:space="preserve">, </w:t>
            </w:r>
            <w:r w:rsidRPr="00BD0445">
              <w:rPr>
                <w:rFonts w:cs="Arial"/>
                <w:szCs w:val="22"/>
              </w:rPr>
              <w:t>Nekustamā īpašuma pārvaldei</w:t>
            </w:r>
            <w:r w:rsidRPr="00BD0445">
              <w:rPr>
                <w:rFonts w:cs="Arial"/>
              </w:rPr>
              <w:t xml:space="preserve">, pašvaldības administrācijas </w:t>
            </w:r>
            <w:r w:rsidRPr="00BD0445">
              <w:rPr>
                <w:rFonts w:cs="Arial"/>
                <w:szCs w:val="22"/>
              </w:rPr>
              <w:t>Finanšu pārvaldes Nodokļu administrēšanas daļai</w:t>
            </w:r>
            <w:r w:rsidRPr="00BD0445">
              <w:rPr>
                <w:rFonts w:cs="Arial"/>
              </w:rPr>
              <w:t xml:space="preserve">, </w:t>
            </w:r>
            <w:r w:rsidRPr="00BD0445">
              <w:rPr>
                <w:rFonts w:cs="Arial"/>
                <w:szCs w:val="22"/>
              </w:rPr>
              <w:t xml:space="preserve">Vides </w:t>
            </w:r>
            <w:r w:rsidRPr="00BD0445">
              <w:rPr>
                <w:rFonts w:cs="Arial"/>
                <w:szCs w:val="22"/>
              </w:rPr>
              <w:t>aizsardzības un reģionālās attīstības ministrijai,</w:t>
            </w:r>
            <w:r w:rsidRPr="00BD0445">
              <w:rPr>
                <w:rFonts w:cs="Arial"/>
              </w:rPr>
              <w:t xml:space="preserve"> </w:t>
            </w:r>
            <w:r w:rsidRPr="00BD0445">
              <w:rPr>
                <w:rFonts w:cs="Arial"/>
                <w:szCs w:val="22"/>
              </w:rPr>
              <w:t>SIA "</w:t>
            </w:r>
            <w:r w:rsidRPr="00BD0445">
              <w:rPr>
                <w:rFonts w:cs="Arial"/>
              </w:rPr>
              <w:t>Namu serviss APSE</w:t>
            </w:r>
            <w:r w:rsidRPr="00BD0445">
              <w:rPr>
                <w:rFonts w:cs="Arial"/>
                <w:szCs w:val="22"/>
              </w:rPr>
              <w:t>", Valsts ieņēmumu dienestam</w:t>
            </w:r>
            <w:r w:rsidRPr="00BD0445">
              <w:rPr>
                <w:rFonts w:cs="Arial"/>
              </w:rPr>
              <w:t xml:space="preserve"> </w:t>
            </w:r>
            <w:r w:rsidRPr="00BD0445">
              <w:rPr>
                <w:rFonts w:cs="Arial"/>
                <w:szCs w:val="22"/>
              </w:rPr>
              <w:t xml:space="preserve">uz e-pastu: </w:t>
            </w:r>
            <w:hyperlink r:id="rId11" w:history="1">
              <w:r w:rsidRPr="00BD0445">
                <w:rPr>
                  <w:rFonts w:cs="Arial"/>
                  <w:color w:val="000000"/>
                  <w:szCs w:val="22"/>
                </w:rPr>
                <w:t>FP.lietvedība@vid.gov.lv</w:t>
              </w:r>
            </w:hyperlink>
          </w:p>
        </w:tc>
      </w:tr>
    </w:tbl>
    <w:p w14:paraId="68C5BBCB" w14:textId="77777777" w:rsidR="00BD0445" w:rsidRPr="00BD0445" w:rsidRDefault="00BD0445" w:rsidP="00BD0445">
      <w:pPr>
        <w:widowControl w:val="0"/>
        <w:autoSpaceDE w:val="0"/>
        <w:autoSpaceDN w:val="0"/>
        <w:adjustRightInd w:val="0"/>
        <w:jc w:val="both"/>
        <w:rPr>
          <w:rFonts w:cs="Arial"/>
          <w:szCs w:val="22"/>
        </w:rPr>
      </w:pPr>
    </w:p>
    <w:sectPr w:rsidR="00BD0445" w:rsidRPr="00BD0445" w:rsidSect="00CE58FC">
      <w:headerReference w:type="default" r:id="rId12"/>
      <w:footerReference w:type="default" r:id="rId13"/>
      <w:headerReference w:type="first" r:id="rId14"/>
      <w:footerReference w:type="first" r:id="rId15"/>
      <w:pgSz w:w="11906" w:h="16838"/>
      <w:pgMar w:top="1134" w:right="1701" w:bottom="1134" w:left="1701"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C6DEF" w14:textId="77777777" w:rsidR="00000000" w:rsidRDefault="000A2BAC">
      <w:r>
        <w:separator/>
      </w:r>
    </w:p>
  </w:endnote>
  <w:endnote w:type="continuationSeparator" w:id="0">
    <w:p w14:paraId="50B0EF1A" w14:textId="77777777" w:rsidR="00000000" w:rsidRDefault="000A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BD48E" w14:textId="77777777" w:rsidR="00E90D4C" w:rsidRPr="00765476" w:rsidRDefault="00E90D4C" w:rsidP="006E5122">
    <w:pPr>
      <w:pStyle w:val="Footer"/>
      <w:jc w:val="both"/>
    </w:pPr>
  </w:p>
  <w:p w14:paraId="46C634B6" w14:textId="77777777" w:rsidR="00B6687C" w:rsidRDefault="000A2BAC">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BAEA9" w14:textId="77777777" w:rsidR="00B6687C" w:rsidRDefault="000A2BAC">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006C8" w14:textId="77777777" w:rsidR="00000000" w:rsidRDefault="000A2BAC">
      <w:r>
        <w:separator/>
      </w:r>
    </w:p>
  </w:footnote>
  <w:footnote w:type="continuationSeparator" w:id="0">
    <w:p w14:paraId="2613B36B" w14:textId="77777777" w:rsidR="00000000" w:rsidRDefault="000A2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CAA0D" w14:textId="77777777" w:rsidR="00965736" w:rsidRDefault="00965736" w:rsidP="0096573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8CA27" w14:textId="77777777" w:rsidR="00EB209C" w:rsidRPr="00AE2B38" w:rsidRDefault="000A2BAC" w:rsidP="00EB209C">
    <w:pPr>
      <w:pStyle w:val="Header"/>
      <w:tabs>
        <w:tab w:val="left" w:pos="3828"/>
      </w:tabs>
      <w:jc w:val="center"/>
      <w:rPr>
        <w:rFonts w:ascii="Arial" w:hAnsi="Arial" w:cs="Arial"/>
      </w:rPr>
    </w:pPr>
    <w:r w:rsidRPr="00A136A6">
      <w:rPr>
        <w:noProof/>
        <w:lang w:eastAsia="lv-LV"/>
      </w:rPr>
      <w:drawing>
        <wp:inline distT="0" distB="0" distL="0" distR="0" wp14:anchorId="5A1208CC" wp14:editId="00E84FD5">
          <wp:extent cx="666115" cy="755650"/>
          <wp:effectExtent l="0" t="0" r="635" b="6350"/>
          <wp:docPr id="1" name="Picture 2" descr="C:\Users\D.Kede\Desktop\gerbonis_meln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33619" name="Picture 2" descr="C:\Users\D.Kede\Desktop\gerbonis_melnbalt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6115" cy="755650"/>
                  </a:xfrm>
                  <a:prstGeom prst="rect">
                    <a:avLst/>
                  </a:prstGeom>
                  <a:noFill/>
                  <a:ln>
                    <a:noFill/>
                  </a:ln>
                </pic:spPr>
              </pic:pic>
            </a:graphicData>
          </a:graphic>
        </wp:inline>
      </w:drawing>
    </w:r>
  </w:p>
  <w:p w14:paraId="1AF00819" w14:textId="77777777" w:rsidR="00EB209C" w:rsidRPr="00356E0F" w:rsidRDefault="000A2BAC" w:rsidP="00356E0F">
    <w:pPr>
      <w:pStyle w:val="Header"/>
      <w:spacing w:before="120"/>
      <w:jc w:val="center"/>
      <w:rPr>
        <w:rFonts w:ascii="Arial" w:hAnsi="Arial" w:cs="Arial"/>
        <w:b/>
      </w:rPr>
    </w:pPr>
    <w:r w:rsidRPr="00607627">
      <w:rPr>
        <w:rFonts w:ascii="Arial" w:hAnsi="Arial" w:cs="Arial"/>
        <w:b/>
      </w:rPr>
      <w:t>L</w:t>
    </w:r>
    <w:r>
      <w:rPr>
        <w:rFonts w:ascii="Arial" w:hAnsi="Arial" w:cs="Arial"/>
        <w:b/>
      </w:rPr>
      <w:t xml:space="preserve">iepājas valstspilsētas pašvaldības </w:t>
    </w:r>
    <w:r w:rsidR="00175BFA">
      <w:rPr>
        <w:rFonts w:ascii="Arial" w:hAnsi="Arial" w:cs="Arial"/>
        <w:b/>
      </w:rPr>
      <w:t>dome</w:t>
    </w:r>
  </w:p>
  <w:p w14:paraId="057356F7" w14:textId="77777777" w:rsidR="001002D7" w:rsidRDefault="000A2BAC" w:rsidP="001002D7">
    <w:pPr>
      <w:pStyle w:val="Header"/>
      <w:spacing w:before="120"/>
      <w:jc w:val="center"/>
      <w:rPr>
        <w:rFonts w:ascii="Arial" w:hAnsi="Arial" w:cs="Arial"/>
        <w:sz w:val="16"/>
        <w:szCs w:val="16"/>
      </w:rPr>
    </w:pPr>
    <w:r>
      <w:rPr>
        <w:rFonts w:ascii="Arial" w:hAnsi="Arial" w:cs="Arial"/>
        <w:sz w:val="16"/>
        <w:szCs w:val="16"/>
      </w:rPr>
      <w:t>Rožu iela</w:t>
    </w:r>
    <w:r w:rsidR="00B56C5D">
      <w:rPr>
        <w:rFonts w:ascii="Arial" w:hAnsi="Arial" w:cs="Arial"/>
        <w:sz w:val="16"/>
        <w:szCs w:val="16"/>
      </w:rPr>
      <w:t xml:space="preserve"> 6, Liepāja</w:t>
    </w:r>
    <w:r w:rsidRPr="00607627">
      <w:rPr>
        <w:rFonts w:ascii="Arial" w:hAnsi="Arial" w:cs="Arial"/>
        <w:sz w:val="16"/>
        <w:szCs w:val="16"/>
      </w:rPr>
      <w:t>, LV-3401, tālrunis</w:t>
    </w:r>
    <w:r>
      <w:rPr>
        <w:rFonts w:ascii="Arial" w:hAnsi="Arial" w:cs="Arial"/>
        <w:sz w:val="16"/>
        <w:szCs w:val="16"/>
      </w:rPr>
      <w:t>:</w:t>
    </w:r>
    <w:r w:rsidRPr="00607627">
      <w:rPr>
        <w:rFonts w:ascii="Arial" w:hAnsi="Arial" w:cs="Arial"/>
        <w:sz w:val="16"/>
        <w:szCs w:val="16"/>
      </w:rPr>
      <w:t xml:space="preserve"> </w:t>
    </w:r>
    <w:r>
      <w:rPr>
        <w:rFonts w:ascii="Arial" w:hAnsi="Arial" w:cs="Arial"/>
        <w:sz w:val="16"/>
        <w:szCs w:val="16"/>
      </w:rPr>
      <w:t xml:space="preserve">63404750, e-pasts: </w:t>
    </w:r>
    <w:r w:rsidR="00BE7219">
      <w:rPr>
        <w:rFonts w:ascii="Arial" w:hAnsi="Arial" w:cs="Arial"/>
        <w:sz w:val="16"/>
        <w:szCs w:val="16"/>
      </w:rPr>
      <w:t>pasts</w:t>
    </w:r>
    <w:r w:rsidRPr="00640C99">
      <w:rPr>
        <w:rFonts w:ascii="Arial" w:hAnsi="Arial" w:cs="Arial"/>
        <w:sz w:val="16"/>
        <w:szCs w:val="16"/>
      </w:rPr>
      <w:t>@liepaja.lv</w:t>
    </w:r>
    <w:r>
      <w:rPr>
        <w:rFonts w:ascii="Arial" w:hAnsi="Arial" w:cs="Arial"/>
        <w:sz w:val="16"/>
        <w:szCs w:val="16"/>
      </w:rPr>
      <w:t>, www.liepaja.lv</w:t>
    </w:r>
  </w:p>
  <w:p w14:paraId="34DBF7D4" w14:textId="77777777" w:rsidR="00EB209C" w:rsidRPr="00AE2B38" w:rsidRDefault="00EB209C">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58A2BE5C"/>
    <w:name w:val="WW8Num3"/>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color w:val="000000"/>
        <w:sz w:val="22"/>
      </w:rPr>
    </w:lvl>
    <w:lvl w:ilvl="2">
      <w:start w:val="1"/>
      <w:numFmt w:val="decimal"/>
      <w:lvlText w:val="%1.%2.%3."/>
      <w:lvlJc w:val="left"/>
      <w:pPr>
        <w:tabs>
          <w:tab w:val="num" w:pos="993"/>
        </w:tabs>
        <w:ind w:left="993" w:firstLine="0"/>
      </w:pPr>
      <w:rPr>
        <w:b w:val="0"/>
      </w:rPr>
    </w:lvl>
    <w:lvl w:ilvl="3">
      <w:start w:val="1"/>
      <w:numFmt w:val="decimal"/>
      <w:lvlText w:val="%1.%2.%3.%4."/>
      <w:lvlJc w:val="left"/>
      <w:pPr>
        <w:tabs>
          <w:tab w:val="num" w:pos="1277"/>
        </w:tabs>
        <w:ind w:left="1277"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1153EE6"/>
    <w:multiLevelType w:val="hybridMultilevel"/>
    <w:tmpl w:val="1A965F62"/>
    <w:lvl w:ilvl="0" w:tplc="C016A07C">
      <w:numFmt w:val="bullet"/>
      <w:lvlText w:val="-"/>
      <w:lvlJc w:val="left"/>
      <w:pPr>
        <w:ind w:left="720" w:hanging="360"/>
      </w:pPr>
      <w:rPr>
        <w:rFonts w:ascii="Times New Roman" w:eastAsia="Calibri" w:hAnsi="Times New Roman" w:cs="Times New Roman" w:hint="default"/>
        <w:color w:val="1F497D"/>
      </w:rPr>
    </w:lvl>
    <w:lvl w:ilvl="1" w:tplc="614CFB80">
      <w:start w:val="1"/>
      <w:numFmt w:val="bullet"/>
      <w:lvlText w:val="o"/>
      <w:lvlJc w:val="left"/>
      <w:pPr>
        <w:ind w:left="1440" w:hanging="360"/>
      </w:pPr>
      <w:rPr>
        <w:rFonts w:ascii="Courier New" w:hAnsi="Courier New" w:cs="Courier New" w:hint="default"/>
      </w:rPr>
    </w:lvl>
    <w:lvl w:ilvl="2" w:tplc="EE5AA442">
      <w:start w:val="1"/>
      <w:numFmt w:val="bullet"/>
      <w:lvlText w:val=""/>
      <w:lvlJc w:val="left"/>
      <w:pPr>
        <w:ind w:left="2160" w:hanging="360"/>
      </w:pPr>
      <w:rPr>
        <w:rFonts w:ascii="Wingdings" w:hAnsi="Wingdings" w:hint="default"/>
      </w:rPr>
    </w:lvl>
    <w:lvl w:ilvl="3" w:tplc="FE8A9590">
      <w:start w:val="1"/>
      <w:numFmt w:val="bullet"/>
      <w:lvlText w:val=""/>
      <w:lvlJc w:val="left"/>
      <w:pPr>
        <w:ind w:left="2880" w:hanging="360"/>
      </w:pPr>
      <w:rPr>
        <w:rFonts w:ascii="Symbol" w:hAnsi="Symbol" w:hint="default"/>
      </w:rPr>
    </w:lvl>
    <w:lvl w:ilvl="4" w:tplc="4560CFA4">
      <w:start w:val="1"/>
      <w:numFmt w:val="bullet"/>
      <w:lvlText w:val="o"/>
      <w:lvlJc w:val="left"/>
      <w:pPr>
        <w:ind w:left="3600" w:hanging="360"/>
      </w:pPr>
      <w:rPr>
        <w:rFonts w:ascii="Courier New" w:hAnsi="Courier New" w:cs="Courier New" w:hint="default"/>
      </w:rPr>
    </w:lvl>
    <w:lvl w:ilvl="5" w:tplc="6A56FB0C">
      <w:start w:val="1"/>
      <w:numFmt w:val="bullet"/>
      <w:lvlText w:val=""/>
      <w:lvlJc w:val="left"/>
      <w:pPr>
        <w:ind w:left="4320" w:hanging="360"/>
      </w:pPr>
      <w:rPr>
        <w:rFonts w:ascii="Wingdings" w:hAnsi="Wingdings" w:hint="default"/>
      </w:rPr>
    </w:lvl>
    <w:lvl w:ilvl="6" w:tplc="AF3E70E2">
      <w:start w:val="1"/>
      <w:numFmt w:val="bullet"/>
      <w:lvlText w:val=""/>
      <w:lvlJc w:val="left"/>
      <w:pPr>
        <w:ind w:left="5040" w:hanging="360"/>
      </w:pPr>
      <w:rPr>
        <w:rFonts w:ascii="Symbol" w:hAnsi="Symbol" w:hint="default"/>
      </w:rPr>
    </w:lvl>
    <w:lvl w:ilvl="7" w:tplc="1034E01C">
      <w:start w:val="1"/>
      <w:numFmt w:val="bullet"/>
      <w:lvlText w:val="o"/>
      <w:lvlJc w:val="left"/>
      <w:pPr>
        <w:ind w:left="5760" w:hanging="360"/>
      </w:pPr>
      <w:rPr>
        <w:rFonts w:ascii="Courier New" w:hAnsi="Courier New" w:cs="Courier New" w:hint="default"/>
      </w:rPr>
    </w:lvl>
    <w:lvl w:ilvl="8" w:tplc="0E7E52E0">
      <w:start w:val="1"/>
      <w:numFmt w:val="bullet"/>
      <w:lvlText w:val=""/>
      <w:lvlJc w:val="left"/>
      <w:pPr>
        <w:ind w:left="6480" w:hanging="360"/>
      </w:pPr>
      <w:rPr>
        <w:rFonts w:ascii="Wingdings" w:hAnsi="Wingdings" w:hint="default"/>
      </w:rPr>
    </w:lvl>
  </w:abstractNum>
  <w:abstractNum w:abstractNumId="2" w15:restartNumberingAfterBreak="0">
    <w:nsid w:val="04D21B46"/>
    <w:multiLevelType w:val="hybridMultilevel"/>
    <w:tmpl w:val="2194873C"/>
    <w:lvl w:ilvl="0" w:tplc="553EC144">
      <w:start w:val="1"/>
      <w:numFmt w:val="bullet"/>
      <w:lvlText w:val=""/>
      <w:lvlJc w:val="left"/>
      <w:pPr>
        <w:ind w:left="720" w:hanging="360"/>
      </w:pPr>
      <w:rPr>
        <w:rFonts w:ascii="Symbol" w:hAnsi="Symbol" w:hint="default"/>
      </w:rPr>
    </w:lvl>
    <w:lvl w:ilvl="1" w:tplc="F670EE7E" w:tentative="1">
      <w:start w:val="1"/>
      <w:numFmt w:val="bullet"/>
      <w:lvlText w:val="o"/>
      <w:lvlJc w:val="left"/>
      <w:pPr>
        <w:ind w:left="1440" w:hanging="360"/>
      </w:pPr>
      <w:rPr>
        <w:rFonts w:ascii="Courier New" w:hAnsi="Courier New" w:cs="Courier New" w:hint="default"/>
      </w:rPr>
    </w:lvl>
    <w:lvl w:ilvl="2" w:tplc="2200C734" w:tentative="1">
      <w:start w:val="1"/>
      <w:numFmt w:val="bullet"/>
      <w:lvlText w:val=""/>
      <w:lvlJc w:val="left"/>
      <w:pPr>
        <w:ind w:left="2160" w:hanging="360"/>
      </w:pPr>
      <w:rPr>
        <w:rFonts w:ascii="Wingdings" w:hAnsi="Wingdings" w:hint="default"/>
      </w:rPr>
    </w:lvl>
    <w:lvl w:ilvl="3" w:tplc="AC107852" w:tentative="1">
      <w:start w:val="1"/>
      <w:numFmt w:val="bullet"/>
      <w:lvlText w:val=""/>
      <w:lvlJc w:val="left"/>
      <w:pPr>
        <w:ind w:left="2880" w:hanging="360"/>
      </w:pPr>
      <w:rPr>
        <w:rFonts w:ascii="Symbol" w:hAnsi="Symbol" w:hint="default"/>
      </w:rPr>
    </w:lvl>
    <w:lvl w:ilvl="4" w:tplc="51CA1100" w:tentative="1">
      <w:start w:val="1"/>
      <w:numFmt w:val="bullet"/>
      <w:lvlText w:val="o"/>
      <w:lvlJc w:val="left"/>
      <w:pPr>
        <w:ind w:left="3600" w:hanging="360"/>
      </w:pPr>
      <w:rPr>
        <w:rFonts w:ascii="Courier New" w:hAnsi="Courier New" w:cs="Courier New" w:hint="default"/>
      </w:rPr>
    </w:lvl>
    <w:lvl w:ilvl="5" w:tplc="ADE606A8" w:tentative="1">
      <w:start w:val="1"/>
      <w:numFmt w:val="bullet"/>
      <w:lvlText w:val=""/>
      <w:lvlJc w:val="left"/>
      <w:pPr>
        <w:ind w:left="4320" w:hanging="360"/>
      </w:pPr>
      <w:rPr>
        <w:rFonts w:ascii="Wingdings" w:hAnsi="Wingdings" w:hint="default"/>
      </w:rPr>
    </w:lvl>
    <w:lvl w:ilvl="6" w:tplc="B20E78EA" w:tentative="1">
      <w:start w:val="1"/>
      <w:numFmt w:val="bullet"/>
      <w:lvlText w:val=""/>
      <w:lvlJc w:val="left"/>
      <w:pPr>
        <w:ind w:left="5040" w:hanging="360"/>
      </w:pPr>
      <w:rPr>
        <w:rFonts w:ascii="Symbol" w:hAnsi="Symbol" w:hint="default"/>
      </w:rPr>
    </w:lvl>
    <w:lvl w:ilvl="7" w:tplc="0706E160" w:tentative="1">
      <w:start w:val="1"/>
      <w:numFmt w:val="bullet"/>
      <w:lvlText w:val="o"/>
      <w:lvlJc w:val="left"/>
      <w:pPr>
        <w:ind w:left="5760" w:hanging="360"/>
      </w:pPr>
      <w:rPr>
        <w:rFonts w:ascii="Courier New" w:hAnsi="Courier New" w:cs="Courier New" w:hint="default"/>
      </w:rPr>
    </w:lvl>
    <w:lvl w:ilvl="8" w:tplc="D812C524" w:tentative="1">
      <w:start w:val="1"/>
      <w:numFmt w:val="bullet"/>
      <w:lvlText w:val=""/>
      <w:lvlJc w:val="left"/>
      <w:pPr>
        <w:ind w:left="6480" w:hanging="360"/>
      </w:pPr>
      <w:rPr>
        <w:rFonts w:ascii="Wingdings" w:hAnsi="Wingdings" w:hint="default"/>
      </w:rPr>
    </w:lvl>
  </w:abstractNum>
  <w:abstractNum w:abstractNumId="3" w15:restartNumberingAfterBreak="0">
    <w:nsid w:val="09511A55"/>
    <w:multiLevelType w:val="hybridMultilevel"/>
    <w:tmpl w:val="C6E6D856"/>
    <w:lvl w:ilvl="0" w:tplc="4DFEA14A">
      <w:start w:val="1"/>
      <w:numFmt w:val="bullet"/>
      <w:lvlText w:val=""/>
      <w:lvlJc w:val="left"/>
      <w:pPr>
        <w:ind w:left="720" w:hanging="360"/>
      </w:pPr>
      <w:rPr>
        <w:rFonts w:ascii="Symbol" w:hAnsi="Symbol" w:hint="default"/>
      </w:rPr>
    </w:lvl>
    <w:lvl w:ilvl="1" w:tplc="04962626" w:tentative="1">
      <w:start w:val="1"/>
      <w:numFmt w:val="bullet"/>
      <w:lvlText w:val="o"/>
      <w:lvlJc w:val="left"/>
      <w:pPr>
        <w:ind w:left="1440" w:hanging="360"/>
      </w:pPr>
      <w:rPr>
        <w:rFonts w:ascii="Courier New" w:hAnsi="Courier New" w:cs="Courier New" w:hint="default"/>
      </w:rPr>
    </w:lvl>
    <w:lvl w:ilvl="2" w:tplc="E6C48FE6" w:tentative="1">
      <w:start w:val="1"/>
      <w:numFmt w:val="bullet"/>
      <w:lvlText w:val=""/>
      <w:lvlJc w:val="left"/>
      <w:pPr>
        <w:ind w:left="2160" w:hanging="360"/>
      </w:pPr>
      <w:rPr>
        <w:rFonts w:ascii="Wingdings" w:hAnsi="Wingdings" w:hint="default"/>
      </w:rPr>
    </w:lvl>
    <w:lvl w:ilvl="3" w:tplc="0AEA1A0C" w:tentative="1">
      <w:start w:val="1"/>
      <w:numFmt w:val="bullet"/>
      <w:lvlText w:val=""/>
      <w:lvlJc w:val="left"/>
      <w:pPr>
        <w:ind w:left="2880" w:hanging="360"/>
      </w:pPr>
      <w:rPr>
        <w:rFonts w:ascii="Symbol" w:hAnsi="Symbol" w:hint="default"/>
      </w:rPr>
    </w:lvl>
    <w:lvl w:ilvl="4" w:tplc="9ACAB980" w:tentative="1">
      <w:start w:val="1"/>
      <w:numFmt w:val="bullet"/>
      <w:lvlText w:val="o"/>
      <w:lvlJc w:val="left"/>
      <w:pPr>
        <w:ind w:left="3600" w:hanging="360"/>
      </w:pPr>
      <w:rPr>
        <w:rFonts w:ascii="Courier New" w:hAnsi="Courier New" w:cs="Courier New" w:hint="default"/>
      </w:rPr>
    </w:lvl>
    <w:lvl w:ilvl="5" w:tplc="F356C2E6" w:tentative="1">
      <w:start w:val="1"/>
      <w:numFmt w:val="bullet"/>
      <w:lvlText w:val=""/>
      <w:lvlJc w:val="left"/>
      <w:pPr>
        <w:ind w:left="4320" w:hanging="360"/>
      </w:pPr>
      <w:rPr>
        <w:rFonts w:ascii="Wingdings" w:hAnsi="Wingdings" w:hint="default"/>
      </w:rPr>
    </w:lvl>
    <w:lvl w:ilvl="6" w:tplc="9042C66C" w:tentative="1">
      <w:start w:val="1"/>
      <w:numFmt w:val="bullet"/>
      <w:lvlText w:val=""/>
      <w:lvlJc w:val="left"/>
      <w:pPr>
        <w:ind w:left="5040" w:hanging="360"/>
      </w:pPr>
      <w:rPr>
        <w:rFonts w:ascii="Symbol" w:hAnsi="Symbol" w:hint="default"/>
      </w:rPr>
    </w:lvl>
    <w:lvl w:ilvl="7" w:tplc="D48813B6" w:tentative="1">
      <w:start w:val="1"/>
      <w:numFmt w:val="bullet"/>
      <w:lvlText w:val="o"/>
      <w:lvlJc w:val="left"/>
      <w:pPr>
        <w:ind w:left="5760" w:hanging="360"/>
      </w:pPr>
      <w:rPr>
        <w:rFonts w:ascii="Courier New" w:hAnsi="Courier New" w:cs="Courier New" w:hint="default"/>
      </w:rPr>
    </w:lvl>
    <w:lvl w:ilvl="8" w:tplc="7FEE3794" w:tentative="1">
      <w:start w:val="1"/>
      <w:numFmt w:val="bullet"/>
      <w:lvlText w:val=""/>
      <w:lvlJc w:val="left"/>
      <w:pPr>
        <w:ind w:left="6480" w:hanging="360"/>
      </w:pPr>
      <w:rPr>
        <w:rFonts w:ascii="Wingdings" w:hAnsi="Wingdings" w:hint="default"/>
      </w:rPr>
    </w:lvl>
  </w:abstractNum>
  <w:abstractNum w:abstractNumId="4" w15:restartNumberingAfterBreak="0">
    <w:nsid w:val="0CE43F52"/>
    <w:multiLevelType w:val="multilevel"/>
    <w:tmpl w:val="57A8315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3A018E9"/>
    <w:multiLevelType w:val="hybridMultilevel"/>
    <w:tmpl w:val="9550871E"/>
    <w:lvl w:ilvl="0" w:tplc="E7123A68">
      <w:start w:val="1"/>
      <w:numFmt w:val="bullet"/>
      <w:lvlText w:val=""/>
      <w:lvlJc w:val="left"/>
      <w:pPr>
        <w:ind w:left="804" w:hanging="360"/>
      </w:pPr>
      <w:rPr>
        <w:rFonts w:ascii="Symbol" w:hAnsi="Symbol" w:hint="default"/>
      </w:rPr>
    </w:lvl>
    <w:lvl w:ilvl="1" w:tplc="3934EE78" w:tentative="1">
      <w:start w:val="1"/>
      <w:numFmt w:val="bullet"/>
      <w:lvlText w:val="o"/>
      <w:lvlJc w:val="left"/>
      <w:pPr>
        <w:ind w:left="1524" w:hanging="360"/>
      </w:pPr>
      <w:rPr>
        <w:rFonts w:ascii="Courier New" w:hAnsi="Courier New" w:cs="Courier New" w:hint="default"/>
      </w:rPr>
    </w:lvl>
    <w:lvl w:ilvl="2" w:tplc="EF46DF52" w:tentative="1">
      <w:start w:val="1"/>
      <w:numFmt w:val="bullet"/>
      <w:lvlText w:val=""/>
      <w:lvlJc w:val="left"/>
      <w:pPr>
        <w:ind w:left="2244" w:hanging="360"/>
      </w:pPr>
      <w:rPr>
        <w:rFonts w:ascii="Wingdings" w:hAnsi="Wingdings" w:hint="default"/>
      </w:rPr>
    </w:lvl>
    <w:lvl w:ilvl="3" w:tplc="F98AA682" w:tentative="1">
      <w:start w:val="1"/>
      <w:numFmt w:val="bullet"/>
      <w:lvlText w:val=""/>
      <w:lvlJc w:val="left"/>
      <w:pPr>
        <w:ind w:left="2964" w:hanging="360"/>
      </w:pPr>
      <w:rPr>
        <w:rFonts w:ascii="Symbol" w:hAnsi="Symbol" w:hint="default"/>
      </w:rPr>
    </w:lvl>
    <w:lvl w:ilvl="4" w:tplc="33CC7E3E" w:tentative="1">
      <w:start w:val="1"/>
      <w:numFmt w:val="bullet"/>
      <w:lvlText w:val="o"/>
      <w:lvlJc w:val="left"/>
      <w:pPr>
        <w:ind w:left="3684" w:hanging="360"/>
      </w:pPr>
      <w:rPr>
        <w:rFonts w:ascii="Courier New" w:hAnsi="Courier New" w:cs="Courier New" w:hint="default"/>
      </w:rPr>
    </w:lvl>
    <w:lvl w:ilvl="5" w:tplc="A812417E" w:tentative="1">
      <w:start w:val="1"/>
      <w:numFmt w:val="bullet"/>
      <w:lvlText w:val=""/>
      <w:lvlJc w:val="left"/>
      <w:pPr>
        <w:ind w:left="4404" w:hanging="360"/>
      </w:pPr>
      <w:rPr>
        <w:rFonts w:ascii="Wingdings" w:hAnsi="Wingdings" w:hint="default"/>
      </w:rPr>
    </w:lvl>
    <w:lvl w:ilvl="6" w:tplc="EAEA91BA" w:tentative="1">
      <w:start w:val="1"/>
      <w:numFmt w:val="bullet"/>
      <w:lvlText w:val=""/>
      <w:lvlJc w:val="left"/>
      <w:pPr>
        <w:ind w:left="5124" w:hanging="360"/>
      </w:pPr>
      <w:rPr>
        <w:rFonts w:ascii="Symbol" w:hAnsi="Symbol" w:hint="default"/>
      </w:rPr>
    </w:lvl>
    <w:lvl w:ilvl="7" w:tplc="2412434A" w:tentative="1">
      <w:start w:val="1"/>
      <w:numFmt w:val="bullet"/>
      <w:lvlText w:val="o"/>
      <w:lvlJc w:val="left"/>
      <w:pPr>
        <w:ind w:left="5844" w:hanging="360"/>
      </w:pPr>
      <w:rPr>
        <w:rFonts w:ascii="Courier New" w:hAnsi="Courier New" w:cs="Courier New" w:hint="default"/>
      </w:rPr>
    </w:lvl>
    <w:lvl w:ilvl="8" w:tplc="CD66753E" w:tentative="1">
      <w:start w:val="1"/>
      <w:numFmt w:val="bullet"/>
      <w:lvlText w:val=""/>
      <w:lvlJc w:val="left"/>
      <w:pPr>
        <w:ind w:left="6564" w:hanging="360"/>
      </w:pPr>
      <w:rPr>
        <w:rFonts w:ascii="Wingdings" w:hAnsi="Wingdings" w:hint="default"/>
      </w:rPr>
    </w:lvl>
  </w:abstractNum>
  <w:abstractNum w:abstractNumId="6" w15:restartNumberingAfterBreak="0">
    <w:nsid w:val="149436DD"/>
    <w:multiLevelType w:val="hybridMultilevel"/>
    <w:tmpl w:val="FD7E9878"/>
    <w:lvl w:ilvl="0" w:tplc="308A86E8">
      <w:start w:val="1"/>
      <w:numFmt w:val="bullet"/>
      <w:lvlText w:val=""/>
      <w:lvlJc w:val="left"/>
      <w:pPr>
        <w:ind w:left="804" w:hanging="360"/>
      </w:pPr>
      <w:rPr>
        <w:rFonts w:ascii="Wingdings" w:hAnsi="Wingdings" w:hint="default"/>
      </w:rPr>
    </w:lvl>
    <w:lvl w:ilvl="1" w:tplc="ED1028EC" w:tentative="1">
      <w:start w:val="1"/>
      <w:numFmt w:val="bullet"/>
      <w:lvlText w:val="o"/>
      <w:lvlJc w:val="left"/>
      <w:pPr>
        <w:ind w:left="1524" w:hanging="360"/>
      </w:pPr>
      <w:rPr>
        <w:rFonts w:ascii="Courier New" w:hAnsi="Courier New" w:cs="Courier New" w:hint="default"/>
      </w:rPr>
    </w:lvl>
    <w:lvl w:ilvl="2" w:tplc="4DF41A5C" w:tentative="1">
      <w:start w:val="1"/>
      <w:numFmt w:val="bullet"/>
      <w:lvlText w:val=""/>
      <w:lvlJc w:val="left"/>
      <w:pPr>
        <w:ind w:left="2244" w:hanging="360"/>
      </w:pPr>
      <w:rPr>
        <w:rFonts w:ascii="Wingdings" w:hAnsi="Wingdings" w:hint="default"/>
      </w:rPr>
    </w:lvl>
    <w:lvl w:ilvl="3" w:tplc="AFFE4D6E" w:tentative="1">
      <w:start w:val="1"/>
      <w:numFmt w:val="bullet"/>
      <w:lvlText w:val=""/>
      <w:lvlJc w:val="left"/>
      <w:pPr>
        <w:ind w:left="2964" w:hanging="360"/>
      </w:pPr>
      <w:rPr>
        <w:rFonts w:ascii="Symbol" w:hAnsi="Symbol" w:hint="default"/>
      </w:rPr>
    </w:lvl>
    <w:lvl w:ilvl="4" w:tplc="06A0991E" w:tentative="1">
      <w:start w:val="1"/>
      <w:numFmt w:val="bullet"/>
      <w:lvlText w:val="o"/>
      <w:lvlJc w:val="left"/>
      <w:pPr>
        <w:ind w:left="3684" w:hanging="360"/>
      </w:pPr>
      <w:rPr>
        <w:rFonts w:ascii="Courier New" w:hAnsi="Courier New" w:cs="Courier New" w:hint="default"/>
      </w:rPr>
    </w:lvl>
    <w:lvl w:ilvl="5" w:tplc="79CA9F48" w:tentative="1">
      <w:start w:val="1"/>
      <w:numFmt w:val="bullet"/>
      <w:lvlText w:val=""/>
      <w:lvlJc w:val="left"/>
      <w:pPr>
        <w:ind w:left="4404" w:hanging="360"/>
      </w:pPr>
      <w:rPr>
        <w:rFonts w:ascii="Wingdings" w:hAnsi="Wingdings" w:hint="default"/>
      </w:rPr>
    </w:lvl>
    <w:lvl w:ilvl="6" w:tplc="354E412A" w:tentative="1">
      <w:start w:val="1"/>
      <w:numFmt w:val="bullet"/>
      <w:lvlText w:val=""/>
      <w:lvlJc w:val="left"/>
      <w:pPr>
        <w:ind w:left="5124" w:hanging="360"/>
      </w:pPr>
      <w:rPr>
        <w:rFonts w:ascii="Symbol" w:hAnsi="Symbol" w:hint="default"/>
      </w:rPr>
    </w:lvl>
    <w:lvl w:ilvl="7" w:tplc="4AD07650" w:tentative="1">
      <w:start w:val="1"/>
      <w:numFmt w:val="bullet"/>
      <w:lvlText w:val="o"/>
      <w:lvlJc w:val="left"/>
      <w:pPr>
        <w:ind w:left="5844" w:hanging="360"/>
      </w:pPr>
      <w:rPr>
        <w:rFonts w:ascii="Courier New" w:hAnsi="Courier New" w:cs="Courier New" w:hint="default"/>
      </w:rPr>
    </w:lvl>
    <w:lvl w:ilvl="8" w:tplc="58E6E882" w:tentative="1">
      <w:start w:val="1"/>
      <w:numFmt w:val="bullet"/>
      <w:lvlText w:val=""/>
      <w:lvlJc w:val="left"/>
      <w:pPr>
        <w:ind w:left="6564" w:hanging="360"/>
      </w:pPr>
      <w:rPr>
        <w:rFonts w:ascii="Wingdings" w:hAnsi="Wingdings" w:hint="default"/>
      </w:rPr>
    </w:lvl>
  </w:abstractNum>
  <w:abstractNum w:abstractNumId="7" w15:restartNumberingAfterBreak="0">
    <w:nsid w:val="1FF47D58"/>
    <w:multiLevelType w:val="hybridMultilevel"/>
    <w:tmpl w:val="C504D870"/>
    <w:lvl w:ilvl="0" w:tplc="940AB4F4">
      <w:start w:val="1"/>
      <w:numFmt w:val="bullet"/>
      <w:lvlText w:val=""/>
      <w:lvlJc w:val="left"/>
      <w:pPr>
        <w:ind w:left="1080" w:hanging="360"/>
      </w:pPr>
      <w:rPr>
        <w:rFonts w:ascii="Symbol" w:hAnsi="Symbol" w:hint="default"/>
      </w:rPr>
    </w:lvl>
    <w:lvl w:ilvl="1" w:tplc="8CC86022" w:tentative="1">
      <w:start w:val="1"/>
      <w:numFmt w:val="bullet"/>
      <w:lvlText w:val="o"/>
      <w:lvlJc w:val="left"/>
      <w:pPr>
        <w:ind w:left="1800" w:hanging="360"/>
      </w:pPr>
      <w:rPr>
        <w:rFonts w:ascii="Courier New" w:hAnsi="Courier New" w:cs="Courier New" w:hint="default"/>
      </w:rPr>
    </w:lvl>
    <w:lvl w:ilvl="2" w:tplc="58CE3204" w:tentative="1">
      <w:start w:val="1"/>
      <w:numFmt w:val="bullet"/>
      <w:lvlText w:val=""/>
      <w:lvlJc w:val="left"/>
      <w:pPr>
        <w:ind w:left="2520" w:hanging="360"/>
      </w:pPr>
      <w:rPr>
        <w:rFonts w:ascii="Wingdings" w:hAnsi="Wingdings" w:hint="default"/>
      </w:rPr>
    </w:lvl>
    <w:lvl w:ilvl="3" w:tplc="0F4663F0" w:tentative="1">
      <w:start w:val="1"/>
      <w:numFmt w:val="bullet"/>
      <w:lvlText w:val=""/>
      <w:lvlJc w:val="left"/>
      <w:pPr>
        <w:ind w:left="3240" w:hanging="360"/>
      </w:pPr>
      <w:rPr>
        <w:rFonts w:ascii="Symbol" w:hAnsi="Symbol" w:hint="default"/>
      </w:rPr>
    </w:lvl>
    <w:lvl w:ilvl="4" w:tplc="64B02A8E" w:tentative="1">
      <w:start w:val="1"/>
      <w:numFmt w:val="bullet"/>
      <w:lvlText w:val="o"/>
      <w:lvlJc w:val="left"/>
      <w:pPr>
        <w:ind w:left="3960" w:hanging="360"/>
      </w:pPr>
      <w:rPr>
        <w:rFonts w:ascii="Courier New" w:hAnsi="Courier New" w:cs="Courier New" w:hint="default"/>
      </w:rPr>
    </w:lvl>
    <w:lvl w:ilvl="5" w:tplc="DEEA57D2" w:tentative="1">
      <w:start w:val="1"/>
      <w:numFmt w:val="bullet"/>
      <w:lvlText w:val=""/>
      <w:lvlJc w:val="left"/>
      <w:pPr>
        <w:ind w:left="4680" w:hanging="360"/>
      </w:pPr>
      <w:rPr>
        <w:rFonts w:ascii="Wingdings" w:hAnsi="Wingdings" w:hint="default"/>
      </w:rPr>
    </w:lvl>
    <w:lvl w:ilvl="6" w:tplc="85885328" w:tentative="1">
      <w:start w:val="1"/>
      <w:numFmt w:val="bullet"/>
      <w:lvlText w:val=""/>
      <w:lvlJc w:val="left"/>
      <w:pPr>
        <w:ind w:left="5400" w:hanging="360"/>
      </w:pPr>
      <w:rPr>
        <w:rFonts w:ascii="Symbol" w:hAnsi="Symbol" w:hint="default"/>
      </w:rPr>
    </w:lvl>
    <w:lvl w:ilvl="7" w:tplc="822079DA" w:tentative="1">
      <w:start w:val="1"/>
      <w:numFmt w:val="bullet"/>
      <w:lvlText w:val="o"/>
      <w:lvlJc w:val="left"/>
      <w:pPr>
        <w:ind w:left="6120" w:hanging="360"/>
      </w:pPr>
      <w:rPr>
        <w:rFonts w:ascii="Courier New" w:hAnsi="Courier New" w:cs="Courier New" w:hint="default"/>
      </w:rPr>
    </w:lvl>
    <w:lvl w:ilvl="8" w:tplc="21F86A4C" w:tentative="1">
      <w:start w:val="1"/>
      <w:numFmt w:val="bullet"/>
      <w:lvlText w:val=""/>
      <w:lvlJc w:val="left"/>
      <w:pPr>
        <w:ind w:left="6840" w:hanging="360"/>
      </w:pPr>
      <w:rPr>
        <w:rFonts w:ascii="Wingdings" w:hAnsi="Wingdings" w:hint="default"/>
      </w:rPr>
    </w:lvl>
  </w:abstractNum>
  <w:abstractNum w:abstractNumId="8" w15:restartNumberingAfterBreak="0">
    <w:nsid w:val="23E956CF"/>
    <w:multiLevelType w:val="hybridMultilevel"/>
    <w:tmpl w:val="D6DC2C74"/>
    <w:lvl w:ilvl="0" w:tplc="AF02613A">
      <w:start w:val="1"/>
      <w:numFmt w:val="bullet"/>
      <w:lvlText w:val=""/>
      <w:lvlJc w:val="left"/>
      <w:pPr>
        <w:ind w:left="720" w:hanging="360"/>
      </w:pPr>
      <w:rPr>
        <w:rFonts w:ascii="Symbol" w:hAnsi="Symbol" w:hint="default"/>
      </w:rPr>
    </w:lvl>
    <w:lvl w:ilvl="1" w:tplc="8A1CF2E6" w:tentative="1">
      <w:start w:val="1"/>
      <w:numFmt w:val="bullet"/>
      <w:lvlText w:val="o"/>
      <w:lvlJc w:val="left"/>
      <w:pPr>
        <w:ind w:left="1440" w:hanging="360"/>
      </w:pPr>
      <w:rPr>
        <w:rFonts w:ascii="Courier New" w:hAnsi="Courier New" w:cs="Courier New" w:hint="default"/>
      </w:rPr>
    </w:lvl>
    <w:lvl w:ilvl="2" w:tplc="F56CCDD6" w:tentative="1">
      <w:start w:val="1"/>
      <w:numFmt w:val="bullet"/>
      <w:lvlText w:val=""/>
      <w:lvlJc w:val="left"/>
      <w:pPr>
        <w:ind w:left="2160" w:hanging="360"/>
      </w:pPr>
      <w:rPr>
        <w:rFonts w:ascii="Wingdings" w:hAnsi="Wingdings" w:hint="default"/>
      </w:rPr>
    </w:lvl>
    <w:lvl w:ilvl="3" w:tplc="2B687C86" w:tentative="1">
      <w:start w:val="1"/>
      <w:numFmt w:val="bullet"/>
      <w:lvlText w:val=""/>
      <w:lvlJc w:val="left"/>
      <w:pPr>
        <w:ind w:left="2880" w:hanging="360"/>
      </w:pPr>
      <w:rPr>
        <w:rFonts w:ascii="Symbol" w:hAnsi="Symbol" w:hint="default"/>
      </w:rPr>
    </w:lvl>
    <w:lvl w:ilvl="4" w:tplc="AE38417A" w:tentative="1">
      <w:start w:val="1"/>
      <w:numFmt w:val="bullet"/>
      <w:lvlText w:val="o"/>
      <w:lvlJc w:val="left"/>
      <w:pPr>
        <w:ind w:left="3600" w:hanging="360"/>
      </w:pPr>
      <w:rPr>
        <w:rFonts w:ascii="Courier New" w:hAnsi="Courier New" w:cs="Courier New" w:hint="default"/>
      </w:rPr>
    </w:lvl>
    <w:lvl w:ilvl="5" w:tplc="66A42BB8" w:tentative="1">
      <w:start w:val="1"/>
      <w:numFmt w:val="bullet"/>
      <w:lvlText w:val=""/>
      <w:lvlJc w:val="left"/>
      <w:pPr>
        <w:ind w:left="4320" w:hanging="360"/>
      </w:pPr>
      <w:rPr>
        <w:rFonts w:ascii="Wingdings" w:hAnsi="Wingdings" w:hint="default"/>
      </w:rPr>
    </w:lvl>
    <w:lvl w:ilvl="6" w:tplc="A85681D4" w:tentative="1">
      <w:start w:val="1"/>
      <w:numFmt w:val="bullet"/>
      <w:lvlText w:val=""/>
      <w:lvlJc w:val="left"/>
      <w:pPr>
        <w:ind w:left="5040" w:hanging="360"/>
      </w:pPr>
      <w:rPr>
        <w:rFonts w:ascii="Symbol" w:hAnsi="Symbol" w:hint="default"/>
      </w:rPr>
    </w:lvl>
    <w:lvl w:ilvl="7" w:tplc="01788FE0" w:tentative="1">
      <w:start w:val="1"/>
      <w:numFmt w:val="bullet"/>
      <w:lvlText w:val="o"/>
      <w:lvlJc w:val="left"/>
      <w:pPr>
        <w:ind w:left="5760" w:hanging="360"/>
      </w:pPr>
      <w:rPr>
        <w:rFonts w:ascii="Courier New" w:hAnsi="Courier New" w:cs="Courier New" w:hint="default"/>
      </w:rPr>
    </w:lvl>
    <w:lvl w:ilvl="8" w:tplc="25580D6C" w:tentative="1">
      <w:start w:val="1"/>
      <w:numFmt w:val="bullet"/>
      <w:lvlText w:val=""/>
      <w:lvlJc w:val="left"/>
      <w:pPr>
        <w:ind w:left="6480" w:hanging="360"/>
      </w:pPr>
      <w:rPr>
        <w:rFonts w:ascii="Wingdings" w:hAnsi="Wingdings" w:hint="default"/>
      </w:rPr>
    </w:lvl>
  </w:abstractNum>
  <w:abstractNum w:abstractNumId="9" w15:restartNumberingAfterBreak="0">
    <w:nsid w:val="2E900310"/>
    <w:multiLevelType w:val="hybridMultilevel"/>
    <w:tmpl w:val="3A82E050"/>
    <w:lvl w:ilvl="0" w:tplc="FC223A74">
      <w:start w:val="1"/>
      <w:numFmt w:val="bullet"/>
      <w:lvlText w:val=""/>
      <w:lvlJc w:val="left"/>
      <w:pPr>
        <w:ind w:left="720" w:hanging="360"/>
      </w:pPr>
      <w:rPr>
        <w:rFonts w:ascii="Symbol" w:hAnsi="Symbol" w:hint="default"/>
      </w:rPr>
    </w:lvl>
    <w:lvl w:ilvl="1" w:tplc="C9B6C452" w:tentative="1">
      <w:start w:val="1"/>
      <w:numFmt w:val="bullet"/>
      <w:lvlText w:val="o"/>
      <w:lvlJc w:val="left"/>
      <w:pPr>
        <w:ind w:left="1440" w:hanging="360"/>
      </w:pPr>
      <w:rPr>
        <w:rFonts w:ascii="Courier New" w:hAnsi="Courier New" w:cs="Courier New" w:hint="default"/>
      </w:rPr>
    </w:lvl>
    <w:lvl w:ilvl="2" w:tplc="172C707A" w:tentative="1">
      <w:start w:val="1"/>
      <w:numFmt w:val="bullet"/>
      <w:lvlText w:val=""/>
      <w:lvlJc w:val="left"/>
      <w:pPr>
        <w:ind w:left="2160" w:hanging="360"/>
      </w:pPr>
      <w:rPr>
        <w:rFonts w:ascii="Wingdings" w:hAnsi="Wingdings" w:hint="default"/>
      </w:rPr>
    </w:lvl>
    <w:lvl w:ilvl="3" w:tplc="92CAD8B4" w:tentative="1">
      <w:start w:val="1"/>
      <w:numFmt w:val="bullet"/>
      <w:lvlText w:val=""/>
      <w:lvlJc w:val="left"/>
      <w:pPr>
        <w:ind w:left="2880" w:hanging="360"/>
      </w:pPr>
      <w:rPr>
        <w:rFonts w:ascii="Symbol" w:hAnsi="Symbol" w:hint="default"/>
      </w:rPr>
    </w:lvl>
    <w:lvl w:ilvl="4" w:tplc="EAEAB5F6" w:tentative="1">
      <w:start w:val="1"/>
      <w:numFmt w:val="bullet"/>
      <w:lvlText w:val="o"/>
      <w:lvlJc w:val="left"/>
      <w:pPr>
        <w:ind w:left="3600" w:hanging="360"/>
      </w:pPr>
      <w:rPr>
        <w:rFonts w:ascii="Courier New" w:hAnsi="Courier New" w:cs="Courier New" w:hint="default"/>
      </w:rPr>
    </w:lvl>
    <w:lvl w:ilvl="5" w:tplc="4D483AAA" w:tentative="1">
      <w:start w:val="1"/>
      <w:numFmt w:val="bullet"/>
      <w:lvlText w:val=""/>
      <w:lvlJc w:val="left"/>
      <w:pPr>
        <w:ind w:left="4320" w:hanging="360"/>
      </w:pPr>
      <w:rPr>
        <w:rFonts w:ascii="Wingdings" w:hAnsi="Wingdings" w:hint="default"/>
      </w:rPr>
    </w:lvl>
    <w:lvl w:ilvl="6" w:tplc="163C82FC" w:tentative="1">
      <w:start w:val="1"/>
      <w:numFmt w:val="bullet"/>
      <w:lvlText w:val=""/>
      <w:lvlJc w:val="left"/>
      <w:pPr>
        <w:ind w:left="5040" w:hanging="360"/>
      </w:pPr>
      <w:rPr>
        <w:rFonts w:ascii="Symbol" w:hAnsi="Symbol" w:hint="default"/>
      </w:rPr>
    </w:lvl>
    <w:lvl w:ilvl="7" w:tplc="5D061B1C" w:tentative="1">
      <w:start w:val="1"/>
      <w:numFmt w:val="bullet"/>
      <w:lvlText w:val="o"/>
      <w:lvlJc w:val="left"/>
      <w:pPr>
        <w:ind w:left="5760" w:hanging="360"/>
      </w:pPr>
      <w:rPr>
        <w:rFonts w:ascii="Courier New" w:hAnsi="Courier New" w:cs="Courier New" w:hint="default"/>
      </w:rPr>
    </w:lvl>
    <w:lvl w:ilvl="8" w:tplc="732A9796" w:tentative="1">
      <w:start w:val="1"/>
      <w:numFmt w:val="bullet"/>
      <w:lvlText w:val=""/>
      <w:lvlJc w:val="left"/>
      <w:pPr>
        <w:ind w:left="6480" w:hanging="360"/>
      </w:pPr>
      <w:rPr>
        <w:rFonts w:ascii="Wingdings" w:hAnsi="Wingdings" w:hint="default"/>
      </w:rPr>
    </w:lvl>
  </w:abstractNum>
  <w:abstractNum w:abstractNumId="10" w15:restartNumberingAfterBreak="0">
    <w:nsid w:val="7CAF1B6C"/>
    <w:multiLevelType w:val="hybridMultilevel"/>
    <w:tmpl w:val="50E8609A"/>
    <w:lvl w:ilvl="0" w:tplc="80DC1AAC">
      <w:start w:val="1"/>
      <w:numFmt w:val="bullet"/>
      <w:lvlText w:val=""/>
      <w:lvlJc w:val="left"/>
      <w:pPr>
        <w:ind w:left="804" w:hanging="360"/>
      </w:pPr>
      <w:rPr>
        <w:rFonts w:ascii="Symbol" w:hAnsi="Symbol" w:hint="default"/>
      </w:rPr>
    </w:lvl>
    <w:lvl w:ilvl="1" w:tplc="A43883F0" w:tentative="1">
      <w:start w:val="1"/>
      <w:numFmt w:val="bullet"/>
      <w:lvlText w:val="o"/>
      <w:lvlJc w:val="left"/>
      <w:pPr>
        <w:ind w:left="1524" w:hanging="360"/>
      </w:pPr>
      <w:rPr>
        <w:rFonts w:ascii="Courier New" w:hAnsi="Courier New" w:cs="Courier New" w:hint="default"/>
      </w:rPr>
    </w:lvl>
    <w:lvl w:ilvl="2" w:tplc="0F9C1B2A" w:tentative="1">
      <w:start w:val="1"/>
      <w:numFmt w:val="bullet"/>
      <w:lvlText w:val=""/>
      <w:lvlJc w:val="left"/>
      <w:pPr>
        <w:ind w:left="2244" w:hanging="360"/>
      </w:pPr>
      <w:rPr>
        <w:rFonts w:ascii="Wingdings" w:hAnsi="Wingdings" w:hint="default"/>
      </w:rPr>
    </w:lvl>
    <w:lvl w:ilvl="3" w:tplc="9576355C" w:tentative="1">
      <w:start w:val="1"/>
      <w:numFmt w:val="bullet"/>
      <w:lvlText w:val=""/>
      <w:lvlJc w:val="left"/>
      <w:pPr>
        <w:ind w:left="2964" w:hanging="360"/>
      </w:pPr>
      <w:rPr>
        <w:rFonts w:ascii="Symbol" w:hAnsi="Symbol" w:hint="default"/>
      </w:rPr>
    </w:lvl>
    <w:lvl w:ilvl="4" w:tplc="8320C6E8" w:tentative="1">
      <w:start w:val="1"/>
      <w:numFmt w:val="bullet"/>
      <w:lvlText w:val="o"/>
      <w:lvlJc w:val="left"/>
      <w:pPr>
        <w:ind w:left="3684" w:hanging="360"/>
      </w:pPr>
      <w:rPr>
        <w:rFonts w:ascii="Courier New" w:hAnsi="Courier New" w:cs="Courier New" w:hint="default"/>
      </w:rPr>
    </w:lvl>
    <w:lvl w:ilvl="5" w:tplc="32542D8C" w:tentative="1">
      <w:start w:val="1"/>
      <w:numFmt w:val="bullet"/>
      <w:lvlText w:val=""/>
      <w:lvlJc w:val="left"/>
      <w:pPr>
        <w:ind w:left="4404" w:hanging="360"/>
      </w:pPr>
      <w:rPr>
        <w:rFonts w:ascii="Wingdings" w:hAnsi="Wingdings" w:hint="default"/>
      </w:rPr>
    </w:lvl>
    <w:lvl w:ilvl="6" w:tplc="DCECD7F0" w:tentative="1">
      <w:start w:val="1"/>
      <w:numFmt w:val="bullet"/>
      <w:lvlText w:val=""/>
      <w:lvlJc w:val="left"/>
      <w:pPr>
        <w:ind w:left="5124" w:hanging="360"/>
      </w:pPr>
      <w:rPr>
        <w:rFonts w:ascii="Symbol" w:hAnsi="Symbol" w:hint="default"/>
      </w:rPr>
    </w:lvl>
    <w:lvl w:ilvl="7" w:tplc="AAFE52B2" w:tentative="1">
      <w:start w:val="1"/>
      <w:numFmt w:val="bullet"/>
      <w:lvlText w:val="o"/>
      <w:lvlJc w:val="left"/>
      <w:pPr>
        <w:ind w:left="5844" w:hanging="360"/>
      </w:pPr>
      <w:rPr>
        <w:rFonts w:ascii="Courier New" w:hAnsi="Courier New" w:cs="Courier New" w:hint="default"/>
      </w:rPr>
    </w:lvl>
    <w:lvl w:ilvl="8" w:tplc="0A162D4E" w:tentative="1">
      <w:start w:val="1"/>
      <w:numFmt w:val="bullet"/>
      <w:lvlText w:val=""/>
      <w:lvlJc w:val="left"/>
      <w:pPr>
        <w:ind w:left="6564" w:hanging="360"/>
      </w:pPr>
      <w:rPr>
        <w:rFonts w:ascii="Wingdings" w:hAnsi="Wingdings" w:hint="default"/>
      </w:rPr>
    </w:lvl>
  </w:abstractNum>
  <w:num w:numId="1">
    <w:abstractNumId w:val="8"/>
  </w:num>
  <w:num w:numId="2">
    <w:abstractNumId w:val="9"/>
  </w:num>
  <w:num w:numId="3">
    <w:abstractNumId w:val="0"/>
  </w:num>
  <w:num w:numId="4">
    <w:abstractNumId w:val="1"/>
  </w:num>
  <w:num w:numId="5">
    <w:abstractNumId w:val="2"/>
  </w:num>
  <w:num w:numId="6">
    <w:abstractNumId w:val="7"/>
  </w:num>
  <w:num w:numId="7">
    <w:abstractNumId w:val="3"/>
  </w:num>
  <w:num w:numId="8">
    <w:abstractNumId w:val="10"/>
  </w:num>
  <w:num w:numId="9">
    <w:abstractNumId w:val="6"/>
  </w:num>
  <w:num w:numId="10">
    <w:abstractNumId w:val="5"/>
  </w:num>
  <w:num w:numId="11">
    <w:abstractNumId w:val="10"/>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8C8"/>
    <w:rsid w:val="0000154A"/>
    <w:rsid w:val="00003B86"/>
    <w:rsid w:val="00005318"/>
    <w:rsid w:val="0001269C"/>
    <w:rsid w:val="000148CA"/>
    <w:rsid w:val="000212D5"/>
    <w:rsid w:val="00021796"/>
    <w:rsid w:val="000246E3"/>
    <w:rsid w:val="00032900"/>
    <w:rsid w:val="00046F67"/>
    <w:rsid w:val="00051438"/>
    <w:rsid w:val="00052C2D"/>
    <w:rsid w:val="000667F2"/>
    <w:rsid w:val="00067C8C"/>
    <w:rsid w:val="00070CC8"/>
    <w:rsid w:val="0007583C"/>
    <w:rsid w:val="00083723"/>
    <w:rsid w:val="000858AA"/>
    <w:rsid w:val="000A2BAC"/>
    <w:rsid w:val="000A6CFF"/>
    <w:rsid w:val="000B7112"/>
    <w:rsid w:val="000C6C0F"/>
    <w:rsid w:val="000C6F96"/>
    <w:rsid w:val="000D173B"/>
    <w:rsid w:val="000D60B6"/>
    <w:rsid w:val="000E2068"/>
    <w:rsid w:val="000F232A"/>
    <w:rsid w:val="000F5CE6"/>
    <w:rsid w:val="000F761E"/>
    <w:rsid w:val="001002D7"/>
    <w:rsid w:val="00116EAC"/>
    <w:rsid w:val="00120BDB"/>
    <w:rsid w:val="00126735"/>
    <w:rsid w:val="00133187"/>
    <w:rsid w:val="00133287"/>
    <w:rsid w:val="0013367A"/>
    <w:rsid w:val="00135F4F"/>
    <w:rsid w:val="00137A06"/>
    <w:rsid w:val="00142C09"/>
    <w:rsid w:val="00142F26"/>
    <w:rsid w:val="00155DC8"/>
    <w:rsid w:val="00160FB9"/>
    <w:rsid w:val="00165C38"/>
    <w:rsid w:val="00167888"/>
    <w:rsid w:val="00170F74"/>
    <w:rsid w:val="0017391A"/>
    <w:rsid w:val="0017483F"/>
    <w:rsid w:val="00175BFA"/>
    <w:rsid w:val="00175E06"/>
    <w:rsid w:val="00175F38"/>
    <w:rsid w:val="00183F4A"/>
    <w:rsid w:val="00190FFF"/>
    <w:rsid w:val="00193F8A"/>
    <w:rsid w:val="001979CE"/>
    <w:rsid w:val="001A0F4A"/>
    <w:rsid w:val="001A2F50"/>
    <w:rsid w:val="001A42AB"/>
    <w:rsid w:val="001B0DCB"/>
    <w:rsid w:val="001D64EF"/>
    <w:rsid w:val="001E01A3"/>
    <w:rsid w:val="001E10BE"/>
    <w:rsid w:val="001E6C76"/>
    <w:rsid w:val="001E6CD3"/>
    <w:rsid w:val="001F0C1D"/>
    <w:rsid w:val="001F5879"/>
    <w:rsid w:val="001F5D9A"/>
    <w:rsid w:val="00200FA6"/>
    <w:rsid w:val="00203942"/>
    <w:rsid w:val="002172D6"/>
    <w:rsid w:val="00225594"/>
    <w:rsid w:val="00226326"/>
    <w:rsid w:val="00232C7E"/>
    <w:rsid w:val="00241932"/>
    <w:rsid w:val="0024293C"/>
    <w:rsid w:val="00242DBA"/>
    <w:rsid w:val="00253EA0"/>
    <w:rsid w:val="00254F88"/>
    <w:rsid w:val="00263DB1"/>
    <w:rsid w:val="00264CAB"/>
    <w:rsid w:val="002652A2"/>
    <w:rsid w:val="00267979"/>
    <w:rsid w:val="00277C93"/>
    <w:rsid w:val="002809D3"/>
    <w:rsid w:val="00282326"/>
    <w:rsid w:val="00290F67"/>
    <w:rsid w:val="00295DBD"/>
    <w:rsid w:val="002A30A3"/>
    <w:rsid w:val="002A4B70"/>
    <w:rsid w:val="002A71F7"/>
    <w:rsid w:val="002B011F"/>
    <w:rsid w:val="002B6C46"/>
    <w:rsid w:val="002B7BA3"/>
    <w:rsid w:val="002C7382"/>
    <w:rsid w:val="002D6C54"/>
    <w:rsid w:val="002E1235"/>
    <w:rsid w:val="002F35CA"/>
    <w:rsid w:val="002F47DA"/>
    <w:rsid w:val="002F63C1"/>
    <w:rsid w:val="002F78D4"/>
    <w:rsid w:val="00302A1F"/>
    <w:rsid w:val="00303760"/>
    <w:rsid w:val="00304E53"/>
    <w:rsid w:val="003051CA"/>
    <w:rsid w:val="00310D7B"/>
    <w:rsid w:val="00317160"/>
    <w:rsid w:val="0033228A"/>
    <w:rsid w:val="00335FE5"/>
    <w:rsid w:val="00336E01"/>
    <w:rsid w:val="0033774C"/>
    <w:rsid w:val="00337C9D"/>
    <w:rsid w:val="003418D6"/>
    <w:rsid w:val="0034552B"/>
    <w:rsid w:val="00356E0F"/>
    <w:rsid w:val="003627B9"/>
    <w:rsid w:val="0036696F"/>
    <w:rsid w:val="00367417"/>
    <w:rsid w:val="00367AF4"/>
    <w:rsid w:val="00370AC9"/>
    <w:rsid w:val="00370B76"/>
    <w:rsid w:val="0037754B"/>
    <w:rsid w:val="003839AA"/>
    <w:rsid w:val="00383A00"/>
    <w:rsid w:val="00393190"/>
    <w:rsid w:val="00393422"/>
    <w:rsid w:val="003A4354"/>
    <w:rsid w:val="003A4D06"/>
    <w:rsid w:val="003B6651"/>
    <w:rsid w:val="003C3979"/>
    <w:rsid w:val="003E185F"/>
    <w:rsid w:val="003F68B7"/>
    <w:rsid w:val="003F70F4"/>
    <w:rsid w:val="0040098B"/>
    <w:rsid w:val="00400F9C"/>
    <w:rsid w:val="00402C18"/>
    <w:rsid w:val="004115A4"/>
    <w:rsid w:val="00414154"/>
    <w:rsid w:val="00414C84"/>
    <w:rsid w:val="00415ABF"/>
    <w:rsid w:val="00426CAC"/>
    <w:rsid w:val="00426CD6"/>
    <w:rsid w:val="00426D9B"/>
    <w:rsid w:val="00436C14"/>
    <w:rsid w:val="0044260F"/>
    <w:rsid w:val="00443BDD"/>
    <w:rsid w:val="00451FAD"/>
    <w:rsid w:val="00471357"/>
    <w:rsid w:val="00480FCA"/>
    <w:rsid w:val="00483745"/>
    <w:rsid w:val="00486A8E"/>
    <w:rsid w:val="0048766F"/>
    <w:rsid w:val="004975A3"/>
    <w:rsid w:val="004A447D"/>
    <w:rsid w:val="004A4FE5"/>
    <w:rsid w:val="004B4A7F"/>
    <w:rsid w:val="004B7633"/>
    <w:rsid w:val="004C02D4"/>
    <w:rsid w:val="004C1D1E"/>
    <w:rsid w:val="004D07E4"/>
    <w:rsid w:val="004D4550"/>
    <w:rsid w:val="004E2EB0"/>
    <w:rsid w:val="004E6652"/>
    <w:rsid w:val="004E6E05"/>
    <w:rsid w:val="004F24EE"/>
    <w:rsid w:val="004F2CE8"/>
    <w:rsid w:val="00511BC3"/>
    <w:rsid w:val="00512D8B"/>
    <w:rsid w:val="00513C45"/>
    <w:rsid w:val="00516FE2"/>
    <w:rsid w:val="00521221"/>
    <w:rsid w:val="00527B0B"/>
    <w:rsid w:val="00533CFC"/>
    <w:rsid w:val="00537741"/>
    <w:rsid w:val="00543085"/>
    <w:rsid w:val="00543B29"/>
    <w:rsid w:val="005460C4"/>
    <w:rsid w:val="00546419"/>
    <w:rsid w:val="0055068B"/>
    <w:rsid w:val="00553AE3"/>
    <w:rsid w:val="00562702"/>
    <w:rsid w:val="00563D75"/>
    <w:rsid w:val="0056464C"/>
    <w:rsid w:val="00570EF0"/>
    <w:rsid w:val="00570F86"/>
    <w:rsid w:val="005810C2"/>
    <w:rsid w:val="00582A55"/>
    <w:rsid w:val="005A0117"/>
    <w:rsid w:val="005A2099"/>
    <w:rsid w:val="005B33BE"/>
    <w:rsid w:val="005B5B18"/>
    <w:rsid w:val="005B6494"/>
    <w:rsid w:val="005D31F3"/>
    <w:rsid w:val="005D3BF3"/>
    <w:rsid w:val="005D5BFB"/>
    <w:rsid w:val="005E0637"/>
    <w:rsid w:val="005F5AA8"/>
    <w:rsid w:val="0060323C"/>
    <w:rsid w:val="00607627"/>
    <w:rsid w:val="00610F72"/>
    <w:rsid w:val="00616BBA"/>
    <w:rsid w:val="006172F6"/>
    <w:rsid w:val="00623618"/>
    <w:rsid w:val="00633DE3"/>
    <w:rsid w:val="006345F5"/>
    <w:rsid w:val="00640C99"/>
    <w:rsid w:val="00646647"/>
    <w:rsid w:val="00650894"/>
    <w:rsid w:val="00652C82"/>
    <w:rsid w:val="00652DDC"/>
    <w:rsid w:val="0066129B"/>
    <w:rsid w:val="00661894"/>
    <w:rsid w:val="00665022"/>
    <w:rsid w:val="00667B79"/>
    <w:rsid w:val="00672B91"/>
    <w:rsid w:val="00672E78"/>
    <w:rsid w:val="006770F7"/>
    <w:rsid w:val="006825E2"/>
    <w:rsid w:val="0068443A"/>
    <w:rsid w:val="00685EC7"/>
    <w:rsid w:val="00686A00"/>
    <w:rsid w:val="0069314B"/>
    <w:rsid w:val="00694433"/>
    <w:rsid w:val="00695284"/>
    <w:rsid w:val="006A0E36"/>
    <w:rsid w:val="006C69D2"/>
    <w:rsid w:val="006D0D39"/>
    <w:rsid w:val="006D4FBC"/>
    <w:rsid w:val="006D5EF7"/>
    <w:rsid w:val="006D632F"/>
    <w:rsid w:val="006E5122"/>
    <w:rsid w:val="006E7097"/>
    <w:rsid w:val="006F7D94"/>
    <w:rsid w:val="00704F88"/>
    <w:rsid w:val="00710081"/>
    <w:rsid w:val="00720C82"/>
    <w:rsid w:val="0072778E"/>
    <w:rsid w:val="007530E9"/>
    <w:rsid w:val="00765476"/>
    <w:rsid w:val="0076570B"/>
    <w:rsid w:val="007657E6"/>
    <w:rsid w:val="00772B80"/>
    <w:rsid w:val="00780DE5"/>
    <w:rsid w:val="00783EF5"/>
    <w:rsid w:val="007A1270"/>
    <w:rsid w:val="007A61BE"/>
    <w:rsid w:val="007B661C"/>
    <w:rsid w:val="007C03CF"/>
    <w:rsid w:val="007C0545"/>
    <w:rsid w:val="007C184C"/>
    <w:rsid w:val="007D2A66"/>
    <w:rsid w:val="007D47E3"/>
    <w:rsid w:val="007E114D"/>
    <w:rsid w:val="007E130B"/>
    <w:rsid w:val="007F17A7"/>
    <w:rsid w:val="008008CD"/>
    <w:rsid w:val="00802ABB"/>
    <w:rsid w:val="00805589"/>
    <w:rsid w:val="00814145"/>
    <w:rsid w:val="00814871"/>
    <w:rsid w:val="00814E16"/>
    <w:rsid w:val="00820B2D"/>
    <w:rsid w:val="00823D06"/>
    <w:rsid w:val="0083083F"/>
    <w:rsid w:val="008344AD"/>
    <w:rsid w:val="00842C2C"/>
    <w:rsid w:val="00844638"/>
    <w:rsid w:val="00845A19"/>
    <w:rsid w:val="00847485"/>
    <w:rsid w:val="00854856"/>
    <w:rsid w:val="00856B89"/>
    <w:rsid w:val="00863A03"/>
    <w:rsid w:val="00864702"/>
    <w:rsid w:val="00876669"/>
    <w:rsid w:val="00887E07"/>
    <w:rsid w:val="008928FB"/>
    <w:rsid w:val="00896E7E"/>
    <w:rsid w:val="008B10F6"/>
    <w:rsid w:val="008B4511"/>
    <w:rsid w:val="008E3AD1"/>
    <w:rsid w:val="008E441B"/>
    <w:rsid w:val="008E7E58"/>
    <w:rsid w:val="008F2302"/>
    <w:rsid w:val="008F6D32"/>
    <w:rsid w:val="00910861"/>
    <w:rsid w:val="00914C9A"/>
    <w:rsid w:val="00920C55"/>
    <w:rsid w:val="0092169B"/>
    <w:rsid w:val="0092513C"/>
    <w:rsid w:val="009258C8"/>
    <w:rsid w:val="009349E7"/>
    <w:rsid w:val="00935A78"/>
    <w:rsid w:val="00936DB7"/>
    <w:rsid w:val="00937989"/>
    <w:rsid w:val="00941C5B"/>
    <w:rsid w:val="00943B9B"/>
    <w:rsid w:val="009440E9"/>
    <w:rsid w:val="009515F7"/>
    <w:rsid w:val="00953BB3"/>
    <w:rsid w:val="00955BFB"/>
    <w:rsid w:val="00957658"/>
    <w:rsid w:val="009641AD"/>
    <w:rsid w:val="009655EC"/>
    <w:rsid w:val="00965736"/>
    <w:rsid w:val="0097753A"/>
    <w:rsid w:val="00983168"/>
    <w:rsid w:val="009931B0"/>
    <w:rsid w:val="00993B83"/>
    <w:rsid w:val="00993E99"/>
    <w:rsid w:val="009A231C"/>
    <w:rsid w:val="009A3836"/>
    <w:rsid w:val="009A48D8"/>
    <w:rsid w:val="009A5617"/>
    <w:rsid w:val="009B5659"/>
    <w:rsid w:val="009B7FC5"/>
    <w:rsid w:val="009C7D67"/>
    <w:rsid w:val="009D2242"/>
    <w:rsid w:val="009D713C"/>
    <w:rsid w:val="009E365C"/>
    <w:rsid w:val="009E77A0"/>
    <w:rsid w:val="009F0075"/>
    <w:rsid w:val="009F674C"/>
    <w:rsid w:val="00A02E57"/>
    <w:rsid w:val="00A04216"/>
    <w:rsid w:val="00A27DB1"/>
    <w:rsid w:val="00A43292"/>
    <w:rsid w:val="00A55CAE"/>
    <w:rsid w:val="00A56EAF"/>
    <w:rsid w:val="00A6242D"/>
    <w:rsid w:val="00A66D04"/>
    <w:rsid w:val="00A76739"/>
    <w:rsid w:val="00A8500B"/>
    <w:rsid w:val="00A90E5F"/>
    <w:rsid w:val="00A92E31"/>
    <w:rsid w:val="00A93F4E"/>
    <w:rsid w:val="00AA2F5E"/>
    <w:rsid w:val="00AA61B4"/>
    <w:rsid w:val="00AB31C1"/>
    <w:rsid w:val="00AB6E2E"/>
    <w:rsid w:val="00AB7C86"/>
    <w:rsid w:val="00AD2C42"/>
    <w:rsid w:val="00AE1A32"/>
    <w:rsid w:val="00AE2B0F"/>
    <w:rsid w:val="00AE2B38"/>
    <w:rsid w:val="00AE3706"/>
    <w:rsid w:val="00B06E11"/>
    <w:rsid w:val="00B108D7"/>
    <w:rsid w:val="00B123C2"/>
    <w:rsid w:val="00B15588"/>
    <w:rsid w:val="00B24F1B"/>
    <w:rsid w:val="00B25192"/>
    <w:rsid w:val="00B2779D"/>
    <w:rsid w:val="00B32B9D"/>
    <w:rsid w:val="00B4129D"/>
    <w:rsid w:val="00B46B00"/>
    <w:rsid w:val="00B47C2F"/>
    <w:rsid w:val="00B51DD6"/>
    <w:rsid w:val="00B52A2E"/>
    <w:rsid w:val="00B5366B"/>
    <w:rsid w:val="00B56C5D"/>
    <w:rsid w:val="00B56E82"/>
    <w:rsid w:val="00B5730F"/>
    <w:rsid w:val="00B6687C"/>
    <w:rsid w:val="00B737BC"/>
    <w:rsid w:val="00B83018"/>
    <w:rsid w:val="00B92FED"/>
    <w:rsid w:val="00B96D9D"/>
    <w:rsid w:val="00B97A1E"/>
    <w:rsid w:val="00BA19DA"/>
    <w:rsid w:val="00BA4554"/>
    <w:rsid w:val="00BA5774"/>
    <w:rsid w:val="00BA5F95"/>
    <w:rsid w:val="00BB020C"/>
    <w:rsid w:val="00BB5AF4"/>
    <w:rsid w:val="00BD0445"/>
    <w:rsid w:val="00BD56A5"/>
    <w:rsid w:val="00BD72FA"/>
    <w:rsid w:val="00BE5541"/>
    <w:rsid w:val="00BE6206"/>
    <w:rsid w:val="00BE7219"/>
    <w:rsid w:val="00BF1EB5"/>
    <w:rsid w:val="00BF5887"/>
    <w:rsid w:val="00BF6D66"/>
    <w:rsid w:val="00C02AC6"/>
    <w:rsid w:val="00C02B03"/>
    <w:rsid w:val="00C26F1E"/>
    <w:rsid w:val="00C30662"/>
    <w:rsid w:val="00C313D8"/>
    <w:rsid w:val="00C3622A"/>
    <w:rsid w:val="00C42A17"/>
    <w:rsid w:val="00C446CD"/>
    <w:rsid w:val="00C47E80"/>
    <w:rsid w:val="00C6394C"/>
    <w:rsid w:val="00C72644"/>
    <w:rsid w:val="00C81D0A"/>
    <w:rsid w:val="00C923A7"/>
    <w:rsid w:val="00C96EE9"/>
    <w:rsid w:val="00CA1250"/>
    <w:rsid w:val="00CA1FEC"/>
    <w:rsid w:val="00CA2BE6"/>
    <w:rsid w:val="00CA3645"/>
    <w:rsid w:val="00CA4BAD"/>
    <w:rsid w:val="00CA70B1"/>
    <w:rsid w:val="00CA74EB"/>
    <w:rsid w:val="00CB7C80"/>
    <w:rsid w:val="00CC62FC"/>
    <w:rsid w:val="00CD1907"/>
    <w:rsid w:val="00CE38D6"/>
    <w:rsid w:val="00CE58FC"/>
    <w:rsid w:val="00CE7E57"/>
    <w:rsid w:val="00CF2F6F"/>
    <w:rsid w:val="00CF74E4"/>
    <w:rsid w:val="00CF7675"/>
    <w:rsid w:val="00D03C2E"/>
    <w:rsid w:val="00D14070"/>
    <w:rsid w:val="00D1697F"/>
    <w:rsid w:val="00D236C4"/>
    <w:rsid w:val="00D25DF2"/>
    <w:rsid w:val="00D31C99"/>
    <w:rsid w:val="00D3541C"/>
    <w:rsid w:val="00D436CA"/>
    <w:rsid w:val="00D53E53"/>
    <w:rsid w:val="00D74C7C"/>
    <w:rsid w:val="00D7566E"/>
    <w:rsid w:val="00D85128"/>
    <w:rsid w:val="00D8526D"/>
    <w:rsid w:val="00D91D85"/>
    <w:rsid w:val="00D920EE"/>
    <w:rsid w:val="00D95963"/>
    <w:rsid w:val="00DB58CA"/>
    <w:rsid w:val="00DC37D9"/>
    <w:rsid w:val="00DD320A"/>
    <w:rsid w:val="00DD3CA1"/>
    <w:rsid w:val="00DE53A4"/>
    <w:rsid w:val="00DF489E"/>
    <w:rsid w:val="00DF6B01"/>
    <w:rsid w:val="00DF7405"/>
    <w:rsid w:val="00E13E07"/>
    <w:rsid w:val="00E217C1"/>
    <w:rsid w:val="00E25266"/>
    <w:rsid w:val="00E324A1"/>
    <w:rsid w:val="00E3265E"/>
    <w:rsid w:val="00E3394D"/>
    <w:rsid w:val="00E4129D"/>
    <w:rsid w:val="00E53896"/>
    <w:rsid w:val="00E62453"/>
    <w:rsid w:val="00E6297F"/>
    <w:rsid w:val="00E652D0"/>
    <w:rsid w:val="00E71C29"/>
    <w:rsid w:val="00E726D2"/>
    <w:rsid w:val="00E75A59"/>
    <w:rsid w:val="00E84926"/>
    <w:rsid w:val="00E878D2"/>
    <w:rsid w:val="00E90D4C"/>
    <w:rsid w:val="00E922CC"/>
    <w:rsid w:val="00E93F70"/>
    <w:rsid w:val="00EA229C"/>
    <w:rsid w:val="00EB0F00"/>
    <w:rsid w:val="00EB209C"/>
    <w:rsid w:val="00ED067A"/>
    <w:rsid w:val="00EE026C"/>
    <w:rsid w:val="00EE20D2"/>
    <w:rsid w:val="00EE7891"/>
    <w:rsid w:val="00EF0A80"/>
    <w:rsid w:val="00EF0FFD"/>
    <w:rsid w:val="00F00003"/>
    <w:rsid w:val="00F07C35"/>
    <w:rsid w:val="00F14D7E"/>
    <w:rsid w:val="00F274BF"/>
    <w:rsid w:val="00F30DB7"/>
    <w:rsid w:val="00F5167C"/>
    <w:rsid w:val="00F517EA"/>
    <w:rsid w:val="00F524E5"/>
    <w:rsid w:val="00F55E99"/>
    <w:rsid w:val="00F5694E"/>
    <w:rsid w:val="00F6119C"/>
    <w:rsid w:val="00F61816"/>
    <w:rsid w:val="00F66576"/>
    <w:rsid w:val="00F668B3"/>
    <w:rsid w:val="00F73792"/>
    <w:rsid w:val="00F7571A"/>
    <w:rsid w:val="00F86827"/>
    <w:rsid w:val="00F914C4"/>
    <w:rsid w:val="00F968BE"/>
    <w:rsid w:val="00FA0579"/>
    <w:rsid w:val="00FA5363"/>
    <w:rsid w:val="00FC3D64"/>
    <w:rsid w:val="00FD2A20"/>
    <w:rsid w:val="00FD7066"/>
    <w:rsid w:val="00FE1A75"/>
    <w:rsid w:val="00FE7188"/>
    <w:rsid w:val="00FE7DF3"/>
    <w:rsid w:val="00FF0B42"/>
    <w:rsid w:val="00FF3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1DAF"/>
  <w15:chartTrackingRefBased/>
  <w15:docId w15:val="{E9970BA7-FBD3-4260-AAED-5F9400ED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219"/>
    <w:rPr>
      <w:rFonts w:ascii="Arial" w:eastAsia="Times New Roman" w:hAnsi="Arial"/>
      <w:sz w:val="22"/>
      <w:szCs w:val="24"/>
    </w:rPr>
  </w:style>
  <w:style w:type="paragraph" w:styleId="Heading1">
    <w:name w:val="heading 1"/>
    <w:basedOn w:val="Normal"/>
    <w:next w:val="Normal"/>
    <w:link w:val="Heading1Char"/>
    <w:uiPriority w:val="9"/>
    <w:qFormat/>
    <w:rsid w:val="00426CD6"/>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9"/>
    <w:qFormat/>
    <w:rsid w:val="00896E7E"/>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unhideWhenUsed/>
    <w:qFormat/>
    <w:rsid w:val="00953BB3"/>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8C8"/>
    <w:pPr>
      <w:tabs>
        <w:tab w:val="center" w:pos="4153"/>
        <w:tab w:val="right" w:pos="8306"/>
      </w:tabs>
    </w:pPr>
    <w:rPr>
      <w:rFonts w:ascii="Calibri" w:eastAsia="Calibri" w:hAnsi="Calibri"/>
      <w:szCs w:val="22"/>
      <w:lang w:eastAsia="en-US"/>
    </w:rPr>
  </w:style>
  <w:style w:type="character" w:customStyle="1" w:styleId="HeaderChar">
    <w:name w:val="Header Char"/>
    <w:basedOn w:val="DefaultParagraphFont"/>
    <w:link w:val="Header"/>
    <w:uiPriority w:val="99"/>
    <w:rsid w:val="009258C8"/>
  </w:style>
  <w:style w:type="paragraph" w:styleId="Footer">
    <w:name w:val="footer"/>
    <w:basedOn w:val="Normal"/>
    <w:link w:val="FooterChar"/>
    <w:uiPriority w:val="99"/>
    <w:unhideWhenUsed/>
    <w:rsid w:val="009258C8"/>
    <w:pPr>
      <w:tabs>
        <w:tab w:val="center" w:pos="4153"/>
        <w:tab w:val="right" w:pos="8306"/>
      </w:tabs>
    </w:pPr>
  </w:style>
  <w:style w:type="character" w:customStyle="1" w:styleId="FooterChar">
    <w:name w:val="Footer Char"/>
    <w:basedOn w:val="DefaultParagraphFont"/>
    <w:link w:val="Footer"/>
    <w:uiPriority w:val="99"/>
    <w:rsid w:val="009258C8"/>
  </w:style>
  <w:style w:type="paragraph" w:styleId="BalloonText">
    <w:name w:val="Balloon Text"/>
    <w:basedOn w:val="Normal"/>
    <w:link w:val="BalloonTextChar"/>
    <w:uiPriority w:val="99"/>
    <w:semiHidden/>
    <w:unhideWhenUsed/>
    <w:rsid w:val="00965736"/>
    <w:rPr>
      <w:rFonts w:ascii="Tahoma" w:eastAsia="Calibri" w:hAnsi="Tahoma" w:cs="Tahoma"/>
      <w:sz w:val="16"/>
      <w:szCs w:val="16"/>
      <w:lang w:eastAsia="en-US"/>
    </w:rPr>
  </w:style>
  <w:style w:type="character" w:customStyle="1" w:styleId="BalloonTextChar">
    <w:name w:val="Balloon Text Char"/>
    <w:link w:val="BalloonText"/>
    <w:uiPriority w:val="99"/>
    <w:semiHidden/>
    <w:rsid w:val="00965736"/>
    <w:rPr>
      <w:rFonts w:ascii="Tahoma" w:hAnsi="Tahoma" w:cs="Tahoma"/>
      <w:sz w:val="16"/>
      <w:szCs w:val="16"/>
    </w:rPr>
  </w:style>
  <w:style w:type="character" w:customStyle="1" w:styleId="Heading2Char">
    <w:name w:val="Heading 2 Char"/>
    <w:link w:val="Heading2"/>
    <w:uiPriority w:val="9"/>
    <w:rsid w:val="00896E7E"/>
    <w:rPr>
      <w:rFonts w:ascii="Times New Roman" w:eastAsia="Times New Roman" w:hAnsi="Times New Roman" w:cs="Times New Roman"/>
      <w:b/>
      <w:bCs/>
      <w:sz w:val="36"/>
      <w:szCs w:val="36"/>
      <w:lang w:eastAsia="lv-LV"/>
    </w:rPr>
  </w:style>
  <w:style w:type="character" w:styleId="Strong">
    <w:name w:val="Strong"/>
    <w:uiPriority w:val="22"/>
    <w:qFormat/>
    <w:rsid w:val="00896E7E"/>
    <w:rPr>
      <w:b/>
      <w:bCs/>
    </w:rPr>
  </w:style>
  <w:style w:type="table" w:styleId="TableGrid">
    <w:name w:val="Table Grid"/>
    <w:basedOn w:val="TableNormal"/>
    <w:uiPriority w:val="59"/>
    <w:rsid w:val="00C63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ldescriptioncl">
    <w:name w:val="lbldescriptioncl"/>
    <w:basedOn w:val="DefaultParagraphFont"/>
    <w:rsid w:val="007A1270"/>
  </w:style>
  <w:style w:type="character" w:customStyle="1" w:styleId="Heading1Char">
    <w:name w:val="Heading 1 Char"/>
    <w:link w:val="Heading1"/>
    <w:uiPriority w:val="9"/>
    <w:rsid w:val="00426CD6"/>
    <w:rPr>
      <w:rFonts w:ascii="Cambria" w:eastAsia="Times New Roman" w:hAnsi="Cambria" w:cs="Times New Roman"/>
      <w:b/>
      <w:bCs/>
      <w:color w:val="365F91"/>
      <w:sz w:val="28"/>
      <w:szCs w:val="28"/>
      <w:lang w:eastAsia="lv-LV"/>
    </w:rPr>
  </w:style>
  <w:style w:type="character" w:styleId="Hyperlink">
    <w:name w:val="Hyperlink"/>
    <w:rsid w:val="00DF7405"/>
    <w:rPr>
      <w:color w:val="0000FF"/>
      <w:u w:val="single"/>
    </w:rPr>
  </w:style>
  <w:style w:type="character" w:styleId="FollowedHyperlink">
    <w:name w:val="FollowedHyperlink"/>
    <w:uiPriority w:val="99"/>
    <w:semiHidden/>
    <w:unhideWhenUsed/>
    <w:rsid w:val="00B51DD6"/>
    <w:rPr>
      <w:color w:val="800080"/>
      <w:u w:val="single"/>
    </w:rPr>
  </w:style>
  <w:style w:type="paragraph" w:styleId="ListParagraph">
    <w:name w:val="List Paragraph"/>
    <w:basedOn w:val="Normal"/>
    <w:uiPriority w:val="34"/>
    <w:qFormat/>
    <w:rsid w:val="00D25DF2"/>
    <w:pPr>
      <w:ind w:left="720"/>
      <w:contextualSpacing/>
    </w:pPr>
  </w:style>
  <w:style w:type="paragraph" w:styleId="NormalWeb">
    <w:name w:val="Normal (Web)"/>
    <w:basedOn w:val="Normal"/>
    <w:uiPriority w:val="99"/>
    <w:unhideWhenUsed/>
    <w:rsid w:val="00253EA0"/>
    <w:pPr>
      <w:spacing w:before="100" w:beforeAutospacing="1" w:after="100" w:afterAutospacing="1"/>
    </w:pPr>
  </w:style>
  <w:style w:type="character" w:customStyle="1" w:styleId="apple-converted-space">
    <w:name w:val="apple-converted-space"/>
    <w:basedOn w:val="DefaultParagraphFont"/>
    <w:rsid w:val="00193F8A"/>
  </w:style>
  <w:style w:type="character" w:styleId="Emphasis">
    <w:name w:val="Emphasis"/>
    <w:uiPriority w:val="20"/>
    <w:qFormat/>
    <w:rsid w:val="009D713C"/>
    <w:rPr>
      <w:i/>
      <w:iCs/>
    </w:rPr>
  </w:style>
  <w:style w:type="character" w:customStyle="1" w:styleId="Heading4Char">
    <w:name w:val="Heading 4 Char"/>
    <w:link w:val="Heading4"/>
    <w:uiPriority w:val="9"/>
    <w:rsid w:val="00953BB3"/>
    <w:rPr>
      <w:rFonts w:ascii="Cambria" w:eastAsia="Times New Roman" w:hAnsi="Cambria" w:cs="Times New Roman"/>
      <w:b/>
      <w:bCs/>
      <w:i/>
      <w:iCs/>
      <w:color w:val="4F81BD"/>
      <w:sz w:val="24"/>
      <w:szCs w:val="24"/>
      <w:lang w:eastAsia="lv-LV"/>
    </w:rPr>
  </w:style>
  <w:style w:type="paragraph" w:styleId="NoSpacing">
    <w:name w:val="No Spacing"/>
    <w:uiPriority w:val="1"/>
    <w:qFormat/>
    <w:rsid w:val="000E2068"/>
    <w:rPr>
      <w:rFonts w:ascii="Times New Roman" w:eastAsia="Times New Roman" w:hAnsi="Times New Roman"/>
      <w:sz w:val="24"/>
      <w:szCs w:val="24"/>
    </w:rPr>
  </w:style>
  <w:style w:type="character" w:customStyle="1" w:styleId="Piemint1">
    <w:name w:val="Pieminēt1"/>
    <w:uiPriority w:val="99"/>
    <w:semiHidden/>
    <w:unhideWhenUsed/>
    <w:rsid w:val="000E2068"/>
    <w:rPr>
      <w:color w:val="2B579A"/>
      <w:shd w:val="clear" w:color="auto" w:fill="E6E6E6"/>
    </w:rPr>
  </w:style>
  <w:style w:type="paragraph" w:styleId="BodyText">
    <w:name w:val="Body Text"/>
    <w:basedOn w:val="Normal"/>
    <w:link w:val="BodyTextChar"/>
    <w:semiHidden/>
    <w:unhideWhenUsed/>
    <w:qFormat/>
    <w:rsid w:val="00BF1EB5"/>
    <w:pPr>
      <w:spacing w:after="160" w:line="256" w:lineRule="auto"/>
      <w:jc w:val="both"/>
    </w:pPr>
    <w:rPr>
      <w:rFonts w:ascii="Times New Roman" w:eastAsiaTheme="minorHAnsi" w:hAnsi="Times New Roman" w:cstheme="minorBidi"/>
      <w:sz w:val="24"/>
      <w:szCs w:val="20"/>
      <w:lang w:eastAsia="en-US"/>
    </w:rPr>
  </w:style>
  <w:style w:type="character" w:customStyle="1" w:styleId="BodyTextChar">
    <w:name w:val="Body Text Char"/>
    <w:basedOn w:val="DefaultParagraphFont"/>
    <w:link w:val="BodyText"/>
    <w:semiHidden/>
    <w:rsid w:val="00BF1EB5"/>
    <w:rPr>
      <w:rFonts w:ascii="Times New Roman" w:eastAsiaTheme="minorHAnsi" w:hAnsi="Times New Roman"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299;ba@vid.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8f9a85d41d5acde0c1eb001803a52c0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1165a4223ffb0d30063245a10073d4e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603EB-D246-4ECE-8436-744C20446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809E5-E526-4A38-92D1-0D032ECA5ADC}">
  <ds:schemaRefs>
    <ds:schemaRef ds:uri="http://schemas.microsoft.com/sharepoint/v3/contenttype/forms"/>
  </ds:schemaRefs>
</ds:datastoreItem>
</file>

<file path=customXml/itemProps3.xml><?xml version="1.0" encoding="utf-8"?>
<ds:datastoreItem xmlns:ds="http://schemas.openxmlformats.org/officeDocument/2006/customXml" ds:itemID="{A6680B53-3F5B-49C9-B75D-43B2B3B06783}">
  <ds:schemaRefs>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22e0e09-afb4-4bf9-abab-ecc4519bc6eb"/>
    <ds:schemaRef ds:uri="http://purl.org/dc/dcmitype/"/>
    <ds:schemaRef ds:uri="http://www.w3.org/XML/1998/namespace"/>
    <ds:schemaRef ds:uri="ace8e44c-fa88-44c0-8590-dfda63664a63"/>
    <ds:schemaRef ds:uri="http://schemas.microsoft.com/office/2006/metadata/properties"/>
  </ds:schemaRefs>
</ds:datastoreItem>
</file>

<file path=customXml/itemProps4.xml><?xml version="1.0" encoding="utf-8"?>
<ds:datastoreItem xmlns:ds="http://schemas.openxmlformats.org/officeDocument/2006/customXml" ds:itemID="{FE47F78A-D7A7-4558-B149-C7CA56F56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1903</Words>
  <Characters>1086</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Edvīns Kāpostiņš</dc:creator>
  <cp:lastModifiedBy>Edvīns Kāpostiņš</cp:lastModifiedBy>
  <cp:revision>2</cp:revision>
  <cp:lastPrinted>2017-11-14T08:23:00Z</cp:lastPrinted>
  <dcterms:created xsi:type="dcterms:W3CDTF">2023-03-27T11:50:00Z</dcterms:created>
  <dcterms:modified xsi:type="dcterms:W3CDTF">2023-03-27T11:50:00Z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