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080CF" w14:textId="00FD6C5F" w:rsidR="000823D9" w:rsidRPr="005B5226" w:rsidRDefault="000823D9" w:rsidP="00417FCE">
      <w:pPr>
        <w:shd w:val="clear" w:color="auto" w:fill="FFFFFF"/>
        <w:spacing w:after="0" w:line="240" w:lineRule="auto"/>
        <w:jc w:val="center"/>
        <w:rPr>
          <w:rFonts w:ascii="Times New Roman" w:eastAsia="Times New Roman" w:hAnsi="Times New Roman" w:cs="Times New Roman"/>
          <w:b/>
          <w:bCs/>
          <w:sz w:val="24"/>
          <w:szCs w:val="24"/>
          <w:lang w:val="lv-LV"/>
        </w:rPr>
      </w:pPr>
      <w:r w:rsidRPr="005B5226">
        <w:rPr>
          <w:rFonts w:ascii="Times New Roman" w:eastAsia="Times New Roman" w:hAnsi="Times New Roman" w:cs="Times New Roman"/>
          <w:b/>
          <w:bCs/>
          <w:sz w:val="24"/>
          <w:szCs w:val="24"/>
          <w:lang w:val="lv-LV"/>
        </w:rPr>
        <w:t>Sabiedrības iebildumi un priekšlikumi par</w:t>
      </w:r>
      <w:r w:rsidR="00E71E10" w:rsidRPr="005B5226">
        <w:rPr>
          <w:rFonts w:ascii="Times New Roman" w:eastAsia="Times New Roman" w:hAnsi="Times New Roman" w:cs="Times New Roman"/>
          <w:b/>
          <w:bCs/>
          <w:sz w:val="24"/>
          <w:szCs w:val="24"/>
          <w:lang w:val="lv-LV"/>
        </w:rPr>
        <w:t xml:space="preserve"> Plānu reto slimību jomā 2023.-2025.gadam</w:t>
      </w:r>
    </w:p>
    <w:p w14:paraId="7F723749" w14:textId="77777777" w:rsidR="00AB0F68" w:rsidRPr="005B5226" w:rsidRDefault="00AB0F68" w:rsidP="000823D9">
      <w:pPr>
        <w:shd w:val="clear" w:color="auto" w:fill="FFFFFF"/>
        <w:spacing w:after="0" w:line="240" w:lineRule="auto"/>
        <w:jc w:val="center"/>
        <w:rPr>
          <w:rFonts w:ascii="Times New Roman" w:eastAsia="Times New Roman" w:hAnsi="Times New Roman" w:cs="Times New Roman"/>
          <w:b/>
          <w:bCs/>
          <w:sz w:val="24"/>
          <w:szCs w:val="24"/>
          <w:lang w:val="lv-LV"/>
        </w:rPr>
      </w:pPr>
    </w:p>
    <w:tbl>
      <w:tblPr>
        <w:tblW w:w="5351" w:type="pct"/>
        <w:tblInd w:w="-859" w:type="dxa"/>
        <w:tblBorders>
          <w:top w:val="outset" w:sz="6" w:space="0" w:color="414142"/>
          <w:left w:val="outset" w:sz="6" w:space="0" w:color="414142"/>
          <w:bottom w:val="outset" w:sz="6" w:space="0" w:color="414142"/>
          <w:right w:val="outset" w:sz="6" w:space="0" w:color="414142"/>
        </w:tblBorders>
        <w:tblLayout w:type="fixed"/>
        <w:tblCellMar>
          <w:top w:w="15" w:type="dxa"/>
          <w:left w:w="15" w:type="dxa"/>
          <w:bottom w:w="15" w:type="dxa"/>
          <w:right w:w="15" w:type="dxa"/>
        </w:tblCellMar>
        <w:tblLook w:val="04A0" w:firstRow="1" w:lastRow="0" w:firstColumn="1" w:lastColumn="0" w:noHBand="0" w:noVBand="1"/>
      </w:tblPr>
      <w:tblGrid>
        <w:gridCol w:w="565"/>
        <w:gridCol w:w="1419"/>
        <w:gridCol w:w="8079"/>
        <w:gridCol w:w="1136"/>
        <w:gridCol w:w="2654"/>
      </w:tblGrid>
      <w:tr w:rsidR="005B5226" w:rsidRPr="005B5226" w14:paraId="7D4F6CA3"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vAlign w:val="center"/>
            <w:hideMark/>
          </w:tcPr>
          <w:p w14:paraId="69FA4A81" w14:textId="77777777" w:rsidR="000823D9" w:rsidRPr="005B5226" w:rsidRDefault="000823D9" w:rsidP="00431A0A">
            <w:pPr>
              <w:pStyle w:val="Bezatstarpm"/>
              <w:jc w:val="center"/>
              <w:rPr>
                <w:rFonts w:ascii="Times New Roman" w:hAnsi="Times New Roman" w:cs="Times New Roman"/>
                <w:b/>
                <w:bCs/>
                <w:sz w:val="24"/>
                <w:szCs w:val="24"/>
                <w:lang w:val="lv-LV"/>
              </w:rPr>
            </w:pPr>
            <w:r w:rsidRPr="005B5226">
              <w:rPr>
                <w:rFonts w:ascii="Times New Roman" w:hAnsi="Times New Roman" w:cs="Times New Roman"/>
                <w:b/>
                <w:bCs/>
                <w:sz w:val="24"/>
                <w:szCs w:val="24"/>
                <w:lang w:val="lv-LV"/>
              </w:rPr>
              <w:t>Nr.</w:t>
            </w:r>
            <w:r w:rsidRPr="005B5226">
              <w:rPr>
                <w:rFonts w:ascii="Times New Roman" w:hAnsi="Times New Roman" w:cs="Times New Roman"/>
                <w:b/>
                <w:bCs/>
                <w:sz w:val="24"/>
                <w:szCs w:val="24"/>
                <w:lang w:val="lv-LV"/>
              </w:rPr>
              <w:br/>
              <w:t>p.k.</w:t>
            </w:r>
          </w:p>
        </w:tc>
        <w:tc>
          <w:tcPr>
            <w:tcW w:w="512" w:type="pct"/>
            <w:tcBorders>
              <w:top w:val="outset" w:sz="6" w:space="0" w:color="414142"/>
              <w:left w:val="outset" w:sz="6" w:space="0" w:color="414142"/>
              <w:bottom w:val="outset" w:sz="6" w:space="0" w:color="414142"/>
              <w:right w:val="outset" w:sz="6" w:space="0" w:color="414142"/>
            </w:tcBorders>
            <w:vAlign w:val="center"/>
            <w:hideMark/>
          </w:tcPr>
          <w:p w14:paraId="420937BD" w14:textId="77777777" w:rsidR="000823D9" w:rsidRPr="005B5226" w:rsidRDefault="000823D9" w:rsidP="00704188">
            <w:pPr>
              <w:pStyle w:val="Bezatstarpm"/>
              <w:jc w:val="center"/>
              <w:rPr>
                <w:rFonts w:ascii="Times New Roman" w:hAnsi="Times New Roman" w:cs="Times New Roman"/>
                <w:b/>
                <w:bCs/>
                <w:sz w:val="24"/>
                <w:szCs w:val="24"/>
                <w:lang w:val="lv-LV"/>
              </w:rPr>
            </w:pPr>
            <w:r w:rsidRPr="005B5226">
              <w:rPr>
                <w:rFonts w:ascii="Times New Roman" w:hAnsi="Times New Roman" w:cs="Times New Roman"/>
                <w:b/>
                <w:bCs/>
                <w:sz w:val="24"/>
                <w:szCs w:val="24"/>
                <w:lang w:val="lv-LV"/>
              </w:rPr>
              <w:t>Iebilduma/priekšlikuma iesniedzējs</w:t>
            </w:r>
          </w:p>
        </w:tc>
        <w:tc>
          <w:tcPr>
            <w:tcW w:w="2916" w:type="pct"/>
            <w:tcBorders>
              <w:top w:val="outset" w:sz="6" w:space="0" w:color="414142"/>
              <w:left w:val="outset" w:sz="6" w:space="0" w:color="414142"/>
              <w:bottom w:val="outset" w:sz="6" w:space="0" w:color="414142"/>
              <w:right w:val="outset" w:sz="6" w:space="0" w:color="414142"/>
            </w:tcBorders>
            <w:vAlign w:val="center"/>
            <w:hideMark/>
          </w:tcPr>
          <w:p w14:paraId="76AC37AE" w14:textId="77777777" w:rsidR="000823D9" w:rsidRPr="005B5226" w:rsidRDefault="000823D9" w:rsidP="00704188">
            <w:pPr>
              <w:pStyle w:val="Bezatstarpm"/>
              <w:jc w:val="center"/>
              <w:rPr>
                <w:rFonts w:ascii="Times New Roman" w:hAnsi="Times New Roman" w:cs="Times New Roman"/>
                <w:b/>
                <w:bCs/>
                <w:sz w:val="24"/>
                <w:szCs w:val="24"/>
                <w:lang w:val="lv-LV"/>
              </w:rPr>
            </w:pPr>
            <w:r w:rsidRPr="005B5226">
              <w:rPr>
                <w:rFonts w:ascii="Times New Roman" w:hAnsi="Times New Roman" w:cs="Times New Roman"/>
                <w:b/>
                <w:bCs/>
                <w:sz w:val="24"/>
                <w:szCs w:val="24"/>
                <w:lang w:val="lv-LV"/>
              </w:rPr>
              <w:t>Iesniegtā iebilduma/</w:t>
            </w:r>
            <w:r w:rsidRPr="005B5226">
              <w:rPr>
                <w:rFonts w:ascii="Times New Roman" w:hAnsi="Times New Roman" w:cs="Times New Roman"/>
                <w:b/>
                <w:bCs/>
                <w:sz w:val="24"/>
                <w:szCs w:val="24"/>
                <w:lang w:val="lv-LV"/>
              </w:rPr>
              <w:br/>
              <w:t>priekšlikuma būtība</w:t>
            </w:r>
          </w:p>
        </w:tc>
        <w:tc>
          <w:tcPr>
            <w:tcW w:w="410" w:type="pct"/>
            <w:tcBorders>
              <w:top w:val="outset" w:sz="6" w:space="0" w:color="414142"/>
              <w:left w:val="outset" w:sz="6" w:space="0" w:color="414142"/>
              <w:bottom w:val="outset" w:sz="6" w:space="0" w:color="414142"/>
              <w:right w:val="outset" w:sz="6" w:space="0" w:color="414142"/>
            </w:tcBorders>
            <w:vAlign w:val="center"/>
            <w:hideMark/>
          </w:tcPr>
          <w:p w14:paraId="47E10F3D" w14:textId="77777777" w:rsidR="000823D9" w:rsidRPr="005B5226" w:rsidRDefault="000823D9" w:rsidP="00704188">
            <w:pPr>
              <w:pStyle w:val="Bezatstarpm"/>
              <w:jc w:val="center"/>
              <w:rPr>
                <w:rFonts w:ascii="Times New Roman" w:hAnsi="Times New Roman" w:cs="Times New Roman"/>
                <w:b/>
                <w:bCs/>
                <w:sz w:val="24"/>
                <w:szCs w:val="24"/>
                <w:lang w:val="lv-LV"/>
              </w:rPr>
            </w:pPr>
            <w:r w:rsidRPr="005B5226">
              <w:rPr>
                <w:rFonts w:ascii="Times New Roman" w:hAnsi="Times New Roman" w:cs="Times New Roman"/>
                <w:b/>
                <w:bCs/>
                <w:sz w:val="24"/>
                <w:szCs w:val="24"/>
                <w:lang w:val="lv-LV"/>
              </w:rPr>
              <w:t>Ņemts vērā/</w:t>
            </w:r>
            <w:r w:rsidRPr="005B5226">
              <w:rPr>
                <w:rFonts w:ascii="Times New Roman" w:hAnsi="Times New Roman" w:cs="Times New Roman"/>
                <w:b/>
                <w:bCs/>
                <w:sz w:val="24"/>
                <w:szCs w:val="24"/>
                <w:lang w:val="lv-LV"/>
              </w:rPr>
              <w:br/>
              <w:t>nav ņemts vērā</w:t>
            </w:r>
          </w:p>
        </w:tc>
        <w:tc>
          <w:tcPr>
            <w:tcW w:w="958" w:type="pct"/>
            <w:tcBorders>
              <w:top w:val="outset" w:sz="6" w:space="0" w:color="414142"/>
              <w:left w:val="outset" w:sz="6" w:space="0" w:color="414142"/>
              <w:bottom w:val="outset" w:sz="6" w:space="0" w:color="414142"/>
              <w:right w:val="outset" w:sz="6" w:space="0" w:color="414142"/>
            </w:tcBorders>
            <w:vAlign w:val="center"/>
            <w:hideMark/>
          </w:tcPr>
          <w:p w14:paraId="201268E9" w14:textId="77777777" w:rsidR="000823D9" w:rsidRPr="005B5226" w:rsidRDefault="000823D9" w:rsidP="00704188">
            <w:pPr>
              <w:pStyle w:val="Bezatstarpm"/>
              <w:jc w:val="center"/>
              <w:rPr>
                <w:rFonts w:ascii="Times New Roman" w:hAnsi="Times New Roman" w:cs="Times New Roman"/>
                <w:b/>
                <w:bCs/>
                <w:sz w:val="24"/>
                <w:szCs w:val="24"/>
                <w:lang w:val="lv-LV"/>
              </w:rPr>
            </w:pPr>
            <w:r w:rsidRPr="005B5226">
              <w:rPr>
                <w:rFonts w:ascii="Times New Roman" w:hAnsi="Times New Roman" w:cs="Times New Roman"/>
                <w:b/>
                <w:bCs/>
                <w:sz w:val="24"/>
                <w:szCs w:val="24"/>
                <w:lang w:val="lv-LV"/>
              </w:rPr>
              <w:t>Pamatojums, ja iebildums/priekšlikums</w:t>
            </w:r>
            <w:r w:rsidRPr="005B5226">
              <w:rPr>
                <w:rFonts w:ascii="Times New Roman" w:hAnsi="Times New Roman" w:cs="Times New Roman"/>
                <w:b/>
                <w:bCs/>
                <w:sz w:val="24"/>
                <w:szCs w:val="24"/>
                <w:lang w:val="lv-LV"/>
              </w:rPr>
              <w:br/>
              <w:t>nav ņemts vērā</w:t>
            </w:r>
          </w:p>
        </w:tc>
      </w:tr>
      <w:tr w:rsidR="005B5226" w:rsidRPr="005B5226" w14:paraId="0BA2A649" w14:textId="77777777" w:rsidTr="00B45E19">
        <w:trPr>
          <w:trHeight w:val="40"/>
        </w:trPr>
        <w:tc>
          <w:tcPr>
            <w:tcW w:w="204" w:type="pct"/>
            <w:tcBorders>
              <w:top w:val="outset" w:sz="6" w:space="0" w:color="414142"/>
              <w:left w:val="outset" w:sz="6" w:space="0" w:color="414142"/>
              <w:bottom w:val="outset" w:sz="6" w:space="0" w:color="414142"/>
              <w:right w:val="outset" w:sz="6" w:space="0" w:color="414142"/>
            </w:tcBorders>
            <w:hideMark/>
          </w:tcPr>
          <w:p w14:paraId="6B0799AE" w14:textId="33CB70B2" w:rsidR="000823D9" w:rsidRPr="005B5226" w:rsidRDefault="00AB0F68" w:rsidP="00431A0A">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1.</w:t>
            </w:r>
          </w:p>
        </w:tc>
        <w:tc>
          <w:tcPr>
            <w:tcW w:w="512" w:type="pct"/>
            <w:tcBorders>
              <w:top w:val="outset" w:sz="6" w:space="0" w:color="414142"/>
              <w:left w:val="outset" w:sz="6" w:space="0" w:color="414142"/>
              <w:bottom w:val="outset" w:sz="6" w:space="0" w:color="414142"/>
              <w:right w:val="outset" w:sz="6" w:space="0" w:color="414142"/>
            </w:tcBorders>
            <w:hideMark/>
          </w:tcPr>
          <w:p w14:paraId="1D9F9AC7" w14:textId="1BAD816C" w:rsidR="000823D9" w:rsidRPr="005B5226" w:rsidRDefault="00B45E19" w:rsidP="00704188">
            <w:pPr>
              <w:pStyle w:val="Bezatstarpm"/>
              <w:rPr>
                <w:rFonts w:ascii="Times New Roman" w:hAnsi="Times New Roman" w:cs="Times New Roman"/>
                <w:sz w:val="24"/>
                <w:szCs w:val="24"/>
                <w:lang w:val="lv-LV"/>
              </w:rPr>
            </w:pPr>
            <w:proofErr w:type="spellStart"/>
            <w:r w:rsidRPr="005B5226">
              <w:rPr>
                <w:rFonts w:ascii="Times New Roman" w:hAnsi="Times New Roman" w:cs="Times New Roman"/>
                <w:sz w:val="24"/>
                <w:szCs w:val="24"/>
              </w:rPr>
              <w:t>Latvijas</w:t>
            </w:r>
            <w:proofErr w:type="spellEnd"/>
            <w:r w:rsidRPr="005B5226">
              <w:rPr>
                <w:rFonts w:ascii="Times New Roman" w:hAnsi="Times New Roman" w:cs="Times New Roman"/>
                <w:sz w:val="24"/>
                <w:szCs w:val="24"/>
              </w:rPr>
              <w:t xml:space="preserve"> </w:t>
            </w:r>
            <w:proofErr w:type="spellStart"/>
            <w:r w:rsidRPr="005B5226">
              <w:rPr>
                <w:rFonts w:ascii="Times New Roman" w:hAnsi="Times New Roman" w:cs="Times New Roman"/>
                <w:sz w:val="24"/>
                <w:szCs w:val="24"/>
              </w:rPr>
              <w:t>Reto</w:t>
            </w:r>
            <w:proofErr w:type="spellEnd"/>
            <w:r w:rsidRPr="005B5226">
              <w:rPr>
                <w:rFonts w:ascii="Times New Roman" w:hAnsi="Times New Roman" w:cs="Times New Roman"/>
                <w:sz w:val="24"/>
                <w:szCs w:val="24"/>
              </w:rPr>
              <w:t xml:space="preserve"> </w:t>
            </w:r>
            <w:proofErr w:type="spellStart"/>
            <w:r w:rsidRPr="005B5226">
              <w:rPr>
                <w:rFonts w:ascii="Times New Roman" w:hAnsi="Times New Roman" w:cs="Times New Roman"/>
                <w:sz w:val="24"/>
                <w:szCs w:val="24"/>
              </w:rPr>
              <w:t>slimību</w:t>
            </w:r>
            <w:proofErr w:type="spellEnd"/>
            <w:r w:rsidRPr="005B5226">
              <w:rPr>
                <w:rFonts w:ascii="Times New Roman" w:hAnsi="Times New Roman" w:cs="Times New Roman"/>
                <w:sz w:val="24"/>
                <w:szCs w:val="24"/>
              </w:rPr>
              <w:t xml:space="preserve"> </w:t>
            </w:r>
            <w:proofErr w:type="spellStart"/>
            <w:r w:rsidRPr="005B5226">
              <w:rPr>
                <w:rFonts w:ascii="Times New Roman" w:hAnsi="Times New Roman" w:cs="Times New Roman"/>
                <w:sz w:val="24"/>
                <w:szCs w:val="24"/>
              </w:rPr>
              <w:t>alianse</w:t>
            </w:r>
            <w:proofErr w:type="spellEnd"/>
          </w:p>
        </w:tc>
        <w:tc>
          <w:tcPr>
            <w:tcW w:w="2916" w:type="pct"/>
            <w:tcBorders>
              <w:top w:val="outset" w:sz="6" w:space="0" w:color="414142"/>
              <w:left w:val="outset" w:sz="6" w:space="0" w:color="414142"/>
              <w:bottom w:val="outset" w:sz="6" w:space="0" w:color="414142"/>
              <w:right w:val="outset" w:sz="6" w:space="0" w:color="414142"/>
            </w:tcBorders>
            <w:hideMark/>
          </w:tcPr>
          <w:p w14:paraId="0F0193CC" w14:textId="60CB262A" w:rsidR="000823D9" w:rsidRPr="005B5226" w:rsidRDefault="00B45E19" w:rsidP="00704188">
            <w:pPr>
              <w:pStyle w:val="Bezatstarpm"/>
              <w:rPr>
                <w:rFonts w:ascii="Times New Roman" w:hAnsi="Times New Roman" w:cs="Times New Roman"/>
                <w:sz w:val="24"/>
                <w:szCs w:val="24"/>
                <w:lang w:val="lv-LV"/>
              </w:rPr>
            </w:pPr>
            <w:r w:rsidRPr="005B5226">
              <w:rPr>
                <w:rFonts w:ascii="Times New Roman" w:hAnsi="Times New Roman" w:cs="Times New Roman"/>
                <w:sz w:val="24"/>
                <w:szCs w:val="24"/>
                <w:lang w:val="lv-LV"/>
              </w:rPr>
              <w:t xml:space="preserve">Diemžēl plāna projekts neatspoguļo to, kā tiks veicināta Latvijas medicīnas aprūpes iestāžu iekļaušanās Eiropas References tīklos un veicināta sadarbība ar citiem nozares profesionāļiem, kas citur jau sen izmanto klīnisko ekselences centru iespējas, vai kā šādi ekselences centri tiks veidoti Latvijā. </w:t>
            </w:r>
          </w:p>
        </w:tc>
        <w:tc>
          <w:tcPr>
            <w:tcW w:w="410" w:type="pct"/>
            <w:tcBorders>
              <w:top w:val="outset" w:sz="6" w:space="0" w:color="414142"/>
              <w:left w:val="outset" w:sz="6" w:space="0" w:color="414142"/>
              <w:bottom w:val="outset" w:sz="6" w:space="0" w:color="414142"/>
              <w:right w:val="outset" w:sz="6" w:space="0" w:color="414142"/>
            </w:tcBorders>
          </w:tcPr>
          <w:p w14:paraId="4A8FA1DF" w14:textId="111CB2A0" w:rsidR="004D60FC" w:rsidRPr="005B5226" w:rsidRDefault="00975641" w:rsidP="004D60FC">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Daļēji ņemts vērā</w:t>
            </w:r>
          </w:p>
        </w:tc>
        <w:tc>
          <w:tcPr>
            <w:tcW w:w="958" w:type="pct"/>
            <w:tcBorders>
              <w:top w:val="outset" w:sz="6" w:space="0" w:color="414142"/>
              <w:left w:val="outset" w:sz="6" w:space="0" w:color="414142"/>
              <w:bottom w:val="outset" w:sz="6" w:space="0" w:color="414142"/>
              <w:right w:val="outset" w:sz="6" w:space="0" w:color="414142"/>
            </w:tcBorders>
          </w:tcPr>
          <w:p w14:paraId="0341BAA9" w14:textId="660837FF" w:rsidR="000823D9" w:rsidRPr="005B5226" w:rsidRDefault="00585193" w:rsidP="00D96974">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 xml:space="preserve">Paskaidrojam, ka </w:t>
            </w:r>
            <w:r w:rsidR="006C0DC4" w:rsidRPr="005B5226">
              <w:rPr>
                <w:rFonts w:ascii="Times New Roman" w:hAnsi="Times New Roman" w:cs="Times New Roman"/>
                <w:sz w:val="24"/>
                <w:szCs w:val="24"/>
                <w:lang w:val="lv-LV"/>
              </w:rPr>
              <w:t>Plāna sadaļa 3.1.</w:t>
            </w:r>
            <w:r w:rsidR="005B5226">
              <w:rPr>
                <w:rFonts w:ascii="Times New Roman" w:hAnsi="Times New Roman" w:cs="Times New Roman"/>
                <w:sz w:val="24"/>
                <w:szCs w:val="24"/>
                <w:lang w:val="lv-LV"/>
              </w:rPr>
              <w:t xml:space="preserve"> </w:t>
            </w:r>
            <w:r w:rsidR="006C0DC4" w:rsidRPr="005B5226">
              <w:rPr>
                <w:rFonts w:ascii="Times New Roman" w:hAnsi="Times New Roman" w:cs="Times New Roman"/>
                <w:sz w:val="24"/>
                <w:szCs w:val="24"/>
                <w:lang w:val="lv-LV"/>
              </w:rPr>
              <w:t xml:space="preserve">ir papildināta ar detalizētāku informāciju par Eiropas References tīkliem. </w:t>
            </w:r>
          </w:p>
        </w:tc>
      </w:tr>
      <w:tr w:rsidR="005B5226" w:rsidRPr="005B5226" w14:paraId="3E645F29" w14:textId="77777777" w:rsidTr="0046713C">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hideMark/>
          </w:tcPr>
          <w:p w14:paraId="79D1FD89" w14:textId="1EAF3023" w:rsidR="000823D9" w:rsidRPr="005B5226" w:rsidRDefault="00BE5645" w:rsidP="00431A0A">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2.</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07F85864" w14:textId="695FA577" w:rsidR="000823D9" w:rsidRPr="005B5226" w:rsidRDefault="00B45E19" w:rsidP="00704188">
            <w:pPr>
              <w:pStyle w:val="Bezatstarpm"/>
              <w:rPr>
                <w:rFonts w:ascii="Times New Roman" w:hAnsi="Times New Roman" w:cs="Times New Roman"/>
                <w:sz w:val="24"/>
                <w:szCs w:val="24"/>
                <w:lang w:val="lv-LV"/>
              </w:rPr>
            </w:pPr>
            <w:proofErr w:type="spellStart"/>
            <w:r w:rsidRPr="005B5226">
              <w:rPr>
                <w:rFonts w:ascii="Times New Roman" w:hAnsi="Times New Roman" w:cs="Times New Roman"/>
                <w:sz w:val="24"/>
                <w:szCs w:val="24"/>
              </w:rPr>
              <w:t>Latvijas</w:t>
            </w:r>
            <w:proofErr w:type="spellEnd"/>
            <w:r w:rsidRPr="005B5226">
              <w:rPr>
                <w:rFonts w:ascii="Times New Roman" w:hAnsi="Times New Roman" w:cs="Times New Roman"/>
                <w:sz w:val="24"/>
                <w:szCs w:val="24"/>
              </w:rPr>
              <w:t xml:space="preserve"> </w:t>
            </w:r>
            <w:proofErr w:type="spellStart"/>
            <w:r w:rsidRPr="005B5226">
              <w:rPr>
                <w:rFonts w:ascii="Times New Roman" w:hAnsi="Times New Roman" w:cs="Times New Roman"/>
                <w:sz w:val="24"/>
                <w:szCs w:val="24"/>
              </w:rPr>
              <w:t>Reto</w:t>
            </w:r>
            <w:proofErr w:type="spellEnd"/>
            <w:r w:rsidRPr="005B5226">
              <w:rPr>
                <w:rFonts w:ascii="Times New Roman" w:hAnsi="Times New Roman" w:cs="Times New Roman"/>
                <w:sz w:val="24"/>
                <w:szCs w:val="24"/>
              </w:rPr>
              <w:t xml:space="preserve"> </w:t>
            </w:r>
            <w:proofErr w:type="spellStart"/>
            <w:r w:rsidRPr="005B5226">
              <w:rPr>
                <w:rFonts w:ascii="Times New Roman" w:hAnsi="Times New Roman" w:cs="Times New Roman"/>
                <w:sz w:val="24"/>
                <w:szCs w:val="24"/>
              </w:rPr>
              <w:t>slimību</w:t>
            </w:r>
            <w:proofErr w:type="spellEnd"/>
            <w:r w:rsidRPr="005B5226">
              <w:rPr>
                <w:rFonts w:ascii="Times New Roman" w:hAnsi="Times New Roman" w:cs="Times New Roman"/>
                <w:sz w:val="24"/>
                <w:szCs w:val="24"/>
              </w:rPr>
              <w:t xml:space="preserve"> </w:t>
            </w:r>
            <w:proofErr w:type="spellStart"/>
            <w:r w:rsidRPr="005B5226">
              <w:rPr>
                <w:rFonts w:ascii="Times New Roman" w:hAnsi="Times New Roman" w:cs="Times New Roman"/>
                <w:sz w:val="24"/>
                <w:szCs w:val="24"/>
              </w:rPr>
              <w:t>alianse</w:t>
            </w:r>
            <w:proofErr w:type="spellEnd"/>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5D63A09C" w14:textId="30D03951" w:rsidR="000823D9" w:rsidRPr="005B5226" w:rsidRDefault="00B45E19" w:rsidP="00704188">
            <w:pPr>
              <w:pStyle w:val="Bezatstarpm"/>
              <w:rPr>
                <w:rFonts w:ascii="Times New Roman" w:hAnsi="Times New Roman" w:cs="Times New Roman"/>
                <w:sz w:val="24"/>
                <w:szCs w:val="24"/>
                <w:lang w:val="lv-LV"/>
              </w:rPr>
            </w:pPr>
            <w:r w:rsidRPr="005B5226">
              <w:rPr>
                <w:rFonts w:ascii="Times New Roman" w:hAnsi="Times New Roman" w:cs="Times New Roman"/>
                <w:sz w:val="24"/>
                <w:szCs w:val="24"/>
                <w:lang w:val="lv-LV"/>
              </w:rPr>
              <w:t>Nav noteikta atbildīgā institūcija, finansējuma apmērs un sadarbības mehānisms regulārai pacientu sociālo un medicīnisko vajadzību apzināšanai.</w:t>
            </w: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521567EC" w14:textId="2F88B468" w:rsidR="00E747C3" w:rsidRPr="005B5226" w:rsidRDefault="00490F61" w:rsidP="00E03660">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Nav ņemts 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1A40AE1D" w14:textId="1C0EEA16" w:rsidR="000823D9" w:rsidRPr="005B5226" w:rsidRDefault="00A363B3" w:rsidP="00BB5850">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 xml:space="preserve">Piekrītam, ka reto slimību pacientu regulāra sociālo un medicīnisko vajadzību apzināšana ir būtiska, taču ņemot vērā ierobežoto pieejamo budžeta finansējumu Veselības ministrija kā prioritātes ir izvirzījusi reto slimību agrīnu un savlaicīgu diagnostiku, ārstniecības kvalitātes un pieejamības uzlabošanu, rehabilitāciju un </w:t>
            </w:r>
            <w:r w:rsidR="000632CB" w:rsidRPr="005B5226">
              <w:rPr>
                <w:rFonts w:ascii="Times New Roman" w:hAnsi="Times New Roman" w:cs="Times New Roman"/>
                <w:sz w:val="24"/>
                <w:szCs w:val="24"/>
                <w:lang w:val="lv-LV"/>
              </w:rPr>
              <w:t xml:space="preserve">reto slimību pacientu dzīves kvalitātes uzlabošanu, informācijas aprites par retajām slimībām pilnveidi, kā arī cilvēkresursu pilnveidošanu darbā ar reto slimību pacientiem.  </w:t>
            </w:r>
            <w:r w:rsidRPr="005B5226">
              <w:rPr>
                <w:rFonts w:ascii="Times New Roman" w:hAnsi="Times New Roman" w:cs="Times New Roman"/>
                <w:sz w:val="24"/>
                <w:szCs w:val="24"/>
                <w:lang w:val="lv-LV"/>
              </w:rPr>
              <w:t xml:space="preserve"> </w:t>
            </w:r>
          </w:p>
        </w:tc>
      </w:tr>
      <w:tr w:rsidR="005B5226" w:rsidRPr="005B5226" w14:paraId="2F43F8B0"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446DF0B2" w14:textId="1B85AE0F" w:rsidR="00B45E19" w:rsidRPr="005B5226" w:rsidRDefault="00B45E19" w:rsidP="00B45E19">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lastRenderedPageBreak/>
              <w:t>3.</w:t>
            </w:r>
          </w:p>
        </w:tc>
        <w:tc>
          <w:tcPr>
            <w:tcW w:w="512" w:type="pct"/>
            <w:tcBorders>
              <w:top w:val="outset" w:sz="6" w:space="0" w:color="414142"/>
              <w:left w:val="outset" w:sz="6" w:space="0" w:color="414142"/>
              <w:bottom w:val="outset" w:sz="6" w:space="0" w:color="414142"/>
              <w:right w:val="outset" w:sz="6" w:space="0" w:color="414142"/>
            </w:tcBorders>
          </w:tcPr>
          <w:p w14:paraId="48B7C26B" w14:textId="3A555FD0" w:rsidR="00B45E19" w:rsidRPr="005B5226" w:rsidRDefault="00B45E19" w:rsidP="00B45E19">
            <w:pPr>
              <w:pStyle w:val="Bezatstarpm"/>
              <w:rPr>
                <w:rFonts w:ascii="Times New Roman" w:hAnsi="Times New Roman" w:cs="Times New Roman"/>
                <w:sz w:val="24"/>
                <w:szCs w:val="24"/>
                <w:lang w:val="lv-LV"/>
              </w:rPr>
            </w:pPr>
            <w:proofErr w:type="spellStart"/>
            <w:r w:rsidRPr="005B5226">
              <w:rPr>
                <w:rFonts w:ascii="Times New Roman" w:hAnsi="Times New Roman" w:cs="Times New Roman"/>
                <w:sz w:val="24"/>
                <w:szCs w:val="24"/>
              </w:rPr>
              <w:t>Latvijas</w:t>
            </w:r>
            <w:proofErr w:type="spellEnd"/>
            <w:r w:rsidRPr="005B5226">
              <w:rPr>
                <w:rFonts w:ascii="Times New Roman" w:hAnsi="Times New Roman" w:cs="Times New Roman"/>
                <w:sz w:val="24"/>
                <w:szCs w:val="24"/>
              </w:rPr>
              <w:t xml:space="preserve"> </w:t>
            </w:r>
            <w:proofErr w:type="spellStart"/>
            <w:r w:rsidRPr="005B5226">
              <w:rPr>
                <w:rFonts w:ascii="Times New Roman" w:hAnsi="Times New Roman" w:cs="Times New Roman"/>
                <w:sz w:val="24"/>
                <w:szCs w:val="24"/>
              </w:rPr>
              <w:t>Reto</w:t>
            </w:r>
            <w:proofErr w:type="spellEnd"/>
            <w:r w:rsidRPr="005B5226">
              <w:rPr>
                <w:rFonts w:ascii="Times New Roman" w:hAnsi="Times New Roman" w:cs="Times New Roman"/>
                <w:sz w:val="24"/>
                <w:szCs w:val="24"/>
              </w:rPr>
              <w:t xml:space="preserve"> </w:t>
            </w:r>
            <w:proofErr w:type="spellStart"/>
            <w:r w:rsidRPr="005B5226">
              <w:rPr>
                <w:rFonts w:ascii="Times New Roman" w:hAnsi="Times New Roman" w:cs="Times New Roman"/>
                <w:sz w:val="24"/>
                <w:szCs w:val="24"/>
              </w:rPr>
              <w:t>slimību</w:t>
            </w:r>
            <w:proofErr w:type="spellEnd"/>
            <w:r w:rsidRPr="005B5226">
              <w:rPr>
                <w:rFonts w:ascii="Times New Roman" w:hAnsi="Times New Roman" w:cs="Times New Roman"/>
                <w:sz w:val="24"/>
                <w:szCs w:val="24"/>
              </w:rPr>
              <w:t xml:space="preserve"> </w:t>
            </w:r>
            <w:proofErr w:type="spellStart"/>
            <w:r w:rsidRPr="005B5226">
              <w:rPr>
                <w:rFonts w:ascii="Times New Roman" w:hAnsi="Times New Roman" w:cs="Times New Roman"/>
                <w:sz w:val="24"/>
                <w:szCs w:val="24"/>
              </w:rPr>
              <w:t>alianse</w:t>
            </w:r>
            <w:proofErr w:type="spellEnd"/>
            <w:r w:rsidRPr="005B5226">
              <w:rPr>
                <w:rFonts w:ascii="Times New Roman" w:hAnsi="Times New Roman" w:cs="Times New Roman"/>
                <w:sz w:val="24"/>
                <w:szCs w:val="24"/>
              </w:rPr>
              <w:t xml:space="preserve"> </w:t>
            </w:r>
          </w:p>
        </w:tc>
        <w:tc>
          <w:tcPr>
            <w:tcW w:w="2916" w:type="pct"/>
            <w:tcBorders>
              <w:top w:val="outset" w:sz="6" w:space="0" w:color="414142"/>
              <w:left w:val="outset" w:sz="6" w:space="0" w:color="414142"/>
              <w:bottom w:val="outset" w:sz="6" w:space="0" w:color="414142"/>
              <w:right w:val="outset" w:sz="6" w:space="0" w:color="414142"/>
            </w:tcBorders>
          </w:tcPr>
          <w:p w14:paraId="4CAA4FF9" w14:textId="5FC8D73C" w:rsidR="00B45E19" w:rsidRPr="005B5226" w:rsidRDefault="00B45E19" w:rsidP="00B45E19">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No plāna projekta neizriet, ka tiktu būtiski mainīta pieeja KZS datu analīzei un risinājumu meklēšanai, nav informācijas, kā Latvijas pacientiem tiks nodrošinātas gēnu terapijas, kas jau ir realitāte citās valstīs (no finansiālā, organizatoriskā aspekta) vai kā Latvija iesaistīsies starptautiskos iepirkumos, lai nodrošinātu Latvijas pacientiem vajadzīgos medikamentus.</w:t>
            </w:r>
          </w:p>
        </w:tc>
        <w:tc>
          <w:tcPr>
            <w:tcW w:w="410" w:type="pct"/>
            <w:tcBorders>
              <w:top w:val="outset" w:sz="6" w:space="0" w:color="414142"/>
              <w:left w:val="outset" w:sz="6" w:space="0" w:color="414142"/>
              <w:bottom w:val="outset" w:sz="6" w:space="0" w:color="414142"/>
              <w:right w:val="outset" w:sz="6" w:space="0" w:color="414142"/>
            </w:tcBorders>
          </w:tcPr>
          <w:p w14:paraId="3CCAD9C6" w14:textId="2B1F4ADF" w:rsidR="00B45E19" w:rsidRPr="005B5226" w:rsidRDefault="000632CB" w:rsidP="00B45E19">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Nav ņemts vērā</w:t>
            </w:r>
          </w:p>
        </w:tc>
        <w:tc>
          <w:tcPr>
            <w:tcW w:w="958" w:type="pct"/>
            <w:tcBorders>
              <w:top w:val="outset" w:sz="6" w:space="0" w:color="414142"/>
              <w:left w:val="outset" w:sz="6" w:space="0" w:color="414142"/>
              <w:bottom w:val="outset" w:sz="6" w:space="0" w:color="414142"/>
              <w:right w:val="outset" w:sz="6" w:space="0" w:color="414142"/>
            </w:tcBorders>
          </w:tcPr>
          <w:p w14:paraId="4D11645C" w14:textId="17E4FEF6" w:rsidR="00B45E19" w:rsidRPr="005B5226" w:rsidRDefault="00FF6C23" w:rsidP="00B45E19">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 xml:space="preserve">Minētais komentārs nav ne </w:t>
            </w:r>
            <w:r w:rsidR="0055105D" w:rsidRPr="005B5226">
              <w:rPr>
                <w:rFonts w:ascii="Times New Roman" w:hAnsi="Times New Roman" w:cs="Times New Roman"/>
                <w:sz w:val="24"/>
                <w:szCs w:val="24"/>
                <w:lang w:val="lv-LV"/>
              </w:rPr>
              <w:t>iebildums, ne priekšlikums, tādēļ netiek ņemts vērā.</w:t>
            </w:r>
          </w:p>
        </w:tc>
      </w:tr>
      <w:tr w:rsidR="005B5226" w:rsidRPr="005B5226" w14:paraId="3F344961"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27CF15EE" w14:textId="12C42074" w:rsidR="00B45E19" w:rsidRPr="005B5226" w:rsidRDefault="00B45E19" w:rsidP="00B45E19">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4.</w:t>
            </w:r>
          </w:p>
          <w:p w14:paraId="6904B86C" w14:textId="5694DC2A" w:rsidR="00B45E19" w:rsidRPr="005B5226" w:rsidRDefault="00B45E19" w:rsidP="00B45E19">
            <w:pPr>
              <w:jc w:val="center"/>
              <w:rPr>
                <w:rFonts w:ascii="Times New Roman" w:hAnsi="Times New Roman" w:cs="Times New Roman"/>
                <w:sz w:val="24"/>
                <w:szCs w:val="24"/>
                <w:lang w:val="lv-LV"/>
              </w:rPr>
            </w:pPr>
          </w:p>
        </w:tc>
        <w:tc>
          <w:tcPr>
            <w:tcW w:w="512" w:type="pct"/>
            <w:tcBorders>
              <w:top w:val="outset" w:sz="6" w:space="0" w:color="414142"/>
              <w:left w:val="outset" w:sz="6" w:space="0" w:color="414142"/>
              <w:bottom w:val="outset" w:sz="6" w:space="0" w:color="414142"/>
              <w:right w:val="outset" w:sz="6" w:space="0" w:color="414142"/>
            </w:tcBorders>
          </w:tcPr>
          <w:p w14:paraId="7523EEB6" w14:textId="78498062" w:rsidR="00B45E19" w:rsidRPr="005B5226" w:rsidRDefault="00B45E19" w:rsidP="00B45E19">
            <w:pPr>
              <w:pStyle w:val="Bezatstarpm"/>
              <w:rPr>
                <w:rFonts w:ascii="Times New Roman" w:hAnsi="Times New Roman" w:cs="Times New Roman"/>
                <w:sz w:val="24"/>
                <w:szCs w:val="24"/>
                <w:lang w:val="lv-LV"/>
              </w:rPr>
            </w:pPr>
            <w:proofErr w:type="spellStart"/>
            <w:r w:rsidRPr="005B5226">
              <w:rPr>
                <w:rFonts w:ascii="Times New Roman" w:hAnsi="Times New Roman" w:cs="Times New Roman"/>
                <w:sz w:val="24"/>
                <w:szCs w:val="24"/>
              </w:rPr>
              <w:t>Latvijas</w:t>
            </w:r>
            <w:proofErr w:type="spellEnd"/>
            <w:r w:rsidRPr="005B5226">
              <w:rPr>
                <w:rFonts w:ascii="Times New Roman" w:hAnsi="Times New Roman" w:cs="Times New Roman"/>
                <w:sz w:val="24"/>
                <w:szCs w:val="24"/>
              </w:rPr>
              <w:t xml:space="preserve"> </w:t>
            </w:r>
            <w:proofErr w:type="spellStart"/>
            <w:r w:rsidRPr="005B5226">
              <w:rPr>
                <w:rFonts w:ascii="Times New Roman" w:hAnsi="Times New Roman" w:cs="Times New Roman"/>
                <w:sz w:val="24"/>
                <w:szCs w:val="24"/>
              </w:rPr>
              <w:t>Reto</w:t>
            </w:r>
            <w:proofErr w:type="spellEnd"/>
            <w:r w:rsidRPr="005B5226">
              <w:rPr>
                <w:rFonts w:ascii="Times New Roman" w:hAnsi="Times New Roman" w:cs="Times New Roman"/>
                <w:sz w:val="24"/>
                <w:szCs w:val="24"/>
              </w:rPr>
              <w:t xml:space="preserve"> </w:t>
            </w:r>
            <w:proofErr w:type="spellStart"/>
            <w:r w:rsidRPr="005B5226">
              <w:rPr>
                <w:rFonts w:ascii="Times New Roman" w:hAnsi="Times New Roman" w:cs="Times New Roman"/>
                <w:sz w:val="24"/>
                <w:szCs w:val="24"/>
              </w:rPr>
              <w:t>slimību</w:t>
            </w:r>
            <w:proofErr w:type="spellEnd"/>
            <w:r w:rsidRPr="005B5226">
              <w:rPr>
                <w:rFonts w:ascii="Times New Roman" w:hAnsi="Times New Roman" w:cs="Times New Roman"/>
                <w:sz w:val="24"/>
                <w:szCs w:val="24"/>
              </w:rPr>
              <w:t xml:space="preserve"> </w:t>
            </w:r>
            <w:proofErr w:type="spellStart"/>
            <w:r w:rsidRPr="005B5226">
              <w:rPr>
                <w:rFonts w:ascii="Times New Roman" w:hAnsi="Times New Roman" w:cs="Times New Roman"/>
                <w:sz w:val="24"/>
                <w:szCs w:val="24"/>
              </w:rPr>
              <w:t>alianse</w:t>
            </w:r>
            <w:proofErr w:type="spellEnd"/>
            <w:r w:rsidRPr="005B5226">
              <w:rPr>
                <w:rFonts w:ascii="Times New Roman" w:hAnsi="Times New Roman" w:cs="Times New Roman"/>
                <w:sz w:val="24"/>
                <w:szCs w:val="24"/>
              </w:rPr>
              <w:t xml:space="preserve"> </w:t>
            </w:r>
          </w:p>
        </w:tc>
        <w:tc>
          <w:tcPr>
            <w:tcW w:w="2916" w:type="pct"/>
            <w:tcBorders>
              <w:top w:val="outset" w:sz="6" w:space="0" w:color="414142"/>
              <w:left w:val="outset" w:sz="6" w:space="0" w:color="414142"/>
              <w:bottom w:val="outset" w:sz="6" w:space="0" w:color="414142"/>
              <w:right w:val="outset" w:sz="6" w:space="0" w:color="414142"/>
            </w:tcBorders>
          </w:tcPr>
          <w:p w14:paraId="7E89A709" w14:textId="0C169A19" w:rsidR="00B45E19" w:rsidRPr="005B5226" w:rsidRDefault="00B45E19" w:rsidP="00B45E19">
            <w:pPr>
              <w:pStyle w:val="Bezatstarpm"/>
              <w:tabs>
                <w:tab w:val="left" w:pos="5460"/>
              </w:tabs>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Joprojām nav paredzēts izstrādāt mehānismu, lai akūtās situācijās pacientiem ar retām slimībām nekavējoties nodrošinātu vajadzīgo medikamentu (iekļaušana KZS R sarakstā ir pārāk ilga un nepalīdzēs īpaši retās un kritiskās situācijās, paļaušanās uz slimnīcām nav pietiekama).</w:t>
            </w:r>
            <w:r w:rsidRPr="005B5226">
              <w:rPr>
                <w:rFonts w:ascii="Times New Roman" w:hAnsi="Times New Roman" w:cs="Times New Roman"/>
                <w:sz w:val="24"/>
                <w:szCs w:val="24"/>
                <w:lang w:val="lv-LV"/>
              </w:rPr>
              <w:tab/>
            </w:r>
          </w:p>
        </w:tc>
        <w:tc>
          <w:tcPr>
            <w:tcW w:w="410" w:type="pct"/>
            <w:tcBorders>
              <w:top w:val="outset" w:sz="6" w:space="0" w:color="414142"/>
              <w:left w:val="outset" w:sz="6" w:space="0" w:color="414142"/>
              <w:bottom w:val="outset" w:sz="6" w:space="0" w:color="414142"/>
              <w:right w:val="outset" w:sz="6" w:space="0" w:color="414142"/>
            </w:tcBorders>
          </w:tcPr>
          <w:p w14:paraId="01DA0C45" w14:textId="6A881C82" w:rsidR="00B45E19" w:rsidRPr="005B5226" w:rsidRDefault="000632CB" w:rsidP="00B45E19">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Nav ņemts vērā</w:t>
            </w:r>
          </w:p>
        </w:tc>
        <w:tc>
          <w:tcPr>
            <w:tcW w:w="958" w:type="pct"/>
            <w:tcBorders>
              <w:top w:val="outset" w:sz="6" w:space="0" w:color="414142"/>
              <w:left w:val="outset" w:sz="6" w:space="0" w:color="414142"/>
              <w:bottom w:val="outset" w:sz="6" w:space="0" w:color="414142"/>
              <w:right w:val="outset" w:sz="6" w:space="0" w:color="414142"/>
            </w:tcBorders>
          </w:tcPr>
          <w:p w14:paraId="25155A42" w14:textId="7513383A" w:rsidR="00B45E19" w:rsidRPr="005B5226" w:rsidRDefault="0055105D" w:rsidP="00B45E19">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Aicinām sniegt konkrētus priekšlikumus, ja paļaušanās uz slimnīcām nav pietiekama.</w:t>
            </w:r>
          </w:p>
        </w:tc>
      </w:tr>
      <w:tr w:rsidR="005B5226" w:rsidRPr="005B5226" w14:paraId="466071B0" w14:textId="77777777" w:rsidTr="006C2E2C">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4F248D89" w14:textId="4B4DC292" w:rsidR="00B45E19" w:rsidRPr="005B5226" w:rsidRDefault="00B45E19" w:rsidP="00B45E19">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5.</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4856AED7" w14:textId="36CF16EE" w:rsidR="00B45E19" w:rsidRPr="005B5226" w:rsidRDefault="00B45E19" w:rsidP="00B45E19">
            <w:pPr>
              <w:pStyle w:val="Bezatstarpm"/>
              <w:rPr>
                <w:rFonts w:ascii="Times New Roman" w:hAnsi="Times New Roman" w:cs="Times New Roman"/>
                <w:sz w:val="24"/>
                <w:szCs w:val="24"/>
                <w:lang w:val="lv-LV"/>
              </w:rPr>
            </w:pPr>
            <w:proofErr w:type="spellStart"/>
            <w:r w:rsidRPr="005B5226">
              <w:rPr>
                <w:rFonts w:ascii="Times New Roman" w:hAnsi="Times New Roman" w:cs="Times New Roman"/>
                <w:sz w:val="24"/>
                <w:szCs w:val="24"/>
              </w:rPr>
              <w:t>Latvijas</w:t>
            </w:r>
            <w:proofErr w:type="spellEnd"/>
            <w:r w:rsidRPr="005B5226">
              <w:rPr>
                <w:rFonts w:ascii="Times New Roman" w:hAnsi="Times New Roman" w:cs="Times New Roman"/>
                <w:sz w:val="24"/>
                <w:szCs w:val="24"/>
              </w:rPr>
              <w:t xml:space="preserve"> </w:t>
            </w:r>
            <w:proofErr w:type="spellStart"/>
            <w:r w:rsidRPr="005B5226">
              <w:rPr>
                <w:rFonts w:ascii="Times New Roman" w:hAnsi="Times New Roman" w:cs="Times New Roman"/>
                <w:sz w:val="24"/>
                <w:szCs w:val="24"/>
              </w:rPr>
              <w:t>Reto</w:t>
            </w:r>
            <w:proofErr w:type="spellEnd"/>
            <w:r w:rsidRPr="005B5226">
              <w:rPr>
                <w:rFonts w:ascii="Times New Roman" w:hAnsi="Times New Roman" w:cs="Times New Roman"/>
                <w:sz w:val="24"/>
                <w:szCs w:val="24"/>
              </w:rPr>
              <w:t xml:space="preserve"> </w:t>
            </w:r>
            <w:proofErr w:type="spellStart"/>
            <w:r w:rsidRPr="005B5226">
              <w:rPr>
                <w:rFonts w:ascii="Times New Roman" w:hAnsi="Times New Roman" w:cs="Times New Roman"/>
                <w:sz w:val="24"/>
                <w:szCs w:val="24"/>
              </w:rPr>
              <w:t>slimību</w:t>
            </w:r>
            <w:proofErr w:type="spellEnd"/>
            <w:r w:rsidRPr="005B5226">
              <w:rPr>
                <w:rFonts w:ascii="Times New Roman" w:hAnsi="Times New Roman" w:cs="Times New Roman"/>
                <w:sz w:val="24"/>
                <w:szCs w:val="24"/>
              </w:rPr>
              <w:t xml:space="preserve"> </w:t>
            </w:r>
            <w:proofErr w:type="spellStart"/>
            <w:r w:rsidRPr="005B5226">
              <w:rPr>
                <w:rFonts w:ascii="Times New Roman" w:hAnsi="Times New Roman" w:cs="Times New Roman"/>
                <w:sz w:val="24"/>
                <w:szCs w:val="24"/>
              </w:rPr>
              <w:t>alianse</w:t>
            </w:r>
            <w:proofErr w:type="spellEnd"/>
            <w:r w:rsidRPr="005B5226">
              <w:rPr>
                <w:rFonts w:ascii="Times New Roman" w:hAnsi="Times New Roman" w:cs="Times New Roman"/>
                <w:sz w:val="24"/>
                <w:szCs w:val="24"/>
              </w:rPr>
              <w:t xml:space="preserve"> </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407E416D" w14:textId="546C4175" w:rsidR="00B45E19" w:rsidRPr="005B5226" w:rsidRDefault="00B45E19" w:rsidP="00B45E19">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Nav atrunāta kārtība, kādā Latvijas pacientiem tiks nodrošināta ārstēšana atbilstoši jaunākajām starptautiskajām vadlīnijām.</w:t>
            </w: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46A0CBD6" w14:textId="02BA9CB8" w:rsidR="00B45E19" w:rsidRPr="005B5226" w:rsidRDefault="000632CB" w:rsidP="00B45E19">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Nav ņemts 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21B8B765" w14:textId="767E6180" w:rsidR="00B45E19" w:rsidRPr="005B5226" w:rsidRDefault="00A14AA5" w:rsidP="00B45E19">
            <w:pPr>
              <w:pStyle w:val="xxmsonormal"/>
              <w:shd w:val="clear" w:color="auto" w:fill="FFFFFF"/>
              <w:spacing w:before="0" w:beforeAutospacing="0" w:after="0" w:afterAutospacing="0"/>
              <w:jc w:val="both"/>
              <w:rPr>
                <w:rFonts w:eastAsiaTheme="minorHAnsi"/>
                <w:lang w:val="lv-LV"/>
              </w:rPr>
            </w:pPr>
            <w:r w:rsidRPr="005B5226">
              <w:rPr>
                <w:rFonts w:eastAsiaTheme="minorHAnsi"/>
                <w:lang w:val="lv-LV"/>
              </w:rPr>
              <w:t xml:space="preserve">Iespējas jaunu zāļu apmaksai reto slimību gadījumā ir atkarīga no piešķirtā finansējuma, kas tiek piešķirts pamatojoties uz VM sagatavotajiem un FM iesniegtajiem prioritārajiem pasākumiem (PP), t.sk. reto slimību ārstēšanai. </w:t>
            </w:r>
            <w:r w:rsidR="008028CE" w:rsidRPr="005B5226">
              <w:rPr>
                <w:rFonts w:eastAsiaTheme="minorHAnsi"/>
                <w:lang w:val="lv-LV"/>
              </w:rPr>
              <w:t>PP reto slimību gadījumā tiek veidoti, balstoties uz ārstu konsīliju slēdzieniem par zāļu kompensācijas nepieciešamību konkrētiem pacientiem un prognozējamo pacientu skaitu, kam gada laikā būtu nepieciešama konkrētu zāļu terapija.</w:t>
            </w:r>
          </w:p>
        </w:tc>
      </w:tr>
      <w:tr w:rsidR="005B5226" w:rsidRPr="005B5226" w14:paraId="4F2244E2"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14746B23" w14:textId="76A3E836" w:rsidR="00B45E19" w:rsidRPr="005B5226" w:rsidRDefault="00B45E19" w:rsidP="00B45E19">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6.</w:t>
            </w:r>
          </w:p>
        </w:tc>
        <w:tc>
          <w:tcPr>
            <w:tcW w:w="512" w:type="pct"/>
            <w:tcBorders>
              <w:top w:val="outset" w:sz="6" w:space="0" w:color="414142"/>
              <w:left w:val="outset" w:sz="6" w:space="0" w:color="414142"/>
              <w:bottom w:val="outset" w:sz="6" w:space="0" w:color="414142"/>
              <w:right w:val="outset" w:sz="6" w:space="0" w:color="414142"/>
            </w:tcBorders>
          </w:tcPr>
          <w:p w14:paraId="513ED071" w14:textId="41AF6E85" w:rsidR="00B45E19" w:rsidRPr="005B5226" w:rsidRDefault="00B45E19" w:rsidP="00B45E19">
            <w:pPr>
              <w:pStyle w:val="Bezatstarpm"/>
              <w:rPr>
                <w:rFonts w:ascii="Times New Roman" w:hAnsi="Times New Roman" w:cs="Times New Roman"/>
                <w:sz w:val="24"/>
                <w:szCs w:val="24"/>
                <w:lang w:val="lv-LV"/>
              </w:rPr>
            </w:pPr>
            <w:proofErr w:type="spellStart"/>
            <w:r w:rsidRPr="005B5226">
              <w:rPr>
                <w:rFonts w:ascii="Times New Roman" w:hAnsi="Times New Roman" w:cs="Times New Roman"/>
                <w:sz w:val="24"/>
                <w:szCs w:val="24"/>
              </w:rPr>
              <w:t>Latvijas</w:t>
            </w:r>
            <w:proofErr w:type="spellEnd"/>
            <w:r w:rsidRPr="005B5226">
              <w:rPr>
                <w:rFonts w:ascii="Times New Roman" w:hAnsi="Times New Roman" w:cs="Times New Roman"/>
                <w:sz w:val="24"/>
                <w:szCs w:val="24"/>
              </w:rPr>
              <w:t xml:space="preserve"> </w:t>
            </w:r>
            <w:proofErr w:type="spellStart"/>
            <w:r w:rsidRPr="005B5226">
              <w:rPr>
                <w:rFonts w:ascii="Times New Roman" w:hAnsi="Times New Roman" w:cs="Times New Roman"/>
                <w:sz w:val="24"/>
                <w:szCs w:val="24"/>
              </w:rPr>
              <w:t>Reto</w:t>
            </w:r>
            <w:proofErr w:type="spellEnd"/>
            <w:r w:rsidRPr="005B5226">
              <w:rPr>
                <w:rFonts w:ascii="Times New Roman" w:hAnsi="Times New Roman" w:cs="Times New Roman"/>
                <w:sz w:val="24"/>
                <w:szCs w:val="24"/>
              </w:rPr>
              <w:t xml:space="preserve"> </w:t>
            </w:r>
            <w:proofErr w:type="spellStart"/>
            <w:r w:rsidRPr="005B5226">
              <w:rPr>
                <w:rFonts w:ascii="Times New Roman" w:hAnsi="Times New Roman" w:cs="Times New Roman"/>
                <w:sz w:val="24"/>
                <w:szCs w:val="24"/>
              </w:rPr>
              <w:t>slimību</w:t>
            </w:r>
            <w:proofErr w:type="spellEnd"/>
            <w:r w:rsidRPr="005B5226">
              <w:rPr>
                <w:rFonts w:ascii="Times New Roman" w:hAnsi="Times New Roman" w:cs="Times New Roman"/>
                <w:sz w:val="24"/>
                <w:szCs w:val="24"/>
              </w:rPr>
              <w:t xml:space="preserve"> </w:t>
            </w:r>
            <w:proofErr w:type="spellStart"/>
            <w:r w:rsidRPr="005B5226">
              <w:rPr>
                <w:rFonts w:ascii="Times New Roman" w:hAnsi="Times New Roman" w:cs="Times New Roman"/>
                <w:sz w:val="24"/>
                <w:szCs w:val="24"/>
              </w:rPr>
              <w:t>alianse</w:t>
            </w:r>
            <w:proofErr w:type="spellEnd"/>
            <w:r w:rsidRPr="005B5226">
              <w:rPr>
                <w:rFonts w:ascii="Times New Roman" w:hAnsi="Times New Roman" w:cs="Times New Roman"/>
                <w:sz w:val="24"/>
                <w:szCs w:val="24"/>
              </w:rPr>
              <w:t xml:space="preserve"> </w:t>
            </w:r>
          </w:p>
        </w:tc>
        <w:tc>
          <w:tcPr>
            <w:tcW w:w="2916" w:type="pct"/>
            <w:tcBorders>
              <w:top w:val="outset" w:sz="6" w:space="0" w:color="414142"/>
              <w:left w:val="outset" w:sz="6" w:space="0" w:color="414142"/>
              <w:bottom w:val="outset" w:sz="6" w:space="0" w:color="414142"/>
              <w:right w:val="outset" w:sz="6" w:space="0" w:color="414142"/>
            </w:tcBorders>
          </w:tcPr>
          <w:p w14:paraId="3FAB5036" w14:textId="6345A94B" w:rsidR="00B45E19" w:rsidRPr="005B5226" w:rsidRDefault="00B45E19" w:rsidP="00B45E19">
            <w:pPr>
              <w:spacing w:after="0"/>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 xml:space="preserve">Nav pieminēta VDEĀK speciālistu un darbinieku apmācība par reto slimību specifiku. </w:t>
            </w:r>
          </w:p>
          <w:p w14:paraId="71CF57C3" w14:textId="3CDB3477" w:rsidR="00B45E19" w:rsidRPr="005B5226" w:rsidRDefault="00B45E19" w:rsidP="00B45E19">
            <w:pPr>
              <w:pStyle w:val="Bezatstarpm"/>
              <w:jc w:val="both"/>
              <w:rPr>
                <w:rFonts w:ascii="Times New Roman" w:hAnsi="Times New Roman" w:cs="Times New Roman"/>
                <w:sz w:val="24"/>
                <w:szCs w:val="24"/>
                <w:lang w:val="lv-LV"/>
              </w:rPr>
            </w:pPr>
          </w:p>
        </w:tc>
        <w:tc>
          <w:tcPr>
            <w:tcW w:w="410" w:type="pct"/>
            <w:tcBorders>
              <w:top w:val="outset" w:sz="6" w:space="0" w:color="414142"/>
              <w:left w:val="outset" w:sz="6" w:space="0" w:color="414142"/>
              <w:bottom w:val="outset" w:sz="6" w:space="0" w:color="414142"/>
              <w:right w:val="outset" w:sz="6" w:space="0" w:color="414142"/>
            </w:tcBorders>
          </w:tcPr>
          <w:p w14:paraId="3A66D671" w14:textId="18A9D1BE" w:rsidR="00B45E19" w:rsidRPr="005B5226" w:rsidRDefault="00E71E10" w:rsidP="00B45E19">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 xml:space="preserve">Ņemts vērā </w:t>
            </w:r>
          </w:p>
        </w:tc>
        <w:tc>
          <w:tcPr>
            <w:tcW w:w="958" w:type="pct"/>
            <w:tcBorders>
              <w:top w:val="outset" w:sz="6" w:space="0" w:color="414142"/>
              <w:left w:val="outset" w:sz="6" w:space="0" w:color="414142"/>
              <w:bottom w:val="outset" w:sz="6" w:space="0" w:color="414142"/>
              <w:right w:val="outset" w:sz="6" w:space="0" w:color="414142"/>
            </w:tcBorders>
          </w:tcPr>
          <w:p w14:paraId="163D779B" w14:textId="4DB3D209" w:rsidR="00401DDE" w:rsidRPr="005B5226" w:rsidRDefault="001E5A61" w:rsidP="00B45E19">
            <w:pPr>
              <w:spacing w:after="0" w:line="240" w:lineRule="auto"/>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 xml:space="preserve">Skat. Plāna </w:t>
            </w:r>
            <w:r w:rsidR="00401DDE" w:rsidRPr="005B5226">
              <w:rPr>
                <w:rFonts w:ascii="Times New Roman" w:hAnsi="Times New Roman" w:cs="Times New Roman"/>
                <w:sz w:val="24"/>
                <w:szCs w:val="24"/>
                <w:lang w:val="lv-LV"/>
              </w:rPr>
              <w:t>5.5.pasākuma rezultatīv</w:t>
            </w:r>
            <w:r w:rsidRPr="005B5226">
              <w:rPr>
                <w:rFonts w:ascii="Times New Roman" w:hAnsi="Times New Roman" w:cs="Times New Roman"/>
                <w:sz w:val="24"/>
                <w:szCs w:val="24"/>
                <w:lang w:val="lv-LV"/>
              </w:rPr>
              <w:t>o</w:t>
            </w:r>
            <w:r w:rsidR="00401DDE" w:rsidRPr="005B5226">
              <w:rPr>
                <w:rFonts w:ascii="Times New Roman" w:hAnsi="Times New Roman" w:cs="Times New Roman"/>
                <w:sz w:val="24"/>
                <w:szCs w:val="24"/>
                <w:lang w:val="lv-LV"/>
              </w:rPr>
              <w:t xml:space="preserve"> rādītāj</w:t>
            </w:r>
            <w:r w:rsidRPr="005B5226">
              <w:rPr>
                <w:rFonts w:ascii="Times New Roman" w:hAnsi="Times New Roman" w:cs="Times New Roman"/>
                <w:sz w:val="24"/>
                <w:szCs w:val="24"/>
                <w:lang w:val="lv-LV"/>
              </w:rPr>
              <w:t>u</w:t>
            </w:r>
            <w:r w:rsidR="00401DDE" w:rsidRPr="005B5226">
              <w:rPr>
                <w:rFonts w:ascii="Times New Roman" w:hAnsi="Times New Roman" w:cs="Times New Roman"/>
                <w:sz w:val="24"/>
                <w:szCs w:val="24"/>
                <w:lang w:val="lv-LV"/>
              </w:rPr>
              <w:t>: “</w:t>
            </w:r>
            <w:r w:rsidR="00401DDE" w:rsidRPr="005B5226">
              <w:rPr>
                <w:rFonts w:ascii="Times New Roman" w:hAnsi="Times New Roman" w:cs="Times New Roman"/>
                <w:sz w:val="24"/>
                <w:szCs w:val="24"/>
                <w:shd w:val="clear" w:color="auto" w:fill="FFFFFF"/>
                <w:lang w:val="lv-LV"/>
              </w:rPr>
              <w:t xml:space="preserve">Ārstniecības personas pilnveidojušas savas </w:t>
            </w:r>
            <w:r w:rsidR="00401DDE" w:rsidRPr="005B5226">
              <w:rPr>
                <w:rFonts w:ascii="Times New Roman" w:hAnsi="Times New Roman" w:cs="Times New Roman"/>
                <w:sz w:val="24"/>
                <w:szCs w:val="24"/>
                <w:shd w:val="clear" w:color="auto" w:fill="FFFFFF"/>
                <w:lang w:val="lv-LV"/>
              </w:rPr>
              <w:lastRenderedPageBreak/>
              <w:t>zināšanas RS atpazīšanā, ārstēšanā (tajā skaitā arī VDEĀK speciālisti)</w:t>
            </w:r>
            <w:r w:rsidRPr="005B5226">
              <w:rPr>
                <w:rFonts w:ascii="Times New Roman" w:hAnsi="Times New Roman" w:cs="Times New Roman"/>
                <w:sz w:val="24"/>
                <w:szCs w:val="24"/>
                <w:shd w:val="clear" w:color="auto" w:fill="FFFFFF"/>
                <w:lang w:val="lv-LV"/>
              </w:rPr>
              <w:t>”</w:t>
            </w:r>
          </w:p>
        </w:tc>
      </w:tr>
      <w:tr w:rsidR="005B5226" w:rsidRPr="005B5226" w14:paraId="573A50CF" w14:textId="77777777" w:rsidTr="00431A0A">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0F45589F" w14:textId="57FCF67F" w:rsidR="00644305" w:rsidRPr="005B5226" w:rsidRDefault="00644305" w:rsidP="00431A0A">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lastRenderedPageBreak/>
              <w:t>7.</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72657E7C" w14:textId="299B5B4E" w:rsidR="00644305" w:rsidRPr="005B5226" w:rsidRDefault="00644305" w:rsidP="006262B9">
            <w:pPr>
              <w:pStyle w:val="Bezatstarpm"/>
              <w:rPr>
                <w:rFonts w:ascii="Times New Roman" w:hAnsi="Times New Roman" w:cs="Times New Roman"/>
                <w:sz w:val="24"/>
                <w:szCs w:val="24"/>
                <w:lang w:val="lv-LV"/>
              </w:rPr>
            </w:pPr>
            <w:r w:rsidRPr="005B5226">
              <w:rPr>
                <w:rFonts w:ascii="Times New Roman" w:hAnsi="Times New Roman" w:cs="Times New Roman"/>
                <w:sz w:val="24"/>
                <w:szCs w:val="24"/>
                <w:lang w:val="lv-LV"/>
              </w:rPr>
              <w:t>Biedrība “Dauna sindroms Latvija”</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3AB25A20" w14:textId="733AEF7C" w:rsidR="00644305" w:rsidRPr="005B5226" w:rsidRDefault="00644305" w:rsidP="00DF2837">
            <w:pPr>
              <w:spacing w:after="0" w:line="240" w:lineRule="auto"/>
              <w:rPr>
                <w:rFonts w:ascii="Times New Roman" w:hAnsi="Times New Roman" w:cs="Times New Roman"/>
                <w:sz w:val="24"/>
                <w:szCs w:val="24"/>
                <w:lang w:val="lv-LV"/>
              </w:rPr>
            </w:pPr>
            <w:r w:rsidRPr="005B5226">
              <w:rPr>
                <w:rFonts w:ascii="Times New Roman" w:hAnsi="Times New Roman" w:cs="Times New Roman"/>
                <w:sz w:val="24"/>
                <w:szCs w:val="24"/>
                <w:lang w:val="lv-LV"/>
              </w:rPr>
              <w:t>Pacientiem ar Dauna sindromu ļoti nozīmīgs ir arī Plāna 1.5. punkts – “Paplašināt no valsts budžeta līdzekļiem apmaksājamo funkcionālo izmeklējumu grozu”, jo, kā norādījām iepriekš, pacientiem ar Dauna sindromu nav pieejama optimāla diagnostika, lai noteiktu blakusslimības: miega traucējumu/apnojas pārbaude, elektroencefalogramma infantīlo spazmu pārbaudei, autiskā spektra traucējumu diagnostika, vēlāk – arī psihosociālo stāvokļu, tostarp Alcheimera slimības, demences, arī depresijas, diagnostika. Ceram, ka šie pakalpojumi ir iekļauti MK Noteikumu Nr. 555 grozījumos un tuvākajā laikā būs pieejami cilvēkiem ar Dauna sindromu.</w:t>
            </w: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673859DC" w14:textId="7BDB8CFF" w:rsidR="00644305" w:rsidRPr="005B5226" w:rsidRDefault="00E71E10" w:rsidP="00431A0A">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Ņemts 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77DC3DC3" w14:textId="3D4924C3" w:rsidR="00644305" w:rsidRPr="005B5226" w:rsidRDefault="001E5A61" w:rsidP="00A24213">
            <w:pPr>
              <w:rPr>
                <w:rFonts w:ascii="Times New Roman" w:hAnsi="Times New Roman" w:cs="Times New Roman"/>
                <w:sz w:val="24"/>
                <w:szCs w:val="24"/>
                <w:lang w:val="lv-LV" w:eastAsia="lv-LV"/>
              </w:rPr>
            </w:pPr>
            <w:r w:rsidRPr="005B5226">
              <w:rPr>
                <w:rFonts w:ascii="Times New Roman" w:hAnsi="Times New Roman" w:cs="Times New Roman"/>
                <w:sz w:val="24"/>
                <w:szCs w:val="24"/>
                <w:shd w:val="clear" w:color="auto" w:fill="FFFFFF"/>
                <w:lang w:val="lv-LV" w:eastAsia="lv-LV"/>
              </w:rPr>
              <w:t xml:space="preserve">Precizēts </w:t>
            </w:r>
            <w:r w:rsidR="00E71E10" w:rsidRPr="005B5226">
              <w:rPr>
                <w:rFonts w:ascii="Times New Roman" w:hAnsi="Times New Roman" w:cs="Times New Roman"/>
                <w:sz w:val="24"/>
                <w:szCs w:val="24"/>
                <w:shd w:val="clear" w:color="auto" w:fill="FFFFFF"/>
                <w:lang w:val="lv-LV" w:eastAsia="lv-LV"/>
              </w:rPr>
              <w:t>1.5.aktivitāte</w:t>
            </w:r>
            <w:r w:rsidR="00A24213" w:rsidRPr="005B5226">
              <w:rPr>
                <w:rFonts w:ascii="Times New Roman" w:hAnsi="Times New Roman" w:cs="Times New Roman"/>
                <w:sz w:val="24"/>
                <w:szCs w:val="24"/>
                <w:shd w:val="clear" w:color="auto" w:fill="FFFFFF"/>
                <w:lang w:val="lv-LV" w:eastAsia="lv-LV"/>
              </w:rPr>
              <w:t>s</w:t>
            </w:r>
            <w:r w:rsidR="00E71E10" w:rsidRPr="005B5226">
              <w:rPr>
                <w:rFonts w:ascii="Times New Roman" w:hAnsi="Times New Roman" w:cs="Times New Roman"/>
                <w:sz w:val="24"/>
                <w:szCs w:val="24"/>
                <w:shd w:val="clear" w:color="auto" w:fill="FFFFFF"/>
                <w:lang w:val="lv-LV" w:eastAsia="lv-LV"/>
              </w:rPr>
              <w:t xml:space="preserve"> rezultatīvais rādītājs</w:t>
            </w:r>
            <w:r w:rsidR="00A24213" w:rsidRPr="005B5226">
              <w:rPr>
                <w:rFonts w:ascii="Times New Roman" w:hAnsi="Times New Roman" w:cs="Times New Roman"/>
                <w:sz w:val="24"/>
                <w:szCs w:val="24"/>
                <w:shd w:val="clear" w:color="auto" w:fill="FFFFFF"/>
                <w:lang w:val="lv-LV" w:eastAsia="lv-LV"/>
              </w:rPr>
              <w:t xml:space="preserve"> šādā redakcijā: </w:t>
            </w:r>
            <w:r w:rsidR="00401DDE" w:rsidRPr="005B5226">
              <w:rPr>
                <w:rFonts w:ascii="Times New Roman" w:hAnsi="Times New Roman" w:cs="Times New Roman"/>
                <w:sz w:val="24"/>
                <w:szCs w:val="24"/>
                <w:shd w:val="clear" w:color="auto" w:fill="FFFFFF"/>
                <w:lang w:val="lv-LV" w:eastAsia="lv-LV"/>
              </w:rPr>
              <w:t>“</w:t>
            </w:r>
            <w:r w:rsidR="00A24213" w:rsidRPr="005B5226">
              <w:rPr>
                <w:rFonts w:ascii="Times New Roman" w:hAnsi="Times New Roman" w:cs="Times New Roman"/>
                <w:sz w:val="24"/>
                <w:szCs w:val="24"/>
                <w:shd w:val="clear" w:color="auto" w:fill="FFFFFF"/>
                <w:lang w:val="lv-LV" w:eastAsia="lv-LV"/>
              </w:rPr>
              <w:t xml:space="preserve">Piešķirts papildus nepieciešamais finansējums pakalpojumu nodrošināšanai. </w:t>
            </w:r>
            <w:proofErr w:type="spellStart"/>
            <w:r w:rsidR="00A24213" w:rsidRPr="005B5226">
              <w:rPr>
                <w:rFonts w:ascii="Times New Roman" w:hAnsi="Times New Roman" w:cs="Times New Roman"/>
                <w:sz w:val="24"/>
                <w:szCs w:val="24"/>
                <w:shd w:val="clear" w:color="auto" w:fill="FFFFFF"/>
                <w:lang w:eastAsia="lv-LV"/>
              </w:rPr>
              <w:t>Sagatavoti</w:t>
            </w:r>
            <w:proofErr w:type="spellEnd"/>
            <w:r w:rsidR="00A24213" w:rsidRPr="005B5226">
              <w:rPr>
                <w:rFonts w:ascii="Times New Roman" w:hAnsi="Times New Roman" w:cs="Times New Roman"/>
                <w:sz w:val="24"/>
                <w:szCs w:val="24"/>
                <w:shd w:val="clear" w:color="auto" w:fill="FFFFFF"/>
                <w:lang w:eastAsia="lv-LV"/>
              </w:rPr>
              <w:t xml:space="preserve"> </w:t>
            </w:r>
            <w:proofErr w:type="spellStart"/>
            <w:r w:rsidR="00A24213" w:rsidRPr="005B5226">
              <w:rPr>
                <w:rFonts w:ascii="Times New Roman" w:hAnsi="Times New Roman" w:cs="Times New Roman"/>
                <w:sz w:val="24"/>
                <w:szCs w:val="24"/>
                <w:shd w:val="clear" w:color="auto" w:fill="FFFFFF"/>
                <w:lang w:eastAsia="lv-LV"/>
              </w:rPr>
              <w:t>priekšlikumi</w:t>
            </w:r>
            <w:proofErr w:type="spellEnd"/>
            <w:r w:rsidR="00A24213" w:rsidRPr="005B5226">
              <w:rPr>
                <w:rFonts w:ascii="Times New Roman" w:hAnsi="Times New Roman" w:cs="Times New Roman"/>
                <w:sz w:val="24"/>
                <w:szCs w:val="24"/>
                <w:shd w:val="clear" w:color="auto" w:fill="FFFFFF"/>
                <w:lang w:eastAsia="lv-LV"/>
              </w:rPr>
              <w:t xml:space="preserve"> </w:t>
            </w:r>
            <w:proofErr w:type="spellStart"/>
            <w:r w:rsidR="00A24213" w:rsidRPr="005B5226">
              <w:rPr>
                <w:rFonts w:ascii="Times New Roman" w:hAnsi="Times New Roman" w:cs="Times New Roman"/>
                <w:sz w:val="24"/>
                <w:szCs w:val="24"/>
                <w:shd w:val="clear" w:color="auto" w:fill="FFFFFF"/>
                <w:lang w:eastAsia="lv-LV"/>
              </w:rPr>
              <w:t>grozījumiem</w:t>
            </w:r>
            <w:proofErr w:type="spellEnd"/>
            <w:r w:rsidR="00A24213" w:rsidRPr="005B5226">
              <w:rPr>
                <w:rFonts w:ascii="Times New Roman" w:hAnsi="Times New Roman" w:cs="Times New Roman"/>
                <w:sz w:val="24"/>
                <w:szCs w:val="24"/>
                <w:shd w:val="clear" w:color="auto" w:fill="FFFFFF"/>
                <w:lang w:eastAsia="lv-LV"/>
              </w:rPr>
              <w:t xml:space="preserve"> </w:t>
            </w:r>
            <w:proofErr w:type="spellStart"/>
            <w:r w:rsidR="00A24213" w:rsidRPr="005B5226">
              <w:rPr>
                <w:rFonts w:ascii="Times New Roman" w:hAnsi="Times New Roman" w:cs="Times New Roman"/>
                <w:sz w:val="24"/>
                <w:szCs w:val="24"/>
                <w:shd w:val="clear" w:color="auto" w:fill="FFFFFF"/>
                <w:lang w:eastAsia="lv-LV"/>
              </w:rPr>
              <w:t>Noteikumos</w:t>
            </w:r>
            <w:proofErr w:type="spellEnd"/>
            <w:r w:rsidR="00A24213" w:rsidRPr="005B5226">
              <w:rPr>
                <w:rFonts w:ascii="Times New Roman" w:hAnsi="Times New Roman" w:cs="Times New Roman"/>
                <w:sz w:val="24"/>
                <w:szCs w:val="24"/>
                <w:shd w:val="clear" w:color="auto" w:fill="FFFFFF"/>
                <w:lang w:eastAsia="lv-LV"/>
              </w:rPr>
              <w:t xml:space="preserve"> Nr. 555</w:t>
            </w:r>
            <w:r w:rsidR="00401DDE" w:rsidRPr="005B5226">
              <w:rPr>
                <w:rFonts w:ascii="Times New Roman" w:hAnsi="Times New Roman" w:cs="Times New Roman"/>
                <w:sz w:val="24"/>
                <w:szCs w:val="24"/>
                <w:shd w:val="clear" w:color="auto" w:fill="FFFFFF"/>
                <w:lang w:val="lv-LV" w:eastAsia="lv-LV"/>
              </w:rPr>
              <w:t>”</w:t>
            </w:r>
          </w:p>
        </w:tc>
      </w:tr>
      <w:tr w:rsidR="005B5226" w:rsidRPr="005B5226" w14:paraId="10560839" w14:textId="77777777" w:rsidTr="00431A0A">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42DCC774" w14:textId="118235D7" w:rsidR="004A6C3D" w:rsidRPr="005B5226" w:rsidRDefault="00644305" w:rsidP="00431A0A">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8</w:t>
            </w:r>
            <w:r w:rsidR="000A04D2" w:rsidRPr="005B5226">
              <w:rPr>
                <w:rFonts w:ascii="Times New Roman" w:hAnsi="Times New Roman" w:cs="Times New Roman"/>
                <w:sz w:val="24"/>
                <w:szCs w:val="24"/>
                <w:lang w:val="lv-LV"/>
              </w:rPr>
              <w:t>.</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2ADC7C57" w14:textId="5132A4A3" w:rsidR="004A6C3D" w:rsidRPr="005B5226" w:rsidRDefault="00DF2837" w:rsidP="006262B9">
            <w:pPr>
              <w:pStyle w:val="Bezatstarpm"/>
              <w:rPr>
                <w:rFonts w:ascii="Times New Roman" w:hAnsi="Times New Roman" w:cs="Times New Roman"/>
                <w:sz w:val="24"/>
                <w:szCs w:val="24"/>
                <w:lang w:val="lv-LV"/>
              </w:rPr>
            </w:pPr>
            <w:r w:rsidRPr="005B5226">
              <w:rPr>
                <w:rFonts w:ascii="Times New Roman" w:hAnsi="Times New Roman" w:cs="Times New Roman"/>
                <w:sz w:val="24"/>
                <w:szCs w:val="24"/>
                <w:lang w:val="lv-LV"/>
              </w:rPr>
              <w:t>Biedrība “Dauna sindroms Latvija”</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54531C15" w14:textId="77777777" w:rsidR="00DF2837" w:rsidRPr="005B5226" w:rsidRDefault="00DF2837" w:rsidP="00DF2837">
            <w:pPr>
              <w:spacing w:after="0" w:line="240" w:lineRule="auto"/>
              <w:rPr>
                <w:rFonts w:ascii="Times New Roman" w:hAnsi="Times New Roman" w:cs="Times New Roman"/>
                <w:sz w:val="24"/>
                <w:szCs w:val="24"/>
                <w:lang w:val="lv-LV"/>
              </w:rPr>
            </w:pPr>
            <w:r w:rsidRPr="005B5226">
              <w:rPr>
                <w:rFonts w:ascii="Times New Roman" w:hAnsi="Times New Roman" w:cs="Times New Roman"/>
                <w:sz w:val="24"/>
                <w:szCs w:val="24"/>
                <w:lang w:val="lv-LV"/>
              </w:rPr>
              <w:t>Tāpat Plānā iekļauts zobārstniecības un ortodontijas pakalpojumu paplašinājums. Pacientiem ar Dauna sindromu šie pakalpojumi var būtiski uzlabot dzīves kvalitāti, jo vairumam pacientu ar DS ir žokļa deformācija, nepareizs sakodiens, biežāk veidojas kariess un citas mutes dobuma problēmas. Pie sasniedzamajiem rezultātiem redzams, ka paredzētas pieejamākas zobārsta un higiēnista konsultācijas, taču nav skaidrs, vai Plānā paredzēti arī plašāk pieejami ortodonta pakalpojumi – tieši ortodonts var palīdzēt atrisināt sakodiena anomālijas un žokļa deformācijas, tāpēc būtu svarīgi Plānā paredzēt arī šo pozīciju.</w:t>
            </w:r>
          </w:p>
          <w:p w14:paraId="679AEF38" w14:textId="28B640C2" w:rsidR="004A6C3D" w:rsidRPr="005B5226" w:rsidRDefault="004A6C3D" w:rsidP="002F4419">
            <w:pPr>
              <w:pStyle w:val="Bezatstarpm"/>
              <w:jc w:val="both"/>
              <w:rPr>
                <w:rFonts w:ascii="Times New Roman" w:hAnsi="Times New Roman" w:cs="Times New Roman"/>
                <w:sz w:val="24"/>
                <w:szCs w:val="24"/>
                <w:lang w:val="lv-LV"/>
              </w:rPr>
            </w:pP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3DD81A79" w14:textId="15D5C5ED" w:rsidR="004A6C3D" w:rsidRPr="005B5226" w:rsidRDefault="00AC05DE" w:rsidP="00431A0A">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Ņemts 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267C79B6" w14:textId="5F5B5F0B" w:rsidR="004A6C3D" w:rsidRPr="005B5226" w:rsidRDefault="00476F76" w:rsidP="00672898">
            <w:pPr>
              <w:spacing w:after="0" w:line="240" w:lineRule="auto"/>
              <w:jc w:val="both"/>
              <w:rPr>
                <w:rFonts w:ascii="Times New Roman" w:hAnsi="Times New Roman" w:cs="Times New Roman"/>
                <w:sz w:val="24"/>
                <w:szCs w:val="24"/>
                <w:lang w:val="lv-LV"/>
              </w:rPr>
            </w:pPr>
            <w:proofErr w:type="spellStart"/>
            <w:r w:rsidRPr="005B5226">
              <w:rPr>
                <w:rFonts w:ascii="Times New Roman" w:hAnsi="Times New Roman" w:cs="Times New Roman"/>
                <w:sz w:val="24"/>
                <w:szCs w:val="24"/>
                <w:lang w:val="lv-LV"/>
              </w:rPr>
              <w:t>Ortodontijas</w:t>
            </w:r>
            <w:proofErr w:type="spellEnd"/>
            <w:r w:rsidRPr="005B5226">
              <w:rPr>
                <w:rFonts w:ascii="Times New Roman" w:hAnsi="Times New Roman" w:cs="Times New Roman"/>
                <w:sz w:val="24"/>
                <w:szCs w:val="24"/>
                <w:lang w:val="lv-LV"/>
              </w:rPr>
              <w:t xml:space="preserve"> pakalpojumu pieejamības pilnveidošana paredzēta Plāna </w:t>
            </w:r>
            <w:r w:rsidR="00AC05DE" w:rsidRPr="005B5226">
              <w:rPr>
                <w:rFonts w:ascii="Times New Roman" w:hAnsi="Times New Roman" w:cs="Times New Roman"/>
                <w:sz w:val="24"/>
                <w:szCs w:val="24"/>
                <w:lang w:val="lv-LV"/>
              </w:rPr>
              <w:t>3.2.pasākum</w:t>
            </w:r>
            <w:r w:rsidRPr="005B5226">
              <w:rPr>
                <w:rFonts w:ascii="Times New Roman" w:hAnsi="Times New Roman" w:cs="Times New Roman"/>
                <w:sz w:val="24"/>
                <w:szCs w:val="24"/>
                <w:lang w:val="lv-LV"/>
              </w:rPr>
              <w:t xml:space="preserve">ā “Paplašināt pacientiem, kas slimo ar noteiktām RS,  pieejamo zobārstniecības un </w:t>
            </w:r>
            <w:proofErr w:type="spellStart"/>
            <w:r w:rsidRPr="005B5226">
              <w:rPr>
                <w:rFonts w:ascii="Times New Roman" w:hAnsi="Times New Roman" w:cs="Times New Roman"/>
                <w:sz w:val="24"/>
                <w:szCs w:val="24"/>
                <w:lang w:val="lv-LV"/>
              </w:rPr>
              <w:t>ortodontijas</w:t>
            </w:r>
            <w:proofErr w:type="spellEnd"/>
            <w:r w:rsidRPr="005B5226">
              <w:rPr>
                <w:rFonts w:ascii="Times New Roman" w:hAnsi="Times New Roman" w:cs="Times New Roman"/>
                <w:sz w:val="24"/>
                <w:szCs w:val="24"/>
                <w:lang w:val="lv-LV"/>
              </w:rPr>
              <w:t xml:space="preserve"> pakalpojumu klāstu”. </w:t>
            </w:r>
            <w:r w:rsidR="00AC05DE" w:rsidRPr="005B5226">
              <w:rPr>
                <w:rFonts w:ascii="Times New Roman" w:hAnsi="Times New Roman" w:cs="Times New Roman"/>
                <w:sz w:val="24"/>
                <w:szCs w:val="24"/>
                <w:lang w:val="lv-LV"/>
              </w:rPr>
              <w:t xml:space="preserve"> 1.punkts” Izstrādāta kārtība pacientiem ar noteiktu diagnožu RS un garīgās attīstības traucējumiem  biežākai zobārsta un zobu higiēnista konsultāciju, gan apmaksātu </w:t>
            </w:r>
            <w:proofErr w:type="spellStart"/>
            <w:r w:rsidR="00AC05DE" w:rsidRPr="005B5226">
              <w:rPr>
                <w:rFonts w:ascii="Times New Roman" w:hAnsi="Times New Roman" w:cs="Times New Roman"/>
                <w:b/>
                <w:bCs/>
                <w:i/>
                <w:iCs/>
                <w:sz w:val="24"/>
                <w:szCs w:val="24"/>
                <w:lang w:val="lv-LV"/>
              </w:rPr>
              <w:t>ortodonta</w:t>
            </w:r>
            <w:proofErr w:type="spellEnd"/>
            <w:r w:rsidR="00AC05DE" w:rsidRPr="005B5226">
              <w:rPr>
                <w:rFonts w:ascii="Times New Roman" w:hAnsi="Times New Roman" w:cs="Times New Roman"/>
                <w:sz w:val="24"/>
                <w:szCs w:val="24"/>
                <w:lang w:val="lv-LV"/>
              </w:rPr>
              <w:t xml:space="preserve"> pakalpojumu (gan bērniem, gan pieaugušajiem) saņemšanai”</w:t>
            </w:r>
            <w:r w:rsidR="0017563B" w:rsidRPr="005B5226">
              <w:rPr>
                <w:rFonts w:ascii="Times New Roman" w:hAnsi="Times New Roman" w:cs="Times New Roman"/>
                <w:sz w:val="24"/>
                <w:szCs w:val="24"/>
                <w:lang w:val="lv-LV"/>
              </w:rPr>
              <w:t xml:space="preserve">. </w:t>
            </w:r>
          </w:p>
        </w:tc>
      </w:tr>
      <w:tr w:rsidR="005B5226" w:rsidRPr="005B5226" w14:paraId="5E76F9FA" w14:textId="77777777" w:rsidTr="00673339">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18C669C9" w14:textId="140BBB44" w:rsidR="004A6C3D" w:rsidRPr="005B5226" w:rsidRDefault="00644305" w:rsidP="00431A0A">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lastRenderedPageBreak/>
              <w:t>9</w:t>
            </w:r>
            <w:r w:rsidR="000A04D2" w:rsidRPr="005B5226">
              <w:rPr>
                <w:rFonts w:ascii="Times New Roman" w:hAnsi="Times New Roman" w:cs="Times New Roman"/>
                <w:sz w:val="24"/>
                <w:szCs w:val="24"/>
                <w:lang w:val="lv-LV"/>
              </w:rPr>
              <w:t>.</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0ED51578" w14:textId="480A8911" w:rsidR="004A6C3D" w:rsidRPr="005B5226" w:rsidRDefault="00644305" w:rsidP="006262B9">
            <w:pPr>
              <w:pStyle w:val="Bezatstarpm"/>
              <w:rPr>
                <w:rFonts w:ascii="Times New Roman" w:hAnsi="Times New Roman" w:cs="Times New Roman"/>
                <w:sz w:val="24"/>
                <w:szCs w:val="24"/>
                <w:lang w:val="lv-LV"/>
              </w:rPr>
            </w:pPr>
            <w:r w:rsidRPr="005B5226">
              <w:rPr>
                <w:rFonts w:ascii="Times New Roman" w:hAnsi="Times New Roman" w:cs="Times New Roman"/>
                <w:sz w:val="24"/>
                <w:szCs w:val="24"/>
                <w:lang w:val="lv-LV"/>
              </w:rPr>
              <w:t>Biedrība “Dauna sindroms Latvija”</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1FA56115" w14:textId="39AF61C9" w:rsidR="004A6C3D" w:rsidRPr="005B5226" w:rsidRDefault="00644305" w:rsidP="00FA3422">
            <w:pPr>
              <w:spacing w:after="0" w:line="240" w:lineRule="auto"/>
              <w:rPr>
                <w:rFonts w:ascii="Times New Roman" w:hAnsi="Times New Roman" w:cs="Times New Roman"/>
                <w:sz w:val="24"/>
                <w:szCs w:val="24"/>
                <w:lang w:val="lv-LV"/>
              </w:rPr>
            </w:pPr>
            <w:r w:rsidRPr="005B5226">
              <w:rPr>
                <w:rFonts w:ascii="Times New Roman" w:hAnsi="Times New Roman" w:cs="Times New Roman"/>
                <w:sz w:val="24"/>
                <w:szCs w:val="24"/>
                <w:lang w:val="lv-LV"/>
              </w:rPr>
              <w:t xml:space="preserve">Jāteic, ka mūsu biedrības pārstāvētajā pacientu grupā aizvien pastāv neatrisināta datu uzskaites problēma, uz ko norādījām arī iepriekš. Proti, Orphanet datubāzē iekļauj tikai tos pacientus, kas iesnieguši pieteikumu Reto slimību centrā. Ar Dauna sindromu šādi cilvēki ir ap 300, kamēr faktiskais cilvēku ar Dauna sindromu skaits Latvijā 2021. gada nogalē bija 1282. Datu nesakritību rada vairāki aspekti: ir daudz pacientu un ģimenes ārstu, kas nezina, ka Dauna sindroms Latvijā ir iekļauta starp retajām slimībām; pieteikšanās Reto slimību reģistrā pagaidām nesniedz būtiskus ieguvumus pacientiem ar Dauna sindromu; Reto slimību pacientu kartes priekšrocības nav skaidras. Tomēr šāda datu nesakritība rada kropļotu izpratni par patieso vajadzību apjomu gan pediatriskajā populācijā, gan pieaugušajiem. Plāna 4.1. punkts “Pilnveidot RS pacientu medicīnisko datu uzskaiti” paredz sistēmas uzlabojumus, taču neietver konkrēto mērķa grupu. Tāpēc atkārtoti aicinām meklēt iespējas, kā pilnveidot datu sinhronizāciju, jo precīzi dati ir neatsverami būtiski, cenšoties nodrošināt </w:t>
            </w:r>
            <w:proofErr w:type="spellStart"/>
            <w:r w:rsidRPr="005B5226">
              <w:rPr>
                <w:rFonts w:ascii="Times New Roman" w:hAnsi="Times New Roman" w:cs="Times New Roman"/>
                <w:sz w:val="24"/>
                <w:szCs w:val="24"/>
                <w:lang w:val="lv-LV"/>
              </w:rPr>
              <w:t>cilvēkorientētu</w:t>
            </w:r>
            <w:proofErr w:type="spellEnd"/>
            <w:r w:rsidRPr="005B5226">
              <w:rPr>
                <w:rFonts w:ascii="Times New Roman" w:hAnsi="Times New Roman" w:cs="Times New Roman"/>
                <w:sz w:val="24"/>
                <w:szCs w:val="24"/>
                <w:lang w:val="lv-LV"/>
              </w:rPr>
              <w:t xml:space="preserve"> veselības aprūpi.</w:t>
            </w: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268A16DB" w14:textId="583585D2" w:rsidR="004A6C3D" w:rsidRPr="005B5226" w:rsidRDefault="0017563B" w:rsidP="00673339">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Daļēji ņemts 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1A9B9A31" w14:textId="5BA10300" w:rsidR="00521AFE" w:rsidRPr="005B5226" w:rsidRDefault="00AC05DE" w:rsidP="00672898">
            <w:pPr>
              <w:pStyle w:val="Bezatstarpm"/>
              <w:jc w:val="both"/>
              <w:rPr>
                <w:rFonts w:ascii="Times New Roman" w:eastAsia="Times New Roman" w:hAnsi="Times New Roman" w:cs="Times New Roman"/>
                <w:sz w:val="24"/>
                <w:szCs w:val="24"/>
                <w:bdr w:val="none" w:sz="0" w:space="0" w:color="auto" w:frame="1"/>
                <w:lang w:val="lv-LV"/>
              </w:rPr>
            </w:pPr>
            <w:r w:rsidRPr="005B5226">
              <w:rPr>
                <w:rFonts w:ascii="Times New Roman" w:eastAsia="Times New Roman" w:hAnsi="Times New Roman" w:cs="Times New Roman"/>
                <w:sz w:val="24"/>
                <w:szCs w:val="24"/>
                <w:bdr w:val="none" w:sz="0" w:space="0" w:color="auto" w:frame="1"/>
                <w:lang w:val="lv-LV"/>
              </w:rPr>
              <w:t>Sistēma tiks pilnveidota kopumā visām mērķa grupām (neizdalot atsevišķi pacientus, kas slimo ar Dauna sindromu).</w:t>
            </w:r>
          </w:p>
        </w:tc>
      </w:tr>
      <w:tr w:rsidR="005B5226" w:rsidRPr="005B5226" w14:paraId="638B1C95"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12033BA0" w14:textId="5CFA5D5E" w:rsidR="00672898" w:rsidRPr="005B5226" w:rsidRDefault="00644305" w:rsidP="00431A0A">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10</w:t>
            </w:r>
            <w:r w:rsidR="000A04D2" w:rsidRPr="005B5226">
              <w:rPr>
                <w:rFonts w:ascii="Times New Roman" w:hAnsi="Times New Roman" w:cs="Times New Roman"/>
                <w:sz w:val="24"/>
                <w:szCs w:val="24"/>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21131902" w14:textId="51E35FAA" w:rsidR="00672898" w:rsidRPr="005B5226" w:rsidRDefault="009A3453" w:rsidP="006262B9">
            <w:pPr>
              <w:pStyle w:val="Bezatstarpm"/>
              <w:rPr>
                <w:rFonts w:ascii="Times New Roman" w:hAnsi="Times New Roman" w:cs="Times New Roman"/>
                <w:sz w:val="24"/>
                <w:szCs w:val="24"/>
                <w:lang w:val="lv-LV"/>
              </w:rPr>
            </w:pPr>
            <w:r w:rsidRPr="005B5226">
              <w:rPr>
                <w:rFonts w:ascii="Times New Roman" w:hAnsi="Times New Roman" w:cs="Times New Roman"/>
                <w:sz w:val="24"/>
                <w:szCs w:val="24"/>
                <w:lang w:val="lv-LV"/>
              </w:rPr>
              <w:t>Biedrība “Dauna sindroms Latvija”</w:t>
            </w:r>
          </w:p>
        </w:tc>
        <w:tc>
          <w:tcPr>
            <w:tcW w:w="2916" w:type="pct"/>
            <w:tcBorders>
              <w:top w:val="outset" w:sz="6" w:space="0" w:color="414142"/>
              <w:left w:val="outset" w:sz="6" w:space="0" w:color="414142"/>
              <w:bottom w:val="outset" w:sz="6" w:space="0" w:color="414142"/>
              <w:right w:val="outset" w:sz="6" w:space="0" w:color="414142"/>
            </w:tcBorders>
          </w:tcPr>
          <w:p w14:paraId="5F72ADEA" w14:textId="77777777" w:rsidR="00644305" w:rsidRPr="005B5226" w:rsidRDefault="00644305" w:rsidP="00644305">
            <w:pPr>
              <w:spacing w:after="0" w:line="240" w:lineRule="auto"/>
              <w:rPr>
                <w:rFonts w:ascii="Times New Roman" w:hAnsi="Times New Roman" w:cs="Times New Roman"/>
                <w:sz w:val="24"/>
                <w:szCs w:val="24"/>
                <w:lang w:val="lv-LV"/>
              </w:rPr>
            </w:pPr>
            <w:r w:rsidRPr="005B5226">
              <w:rPr>
                <w:rFonts w:ascii="Times New Roman" w:hAnsi="Times New Roman" w:cs="Times New Roman"/>
                <w:sz w:val="24"/>
                <w:szCs w:val="24"/>
                <w:lang w:val="lv-LV"/>
              </w:rPr>
              <w:t>Uzteicama ir iecere piesaistīt finansējumu, lai veicinātu izglītojošo un informatīvo darbu, ko veic NVO. Arī biedrība “Dauna sindroms Latvija” izsaka gatavību iesaistīties šādā darbā savas kompetences un iespēju robežās, jo šobrīd izteikti trūkst atbalsta materiālu un informācijas valsts valodā, kas būtu brīvi pieejama, piemēram, ģimenēm, kurās tikko ienācis bērns ar Dauna sindromu, taču biedrībai trūkst kapacitātes un resursu, lai šo milzīgo darbu veiktu brīvprātīgi.</w:t>
            </w:r>
          </w:p>
          <w:p w14:paraId="74B317D2" w14:textId="21A2143F" w:rsidR="00672898" w:rsidRPr="005B5226" w:rsidRDefault="00672898" w:rsidP="00672898">
            <w:pPr>
              <w:pStyle w:val="Bezatstarpm"/>
              <w:jc w:val="both"/>
              <w:rPr>
                <w:rFonts w:ascii="Times New Roman" w:hAnsi="Times New Roman" w:cs="Times New Roman"/>
                <w:noProof/>
                <w:sz w:val="24"/>
                <w:szCs w:val="24"/>
                <w:lang w:val="lv-LV"/>
              </w:rPr>
            </w:pPr>
          </w:p>
        </w:tc>
        <w:tc>
          <w:tcPr>
            <w:tcW w:w="410" w:type="pct"/>
            <w:tcBorders>
              <w:top w:val="outset" w:sz="6" w:space="0" w:color="414142"/>
              <w:left w:val="outset" w:sz="6" w:space="0" w:color="414142"/>
              <w:bottom w:val="outset" w:sz="6" w:space="0" w:color="414142"/>
              <w:right w:val="outset" w:sz="6" w:space="0" w:color="414142"/>
            </w:tcBorders>
          </w:tcPr>
          <w:p w14:paraId="15A5D90A" w14:textId="57D3435F" w:rsidR="00672898" w:rsidRPr="005B5226" w:rsidRDefault="0017563B" w:rsidP="00715A33">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Ņemts vērā</w:t>
            </w:r>
          </w:p>
        </w:tc>
        <w:tc>
          <w:tcPr>
            <w:tcW w:w="958" w:type="pct"/>
            <w:tcBorders>
              <w:top w:val="outset" w:sz="6" w:space="0" w:color="414142"/>
              <w:left w:val="outset" w:sz="6" w:space="0" w:color="414142"/>
              <w:bottom w:val="outset" w:sz="6" w:space="0" w:color="414142"/>
              <w:right w:val="outset" w:sz="6" w:space="0" w:color="414142"/>
            </w:tcBorders>
          </w:tcPr>
          <w:p w14:paraId="168410F4" w14:textId="054DFFE9" w:rsidR="00672898" w:rsidRPr="005B5226" w:rsidRDefault="00FA3422" w:rsidP="00672898">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Paskaidrojam, ka</w:t>
            </w:r>
            <w:r w:rsidR="00715DA5" w:rsidRPr="005B5226">
              <w:rPr>
                <w:rFonts w:ascii="Times New Roman" w:hAnsi="Times New Roman" w:cs="Times New Roman"/>
                <w:sz w:val="24"/>
                <w:szCs w:val="24"/>
                <w:lang w:val="lv-LV"/>
              </w:rPr>
              <w:t xml:space="preserve"> nepieciešamības gadījumā</w:t>
            </w:r>
            <w:r w:rsidR="00873A8D" w:rsidRPr="005B5226">
              <w:rPr>
                <w:rFonts w:ascii="Times New Roman" w:hAnsi="Times New Roman" w:cs="Times New Roman"/>
                <w:sz w:val="24"/>
                <w:szCs w:val="24"/>
                <w:lang w:val="lv-LV"/>
              </w:rPr>
              <w:t xml:space="preserve"> tiks izvērtētas iespējas </w:t>
            </w:r>
            <w:r w:rsidR="00715DA5" w:rsidRPr="005B5226">
              <w:rPr>
                <w:rFonts w:ascii="Times New Roman" w:hAnsi="Times New Roman" w:cs="Times New Roman"/>
                <w:sz w:val="24"/>
                <w:szCs w:val="24"/>
                <w:lang w:val="lv-LV"/>
              </w:rPr>
              <w:t xml:space="preserve"> papildus nepieciešamā  </w:t>
            </w:r>
            <w:r w:rsidRPr="005B5226">
              <w:rPr>
                <w:rFonts w:ascii="Times New Roman" w:hAnsi="Times New Roman" w:cs="Times New Roman"/>
                <w:sz w:val="24"/>
                <w:szCs w:val="24"/>
                <w:lang w:val="lv-LV"/>
              </w:rPr>
              <w:t xml:space="preserve">  finansējuma piesaistīšan</w:t>
            </w:r>
            <w:r w:rsidR="00873A8D" w:rsidRPr="005B5226">
              <w:rPr>
                <w:rFonts w:ascii="Times New Roman" w:hAnsi="Times New Roman" w:cs="Times New Roman"/>
                <w:sz w:val="24"/>
                <w:szCs w:val="24"/>
                <w:lang w:val="lv-LV"/>
              </w:rPr>
              <w:t>u</w:t>
            </w:r>
            <w:r w:rsidRPr="005B5226">
              <w:rPr>
                <w:rFonts w:ascii="Times New Roman" w:hAnsi="Times New Roman" w:cs="Times New Roman"/>
                <w:sz w:val="24"/>
                <w:szCs w:val="24"/>
                <w:lang w:val="lv-LV"/>
              </w:rPr>
              <w:t xml:space="preserve">  attiecīgo aktivitāšu īstenošanai </w:t>
            </w:r>
            <w:r w:rsidR="00873A8D" w:rsidRPr="005B5226">
              <w:rPr>
                <w:rFonts w:ascii="Times New Roman" w:hAnsi="Times New Roman" w:cs="Times New Roman"/>
                <w:sz w:val="24"/>
                <w:szCs w:val="24"/>
                <w:lang w:val="lv-LV"/>
              </w:rPr>
              <w:t>veikt no Eiropas fondu līdzekļiem.</w:t>
            </w:r>
          </w:p>
        </w:tc>
      </w:tr>
      <w:tr w:rsidR="005B5226" w:rsidRPr="005B5226" w14:paraId="4B96CCA9" w14:textId="77777777" w:rsidTr="00210E79">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2285825D" w14:textId="14F34F91" w:rsidR="00672898" w:rsidRPr="005B5226" w:rsidRDefault="000A04D2" w:rsidP="00431A0A">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1</w:t>
            </w:r>
            <w:r w:rsidR="00644305" w:rsidRPr="005B5226">
              <w:rPr>
                <w:rFonts w:ascii="Times New Roman" w:hAnsi="Times New Roman" w:cs="Times New Roman"/>
                <w:sz w:val="24"/>
                <w:szCs w:val="24"/>
                <w:lang w:val="lv-LV"/>
              </w:rPr>
              <w:t>1</w:t>
            </w:r>
            <w:r w:rsidRPr="005B5226">
              <w:rPr>
                <w:rFonts w:ascii="Times New Roman" w:hAnsi="Times New Roman" w:cs="Times New Roman"/>
                <w:sz w:val="24"/>
                <w:szCs w:val="24"/>
                <w:lang w:val="lv-LV"/>
              </w:rPr>
              <w:t>.</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76E6F95B" w14:textId="0BDCD7B6" w:rsidR="00672898" w:rsidRPr="005B5226" w:rsidRDefault="00644305" w:rsidP="006262B9">
            <w:pPr>
              <w:pStyle w:val="Bezatstarpm"/>
              <w:rPr>
                <w:rFonts w:ascii="Times New Roman" w:hAnsi="Times New Roman" w:cs="Times New Roman"/>
                <w:sz w:val="24"/>
                <w:szCs w:val="24"/>
                <w:lang w:val="lv-LV"/>
              </w:rPr>
            </w:pPr>
            <w:r w:rsidRPr="005B5226">
              <w:rPr>
                <w:rFonts w:ascii="Times New Roman" w:eastAsia="Times New Roman" w:hAnsi="Times New Roman" w:cs="Times New Roman"/>
                <w:sz w:val="24"/>
                <w:szCs w:val="24"/>
                <w:lang w:val="lv-LV" w:eastAsia="lv-LV"/>
              </w:rPr>
              <w:t>Starptautisko inovatīvo farmaceitisko firmu asociācija</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3C56D1BC" w14:textId="17FFA9F2" w:rsidR="00644305" w:rsidRPr="005B5226" w:rsidRDefault="00644305" w:rsidP="00644305">
            <w:pPr>
              <w:spacing w:before="100" w:beforeAutospacing="1" w:after="100" w:afterAutospacing="1" w:line="240" w:lineRule="auto"/>
              <w:textAlignment w:val="baseline"/>
              <w:rPr>
                <w:rFonts w:ascii="Times New Roman" w:eastAsia="Times New Roman" w:hAnsi="Times New Roman" w:cs="Times New Roman"/>
                <w:sz w:val="24"/>
                <w:szCs w:val="24"/>
                <w:lang w:val="lv-LV" w:eastAsia="lv-LV"/>
              </w:rPr>
            </w:pPr>
            <w:r w:rsidRPr="005B5226">
              <w:rPr>
                <w:rFonts w:ascii="Times New Roman" w:eastAsia="Times New Roman" w:hAnsi="Times New Roman" w:cs="Times New Roman"/>
                <w:sz w:val="24"/>
                <w:szCs w:val="24"/>
                <w:lang w:val="lv-LV" w:eastAsia="lv-LV"/>
              </w:rPr>
              <w:t>Lūdzam izdalīt finansējuma avotu jaunu zāļu iekļaušanai KZS A, B, C sarakstos (1) apakšpunktā), vai apvienot 1) un 2) apakšpunktus, lai ir skaidrs finansējuma avots visām zālēm reto slimību ārstēšanai.</w:t>
            </w:r>
          </w:p>
          <w:p w14:paraId="15F91484" w14:textId="05B8445F" w:rsidR="00672898" w:rsidRPr="005B5226" w:rsidRDefault="00672898" w:rsidP="006262B9">
            <w:pPr>
              <w:pStyle w:val="Bezatstarpm"/>
              <w:jc w:val="both"/>
              <w:rPr>
                <w:rFonts w:ascii="Times New Roman" w:hAnsi="Times New Roman" w:cs="Times New Roman"/>
                <w:noProof/>
                <w:sz w:val="24"/>
                <w:szCs w:val="24"/>
                <w:lang w:val="lv-LV"/>
              </w:rPr>
            </w:pP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0F94DA8E" w14:textId="06E2D951" w:rsidR="00715A33" w:rsidRPr="005B5226" w:rsidRDefault="00873A8D" w:rsidP="00715A33">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Ņemts 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5C9141D1" w14:textId="14F1F483" w:rsidR="00672898" w:rsidRPr="005B5226" w:rsidRDefault="004E28C8" w:rsidP="00672898">
            <w:pPr>
              <w:spacing w:after="0" w:line="240" w:lineRule="auto"/>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Paskaidrojam, ka</w:t>
            </w:r>
            <w:r w:rsidR="009757CC" w:rsidRPr="005B5226">
              <w:rPr>
                <w:rFonts w:ascii="Times New Roman" w:hAnsi="Times New Roman" w:cs="Times New Roman"/>
                <w:sz w:val="24"/>
                <w:szCs w:val="24"/>
                <w:lang w:val="lv-LV"/>
              </w:rPr>
              <w:t xml:space="preserve"> Plāna</w:t>
            </w:r>
            <w:r w:rsidRPr="005B5226">
              <w:rPr>
                <w:rFonts w:ascii="Times New Roman" w:hAnsi="Times New Roman" w:cs="Times New Roman"/>
                <w:sz w:val="24"/>
                <w:szCs w:val="24"/>
                <w:lang w:val="lv-LV"/>
              </w:rPr>
              <w:t xml:space="preserve"> 2.1.pasākuma pirmā apakšpunkta izpildei papildus finanšu līdzekļi nav nepieciešami. Savukārt, minētā pasākuma otrā apakšpunkta izpildei papildus nepieciešamā finansējuma avots ir valsts budžeta finansējums</w:t>
            </w:r>
            <w:r w:rsidR="00FF6C23" w:rsidRPr="005B5226">
              <w:rPr>
                <w:rFonts w:ascii="Times New Roman" w:hAnsi="Times New Roman" w:cs="Times New Roman"/>
                <w:sz w:val="24"/>
                <w:szCs w:val="24"/>
                <w:lang w:val="lv-LV"/>
              </w:rPr>
              <w:t>.</w:t>
            </w:r>
          </w:p>
        </w:tc>
      </w:tr>
      <w:tr w:rsidR="005B5226" w:rsidRPr="005B5226" w14:paraId="72D3E5D4"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21364C18" w14:textId="7251D47E" w:rsidR="00AB0F68" w:rsidRPr="005B5226" w:rsidRDefault="000A04D2" w:rsidP="00431A0A">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lastRenderedPageBreak/>
              <w:t>1</w:t>
            </w:r>
            <w:r w:rsidR="00644305" w:rsidRPr="005B5226">
              <w:rPr>
                <w:rFonts w:ascii="Times New Roman" w:hAnsi="Times New Roman" w:cs="Times New Roman"/>
                <w:sz w:val="24"/>
                <w:szCs w:val="24"/>
                <w:lang w:val="lv-LV"/>
              </w:rPr>
              <w:t>2</w:t>
            </w:r>
            <w:r w:rsidRPr="005B5226">
              <w:rPr>
                <w:rFonts w:ascii="Times New Roman" w:hAnsi="Times New Roman" w:cs="Times New Roman"/>
                <w:sz w:val="24"/>
                <w:szCs w:val="24"/>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3B11F575" w14:textId="16B49F47" w:rsidR="00AB0F68" w:rsidRPr="005B5226" w:rsidRDefault="00816842" w:rsidP="006262B9">
            <w:pPr>
              <w:pStyle w:val="Bezatstarpm"/>
              <w:rPr>
                <w:rFonts w:ascii="Times New Roman" w:hAnsi="Times New Roman" w:cs="Times New Roman"/>
                <w:sz w:val="24"/>
                <w:szCs w:val="24"/>
                <w:lang w:val="lv-LV"/>
              </w:rPr>
            </w:pPr>
            <w:r w:rsidRPr="005B5226">
              <w:rPr>
                <w:rFonts w:ascii="Times New Roman" w:hAnsi="Times New Roman" w:cs="Times New Roman"/>
                <w:sz w:val="24"/>
                <w:szCs w:val="24"/>
                <w:lang w:val="lv-LV"/>
              </w:rPr>
              <w:t>Biofarmaceitisko zāļu ražotāju asociācija Latvijā (BRAL)</w:t>
            </w:r>
          </w:p>
        </w:tc>
        <w:tc>
          <w:tcPr>
            <w:tcW w:w="2916" w:type="pct"/>
            <w:tcBorders>
              <w:top w:val="outset" w:sz="6" w:space="0" w:color="414142"/>
              <w:left w:val="outset" w:sz="6" w:space="0" w:color="414142"/>
              <w:bottom w:val="outset" w:sz="6" w:space="0" w:color="414142"/>
              <w:right w:val="outset" w:sz="6" w:space="0" w:color="414142"/>
            </w:tcBorders>
          </w:tcPr>
          <w:p w14:paraId="3B0260F2" w14:textId="5D6D6227" w:rsidR="00AB0F68" w:rsidRPr="005B5226" w:rsidRDefault="001A09BD" w:rsidP="006262B9">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Excel failā p</w:t>
            </w:r>
            <w:r w:rsidR="00816842" w:rsidRPr="005B5226">
              <w:rPr>
                <w:rFonts w:ascii="Times New Roman" w:hAnsi="Times New Roman" w:cs="Times New Roman"/>
                <w:sz w:val="24"/>
                <w:szCs w:val="24"/>
                <w:lang w:val="lv-LV"/>
              </w:rPr>
              <w:t>asākumā 2.1</w:t>
            </w:r>
            <w:r w:rsidR="004F37E8" w:rsidRPr="005B5226">
              <w:rPr>
                <w:rFonts w:ascii="Times New Roman" w:hAnsi="Times New Roman" w:cs="Times New Roman"/>
                <w:sz w:val="24"/>
                <w:szCs w:val="24"/>
                <w:lang w:val="lv-LV"/>
              </w:rPr>
              <w:t xml:space="preserve"> 34., 35.rinda</w:t>
            </w:r>
            <w:r w:rsidR="00816842" w:rsidRPr="005B5226">
              <w:rPr>
                <w:rFonts w:ascii="Times New Roman" w:hAnsi="Times New Roman" w:cs="Times New Roman"/>
                <w:sz w:val="24"/>
                <w:szCs w:val="24"/>
                <w:lang w:val="lv-LV"/>
              </w:rPr>
              <w:t xml:space="preserve"> - </w:t>
            </w:r>
            <w:r w:rsidR="004F37E8" w:rsidRPr="005B5226">
              <w:rPr>
                <w:rFonts w:ascii="Times New Roman" w:hAnsi="Times New Roman" w:cs="Times New Roman"/>
                <w:b/>
                <w:bCs/>
                <w:sz w:val="24"/>
                <w:szCs w:val="24"/>
                <w:lang w:val="lv-LV"/>
              </w:rPr>
              <w:t>Iebilstam</w:t>
            </w:r>
            <w:r w:rsidR="004F37E8" w:rsidRPr="005B5226">
              <w:rPr>
                <w:rFonts w:ascii="Times New Roman" w:hAnsi="Times New Roman" w:cs="Times New Roman"/>
                <w:sz w:val="24"/>
                <w:szCs w:val="24"/>
                <w:lang w:val="lv-LV"/>
              </w:rPr>
              <w:t xml:space="preserve"> un lūdzam papildināt “Nepieciešamo finansējuma apjomu jaunu zāļu iekļaušanai KZS R sarakstā” ar finansējumu medikamentiem, kas atrodas A un B sarakstos un domāti reto slimību pacientiem.</w:t>
            </w:r>
          </w:p>
        </w:tc>
        <w:tc>
          <w:tcPr>
            <w:tcW w:w="410" w:type="pct"/>
            <w:tcBorders>
              <w:top w:val="outset" w:sz="6" w:space="0" w:color="414142"/>
              <w:left w:val="outset" w:sz="6" w:space="0" w:color="414142"/>
              <w:bottom w:val="outset" w:sz="6" w:space="0" w:color="414142"/>
              <w:right w:val="outset" w:sz="6" w:space="0" w:color="414142"/>
            </w:tcBorders>
          </w:tcPr>
          <w:p w14:paraId="654DFCC7" w14:textId="030C3C88" w:rsidR="00AB0F68" w:rsidRPr="005B5226" w:rsidRDefault="009757CC" w:rsidP="00804CE1">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Daļēji ņemts vērā</w:t>
            </w:r>
          </w:p>
        </w:tc>
        <w:tc>
          <w:tcPr>
            <w:tcW w:w="958" w:type="pct"/>
            <w:tcBorders>
              <w:top w:val="outset" w:sz="6" w:space="0" w:color="414142"/>
              <w:left w:val="outset" w:sz="6" w:space="0" w:color="414142"/>
              <w:bottom w:val="outset" w:sz="6" w:space="0" w:color="414142"/>
              <w:right w:val="outset" w:sz="6" w:space="0" w:color="414142"/>
            </w:tcBorders>
          </w:tcPr>
          <w:p w14:paraId="7BE74877" w14:textId="213E0FC5" w:rsidR="00AB0F68" w:rsidRPr="005B5226" w:rsidRDefault="009757CC" w:rsidP="00804CE1">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 xml:space="preserve">Paskaidrojam, ka Veselības ministrija piekrīt šādai 2.1.pasākuma otrā apakšpunkta darbības rezultāta redakcijai: </w:t>
            </w:r>
            <w:r w:rsidR="00FF6C23" w:rsidRPr="005B5226">
              <w:rPr>
                <w:rFonts w:ascii="Times New Roman" w:hAnsi="Times New Roman" w:cs="Times New Roman"/>
                <w:sz w:val="24"/>
                <w:szCs w:val="24"/>
                <w:lang w:val="lv-LV"/>
              </w:rPr>
              <w:t xml:space="preserve"> “</w:t>
            </w:r>
            <w:r w:rsidRPr="005B5226">
              <w:rPr>
                <w:rFonts w:ascii="Times New Roman" w:hAnsi="Times New Roman" w:cs="Times New Roman"/>
                <w:sz w:val="24"/>
                <w:szCs w:val="24"/>
                <w:lang w:val="lv-LV"/>
              </w:rPr>
              <w:t>Regulāri sagatavot un iesniegt VM nepieciešamo finansējuma apjomu jaunu zāļu iekļaušanai reto slimību ārstēšanai</w:t>
            </w:r>
            <w:r w:rsidR="00FF6C23" w:rsidRPr="005B5226">
              <w:rPr>
                <w:rFonts w:ascii="Times New Roman" w:hAnsi="Times New Roman" w:cs="Times New Roman"/>
                <w:sz w:val="24"/>
                <w:szCs w:val="24"/>
                <w:lang w:val="lv-LV"/>
              </w:rPr>
              <w:t>”.</w:t>
            </w:r>
          </w:p>
        </w:tc>
      </w:tr>
      <w:tr w:rsidR="005B5226" w:rsidRPr="005B5226" w14:paraId="7B6AC08C" w14:textId="77777777" w:rsidTr="00836E2F">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1A3C3FC6" w14:textId="3F0D29CB" w:rsidR="007038B2" w:rsidRPr="005B5226" w:rsidRDefault="007038B2" w:rsidP="007038B2">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13.</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14675D9B" w14:textId="27183C7C" w:rsidR="007038B2" w:rsidRPr="005B5226" w:rsidRDefault="007038B2" w:rsidP="007038B2">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Biofarmaceitisko zāļu ražotāju asociācija Latvijā (BRAL)</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5C7ED282" w14:textId="6588ED9A" w:rsidR="007038B2" w:rsidRPr="005B5226" w:rsidRDefault="007038B2" w:rsidP="007038B2">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 xml:space="preserve">Excel failā pasākumā 2.1 34.rinda - </w:t>
            </w:r>
            <w:r w:rsidRPr="005B5226">
              <w:rPr>
                <w:rFonts w:ascii="Times New Roman" w:hAnsi="Times New Roman" w:cs="Times New Roman"/>
                <w:b/>
                <w:bCs/>
                <w:sz w:val="24"/>
                <w:szCs w:val="24"/>
                <w:lang w:val="lv-LV"/>
              </w:rPr>
              <w:t>Iebilstam</w:t>
            </w:r>
            <w:r w:rsidRPr="005B5226">
              <w:rPr>
                <w:rFonts w:ascii="Times New Roman" w:hAnsi="Times New Roman" w:cs="Times New Roman"/>
                <w:sz w:val="24"/>
                <w:szCs w:val="24"/>
                <w:lang w:val="lv-LV"/>
              </w:rPr>
              <w:t xml:space="preserve"> un lūdzam papildināt “medikamentozās ārstēšanas saņemšanai balstoties uz ārstu konsīlija sniegto atzinumu” ar shēmu, kas ļautu proaktīvi zāles iekļaut KZS R sarakstā ar mērķi nodrošināt ātrāku zāļu pieejamību</w:t>
            </w: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085E9ED8" w14:textId="0FFAD442" w:rsidR="007038B2" w:rsidRPr="005B5226" w:rsidRDefault="00063BBA" w:rsidP="007038B2">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Nav ņemts 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3100813D" w14:textId="2375F3B9" w:rsidR="007038B2" w:rsidRPr="005B5226" w:rsidRDefault="00063BBA" w:rsidP="007038B2">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Paskaidrojam, ka nav saprotama iebilduma būtība.</w:t>
            </w:r>
          </w:p>
        </w:tc>
      </w:tr>
      <w:tr w:rsidR="005B5226" w:rsidRPr="005B5226" w14:paraId="0BEB6745"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5D5497C0" w14:textId="3315CC4C" w:rsidR="007038B2" w:rsidRPr="005B5226" w:rsidRDefault="007038B2" w:rsidP="007038B2">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14.</w:t>
            </w:r>
          </w:p>
        </w:tc>
        <w:tc>
          <w:tcPr>
            <w:tcW w:w="512" w:type="pct"/>
            <w:tcBorders>
              <w:top w:val="outset" w:sz="6" w:space="0" w:color="414142"/>
              <w:left w:val="outset" w:sz="6" w:space="0" w:color="414142"/>
              <w:bottom w:val="outset" w:sz="6" w:space="0" w:color="414142"/>
              <w:right w:val="outset" w:sz="6" w:space="0" w:color="414142"/>
            </w:tcBorders>
          </w:tcPr>
          <w:p w14:paraId="114E9305" w14:textId="67D524EE" w:rsidR="007038B2" w:rsidRPr="005B5226" w:rsidRDefault="007038B2" w:rsidP="007038B2">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Biofarmaceitisko zāļu ražotāju asociācija Latvijā (BRAL)</w:t>
            </w:r>
          </w:p>
        </w:tc>
        <w:tc>
          <w:tcPr>
            <w:tcW w:w="2916" w:type="pct"/>
            <w:tcBorders>
              <w:top w:val="outset" w:sz="6" w:space="0" w:color="414142"/>
              <w:left w:val="outset" w:sz="6" w:space="0" w:color="414142"/>
              <w:bottom w:val="outset" w:sz="6" w:space="0" w:color="414142"/>
              <w:right w:val="outset" w:sz="6" w:space="0" w:color="414142"/>
            </w:tcBorders>
          </w:tcPr>
          <w:p w14:paraId="0E6ADA5F" w14:textId="7EE0B473" w:rsidR="007038B2" w:rsidRPr="005B5226" w:rsidRDefault="007038B2" w:rsidP="007038B2">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Excel failā pasākumā 2.1 34.rinda “E” kolonna - Lūdzam precizēt “Izstrādāti kritēriji pacientu iekļaušanai…” – vai šeit domāti ir kādi jauni kritēriji</w:t>
            </w:r>
          </w:p>
        </w:tc>
        <w:tc>
          <w:tcPr>
            <w:tcW w:w="410" w:type="pct"/>
            <w:tcBorders>
              <w:top w:val="outset" w:sz="6" w:space="0" w:color="414142"/>
              <w:left w:val="outset" w:sz="6" w:space="0" w:color="414142"/>
              <w:bottom w:val="outset" w:sz="6" w:space="0" w:color="414142"/>
              <w:right w:val="outset" w:sz="6" w:space="0" w:color="414142"/>
            </w:tcBorders>
          </w:tcPr>
          <w:p w14:paraId="344820CA" w14:textId="323C39C6" w:rsidR="007038B2" w:rsidRPr="005B5226" w:rsidRDefault="00063BBA" w:rsidP="007038B2">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Ņemts vērā</w:t>
            </w:r>
          </w:p>
        </w:tc>
        <w:tc>
          <w:tcPr>
            <w:tcW w:w="958" w:type="pct"/>
            <w:tcBorders>
              <w:top w:val="outset" w:sz="6" w:space="0" w:color="414142"/>
              <w:left w:val="outset" w:sz="6" w:space="0" w:color="414142"/>
              <w:bottom w:val="outset" w:sz="6" w:space="0" w:color="414142"/>
              <w:right w:val="outset" w:sz="6" w:space="0" w:color="414142"/>
            </w:tcBorders>
          </w:tcPr>
          <w:p w14:paraId="4E1EBAA7" w14:textId="7F9A8FA8" w:rsidR="007038B2" w:rsidRPr="005B5226" w:rsidRDefault="00063BBA" w:rsidP="00DC29B2">
            <w:pPr>
              <w:spacing w:after="0" w:line="240" w:lineRule="auto"/>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 xml:space="preserve">Paskaidrojam, ka saskaņā ar NVD sniegto informāciju papildus finansējums </w:t>
            </w:r>
            <w:r w:rsidR="00F15907" w:rsidRPr="005B5226">
              <w:rPr>
                <w:rFonts w:ascii="Times New Roman" w:hAnsi="Times New Roman" w:cs="Times New Roman"/>
                <w:sz w:val="24"/>
                <w:szCs w:val="24"/>
                <w:lang w:val="lv-LV"/>
              </w:rPr>
              <w:t xml:space="preserve">šīs aktivitātes īstenošanai nav nepieciešams. </w:t>
            </w:r>
            <w:r w:rsidRPr="005B5226">
              <w:rPr>
                <w:rFonts w:ascii="Times New Roman" w:hAnsi="Times New Roman" w:cs="Times New Roman"/>
                <w:sz w:val="24"/>
                <w:szCs w:val="24"/>
                <w:lang w:val="lv-LV"/>
              </w:rPr>
              <w:t xml:space="preserve"> </w:t>
            </w:r>
            <w:r w:rsidR="0027740E" w:rsidRPr="005B5226">
              <w:rPr>
                <w:rFonts w:ascii="Times New Roman" w:hAnsi="Times New Roman" w:cs="Times New Roman"/>
                <w:sz w:val="24"/>
                <w:szCs w:val="24"/>
                <w:lang w:val="lv-LV"/>
              </w:rPr>
              <w:t xml:space="preserve"> Finansējums nav nepieciešams</w:t>
            </w:r>
            <w:r w:rsidR="00DC29B2" w:rsidRPr="005B5226">
              <w:rPr>
                <w:rFonts w:ascii="Times New Roman" w:hAnsi="Times New Roman" w:cs="Times New Roman"/>
                <w:sz w:val="24"/>
                <w:szCs w:val="24"/>
                <w:lang w:val="lv-LV"/>
              </w:rPr>
              <w:t xml:space="preserve">. </w:t>
            </w:r>
            <w:r w:rsidR="0027740E" w:rsidRPr="005B5226">
              <w:rPr>
                <w:rFonts w:ascii="Times New Roman" w:hAnsi="Times New Roman" w:cs="Times New Roman"/>
                <w:sz w:val="24"/>
                <w:szCs w:val="24"/>
                <w:lang w:val="lv-LV"/>
              </w:rPr>
              <w:t>Kritēriji terapijas uzsākšanai</w:t>
            </w:r>
            <w:r w:rsidR="00DC29B2" w:rsidRPr="005B5226">
              <w:rPr>
                <w:rFonts w:ascii="Times New Roman" w:hAnsi="Times New Roman" w:cs="Times New Roman"/>
                <w:sz w:val="24"/>
                <w:szCs w:val="24"/>
                <w:lang w:val="lv-LV"/>
              </w:rPr>
              <w:t xml:space="preserve"> </w:t>
            </w:r>
            <w:r w:rsidR="0027740E" w:rsidRPr="005B5226">
              <w:rPr>
                <w:rFonts w:ascii="Times New Roman" w:hAnsi="Times New Roman" w:cs="Times New Roman"/>
                <w:sz w:val="24"/>
                <w:szCs w:val="24"/>
                <w:lang w:val="lv-LV"/>
              </w:rPr>
              <w:t>/ pārtraukšanai tiek izstrādāti katram medikamentam</w:t>
            </w:r>
            <w:r w:rsidR="00DC29B2" w:rsidRPr="005B5226">
              <w:rPr>
                <w:rFonts w:ascii="Times New Roman" w:hAnsi="Times New Roman" w:cs="Times New Roman"/>
                <w:sz w:val="24"/>
                <w:szCs w:val="24"/>
                <w:lang w:val="lv-LV"/>
              </w:rPr>
              <w:t>.</w:t>
            </w:r>
          </w:p>
        </w:tc>
      </w:tr>
      <w:tr w:rsidR="005B5226" w:rsidRPr="005B5226" w14:paraId="0655FE58"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10D48D63" w14:textId="73D02127" w:rsidR="007038B2" w:rsidRPr="005B5226" w:rsidRDefault="007038B2" w:rsidP="007038B2">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15.</w:t>
            </w:r>
          </w:p>
        </w:tc>
        <w:tc>
          <w:tcPr>
            <w:tcW w:w="512" w:type="pct"/>
            <w:tcBorders>
              <w:top w:val="outset" w:sz="6" w:space="0" w:color="414142"/>
              <w:left w:val="outset" w:sz="6" w:space="0" w:color="414142"/>
              <w:bottom w:val="outset" w:sz="6" w:space="0" w:color="414142"/>
              <w:right w:val="outset" w:sz="6" w:space="0" w:color="414142"/>
            </w:tcBorders>
          </w:tcPr>
          <w:p w14:paraId="4540CBA8" w14:textId="76F6AE07" w:rsidR="007038B2" w:rsidRPr="005B5226" w:rsidRDefault="007038B2" w:rsidP="007038B2">
            <w:pPr>
              <w:pStyle w:val="Bezatstarpm"/>
              <w:rPr>
                <w:rFonts w:ascii="Times New Roman" w:hAnsi="Times New Roman" w:cs="Times New Roman"/>
                <w:sz w:val="24"/>
                <w:szCs w:val="24"/>
                <w:lang w:val="lv-LV"/>
              </w:rPr>
            </w:pPr>
            <w:r w:rsidRPr="005B5226">
              <w:rPr>
                <w:rFonts w:ascii="Times New Roman" w:hAnsi="Times New Roman" w:cs="Times New Roman"/>
                <w:sz w:val="24"/>
                <w:szCs w:val="24"/>
                <w:lang w:val="lv-LV"/>
              </w:rPr>
              <w:t>Biofarmaceitisko zāļu ražotāju asociācija Latvijā (BRAL)</w:t>
            </w:r>
          </w:p>
        </w:tc>
        <w:tc>
          <w:tcPr>
            <w:tcW w:w="2916" w:type="pct"/>
            <w:tcBorders>
              <w:top w:val="outset" w:sz="6" w:space="0" w:color="414142"/>
              <w:left w:val="outset" w:sz="6" w:space="0" w:color="414142"/>
              <w:bottom w:val="outset" w:sz="6" w:space="0" w:color="414142"/>
              <w:right w:val="outset" w:sz="6" w:space="0" w:color="414142"/>
            </w:tcBorders>
          </w:tcPr>
          <w:p w14:paraId="61D1CAD0" w14:textId="79B0C7B8" w:rsidR="007038B2" w:rsidRPr="005B5226" w:rsidRDefault="007038B2" w:rsidP="007038B2">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Excel failā pasākumā 2.1 rinda 34.; kolonna “P” - lūdzu papildināt arī ar citām profesionālām ārstu asociācijām, piemēram, Latvijas Reto slimību speciālistu, Latvijas Hematologu asociācija</w:t>
            </w:r>
          </w:p>
        </w:tc>
        <w:tc>
          <w:tcPr>
            <w:tcW w:w="410" w:type="pct"/>
            <w:tcBorders>
              <w:top w:val="outset" w:sz="6" w:space="0" w:color="414142"/>
              <w:left w:val="outset" w:sz="6" w:space="0" w:color="414142"/>
              <w:bottom w:val="outset" w:sz="6" w:space="0" w:color="414142"/>
              <w:right w:val="outset" w:sz="6" w:space="0" w:color="414142"/>
            </w:tcBorders>
          </w:tcPr>
          <w:p w14:paraId="7CD00B58" w14:textId="279D2C8B" w:rsidR="007038B2" w:rsidRPr="005B5226" w:rsidRDefault="00A61F16" w:rsidP="007038B2">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Ņemts vērā</w:t>
            </w:r>
          </w:p>
          <w:p w14:paraId="485E8526" w14:textId="1648AAE0" w:rsidR="00A61F16" w:rsidRPr="005B5226" w:rsidRDefault="00A61F16" w:rsidP="00A61F16">
            <w:pPr>
              <w:rPr>
                <w:rFonts w:ascii="Times New Roman" w:hAnsi="Times New Roman" w:cs="Times New Roman"/>
                <w:sz w:val="24"/>
                <w:szCs w:val="24"/>
                <w:lang w:val="lv-LV"/>
              </w:rPr>
            </w:pPr>
          </w:p>
        </w:tc>
        <w:tc>
          <w:tcPr>
            <w:tcW w:w="958" w:type="pct"/>
            <w:tcBorders>
              <w:top w:val="outset" w:sz="6" w:space="0" w:color="414142"/>
              <w:left w:val="outset" w:sz="6" w:space="0" w:color="414142"/>
              <w:bottom w:val="outset" w:sz="6" w:space="0" w:color="414142"/>
              <w:right w:val="outset" w:sz="6" w:space="0" w:color="414142"/>
            </w:tcBorders>
          </w:tcPr>
          <w:p w14:paraId="6D26D8BF" w14:textId="504038FD" w:rsidR="007038B2" w:rsidRPr="005B5226" w:rsidRDefault="00A61F16" w:rsidP="007038B2">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 xml:space="preserve">2.1.pasākuma pirmās </w:t>
            </w:r>
            <w:proofErr w:type="spellStart"/>
            <w:r w:rsidRPr="005B5226">
              <w:rPr>
                <w:rFonts w:ascii="Times New Roman" w:hAnsi="Times New Roman" w:cs="Times New Roman"/>
                <w:sz w:val="24"/>
                <w:szCs w:val="24"/>
                <w:lang w:val="lv-LV"/>
              </w:rPr>
              <w:t>apakšaktivitātes</w:t>
            </w:r>
            <w:proofErr w:type="spellEnd"/>
            <w:r w:rsidRPr="005B5226">
              <w:rPr>
                <w:rFonts w:ascii="Times New Roman" w:hAnsi="Times New Roman" w:cs="Times New Roman"/>
                <w:sz w:val="24"/>
                <w:szCs w:val="24"/>
                <w:lang w:val="lv-LV"/>
              </w:rPr>
              <w:t xml:space="preserve"> līdzatbildīgās institūcijas izteiktas šādā redakcijā: “</w:t>
            </w:r>
            <w:r w:rsidRPr="005B5226">
              <w:rPr>
                <w:rFonts w:ascii="Times New Roman" w:hAnsi="Times New Roman" w:cs="Times New Roman"/>
                <w:sz w:val="24"/>
                <w:szCs w:val="24"/>
                <w:shd w:val="clear" w:color="auto" w:fill="FFFFFF"/>
                <w:lang w:val="lv-LV"/>
              </w:rPr>
              <w:t xml:space="preserve">VM, PSKUS, RAKUS, </w:t>
            </w:r>
            <w:r w:rsidRPr="005B5226">
              <w:rPr>
                <w:rFonts w:ascii="Times New Roman" w:hAnsi="Times New Roman" w:cs="Times New Roman"/>
                <w:sz w:val="24"/>
                <w:szCs w:val="24"/>
                <w:shd w:val="clear" w:color="auto" w:fill="FFFFFF"/>
                <w:lang w:val="lv-LV"/>
              </w:rPr>
              <w:lastRenderedPageBreak/>
              <w:t xml:space="preserve">NVO, </w:t>
            </w:r>
            <w:r w:rsidRPr="005B5226">
              <w:rPr>
                <w:rFonts w:ascii="Times New Roman" w:hAnsi="Times New Roman" w:cs="Times New Roman"/>
                <w:i/>
                <w:iCs/>
                <w:sz w:val="24"/>
                <w:szCs w:val="24"/>
                <w:shd w:val="clear" w:color="auto" w:fill="FFFFFF"/>
                <w:lang w:val="lv-LV"/>
              </w:rPr>
              <w:t>profesionālās asociācijas</w:t>
            </w:r>
            <w:r w:rsidRPr="005B5226">
              <w:rPr>
                <w:rFonts w:ascii="Times New Roman" w:hAnsi="Times New Roman" w:cs="Times New Roman"/>
                <w:sz w:val="24"/>
                <w:szCs w:val="24"/>
                <w:shd w:val="clear" w:color="auto" w:fill="FFFFFF"/>
                <w:lang w:val="lv-LV"/>
              </w:rPr>
              <w:t>”.</w:t>
            </w:r>
            <w:r w:rsidRPr="005B5226">
              <w:rPr>
                <w:rFonts w:ascii="Times New Roman" w:hAnsi="Times New Roman" w:cs="Times New Roman"/>
                <w:sz w:val="24"/>
                <w:szCs w:val="24"/>
                <w:lang w:val="lv-LV"/>
              </w:rPr>
              <w:t xml:space="preserve"> </w:t>
            </w:r>
          </w:p>
        </w:tc>
      </w:tr>
      <w:tr w:rsidR="005B5226" w:rsidRPr="005B5226" w14:paraId="1A706ED5"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73B9D8A4" w14:textId="724BF4F2" w:rsidR="007038B2" w:rsidRPr="005B5226" w:rsidRDefault="007038B2" w:rsidP="007038B2">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lastRenderedPageBreak/>
              <w:t>16.</w:t>
            </w:r>
          </w:p>
        </w:tc>
        <w:tc>
          <w:tcPr>
            <w:tcW w:w="512" w:type="pct"/>
            <w:tcBorders>
              <w:top w:val="outset" w:sz="6" w:space="0" w:color="414142"/>
              <w:left w:val="outset" w:sz="6" w:space="0" w:color="414142"/>
              <w:bottom w:val="outset" w:sz="6" w:space="0" w:color="414142"/>
              <w:right w:val="outset" w:sz="6" w:space="0" w:color="414142"/>
            </w:tcBorders>
          </w:tcPr>
          <w:p w14:paraId="3BB907CF" w14:textId="707F2E23" w:rsidR="007038B2" w:rsidRPr="005B5226" w:rsidRDefault="007038B2" w:rsidP="007038B2">
            <w:pPr>
              <w:pStyle w:val="Bezatstarpm"/>
              <w:rPr>
                <w:rFonts w:ascii="Times New Roman" w:hAnsi="Times New Roman" w:cs="Times New Roman"/>
                <w:sz w:val="24"/>
                <w:szCs w:val="24"/>
                <w:lang w:val="lv-LV"/>
              </w:rPr>
            </w:pPr>
            <w:r w:rsidRPr="005B5226">
              <w:rPr>
                <w:rFonts w:ascii="Times New Roman" w:hAnsi="Times New Roman" w:cs="Times New Roman"/>
                <w:sz w:val="24"/>
                <w:szCs w:val="24"/>
                <w:lang w:val="lv-LV"/>
              </w:rPr>
              <w:t>Biofarmaceitisko zāļu ražotāju asociācija Latvijā (BRAL)</w:t>
            </w:r>
          </w:p>
        </w:tc>
        <w:tc>
          <w:tcPr>
            <w:tcW w:w="2916" w:type="pct"/>
            <w:tcBorders>
              <w:top w:val="outset" w:sz="6" w:space="0" w:color="414142"/>
              <w:left w:val="outset" w:sz="6" w:space="0" w:color="414142"/>
              <w:bottom w:val="outset" w:sz="6" w:space="0" w:color="414142"/>
              <w:right w:val="outset" w:sz="6" w:space="0" w:color="414142"/>
            </w:tcBorders>
          </w:tcPr>
          <w:p w14:paraId="446D7055" w14:textId="220F2699" w:rsidR="007038B2" w:rsidRPr="005B5226" w:rsidRDefault="007038B2" w:rsidP="007038B2">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 xml:space="preserve">Excel failā pasākumā 2.1 rinda 35.; kolonna “O” - iebilstam, ka Bērnu Klīniskā universitātes slimnīca (BKUS) norādīta kā atbildīgā institūcija nākotnes finansējuma plānošanai retajām slimībām. Lai gan BKUS Reto slimību koordinācijas centram ir dati par konsīliju lēmumiem, vienīgi NVD ir informēta par konfidenciālajiem ražotāju cenu piedāvājumiem un aprēķiniem par ietekmi uz budžetu. Savukārt ZVA ir informēta par iesniegumiem zāļu izvērtēšanai. Lūdzam šo sadaļu precizēt. Vienlaicīgi lūdzam precizēt šo sadaļu arī word dokumentā. </w:t>
            </w:r>
          </w:p>
        </w:tc>
        <w:tc>
          <w:tcPr>
            <w:tcW w:w="410" w:type="pct"/>
            <w:tcBorders>
              <w:top w:val="outset" w:sz="6" w:space="0" w:color="414142"/>
              <w:left w:val="outset" w:sz="6" w:space="0" w:color="414142"/>
              <w:bottom w:val="outset" w:sz="6" w:space="0" w:color="414142"/>
              <w:right w:val="outset" w:sz="6" w:space="0" w:color="414142"/>
            </w:tcBorders>
          </w:tcPr>
          <w:p w14:paraId="357B4871" w14:textId="437658B2" w:rsidR="007038B2" w:rsidRPr="005B5226" w:rsidRDefault="00685836" w:rsidP="007038B2">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Ņemts vērā</w:t>
            </w:r>
          </w:p>
        </w:tc>
        <w:tc>
          <w:tcPr>
            <w:tcW w:w="958" w:type="pct"/>
            <w:tcBorders>
              <w:top w:val="outset" w:sz="6" w:space="0" w:color="414142"/>
              <w:left w:val="outset" w:sz="6" w:space="0" w:color="414142"/>
              <w:bottom w:val="outset" w:sz="6" w:space="0" w:color="414142"/>
              <w:right w:val="outset" w:sz="6" w:space="0" w:color="414142"/>
            </w:tcBorders>
          </w:tcPr>
          <w:p w14:paraId="5596EF8A" w14:textId="3A9D86C2" w:rsidR="007038B2" w:rsidRPr="005B5226" w:rsidRDefault="00685836" w:rsidP="007038B2">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 xml:space="preserve">2.1.pasākuma otrās </w:t>
            </w:r>
            <w:proofErr w:type="spellStart"/>
            <w:r w:rsidR="005814CB" w:rsidRPr="005B5226">
              <w:rPr>
                <w:rFonts w:ascii="Times New Roman" w:hAnsi="Times New Roman" w:cs="Times New Roman"/>
                <w:sz w:val="24"/>
                <w:szCs w:val="24"/>
                <w:lang w:val="lv-LV"/>
              </w:rPr>
              <w:t>apakšaktivitātes</w:t>
            </w:r>
            <w:proofErr w:type="spellEnd"/>
            <w:r w:rsidR="005814CB" w:rsidRPr="005B5226">
              <w:rPr>
                <w:rFonts w:ascii="Times New Roman" w:hAnsi="Times New Roman" w:cs="Times New Roman"/>
                <w:sz w:val="24"/>
                <w:szCs w:val="24"/>
                <w:lang w:val="lv-LV"/>
              </w:rPr>
              <w:t xml:space="preserve"> izpildes atbildīgā institūcija ir NVD un līdzatbildīgā institūcija ir KUS, ZVA.</w:t>
            </w:r>
          </w:p>
        </w:tc>
      </w:tr>
      <w:tr w:rsidR="005B5226" w:rsidRPr="005B5226" w14:paraId="7C4DCF64" w14:textId="77777777" w:rsidTr="00D73775">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39724692" w14:textId="283D3F94" w:rsidR="007038B2" w:rsidRPr="005B5226" w:rsidRDefault="007038B2" w:rsidP="007038B2">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17.</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700A1C83" w14:textId="5A19EE9F" w:rsidR="007038B2" w:rsidRPr="005B5226" w:rsidRDefault="007038B2" w:rsidP="007038B2">
            <w:pPr>
              <w:pStyle w:val="Bezatstarpm"/>
              <w:rPr>
                <w:rFonts w:ascii="Times New Roman" w:hAnsi="Times New Roman" w:cs="Times New Roman"/>
                <w:sz w:val="24"/>
                <w:szCs w:val="24"/>
                <w:lang w:val="lv-LV"/>
              </w:rPr>
            </w:pPr>
            <w:r w:rsidRPr="005B5226">
              <w:rPr>
                <w:rFonts w:ascii="Times New Roman" w:hAnsi="Times New Roman" w:cs="Times New Roman"/>
                <w:sz w:val="24"/>
                <w:szCs w:val="24"/>
                <w:lang w:val="lv-LV"/>
              </w:rPr>
              <w:t>Biofarmaceitisko zāļu ražotāju asociācija Latvijā (BRAL)</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4EF4C6C0" w14:textId="70C8E1D9" w:rsidR="007038B2" w:rsidRPr="005B5226" w:rsidRDefault="007038B2" w:rsidP="007038B2">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Excel failā pasākumā 3.3., rinda 63 - Lūdzam paskaidrot, tieši kuras “programmas” ir domātas “Līdzjūtības un citu atbalsta programmu caurspīdīguma uzlabošana”</w:t>
            </w: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1F7982A7" w14:textId="09EFCF25" w:rsidR="007038B2" w:rsidRPr="005B5226" w:rsidRDefault="009D6EE9" w:rsidP="007038B2">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Ņemts 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1395FE69" w14:textId="09378DF4" w:rsidR="007038B2" w:rsidRPr="005B5226" w:rsidRDefault="009D6EE9" w:rsidP="007038B2">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Paskaidrojam, ka šāds pasākums tika iekļauts Plānā pamatojoties uz Latvijas Reto slimību alianses izteikto priekšlikumu</w:t>
            </w:r>
            <w:r w:rsidR="00D722DE" w:rsidRPr="005B5226">
              <w:rPr>
                <w:rFonts w:ascii="Times New Roman" w:hAnsi="Times New Roman" w:cs="Times New Roman"/>
                <w:sz w:val="24"/>
                <w:szCs w:val="24"/>
                <w:lang w:val="lv-LV"/>
              </w:rPr>
              <w:t xml:space="preserve"> un Veselības ministrijas ieskatā tā varēt</w:t>
            </w:r>
            <w:r w:rsidR="00F0453C" w:rsidRPr="005B5226">
              <w:rPr>
                <w:rFonts w:ascii="Times New Roman" w:hAnsi="Times New Roman" w:cs="Times New Roman"/>
                <w:sz w:val="24"/>
                <w:szCs w:val="24"/>
                <w:lang w:val="lv-LV"/>
              </w:rPr>
              <w:t>u būt programmas zāļu lietošanai līdzjūtības dēļ.</w:t>
            </w:r>
            <w:r w:rsidRPr="005B5226">
              <w:rPr>
                <w:rFonts w:ascii="Times New Roman" w:hAnsi="Times New Roman" w:cs="Times New Roman"/>
                <w:sz w:val="24"/>
                <w:szCs w:val="24"/>
                <w:lang w:val="lv-LV"/>
              </w:rPr>
              <w:t xml:space="preserve"> </w:t>
            </w:r>
          </w:p>
        </w:tc>
      </w:tr>
      <w:tr w:rsidR="005B5226" w:rsidRPr="005B5226" w14:paraId="24FC73AC"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42F795E2" w14:textId="75036D38" w:rsidR="007038B2" w:rsidRPr="005B5226" w:rsidRDefault="007038B2" w:rsidP="007038B2">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18.</w:t>
            </w:r>
          </w:p>
        </w:tc>
        <w:tc>
          <w:tcPr>
            <w:tcW w:w="512" w:type="pct"/>
            <w:tcBorders>
              <w:top w:val="outset" w:sz="6" w:space="0" w:color="414142"/>
              <w:left w:val="outset" w:sz="6" w:space="0" w:color="414142"/>
              <w:bottom w:val="outset" w:sz="6" w:space="0" w:color="414142"/>
              <w:right w:val="outset" w:sz="6" w:space="0" w:color="414142"/>
            </w:tcBorders>
          </w:tcPr>
          <w:p w14:paraId="2F3DE42E" w14:textId="2FE437FC" w:rsidR="007038B2" w:rsidRPr="005B5226" w:rsidRDefault="007038B2" w:rsidP="007038B2">
            <w:pPr>
              <w:pStyle w:val="Bezatstarpm"/>
              <w:rPr>
                <w:rFonts w:ascii="Times New Roman" w:hAnsi="Times New Roman" w:cs="Times New Roman"/>
                <w:sz w:val="24"/>
                <w:szCs w:val="24"/>
                <w:lang w:val="lv-LV"/>
              </w:rPr>
            </w:pPr>
            <w:r w:rsidRPr="005B5226">
              <w:rPr>
                <w:rFonts w:ascii="Times New Roman" w:hAnsi="Times New Roman" w:cs="Times New Roman"/>
                <w:sz w:val="24"/>
                <w:szCs w:val="24"/>
                <w:lang w:val="lv-LV"/>
              </w:rPr>
              <w:t>Biofarmaceitisko zāļu ražotāju asociācija Latvijā (BRAL)</w:t>
            </w:r>
          </w:p>
        </w:tc>
        <w:tc>
          <w:tcPr>
            <w:tcW w:w="2916" w:type="pct"/>
            <w:tcBorders>
              <w:top w:val="outset" w:sz="6" w:space="0" w:color="414142"/>
              <w:left w:val="outset" w:sz="6" w:space="0" w:color="414142"/>
              <w:bottom w:val="outset" w:sz="6" w:space="0" w:color="414142"/>
              <w:right w:val="outset" w:sz="6" w:space="0" w:color="414142"/>
            </w:tcBorders>
          </w:tcPr>
          <w:p w14:paraId="746793D2" w14:textId="1B4C1B79" w:rsidR="007038B2" w:rsidRPr="005B5226" w:rsidRDefault="007038B2" w:rsidP="007038B2">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Excel failā pasākumā 4.5., rinda 77 - lūdzam paskaidrot, vai “RS padomes izveidošana, kas būtu kā koordinējoša institūcija” – nedublēs esošo institūciju koordinējošās funkcijas, vai un kādas jaunas funkcijas tā veiks, kāda pārstāvniecība plānota</w:t>
            </w:r>
          </w:p>
        </w:tc>
        <w:tc>
          <w:tcPr>
            <w:tcW w:w="410" w:type="pct"/>
            <w:tcBorders>
              <w:top w:val="outset" w:sz="6" w:space="0" w:color="414142"/>
              <w:left w:val="outset" w:sz="6" w:space="0" w:color="414142"/>
              <w:bottom w:val="outset" w:sz="6" w:space="0" w:color="414142"/>
              <w:right w:val="outset" w:sz="6" w:space="0" w:color="414142"/>
            </w:tcBorders>
          </w:tcPr>
          <w:p w14:paraId="449EDAB2" w14:textId="3476DC44" w:rsidR="007038B2" w:rsidRPr="005B5226" w:rsidRDefault="003B1298" w:rsidP="007038B2">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Ņ</w:t>
            </w:r>
            <w:r w:rsidR="00F0453C" w:rsidRPr="005B5226">
              <w:rPr>
                <w:rFonts w:ascii="Times New Roman" w:hAnsi="Times New Roman" w:cs="Times New Roman"/>
                <w:sz w:val="24"/>
                <w:szCs w:val="24"/>
                <w:lang w:val="lv-LV"/>
              </w:rPr>
              <w:t>emts vērā</w:t>
            </w:r>
          </w:p>
        </w:tc>
        <w:tc>
          <w:tcPr>
            <w:tcW w:w="958" w:type="pct"/>
            <w:tcBorders>
              <w:top w:val="outset" w:sz="6" w:space="0" w:color="414142"/>
              <w:left w:val="outset" w:sz="6" w:space="0" w:color="414142"/>
              <w:bottom w:val="outset" w:sz="6" w:space="0" w:color="414142"/>
              <w:right w:val="outset" w:sz="6" w:space="0" w:color="414142"/>
            </w:tcBorders>
          </w:tcPr>
          <w:p w14:paraId="1D38BECD" w14:textId="561BF0C1" w:rsidR="007038B2" w:rsidRPr="005B5226" w:rsidRDefault="003B1298" w:rsidP="007038B2">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 xml:space="preserve">Paskaidrojam, ka RS padome ir plānota kā koordinējoša institūcija </w:t>
            </w:r>
            <w:bookmarkStart w:id="0" w:name="_Hlk102432436"/>
            <w:r w:rsidRPr="005B5226">
              <w:rPr>
                <w:rFonts w:ascii="Times New Roman" w:hAnsi="Times New Roman" w:cs="Times New Roman"/>
                <w:sz w:val="24"/>
                <w:szCs w:val="24"/>
                <w:lang w:val="lv-LV"/>
              </w:rPr>
              <w:t>RS</w:t>
            </w:r>
            <w:r w:rsidRPr="005B5226">
              <w:rPr>
                <w:rFonts w:ascii="Times New Roman" w:hAnsi="Times New Roman" w:cs="Times New Roman"/>
                <w:sz w:val="24"/>
                <w:szCs w:val="24"/>
                <w:lang w:val="lv-LV"/>
              </w:rPr>
              <w:t xml:space="preserve"> jomas progresa īstenošanai un koordinēšanai.</w:t>
            </w:r>
            <w:bookmarkEnd w:id="0"/>
            <w:r w:rsidR="00207D8C" w:rsidRPr="005B5226">
              <w:rPr>
                <w:rFonts w:ascii="Times New Roman" w:hAnsi="Times New Roman" w:cs="Times New Roman"/>
                <w:sz w:val="24"/>
                <w:szCs w:val="24"/>
                <w:lang w:val="lv-LV"/>
              </w:rPr>
              <w:t xml:space="preserve"> Ir plānots, ka tajā tiks iekļauti pārstāvji no KUS, Latvijas Reto slimību speciālistu asociācijas, VM, NVD, SPKC, RS pacientus pārstāvošajām nevalstiskajām organizācijām, u.c. institūcijām.  </w:t>
            </w:r>
          </w:p>
        </w:tc>
      </w:tr>
      <w:tr w:rsidR="005B5226" w:rsidRPr="005B5226" w14:paraId="126837F3"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087DCFD2" w14:textId="5622B579" w:rsidR="007038B2" w:rsidRPr="005B5226" w:rsidRDefault="007038B2" w:rsidP="007038B2">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lastRenderedPageBreak/>
              <w:t>19.</w:t>
            </w:r>
          </w:p>
        </w:tc>
        <w:tc>
          <w:tcPr>
            <w:tcW w:w="512" w:type="pct"/>
            <w:tcBorders>
              <w:top w:val="outset" w:sz="6" w:space="0" w:color="414142"/>
              <w:left w:val="outset" w:sz="6" w:space="0" w:color="414142"/>
              <w:bottom w:val="outset" w:sz="6" w:space="0" w:color="414142"/>
              <w:right w:val="outset" w:sz="6" w:space="0" w:color="414142"/>
            </w:tcBorders>
          </w:tcPr>
          <w:p w14:paraId="5D9A685B" w14:textId="61447970" w:rsidR="007038B2" w:rsidRPr="005B5226" w:rsidRDefault="007038B2" w:rsidP="007038B2">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Biofarmaceitisko zāļu ražotāju asociācija Latvijā (BRAL)</w:t>
            </w:r>
          </w:p>
        </w:tc>
        <w:tc>
          <w:tcPr>
            <w:tcW w:w="2916" w:type="pct"/>
            <w:tcBorders>
              <w:top w:val="outset" w:sz="6" w:space="0" w:color="414142"/>
              <w:left w:val="outset" w:sz="6" w:space="0" w:color="414142"/>
              <w:bottom w:val="outset" w:sz="6" w:space="0" w:color="414142"/>
              <w:right w:val="outset" w:sz="6" w:space="0" w:color="414142"/>
            </w:tcBorders>
          </w:tcPr>
          <w:p w14:paraId="07A24653" w14:textId="26D34E43" w:rsidR="007038B2" w:rsidRPr="005B5226" w:rsidRDefault="007038B2" w:rsidP="007038B2">
            <w:pPr>
              <w:pStyle w:val="Bezatstarpm"/>
              <w:jc w:val="both"/>
              <w:rPr>
                <w:rFonts w:ascii="Times New Roman" w:hAnsi="Times New Roman" w:cs="Times New Roman"/>
                <w:b/>
                <w:bCs/>
                <w:sz w:val="24"/>
                <w:szCs w:val="24"/>
                <w:lang w:val="lv-LV"/>
              </w:rPr>
            </w:pPr>
            <w:r w:rsidRPr="005B5226">
              <w:rPr>
                <w:rFonts w:ascii="Times New Roman" w:hAnsi="Times New Roman" w:cs="Times New Roman"/>
                <w:sz w:val="24"/>
                <w:szCs w:val="24"/>
                <w:lang w:val="lv-LV"/>
              </w:rPr>
              <w:t>Plāna projekta</w:t>
            </w:r>
            <w:r w:rsidRPr="005B5226">
              <w:rPr>
                <w:rFonts w:ascii="Times New Roman" w:hAnsi="Times New Roman" w:cs="Times New Roman"/>
                <w:b/>
                <w:bCs/>
                <w:sz w:val="24"/>
                <w:szCs w:val="24"/>
                <w:lang w:val="lv-LV"/>
              </w:rPr>
              <w:t xml:space="preserve"> s</w:t>
            </w:r>
            <w:r w:rsidRPr="005B5226">
              <w:rPr>
                <w:rFonts w:ascii="Times New Roman" w:hAnsi="Times New Roman" w:cs="Times New Roman"/>
                <w:sz w:val="24"/>
                <w:szCs w:val="24"/>
                <w:lang w:val="lv-LV"/>
              </w:rPr>
              <w:t>adaļā III, 38. lappuse - lūdzam papildināt “</w:t>
            </w:r>
            <w:r w:rsidRPr="005B5226">
              <w:rPr>
                <w:rFonts w:ascii="Times New Roman" w:eastAsia="Times New Roman" w:hAnsi="Times New Roman" w:cs="Times New Roman"/>
                <w:sz w:val="24"/>
                <w:szCs w:val="24"/>
                <w:lang w:val="lv-LV" w:eastAsia="lv-LV"/>
              </w:rPr>
              <w:t>Plāna mērķi un veicamie uzdevumi</w:t>
            </w:r>
            <w:r w:rsidRPr="005B5226">
              <w:rPr>
                <w:rFonts w:ascii="Times New Roman" w:hAnsi="Times New Roman" w:cs="Times New Roman"/>
                <w:sz w:val="24"/>
                <w:szCs w:val="24"/>
                <w:lang w:val="lv-LV"/>
              </w:rPr>
              <w:t>“ ar pacientu un diagnožu skaitu, kuri saņems ārstēšanu katru gadu un kas tiks iekļautas KZS R sarakstā (vēlams kā reto slimību plānā 2017.-2020.gadam, kurā bija atsevišķs pielikums).</w:t>
            </w:r>
          </w:p>
        </w:tc>
        <w:tc>
          <w:tcPr>
            <w:tcW w:w="410" w:type="pct"/>
            <w:tcBorders>
              <w:top w:val="outset" w:sz="6" w:space="0" w:color="414142"/>
              <w:left w:val="outset" w:sz="6" w:space="0" w:color="414142"/>
              <w:bottom w:val="outset" w:sz="6" w:space="0" w:color="414142"/>
              <w:right w:val="outset" w:sz="6" w:space="0" w:color="414142"/>
            </w:tcBorders>
          </w:tcPr>
          <w:p w14:paraId="77709AC4" w14:textId="4D53049E" w:rsidR="007038B2" w:rsidRPr="005B5226" w:rsidRDefault="00207D8C" w:rsidP="007038B2">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Nav ņemts vērā</w:t>
            </w:r>
          </w:p>
        </w:tc>
        <w:tc>
          <w:tcPr>
            <w:tcW w:w="958" w:type="pct"/>
            <w:tcBorders>
              <w:top w:val="outset" w:sz="6" w:space="0" w:color="414142"/>
              <w:left w:val="outset" w:sz="6" w:space="0" w:color="414142"/>
              <w:bottom w:val="outset" w:sz="6" w:space="0" w:color="414142"/>
              <w:right w:val="outset" w:sz="6" w:space="0" w:color="414142"/>
            </w:tcBorders>
          </w:tcPr>
          <w:p w14:paraId="35EE4F62" w14:textId="31BBB664" w:rsidR="007038B2" w:rsidRPr="005B5226" w:rsidRDefault="009C6D17" w:rsidP="007038B2">
            <w:pPr>
              <w:pStyle w:val="Bezatstarpm"/>
              <w:jc w:val="both"/>
              <w:rPr>
                <w:rFonts w:ascii="Times New Roman" w:hAnsi="Times New Roman" w:cs="Times New Roman"/>
                <w:b/>
                <w:bCs/>
                <w:sz w:val="24"/>
                <w:szCs w:val="24"/>
                <w:lang w:val="lv-LV"/>
              </w:rPr>
            </w:pPr>
            <w:r w:rsidRPr="005B5226">
              <w:rPr>
                <w:rFonts w:ascii="Times New Roman" w:hAnsi="Times New Roman" w:cs="Times New Roman"/>
                <w:sz w:val="24"/>
                <w:szCs w:val="24"/>
                <w:shd w:val="clear" w:color="auto" w:fill="FFFFFF"/>
                <w:lang w:val="lv-LV"/>
              </w:rPr>
              <w:t>Diagnozes un pacientu skaits tiks precizēts katru gadu sagatavojot   prioritāros pasākumus, atbilstoši finansējumam.</w:t>
            </w:r>
          </w:p>
        </w:tc>
      </w:tr>
      <w:tr w:rsidR="005B5226" w:rsidRPr="005B5226" w14:paraId="50D962DC"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011DD2DD" w14:textId="0563F1BA" w:rsidR="007038B2" w:rsidRPr="005B5226" w:rsidRDefault="007038B2" w:rsidP="007038B2">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20.</w:t>
            </w:r>
          </w:p>
        </w:tc>
        <w:tc>
          <w:tcPr>
            <w:tcW w:w="512" w:type="pct"/>
            <w:tcBorders>
              <w:top w:val="outset" w:sz="6" w:space="0" w:color="414142"/>
              <w:left w:val="outset" w:sz="6" w:space="0" w:color="414142"/>
              <w:bottom w:val="outset" w:sz="6" w:space="0" w:color="414142"/>
              <w:right w:val="outset" w:sz="6" w:space="0" w:color="414142"/>
            </w:tcBorders>
          </w:tcPr>
          <w:p w14:paraId="702F2ABE" w14:textId="1AF3B50D" w:rsidR="007038B2" w:rsidRPr="005B5226" w:rsidRDefault="007038B2" w:rsidP="007038B2">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Biofarmaceitisko zāļu ražotāju asociācija Latvijā (BRAL)</w:t>
            </w:r>
          </w:p>
        </w:tc>
        <w:tc>
          <w:tcPr>
            <w:tcW w:w="2916" w:type="pct"/>
            <w:tcBorders>
              <w:top w:val="outset" w:sz="6" w:space="0" w:color="414142"/>
              <w:left w:val="outset" w:sz="6" w:space="0" w:color="414142"/>
              <w:bottom w:val="outset" w:sz="6" w:space="0" w:color="414142"/>
              <w:right w:val="outset" w:sz="6" w:space="0" w:color="414142"/>
            </w:tcBorders>
          </w:tcPr>
          <w:p w14:paraId="5C87BFA5" w14:textId="4ABCBCCF" w:rsidR="007038B2" w:rsidRPr="005B5226" w:rsidRDefault="007038B2" w:rsidP="007038B2">
            <w:pPr>
              <w:pStyle w:val="Bezatstarpm"/>
              <w:jc w:val="both"/>
              <w:rPr>
                <w:rFonts w:ascii="Times New Roman" w:hAnsi="Times New Roman" w:cs="Times New Roman"/>
                <w:b/>
                <w:bCs/>
                <w:sz w:val="24"/>
                <w:szCs w:val="24"/>
                <w:lang w:val="lv-LV"/>
              </w:rPr>
            </w:pPr>
            <w:r w:rsidRPr="005B5226">
              <w:rPr>
                <w:rFonts w:ascii="Times New Roman" w:hAnsi="Times New Roman" w:cs="Times New Roman"/>
                <w:sz w:val="24"/>
                <w:szCs w:val="24"/>
                <w:lang w:val="lv-LV"/>
              </w:rPr>
              <w:t>Plāna projekta</w:t>
            </w:r>
            <w:r w:rsidRPr="005B5226">
              <w:rPr>
                <w:rFonts w:ascii="Times New Roman" w:hAnsi="Times New Roman" w:cs="Times New Roman"/>
                <w:b/>
                <w:bCs/>
                <w:sz w:val="24"/>
                <w:szCs w:val="24"/>
                <w:lang w:val="lv-LV"/>
              </w:rPr>
              <w:t xml:space="preserve"> </w:t>
            </w:r>
            <w:r w:rsidRPr="005B5226">
              <w:rPr>
                <w:rFonts w:ascii="Times New Roman" w:hAnsi="Times New Roman" w:cs="Times New Roman"/>
                <w:sz w:val="24"/>
                <w:szCs w:val="24"/>
                <w:lang w:val="lv-LV"/>
              </w:rPr>
              <w:t>Rīcības virziens 4.1., 51. lappuse - l</w:t>
            </w:r>
            <w:r w:rsidRPr="005B5226">
              <w:rPr>
                <w:rFonts w:ascii="Times New Roman" w:hAnsi="Times New Roman" w:cs="Times New Roman"/>
                <w:sz w:val="24"/>
                <w:szCs w:val="24"/>
                <w:shd w:val="clear" w:color="auto" w:fill="FFFFFF"/>
                <w:lang w:val="lv-LV"/>
              </w:rPr>
              <w:t>ūdzam paskaidrot</w:t>
            </w:r>
            <w:r w:rsidRPr="005B5226">
              <w:rPr>
                <w:rFonts w:ascii="Times New Roman" w:hAnsi="Times New Roman" w:cs="Times New Roman"/>
                <w:sz w:val="24"/>
                <w:szCs w:val="24"/>
                <w:lang w:val="lv-LV"/>
              </w:rPr>
              <w:t xml:space="preserve"> “</w:t>
            </w:r>
            <w:r w:rsidRPr="005B5226">
              <w:rPr>
                <w:rFonts w:ascii="Times New Roman" w:hAnsi="Times New Roman" w:cs="Times New Roman"/>
                <w:sz w:val="24"/>
                <w:szCs w:val="24"/>
                <w:shd w:val="clear" w:color="auto" w:fill="FFFFFF"/>
                <w:lang w:val="lv-LV"/>
              </w:rPr>
              <w:t xml:space="preserve">Pilnveidot RS pacientu medicīnisko datu uzskaiti” - vai plānā vairākkārt minētie dažādiem nolūkiem veidojamie informatīvie pacientu reģistri būs </w:t>
            </w:r>
            <w:r w:rsidRPr="005B5226">
              <w:rPr>
                <w:rFonts w:ascii="Times New Roman" w:hAnsi="Times New Roman" w:cs="Times New Roman"/>
                <w:sz w:val="24"/>
                <w:szCs w:val="24"/>
                <w:u w:val="single"/>
                <w:shd w:val="clear" w:color="auto" w:fill="FFFFFF"/>
                <w:lang w:val="lv-LV"/>
              </w:rPr>
              <w:t xml:space="preserve">vienoti, savstarpēji savietojami un ar nodrošinātu datu vienreizievades principu, lai </w:t>
            </w:r>
            <w:r w:rsidRPr="005B5226">
              <w:rPr>
                <w:rFonts w:ascii="Times New Roman" w:hAnsi="Times New Roman" w:cs="Times New Roman"/>
                <w:sz w:val="24"/>
                <w:szCs w:val="24"/>
                <w:shd w:val="clear" w:color="auto" w:fill="FFFFFF"/>
                <w:lang w:val="lv-LV"/>
              </w:rPr>
              <w:t xml:space="preserve"> nepieļautu fragmentāciju</w:t>
            </w:r>
          </w:p>
        </w:tc>
        <w:tc>
          <w:tcPr>
            <w:tcW w:w="410" w:type="pct"/>
            <w:tcBorders>
              <w:top w:val="outset" w:sz="6" w:space="0" w:color="414142"/>
              <w:left w:val="outset" w:sz="6" w:space="0" w:color="414142"/>
              <w:bottom w:val="outset" w:sz="6" w:space="0" w:color="414142"/>
              <w:right w:val="outset" w:sz="6" w:space="0" w:color="414142"/>
            </w:tcBorders>
          </w:tcPr>
          <w:p w14:paraId="5ED015A6" w14:textId="4C01424E" w:rsidR="007038B2" w:rsidRPr="005B5226" w:rsidRDefault="00CE4F5E" w:rsidP="00CE4F5E">
            <w:pPr>
              <w:pStyle w:val="Bezatstarpm"/>
              <w:rPr>
                <w:rFonts w:ascii="Times New Roman" w:hAnsi="Times New Roman" w:cs="Times New Roman"/>
                <w:sz w:val="24"/>
                <w:szCs w:val="24"/>
                <w:lang w:val="lv-LV"/>
              </w:rPr>
            </w:pPr>
            <w:r w:rsidRPr="005B5226">
              <w:rPr>
                <w:rFonts w:ascii="Times New Roman" w:hAnsi="Times New Roman" w:cs="Times New Roman"/>
                <w:sz w:val="24"/>
                <w:szCs w:val="24"/>
                <w:lang w:val="lv-LV"/>
              </w:rPr>
              <w:t>Ņ</w:t>
            </w:r>
            <w:r w:rsidR="003E5630" w:rsidRPr="005B5226">
              <w:rPr>
                <w:rFonts w:ascii="Times New Roman" w:hAnsi="Times New Roman" w:cs="Times New Roman"/>
                <w:sz w:val="24"/>
                <w:szCs w:val="24"/>
                <w:lang w:val="lv-LV"/>
              </w:rPr>
              <w:t xml:space="preserve">emts vērā </w:t>
            </w:r>
          </w:p>
        </w:tc>
        <w:tc>
          <w:tcPr>
            <w:tcW w:w="958" w:type="pct"/>
            <w:tcBorders>
              <w:top w:val="outset" w:sz="6" w:space="0" w:color="414142"/>
              <w:left w:val="outset" w:sz="6" w:space="0" w:color="414142"/>
              <w:bottom w:val="outset" w:sz="6" w:space="0" w:color="414142"/>
              <w:right w:val="outset" w:sz="6" w:space="0" w:color="414142"/>
            </w:tcBorders>
          </w:tcPr>
          <w:p w14:paraId="6FDB730B" w14:textId="5A165461" w:rsidR="007038B2" w:rsidRPr="005B5226" w:rsidRDefault="00CE4F5E" w:rsidP="007038B2">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 xml:space="preserve">Paskaidrojam, ka </w:t>
            </w:r>
            <w:r w:rsidR="004E1207" w:rsidRPr="005B5226">
              <w:rPr>
                <w:rFonts w:ascii="Times New Roman" w:hAnsi="Times New Roman" w:cs="Times New Roman"/>
                <w:sz w:val="24"/>
                <w:szCs w:val="24"/>
                <w:lang w:val="lv-LV"/>
              </w:rPr>
              <w:t>4.1.pasākuma mērķis ir pilnveidot RS kodēšanas sistēmu.</w:t>
            </w:r>
          </w:p>
        </w:tc>
      </w:tr>
      <w:tr w:rsidR="005B5226" w:rsidRPr="005B5226" w14:paraId="5A515C6D"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4E299857" w14:textId="0D4C05B1" w:rsidR="00D9242A" w:rsidRPr="005B5226" w:rsidRDefault="000A04D2" w:rsidP="00431A0A">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2</w:t>
            </w:r>
            <w:r w:rsidR="001D61D5" w:rsidRPr="005B5226">
              <w:rPr>
                <w:rFonts w:ascii="Times New Roman" w:hAnsi="Times New Roman" w:cs="Times New Roman"/>
                <w:sz w:val="24"/>
                <w:szCs w:val="24"/>
                <w:lang w:val="lv-LV"/>
              </w:rPr>
              <w:t>1</w:t>
            </w:r>
            <w:r w:rsidRPr="005B5226">
              <w:rPr>
                <w:rFonts w:ascii="Times New Roman" w:hAnsi="Times New Roman" w:cs="Times New Roman"/>
                <w:sz w:val="24"/>
                <w:szCs w:val="24"/>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0C29DE25" w14:textId="2A8015B5" w:rsidR="001D61D5" w:rsidRPr="005B5226" w:rsidRDefault="001D61D5" w:rsidP="001D61D5">
            <w:pPr>
              <w:textAlignment w:val="baseline"/>
              <w:rPr>
                <w:rFonts w:ascii="Times New Roman" w:eastAsia="Times New Roman" w:hAnsi="Times New Roman" w:cs="Times New Roman"/>
                <w:sz w:val="24"/>
                <w:szCs w:val="24"/>
                <w:lang w:eastAsia="lv-LV"/>
              </w:rPr>
            </w:pPr>
            <w:proofErr w:type="spellStart"/>
            <w:r w:rsidRPr="005B5226">
              <w:rPr>
                <w:rFonts w:ascii="Times New Roman" w:eastAsia="Times New Roman" w:hAnsi="Times New Roman" w:cs="Times New Roman"/>
                <w:sz w:val="24"/>
                <w:szCs w:val="24"/>
                <w:lang w:eastAsia="lv-LV"/>
              </w:rPr>
              <w:t>Pulmonālās</w:t>
            </w:r>
            <w:proofErr w:type="spellEnd"/>
            <w:r w:rsidRPr="005B5226">
              <w:rPr>
                <w:rFonts w:ascii="Times New Roman" w:eastAsia="Times New Roman" w:hAnsi="Times New Roman" w:cs="Times New Roman"/>
                <w:sz w:val="24"/>
                <w:szCs w:val="24"/>
                <w:lang w:eastAsia="lv-LV"/>
              </w:rPr>
              <w:t xml:space="preserve"> </w:t>
            </w:r>
            <w:proofErr w:type="spellStart"/>
            <w:r w:rsidRPr="005B5226">
              <w:rPr>
                <w:rFonts w:ascii="Times New Roman" w:eastAsia="Times New Roman" w:hAnsi="Times New Roman" w:cs="Times New Roman"/>
                <w:sz w:val="24"/>
                <w:szCs w:val="24"/>
                <w:lang w:eastAsia="lv-LV"/>
              </w:rPr>
              <w:t>hipertensijas</w:t>
            </w:r>
            <w:proofErr w:type="spellEnd"/>
            <w:r w:rsidRPr="005B5226">
              <w:rPr>
                <w:rFonts w:ascii="Times New Roman" w:eastAsia="Times New Roman" w:hAnsi="Times New Roman" w:cs="Times New Roman"/>
                <w:sz w:val="24"/>
                <w:szCs w:val="24"/>
                <w:lang w:eastAsia="lv-LV"/>
              </w:rPr>
              <w:t xml:space="preserve"> </w:t>
            </w:r>
            <w:proofErr w:type="spellStart"/>
            <w:r w:rsidRPr="005B5226">
              <w:rPr>
                <w:rFonts w:ascii="Times New Roman" w:eastAsia="Times New Roman" w:hAnsi="Times New Roman" w:cs="Times New Roman"/>
                <w:sz w:val="24"/>
                <w:szCs w:val="24"/>
                <w:lang w:eastAsia="lv-LV"/>
              </w:rPr>
              <w:t>biedrība</w:t>
            </w:r>
            <w:proofErr w:type="spellEnd"/>
          </w:p>
          <w:p w14:paraId="2CC625F0" w14:textId="429D3267" w:rsidR="00D9242A" w:rsidRPr="005B5226" w:rsidRDefault="00D9242A" w:rsidP="00134F4B">
            <w:pPr>
              <w:pStyle w:val="Bezatstarpm"/>
              <w:jc w:val="both"/>
              <w:rPr>
                <w:rFonts w:ascii="Times New Roman" w:hAnsi="Times New Roman" w:cs="Times New Roman"/>
                <w:sz w:val="24"/>
                <w:szCs w:val="24"/>
                <w:lang w:val="lv-LV"/>
              </w:rPr>
            </w:pPr>
          </w:p>
        </w:tc>
        <w:tc>
          <w:tcPr>
            <w:tcW w:w="2916" w:type="pct"/>
            <w:tcBorders>
              <w:top w:val="outset" w:sz="6" w:space="0" w:color="414142"/>
              <w:left w:val="outset" w:sz="6" w:space="0" w:color="414142"/>
              <w:bottom w:val="outset" w:sz="6" w:space="0" w:color="414142"/>
              <w:right w:val="outset" w:sz="6" w:space="0" w:color="414142"/>
            </w:tcBorders>
          </w:tcPr>
          <w:p w14:paraId="48AA23FB" w14:textId="30ED3E6E" w:rsidR="00D9242A" w:rsidRPr="005B5226" w:rsidRDefault="001D61D5" w:rsidP="00134F4B">
            <w:pPr>
              <w:pStyle w:val="Bezatstarpm"/>
              <w:jc w:val="both"/>
              <w:rPr>
                <w:rFonts w:ascii="Times New Roman" w:hAnsi="Times New Roman" w:cs="Times New Roman"/>
                <w:sz w:val="24"/>
                <w:szCs w:val="24"/>
                <w:lang w:val="lv-LV"/>
              </w:rPr>
            </w:pPr>
            <w:r w:rsidRPr="005B5226">
              <w:rPr>
                <w:rFonts w:ascii="Times New Roman" w:eastAsia="Times New Roman" w:hAnsi="Times New Roman" w:cs="Times New Roman"/>
                <w:sz w:val="24"/>
                <w:szCs w:val="24"/>
                <w:lang w:val="lv-LV" w:eastAsia="lv-LV"/>
              </w:rPr>
              <w:t>2.5.punktā 46.lpp. kā līdzatbildīgos nozīmēt arī NVO, jo kā reto slimību pacientu pārstāvji pārzinām ārstēšanas vadlīnijas, zinām pacientu faktiskās vajadzības un kādi izmeklējumi nepieciešami vizītēm pie ārstiem speciālistiem;</w:t>
            </w:r>
          </w:p>
        </w:tc>
        <w:tc>
          <w:tcPr>
            <w:tcW w:w="410" w:type="pct"/>
            <w:tcBorders>
              <w:top w:val="outset" w:sz="6" w:space="0" w:color="414142"/>
              <w:left w:val="outset" w:sz="6" w:space="0" w:color="414142"/>
              <w:bottom w:val="outset" w:sz="6" w:space="0" w:color="414142"/>
              <w:right w:val="outset" w:sz="6" w:space="0" w:color="414142"/>
            </w:tcBorders>
          </w:tcPr>
          <w:p w14:paraId="42332C13" w14:textId="70FE3BD5" w:rsidR="00D9242A" w:rsidRPr="005B5226" w:rsidRDefault="002C2702" w:rsidP="00CF1D9B">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Ņem</w:t>
            </w:r>
            <w:r w:rsidR="00A61F16" w:rsidRPr="005B5226">
              <w:rPr>
                <w:rFonts w:ascii="Times New Roman" w:hAnsi="Times New Roman" w:cs="Times New Roman"/>
                <w:sz w:val="24"/>
                <w:szCs w:val="24"/>
                <w:lang w:val="lv-LV"/>
              </w:rPr>
              <w:t xml:space="preserve">ts </w:t>
            </w:r>
            <w:r w:rsidRPr="005B5226">
              <w:rPr>
                <w:rFonts w:ascii="Times New Roman" w:hAnsi="Times New Roman" w:cs="Times New Roman"/>
                <w:sz w:val="24"/>
                <w:szCs w:val="24"/>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402EB137" w14:textId="06E7CF63" w:rsidR="00D9242A" w:rsidRPr="005B5226" w:rsidRDefault="00A61F16" w:rsidP="00134F4B">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2.5.</w:t>
            </w:r>
            <w:r w:rsidR="004E1207" w:rsidRPr="005B5226">
              <w:rPr>
                <w:rFonts w:ascii="Times New Roman" w:hAnsi="Times New Roman" w:cs="Times New Roman"/>
                <w:sz w:val="24"/>
                <w:szCs w:val="24"/>
                <w:lang w:val="lv-LV"/>
              </w:rPr>
              <w:t xml:space="preserve"> pasākuma </w:t>
            </w:r>
            <w:r w:rsidRPr="005B5226">
              <w:rPr>
                <w:rFonts w:ascii="Times New Roman" w:hAnsi="Times New Roman" w:cs="Times New Roman"/>
                <w:sz w:val="24"/>
                <w:szCs w:val="24"/>
                <w:lang w:val="lv-LV"/>
              </w:rPr>
              <w:t>līdzatbildīgās institūcijas izteiktas šādā redakcijā: “</w:t>
            </w:r>
            <w:r w:rsidRPr="005B5226">
              <w:rPr>
                <w:rFonts w:ascii="Times New Roman" w:hAnsi="Times New Roman" w:cs="Times New Roman"/>
                <w:sz w:val="24"/>
                <w:szCs w:val="24"/>
                <w:lang w:val="lv-LV"/>
              </w:rPr>
              <w:t>NVD, VM, NVO</w:t>
            </w:r>
            <w:r w:rsidRPr="005B5226">
              <w:rPr>
                <w:rFonts w:ascii="Times New Roman" w:hAnsi="Times New Roman" w:cs="Times New Roman"/>
                <w:sz w:val="24"/>
                <w:szCs w:val="24"/>
                <w:lang w:val="lv-LV"/>
              </w:rPr>
              <w:t xml:space="preserve">”. </w:t>
            </w:r>
          </w:p>
        </w:tc>
      </w:tr>
      <w:tr w:rsidR="005B5226" w:rsidRPr="005B5226" w14:paraId="6419A1F2"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28BE0F57" w14:textId="1492195E" w:rsidR="00D9242A" w:rsidRPr="005B5226" w:rsidRDefault="000A04D2" w:rsidP="00431A0A">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2</w:t>
            </w:r>
            <w:r w:rsidR="001D61D5" w:rsidRPr="005B5226">
              <w:rPr>
                <w:rFonts w:ascii="Times New Roman" w:hAnsi="Times New Roman" w:cs="Times New Roman"/>
                <w:sz w:val="24"/>
                <w:szCs w:val="24"/>
                <w:lang w:val="lv-LV"/>
              </w:rPr>
              <w:t>2</w:t>
            </w:r>
            <w:r w:rsidRPr="005B5226">
              <w:rPr>
                <w:rFonts w:ascii="Times New Roman" w:hAnsi="Times New Roman" w:cs="Times New Roman"/>
                <w:sz w:val="24"/>
                <w:szCs w:val="24"/>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2481C850" w14:textId="77777777" w:rsidR="001D61D5" w:rsidRPr="005B5226" w:rsidRDefault="001D61D5" w:rsidP="001D61D5">
            <w:pPr>
              <w:textAlignment w:val="baseline"/>
              <w:rPr>
                <w:rFonts w:ascii="Times New Roman" w:eastAsia="Times New Roman" w:hAnsi="Times New Roman" w:cs="Times New Roman"/>
                <w:sz w:val="24"/>
                <w:szCs w:val="24"/>
                <w:lang w:eastAsia="lv-LV"/>
              </w:rPr>
            </w:pPr>
            <w:proofErr w:type="spellStart"/>
            <w:r w:rsidRPr="005B5226">
              <w:rPr>
                <w:rFonts w:ascii="Times New Roman" w:eastAsia="Times New Roman" w:hAnsi="Times New Roman" w:cs="Times New Roman"/>
                <w:sz w:val="24"/>
                <w:szCs w:val="24"/>
                <w:lang w:eastAsia="lv-LV"/>
              </w:rPr>
              <w:t>Pulmonālās</w:t>
            </w:r>
            <w:proofErr w:type="spellEnd"/>
            <w:r w:rsidRPr="005B5226">
              <w:rPr>
                <w:rFonts w:ascii="Times New Roman" w:eastAsia="Times New Roman" w:hAnsi="Times New Roman" w:cs="Times New Roman"/>
                <w:sz w:val="24"/>
                <w:szCs w:val="24"/>
                <w:lang w:eastAsia="lv-LV"/>
              </w:rPr>
              <w:t xml:space="preserve"> </w:t>
            </w:r>
            <w:proofErr w:type="spellStart"/>
            <w:r w:rsidRPr="005B5226">
              <w:rPr>
                <w:rFonts w:ascii="Times New Roman" w:eastAsia="Times New Roman" w:hAnsi="Times New Roman" w:cs="Times New Roman"/>
                <w:sz w:val="24"/>
                <w:szCs w:val="24"/>
                <w:lang w:eastAsia="lv-LV"/>
              </w:rPr>
              <w:t>hipertensijas</w:t>
            </w:r>
            <w:proofErr w:type="spellEnd"/>
            <w:r w:rsidRPr="005B5226">
              <w:rPr>
                <w:rFonts w:ascii="Times New Roman" w:eastAsia="Times New Roman" w:hAnsi="Times New Roman" w:cs="Times New Roman"/>
                <w:sz w:val="24"/>
                <w:szCs w:val="24"/>
                <w:lang w:eastAsia="lv-LV"/>
              </w:rPr>
              <w:t xml:space="preserve"> </w:t>
            </w:r>
            <w:proofErr w:type="spellStart"/>
            <w:r w:rsidRPr="005B5226">
              <w:rPr>
                <w:rFonts w:ascii="Times New Roman" w:eastAsia="Times New Roman" w:hAnsi="Times New Roman" w:cs="Times New Roman"/>
                <w:sz w:val="24"/>
                <w:szCs w:val="24"/>
                <w:lang w:eastAsia="lv-LV"/>
              </w:rPr>
              <w:t>biedrība</w:t>
            </w:r>
            <w:proofErr w:type="spellEnd"/>
          </w:p>
          <w:p w14:paraId="1E5F3AA6" w14:textId="0C187864" w:rsidR="00D9242A" w:rsidRPr="005B5226" w:rsidRDefault="00D9242A" w:rsidP="00215B36">
            <w:pPr>
              <w:pStyle w:val="Bezatstarpm"/>
              <w:jc w:val="both"/>
              <w:rPr>
                <w:rFonts w:ascii="Times New Roman" w:hAnsi="Times New Roman" w:cs="Times New Roman"/>
                <w:sz w:val="24"/>
                <w:szCs w:val="24"/>
                <w:lang w:val="lv-LV"/>
              </w:rPr>
            </w:pPr>
          </w:p>
        </w:tc>
        <w:tc>
          <w:tcPr>
            <w:tcW w:w="2916" w:type="pct"/>
            <w:tcBorders>
              <w:top w:val="outset" w:sz="6" w:space="0" w:color="414142"/>
              <w:left w:val="outset" w:sz="6" w:space="0" w:color="414142"/>
              <w:bottom w:val="outset" w:sz="6" w:space="0" w:color="414142"/>
              <w:right w:val="outset" w:sz="6" w:space="0" w:color="414142"/>
            </w:tcBorders>
          </w:tcPr>
          <w:p w14:paraId="4659B511" w14:textId="004BEF6C" w:rsidR="00D9242A" w:rsidRPr="005B5226" w:rsidRDefault="001D61D5" w:rsidP="00215B36">
            <w:pPr>
              <w:pStyle w:val="Bezatstarpm"/>
              <w:jc w:val="both"/>
              <w:rPr>
                <w:rFonts w:ascii="Times New Roman" w:hAnsi="Times New Roman" w:cs="Times New Roman"/>
                <w:b/>
                <w:bCs/>
                <w:sz w:val="24"/>
                <w:szCs w:val="24"/>
                <w:lang w:val="lv-LV"/>
              </w:rPr>
            </w:pPr>
            <w:r w:rsidRPr="005B5226">
              <w:rPr>
                <w:rFonts w:ascii="Times New Roman" w:eastAsia="Times New Roman" w:hAnsi="Times New Roman" w:cs="Times New Roman"/>
                <w:sz w:val="24"/>
                <w:szCs w:val="24"/>
                <w:lang w:val="lv-LV" w:eastAsia="lv-LV"/>
              </w:rPr>
              <w:t>2.11.punktā 48.lpp. pie rezultatīviem rādītājiem ietvert 10 PAH pacientus gadā (pieaugušos), kas saņem Prevenar 13 poti (pneimokoku infekcijai), jo šī vakcīna ir nepieciešama vienu reizi mūžā un būtiski uzlabo PAH pacientu veselības rādītājus, īpaši sezonālo vīrusinfekciju laikā un pasargā no nopietnām slimību blaknēm un mirstības.</w:t>
            </w:r>
          </w:p>
        </w:tc>
        <w:tc>
          <w:tcPr>
            <w:tcW w:w="410" w:type="pct"/>
            <w:tcBorders>
              <w:top w:val="outset" w:sz="6" w:space="0" w:color="414142"/>
              <w:left w:val="outset" w:sz="6" w:space="0" w:color="414142"/>
              <w:bottom w:val="outset" w:sz="6" w:space="0" w:color="414142"/>
              <w:right w:val="outset" w:sz="6" w:space="0" w:color="414142"/>
            </w:tcBorders>
          </w:tcPr>
          <w:p w14:paraId="7A8420F1" w14:textId="0B35F9CA" w:rsidR="00D9242A" w:rsidRPr="005B5226" w:rsidRDefault="004E1207" w:rsidP="00CF1D9B">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Ņemts vērā</w:t>
            </w:r>
          </w:p>
        </w:tc>
        <w:tc>
          <w:tcPr>
            <w:tcW w:w="958" w:type="pct"/>
            <w:tcBorders>
              <w:top w:val="outset" w:sz="6" w:space="0" w:color="414142"/>
              <w:left w:val="outset" w:sz="6" w:space="0" w:color="414142"/>
              <w:bottom w:val="outset" w:sz="6" w:space="0" w:color="414142"/>
              <w:right w:val="outset" w:sz="6" w:space="0" w:color="414142"/>
            </w:tcBorders>
          </w:tcPr>
          <w:p w14:paraId="39F0C09A" w14:textId="7463A525" w:rsidR="00D9242A" w:rsidRPr="005B5226" w:rsidRDefault="006F0B76" w:rsidP="00446C52">
            <w:pPr>
              <w:rPr>
                <w:rFonts w:ascii="Times New Roman" w:hAnsi="Times New Roman" w:cs="Times New Roman"/>
                <w:sz w:val="24"/>
                <w:szCs w:val="24"/>
                <w:lang w:val="lv-LV"/>
              </w:rPr>
            </w:pPr>
            <w:r w:rsidRPr="005B5226">
              <w:rPr>
                <w:rFonts w:ascii="Times New Roman" w:hAnsi="Times New Roman" w:cs="Times New Roman"/>
                <w:sz w:val="24"/>
                <w:szCs w:val="24"/>
                <w:lang w:val="lv-LV"/>
              </w:rPr>
              <w:t>Plāna 2.11.pasākums papildināts ar otro apakšpunktu: “</w:t>
            </w:r>
            <w:r w:rsidRPr="005B5226">
              <w:rPr>
                <w:rFonts w:ascii="Times New Roman" w:hAnsi="Times New Roman" w:cs="Times New Roman"/>
                <w:sz w:val="24"/>
                <w:szCs w:val="24"/>
                <w:lang w:val="lv-LV"/>
              </w:rPr>
              <w:t>Izvērtēta iespēja noteiktu diagnožu pieaugušajiem RS pacientiem nodrošināt valsts apmaksātu vakcīnu pret pneimokoku infekciju</w:t>
            </w:r>
            <w:r w:rsidRPr="005B5226">
              <w:rPr>
                <w:rFonts w:ascii="Times New Roman" w:hAnsi="Times New Roman" w:cs="Times New Roman"/>
                <w:sz w:val="24"/>
                <w:szCs w:val="24"/>
                <w:lang w:val="lv-LV"/>
              </w:rPr>
              <w:t>” un šā apakšpunkta rezultatīvais rādītājs ir sekojošs: “</w:t>
            </w:r>
            <w:r w:rsidR="00446C52" w:rsidRPr="005B5226">
              <w:rPr>
                <w:rFonts w:ascii="Times New Roman" w:hAnsi="Times New Roman" w:cs="Times New Roman"/>
                <w:sz w:val="24"/>
                <w:szCs w:val="24"/>
                <w:lang w:val="lv-LV"/>
              </w:rPr>
              <w:t>Sagatavoti grozījumi MK 2000. gada 26. septembra noteikumos Nr. 330 “Vakcinācijas noteikumi”</w:t>
            </w:r>
            <w:r w:rsidR="00446C52" w:rsidRPr="005B5226">
              <w:rPr>
                <w:rFonts w:ascii="Times New Roman" w:hAnsi="Times New Roman" w:cs="Times New Roman"/>
                <w:sz w:val="24"/>
                <w:szCs w:val="24"/>
                <w:lang w:val="lv-LV"/>
              </w:rPr>
              <w:t xml:space="preserve">. </w:t>
            </w:r>
            <w:r w:rsidR="00446C52" w:rsidRPr="005B5226">
              <w:rPr>
                <w:rFonts w:ascii="Times New Roman" w:hAnsi="Times New Roman" w:cs="Times New Roman"/>
                <w:sz w:val="24"/>
                <w:szCs w:val="24"/>
                <w:lang w:val="lv-LV"/>
              </w:rPr>
              <w:lastRenderedPageBreak/>
              <w:t>Pieaugušajiem RS pacientiem ar noteiktām diagnozēm pieejama valsts apmaksāta vakcīna pret pneimokokiem (ik gadu vakcinēti 20 pieaugušie, kas slimo ar RS)</w:t>
            </w:r>
            <w:r w:rsidRPr="005B5226">
              <w:rPr>
                <w:rFonts w:ascii="Times New Roman" w:hAnsi="Times New Roman" w:cs="Times New Roman"/>
                <w:sz w:val="24"/>
                <w:szCs w:val="24"/>
                <w:lang w:val="lv-LV"/>
              </w:rPr>
              <w:t xml:space="preserve"> </w:t>
            </w:r>
          </w:p>
        </w:tc>
      </w:tr>
      <w:tr w:rsidR="005B5226" w:rsidRPr="005B5226" w14:paraId="39C36FE6" w14:textId="77777777" w:rsidTr="00D45B96">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43197C41" w14:textId="1875EB13" w:rsidR="00996294" w:rsidRPr="005B5226" w:rsidRDefault="000A04D2" w:rsidP="00431A0A">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lastRenderedPageBreak/>
              <w:t>2</w:t>
            </w:r>
            <w:r w:rsidR="001D61D5" w:rsidRPr="005B5226">
              <w:rPr>
                <w:rFonts w:ascii="Times New Roman" w:hAnsi="Times New Roman" w:cs="Times New Roman"/>
                <w:sz w:val="24"/>
                <w:szCs w:val="24"/>
                <w:lang w:val="lv-LV"/>
              </w:rPr>
              <w:t>3</w:t>
            </w:r>
            <w:r w:rsidRPr="005B5226">
              <w:rPr>
                <w:rFonts w:ascii="Times New Roman" w:hAnsi="Times New Roman" w:cs="Times New Roman"/>
                <w:sz w:val="24"/>
                <w:szCs w:val="24"/>
                <w:lang w:val="lv-LV"/>
              </w:rPr>
              <w:t>.</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43C09896" w14:textId="3645AE13" w:rsidR="00996294" w:rsidRPr="005B5226" w:rsidRDefault="001D61D5" w:rsidP="00952460">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BKUS</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4EAA9D90" w14:textId="7C259C49" w:rsidR="00996294" w:rsidRPr="005B5226" w:rsidRDefault="001D61D5" w:rsidP="00215B36">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 xml:space="preserve">BKUS iesūtījis komentārus par plāna projektu </w:t>
            </w:r>
            <w:r w:rsidRPr="005B5226">
              <w:rPr>
                <w:rFonts w:ascii="Times New Roman" w:hAnsi="Times New Roman" w:cs="Times New Roman"/>
                <w:i/>
                <w:iCs/>
                <w:sz w:val="24"/>
                <w:szCs w:val="24"/>
                <w:lang w:val="lv-LV"/>
              </w:rPr>
              <w:t>track changes</w:t>
            </w:r>
            <w:r w:rsidRPr="005B5226">
              <w:rPr>
                <w:rFonts w:ascii="Times New Roman" w:hAnsi="Times New Roman" w:cs="Times New Roman"/>
                <w:sz w:val="24"/>
                <w:szCs w:val="24"/>
                <w:lang w:val="lv-LV"/>
              </w:rPr>
              <w:t xml:space="preserve"> režīmā. </w:t>
            </w: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026B8CCF" w14:textId="0DB9C6CD" w:rsidR="00996294" w:rsidRPr="005B5226" w:rsidRDefault="00446C52" w:rsidP="00F354A9">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 xml:space="preserve">Ņemts vērā </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73059F76" w14:textId="5D279B70" w:rsidR="00996294" w:rsidRPr="005B5226" w:rsidRDefault="001D61D5" w:rsidP="00F354A9">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 xml:space="preserve">Iebildumi </w:t>
            </w:r>
            <w:proofErr w:type="spellStart"/>
            <w:r w:rsidRPr="005B5226">
              <w:rPr>
                <w:rFonts w:ascii="Times New Roman" w:hAnsi="Times New Roman" w:cs="Times New Roman"/>
                <w:sz w:val="24"/>
                <w:szCs w:val="24"/>
                <w:lang w:val="lv-LV"/>
              </w:rPr>
              <w:t>tņemti</w:t>
            </w:r>
            <w:proofErr w:type="spellEnd"/>
            <w:r w:rsidRPr="005B5226">
              <w:rPr>
                <w:rFonts w:ascii="Times New Roman" w:hAnsi="Times New Roman" w:cs="Times New Roman"/>
                <w:sz w:val="24"/>
                <w:szCs w:val="24"/>
                <w:lang w:val="lv-LV"/>
              </w:rPr>
              <w:t xml:space="preserve"> vērā un projekts precizēts atbilstoši izteiktajiem iebildumiem.</w:t>
            </w:r>
          </w:p>
        </w:tc>
      </w:tr>
      <w:tr w:rsidR="005B5226" w:rsidRPr="005B5226" w14:paraId="19428C94" w14:textId="77777777" w:rsidTr="00D45B96">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545DBFD1" w14:textId="24479BD8" w:rsidR="00680F46" w:rsidRPr="005B5226" w:rsidRDefault="007C6511" w:rsidP="00431A0A">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24.</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2B94A76B" w14:textId="78427925" w:rsidR="00680F46" w:rsidRPr="005B5226" w:rsidRDefault="007C6511" w:rsidP="00952460">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Latvijas Hemofilijas biedrība</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21915872" w14:textId="77777777" w:rsidR="00680F46" w:rsidRPr="005B5226" w:rsidRDefault="00680F46" w:rsidP="00680F46">
            <w:pPr>
              <w:spacing w:after="240"/>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Vēlreiz vēlamies akcentēt, ka no sagatavotā plāna nav skaidras sekojošās lietas, kas būtiskas vismaz 244 šobrīd reģistrētajiem Latvijas iedzīvotājiem ar dažādiem iedzimtiem asins recēšanas traucējumiem:</w:t>
            </w:r>
          </w:p>
          <w:p w14:paraId="00E77C55" w14:textId="6B7F2CF3" w:rsidR="00680F46" w:rsidRPr="005B5226" w:rsidRDefault="00680F46" w:rsidP="00680F46">
            <w:pPr>
              <w:spacing w:after="240" w:line="240" w:lineRule="auto"/>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Starptautisko vadlīniju aprobācija Latvijas situācijai (jau iepriekš esam informējuši ministriju par Vadlīnijām Hemofilijas ārstēšanai un aprūpei no 2020. gada, Vadlīnijām Villebranda slimības diagnostikai un ārstēšanai no 2021. gada – taču pacienti joprojām nesaņem atbilstošu aprūpi un ārstēšanu).</w:t>
            </w: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4B996ECB" w14:textId="3A971051" w:rsidR="00680F46" w:rsidRPr="005B5226" w:rsidRDefault="00446C52" w:rsidP="00F354A9">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Nav ņemts 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583C3823" w14:textId="3A7E486F" w:rsidR="00680F46" w:rsidRPr="005B5226" w:rsidRDefault="009C6D17" w:rsidP="00F354A9">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Nav saprotams izteiktais priekšlikums.</w:t>
            </w:r>
          </w:p>
        </w:tc>
      </w:tr>
      <w:tr w:rsidR="005B5226" w:rsidRPr="005B5226" w14:paraId="369823D8" w14:textId="77777777" w:rsidTr="00D45B96">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2AB10DE8" w14:textId="0717CCB8" w:rsidR="009C6D17" w:rsidRPr="005B5226" w:rsidRDefault="009C6D17" w:rsidP="009C6D17">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25.</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656F41C4" w14:textId="1A62D75B" w:rsidR="009C6D17" w:rsidRPr="005B5226" w:rsidRDefault="009C6D17" w:rsidP="009C6D17">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 xml:space="preserve">Latvijas Hemofilijas biedrība </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783AD6CA" w14:textId="143A512E" w:rsidR="009C6D17" w:rsidRPr="005B5226" w:rsidRDefault="009C6D17" w:rsidP="009C6D17">
            <w:pPr>
              <w:spacing w:after="240" w:line="240" w:lineRule="auto"/>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 xml:space="preserve">Par medikamentu pieejamību (jau iepriekš vairākkārt esam norādījuši, ka hemofilijas B ārstēšanai no budžeta ietekmes un pacientu iznākumu viedokļa visefektīvākās ir terapijas, kurās izmanto ilgas iedarbības koagulācijas faktorus, kuri Latvijā, neskatoties uz starptautisko reģistrāciju, nav pieejami, kā arī Villebranda slimības ārstēšanai nav pieejams neviens no Villebranda faktoru saturošiem medikamentiem, bet ultra-reto asins recēšanas traucējumu gadījumā medikamentu klāsts ir kritiski mazs, pakļaujot cilvēkus dažādu asiņošanu riskiem, kas būtiski samazina viņu dzīves kvalitāti). Mums kā pacientu organizācijai arī nav iespēju ietekmēt ražotāju piedāvātās cenas vai aprēķināt nepieciešamo budžetu, bet vienmēr esam gatavi dalīties ar pacientu dzīves kvalitātes un citiem pētījumiem ar NVD, lai panāktu Latvijai izdevīgākās cenas par šiem medikamentiem. </w:t>
            </w: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044EF461" w14:textId="4A0C2D91" w:rsidR="009C6D17" w:rsidRPr="005B5226" w:rsidRDefault="00446C52" w:rsidP="009C6D17">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Nav ņemts 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6401DD6A" w14:textId="4FA7DF18" w:rsidR="009C6D17" w:rsidRPr="005B5226" w:rsidRDefault="009C6D17" w:rsidP="009C6D17">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Nav saprotams izteiktais priekšlikums.</w:t>
            </w:r>
          </w:p>
        </w:tc>
      </w:tr>
      <w:tr w:rsidR="005B5226" w:rsidRPr="005B5226" w14:paraId="6AE9CEAF" w14:textId="77777777" w:rsidTr="00D45B96">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10DCFFC1" w14:textId="50D3BB58" w:rsidR="009C6D17" w:rsidRPr="005B5226" w:rsidRDefault="009C6D17" w:rsidP="009C6D17">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lastRenderedPageBreak/>
              <w:t>26.</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094C4630" w14:textId="5CEC8577" w:rsidR="009C6D17" w:rsidRPr="005B5226" w:rsidRDefault="009C6D17" w:rsidP="009C6D17">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 xml:space="preserve">Latvijas Hemofilijas biedrība </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4E2D6652" w14:textId="3A28BAA6" w:rsidR="009C6D17" w:rsidRPr="005B5226" w:rsidRDefault="009C6D17" w:rsidP="009C6D17">
            <w:pPr>
              <w:spacing w:after="240" w:line="240" w:lineRule="auto"/>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Nekur nav atrunāts, kā tiks organizētas sarunas, lai Latvijas pacientiem būtu pieejamas gēnu terapijas un atbilstoša aprūpe (kā zināms, tik mazās valstīs kā Latvija to ieviest būs neiespējami, ja netiks nodrošināta cieša sadarbība ar ekselences centriem citās valstīs).</w:t>
            </w: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3EBB2B2F" w14:textId="45BADB0A" w:rsidR="009C6D17" w:rsidRPr="005B5226" w:rsidRDefault="00446C52" w:rsidP="009C6D17">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Nav ņemts 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0F0E4A95" w14:textId="2AE5E290" w:rsidR="00446C52" w:rsidRPr="00446C52" w:rsidRDefault="00446C52" w:rsidP="00446C52">
            <w:pPr>
              <w:shd w:val="clear" w:color="auto" w:fill="FFFFFF"/>
              <w:spacing w:after="0" w:line="240" w:lineRule="auto"/>
              <w:textAlignment w:val="baseline"/>
              <w:rPr>
                <w:rFonts w:ascii="Times New Roman" w:eastAsia="Times New Roman" w:hAnsi="Times New Roman" w:cs="Times New Roman"/>
                <w:sz w:val="24"/>
                <w:szCs w:val="24"/>
                <w:lang w:val="lv-LV" w:eastAsia="lv-LV"/>
              </w:rPr>
            </w:pPr>
            <w:r w:rsidRPr="00446C52">
              <w:rPr>
                <w:rFonts w:ascii="Times New Roman" w:eastAsia="Times New Roman" w:hAnsi="Times New Roman" w:cs="Times New Roman"/>
                <w:sz w:val="24"/>
                <w:szCs w:val="24"/>
                <w:lang w:val="lv-LV" w:eastAsia="lv-LV"/>
              </w:rPr>
              <w:t xml:space="preserve">Pēc </w:t>
            </w:r>
            <w:r w:rsidR="00CB0AE1" w:rsidRPr="005B5226">
              <w:rPr>
                <w:rFonts w:ascii="Times New Roman" w:eastAsia="Times New Roman" w:hAnsi="Times New Roman" w:cs="Times New Roman"/>
                <w:sz w:val="24"/>
                <w:szCs w:val="24"/>
                <w:lang w:val="lv-LV" w:eastAsia="lv-LV"/>
              </w:rPr>
              <w:t>BKUS</w:t>
            </w:r>
            <w:r w:rsidRPr="00446C52">
              <w:rPr>
                <w:rFonts w:ascii="Times New Roman" w:eastAsia="Times New Roman" w:hAnsi="Times New Roman" w:cs="Times New Roman"/>
                <w:sz w:val="24"/>
                <w:szCs w:val="24"/>
                <w:lang w:val="lv-LV" w:eastAsia="lv-LV"/>
              </w:rPr>
              <w:t xml:space="preserve"> rīcībā esošās informācija</w:t>
            </w:r>
            <w:r w:rsidR="00CB0AE1" w:rsidRPr="005B5226">
              <w:rPr>
                <w:rFonts w:ascii="Times New Roman" w:eastAsia="Times New Roman" w:hAnsi="Times New Roman" w:cs="Times New Roman"/>
                <w:sz w:val="24"/>
                <w:szCs w:val="24"/>
                <w:lang w:val="lv-LV" w:eastAsia="lv-LV"/>
              </w:rPr>
              <w:t>s</w:t>
            </w:r>
            <w:r w:rsidRPr="00446C52">
              <w:rPr>
                <w:rFonts w:ascii="Times New Roman" w:eastAsia="Times New Roman" w:hAnsi="Times New Roman" w:cs="Times New Roman"/>
                <w:sz w:val="24"/>
                <w:szCs w:val="24"/>
                <w:lang w:val="lv-LV" w:eastAsia="lv-LV"/>
              </w:rPr>
              <w:t xml:space="preserve"> gēnu terapija </w:t>
            </w:r>
            <w:r w:rsidR="00CB0AE1" w:rsidRPr="005B5226">
              <w:rPr>
                <w:rFonts w:ascii="Times New Roman" w:eastAsia="Times New Roman" w:hAnsi="Times New Roman" w:cs="Times New Roman"/>
                <w:sz w:val="24"/>
                <w:szCs w:val="24"/>
                <w:lang w:val="lv-LV" w:eastAsia="lv-LV"/>
              </w:rPr>
              <w:t xml:space="preserve">Eiropas medicīnas aģentūrā </w:t>
            </w:r>
            <w:r w:rsidRPr="00446C52">
              <w:rPr>
                <w:rFonts w:ascii="Times New Roman" w:eastAsia="Times New Roman" w:hAnsi="Times New Roman" w:cs="Times New Roman"/>
                <w:sz w:val="24"/>
                <w:szCs w:val="24"/>
                <w:lang w:val="lv-LV" w:eastAsia="lv-LV"/>
              </w:rPr>
              <w:t>vēl nav saņēmusi apstiprinājumu, tā ir iesniegta izvērtēšana</w:t>
            </w:r>
            <w:r w:rsidR="00CB0AE1" w:rsidRPr="005B5226">
              <w:rPr>
                <w:rFonts w:ascii="Times New Roman" w:eastAsia="Times New Roman" w:hAnsi="Times New Roman" w:cs="Times New Roman"/>
                <w:sz w:val="24"/>
                <w:szCs w:val="24"/>
                <w:lang w:val="lv-LV" w:eastAsia="lv-LV"/>
              </w:rPr>
              <w:t>i</w:t>
            </w:r>
            <w:r w:rsidRPr="00446C52">
              <w:rPr>
                <w:rFonts w:ascii="Times New Roman" w:eastAsia="Times New Roman" w:hAnsi="Times New Roman" w:cs="Times New Roman"/>
                <w:sz w:val="24"/>
                <w:szCs w:val="24"/>
                <w:lang w:val="lv-LV" w:eastAsia="lv-LV"/>
              </w:rPr>
              <w:t xml:space="preserve">, bet slēdziena vēl nav. </w:t>
            </w:r>
            <w:r w:rsidR="00CB0AE1" w:rsidRPr="005B5226">
              <w:rPr>
                <w:rFonts w:ascii="Times New Roman" w:eastAsia="Times New Roman" w:hAnsi="Times New Roman" w:cs="Times New Roman"/>
                <w:sz w:val="24"/>
                <w:szCs w:val="24"/>
                <w:lang w:val="lv-LV" w:eastAsia="lv-LV"/>
              </w:rPr>
              <w:t xml:space="preserve">BKUS </w:t>
            </w:r>
            <w:r w:rsidRPr="00446C52">
              <w:rPr>
                <w:rFonts w:ascii="Times New Roman" w:eastAsia="Times New Roman" w:hAnsi="Times New Roman" w:cs="Times New Roman"/>
                <w:sz w:val="24"/>
                <w:szCs w:val="24"/>
                <w:lang w:val="lv-LV" w:eastAsia="lv-LV"/>
              </w:rPr>
              <w:t>vēla</w:t>
            </w:r>
            <w:r w:rsidR="00CB0AE1" w:rsidRPr="005B5226">
              <w:rPr>
                <w:rFonts w:ascii="Times New Roman" w:eastAsia="Times New Roman" w:hAnsi="Times New Roman" w:cs="Times New Roman"/>
                <w:sz w:val="24"/>
                <w:szCs w:val="24"/>
                <w:lang w:val="lv-LV" w:eastAsia="lv-LV"/>
              </w:rPr>
              <w:t>s</w:t>
            </w:r>
            <w:r w:rsidRPr="00446C52">
              <w:rPr>
                <w:rFonts w:ascii="Times New Roman" w:eastAsia="Times New Roman" w:hAnsi="Times New Roman" w:cs="Times New Roman"/>
                <w:sz w:val="24"/>
                <w:szCs w:val="24"/>
                <w:lang w:val="lv-LV" w:eastAsia="lv-LV"/>
              </w:rPr>
              <w:t xml:space="preserve"> vērst uzmanību, ka tā paredzēta tikai B </w:t>
            </w:r>
            <w:proofErr w:type="spellStart"/>
            <w:r w:rsidRPr="00446C52">
              <w:rPr>
                <w:rFonts w:ascii="Times New Roman" w:eastAsia="Times New Roman" w:hAnsi="Times New Roman" w:cs="Times New Roman"/>
                <w:sz w:val="24"/>
                <w:szCs w:val="24"/>
                <w:lang w:val="lv-LV" w:eastAsia="lv-LV"/>
              </w:rPr>
              <w:t>hemofīli</w:t>
            </w:r>
            <w:r w:rsidR="00CB0AE1" w:rsidRPr="005B5226">
              <w:rPr>
                <w:rFonts w:ascii="Times New Roman" w:eastAsia="Times New Roman" w:hAnsi="Times New Roman" w:cs="Times New Roman"/>
                <w:sz w:val="24"/>
                <w:szCs w:val="24"/>
                <w:lang w:val="lv-LV" w:eastAsia="lv-LV"/>
              </w:rPr>
              <w:t>j</w:t>
            </w:r>
            <w:r w:rsidRPr="00446C52">
              <w:rPr>
                <w:rFonts w:ascii="Times New Roman" w:eastAsia="Times New Roman" w:hAnsi="Times New Roman" w:cs="Times New Roman"/>
                <w:sz w:val="24"/>
                <w:szCs w:val="24"/>
                <w:lang w:val="lv-LV" w:eastAsia="lv-LV"/>
              </w:rPr>
              <w:t>ai</w:t>
            </w:r>
            <w:proofErr w:type="spellEnd"/>
            <w:r w:rsidRPr="00446C52">
              <w:rPr>
                <w:rFonts w:ascii="Times New Roman" w:eastAsia="Times New Roman" w:hAnsi="Times New Roman" w:cs="Times New Roman"/>
                <w:sz w:val="24"/>
                <w:szCs w:val="24"/>
                <w:lang w:val="lv-LV" w:eastAsia="lv-LV"/>
              </w:rPr>
              <w:t xml:space="preserve">, tas ir retākai </w:t>
            </w:r>
            <w:proofErr w:type="spellStart"/>
            <w:r w:rsidRPr="00446C52">
              <w:rPr>
                <w:rFonts w:ascii="Times New Roman" w:eastAsia="Times New Roman" w:hAnsi="Times New Roman" w:cs="Times New Roman"/>
                <w:sz w:val="24"/>
                <w:szCs w:val="24"/>
                <w:lang w:val="lv-LV" w:eastAsia="lv-LV"/>
              </w:rPr>
              <w:t>hemofīlijas</w:t>
            </w:r>
            <w:proofErr w:type="spellEnd"/>
            <w:r w:rsidRPr="00446C52">
              <w:rPr>
                <w:rFonts w:ascii="Times New Roman" w:eastAsia="Times New Roman" w:hAnsi="Times New Roman" w:cs="Times New Roman"/>
                <w:sz w:val="24"/>
                <w:szCs w:val="24"/>
                <w:lang w:val="lv-LV" w:eastAsia="lv-LV"/>
              </w:rPr>
              <w:t xml:space="preserve"> formai</w:t>
            </w:r>
            <w:r w:rsidR="00CB0AE1" w:rsidRPr="005B5226">
              <w:rPr>
                <w:rFonts w:ascii="Times New Roman" w:eastAsia="Times New Roman" w:hAnsi="Times New Roman" w:cs="Times New Roman"/>
                <w:sz w:val="24"/>
                <w:szCs w:val="24"/>
                <w:lang w:val="lv-LV" w:eastAsia="lv-LV"/>
              </w:rPr>
              <w:t>,</w:t>
            </w:r>
            <w:r w:rsidRPr="00446C52">
              <w:rPr>
                <w:rFonts w:ascii="Times New Roman" w:eastAsia="Times New Roman" w:hAnsi="Times New Roman" w:cs="Times New Roman"/>
                <w:sz w:val="24"/>
                <w:szCs w:val="24"/>
                <w:lang w:val="lv-LV" w:eastAsia="lv-LV"/>
              </w:rPr>
              <w:t xml:space="preserve"> un  šobrīd nav datu par gēnu terapijas pielietošanu bērniem. Tāpat šobrīd gēnu terapijas lietošana nav attiecināma uz A </w:t>
            </w:r>
            <w:proofErr w:type="spellStart"/>
            <w:r w:rsidRPr="00446C52">
              <w:rPr>
                <w:rFonts w:ascii="Times New Roman" w:eastAsia="Times New Roman" w:hAnsi="Times New Roman" w:cs="Times New Roman"/>
                <w:sz w:val="24"/>
                <w:szCs w:val="24"/>
                <w:lang w:val="lv-LV" w:eastAsia="lv-LV"/>
              </w:rPr>
              <w:t>hemofīlijas</w:t>
            </w:r>
            <w:proofErr w:type="spellEnd"/>
            <w:r w:rsidRPr="00446C52">
              <w:rPr>
                <w:rFonts w:ascii="Times New Roman" w:eastAsia="Times New Roman" w:hAnsi="Times New Roman" w:cs="Times New Roman"/>
                <w:sz w:val="24"/>
                <w:szCs w:val="24"/>
                <w:lang w:val="lv-LV" w:eastAsia="lv-LV"/>
              </w:rPr>
              <w:t xml:space="preserve"> pacientiem</w:t>
            </w:r>
          </w:p>
          <w:p w14:paraId="324FEF3A" w14:textId="4B6CBE6D" w:rsidR="00446C52" w:rsidRPr="00446C52" w:rsidRDefault="00446C52" w:rsidP="00446C52">
            <w:pPr>
              <w:shd w:val="clear" w:color="auto" w:fill="FFFFFF"/>
              <w:spacing w:after="0" w:line="240" w:lineRule="auto"/>
              <w:textAlignment w:val="baseline"/>
              <w:rPr>
                <w:rFonts w:ascii="Times New Roman" w:eastAsia="Times New Roman" w:hAnsi="Times New Roman" w:cs="Times New Roman"/>
                <w:sz w:val="24"/>
                <w:szCs w:val="24"/>
                <w:lang w:val="lv-LV" w:eastAsia="lv-LV"/>
              </w:rPr>
            </w:pPr>
            <w:r w:rsidRPr="00446C52">
              <w:rPr>
                <w:rFonts w:ascii="Times New Roman" w:eastAsia="Times New Roman" w:hAnsi="Times New Roman" w:cs="Times New Roman"/>
                <w:sz w:val="24"/>
                <w:szCs w:val="24"/>
                <w:lang w:val="lv-LV" w:eastAsia="lv-LV"/>
              </w:rPr>
              <w:t xml:space="preserve">attiecībā uz </w:t>
            </w:r>
            <w:proofErr w:type="spellStart"/>
            <w:r w:rsidRPr="00446C52">
              <w:rPr>
                <w:rFonts w:ascii="Times New Roman" w:eastAsia="Times New Roman" w:hAnsi="Times New Roman" w:cs="Times New Roman"/>
                <w:sz w:val="24"/>
                <w:szCs w:val="24"/>
                <w:lang w:val="lv-LV" w:eastAsia="lv-LV"/>
              </w:rPr>
              <w:t>hemofīlijas</w:t>
            </w:r>
            <w:proofErr w:type="spellEnd"/>
            <w:r w:rsidRPr="00446C52">
              <w:rPr>
                <w:rFonts w:ascii="Times New Roman" w:eastAsia="Times New Roman" w:hAnsi="Times New Roman" w:cs="Times New Roman"/>
                <w:sz w:val="24"/>
                <w:szCs w:val="24"/>
                <w:lang w:val="lv-LV" w:eastAsia="lv-LV"/>
              </w:rPr>
              <w:t xml:space="preserve"> aprūpi pediatrijā, tā notiek balstoties uz jaunākajām vadlīnijām.</w:t>
            </w:r>
            <w:r w:rsidR="00CB0AE1" w:rsidRPr="005B5226">
              <w:rPr>
                <w:rFonts w:ascii="Times New Roman" w:eastAsia="Times New Roman" w:hAnsi="Times New Roman" w:cs="Times New Roman"/>
                <w:sz w:val="24"/>
                <w:szCs w:val="24"/>
                <w:lang w:val="lv-LV" w:eastAsia="lv-LV"/>
              </w:rPr>
              <w:t xml:space="preserve"> Papildus jānorāda, ka Veselības ministrija nevar ieplānot finansējumu Plān</w:t>
            </w:r>
            <w:r w:rsidR="00DE10B9" w:rsidRPr="005B5226">
              <w:rPr>
                <w:rFonts w:ascii="Times New Roman" w:eastAsia="Times New Roman" w:hAnsi="Times New Roman" w:cs="Times New Roman"/>
                <w:sz w:val="24"/>
                <w:szCs w:val="24"/>
                <w:lang w:val="lv-LV" w:eastAsia="lv-LV"/>
              </w:rPr>
              <w:t>a</w:t>
            </w:r>
            <w:r w:rsidR="00CB0AE1" w:rsidRPr="005B5226">
              <w:rPr>
                <w:rFonts w:ascii="Times New Roman" w:eastAsia="Times New Roman" w:hAnsi="Times New Roman" w:cs="Times New Roman"/>
                <w:sz w:val="24"/>
                <w:szCs w:val="24"/>
                <w:lang w:val="lv-LV" w:eastAsia="lv-LV"/>
              </w:rPr>
              <w:t xml:space="preserve"> pasākumam, kas</w:t>
            </w:r>
          </w:p>
          <w:p w14:paraId="2D748A49" w14:textId="3D5B3FE9" w:rsidR="009C6D17" w:rsidRPr="005B5226" w:rsidRDefault="00446C52" w:rsidP="00CB0AE1">
            <w:pPr>
              <w:shd w:val="clear" w:color="auto" w:fill="FFFFFF"/>
              <w:spacing w:after="0" w:line="240" w:lineRule="auto"/>
              <w:textAlignment w:val="baseline"/>
              <w:rPr>
                <w:rFonts w:ascii="Times New Roman" w:eastAsia="Times New Roman" w:hAnsi="Times New Roman" w:cs="Times New Roman"/>
                <w:sz w:val="24"/>
                <w:szCs w:val="24"/>
                <w:lang w:val="lv-LV" w:eastAsia="lv-LV"/>
              </w:rPr>
            </w:pPr>
            <w:r w:rsidRPr="00446C52">
              <w:rPr>
                <w:rFonts w:ascii="Times New Roman" w:eastAsia="Times New Roman" w:hAnsi="Times New Roman" w:cs="Times New Roman"/>
                <w:sz w:val="24"/>
                <w:szCs w:val="24"/>
                <w:lang w:val="lv-LV" w:eastAsia="lv-LV"/>
              </w:rPr>
              <w:t>vēl reāli nav pieejams.</w:t>
            </w:r>
          </w:p>
        </w:tc>
      </w:tr>
      <w:tr w:rsidR="005B5226" w:rsidRPr="005B5226" w14:paraId="589A805D" w14:textId="77777777" w:rsidTr="00D45B96">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71AA4ECD" w14:textId="156767D2" w:rsidR="009C6D17" w:rsidRPr="005B5226" w:rsidRDefault="009C6D17" w:rsidP="009C6D17">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27.</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2D9DFD38" w14:textId="78C9040A" w:rsidR="009C6D17" w:rsidRPr="005B5226" w:rsidRDefault="009C6D17" w:rsidP="009C6D17">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 xml:space="preserve">Latvijas Hemofilijas biedrība </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210812CE" w14:textId="4D38E881" w:rsidR="009C6D17" w:rsidRPr="005B5226" w:rsidRDefault="009C6D17" w:rsidP="009C6D17">
            <w:pPr>
              <w:spacing w:after="240" w:line="240" w:lineRule="auto"/>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 xml:space="preserve">Nav skaidrs, kā tiks sasniegts Ilgtspējīgas attīstības mērķu indikatora par māšu mirstību dzemdībās samazinājums, ja nekur Plāna projektā nav atrunāts, ka jāveic asins recēšanas traucējumu skrīnings visām sievietēm, kurām ir bērni, brāļi/māsas vai vecāki ar jau identificētu asins recēšanas traucējumu. Zinātniskie pētījumi liecina, ka Latvijā uz 119 vīriešiem ar hemofiliju varētu būt 186 sievietes ar hemofiliju, taču no tām reģistrētas ir tikai 3. Šādu diagnožu ilgstoša ignorēšana un </w:t>
            </w:r>
            <w:r w:rsidRPr="005B5226">
              <w:rPr>
                <w:rFonts w:ascii="Times New Roman" w:hAnsi="Times New Roman" w:cs="Times New Roman"/>
                <w:sz w:val="24"/>
                <w:szCs w:val="24"/>
                <w:lang w:val="lv-LV"/>
              </w:rPr>
              <w:lastRenderedPageBreak/>
              <w:t>nespēja nodrošināt atbilstošu ārstēšanu dzemdību/pēcdzemdību periodā noved pie paaugstinātas māšu mirstības vai kritiskām situācijām dzemdību/pēcdzemdību laikā.</w:t>
            </w: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4DC62AEC" w14:textId="71E75B94" w:rsidR="009C6D17" w:rsidRPr="005B5226" w:rsidRDefault="00E1721C" w:rsidP="009C6D17">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lastRenderedPageBreak/>
              <w:t>Nav ņemts 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46698184" w14:textId="176994C8" w:rsidR="009C6D17" w:rsidRPr="005B5226" w:rsidRDefault="00E1721C" w:rsidP="009C6D17">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Paskaidrojam, ka</w:t>
            </w:r>
            <w:r w:rsidR="00DE10B9" w:rsidRPr="005B5226">
              <w:rPr>
                <w:rFonts w:ascii="Times New Roman" w:hAnsi="Times New Roman" w:cs="Times New Roman"/>
                <w:sz w:val="24"/>
                <w:szCs w:val="24"/>
                <w:lang w:val="lv-LV"/>
              </w:rPr>
              <w:t xml:space="preserve"> pamatojoties uz Veselības ministrijas galvenās speciālistes ginekoloģijā un dzemdniecībā </w:t>
            </w:r>
            <w:proofErr w:type="spellStart"/>
            <w:r w:rsidR="00DE10B9" w:rsidRPr="005B5226">
              <w:rPr>
                <w:rFonts w:ascii="Times New Roman" w:hAnsi="Times New Roman" w:cs="Times New Roman"/>
                <w:sz w:val="24"/>
                <w:szCs w:val="24"/>
                <w:lang w:val="lv-LV"/>
              </w:rPr>
              <w:t>D.Rezebergas</w:t>
            </w:r>
            <w:proofErr w:type="spellEnd"/>
            <w:r w:rsidR="00DE10B9" w:rsidRPr="005B5226">
              <w:rPr>
                <w:rFonts w:ascii="Times New Roman" w:hAnsi="Times New Roman" w:cs="Times New Roman"/>
                <w:sz w:val="24"/>
                <w:szCs w:val="24"/>
                <w:lang w:val="lv-LV"/>
              </w:rPr>
              <w:t xml:space="preserve"> viedokli, ir norādāms, ka iepazīstoties </w:t>
            </w:r>
            <w:r w:rsidR="00DE10B9" w:rsidRPr="005B5226">
              <w:rPr>
                <w:rFonts w:ascii="Times New Roman" w:hAnsi="Times New Roman" w:cs="Times New Roman"/>
                <w:sz w:val="24"/>
                <w:szCs w:val="24"/>
                <w:lang w:val="lv-LV"/>
              </w:rPr>
              <w:lastRenderedPageBreak/>
              <w:t xml:space="preserve">ar uz pierādījumiem balstītām vadlīnijām, šāda </w:t>
            </w:r>
            <w:proofErr w:type="spellStart"/>
            <w:r w:rsidR="00DE10B9" w:rsidRPr="005B5226">
              <w:rPr>
                <w:rFonts w:ascii="Times New Roman" w:hAnsi="Times New Roman" w:cs="Times New Roman"/>
                <w:sz w:val="24"/>
                <w:szCs w:val="24"/>
                <w:lang w:val="lv-LV"/>
              </w:rPr>
              <w:t>skrīninga</w:t>
            </w:r>
            <w:proofErr w:type="spellEnd"/>
            <w:r w:rsidR="00DE10B9" w:rsidRPr="005B5226">
              <w:rPr>
                <w:rFonts w:ascii="Times New Roman" w:hAnsi="Times New Roman" w:cs="Times New Roman"/>
                <w:sz w:val="24"/>
                <w:szCs w:val="24"/>
                <w:lang w:val="lv-LV"/>
              </w:rPr>
              <w:t xml:space="preserve"> prakse nepastāv. </w:t>
            </w:r>
          </w:p>
        </w:tc>
      </w:tr>
      <w:tr w:rsidR="005B5226" w:rsidRPr="005B5226" w14:paraId="0388E483" w14:textId="77777777" w:rsidTr="00D45B96">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16191D64" w14:textId="00A776D6" w:rsidR="009C6D17" w:rsidRPr="005B5226" w:rsidRDefault="009C6D17" w:rsidP="009C6D17">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lastRenderedPageBreak/>
              <w:t>28.</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5C894851" w14:textId="52ACDD5B" w:rsidR="009C6D17" w:rsidRPr="005B5226" w:rsidRDefault="009C6D17" w:rsidP="009C6D17">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 xml:space="preserve">Latvijas Hemofilijas biedrība </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19A824BE" w14:textId="1C5388D2" w:rsidR="009C6D17" w:rsidRPr="005B5226" w:rsidRDefault="009C6D17" w:rsidP="009C6D17">
            <w:pPr>
              <w:spacing w:after="240" w:line="240" w:lineRule="auto"/>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Plānā arī nav atrunāts, kā notiks ārstu un dažādu speciālistu zināšanu apmaiņa. Piemēram, mums ir ļoti būtiski, lai pacienti saņemtu fizioterapiju un citus rehabilitācijas pakalpojumus iespējami tuvu dzīvesvietai, taču daži speciālisti, kas piedalījušies specifiskās apmācībās, atrodas galvaspilsētā – šajā plānā mēs gribējām redzēt valsts atbalstu speciālistu savstarpējo konsultāciju nodrošināšanai, kā tas ir, piemēram, Eiropas References tīklu kontekstā, kur pieredzējušākie eksperti palīdz vietējiem speciālistiem ar zināšanām un padomiem, lai nodrošinātu iespējamāki labāko aprūpi cilvēkiem ar retām un sarežģītām slimībām. Tas atvieglotu multidisciplināras aprūpes nodrošināšanu pacientiem iespējami tuvāk dzīves vietai, nezaudējot pakalpojumu kvalitāti – atbilstoši Sabiedrības veselības pamatnostādņu uzstādījumam.</w:t>
            </w: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62965447" w14:textId="59EF3C19" w:rsidR="009C6D17" w:rsidRPr="005B5226" w:rsidRDefault="000E1CFF" w:rsidP="009C6D17">
            <w:pPr>
              <w:pStyle w:val="Bezatstarpm"/>
              <w:jc w:val="center"/>
              <w:rPr>
                <w:rFonts w:ascii="Times New Roman" w:hAnsi="Times New Roman" w:cs="Times New Roman"/>
                <w:sz w:val="24"/>
                <w:szCs w:val="24"/>
                <w:lang w:val="lv-LV"/>
              </w:rPr>
            </w:pPr>
            <w:r w:rsidRPr="005B5226">
              <w:rPr>
                <w:rFonts w:ascii="Times New Roman" w:hAnsi="Times New Roman" w:cs="Times New Roman"/>
                <w:sz w:val="24"/>
                <w:szCs w:val="24"/>
                <w:lang w:val="lv-LV"/>
              </w:rPr>
              <w:t>Nav ņemts 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3C2C1E08" w14:textId="6B9CEA4C" w:rsidR="009C6D17" w:rsidRPr="005B5226" w:rsidRDefault="000E1CFF" w:rsidP="009C6D17">
            <w:pPr>
              <w:pStyle w:val="Bezatstarpm"/>
              <w:jc w:val="both"/>
              <w:rPr>
                <w:rFonts w:ascii="Times New Roman" w:hAnsi="Times New Roman" w:cs="Times New Roman"/>
                <w:sz w:val="24"/>
                <w:szCs w:val="24"/>
                <w:lang w:val="lv-LV"/>
              </w:rPr>
            </w:pPr>
            <w:r w:rsidRPr="005B5226">
              <w:rPr>
                <w:rFonts w:ascii="Times New Roman" w:hAnsi="Times New Roman" w:cs="Times New Roman"/>
                <w:sz w:val="24"/>
                <w:szCs w:val="24"/>
                <w:lang w:val="lv-LV"/>
              </w:rPr>
              <w:t>Minētais komentārs nav ne iebildums, ne priekšlikums, tādēļ netiek ņemts vērā.</w:t>
            </w:r>
            <w:r w:rsidRPr="005B5226">
              <w:rPr>
                <w:rFonts w:ascii="Times New Roman" w:hAnsi="Times New Roman" w:cs="Times New Roman"/>
                <w:sz w:val="24"/>
                <w:szCs w:val="24"/>
                <w:lang w:val="lv-LV"/>
              </w:rPr>
              <w:t xml:space="preserve"> Turklāt nepieciešamības gadījumā aicinām izteikt konkrētus priekšlikumus, jo saskaņā ar NVD sniegto informāciju jau šobrīd</w:t>
            </w:r>
            <w:r w:rsidR="002105FF" w:rsidRPr="005B5226">
              <w:rPr>
                <w:rFonts w:ascii="Times New Roman" w:hAnsi="Times New Roman" w:cs="Times New Roman"/>
                <w:sz w:val="24"/>
                <w:szCs w:val="24"/>
                <w:lang w:val="lv-LV"/>
              </w:rPr>
              <w:t xml:space="preserve"> veselības aprūpes speciālistiem</w:t>
            </w:r>
            <w:r w:rsidRPr="005B5226">
              <w:rPr>
                <w:rFonts w:ascii="Times New Roman" w:hAnsi="Times New Roman" w:cs="Times New Roman"/>
                <w:sz w:val="24"/>
                <w:szCs w:val="24"/>
                <w:lang w:val="lv-LV"/>
              </w:rPr>
              <w:t xml:space="preserve"> past</w:t>
            </w:r>
            <w:r w:rsidR="002105FF" w:rsidRPr="005B5226">
              <w:rPr>
                <w:rFonts w:ascii="Times New Roman" w:hAnsi="Times New Roman" w:cs="Times New Roman"/>
                <w:sz w:val="24"/>
                <w:szCs w:val="24"/>
                <w:lang w:val="lv-LV"/>
              </w:rPr>
              <w:t xml:space="preserve">āv iespēja savstarpēji sazināties un tam ir izveidots arī manipulācijas tarifs. </w:t>
            </w:r>
          </w:p>
        </w:tc>
      </w:tr>
    </w:tbl>
    <w:p w14:paraId="33B66619" w14:textId="77777777" w:rsidR="00565626" w:rsidRPr="005B5226" w:rsidRDefault="00565626">
      <w:pPr>
        <w:rPr>
          <w:rFonts w:ascii="Times New Roman" w:hAnsi="Times New Roman" w:cs="Times New Roman"/>
          <w:sz w:val="24"/>
          <w:szCs w:val="24"/>
          <w:lang w:val="lv-LV"/>
        </w:rPr>
      </w:pPr>
    </w:p>
    <w:sectPr w:rsidR="00565626" w:rsidRPr="005B5226" w:rsidSect="00077CC9">
      <w:headerReference w:type="default" r:id="rId8"/>
      <w:footerReference w:type="default" r:id="rId9"/>
      <w:headerReference w:type="first" r:id="rId10"/>
      <w:footerReference w:type="first" r:id="rId11"/>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95AAE" w14:textId="77777777" w:rsidR="003336A6" w:rsidRDefault="003336A6" w:rsidP="003336A6">
      <w:pPr>
        <w:spacing w:after="0" w:line="240" w:lineRule="auto"/>
      </w:pPr>
      <w:r>
        <w:separator/>
      </w:r>
    </w:p>
  </w:endnote>
  <w:endnote w:type="continuationSeparator" w:id="0">
    <w:p w14:paraId="344731D3" w14:textId="77777777" w:rsidR="003336A6" w:rsidRDefault="003336A6" w:rsidP="003336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6D2C1" w14:textId="4869E193" w:rsidR="00C96686" w:rsidRPr="00C96686" w:rsidRDefault="00C96686" w:rsidP="00C96686">
    <w:pPr>
      <w:pStyle w:val="Kjene"/>
      <w:rPr>
        <w:rFonts w:ascii="Times New Roman" w:hAnsi="Times New Roman" w:cs="Times New Roman"/>
        <w:sz w:val="20"/>
        <w:szCs w:val="20"/>
        <w:lang w:val="lv-LV"/>
      </w:rPr>
    </w:pPr>
    <w:r w:rsidRPr="00C96686">
      <w:rPr>
        <w:rFonts w:ascii="Times New Roman" w:hAnsi="Times New Roman" w:cs="Times New Roman"/>
        <w:sz w:val="20"/>
        <w:szCs w:val="20"/>
        <w:lang w:val="lv-LV"/>
      </w:rPr>
      <w:t>VMp</w:t>
    </w:r>
    <w:r w:rsidR="000E512E">
      <w:rPr>
        <w:rFonts w:ascii="Times New Roman" w:hAnsi="Times New Roman" w:cs="Times New Roman"/>
        <w:sz w:val="20"/>
        <w:szCs w:val="20"/>
        <w:lang w:val="lv-LV"/>
      </w:rPr>
      <w:t>ie</w:t>
    </w:r>
    <w:r w:rsidRPr="00C96686">
      <w:rPr>
        <w:rFonts w:ascii="Times New Roman" w:hAnsi="Times New Roman" w:cs="Times New Roman"/>
        <w:sz w:val="20"/>
        <w:szCs w:val="20"/>
        <w:lang w:val="lv-LV"/>
      </w:rPr>
      <w:t>l2_</w:t>
    </w:r>
    <w:r w:rsidR="0046713C">
      <w:rPr>
        <w:rFonts w:ascii="Times New Roman" w:hAnsi="Times New Roman" w:cs="Times New Roman"/>
        <w:sz w:val="20"/>
        <w:szCs w:val="20"/>
        <w:lang w:val="lv-LV"/>
      </w:rPr>
      <w:t>2</w:t>
    </w:r>
    <w:r w:rsidR="005B5226">
      <w:rPr>
        <w:rFonts w:ascii="Times New Roman" w:hAnsi="Times New Roman" w:cs="Times New Roman"/>
        <w:sz w:val="20"/>
        <w:szCs w:val="20"/>
        <w:lang w:val="lv-LV"/>
      </w:rPr>
      <w:t>806</w:t>
    </w:r>
    <w:r w:rsidR="0046713C">
      <w:rPr>
        <w:rFonts w:ascii="Times New Roman" w:hAnsi="Times New Roman" w:cs="Times New Roman"/>
        <w:sz w:val="20"/>
        <w:szCs w:val="20"/>
        <w:lang w:val="lv-LV"/>
      </w:rPr>
      <w:t>22</w:t>
    </w:r>
    <w:r w:rsidRPr="00C96686">
      <w:rPr>
        <w:rFonts w:ascii="Times New Roman" w:hAnsi="Times New Roman" w:cs="Times New Roman"/>
        <w:sz w:val="20"/>
        <w:szCs w:val="20"/>
        <w:lang w:val="lv-LV"/>
      </w:rPr>
      <w:t>_</w:t>
    </w:r>
    <w:r w:rsidR="0046713C">
      <w:rPr>
        <w:rFonts w:ascii="Times New Roman" w:hAnsi="Times New Roman" w:cs="Times New Roman"/>
        <w:sz w:val="20"/>
        <w:szCs w:val="20"/>
        <w:lang w:val="lv-LV"/>
      </w:rPr>
      <w:t>RS</w:t>
    </w:r>
  </w:p>
  <w:p w14:paraId="5B97C4CD" w14:textId="77777777" w:rsidR="00C96686" w:rsidRDefault="00C96686">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5D7B1" w14:textId="15E28FEF" w:rsidR="00C96686" w:rsidRPr="00C96686" w:rsidRDefault="00C96686">
    <w:pPr>
      <w:pStyle w:val="Kjene"/>
      <w:rPr>
        <w:rFonts w:ascii="Times New Roman" w:hAnsi="Times New Roman" w:cs="Times New Roman"/>
        <w:sz w:val="20"/>
        <w:szCs w:val="20"/>
        <w:lang w:val="lv-LV"/>
      </w:rPr>
    </w:pPr>
    <w:r w:rsidRPr="00C96686">
      <w:rPr>
        <w:rFonts w:ascii="Times New Roman" w:hAnsi="Times New Roman" w:cs="Times New Roman"/>
        <w:sz w:val="20"/>
        <w:szCs w:val="20"/>
        <w:lang w:val="lv-LV"/>
      </w:rPr>
      <w:t>VMp</w:t>
    </w:r>
    <w:r w:rsidR="000E512E">
      <w:rPr>
        <w:rFonts w:ascii="Times New Roman" w:hAnsi="Times New Roman" w:cs="Times New Roman"/>
        <w:sz w:val="20"/>
        <w:szCs w:val="20"/>
        <w:lang w:val="lv-LV"/>
      </w:rPr>
      <w:t>ie</w:t>
    </w:r>
    <w:r w:rsidRPr="00C96686">
      <w:rPr>
        <w:rFonts w:ascii="Times New Roman" w:hAnsi="Times New Roman" w:cs="Times New Roman"/>
        <w:sz w:val="20"/>
        <w:szCs w:val="20"/>
        <w:lang w:val="lv-LV"/>
      </w:rPr>
      <w:t>l2_</w:t>
    </w:r>
    <w:r w:rsidR="0046713C">
      <w:rPr>
        <w:rFonts w:ascii="Times New Roman" w:hAnsi="Times New Roman" w:cs="Times New Roman"/>
        <w:sz w:val="20"/>
        <w:szCs w:val="20"/>
        <w:lang w:val="lv-LV"/>
      </w:rPr>
      <w:t>2</w:t>
    </w:r>
    <w:r w:rsidR="005B5226">
      <w:rPr>
        <w:rFonts w:ascii="Times New Roman" w:hAnsi="Times New Roman" w:cs="Times New Roman"/>
        <w:sz w:val="20"/>
        <w:szCs w:val="20"/>
        <w:lang w:val="lv-LV"/>
      </w:rPr>
      <w:t>806</w:t>
    </w:r>
    <w:r w:rsidR="0046713C">
      <w:rPr>
        <w:rFonts w:ascii="Times New Roman" w:hAnsi="Times New Roman" w:cs="Times New Roman"/>
        <w:sz w:val="20"/>
        <w:szCs w:val="20"/>
        <w:lang w:val="lv-LV"/>
      </w:rPr>
      <w:t>22</w:t>
    </w:r>
    <w:r w:rsidRPr="00C96686">
      <w:rPr>
        <w:rFonts w:ascii="Times New Roman" w:hAnsi="Times New Roman" w:cs="Times New Roman"/>
        <w:sz w:val="20"/>
        <w:szCs w:val="20"/>
        <w:lang w:val="lv-LV"/>
      </w:rPr>
      <w:t>_</w:t>
    </w:r>
    <w:r w:rsidR="0046713C">
      <w:rPr>
        <w:rFonts w:ascii="Times New Roman" w:hAnsi="Times New Roman" w:cs="Times New Roman"/>
        <w:sz w:val="20"/>
        <w:szCs w:val="20"/>
        <w:lang w:val="lv-LV"/>
      </w:rPr>
      <w:t>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83546" w14:textId="77777777" w:rsidR="003336A6" w:rsidRDefault="003336A6" w:rsidP="003336A6">
      <w:pPr>
        <w:spacing w:after="0" w:line="240" w:lineRule="auto"/>
      </w:pPr>
      <w:r>
        <w:separator/>
      </w:r>
    </w:p>
  </w:footnote>
  <w:footnote w:type="continuationSeparator" w:id="0">
    <w:p w14:paraId="031550DC" w14:textId="77777777" w:rsidR="003336A6" w:rsidRDefault="003336A6" w:rsidP="003336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8429105"/>
      <w:docPartObj>
        <w:docPartGallery w:val="Page Numbers (Top of Page)"/>
        <w:docPartUnique/>
      </w:docPartObj>
    </w:sdtPr>
    <w:sdtEndPr>
      <w:rPr>
        <w:noProof/>
      </w:rPr>
    </w:sdtEndPr>
    <w:sdtContent>
      <w:p w14:paraId="1324FF10" w14:textId="47F504E8" w:rsidR="00077CC9" w:rsidRDefault="00077CC9">
        <w:pPr>
          <w:pStyle w:val="Galvene"/>
          <w:jc w:val="center"/>
        </w:pPr>
        <w:r>
          <w:fldChar w:fldCharType="begin"/>
        </w:r>
        <w:r>
          <w:instrText xml:space="preserve"> PAGE   \* MERGEFORMAT </w:instrText>
        </w:r>
        <w:r>
          <w:fldChar w:fldCharType="separate"/>
        </w:r>
        <w:r>
          <w:rPr>
            <w:noProof/>
          </w:rPr>
          <w:t>2</w:t>
        </w:r>
        <w:r>
          <w:rPr>
            <w:noProof/>
          </w:rPr>
          <w:fldChar w:fldCharType="end"/>
        </w:r>
      </w:p>
    </w:sdtContent>
  </w:sdt>
  <w:p w14:paraId="7B8127E5" w14:textId="77777777" w:rsidR="00077CC9" w:rsidRDefault="00077CC9">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A80F4" w14:textId="77777777" w:rsidR="00971111" w:rsidRPr="00971111" w:rsidRDefault="00971111" w:rsidP="00971111">
    <w:pPr>
      <w:pStyle w:val="Galvene"/>
      <w:jc w:val="right"/>
      <w:rPr>
        <w:rFonts w:ascii="Times New Roman" w:hAnsi="Times New Roman" w:cs="Times New Roman"/>
        <w:sz w:val="20"/>
        <w:szCs w:val="20"/>
        <w:lang w:val="de-DE"/>
      </w:rPr>
    </w:pPr>
    <w:r w:rsidRPr="00971111">
      <w:rPr>
        <w:rFonts w:ascii="Times New Roman" w:hAnsi="Times New Roman" w:cs="Times New Roman"/>
        <w:sz w:val="20"/>
        <w:szCs w:val="20"/>
        <w:lang w:val="de-DE"/>
      </w:rPr>
      <w:t xml:space="preserve">2.pielikums </w:t>
    </w:r>
  </w:p>
  <w:p w14:paraId="468A0341" w14:textId="77777777" w:rsidR="00971111" w:rsidRPr="00971111" w:rsidRDefault="00971111" w:rsidP="00971111">
    <w:pPr>
      <w:pStyle w:val="Galvene"/>
      <w:jc w:val="right"/>
      <w:rPr>
        <w:rFonts w:ascii="Times New Roman" w:hAnsi="Times New Roman" w:cs="Times New Roman"/>
        <w:sz w:val="20"/>
        <w:szCs w:val="20"/>
        <w:lang w:val="de-DE"/>
      </w:rPr>
    </w:pPr>
    <w:r w:rsidRPr="00971111">
      <w:rPr>
        <w:rFonts w:ascii="Times New Roman" w:hAnsi="Times New Roman" w:cs="Times New Roman"/>
        <w:sz w:val="20"/>
        <w:szCs w:val="20"/>
        <w:lang w:val="de-DE"/>
      </w:rPr>
      <w:t xml:space="preserve">Ministru kabineta </w:t>
    </w:r>
  </w:p>
  <w:p w14:paraId="4DC7FDA9" w14:textId="6221D234" w:rsidR="00971111" w:rsidRPr="00971111" w:rsidRDefault="00971111" w:rsidP="00971111">
    <w:pPr>
      <w:pStyle w:val="Galvene"/>
      <w:jc w:val="right"/>
      <w:rPr>
        <w:rFonts w:ascii="Times New Roman" w:hAnsi="Times New Roman" w:cs="Times New Roman"/>
        <w:sz w:val="20"/>
        <w:szCs w:val="20"/>
        <w:lang w:val="de-DE"/>
      </w:rPr>
    </w:pPr>
    <w:r w:rsidRPr="00971111">
      <w:rPr>
        <w:rFonts w:ascii="Times New Roman" w:hAnsi="Times New Roman" w:cs="Times New Roman"/>
        <w:sz w:val="20"/>
        <w:szCs w:val="20"/>
        <w:lang w:val="de-DE"/>
      </w:rPr>
      <w:t>2009.gada 25.augusta noteikumiem Nr.970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B3FAC"/>
    <w:multiLevelType w:val="multilevel"/>
    <w:tmpl w:val="CA247C2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2A57E4"/>
    <w:multiLevelType w:val="hybridMultilevel"/>
    <w:tmpl w:val="23561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861234"/>
    <w:multiLevelType w:val="hybridMultilevel"/>
    <w:tmpl w:val="203028DE"/>
    <w:lvl w:ilvl="0" w:tplc="1B5A922A">
      <w:start w:val="5"/>
      <w:numFmt w:val="decimal"/>
      <w:lvlText w:val="%1."/>
      <w:lvlJc w:val="left"/>
      <w:pPr>
        <w:ind w:left="575" w:hanging="269"/>
      </w:pPr>
      <w:rPr>
        <w:rFonts w:ascii="Times New Roman" w:eastAsia="Times New Roman" w:hAnsi="Times New Roman" w:cs="Times New Roman" w:hint="default"/>
        <w:b w:val="0"/>
        <w:bCs w:val="0"/>
        <w:i/>
        <w:iCs/>
        <w:color w:val="2B2B2B"/>
        <w:w w:val="109"/>
        <w:sz w:val="24"/>
        <w:szCs w:val="24"/>
      </w:rPr>
    </w:lvl>
    <w:lvl w:ilvl="1" w:tplc="D508165E">
      <w:numFmt w:val="bullet"/>
      <w:lvlText w:val="•"/>
      <w:lvlJc w:val="left"/>
      <w:pPr>
        <w:ind w:left="959" w:hanging="292"/>
      </w:pPr>
      <w:rPr>
        <w:rFonts w:ascii="Times New Roman" w:eastAsia="Times New Roman" w:hAnsi="Times New Roman" w:cs="Times New Roman" w:hint="default"/>
        <w:b w:val="0"/>
        <w:bCs w:val="0"/>
        <w:i w:val="0"/>
        <w:iCs w:val="0"/>
        <w:color w:val="2D2D2D"/>
        <w:w w:val="105"/>
        <w:sz w:val="23"/>
        <w:szCs w:val="23"/>
      </w:rPr>
    </w:lvl>
    <w:lvl w:ilvl="2" w:tplc="67BABFB0">
      <w:numFmt w:val="bullet"/>
      <w:lvlText w:val="•"/>
      <w:lvlJc w:val="left"/>
      <w:pPr>
        <w:ind w:left="1913" w:hanging="292"/>
      </w:pPr>
      <w:rPr>
        <w:rFonts w:hint="default"/>
      </w:rPr>
    </w:lvl>
    <w:lvl w:ilvl="3" w:tplc="63AAE6FE">
      <w:numFmt w:val="bullet"/>
      <w:lvlText w:val="•"/>
      <w:lvlJc w:val="left"/>
      <w:pPr>
        <w:ind w:left="2867" w:hanging="292"/>
      </w:pPr>
      <w:rPr>
        <w:rFonts w:hint="default"/>
      </w:rPr>
    </w:lvl>
    <w:lvl w:ilvl="4" w:tplc="1A440674">
      <w:numFmt w:val="bullet"/>
      <w:lvlText w:val="•"/>
      <w:lvlJc w:val="left"/>
      <w:pPr>
        <w:ind w:left="3820" w:hanging="292"/>
      </w:pPr>
      <w:rPr>
        <w:rFonts w:hint="default"/>
      </w:rPr>
    </w:lvl>
    <w:lvl w:ilvl="5" w:tplc="FC76DC8E">
      <w:numFmt w:val="bullet"/>
      <w:lvlText w:val="•"/>
      <w:lvlJc w:val="left"/>
      <w:pPr>
        <w:ind w:left="4774" w:hanging="292"/>
      </w:pPr>
      <w:rPr>
        <w:rFonts w:hint="default"/>
      </w:rPr>
    </w:lvl>
    <w:lvl w:ilvl="6" w:tplc="D5DCF5A6">
      <w:numFmt w:val="bullet"/>
      <w:lvlText w:val="•"/>
      <w:lvlJc w:val="left"/>
      <w:pPr>
        <w:ind w:left="5727" w:hanging="292"/>
      </w:pPr>
      <w:rPr>
        <w:rFonts w:hint="default"/>
      </w:rPr>
    </w:lvl>
    <w:lvl w:ilvl="7" w:tplc="716A9212">
      <w:numFmt w:val="bullet"/>
      <w:lvlText w:val="•"/>
      <w:lvlJc w:val="left"/>
      <w:pPr>
        <w:ind w:left="6681" w:hanging="292"/>
      </w:pPr>
      <w:rPr>
        <w:rFonts w:hint="default"/>
      </w:rPr>
    </w:lvl>
    <w:lvl w:ilvl="8" w:tplc="3DEA90D4">
      <w:numFmt w:val="bullet"/>
      <w:lvlText w:val="•"/>
      <w:lvlJc w:val="left"/>
      <w:pPr>
        <w:ind w:left="7634" w:hanging="292"/>
      </w:pPr>
      <w:rPr>
        <w:rFonts w:hint="default"/>
      </w:rPr>
    </w:lvl>
  </w:abstractNum>
  <w:abstractNum w:abstractNumId="3" w15:restartNumberingAfterBreak="0">
    <w:nsid w:val="15BD1539"/>
    <w:multiLevelType w:val="hybridMultilevel"/>
    <w:tmpl w:val="EDF4282E"/>
    <w:lvl w:ilvl="0" w:tplc="D464AED0">
      <w:start w:val="1"/>
      <w:numFmt w:val="decimal"/>
      <w:lvlText w:val="%1."/>
      <w:lvlJc w:val="left"/>
      <w:pPr>
        <w:ind w:left="402" w:hanging="283"/>
        <w:jc w:val="right"/>
      </w:pPr>
      <w:rPr>
        <w:rFonts w:hint="default"/>
        <w:w w:val="109"/>
      </w:rPr>
    </w:lvl>
    <w:lvl w:ilvl="1" w:tplc="D05017AE">
      <w:numFmt w:val="bullet"/>
      <w:lvlText w:val="•"/>
      <w:lvlJc w:val="left"/>
      <w:pPr>
        <w:ind w:left="912" w:hanging="347"/>
      </w:pPr>
      <w:rPr>
        <w:rFonts w:ascii="Times New Roman" w:eastAsia="Times New Roman" w:hAnsi="Times New Roman" w:cs="Times New Roman" w:hint="default"/>
        <w:b w:val="0"/>
        <w:bCs w:val="0"/>
        <w:i w:val="0"/>
        <w:iCs w:val="0"/>
        <w:color w:val="2D2D2D"/>
        <w:w w:val="100"/>
        <w:sz w:val="23"/>
        <w:szCs w:val="23"/>
      </w:rPr>
    </w:lvl>
    <w:lvl w:ilvl="2" w:tplc="B8FC547A">
      <w:numFmt w:val="bullet"/>
      <w:lvlText w:val="•"/>
      <w:lvlJc w:val="left"/>
      <w:pPr>
        <w:ind w:left="1871" w:hanging="347"/>
      </w:pPr>
      <w:rPr>
        <w:rFonts w:hint="default"/>
      </w:rPr>
    </w:lvl>
    <w:lvl w:ilvl="3" w:tplc="5D6A3B9E">
      <w:numFmt w:val="bullet"/>
      <w:lvlText w:val="•"/>
      <w:lvlJc w:val="left"/>
      <w:pPr>
        <w:ind w:left="2823" w:hanging="347"/>
      </w:pPr>
      <w:rPr>
        <w:rFonts w:hint="default"/>
      </w:rPr>
    </w:lvl>
    <w:lvl w:ilvl="4" w:tplc="AC4C7794">
      <w:numFmt w:val="bullet"/>
      <w:lvlText w:val="•"/>
      <w:lvlJc w:val="left"/>
      <w:pPr>
        <w:ind w:left="3775" w:hanging="347"/>
      </w:pPr>
      <w:rPr>
        <w:rFonts w:hint="default"/>
      </w:rPr>
    </w:lvl>
    <w:lvl w:ilvl="5" w:tplc="DDDA8C4E">
      <w:numFmt w:val="bullet"/>
      <w:lvlText w:val="•"/>
      <w:lvlJc w:val="left"/>
      <w:pPr>
        <w:ind w:left="4726" w:hanging="347"/>
      </w:pPr>
      <w:rPr>
        <w:rFonts w:hint="default"/>
      </w:rPr>
    </w:lvl>
    <w:lvl w:ilvl="6" w:tplc="1D42BCAA">
      <w:numFmt w:val="bullet"/>
      <w:lvlText w:val="•"/>
      <w:lvlJc w:val="left"/>
      <w:pPr>
        <w:ind w:left="5678" w:hanging="347"/>
      </w:pPr>
      <w:rPr>
        <w:rFonts w:hint="default"/>
      </w:rPr>
    </w:lvl>
    <w:lvl w:ilvl="7" w:tplc="3C6EAFF8">
      <w:numFmt w:val="bullet"/>
      <w:lvlText w:val="•"/>
      <w:lvlJc w:val="left"/>
      <w:pPr>
        <w:ind w:left="6630" w:hanging="347"/>
      </w:pPr>
      <w:rPr>
        <w:rFonts w:hint="default"/>
      </w:rPr>
    </w:lvl>
    <w:lvl w:ilvl="8" w:tplc="5DBE9956">
      <w:numFmt w:val="bullet"/>
      <w:lvlText w:val="•"/>
      <w:lvlJc w:val="left"/>
      <w:pPr>
        <w:ind w:left="7582" w:hanging="347"/>
      </w:pPr>
      <w:rPr>
        <w:rFonts w:hint="default"/>
      </w:rPr>
    </w:lvl>
  </w:abstractNum>
  <w:abstractNum w:abstractNumId="4" w15:restartNumberingAfterBreak="0">
    <w:nsid w:val="24EA6D29"/>
    <w:multiLevelType w:val="hybridMultilevel"/>
    <w:tmpl w:val="F6F0E8B2"/>
    <w:lvl w:ilvl="0" w:tplc="8DC438A2">
      <w:start w:val="1"/>
      <w:numFmt w:val="decimal"/>
      <w:lvlText w:val="%1."/>
      <w:lvlJc w:val="left"/>
      <w:pPr>
        <w:ind w:left="712" w:hanging="363"/>
        <w:jc w:val="right"/>
      </w:pPr>
      <w:rPr>
        <w:rFonts w:ascii="Times New Roman" w:eastAsia="Times New Roman" w:hAnsi="Times New Roman" w:cs="Times New Roman" w:hint="default"/>
        <w:b w:val="0"/>
        <w:bCs w:val="0"/>
        <w:i w:val="0"/>
        <w:iCs w:val="0"/>
        <w:color w:val="1F1F1F"/>
        <w:w w:val="103"/>
        <w:sz w:val="23"/>
        <w:szCs w:val="23"/>
      </w:rPr>
    </w:lvl>
    <w:lvl w:ilvl="1" w:tplc="1AA8E832">
      <w:numFmt w:val="bullet"/>
      <w:lvlText w:val="•"/>
      <w:lvlJc w:val="left"/>
      <w:pPr>
        <w:ind w:left="1602" w:hanging="363"/>
      </w:pPr>
      <w:rPr>
        <w:rFonts w:hint="default"/>
      </w:rPr>
    </w:lvl>
    <w:lvl w:ilvl="2" w:tplc="6DB4328A">
      <w:numFmt w:val="bullet"/>
      <w:lvlText w:val="•"/>
      <w:lvlJc w:val="left"/>
      <w:pPr>
        <w:ind w:left="2484" w:hanging="363"/>
      </w:pPr>
      <w:rPr>
        <w:rFonts w:hint="default"/>
      </w:rPr>
    </w:lvl>
    <w:lvl w:ilvl="3" w:tplc="667AB046">
      <w:numFmt w:val="bullet"/>
      <w:lvlText w:val="•"/>
      <w:lvlJc w:val="left"/>
      <w:pPr>
        <w:ind w:left="3366" w:hanging="363"/>
      </w:pPr>
      <w:rPr>
        <w:rFonts w:hint="default"/>
      </w:rPr>
    </w:lvl>
    <w:lvl w:ilvl="4" w:tplc="E1FC45C0">
      <w:numFmt w:val="bullet"/>
      <w:lvlText w:val="•"/>
      <w:lvlJc w:val="left"/>
      <w:pPr>
        <w:ind w:left="4248" w:hanging="363"/>
      </w:pPr>
      <w:rPr>
        <w:rFonts w:hint="default"/>
      </w:rPr>
    </w:lvl>
    <w:lvl w:ilvl="5" w:tplc="3FA6192E">
      <w:numFmt w:val="bullet"/>
      <w:lvlText w:val="•"/>
      <w:lvlJc w:val="left"/>
      <w:pPr>
        <w:ind w:left="5130" w:hanging="363"/>
      </w:pPr>
      <w:rPr>
        <w:rFonts w:hint="default"/>
      </w:rPr>
    </w:lvl>
    <w:lvl w:ilvl="6" w:tplc="7AB888A2">
      <w:numFmt w:val="bullet"/>
      <w:lvlText w:val="•"/>
      <w:lvlJc w:val="left"/>
      <w:pPr>
        <w:ind w:left="6012" w:hanging="363"/>
      </w:pPr>
      <w:rPr>
        <w:rFonts w:hint="default"/>
      </w:rPr>
    </w:lvl>
    <w:lvl w:ilvl="7" w:tplc="0F521DE4">
      <w:numFmt w:val="bullet"/>
      <w:lvlText w:val="•"/>
      <w:lvlJc w:val="left"/>
      <w:pPr>
        <w:ind w:left="6895" w:hanging="363"/>
      </w:pPr>
      <w:rPr>
        <w:rFonts w:hint="default"/>
      </w:rPr>
    </w:lvl>
    <w:lvl w:ilvl="8" w:tplc="15E2D1A6">
      <w:numFmt w:val="bullet"/>
      <w:lvlText w:val="•"/>
      <w:lvlJc w:val="left"/>
      <w:pPr>
        <w:ind w:left="7777" w:hanging="363"/>
      </w:pPr>
      <w:rPr>
        <w:rFonts w:hint="default"/>
      </w:rPr>
    </w:lvl>
  </w:abstractNum>
  <w:abstractNum w:abstractNumId="5" w15:restartNumberingAfterBreak="1">
    <w:nsid w:val="290A1125"/>
    <w:multiLevelType w:val="hybridMultilevel"/>
    <w:tmpl w:val="1DC8D982"/>
    <w:lvl w:ilvl="0" w:tplc="D51E8C8A">
      <w:start w:val="3"/>
      <w:numFmt w:val="bullet"/>
      <w:lvlText w:val="-"/>
      <w:lvlJc w:val="left"/>
      <w:pPr>
        <w:ind w:left="927" w:hanging="360"/>
      </w:pPr>
      <w:rPr>
        <w:rFonts w:ascii="Times New Roman" w:eastAsiaTheme="minorHAnsi" w:hAnsi="Times New Roman" w:cs="Times New Roman" w:hint="default"/>
      </w:rPr>
    </w:lvl>
    <w:lvl w:ilvl="1" w:tplc="2FBEEE6C" w:tentative="1">
      <w:start w:val="1"/>
      <w:numFmt w:val="bullet"/>
      <w:lvlText w:val="o"/>
      <w:lvlJc w:val="left"/>
      <w:pPr>
        <w:ind w:left="1647" w:hanging="360"/>
      </w:pPr>
      <w:rPr>
        <w:rFonts w:ascii="Courier New" w:hAnsi="Courier New" w:cs="Courier New" w:hint="default"/>
      </w:rPr>
    </w:lvl>
    <w:lvl w:ilvl="2" w:tplc="3080256C" w:tentative="1">
      <w:start w:val="1"/>
      <w:numFmt w:val="bullet"/>
      <w:lvlText w:val=""/>
      <w:lvlJc w:val="left"/>
      <w:pPr>
        <w:ind w:left="2367" w:hanging="360"/>
      </w:pPr>
      <w:rPr>
        <w:rFonts w:ascii="Wingdings" w:hAnsi="Wingdings" w:hint="default"/>
      </w:rPr>
    </w:lvl>
    <w:lvl w:ilvl="3" w:tplc="2A52FF68" w:tentative="1">
      <w:start w:val="1"/>
      <w:numFmt w:val="bullet"/>
      <w:lvlText w:val=""/>
      <w:lvlJc w:val="left"/>
      <w:pPr>
        <w:ind w:left="3087" w:hanging="360"/>
      </w:pPr>
      <w:rPr>
        <w:rFonts w:ascii="Symbol" w:hAnsi="Symbol" w:hint="default"/>
      </w:rPr>
    </w:lvl>
    <w:lvl w:ilvl="4" w:tplc="00FAB3C4" w:tentative="1">
      <w:start w:val="1"/>
      <w:numFmt w:val="bullet"/>
      <w:lvlText w:val="o"/>
      <w:lvlJc w:val="left"/>
      <w:pPr>
        <w:ind w:left="3807" w:hanging="360"/>
      </w:pPr>
      <w:rPr>
        <w:rFonts w:ascii="Courier New" w:hAnsi="Courier New" w:cs="Courier New" w:hint="default"/>
      </w:rPr>
    </w:lvl>
    <w:lvl w:ilvl="5" w:tplc="FA007DB8" w:tentative="1">
      <w:start w:val="1"/>
      <w:numFmt w:val="bullet"/>
      <w:lvlText w:val=""/>
      <w:lvlJc w:val="left"/>
      <w:pPr>
        <w:ind w:left="4527" w:hanging="360"/>
      </w:pPr>
      <w:rPr>
        <w:rFonts w:ascii="Wingdings" w:hAnsi="Wingdings" w:hint="default"/>
      </w:rPr>
    </w:lvl>
    <w:lvl w:ilvl="6" w:tplc="6D641B58" w:tentative="1">
      <w:start w:val="1"/>
      <w:numFmt w:val="bullet"/>
      <w:lvlText w:val=""/>
      <w:lvlJc w:val="left"/>
      <w:pPr>
        <w:ind w:left="5247" w:hanging="360"/>
      </w:pPr>
      <w:rPr>
        <w:rFonts w:ascii="Symbol" w:hAnsi="Symbol" w:hint="default"/>
      </w:rPr>
    </w:lvl>
    <w:lvl w:ilvl="7" w:tplc="45B24C94" w:tentative="1">
      <w:start w:val="1"/>
      <w:numFmt w:val="bullet"/>
      <w:lvlText w:val="o"/>
      <w:lvlJc w:val="left"/>
      <w:pPr>
        <w:ind w:left="5967" w:hanging="360"/>
      </w:pPr>
      <w:rPr>
        <w:rFonts w:ascii="Courier New" w:hAnsi="Courier New" w:cs="Courier New" w:hint="default"/>
      </w:rPr>
    </w:lvl>
    <w:lvl w:ilvl="8" w:tplc="48821204" w:tentative="1">
      <w:start w:val="1"/>
      <w:numFmt w:val="bullet"/>
      <w:lvlText w:val=""/>
      <w:lvlJc w:val="left"/>
      <w:pPr>
        <w:ind w:left="6687" w:hanging="360"/>
      </w:pPr>
      <w:rPr>
        <w:rFonts w:ascii="Wingdings" w:hAnsi="Wingdings" w:hint="default"/>
      </w:rPr>
    </w:lvl>
  </w:abstractNum>
  <w:abstractNum w:abstractNumId="6" w15:restartNumberingAfterBreak="0">
    <w:nsid w:val="3C7D3A53"/>
    <w:multiLevelType w:val="hybridMultilevel"/>
    <w:tmpl w:val="5F18B618"/>
    <w:lvl w:ilvl="0" w:tplc="2CBC7D18">
      <w:numFmt w:val="bullet"/>
      <w:lvlText w:val="•"/>
      <w:lvlJc w:val="left"/>
      <w:pPr>
        <w:ind w:left="841" w:hanging="345"/>
      </w:pPr>
      <w:rPr>
        <w:rFonts w:ascii="Times New Roman" w:eastAsia="Times New Roman" w:hAnsi="Times New Roman" w:cs="Times New Roman" w:hint="default"/>
        <w:b w:val="0"/>
        <w:bCs w:val="0"/>
        <w:i w:val="0"/>
        <w:iCs w:val="0"/>
        <w:color w:val="2D2D2D"/>
        <w:w w:val="99"/>
        <w:sz w:val="23"/>
        <w:szCs w:val="23"/>
      </w:rPr>
    </w:lvl>
    <w:lvl w:ilvl="1" w:tplc="88B8A2A8">
      <w:numFmt w:val="bullet"/>
      <w:lvlText w:val="•"/>
      <w:lvlJc w:val="left"/>
      <w:pPr>
        <w:ind w:left="1704" w:hanging="345"/>
      </w:pPr>
      <w:rPr>
        <w:rFonts w:hint="default"/>
      </w:rPr>
    </w:lvl>
    <w:lvl w:ilvl="2" w:tplc="B9AA241E">
      <w:numFmt w:val="bullet"/>
      <w:lvlText w:val="•"/>
      <w:lvlJc w:val="left"/>
      <w:pPr>
        <w:ind w:left="2569" w:hanging="345"/>
      </w:pPr>
      <w:rPr>
        <w:rFonts w:hint="default"/>
      </w:rPr>
    </w:lvl>
    <w:lvl w:ilvl="3" w:tplc="0840D668">
      <w:numFmt w:val="bullet"/>
      <w:lvlText w:val="•"/>
      <w:lvlJc w:val="left"/>
      <w:pPr>
        <w:ind w:left="3433" w:hanging="345"/>
      </w:pPr>
      <w:rPr>
        <w:rFonts w:hint="default"/>
      </w:rPr>
    </w:lvl>
    <w:lvl w:ilvl="4" w:tplc="D39CBBD2">
      <w:numFmt w:val="bullet"/>
      <w:lvlText w:val="•"/>
      <w:lvlJc w:val="left"/>
      <w:pPr>
        <w:ind w:left="4298" w:hanging="345"/>
      </w:pPr>
      <w:rPr>
        <w:rFonts w:hint="default"/>
      </w:rPr>
    </w:lvl>
    <w:lvl w:ilvl="5" w:tplc="EEB084E8">
      <w:numFmt w:val="bullet"/>
      <w:lvlText w:val="•"/>
      <w:lvlJc w:val="left"/>
      <w:pPr>
        <w:ind w:left="5162" w:hanging="345"/>
      </w:pPr>
      <w:rPr>
        <w:rFonts w:hint="default"/>
      </w:rPr>
    </w:lvl>
    <w:lvl w:ilvl="6" w:tplc="2CA4193A">
      <w:numFmt w:val="bullet"/>
      <w:lvlText w:val="•"/>
      <w:lvlJc w:val="left"/>
      <w:pPr>
        <w:ind w:left="6027" w:hanging="345"/>
      </w:pPr>
      <w:rPr>
        <w:rFonts w:hint="default"/>
      </w:rPr>
    </w:lvl>
    <w:lvl w:ilvl="7" w:tplc="2494B414">
      <w:numFmt w:val="bullet"/>
      <w:lvlText w:val="•"/>
      <w:lvlJc w:val="left"/>
      <w:pPr>
        <w:ind w:left="6891" w:hanging="345"/>
      </w:pPr>
      <w:rPr>
        <w:rFonts w:hint="default"/>
      </w:rPr>
    </w:lvl>
    <w:lvl w:ilvl="8" w:tplc="05945FA6">
      <w:numFmt w:val="bullet"/>
      <w:lvlText w:val="•"/>
      <w:lvlJc w:val="left"/>
      <w:pPr>
        <w:ind w:left="7756" w:hanging="345"/>
      </w:pPr>
      <w:rPr>
        <w:rFonts w:hint="default"/>
      </w:rPr>
    </w:lvl>
  </w:abstractNum>
  <w:abstractNum w:abstractNumId="7" w15:restartNumberingAfterBreak="0">
    <w:nsid w:val="3F5969E7"/>
    <w:multiLevelType w:val="hybridMultilevel"/>
    <w:tmpl w:val="EDF4282E"/>
    <w:lvl w:ilvl="0" w:tplc="D464AED0">
      <w:start w:val="1"/>
      <w:numFmt w:val="decimal"/>
      <w:lvlText w:val="%1."/>
      <w:lvlJc w:val="left"/>
      <w:pPr>
        <w:ind w:left="402" w:hanging="283"/>
        <w:jc w:val="right"/>
      </w:pPr>
      <w:rPr>
        <w:rFonts w:hint="default"/>
        <w:w w:val="109"/>
      </w:rPr>
    </w:lvl>
    <w:lvl w:ilvl="1" w:tplc="D05017AE">
      <w:numFmt w:val="bullet"/>
      <w:lvlText w:val="•"/>
      <w:lvlJc w:val="left"/>
      <w:pPr>
        <w:ind w:left="912" w:hanging="347"/>
      </w:pPr>
      <w:rPr>
        <w:rFonts w:ascii="Times New Roman" w:eastAsia="Times New Roman" w:hAnsi="Times New Roman" w:cs="Times New Roman" w:hint="default"/>
        <w:b w:val="0"/>
        <w:bCs w:val="0"/>
        <w:i w:val="0"/>
        <w:iCs w:val="0"/>
        <w:color w:val="2D2D2D"/>
        <w:w w:val="100"/>
        <w:sz w:val="23"/>
        <w:szCs w:val="23"/>
      </w:rPr>
    </w:lvl>
    <w:lvl w:ilvl="2" w:tplc="B8FC547A">
      <w:numFmt w:val="bullet"/>
      <w:lvlText w:val="•"/>
      <w:lvlJc w:val="left"/>
      <w:pPr>
        <w:ind w:left="1871" w:hanging="347"/>
      </w:pPr>
      <w:rPr>
        <w:rFonts w:hint="default"/>
      </w:rPr>
    </w:lvl>
    <w:lvl w:ilvl="3" w:tplc="5D6A3B9E">
      <w:numFmt w:val="bullet"/>
      <w:lvlText w:val="•"/>
      <w:lvlJc w:val="left"/>
      <w:pPr>
        <w:ind w:left="2823" w:hanging="347"/>
      </w:pPr>
      <w:rPr>
        <w:rFonts w:hint="default"/>
      </w:rPr>
    </w:lvl>
    <w:lvl w:ilvl="4" w:tplc="AC4C7794">
      <w:numFmt w:val="bullet"/>
      <w:lvlText w:val="•"/>
      <w:lvlJc w:val="left"/>
      <w:pPr>
        <w:ind w:left="3775" w:hanging="347"/>
      </w:pPr>
      <w:rPr>
        <w:rFonts w:hint="default"/>
      </w:rPr>
    </w:lvl>
    <w:lvl w:ilvl="5" w:tplc="DDDA8C4E">
      <w:numFmt w:val="bullet"/>
      <w:lvlText w:val="•"/>
      <w:lvlJc w:val="left"/>
      <w:pPr>
        <w:ind w:left="4726" w:hanging="347"/>
      </w:pPr>
      <w:rPr>
        <w:rFonts w:hint="default"/>
      </w:rPr>
    </w:lvl>
    <w:lvl w:ilvl="6" w:tplc="1D42BCAA">
      <w:numFmt w:val="bullet"/>
      <w:lvlText w:val="•"/>
      <w:lvlJc w:val="left"/>
      <w:pPr>
        <w:ind w:left="5678" w:hanging="347"/>
      </w:pPr>
      <w:rPr>
        <w:rFonts w:hint="default"/>
      </w:rPr>
    </w:lvl>
    <w:lvl w:ilvl="7" w:tplc="3C6EAFF8">
      <w:numFmt w:val="bullet"/>
      <w:lvlText w:val="•"/>
      <w:lvlJc w:val="left"/>
      <w:pPr>
        <w:ind w:left="6630" w:hanging="347"/>
      </w:pPr>
      <w:rPr>
        <w:rFonts w:hint="default"/>
      </w:rPr>
    </w:lvl>
    <w:lvl w:ilvl="8" w:tplc="5DBE9956">
      <w:numFmt w:val="bullet"/>
      <w:lvlText w:val="•"/>
      <w:lvlJc w:val="left"/>
      <w:pPr>
        <w:ind w:left="7582" w:hanging="347"/>
      </w:pPr>
      <w:rPr>
        <w:rFonts w:hint="default"/>
      </w:rPr>
    </w:lvl>
  </w:abstractNum>
  <w:abstractNum w:abstractNumId="8" w15:restartNumberingAfterBreak="0">
    <w:nsid w:val="44345406"/>
    <w:multiLevelType w:val="hybridMultilevel"/>
    <w:tmpl w:val="412A4928"/>
    <w:lvl w:ilvl="0" w:tplc="D508165E">
      <w:numFmt w:val="bullet"/>
      <w:lvlText w:val="•"/>
      <w:lvlJc w:val="left"/>
      <w:pPr>
        <w:ind w:left="720" w:hanging="360"/>
      </w:pPr>
      <w:rPr>
        <w:rFonts w:ascii="Times New Roman" w:eastAsia="Times New Roman" w:hAnsi="Times New Roman" w:cs="Times New Roman" w:hint="default"/>
        <w:b w:val="0"/>
        <w:bCs w:val="0"/>
        <w:i w:val="0"/>
        <w:iCs w:val="0"/>
        <w:color w:val="2D2D2D"/>
        <w:w w:val="105"/>
        <w:sz w:val="23"/>
        <w:szCs w:val="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556822"/>
    <w:multiLevelType w:val="hybridMultilevel"/>
    <w:tmpl w:val="5F1AE016"/>
    <w:lvl w:ilvl="0" w:tplc="6680C00C">
      <w:start w:val="2"/>
      <w:numFmt w:val="decimal"/>
      <w:lvlText w:val="%1."/>
      <w:lvlJc w:val="left"/>
      <w:pPr>
        <w:ind w:left="662" w:hanging="363"/>
        <w:jc w:val="right"/>
      </w:pPr>
      <w:rPr>
        <w:rFonts w:hint="default"/>
        <w:w w:val="99"/>
      </w:rPr>
    </w:lvl>
    <w:lvl w:ilvl="1" w:tplc="15164694">
      <w:numFmt w:val="bullet"/>
      <w:lvlText w:val="•"/>
      <w:lvlJc w:val="left"/>
      <w:pPr>
        <w:ind w:left="1029" w:hanging="427"/>
      </w:pPr>
      <w:rPr>
        <w:rFonts w:ascii="Times New Roman" w:eastAsia="Times New Roman" w:hAnsi="Times New Roman" w:cs="Times New Roman" w:hint="default"/>
        <w:w w:val="103"/>
      </w:rPr>
    </w:lvl>
    <w:lvl w:ilvl="2" w:tplc="103E9C7C">
      <w:numFmt w:val="bullet"/>
      <w:lvlText w:val="•"/>
      <w:lvlJc w:val="left"/>
      <w:pPr>
        <w:ind w:left="1020" w:hanging="427"/>
      </w:pPr>
      <w:rPr>
        <w:rFonts w:hint="default"/>
      </w:rPr>
    </w:lvl>
    <w:lvl w:ilvl="3" w:tplc="E534B622">
      <w:numFmt w:val="bullet"/>
      <w:lvlText w:val="•"/>
      <w:lvlJc w:val="left"/>
      <w:pPr>
        <w:ind w:left="2085" w:hanging="427"/>
      </w:pPr>
      <w:rPr>
        <w:rFonts w:hint="default"/>
      </w:rPr>
    </w:lvl>
    <w:lvl w:ilvl="4" w:tplc="C62617EE">
      <w:numFmt w:val="bullet"/>
      <w:lvlText w:val="•"/>
      <w:lvlJc w:val="left"/>
      <w:pPr>
        <w:ind w:left="3150" w:hanging="427"/>
      </w:pPr>
      <w:rPr>
        <w:rFonts w:hint="default"/>
      </w:rPr>
    </w:lvl>
    <w:lvl w:ilvl="5" w:tplc="4CDAB3F4">
      <w:numFmt w:val="bullet"/>
      <w:lvlText w:val="•"/>
      <w:lvlJc w:val="left"/>
      <w:pPr>
        <w:ind w:left="4215" w:hanging="427"/>
      </w:pPr>
      <w:rPr>
        <w:rFonts w:hint="default"/>
      </w:rPr>
    </w:lvl>
    <w:lvl w:ilvl="6" w:tplc="07B64A00">
      <w:numFmt w:val="bullet"/>
      <w:lvlText w:val="•"/>
      <w:lvlJc w:val="left"/>
      <w:pPr>
        <w:ind w:left="5280" w:hanging="427"/>
      </w:pPr>
      <w:rPr>
        <w:rFonts w:hint="default"/>
      </w:rPr>
    </w:lvl>
    <w:lvl w:ilvl="7" w:tplc="62EC53F2">
      <w:numFmt w:val="bullet"/>
      <w:lvlText w:val="•"/>
      <w:lvlJc w:val="left"/>
      <w:pPr>
        <w:ind w:left="6346" w:hanging="427"/>
      </w:pPr>
      <w:rPr>
        <w:rFonts w:hint="default"/>
      </w:rPr>
    </w:lvl>
    <w:lvl w:ilvl="8" w:tplc="BF92F85A">
      <w:numFmt w:val="bullet"/>
      <w:lvlText w:val="•"/>
      <w:lvlJc w:val="left"/>
      <w:pPr>
        <w:ind w:left="7411" w:hanging="427"/>
      </w:pPr>
      <w:rPr>
        <w:rFonts w:hint="default"/>
      </w:rPr>
    </w:lvl>
  </w:abstractNum>
  <w:abstractNum w:abstractNumId="10" w15:restartNumberingAfterBreak="0">
    <w:nsid w:val="4DDC3A96"/>
    <w:multiLevelType w:val="hybridMultilevel"/>
    <w:tmpl w:val="E05A7482"/>
    <w:lvl w:ilvl="0" w:tplc="3C68ACAA">
      <w:start w:val="1"/>
      <w:numFmt w:val="decimal"/>
      <w:lvlText w:val="%1."/>
      <w:lvlJc w:val="left"/>
      <w:pPr>
        <w:ind w:left="360" w:hanging="360"/>
      </w:pPr>
      <w:rPr>
        <w:rFonts w:hint="default"/>
        <w:b/>
        <w:bCs/>
        <w:i w:val="0"/>
        <w:sz w:val="27"/>
        <w:u w:val="single"/>
      </w:rPr>
    </w:lvl>
    <w:lvl w:ilvl="1" w:tplc="04260019" w:tentative="1">
      <w:start w:val="1"/>
      <w:numFmt w:val="lowerLetter"/>
      <w:lvlText w:val="%2."/>
      <w:lvlJc w:val="left"/>
      <w:pPr>
        <w:ind w:left="873" w:hanging="360"/>
      </w:pPr>
    </w:lvl>
    <w:lvl w:ilvl="2" w:tplc="0426001B" w:tentative="1">
      <w:start w:val="1"/>
      <w:numFmt w:val="lowerRoman"/>
      <w:lvlText w:val="%3."/>
      <w:lvlJc w:val="right"/>
      <w:pPr>
        <w:ind w:left="1593" w:hanging="180"/>
      </w:pPr>
    </w:lvl>
    <w:lvl w:ilvl="3" w:tplc="0426000F" w:tentative="1">
      <w:start w:val="1"/>
      <w:numFmt w:val="decimal"/>
      <w:lvlText w:val="%4."/>
      <w:lvlJc w:val="left"/>
      <w:pPr>
        <w:ind w:left="2313" w:hanging="360"/>
      </w:pPr>
    </w:lvl>
    <w:lvl w:ilvl="4" w:tplc="04260019" w:tentative="1">
      <w:start w:val="1"/>
      <w:numFmt w:val="lowerLetter"/>
      <w:lvlText w:val="%5."/>
      <w:lvlJc w:val="left"/>
      <w:pPr>
        <w:ind w:left="3033" w:hanging="360"/>
      </w:pPr>
    </w:lvl>
    <w:lvl w:ilvl="5" w:tplc="0426001B" w:tentative="1">
      <w:start w:val="1"/>
      <w:numFmt w:val="lowerRoman"/>
      <w:lvlText w:val="%6."/>
      <w:lvlJc w:val="right"/>
      <w:pPr>
        <w:ind w:left="3753" w:hanging="180"/>
      </w:pPr>
    </w:lvl>
    <w:lvl w:ilvl="6" w:tplc="0426000F" w:tentative="1">
      <w:start w:val="1"/>
      <w:numFmt w:val="decimal"/>
      <w:lvlText w:val="%7."/>
      <w:lvlJc w:val="left"/>
      <w:pPr>
        <w:ind w:left="4473" w:hanging="360"/>
      </w:pPr>
    </w:lvl>
    <w:lvl w:ilvl="7" w:tplc="04260019" w:tentative="1">
      <w:start w:val="1"/>
      <w:numFmt w:val="lowerLetter"/>
      <w:lvlText w:val="%8."/>
      <w:lvlJc w:val="left"/>
      <w:pPr>
        <w:ind w:left="5193" w:hanging="360"/>
      </w:pPr>
    </w:lvl>
    <w:lvl w:ilvl="8" w:tplc="0426001B" w:tentative="1">
      <w:start w:val="1"/>
      <w:numFmt w:val="lowerRoman"/>
      <w:lvlText w:val="%9."/>
      <w:lvlJc w:val="right"/>
      <w:pPr>
        <w:ind w:left="5913" w:hanging="180"/>
      </w:pPr>
    </w:lvl>
  </w:abstractNum>
  <w:abstractNum w:abstractNumId="11" w15:restartNumberingAfterBreak="0">
    <w:nsid w:val="53680A02"/>
    <w:multiLevelType w:val="hybridMultilevel"/>
    <w:tmpl w:val="33C2FDE0"/>
    <w:lvl w:ilvl="0" w:tplc="D508165E">
      <w:numFmt w:val="bullet"/>
      <w:lvlText w:val="•"/>
      <w:lvlJc w:val="left"/>
      <w:pPr>
        <w:ind w:left="720" w:hanging="360"/>
      </w:pPr>
      <w:rPr>
        <w:rFonts w:ascii="Times New Roman" w:eastAsia="Times New Roman" w:hAnsi="Times New Roman" w:cs="Times New Roman" w:hint="default"/>
        <w:b w:val="0"/>
        <w:bCs w:val="0"/>
        <w:i w:val="0"/>
        <w:iCs w:val="0"/>
        <w:color w:val="2D2D2D"/>
        <w:w w:val="105"/>
        <w:sz w:val="23"/>
        <w:szCs w:val="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17688C"/>
    <w:multiLevelType w:val="multilevel"/>
    <w:tmpl w:val="1B60747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3" w15:restartNumberingAfterBreak="0">
    <w:nsid w:val="576574E2"/>
    <w:multiLevelType w:val="hybridMultilevel"/>
    <w:tmpl w:val="D80ABB1A"/>
    <w:lvl w:ilvl="0" w:tplc="034237E6">
      <w:start w:val="202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3909F0"/>
    <w:multiLevelType w:val="hybridMultilevel"/>
    <w:tmpl w:val="EDF4282E"/>
    <w:lvl w:ilvl="0" w:tplc="D464AED0">
      <w:start w:val="1"/>
      <w:numFmt w:val="decimal"/>
      <w:lvlText w:val="%1."/>
      <w:lvlJc w:val="left"/>
      <w:pPr>
        <w:ind w:left="402" w:hanging="283"/>
        <w:jc w:val="right"/>
      </w:pPr>
      <w:rPr>
        <w:rFonts w:hint="default"/>
        <w:w w:val="109"/>
      </w:rPr>
    </w:lvl>
    <w:lvl w:ilvl="1" w:tplc="D05017AE">
      <w:numFmt w:val="bullet"/>
      <w:lvlText w:val="•"/>
      <w:lvlJc w:val="left"/>
      <w:pPr>
        <w:ind w:left="912" w:hanging="347"/>
      </w:pPr>
      <w:rPr>
        <w:rFonts w:ascii="Times New Roman" w:eastAsia="Times New Roman" w:hAnsi="Times New Roman" w:cs="Times New Roman" w:hint="default"/>
        <w:b w:val="0"/>
        <w:bCs w:val="0"/>
        <w:i w:val="0"/>
        <w:iCs w:val="0"/>
        <w:color w:val="2D2D2D"/>
        <w:w w:val="100"/>
        <w:sz w:val="23"/>
        <w:szCs w:val="23"/>
      </w:rPr>
    </w:lvl>
    <w:lvl w:ilvl="2" w:tplc="B8FC547A">
      <w:numFmt w:val="bullet"/>
      <w:lvlText w:val="•"/>
      <w:lvlJc w:val="left"/>
      <w:pPr>
        <w:ind w:left="1871" w:hanging="347"/>
      </w:pPr>
      <w:rPr>
        <w:rFonts w:hint="default"/>
      </w:rPr>
    </w:lvl>
    <w:lvl w:ilvl="3" w:tplc="5D6A3B9E">
      <w:numFmt w:val="bullet"/>
      <w:lvlText w:val="•"/>
      <w:lvlJc w:val="left"/>
      <w:pPr>
        <w:ind w:left="2823" w:hanging="347"/>
      </w:pPr>
      <w:rPr>
        <w:rFonts w:hint="default"/>
      </w:rPr>
    </w:lvl>
    <w:lvl w:ilvl="4" w:tplc="AC4C7794">
      <w:numFmt w:val="bullet"/>
      <w:lvlText w:val="•"/>
      <w:lvlJc w:val="left"/>
      <w:pPr>
        <w:ind w:left="3775" w:hanging="347"/>
      </w:pPr>
      <w:rPr>
        <w:rFonts w:hint="default"/>
      </w:rPr>
    </w:lvl>
    <w:lvl w:ilvl="5" w:tplc="DDDA8C4E">
      <w:numFmt w:val="bullet"/>
      <w:lvlText w:val="•"/>
      <w:lvlJc w:val="left"/>
      <w:pPr>
        <w:ind w:left="4726" w:hanging="347"/>
      </w:pPr>
      <w:rPr>
        <w:rFonts w:hint="default"/>
      </w:rPr>
    </w:lvl>
    <w:lvl w:ilvl="6" w:tplc="1D42BCAA">
      <w:numFmt w:val="bullet"/>
      <w:lvlText w:val="•"/>
      <w:lvlJc w:val="left"/>
      <w:pPr>
        <w:ind w:left="5678" w:hanging="347"/>
      </w:pPr>
      <w:rPr>
        <w:rFonts w:hint="default"/>
      </w:rPr>
    </w:lvl>
    <w:lvl w:ilvl="7" w:tplc="3C6EAFF8">
      <w:numFmt w:val="bullet"/>
      <w:lvlText w:val="•"/>
      <w:lvlJc w:val="left"/>
      <w:pPr>
        <w:ind w:left="6630" w:hanging="347"/>
      </w:pPr>
      <w:rPr>
        <w:rFonts w:hint="default"/>
      </w:rPr>
    </w:lvl>
    <w:lvl w:ilvl="8" w:tplc="5DBE9956">
      <w:numFmt w:val="bullet"/>
      <w:lvlText w:val="•"/>
      <w:lvlJc w:val="left"/>
      <w:pPr>
        <w:ind w:left="7582" w:hanging="347"/>
      </w:pPr>
      <w:rPr>
        <w:rFonts w:hint="default"/>
      </w:rPr>
    </w:lvl>
  </w:abstractNum>
  <w:abstractNum w:abstractNumId="15" w15:restartNumberingAfterBreak="0">
    <w:nsid w:val="742E60ED"/>
    <w:multiLevelType w:val="multilevel"/>
    <w:tmpl w:val="823CB1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78424092">
    <w:abstractNumId w:val="14"/>
  </w:num>
  <w:num w:numId="2" w16cid:durableId="302851583">
    <w:abstractNumId w:val="6"/>
  </w:num>
  <w:num w:numId="3" w16cid:durableId="713240144">
    <w:abstractNumId w:val="3"/>
  </w:num>
  <w:num w:numId="4" w16cid:durableId="22175912">
    <w:abstractNumId w:val="7"/>
  </w:num>
  <w:num w:numId="5" w16cid:durableId="1668898805">
    <w:abstractNumId w:val="1"/>
  </w:num>
  <w:num w:numId="6" w16cid:durableId="1759327808">
    <w:abstractNumId w:val="4"/>
  </w:num>
  <w:num w:numId="7" w16cid:durableId="171991927">
    <w:abstractNumId w:val="9"/>
  </w:num>
  <w:num w:numId="8" w16cid:durableId="1767842908">
    <w:abstractNumId w:val="2"/>
  </w:num>
  <w:num w:numId="9" w16cid:durableId="1336031938">
    <w:abstractNumId w:val="11"/>
  </w:num>
  <w:num w:numId="10" w16cid:durableId="2054234369">
    <w:abstractNumId w:val="8"/>
  </w:num>
  <w:num w:numId="11" w16cid:durableId="1387946639">
    <w:abstractNumId w:val="5"/>
  </w:num>
  <w:num w:numId="12" w16cid:durableId="1846626139">
    <w:abstractNumId w:val="10"/>
  </w:num>
  <w:num w:numId="13" w16cid:durableId="2125683767">
    <w:abstractNumId w:val="15"/>
  </w:num>
  <w:num w:numId="14" w16cid:durableId="1704330175">
    <w:abstractNumId w:val="0"/>
  </w:num>
  <w:num w:numId="15" w16cid:durableId="527136563">
    <w:abstractNumId w:val="12"/>
  </w:num>
  <w:num w:numId="16" w16cid:durableId="132797538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3D9"/>
    <w:rsid w:val="00000256"/>
    <w:rsid w:val="000024BF"/>
    <w:rsid w:val="000129E4"/>
    <w:rsid w:val="00016CBA"/>
    <w:rsid w:val="00031109"/>
    <w:rsid w:val="00034978"/>
    <w:rsid w:val="00035139"/>
    <w:rsid w:val="0003636F"/>
    <w:rsid w:val="000632CB"/>
    <w:rsid w:val="00063BBA"/>
    <w:rsid w:val="00067E22"/>
    <w:rsid w:val="000712FF"/>
    <w:rsid w:val="0007194A"/>
    <w:rsid w:val="00077CC9"/>
    <w:rsid w:val="000823D9"/>
    <w:rsid w:val="00085468"/>
    <w:rsid w:val="000A04D2"/>
    <w:rsid w:val="000A5DC2"/>
    <w:rsid w:val="000A781F"/>
    <w:rsid w:val="000B3D6F"/>
    <w:rsid w:val="000B7813"/>
    <w:rsid w:val="000B7AE9"/>
    <w:rsid w:val="000C2866"/>
    <w:rsid w:val="000C6479"/>
    <w:rsid w:val="000D0AA0"/>
    <w:rsid w:val="000E1816"/>
    <w:rsid w:val="000E1CFF"/>
    <w:rsid w:val="000E512E"/>
    <w:rsid w:val="001016A4"/>
    <w:rsid w:val="00101790"/>
    <w:rsid w:val="00103B95"/>
    <w:rsid w:val="001075BC"/>
    <w:rsid w:val="0011019A"/>
    <w:rsid w:val="00117F0A"/>
    <w:rsid w:val="00134F4B"/>
    <w:rsid w:val="0014044D"/>
    <w:rsid w:val="001444BF"/>
    <w:rsid w:val="00146CA8"/>
    <w:rsid w:val="00153389"/>
    <w:rsid w:val="0017563B"/>
    <w:rsid w:val="00183757"/>
    <w:rsid w:val="001840E5"/>
    <w:rsid w:val="00186C58"/>
    <w:rsid w:val="0019712A"/>
    <w:rsid w:val="001A09BD"/>
    <w:rsid w:val="001A76BD"/>
    <w:rsid w:val="001B010B"/>
    <w:rsid w:val="001B77E1"/>
    <w:rsid w:val="001C0A0B"/>
    <w:rsid w:val="001C2D0B"/>
    <w:rsid w:val="001D296E"/>
    <w:rsid w:val="001D4C78"/>
    <w:rsid w:val="001D61D5"/>
    <w:rsid w:val="001E0A8B"/>
    <w:rsid w:val="001E5A61"/>
    <w:rsid w:val="001E6B56"/>
    <w:rsid w:val="001F6229"/>
    <w:rsid w:val="001F6D56"/>
    <w:rsid w:val="001F7B70"/>
    <w:rsid w:val="0020445A"/>
    <w:rsid w:val="00207D8C"/>
    <w:rsid w:val="002105FF"/>
    <w:rsid w:val="00210E79"/>
    <w:rsid w:val="00215B36"/>
    <w:rsid w:val="00215E77"/>
    <w:rsid w:val="00223E92"/>
    <w:rsid w:val="0022631E"/>
    <w:rsid w:val="00233F3E"/>
    <w:rsid w:val="0023779F"/>
    <w:rsid w:val="0024344C"/>
    <w:rsid w:val="0026025D"/>
    <w:rsid w:val="00261BEB"/>
    <w:rsid w:val="00262511"/>
    <w:rsid w:val="00270A55"/>
    <w:rsid w:val="002739FC"/>
    <w:rsid w:val="0027740E"/>
    <w:rsid w:val="00280ACB"/>
    <w:rsid w:val="0028587F"/>
    <w:rsid w:val="00286A2E"/>
    <w:rsid w:val="00293C4C"/>
    <w:rsid w:val="002C2702"/>
    <w:rsid w:val="002C75EB"/>
    <w:rsid w:val="002D2D08"/>
    <w:rsid w:val="002D3075"/>
    <w:rsid w:val="002E4FC1"/>
    <w:rsid w:val="002F1C96"/>
    <w:rsid w:val="002F32A7"/>
    <w:rsid w:val="002F4419"/>
    <w:rsid w:val="003049B6"/>
    <w:rsid w:val="00305837"/>
    <w:rsid w:val="00313AA7"/>
    <w:rsid w:val="00321B74"/>
    <w:rsid w:val="0032347B"/>
    <w:rsid w:val="00330F24"/>
    <w:rsid w:val="003336A6"/>
    <w:rsid w:val="0034026D"/>
    <w:rsid w:val="003479D4"/>
    <w:rsid w:val="00362F8D"/>
    <w:rsid w:val="0036406D"/>
    <w:rsid w:val="00371BB9"/>
    <w:rsid w:val="00380EFA"/>
    <w:rsid w:val="00390082"/>
    <w:rsid w:val="0039202F"/>
    <w:rsid w:val="00393C44"/>
    <w:rsid w:val="003960FC"/>
    <w:rsid w:val="00396FC1"/>
    <w:rsid w:val="003B1298"/>
    <w:rsid w:val="003B12C9"/>
    <w:rsid w:val="003C3465"/>
    <w:rsid w:val="003C5068"/>
    <w:rsid w:val="003C7276"/>
    <w:rsid w:val="003D726C"/>
    <w:rsid w:val="003E206A"/>
    <w:rsid w:val="003E3343"/>
    <w:rsid w:val="003E3B37"/>
    <w:rsid w:val="003E5630"/>
    <w:rsid w:val="003F2148"/>
    <w:rsid w:val="003F4514"/>
    <w:rsid w:val="00400C66"/>
    <w:rsid w:val="00401DDE"/>
    <w:rsid w:val="00410024"/>
    <w:rsid w:val="00416BDC"/>
    <w:rsid w:val="00417FCE"/>
    <w:rsid w:val="00420BDA"/>
    <w:rsid w:val="00431A0A"/>
    <w:rsid w:val="00436407"/>
    <w:rsid w:val="00437CEE"/>
    <w:rsid w:val="004400F4"/>
    <w:rsid w:val="0044127B"/>
    <w:rsid w:val="004415F2"/>
    <w:rsid w:val="004459EC"/>
    <w:rsid w:val="00446C52"/>
    <w:rsid w:val="00450F22"/>
    <w:rsid w:val="0045405A"/>
    <w:rsid w:val="00462515"/>
    <w:rsid w:val="00463457"/>
    <w:rsid w:val="0046469B"/>
    <w:rsid w:val="00464952"/>
    <w:rsid w:val="00465574"/>
    <w:rsid w:val="0046713C"/>
    <w:rsid w:val="0047189F"/>
    <w:rsid w:val="00476F76"/>
    <w:rsid w:val="004776D3"/>
    <w:rsid w:val="0048794D"/>
    <w:rsid w:val="00490F61"/>
    <w:rsid w:val="00491DDF"/>
    <w:rsid w:val="004A6C3D"/>
    <w:rsid w:val="004C02F3"/>
    <w:rsid w:val="004D60FC"/>
    <w:rsid w:val="004E0FEC"/>
    <w:rsid w:val="004E1207"/>
    <w:rsid w:val="004E28C8"/>
    <w:rsid w:val="004F0060"/>
    <w:rsid w:val="004F1328"/>
    <w:rsid w:val="004F37E8"/>
    <w:rsid w:val="005151D2"/>
    <w:rsid w:val="00521125"/>
    <w:rsid w:val="0052155C"/>
    <w:rsid w:val="0052188D"/>
    <w:rsid w:val="00521AFE"/>
    <w:rsid w:val="00525905"/>
    <w:rsid w:val="00545C1D"/>
    <w:rsid w:val="0055105D"/>
    <w:rsid w:val="00565626"/>
    <w:rsid w:val="005660B5"/>
    <w:rsid w:val="005662D2"/>
    <w:rsid w:val="00567AF5"/>
    <w:rsid w:val="005763B8"/>
    <w:rsid w:val="0057794D"/>
    <w:rsid w:val="005814CB"/>
    <w:rsid w:val="00581F88"/>
    <w:rsid w:val="00585193"/>
    <w:rsid w:val="00587DCB"/>
    <w:rsid w:val="0059137E"/>
    <w:rsid w:val="005A5383"/>
    <w:rsid w:val="005B07D2"/>
    <w:rsid w:val="005B4F14"/>
    <w:rsid w:val="005B5226"/>
    <w:rsid w:val="005C6121"/>
    <w:rsid w:val="005D5347"/>
    <w:rsid w:val="005E536B"/>
    <w:rsid w:val="005F086C"/>
    <w:rsid w:val="005F2DB6"/>
    <w:rsid w:val="00600660"/>
    <w:rsid w:val="00617201"/>
    <w:rsid w:val="00623702"/>
    <w:rsid w:val="006262B9"/>
    <w:rsid w:val="006409ED"/>
    <w:rsid w:val="006415DD"/>
    <w:rsid w:val="00642C4A"/>
    <w:rsid w:val="006432F5"/>
    <w:rsid w:val="00644305"/>
    <w:rsid w:val="0065579C"/>
    <w:rsid w:val="00657FEA"/>
    <w:rsid w:val="00672898"/>
    <w:rsid w:val="00673339"/>
    <w:rsid w:val="00675D87"/>
    <w:rsid w:val="00680F46"/>
    <w:rsid w:val="006839B7"/>
    <w:rsid w:val="00685836"/>
    <w:rsid w:val="006909CB"/>
    <w:rsid w:val="006A11FF"/>
    <w:rsid w:val="006A1590"/>
    <w:rsid w:val="006A1DE6"/>
    <w:rsid w:val="006A497D"/>
    <w:rsid w:val="006B19D5"/>
    <w:rsid w:val="006C0DC4"/>
    <w:rsid w:val="006C2E2C"/>
    <w:rsid w:val="006D0BDE"/>
    <w:rsid w:val="006D7085"/>
    <w:rsid w:val="006F0B76"/>
    <w:rsid w:val="00700B63"/>
    <w:rsid w:val="007038B2"/>
    <w:rsid w:val="00704188"/>
    <w:rsid w:val="00715A33"/>
    <w:rsid w:val="00715DA5"/>
    <w:rsid w:val="007169B5"/>
    <w:rsid w:val="0073098F"/>
    <w:rsid w:val="00742EE9"/>
    <w:rsid w:val="00743208"/>
    <w:rsid w:val="00747390"/>
    <w:rsid w:val="00751EF3"/>
    <w:rsid w:val="00762138"/>
    <w:rsid w:val="00762EB7"/>
    <w:rsid w:val="007637D7"/>
    <w:rsid w:val="00765A9D"/>
    <w:rsid w:val="00770A5C"/>
    <w:rsid w:val="00772E6D"/>
    <w:rsid w:val="00777B62"/>
    <w:rsid w:val="007B7109"/>
    <w:rsid w:val="007C08D7"/>
    <w:rsid w:val="007C6511"/>
    <w:rsid w:val="007C6722"/>
    <w:rsid w:val="007D5118"/>
    <w:rsid w:val="007F2B05"/>
    <w:rsid w:val="007F45AA"/>
    <w:rsid w:val="008028CE"/>
    <w:rsid w:val="0080309C"/>
    <w:rsid w:val="00804CE1"/>
    <w:rsid w:val="008122B1"/>
    <w:rsid w:val="00816842"/>
    <w:rsid w:val="0083409E"/>
    <w:rsid w:val="00836E2F"/>
    <w:rsid w:val="008409DA"/>
    <w:rsid w:val="00840EF5"/>
    <w:rsid w:val="00853AB2"/>
    <w:rsid w:val="00853C26"/>
    <w:rsid w:val="008611AF"/>
    <w:rsid w:val="00864D91"/>
    <w:rsid w:val="00873A8D"/>
    <w:rsid w:val="00885AD7"/>
    <w:rsid w:val="0089003B"/>
    <w:rsid w:val="00896105"/>
    <w:rsid w:val="008974A9"/>
    <w:rsid w:val="008A0622"/>
    <w:rsid w:val="008A09E9"/>
    <w:rsid w:val="008A39F0"/>
    <w:rsid w:val="008A6A09"/>
    <w:rsid w:val="008A6AD8"/>
    <w:rsid w:val="008B1DDB"/>
    <w:rsid w:val="008B2144"/>
    <w:rsid w:val="008B26D3"/>
    <w:rsid w:val="008C3EB6"/>
    <w:rsid w:val="008C4570"/>
    <w:rsid w:val="008D307D"/>
    <w:rsid w:val="008E2FC9"/>
    <w:rsid w:val="008E363F"/>
    <w:rsid w:val="008E75E8"/>
    <w:rsid w:val="008E7D91"/>
    <w:rsid w:val="008F1890"/>
    <w:rsid w:val="0090351A"/>
    <w:rsid w:val="00906F56"/>
    <w:rsid w:val="00912D39"/>
    <w:rsid w:val="00921AA2"/>
    <w:rsid w:val="00922398"/>
    <w:rsid w:val="00923D01"/>
    <w:rsid w:val="00926EEE"/>
    <w:rsid w:val="009351B0"/>
    <w:rsid w:val="00937127"/>
    <w:rsid w:val="00942505"/>
    <w:rsid w:val="00944350"/>
    <w:rsid w:val="00944904"/>
    <w:rsid w:val="00952460"/>
    <w:rsid w:val="00965F47"/>
    <w:rsid w:val="00971111"/>
    <w:rsid w:val="009742FF"/>
    <w:rsid w:val="00975641"/>
    <w:rsid w:val="009757CC"/>
    <w:rsid w:val="009835B2"/>
    <w:rsid w:val="009929F3"/>
    <w:rsid w:val="009945F1"/>
    <w:rsid w:val="00996294"/>
    <w:rsid w:val="009A0840"/>
    <w:rsid w:val="009A3453"/>
    <w:rsid w:val="009A4975"/>
    <w:rsid w:val="009A5E71"/>
    <w:rsid w:val="009B7A05"/>
    <w:rsid w:val="009C2C3E"/>
    <w:rsid w:val="009C6D17"/>
    <w:rsid w:val="009D06B1"/>
    <w:rsid w:val="009D5767"/>
    <w:rsid w:val="009D6EE9"/>
    <w:rsid w:val="009E5362"/>
    <w:rsid w:val="009F30E3"/>
    <w:rsid w:val="00A14AA5"/>
    <w:rsid w:val="00A1517C"/>
    <w:rsid w:val="00A24213"/>
    <w:rsid w:val="00A30DC0"/>
    <w:rsid w:val="00A35B4F"/>
    <w:rsid w:val="00A363B3"/>
    <w:rsid w:val="00A419D6"/>
    <w:rsid w:val="00A43B98"/>
    <w:rsid w:val="00A60DC1"/>
    <w:rsid w:val="00A614D0"/>
    <w:rsid w:val="00A61F16"/>
    <w:rsid w:val="00A64A94"/>
    <w:rsid w:val="00A84D71"/>
    <w:rsid w:val="00A9713B"/>
    <w:rsid w:val="00AB0F68"/>
    <w:rsid w:val="00AB7410"/>
    <w:rsid w:val="00AC05DE"/>
    <w:rsid w:val="00AC1A83"/>
    <w:rsid w:val="00AD057C"/>
    <w:rsid w:val="00AD2665"/>
    <w:rsid w:val="00AD575B"/>
    <w:rsid w:val="00AF5DFC"/>
    <w:rsid w:val="00B05C62"/>
    <w:rsid w:val="00B10D5B"/>
    <w:rsid w:val="00B11C40"/>
    <w:rsid w:val="00B1655E"/>
    <w:rsid w:val="00B42111"/>
    <w:rsid w:val="00B45E19"/>
    <w:rsid w:val="00B519EE"/>
    <w:rsid w:val="00B577A0"/>
    <w:rsid w:val="00B62621"/>
    <w:rsid w:val="00B637BD"/>
    <w:rsid w:val="00B6441B"/>
    <w:rsid w:val="00B656EB"/>
    <w:rsid w:val="00B81A60"/>
    <w:rsid w:val="00B936C2"/>
    <w:rsid w:val="00B96F59"/>
    <w:rsid w:val="00BA6672"/>
    <w:rsid w:val="00BB04F3"/>
    <w:rsid w:val="00BB46A2"/>
    <w:rsid w:val="00BB5850"/>
    <w:rsid w:val="00BB656B"/>
    <w:rsid w:val="00BB7380"/>
    <w:rsid w:val="00BC463D"/>
    <w:rsid w:val="00BC4A0F"/>
    <w:rsid w:val="00BE5645"/>
    <w:rsid w:val="00BF46D7"/>
    <w:rsid w:val="00BF6985"/>
    <w:rsid w:val="00C21455"/>
    <w:rsid w:val="00C33067"/>
    <w:rsid w:val="00C3359B"/>
    <w:rsid w:val="00C56E4D"/>
    <w:rsid w:val="00C624B2"/>
    <w:rsid w:val="00C62AE5"/>
    <w:rsid w:val="00C71204"/>
    <w:rsid w:val="00C7700E"/>
    <w:rsid w:val="00C80164"/>
    <w:rsid w:val="00C96686"/>
    <w:rsid w:val="00C96CB3"/>
    <w:rsid w:val="00CA55F9"/>
    <w:rsid w:val="00CB0AE1"/>
    <w:rsid w:val="00CB72D7"/>
    <w:rsid w:val="00CB78C2"/>
    <w:rsid w:val="00CC044E"/>
    <w:rsid w:val="00CC2580"/>
    <w:rsid w:val="00CC5FD0"/>
    <w:rsid w:val="00CD533F"/>
    <w:rsid w:val="00CE4F5E"/>
    <w:rsid w:val="00CE52BE"/>
    <w:rsid w:val="00CF1D9B"/>
    <w:rsid w:val="00CF2C3D"/>
    <w:rsid w:val="00D000B1"/>
    <w:rsid w:val="00D034E1"/>
    <w:rsid w:val="00D06DD5"/>
    <w:rsid w:val="00D06F00"/>
    <w:rsid w:val="00D139A6"/>
    <w:rsid w:val="00D15E19"/>
    <w:rsid w:val="00D24683"/>
    <w:rsid w:val="00D271AF"/>
    <w:rsid w:val="00D32DFE"/>
    <w:rsid w:val="00D34B4B"/>
    <w:rsid w:val="00D44E4E"/>
    <w:rsid w:val="00D45B96"/>
    <w:rsid w:val="00D50419"/>
    <w:rsid w:val="00D71A8C"/>
    <w:rsid w:val="00D722DE"/>
    <w:rsid w:val="00D73775"/>
    <w:rsid w:val="00D754EB"/>
    <w:rsid w:val="00D9242A"/>
    <w:rsid w:val="00D92B79"/>
    <w:rsid w:val="00D92EB4"/>
    <w:rsid w:val="00D96974"/>
    <w:rsid w:val="00DA046D"/>
    <w:rsid w:val="00DA1E3A"/>
    <w:rsid w:val="00DA297F"/>
    <w:rsid w:val="00DA6997"/>
    <w:rsid w:val="00DC0675"/>
    <w:rsid w:val="00DC29B2"/>
    <w:rsid w:val="00DC60DB"/>
    <w:rsid w:val="00DD1B40"/>
    <w:rsid w:val="00DD7355"/>
    <w:rsid w:val="00DE10B9"/>
    <w:rsid w:val="00DE5DB9"/>
    <w:rsid w:val="00DE7984"/>
    <w:rsid w:val="00DF2837"/>
    <w:rsid w:val="00DF395E"/>
    <w:rsid w:val="00DF662F"/>
    <w:rsid w:val="00E013FF"/>
    <w:rsid w:val="00E0205D"/>
    <w:rsid w:val="00E03660"/>
    <w:rsid w:val="00E04713"/>
    <w:rsid w:val="00E05EF2"/>
    <w:rsid w:val="00E1108C"/>
    <w:rsid w:val="00E15BB6"/>
    <w:rsid w:val="00E1721C"/>
    <w:rsid w:val="00E17B44"/>
    <w:rsid w:val="00E31A43"/>
    <w:rsid w:val="00E34048"/>
    <w:rsid w:val="00E35B4D"/>
    <w:rsid w:val="00E40498"/>
    <w:rsid w:val="00E441A1"/>
    <w:rsid w:val="00E57A54"/>
    <w:rsid w:val="00E71E10"/>
    <w:rsid w:val="00E747C3"/>
    <w:rsid w:val="00E758BA"/>
    <w:rsid w:val="00EA206F"/>
    <w:rsid w:val="00EB085E"/>
    <w:rsid w:val="00ED2CCA"/>
    <w:rsid w:val="00EE00A7"/>
    <w:rsid w:val="00EE16C7"/>
    <w:rsid w:val="00EE4844"/>
    <w:rsid w:val="00EF3679"/>
    <w:rsid w:val="00EF4517"/>
    <w:rsid w:val="00F018A2"/>
    <w:rsid w:val="00F02117"/>
    <w:rsid w:val="00F0453C"/>
    <w:rsid w:val="00F15907"/>
    <w:rsid w:val="00F27542"/>
    <w:rsid w:val="00F34C10"/>
    <w:rsid w:val="00F354A9"/>
    <w:rsid w:val="00F41767"/>
    <w:rsid w:val="00F51537"/>
    <w:rsid w:val="00F579C9"/>
    <w:rsid w:val="00F6211C"/>
    <w:rsid w:val="00F83E4C"/>
    <w:rsid w:val="00F934BB"/>
    <w:rsid w:val="00FA135B"/>
    <w:rsid w:val="00FA3422"/>
    <w:rsid w:val="00FA6D6F"/>
    <w:rsid w:val="00FB29B8"/>
    <w:rsid w:val="00FB5D0F"/>
    <w:rsid w:val="00FC3A7E"/>
    <w:rsid w:val="00FD3040"/>
    <w:rsid w:val="00FE7BDB"/>
    <w:rsid w:val="00FF1F9B"/>
    <w:rsid w:val="00FF2128"/>
    <w:rsid w:val="00FF6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DFBDB"/>
  <w15:chartTrackingRefBased/>
  <w15:docId w15:val="{35FDE5CF-456B-4442-A292-7E5EEEB1B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B77E1"/>
  </w:style>
  <w:style w:type="paragraph" w:styleId="Virsraksts1">
    <w:name w:val="heading 1"/>
    <w:basedOn w:val="Parasts"/>
    <w:next w:val="Parasts"/>
    <w:link w:val="Virsraksts1Rakstz"/>
    <w:uiPriority w:val="9"/>
    <w:qFormat/>
    <w:rsid w:val="00AD26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AB0F68"/>
    <w:pPr>
      <w:ind w:left="720"/>
      <w:contextualSpacing/>
    </w:pPr>
  </w:style>
  <w:style w:type="paragraph" w:styleId="Bezatstarpm">
    <w:name w:val="No Spacing"/>
    <w:uiPriority w:val="1"/>
    <w:qFormat/>
    <w:rsid w:val="00704188"/>
    <w:pPr>
      <w:spacing w:after="0" w:line="240" w:lineRule="auto"/>
    </w:pPr>
  </w:style>
  <w:style w:type="paragraph" w:styleId="Vresteksts">
    <w:name w:val="footnote text"/>
    <w:basedOn w:val="Parasts"/>
    <w:link w:val="VrestekstsRakstz"/>
    <w:uiPriority w:val="99"/>
    <w:semiHidden/>
    <w:unhideWhenUsed/>
    <w:rsid w:val="003336A6"/>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3336A6"/>
    <w:rPr>
      <w:sz w:val="20"/>
      <w:szCs w:val="20"/>
    </w:rPr>
  </w:style>
  <w:style w:type="character" w:styleId="Vresatsauce">
    <w:name w:val="footnote reference"/>
    <w:basedOn w:val="Noklusjumarindkopasfonts"/>
    <w:uiPriority w:val="99"/>
    <w:semiHidden/>
    <w:unhideWhenUsed/>
    <w:rsid w:val="003336A6"/>
    <w:rPr>
      <w:vertAlign w:val="superscript"/>
    </w:rPr>
  </w:style>
  <w:style w:type="table" w:styleId="Reatabula">
    <w:name w:val="Table Grid"/>
    <w:basedOn w:val="Parastatabula"/>
    <w:uiPriority w:val="39"/>
    <w:rsid w:val="00E1108C"/>
    <w:pPr>
      <w:spacing w:after="0" w:line="240" w:lineRule="auto"/>
    </w:pPr>
    <w:rPr>
      <w:rFonts w:eastAsia="Times New Roman" w:hAnsi="Times New Roman"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Parasts"/>
    <w:rsid w:val="007F2B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irsraksts1Rakstz">
    <w:name w:val="Virsraksts 1 Rakstz."/>
    <w:basedOn w:val="Noklusjumarindkopasfonts"/>
    <w:link w:val="Virsraksts1"/>
    <w:uiPriority w:val="9"/>
    <w:rsid w:val="00AD2665"/>
    <w:rPr>
      <w:rFonts w:asciiTheme="majorHAnsi" w:eastAsiaTheme="majorEastAsia" w:hAnsiTheme="majorHAnsi" w:cstheme="majorBidi"/>
      <w:color w:val="2F5496" w:themeColor="accent1" w:themeShade="BF"/>
      <w:sz w:val="32"/>
      <w:szCs w:val="32"/>
    </w:rPr>
  </w:style>
  <w:style w:type="paragraph" w:customStyle="1" w:styleId="xmsolistparagraph">
    <w:name w:val="x_msolistparagraph"/>
    <w:basedOn w:val="Parasts"/>
    <w:rsid w:val="00BB5850"/>
    <w:pPr>
      <w:spacing w:before="100" w:beforeAutospacing="1" w:after="100" w:afterAutospacing="1" w:line="240" w:lineRule="auto"/>
    </w:pPr>
    <w:rPr>
      <w:rFonts w:ascii="Times New Roman" w:eastAsia="Times New Roman" w:hAnsi="Times New Roman" w:cs="Times New Roman"/>
      <w:sz w:val="24"/>
      <w:szCs w:val="24"/>
    </w:rPr>
  </w:style>
  <w:style w:type="paragraph" w:styleId="Komentrateksts">
    <w:name w:val="annotation text"/>
    <w:basedOn w:val="Parasts"/>
    <w:link w:val="KomentratekstsRakstz"/>
    <w:uiPriority w:val="99"/>
    <w:unhideWhenUsed/>
    <w:rsid w:val="0044127B"/>
    <w:pPr>
      <w:spacing w:line="240" w:lineRule="auto"/>
    </w:pPr>
    <w:rPr>
      <w:sz w:val="20"/>
      <w:szCs w:val="20"/>
      <w:lang w:val="lv-LV"/>
    </w:rPr>
  </w:style>
  <w:style w:type="character" w:customStyle="1" w:styleId="KomentratekstsRakstz">
    <w:name w:val="Komentāra teksts Rakstz."/>
    <w:basedOn w:val="Noklusjumarindkopasfonts"/>
    <w:link w:val="Komentrateksts"/>
    <w:uiPriority w:val="99"/>
    <w:rsid w:val="0044127B"/>
    <w:rPr>
      <w:sz w:val="20"/>
      <w:szCs w:val="20"/>
      <w:lang w:val="lv-LV"/>
    </w:rPr>
  </w:style>
  <w:style w:type="paragraph" w:styleId="Galvene">
    <w:name w:val="header"/>
    <w:basedOn w:val="Parasts"/>
    <w:link w:val="GalveneRakstz"/>
    <w:uiPriority w:val="99"/>
    <w:unhideWhenUsed/>
    <w:rsid w:val="00077CC9"/>
    <w:pPr>
      <w:tabs>
        <w:tab w:val="center" w:pos="4680"/>
        <w:tab w:val="right" w:pos="9360"/>
      </w:tabs>
      <w:spacing w:after="0" w:line="240" w:lineRule="auto"/>
    </w:pPr>
  </w:style>
  <w:style w:type="character" w:customStyle="1" w:styleId="GalveneRakstz">
    <w:name w:val="Galvene Rakstz."/>
    <w:basedOn w:val="Noklusjumarindkopasfonts"/>
    <w:link w:val="Galvene"/>
    <w:uiPriority w:val="99"/>
    <w:rsid w:val="00077CC9"/>
  </w:style>
  <w:style w:type="paragraph" w:styleId="Kjene">
    <w:name w:val="footer"/>
    <w:basedOn w:val="Parasts"/>
    <w:link w:val="KjeneRakstz"/>
    <w:uiPriority w:val="99"/>
    <w:unhideWhenUsed/>
    <w:rsid w:val="00077CC9"/>
    <w:pPr>
      <w:tabs>
        <w:tab w:val="center" w:pos="4680"/>
        <w:tab w:val="right" w:pos="9360"/>
      </w:tabs>
      <w:spacing w:after="0" w:line="240" w:lineRule="auto"/>
    </w:pPr>
  </w:style>
  <w:style w:type="character" w:customStyle="1" w:styleId="KjeneRakstz">
    <w:name w:val="Kājene Rakstz."/>
    <w:basedOn w:val="Noklusjumarindkopasfonts"/>
    <w:link w:val="Kjene"/>
    <w:uiPriority w:val="99"/>
    <w:rsid w:val="00077CC9"/>
  </w:style>
  <w:style w:type="paragraph" w:customStyle="1" w:styleId="xxmsonormal">
    <w:name w:val="x_x_msonormal"/>
    <w:basedOn w:val="Parasts"/>
    <w:rsid w:val="00077CC9"/>
    <w:pPr>
      <w:spacing w:before="100" w:beforeAutospacing="1" w:after="100" w:afterAutospacing="1" w:line="240" w:lineRule="auto"/>
    </w:pPr>
    <w:rPr>
      <w:rFonts w:ascii="Times New Roman" w:eastAsia="Times New Roman" w:hAnsi="Times New Roman" w:cs="Times New Roman"/>
      <w:sz w:val="24"/>
      <w:szCs w:val="24"/>
    </w:rPr>
  </w:style>
  <w:style w:type="paragraph" w:styleId="Paraststmeklis">
    <w:name w:val="Normal (Web)"/>
    <w:basedOn w:val="Parasts"/>
    <w:uiPriority w:val="99"/>
    <w:semiHidden/>
    <w:unhideWhenUsed/>
    <w:rsid w:val="000024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oklusjumarindkopasfonts"/>
    <w:rsid w:val="000024BF"/>
    <w:rPr>
      <w:rFonts w:ascii="Segoe UI" w:hAnsi="Segoe UI" w:cs="Segoe UI" w:hint="default"/>
      <w:sz w:val="18"/>
      <w:szCs w:val="18"/>
    </w:rPr>
  </w:style>
  <w:style w:type="character" w:styleId="Komentraatsauce">
    <w:name w:val="annotation reference"/>
    <w:basedOn w:val="Noklusjumarindkopasfonts"/>
    <w:uiPriority w:val="99"/>
    <w:semiHidden/>
    <w:unhideWhenUsed/>
    <w:rsid w:val="003F4514"/>
    <w:rPr>
      <w:sz w:val="16"/>
      <w:szCs w:val="16"/>
    </w:rPr>
  </w:style>
  <w:style w:type="paragraph" w:styleId="Komentratma">
    <w:name w:val="annotation subject"/>
    <w:basedOn w:val="Komentrateksts"/>
    <w:next w:val="Komentrateksts"/>
    <w:link w:val="KomentratmaRakstz"/>
    <w:uiPriority w:val="99"/>
    <w:semiHidden/>
    <w:unhideWhenUsed/>
    <w:rsid w:val="003F4514"/>
    <w:rPr>
      <w:b/>
      <w:bCs/>
      <w:lang w:val="en-US"/>
    </w:rPr>
  </w:style>
  <w:style w:type="character" w:customStyle="1" w:styleId="KomentratmaRakstz">
    <w:name w:val="Komentāra tēma Rakstz."/>
    <w:basedOn w:val="KomentratekstsRakstz"/>
    <w:link w:val="Komentratma"/>
    <w:uiPriority w:val="99"/>
    <w:semiHidden/>
    <w:rsid w:val="003F4514"/>
    <w:rPr>
      <w:b/>
      <w:bCs/>
      <w:sz w:val="20"/>
      <w:szCs w:val="20"/>
      <w:lang w:val="lv-LV"/>
    </w:rPr>
  </w:style>
  <w:style w:type="paragraph" w:styleId="Beiguvresteksts">
    <w:name w:val="endnote text"/>
    <w:basedOn w:val="Parasts"/>
    <w:link w:val="BeiguvrestekstsRakstz"/>
    <w:uiPriority w:val="99"/>
    <w:semiHidden/>
    <w:unhideWhenUsed/>
    <w:rsid w:val="004E28C8"/>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4E28C8"/>
    <w:rPr>
      <w:sz w:val="20"/>
      <w:szCs w:val="20"/>
    </w:rPr>
  </w:style>
  <w:style w:type="character" w:styleId="Beiguvresatsauce">
    <w:name w:val="endnote reference"/>
    <w:basedOn w:val="Noklusjumarindkopasfonts"/>
    <w:uiPriority w:val="99"/>
    <w:semiHidden/>
    <w:unhideWhenUsed/>
    <w:rsid w:val="004E28C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10196">
      <w:bodyDiv w:val="1"/>
      <w:marLeft w:val="0"/>
      <w:marRight w:val="0"/>
      <w:marTop w:val="0"/>
      <w:marBottom w:val="0"/>
      <w:divBdr>
        <w:top w:val="none" w:sz="0" w:space="0" w:color="auto"/>
        <w:left w:val="none" w:sz="0" w:space="0" w:color="auto"/>
        <w:bottom w:val="none" w:sz="0" w:space="0" w:color="auto"/>
        <w:right w:val="none" w:sz="0" w:space="0" w:color="auto"/>
      </w:divBdr>
    </w:div>
    <w:div w:id="21438523">
      <w:bodyDiv w:val="1"/>
      <w:marLeft w:val="0"/>
      <w:marRight w:val="0"/>
      <w:marTop w:val="0"/>
      <w:marBottom w:val="0"/>
      <w:divBdr>
        <w:top w:val="none" w:sz="0" w:space="0" w:color="auto"/>
        <w:left w:val="none" w:sz="0" w:space="0" w:color="auto"/>
        <w:bottom w:val="none" w:sz="0" w:space="0" w:color="auto"/>
        <w:right w:val="none" w:sz="0" w:space="0" w:color="auto"/>
      </w:divBdr>
    </w:div>
    <w:div w:id="35548104">
      <w:bodyDiv w:val="1"/>
      <w:marLeft w:val="0"/>
      <w:marRight w:val="0"/>
      <w:marTop w:val="0"/>
      <w:marBottom w:val="0"/>
      <w:divBdr>
        <w:top w:val="none" w:sz="0" w:space="0" w:color="auto"/>
        <w:left w:val="none" w:sz="0" w:space="0" w:color="auto"/>
        <w:bottom w:val="none" w:sz="0" w:space="0" w:color="auto"/>
        <w:right w:val="none" w:sz="0" w:space="0" w:color="auto"/>
      </w:divBdr>
    </w:div>
    <w:div w:id="37362097">
      <w:bodyDiv w:val="1"/>
      <w:marLeft w:val="0"/>
      <w:marRight w:val="0"/>
      <w:marTop w:val="0"/>
      <w:marBottom w:val="0"/>
      <w:divBdr>
        <w:top w:val="none" w:sz="0" w:space="0" w:color="auto"/>
        <w:left w:val="none" w:sz="0" w:space="0" w:color="auto"/>
        <w:bottom w:val="none" w:sz="0" w:space="0" w:color="auto"/>
        <w:right w:val="none" w:sz="0" w:space="0" w:color="auto"/>
      </w:divBdr>
    </w:div>
    <w:div w:id="115802811">
      <w:bodyDiv w:val="1"/>
      <w:marLeft w:val="0"/>
      <w:marRight w:val="0"/>
      <w:marTop w:val="0"/>
      <w:marBottom w:val="0"/>
      <w:divBdr>
        <w:top w:val="none" w:sz="0" w:space="0" w:color="auto"/>
        <w:left w:val="none" w:sz="0" w:space="0" w:color="auto"/>
        <w:bottom w:val="none" w:sz="0" w:space="0" w:color="auto"/>
        <w:right w:val="none" w:sz="0" w:space="0" w:color="auto"/>
      </w:divBdr>
    </w:div>
    <w:div w:id="125852061">
      <w:bodyDiv w:val="1"/>
      <w:marLeft w:val="0"/>
      <w:marRight w:val="0"/>
      <w:marTop w:val="0"/>
      <w:marBottom w:val="0"/>
      <w:divBdr>
        <w:top w:val="none" w:sz="0" w:space="0" w:color="auto"/>
        <w:left w:val="none" w:sz="0" w:space="0" w:color="auto"/>
        <w:bottom w:val="none" w:sz="0" w:space="0" w:color="auto"/>
        <w:right w:val="none" w:sz="0" w:space="0" w:color="auto"/>
      </w:divBdr>
    </w:div>
    <w:div w:id="189806163">
      <w:bodyDiv w:val="1"/>
      <w:marLeft w:val="0"/>
      <w:marRight w:val="0"/>
      <w:marTop w:val="0"/>
      <w:marBottom w:val="0"/>
      <w:divBdr>
        <w:top w:val="none" w:sz="0" w:space="0" w:color="auto"/>
        <w:left w:val="none" w:sz="0" w:space="0" w:color="auto"/>
        <w:bottom w:val="none" w:sz="0" w:space="0" w:color="auto"/>
        <w:right w:val="none" w:sz="0" w:space="0" w:color="auto"/>
      </w:divBdr>
    </w:div>
    <w:div w:id="268895752">
      <w:bodyDiv w:val="1"/>
      <w:marLeft w:val="0"/>
      <w:marRight w:val="0"/>
      <w:marTop w:val="0"/>
      <w:marBottom w:val="0"/>
      <w:divBdr>
        <w:top w:val="none" w:sz="0" w:space="0" w:color="auto"/>
        <w:left w:val="none" w:sz="0" w:space="0" w:color="auto"/>
        <w:bottom w:val="none" w:sz="0" w:space="0" w:color="auto"/>
        <w:right w:val="none" w:sz="0" w:space="0" w:color="auto"/>
      </w:divBdr>
    </w:div>
    <w:div w:id="288360883">
      <w:bodyDiv w:val="1"/>
      <w:marLeft w:val="0"/>
      <w:marRight w:val="0"/>
      <w:marTop w:val="0"/>
      <w:marBottom w:val="0"/>
      <w:divBdr>
        <w:top w:val="none" w:sz="0" w:space="0" w:color="auto"/>
        <w:left w:val="none" w:sz="0" w:space="0" w:color="auto"/>
        <w:bottom w:val="none" w:sz="0" w:space="0" w:color="auto"/>
        <w:right w:val="none" w:sz="0" w:space="0" w:color="auto"/>
      </w:divBdr>
    </w:div>
    <w:div w:id="403722991">
      <w:bodyDiv w:val="1"/>
      <w:marLeft w:val="0"/>
      <w:marRight w:val="0"/>
      <w:marTop w:val="0"/>
      <w:marBottom w:val="0"/>
      <w:divBdr>
        <w:top w:val="none" w:sz="0" w:space="0" w:color="auto"/>
        <w:left w:val="none" w:sz="0" w:space="0" w:color="auto"/>
        <w:bottom w:val="none" w:sz="0" w:space="0" w:color="auto"/>
        <w:right w:val="none" w:sz="0" w:space="0" w:color="auto"/>
      </w:divBdr>
    </w:div>
    <w:div w:id="431122688">
      <w:bodyDiv w:val="1"/>
      <w:marLeft w:val="0"/>
      <w:marRight w:val="0"/>
      <w:marTop w:val="0"/>
      <w:marBottom w:val="0"/>
      <w:divBdr>
        <w:top w:val="none" w:sz="0" w:space="0" w:color="auto"/>
        <w:left w:val="none" w:sz="0" w:space="0" w:color="auto"/>
        <w:bottom w:val="none" w:sz="0" w:space="0" w:color="auto"/>
        <w:right w:val="none" w:sz="0" w:space="0" w:color="auto"/>
      </w:divBdr>
    </w:div>
    <w:div w:id="467280874">
      <w:bodyDiv w:val="1"/>
      <w:marLeft w:val="0"/>
      <w:marRight w:val="0"/>
      <w:marTop w:val="0"/>
      <w:marBottom w:val="0"/>
      <w:divBdr>
        <w:top w:val="none" w:sz="0" w:space="0" w:color="auto"/>
        <w:left w:val="none" w:sz="0" w:space="0" w:color="auto"/>
        <w:bottom w:val="none" w:sz="0" w:space="0" w:color="auto"/>
        <w:right w:val="none" w:sz="0" w:space="0" w:color="auto"/>
      </w:divBdr>
    </w:div>
    <w:div w:id="495074017">
      <w:bodyDiv w:val="1"/>
      <w:marLeft w:val="0"/>
      <w:marRight w:val="0"/>
      <w:marTop w:val="0"/>
      <w:marBottom w:val="0"/>
      <w:divBdr>
        <w:top w:val="none" w:sz="0" w:space="0" w:color="auto"/>
        <w:left w:val="none" w:sz="0" w:space="0" w:color="auto"/>
        <w:bottom w:val="none" w:sz="0" w:space="0" w:color="auto"/>
        <w:right w:val="none" w:sz="0" w:space="0" w:color="auto"/>
      </w:divBdr>
    </w:div>
    <w:div w:id="557742344">
      <w:bodyDiv w:val="1"/>
      <w:marLeft w:val="0"/>
      <w:marRight w:val="0"/>
      <w:marTop w:val="0"/>
      <w:marBottom w:val="0"/>
      <w:divBdr>
        <w:top w:val="none" w:sz="0" w:space="0" w:color="auto"/>
        <w:left w:val="none" w:sz="0" w:space="0" w:color="auto"/>
        <w:bottom w:val="none" w:sz="0" w:space="0" w:color="auto"/>
        <w:right w:val="none" w:sz="0" w:space="0" w:color="auto"/>
      </w:divBdr>
    </w:div>
    <w:div w:id="564529061">
      <w:bodyDiv w:val="1"/>
      <w:marLeft w:val="0"/>
      <w:marRight w:val="0"/>
      <w:marTop w:val="0"/>
      <w:marBottom w:val="0"/>
      <w:divBdr>
        <w:top w:val="none" w:sz="0" w:space="0" w:color="auto"/>
        <w:left w:val="none" w:sz="0" w:space="0" w:color="auto"/>
        <w:bottom w:val="none" w:sz="0" w:space="0" w:color="auto"/>
        <w:right w:val="none" w:sz="0" w:space="0" w:color="auto"/>
      </w:divBdr>
    </w:div>
    <w:div w:id="611714559">
      <w:bodyDiv w:val="1"/>
      <w:marLeft w:val="0"/>
      <w:marRight w:val="0"/>
      <w:marTop w:val="0"/>
      <w:marBottom w:val="0"/>
      <w:divBdr>
        <w:top w:val="none" w:sz="0" w:space="0" w:color="auto"/>
        <w:left w:val="none" w:sz="0" w:space="0" w:color="auto"/>
        <w:bottom w:val="none" w:sz="0" w:space="0" w:color="auto"/>
        <w:right w:val="none" w:sz="0" w:space="0" w:color="auto"/>
      </w:divBdr>
    </w:div>
    <w:div w:id="677854750">
      <w:bodyDiv w:val="1"/>
      <w:marLeft w:val="0"/>
      <w:marRight w:val="0"/>
      <w:marTop w:val="0"/>
      <w:marBottom w:val="0"/>
      <w:divBdr>
        <w:top w:val="none" w:sz="0" w:space="0" w:color="auto"/>
        <w:left w:val="none" w:sz="0" w:space="0" w:color="auto"/>
        <w:bottom w:val="none" w:sz="0" w:space="0" w:color="auto"/>
        <w:right w:val="none" w:sz="0" w:space="0" w:color="auto"/>
      </w:divBdr>
      <w:divsChild>
        <w:div w:id="1176770162">
          <w:marLeft w:val="0"/>
          <w:marRight w:val="0"/>
          <w:marTop w:val="240"/>
          <w:marBottom w:val="0"/>
          <w:divBdr>
            <w:top w:val="none" w:sz="0" w:space="0" w:color="auto"/>
            <w:left w:val="none" w:sz="0" w:space="0" w:color="auto"/>
            <w:bottom w:val="none" w:sz="0" w:space="0" w:color="auto"/>
            <w:right w:val="none" w:sz="0" w:space="0" w:color="auto"/>
          </w:divBdr>
        </w:div>
      </w:divsChild>
    </w:div>
    <w:div w:id="746001166">
      <w:bodyDiv w:val="1"/>
      <w:marLeft w:val="0"/>
      <w:marRight w:val="0"/>
      <w:marTop w:val="0"/>
      <w:marBottom w:val="0"/>
      <w:divBdr>
        <w:top w:val="none" w:sz="0" w:space="0" w:color="auto"/>
        <w:left w:val="none" w:sz="0" w:space="0" w:color="auto"/>
        <w:bottom w:val="none" w:sz="0" w:space="0" w:color="auto"/>
        <w:right w:val="none" w:sz="0" w:space="0" w:color="auto"/>
      </w:divBdr>
    </w:div>
    <w:div w:id="758411147">
      <w:bodyDiv w:val="1"/>
      <w:marLeft w:val="0"/>
      <w:marRight w:val="0"/>
      <w:marTop w:val="0"/>
      <w:marBottom w:val="0"/>
      <w:divBdr>
        <w:top w:val="none" w:sz="0" w:space="0" w:color="auto"/>
        <w:left w:val="none" w:sz="0" w:space="0" w:color="auto"/>
        <w:bottom w:val="none" w:sz="0" w:space="0" w:color="auto"/>
        <w:right w:val="none" w:sz="0" w:space="0" w:color="auto"/>
      </w:divBdr>
    </w:div>
    <w:div w:id="909072000">
      <w:bodyDiv w:val="1"/>
      <w:marLeft w:val="0"/>
      <w:marRight w:val="0"/>
      <w:marTop w:val="0"/>
      <w:marBottom w:val="0"/>
      <w:divBdr>
        <w:top w:val="none" w:sz="0" w:space="0" w:color="auto"/>
        <w:left w:val="none" w:sz="0" w:space="0" w:color="auto"/>
        <w:bottom w:val="none" w:sz="0" w:space="0" w:color="auto"/>
        <w:right w:val="none" w:sz="0" w:space="0" w:color="auto"/>
      </w:divBdr>
    </w:div>
    <w:div w:id="945767186">
      <w:bodyDiv w:val="1"/>
      <w:marLeft w:val="0"/>
      <w:marRight w:val="0"/>
      <w:marTop w:val="0"/>
      <w:marBottom w:val="0"/>
      <w:divBdr>
        <w:top w:val="none" w:sz="0" w:space="0" w:color="auto"/>
        <w:left w:val="none" w:sz="0" w:space="0" w:color="auto"/>
        <w:bottom w:val="none" w:sz="0" w:space="0" w:color="auto"/>
        <w:right w:val="none" w:sz="0" w:space="0" w:color="auto"/>
      </w:divBdr>
    </w:div>
    <w:div w:id="1002976692">
      <w:bodyDiv w:val="1"/>
      <w:marLeft w:val="0"/>
      <w:marRight w:val="0"/>
      <w:marTop w:val="0"/>
      <w:marBottom w:val="0"/>
      <w:divBdr>
        <w:top w:val="none" w:sz="0" w:space="0" w:color="auto"/>
        <w:left w:val="none" w:sz="0" w:space="0" w:color="auto"/>
        <w:bottom w:val="none" w:sz="0" w:space="0" w:color="auto"/>
        <w:right w:val="none" w:sz="0" w:space="0" w:color="auto"/>
      </w:divBdr>
    </w:div>
    <w:div w:id="1128087308">
      <w:bodyDiv w:val="1"/>
      <w:marLeft w:val="0"/>
      <w:marRight w:val="0"/>
      <w:marTop w:val="0"/>
      <w:marBottom w:val="0"/>
      <w:divBdr>
        <w:top w:val="none" w:sz="0" w:space="0" w:color="auto"/>
        <w:left w:val="none" w:sz="0" w:space="0" w:color="auto"/>
        <w:bottom w:val="none" w:sz="0" w:space="0" w:color="auto"/>
        <w:right w:val="none" w:sz="0" w:space="0" w:color="auto"/>
      </w:divBdr>
    </w:div>
    <w:div w:id="1155222248">
      <w:bodyDiv w:val="1"/>
      <w:marLeft w:val="0"/>
      <w:marRight w:val="0"/>
      <w:marTop w:val="0"/>
      <w:marBottom w:val="0"/>
      <w:divBdr>
        <w:top w:val="none" w:sz="0" w:space="0" w:color="auto"/>
        <w:left w:val="none" w:sz="0" w:space="0" w:color="auto"/>
        <w:bottom w:val="none" w:sz="0" w:space="0" w:color="auto"/>
        <w:right w:val="none" w:sz="0" w:space="0" w:color="auto"/>
      </w:divBdr>
    </w:div>
    <w:div w:id="1239943697">
      <w:bodyDiv w:val="1"/>
      <w:marLeft w:val="0"/>
      <w:marRight w:val="0"/>
      <w:marTop w:val="0"/>
      <w:marBottom w:val="0"/>
      <w:divBdr>
        <w:top w:val="none" w:sz="0" w:space="0" w:color="auto"/>
        <w:left w:val="none" w:sz="0" w:space="0" w:color="auto"/>
        <w:bottom w:val="none" w:sz="0" w:space="0" w:color="auto"/>
        <w:right w:val="none" w:sz="0" w:space="0" w:color="auto"/>
      </w:divBdr>
    </w:div>
    <w:div w:id="1271859860">
      <w:bodyDiv w:val="1"/>
      <w:marLeft w:val="0"/>
      <w:marRight w:val="0"/>
      <w:marTop w:val="0"/>
      <w:marBottom w:val="0"/>
      <w:divBdr>
        <w:top w:val="none" w:sz="0" w:space="0" w:color="auto"/>
        <w:left w:val="none" w:sz="0" w:space="0" w:color="auto"/>
        <w:bottom w:val="none" w:sz="0" w:space="0" w:color="auto"/>
        <w:right w:val="none" w:sz="0" w:space="0" w:color="auto"/>
      </w:divBdr>
    </w:div>
    <w:div w:id="1399094165">
      <w:bodyDiv w:val="1"/>
      <w:marLeft w:val="0"/>
      <w:marRight w:val="0"/>
      <w:marTop w:val="0"/>
      <w:marBottom w:val="0"/>
      <w:divBdr>
        <w:top w:val="none" w:sz="0" w:space="0" w:color="auto"/>
        <w:left w:val="none" w:sz="0" w:space="0" w:color="auto"/>
        <w:bottom w:val="none" w:sz="0" w:space="0" w:color="auto"/>
        <w:right w:val="none" w:sz="0" w:space="0" w:color="auto"/>
      </w:divBdr>
    </w:div>
    <w:div w:id="1419522281">
      <w:bodyDiv w:val="1"/>
      <w:marLeft w:val="0"/>
      <w:marRight w:val="0"/>
      <w:marTop w:val="0"/>
      <w:marBottom w:val="0"/>
      <w:divBdr>
        <w:top w:val="none" w:sz="0" w:space="0" w:color="auto"/>
        <w:left w:val="none" w:sz="0" w:space="0" w:color="auto"/>
        <w:bottom w:val="none" w:sz="0" w:space="0" w:color="auto"/>
        <w:right w:val="none" w:sz="0" w:space="0" w:color="auto"/>
      </w:divBdr>
    </w:div>
    <w:div w:id="1426000881">
      <w:bodyDiv w:val="1"/>
      <w:marLeft w:val="0"/>
      <w:marRight w:val="0"/>
      <w:marTop w:val="0"/>
      <w:marBottom w:val="0"/>
      <w:divBdr>
        <w:top w:val="none" w:sz="0" w:space="0" w:color="auto"/>
        <w:left w:val="none" w:sz="0" w:space="0" w:color="auto"/>
        <w:bottom w:val="none" w:sz="0" w:space="0" w:color="auto"/>
        <w:right w:val="none" w:sz="0" w:space="0" w:color="auto"/>
      </w:divBdr>
    </w:div>
    <w:div w:id="1427073605">
      <w:bodyDiv w:val="1"/>
      <w:marLeft w:val="0"/>
      <w:marRight w:val="0"/>
      <w:marTop w:val="0"/>
      <w:marBottom w:val="0"/>
      <w:divBdr>
        <w:top w:val="none" w:sz="0" w:space="0" w:color="auto"/>
        <w:left w:val="none" w:sz="0" w:space="0" w:color="auto"/>
        <w:bottom w:val="none" w:sz="0" w:space="0" w:color="auto"/>
        <w:right w:val="none" w:sz="0" w:space="0" w:color="auto"/>
      </w:divBdr>
    </w:div>
    <w:div w:id="1455245284">
      <w:bodyDiv w:val="1"/>
      <w:marLeft w:val="0"/>
      <w:marRight w:val="0"/>
      <w:marTop w:val="0"/>
      <w:marBottom w:val="0"/>
      <w:divBdr>
        <w:top w:val="none" w:sz="0" w:space="0" w:color="auto"/>
        <w:left w:val="none" w:sz="0" w:space="0" w:color="auto"/>
        <w:bottom w:val="none" w:sz="0" w:space="0" w:color="auto"/>
        <w:right w:val="none" w:sz="0" w:space="0" w:color="auto"/>
      </w:divBdr>
    </w:div>
    <w:div w:id="1537037703">
      <w:bodyDiv w:val="1"/>
      <w:marLeft w:val="0"/>
      <w:marRight w:val="0"/>
      <w:marTop w:val="0"/>
      <w:marBottom w:val="0"/>
      <w:divBdr>
        <w:top w:val="none" w:sz="0" w:space="0" w:color="auto"/>
        <w:left w:val="none" w:sz="0" w:space="0" w:color="auto"/>
        <w:bottom w:val="none" w:sz="0" w:space="0" w:color="auto"/>
        <w:right w:val="none" w:sz="0" w:space="0" w:color="auto"/>
      </w:divBdr>
    </w:div>
    <w:div w:id="1585068612">
      <w:bodyDiv w:val="1"/>
      <w:marLeft w:val="0"/>
      <w:marRight w:val="0"/>
      <w:marTop w:val="0"/>
      <w:marBottom w:val="0"/>
      <w:divBdr>
        <w:top w:val="none" w:sz="0" w:space="0" w:color="auto"/>
        <w:left w:val="none" w:sz="0" w:space="0" w:color="auto"/>
        <w:bottom w:val="none" w:sz="0" w:space="0" w:color="auto"/>
        <w:right w:val="none" w:sz="0" w:space="0" w:color="auto"/>
      </w:divBdr>
    </w:div>
    <w:div w:id="1692031810">
      <w:bodyDiv w:val="1"/>
      <w:marLeft w:val="0"/>
      <w:marRight w:val="0"/>
      <w:marTop w:val="0"/>
      <w:marBottom w:val="0"/>
      <w:divBdr>
        <w:top w:val="none" w:sz="0" w:space="0" w:color="auto"/>
        <w:left w:val="none" w:sz="0" w:space="0" w:color="auto"/>
        <w:bottom w:val="none" w:sz="0" w:space="0" w:color="auto"/>
        <w:right w:val="none" w:sz="0" w:space="0" w:color="auto"/>
      </w:divBdr>
    </w:div>
    <w:div w:id="1837302834">
      <w:bodyDiv w:val="1"/>
      <w:marLeft w:val="0"/>
      <w:marRight w:val="0"/>
      <w:marTop w:val="0"/>
      <w:marBottom w:val="0"/>
      <w:divBdr>
        <w:top w:val="none" w:sz="0" w:space="0" w:color="auto"/>
        <w:left w:val="none" w:sz="0" w:space="0" w:color="auto"/>
        <w:bottom w:val="none" w:sz="0" w:space="0" w:color="auto"/>
        <w:right w:val="none" w:sz="0" w:space="0" w:color="auto"/>
      </w:divBdr>
      <w:divsChild>
        <w:div w:id="1432969150">
          <w:marLeft w:val="0"/>
          <w:marRight w:val="0"/>
          <w:marTop w:val="0"/>
          <w:marBottom w:val="0"/>
          <w:divBdr>
            <w:top w:val="none" w:sz="0" w:space="0" w:color="auto"/>
            <w:left w:val="none" w:sz="0" w:space="0" w:color="auto"/>
            <w:bottom w:val="none" w:sz="0" w:space="0" w:color="auto"/>
            <w:right w:val="none" w:sz="0" w:space="0" w:color="auto"/>
          </w:divBdr>
          <w:divsChild>
            <w:div w:id="456607304">
              <w:marLeft w:val="0"/>
              <w:marRight w:val="0"/>
              <w:marTop w:val="0"/>
              <w:marBottom w:val="0"/>
              <w:divBdr>
                <w:top w:val="none" w:sz="0" w:space="0" w:color="auto"/>
                <w:left w:val="none" w:sz="0" w:space="0" w:color="auto"/>
                <w:bottom w:val="none" w:sz="0" w:space="0" w:color="auto"/>
                <w:right w:val="none" w:sz="0" w:space="0" w:color="auto"/>
              </w:divBdr>
              <w:divsChild>
                <w:div w:id="1264339147">
                  <w:marLeft w:val="0"/>
                  <w:marRight w:val="0"/>
                  <w:marTop w:val="0"/>
                  <w:marBottom w:val="0"/>
                  <w:divBdr>
                    <w:top w:val="none" w:sz="0" w:space="0" w:color="auto"/>
                    <w:left w:val="none" w:sz="0" w:space="0" w:color="auto"/>
                    <w:bottom w:val="none" w:sz="0" w:space="0" w:color="auto"/>
                    <w:right w:val="none" w:sz="0" w:space="0" w:color="auto"/>
                  </w:divBdr>
                  <w:divsChild>
                    <w:div w:id="909926228">
                      <w:marLeft w:val="0"/>
                      <w:marRight w:val="0"/>
                      <w:marTop w:val="0"/>
                      <w:marBottom w:val="0"/>
                      <w:divBdr>
                        <w:top w:val="none" w:sz="0" w:space="0" w:color="auto"/>
                        <w:left w:val="none" w:sz="0" w:space="0" w:color="auto"/>
                        <w:bottom w:val="none" w:sz="0" w:space="0" w:color="auto"/>
                        <w:right w:val="none" w:sz="0" w:space="0" w:color="auto"/>
                      </w:divBdr>
                      <w:divsChild>
                        <w:div w:id="307977060">
                          <w:marLeft w:val="0"/>
                          <w:marRight w:val="0"/>
                          <w:marTop w:val="0"/>
                          <w:marBottom w:val="0"/>
                          <w:divBdr>
                            <w:top w:val="none" w:sz="0" w:space="0" w:color="auto"/>
                            <w:left w:val="none" w:sz="0" w:space="0" w:color="auto"/>
                            <w:bottom w:val="none" w:sz="0" w:space="0" w:color="auto"/>
                            <w:right w:val="none" w:sz="0" w:space="0" w:color="auto"/>
                          </w:divBdr>
                          <w:divsChild>
                            <w:div w:id="1165974652">
                              <w:marLeft w:val="0"/>
                              <w:marRight w:val="0"/>
                              <w:marTop w:val="240"/>
                              <w:marBottom w:val="0"/>
                              <w:divBdr>
                                <w:top w:val="none" w:sz="0" w:space="0" w:color="auto"/>
                                <w:left w:val="none" w:sz="0" w:space="0" w:color="auto"/>
                                <w:bottom w:val="none" w:sz="0" w:space="0" w:color="auto"/>
                                <w:right w:val="none" w:sz="0" w:space="0" w:color="auto"/>
                              </w:divBdr>
                            </w:div>
                            <w:div w:id="733890519">
                              <w:marLeft w:val="0"/>
                              <w:marRight w:val="0"/>
                              <w:marTop w:val="240"/>
                              <w:marBottom w:val="0"/>
                              <w:divBdr>
                                <w:top w:val="none" w:sz="0" w:space="0" w:color="auto"/>
                                <w:left w:val="none" w:sz="0" w:space="0" w:color="auto"/>
                                <w:bottom w:val="none" w:sz="0" w:space="0" w:color="auto"/>
                                <w:right w:val="none" w:sz="0" w:space="0" w:color="auto"/>
                              </w:divBdr>
                            </w:div>
                          </w:divsChild>
                        </w:div>
                        <w:div w:id="124857798">
                          <w:marLeft w:val="0"/>
                          <w:marRight w:val="0"/>
                          <w:marTop w:val="0"/>
                          <w:marBottom w:val="0"/>
                          <w:divBdr>
                            <w:top w:val="none" w:sz="0" w:space="0" w:color="auto"/>
                            <w:left w:val="none" w:sz="0" w:space="0" w:color="auto"/>
                            <w:bottom w:val="none" w:sz="0" w:space="0" w:color="auto"/>
                            <w:right w:val="none" w:sz="0" w:space="0" w:color="auto"/>
                          </w:divBdr>
                          <w:divsChild>
                            <w:div w:id="870534291">
                              <w:marLeft w:val="0"/>
                              <w:marRight w:val="0"/>
                              <w:marTop w:val="0"/>
                              <w:marBottom w:val="0"/>
                              <w:divBdr>
                                <w:top w:val="none" w:sz="0" w:space="0" w:color="auto"/>
                                <w:left w:val="none" w:sz="0" w:space="0" w:color="auto"/>
                                <w:bottom w:val="none" w:sz="0" w:space="0" w:color="auto"/>
                                <w:right w:val="none" w:sz="0" w:space="0" w:color="auto"/>
                              </w:divBdr>
                            </w:div>
                            <w:div w:id="250282454">
                              <w:marLeft w:val="0"/>
                              <w:marRight w:val="0"/>
                              <w:marTop w:val="0"/>
                              <w:marBottom w:val="0"/>
                              <w:divBdr>
                                <w:top w:val="none" w:sz="0" w:space="0" w:color="auto"/>
                                <w:left w:val="none" w:sz="0" w:space="0" w:color="auto"/>
                                <w:bottom w:val="none" w:sz="0" w:space="0" w:color="auto"/>
                                <w:right w:val="none" w:sz="0" w:space="0" w:color="auto"/>
                              </w:divBdr>
                              <w:divsChild>
                                <w:div w:id="1391230717">
                                  <w:marLeft w:val="0"/>
                                  <w:marRight w:val="0"/>
                                  <w:marTop w:val="0"/>
                                  <w:marBottom w:val="0"/>
                                  <w:divBdr>
                                    <w:top w:val="none" w:sz="0" w:space="0" w:color="auto"/>
                                    <w:left w:val="none" w:sz="0" w:space="0" w:color="auto"/>
                                    <w:bottom w:val="none" w:sz="0" w:space="0" w:color="auto"/>
                                    <w:right w:val="none" w:sz="0" w:space="0" w:color="auto"/>
                                  </w:divBdr>
                                </w:div>
                                <w:div w:id="162038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838739">
                          <w:marLeft w:val="0"/>
                          <w:marRight w:val="0"/>
                          <w:marTop w:val="300"/>
                          <w:marBottom w:val="0"/>
                          <w:divBdr>
                            <w:top w:val="none" w:sz="0" w:space="0" w:color="auto"/>
                            <w:left w:val="none" w:sz="0" w:space="0" w:color="auto"/>
                            <w:bottom w:val="none" w:sz="0" w:space="0" w:color="auto"/>
                            <w:right w:val="none" w:sz="0" w:space="0" w:color="auto"/>
                          </w:divBdr>
                          <w:divsChild>
                            <w:div w:id="167866141">
                              <w:marLeft w:val="0"/>
                              <w:marRight w:val="0"/>
                              <w:marTop w:val="0"/>
                              <w:marBottom w:val="0"/>
                              <w:divBdr>
                                <w:top w:val="none" w:sz="0" w:space="0" w:color="auto"/>
                                <w:left w:val="none" w:sz="0" w:space="0" w:color="auto"/>
                                <w:bottom w:val="none" w:sz="0" w:space="0" w:color="auto"/>
                                <w:right w:val="none" w:sz="0" w:space="0" w:color="auto"/>
                              </w:divBdr>
                            </w:div>
                          </w:divsChild>
                        </w:div>
                        <w:div w:id="1361518225">
                          <w:marLeft w:val="0"/>
                          <w:marRight w:val="0"/>
                          <w:marTop w:val="300"/>
                          <w:marBottom w:val="0"/>
                          <w:divBdr>
                            <w:top w:val="none" w:sz="0" w:space="0" w:color="auto"/>
                            <w:left w:val="none" w:sz="0" w:space="0" w:color="auto"/>
                            <w:bottom w:val="none" w:sz="0" w:space="0" w:color="auto"/>
                            <w:right w:val="none" w:sz="0" w:space="0" w:color="auto"/>
                          </w:divBdr>
                          <w:divsChild>
                            <w:div w:id="1435713353">
                              <w:marLeft w:val="0"/>
                              <w:marRight w:val="0"/>
                              <w:marTop w:val="0"/>
                              <w:marBottom w:val="0"/>
                              <w:divBdr>
                                <w:top w:val="none" w:sz="0" w:space="0" w:color="auto"/>
                                <w:left w:val="none" w:sz="0" w:space="0" w:color="auto"/>
                                <w:bottom w:val="none" w:sz="0" w:space="0" w:color="auto"/>
                                <w:right w:val="none" w:sz="0" w:space="0" w:color="auto"/>
                              </w:divBdr>
                            </w:div>
                            <w:div w:id="199606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15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781144">
          <w:marLeft w:val="0"/>
          <w:marRight w:val="0"/>
          <w:marTop w:val="0"/>
          <w:marBottom w:val="0"/>
          <w:divBdr>
            <w:top w:val="none" w:sz="0" w:space="0" w:color="auto"/>
            <w:left w:val="none" w:sz="0" w:space="0" w:color="auto"/>
            <w:bottom w:val="none" w:sz="0" w:space="0" w:color="auto"/>
            <w:right w:val="none" w:sz="0" w:space="0" w:color="auto"/>
          </w:divBdr>
        </w:div>
      </w:divsChild>
    </w:div>
    <w:div w:id="1930117363">
      <w:bodyDiv w:val="1"/>
      <w:marLeft w:val="0"/>
      <w:marRight w:val="0"/>
      <w:marTop w:val="0"/>
      <w:marBottom w:val="0"/>
      <w:divBdr>
        <w:top w:val="none" w:sz="0" w:space="0" w:color="auto"/>
        <w:left w:val="none" w:sz="0" w:space="0" w:color="auto"/>
        <w:bottom w:val="none" w:sz="0" w:space="0" w:color="auto"/>
        <w:right w:val="none" w:sz="0" w:space="0" w:color="auto"/>
      </w:divBdr>
    </w:div>
    <w:div w:id="1988629164">
      <w:bodyDiv w:val="1"/>
      <w:marLeft w:val="0"/>
      <w:marRight w:val="0"/>
      <w:marTop w:val="0"/>
      <w:marBottom w:val="0"/>
      <w:divBdr>
        <w:top w:val="none" w:sz="0" w:space="0" w:color="auto"/>
        <w:left w:val="none" w:sz="0" w:space="0" w:color="auto"/>
        <w:bottom w:val="none" w:sz="0" w:space="0" w:color="auto"/>
        <w:right w:val="none" w:sz="0" w:space="0" w:color="auto"/>
      </w:divBdr>
      <w:divsChild>
        <w:div w:id="1907834611">
          <w:marLeft w:val="0"/>
          <w:marRight w:val="0"/>
          <w:marTop w:val="0"/>
          <w:marBottom w:val="0"/>
          <w:divBdr>
            <w:top w:val="none" w:sz="0" w:space="0" w:color="auto"/>
            <w:left w:val="none" w:sz="0" w:space="0" w:color="auto"/>
            <w:bottom w:val="none" w:sz="0" w:space="0" w:color="auto"/>
            <w:right w:val="none" w:sz="0" w:space="0" w:color="auto"/>
          </w:divBdr>
          <w:divsChild>
            <w:div w:id="1336499406">
              <w:marLeft w:val="0"/>
              <w:marRight w:val="0"/>
              <w:marTop w:val="0"/>
              <w:marBottom w:val="0"/>
              <w:divBdr>
                <w:top w:val="none" w:sz="0" w:space="0" w:color="auto"/>
                <w:left w:val="none" w:sz="0" w:space="0" w:color="auto"/>
                <w:bottom w:val="none" w:sz="0" w:space="0" w:color="auto"/>
                <w:right w:val="none" w:sz="0" w:space="0" w:color="auto"/>
              </w:divBdr>
              <w:divsChild>
                <w:div w:id="1709797313">
                  <w:marLeft w:val="0"/>
                  <w:marRight w:val="0"/>
                  <w:marTop w:val="0"/>
                  <w:marBottom w:val="0"/>
                  <w:divBdr>
                    <w:top w:val="none" w:sz="0" w:space="0" w:color="auto"/>
                    <w:left w:val="none" w:sz="0" w:space="0" w:color="auto"/>
                    <w:bottom w:val="none" w:sz="0" w:space="0" w:color="auto"/>
                    <w:right w:val="none" w:sz="0" w:space="0" w:color="auto"/>
                  </w:divBdr>
                  <w:divsChild>
                    <w:div w:id="1651787350">
                      <w:marLeft w:val="0"/>
                      <w:marRight w:val="0"/>
                      <w:marTop w:val="0"/>
                      <w:marBottom w:val="0"/>
                      <w:divBdr>
                        <w:top w:val="none" w:sz="0" w:space="0" w:color="auto"/>
                        <w:left w:val="none" w:sz="0" w:space="0" w:color="auto"/>
                        <w:bottom w:val="none" w:sz="0" w:space="0" w:color="auto"/>
                        <w:right w:val="none" w:sz="0" w:space="0" w:color="auto"/>
                      </w:divBdr>
                      <w:divsChild>
                        <w:div w:id="1779329527">
                          <w:marLeft w:val="0"/>
                          <w:marRight w:val="0"/>
                          <w:marTop w:val="0"/>
                          <w:marBottom w:val="0"/>
                          <w:divBdr>
                            <w:top w:val="none" w:sz="0" w:space="0" w:color="auto"/>
                            <w:left w:val="none" w:sz="0" w:space="0" w:color="auto"/>
                            <w:bottom w:val="none" w:sz="0" w:space="0" w:color="auto"/>
                            <w:right w:val="none" w:sz="0" w:space="0" w:color="auto"/>
                          </w:divBdr>
                          <w:divsChild>
                            <w:div w:id="1446266368">
                              <w:marLeft w:val="0"/>
                              <w:marRight w:val="0"/>
                              <w:marTop w:val="240"/>
                              <w:marBottom w:val="0"/>
                              <w:divBdr>
                                <w:top w:val="none" w:sz="0" w:space="0" w:color="auto"/>
                                <w:left w:val="none" w:sz="0" w:space="0" w:color="auto"/>
                                <w:bottom w:val="none" w:sz="0" w:space="0" w:color="auto"/>
                                <w:right w:val="none" w:sz="0" w:space="0" w:color="auto"/>
                              </w:divBdr>
                            </w:div>
                            <w:div w:id="222300774">
                              <w:marLeft w:val="0"/>
                              <w:marRight w:val="0"/>
                              <w:marTop w:val="240"/>
                              <w:marBottom w:val="0"/>
                              <w:divBdr>
                                <w:top w:val="none" w:sz="0" w:space="0" w:color="auto"/>
                                <w:left w:val="none" w:sz="0" w:space="0" w:color="auto"/>
                                <w:bottom w:val="none" w:sz="0" w:space="0" w:color="auto"/>
                                <w:right w:val="none" w:sz="0" w:space="0" w:color="auto"/>
                              </w:divBdr>
                            </w:div>
                          </w:divsChild>
                        </w:div>
                        <w:div w:id="775365298">
                          <w:marLeft w:val="0"/>
                          <w:marRight w:val="0"/>
                          <w:marTop w:val="0"/>
                          <w:marBottom w:val="0"/>
                          <w:divBdr>
                            <w:top w:val="none" w:sz="0" w:space="0" w:color="auto"/>
                            <w:left w:val="none" w:sz="0" w:space="0" w:color="auto"/>
                            <w:bottom w:val="none" w:sz="0" w:space="0" w:color="auto"/>
                            <w:right w:val="none" w:sz="0" w:space="0" w:color="auto"/>
                          </w:divBdr>
                          <w:divsChild>
                            <w:div w:id="1075011588">
                              <w:marLeft w:val="0"/>
                              <w:marRight w:val="0"/>
                              <w:marTop w:val="0"/>
                              <w:marBottom w:val="0"/>
                              <w:divBdr>
                                <w:top w:val="none" w:sz="0" w:space="0" w:color="auto"/>
                                <w:left w:val="none" w:sz="0" w:space="0" w:color="auto"/>
                                <w:bottom w:val="none" w:sz="0" w:space="0" w:color="auto"/>
                                <w:right w:val="none" w:sz="0" w:space="0" w:color="auto"/>
                              </w:divBdr>
                            </w:div>
                            <w:div w:id="332338846">
                              <w:marLeft w:val="0"/>
                              <w:marRight w:val="0"/>
                              <w:marTop w:val="0"/>
                              <w:marBottom w:val="0"/>
                              <w:divBdr>
                                <w:top w:val="none" w:sz="0" w:space="0" w:color="auto"/>
                                <w:left w:val="none" w:sz="0" w:space="0" w:color="auto"/>
                                <w:bottom w:val="none" w:sz="0" w:space="0" w:color="auto"/>
                                <w:right w:val="none" w:sz="0" w:space="0" w:color="auto"/>
                              </w:divBdr>
                              <w:divsChild>
                                <w:div w:id="730081131">
                                  <w:marLeft w:val="0"/>
                                  <w:marRight w:val="0"/>
                                  <w:marTop w:val="0"/>
                                  <w:marBottom w:val="0"/>
                                  <w:divBdr>
                                    <w:top w:val="none" w:sz="0" w:space="0" w:color="auto"/>
                                    <w:left w:val="none" w:sz="0" w:space="0" w:color="auto"/>
                                    <w:bottom w:val="none" w:sz="0" w:space="0" w:color="auto"/>
                                    <w:right w:val="none" w:sz="0" w:space="0" w:color="auto"/>
                                  </w:divBdr>
                                </w:div>
                                <w:div w:id="122186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776757">
                          <w:marLeft w:val="0"/>
                          <w:marRight w:val="0"/>
                          <w:marTop w:val="300"/>
                          <w:marBottom w:val="0"/>
                          <w:divBdr>
                            <w:top w:val="none" w:sz="0" w:space="0" w:color="auto"/>
                            <w:left w:val="none" w:sz="0" w:space="0" w:color="auto"/>
                            <w:bottom w:val="none" w:sz="0" w:space="0" w:color="auto"/>
                            <w:right w:val="none" w:sz="0" w:space="0" w:color="auto"/>
                          </w:divBdr>
                          <w:divsChild>
                            <w:div w:id="438916386">
                              <w:marLeft w:val="0"/>
                              <w:marRight w:val="0"/>
                              <w:marTop w:val="0"/>
                              <w:marBottom w:val="0"/>
                              <w:divBdr>
                                <w:top w:val="none" w:sz="0" w:space="0" w:color="auto"/>
                                <w:left w:val="none" w:sz="0" w:space="0" w:color="auto"/>
                                <w:bottom w:val="none" w:sz="0" w:space="0" w:color="auto"/>
                                <w:right w:val="none" w:sz="0" w:space="0" w:color="auto"/>
                              </w:divBdr>
                            </w:div>
                          </w:divsChild>
                        </w:div>
                        <w:div w:id="258833721">
                          <w:marLeft w:val="0"/>
                          <w:marRight w:val="0"/>
                          <w:marTop w:val="300"/>
                          <w:marBottom w:val="0"/>
                          <w:divBdr>
                            <w:top w:val="none" w:sz="0" w:space="0" w:color="auto"/>
                            <w:left w:val="none" w:sz="0" w:space="0" w:color="auto"/>
                            <w:bottom w:val="none" w:sz="0" w:space="0" w:color="auto"/>
                            <w:right w:val="none" w:sz="0" w:space="0" w:color="auto"/>
                          </w:divBdr>
                          <w:divsChild>
                            <w:div w:id="1495610018">
                              <w:marLeft w:val="0"/>
                              <w:marRight w:val="0"/>
                              <w:marTop w:val="0"/>
                              <w:marBottom w:val="0"/>
                              <w:divBdr>
                                <w:top w:val="none" w:sz="0" w:space="0" w:color="auto"/>
                                <w:left w:val="none" w:sz="0" w:space="0" w:color="auto"/>
                                <w:bottom w:val="none" w:sz="0" w:space="0" w:color="auto"/>
                                <w:right w:val="none" w:sz="0" w:space="0" w:color="auto"/>
                              </w:divBdr>
                            </w:div>
                            <w:div w:id="177756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76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978927">
          <w:marLeft w:val="0"/>
          <w:marRight w:val="0"/>
          <w:marTop w:val="0"/>
          <w:marBottom w:val="0"/>
          <w:divBdr>
            <w:top w:val="none" w:sz="0" w:space="0" w:color="auto"/>
            <w:left w:val="none" w:sz="0" w:space="0" w:color="auto"/>
            <w:bottom w:val="none" w:sz="0" w:space="0" w:color="auto"/>
            <w:right w:val="none" w:sz="0" w:space="0" w:color="auto"/>
          </w:divBdr>
        </w:div>
      </w:divsChild>
    </w:div>
    <w:div w:id="2074740757">
      <w:bodyDiv w:val="1"/>
      <w:marLeft w:val="0"/>
      <w:marRight w:val="0"/>
      <w:marTop w:val="0"/>
      <w:marBottom w:val="0"/>
      <w:divBdr>
        <w:top w:val="none" w:sz="0" w:space="0" w:color="auto"/>
        <w:left w:val="none" w:sz="0" w:space="0" w:color="auto"/>
        <w:bottom w:val="none" w:sz="0" w:space="0" w:color="auto"/>
        <w:right w:val="none" w:sz="0" w:space="0" w:color="auto"/>
      </w:divBdr>
      <w:divsChild>
        <w:div w:id="1096748340">
          <w:marLeft w:val="0"/>
          <w:marRight w:val="0"/>
          <w:marTop w:val="0"/>
          <w:marBottom w:val="0"/>
          <w:divBdr>
            <w:top w:val="none" w:sz="0" w:space="0" w:color="auto"/>
            <w:left w:val="none" w:sz="0" w:space="0" w:color="auto"/>
            <w:bottom w:val="none" w:sz="0" w:space="0" w:color="auto"/>
            <w:right w:val="none" w:sz="0" w:space="0" w:color="auto"/>
          </w:divBdr>
        </w:div>
        <w:div w:id="53354915">
          <w:marLeft w:val="0"/>
          <w:marRight w:val="0"/>
          <w:marTop w:val="0"/>
          <w:marBottom w:val="0"/>
          <w:divBdr>
            <w:top w:val="none" w:sz="0" w:space="0" w:color="auto"/>
            <w:left w:val="none" w:sz="0" w:space="0" w:color="auto"/>
            <w:bottom w:val="none" w:sz="0" w:space="0" w:color="auto"/>
            <w:right w:val="none" w:sz="0" w:space="0" w:color="auto"/>
          </w:divBdr>
        </w:div>
        <w:div w:id="1847937985">
          <w:marLeft w:val="0"/>
          <w:marRight w:val="0"/>
          <w:marTop w:val="0"/>
          <w:marBottom w:val="0"/>
          <w:divBdr>
            <w:top w:val="none" w:sz="0" w:space="0" w:color="auto"/>
            <w:left w:val="none" w:sz="0" w:space="0" w:color="auto"/>
            <w:bottom w:val="none" w:sz="0" w:space="0" w:color="auto"/>
            <w:right w:val="none" w:sz="0" w:space="0" w:color="auto"/>
          </w:divBdr>
        </w:div>
        <w:div w:id="1252853106">
          <w:marLeft w:val="0"/>
          <w:marRight w:val="0"/>
          <w:marTop w:val="0"/>
          <w:marBottom w:val="0"/>
          <w:divBdr>
            <w:top w:val="none" w:sz="0" w:space="0" w:color="auto"/>
            <w:left w:val="none" w:sz="0" w:space="0" w:color="auto"/>
            <w:bottom w:val="none" w:sz="0" w:space="0" w:color="auto"/>
            <w:right w:val="none" w:sz="0" w:space="0" w:color="auto"/>
          </w:divBdr>
        </w:div>
      </w:divsChild>
    </w:div>
    <w:div w:id="2118599355">
      <w:bodyDiv w:val="1"/>
      <w:marLeft w:val="0"/>
      <w:marRight w:val="0"/>
      <w:marTop w:val="0"/>
      <w:marBottom w:val="0"/>
      <w:divBdr>
        <w:top w:val="none" w:sz="0" w:space="0" w:color="auto"/>
        <w:left w:val="none" w:sz="0" w:space="0" w:color="auto"/>
        <w:bottom w:val="none" w:sz="0" w:space="0" w:color="auto"/>
        <w:right w:val="none" w:sz="0" w:space="0" w:color="auto"/>
      </w:divBdr>
      <w:divsChild>
        <w:div w:id="264776443">
          <w:marLeft w:val="0"/>
          <w:marRight w:val="0"/>
          <w:marTop w:val="0"/>
          <w:marBottom w:val="0"/>
          <w:divBdr>
            <w:top w:val="none" w:sz="0" w:space="0" w:color="auto"/>
            <w:left w:val="none" w:sz="0" w:space="0" w:color="auto"/>
            <w:bottom w:val="none" w:sz="0" w:space="0" w:color="auto"/>
            <w:right w:val="none" w:sz="0" w:space="0" w:color="auto"/>
          </w:divBdr>
        </w:div>
        <w:div w:id="2044820972">
          <w:marLeft w:val="0"/>
          <w:marRight w:val="0"/>
          <w:marTop w:val="0"/>
          <w:marBottom w:val="0"/>
          <w:divBdr>
            <w:top w:val="none" w:sz="0" w:space="0" w:color="auto"/>
            <w:left w:val="none" w:sz="0" w:space="0" w:color="auto"/>
            <w:bottom w:val="none" w:sz="0" w:space="0" w:color="auto"/>
            <w:right w:val="none" w:sz="0" w:space="0" w:color="auto"/>
          </w:divBdr>
        </w:div>
      </w:divsChild>
    </w:div>
    <w:div w:id="2123987145">
      <w:bodyDiv w:val="1"/>
      <w:marLeft w:val="0"/>
      <w:marRight w:val="0"/>
      <w:marTop w:val="0"/>
      <w:marBottom w:val="0"/>
      <w:divBdr>
        <w:top w:val="none" w:sz="0" w:space="0" w:color="auto"/>
        <w:left w:val="none" w:sz="0" w:space="0" w:color="auto"/>
        <w:bottom w:val="none" w:sz="0" w:space="0" w:color="auto"/>
        <w:right w:val="none" w:sz="0" w:space="0" w:color="auto"/>
      </w:divBdr>
    </w:div>
    <w:div w:id="2142338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9C48D-FCFD-4312-807D-8F36006E9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11624</Words>
  <Characters>6626</Characters>
  <Application>Microsoft Office Word</Application>
  <DocSecurity>0</DocSecurity>
  <Lines>55</Lines>
  <Paragraphs>36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Lolita Meļķe</dc:creator>
  <cp:keywords/>
  <dc:description/>
  <cp:lastModifiedBy>Anna Zemcova</cp:lastModifiedBy>
  <cp:revision>2</cp:revision>
  <dcterms:created xsi:type="dcterms:W3CDTF">2022-06-28T08:44:00Z</dcterms:created>
  <dcterms:modified xsi:type="dcterms:W3CDTF">2022-06-28T08:44:00Z</dcterms:modified>
</cp:coreProperties>
</file>