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5FA" w:rsidRPr="003B0643" w:rsidRDefault="009B65FA" w:rsidP="00AB3CF8">
      <w:pPr>
        <w:jc w:val="both"/>
        <w:rPr>
          <w:bCs/>
          <w:lang w:val="en-US"/>
        </w:rPr>
      </w:pPr>
    </w:p>
    <w:p w:rsidR="00C32A10" w:rsidRPr="00F82725" w:rsidRDefault="00C32A10" w:rsidP="00C32A10">
      <w:pPr>
        <w:ind w:firstLine="720"/>
        <w:rPr>
          <w:i/>
          <w:sz w:val="24"/>
          <w:szCs w:val="24"/>
        </w:rPr>
      </w:pPr>
    </w:p>
    <w:p w:rsidR="00C32A10" w:rsidRPr="00F82725" w:rsidRDefault="00C32A10" w:rsidP="00C32A10">
      <w:pPr>
        <w:ind w:firstLine="720"/>
        <w:rPr>
          <w:i/>
          <w:sz w:val="24"/>
          <w:szCs w:val="24"/>
        </w:rPr>
      </w:pPr>
    </w:p>
    <w:p w:rsidR="005C51EF" w:rsidRPr="00EE26B4" w:rsidRDefault="005C51EF" w:rsidP="005C51EF">
      <w:pPr>
        <w:jc w:val="left"/>
      </w:pPr>
      <w:r w:rsidRPr="00EE26B4">
        <w:t>Rīga,</w:t>
      </w:r>
      <w:r w:rsidR="00AE5DC1">
        <w:t>05</w:t>
      </w:r>
      <w:r w:rsidRPr="00EE26B4">
        <w:t>.</w:t>
      </w:r>
      <w:r w:rsidR="005F4FC0">
        <w:t>0</w:t>
      </w:r>
      <w:r w:rsidR="00AE5DC1">
        <w:t>9</w:t>
      </w:r>
      <w:r w:rsidRPr="00EE26B4">
        <w:t>.201</w:t>
      </w:r>
      <w:r w:rsidR="00010DF0">
        <w:t>9</w:t>
      </w:r>
      <w:r w:rsidRPr="00EE26B4">
        <w:t>.</w:t>
      </w:r>
    </w:p>
    <w:p w:rsidR="005C51EF" w:rsidRPr="00EE26B4" w:rsidRDefault="005C51EF" w:rsidP="005C51EF">
      <w:pPr>
        <w:jc w:val="left"/>
      </w:pPr>
      <w:r w:rsidRPr="00EE26B4">
        <w:t xml:space="preserve">Nr. </w:t>
      </w:r>
      <w:r w:rsidR="00AE5DC1">
        <w:t>33</w:t>
      </w:r>
      <w:r w:rsidRPr="00EE26B4">
        <w:t>/</w:t>
      </w:r>
      <w:r w:rsidR="005F4FC0">
        <w:t>0</w:t>
      </w:r>
      <w:r w:rsidR="00AE5DC1">
        <w:t>9</w:t>
      </w:r>
      <w:bookmarkStart w:id="0" w:name="_GoBack"/>
      <w:bookmarkEnd w:id="0"/>
      <w:r w:rsidRPr="00EE26B4">
        <w:t>-1</w:t>
      </w:r>
      <w:r w:rsidR="00010DF0">
        <w:t>9</w:t>
      </w:r>
    </w:p>
    <w:p w:rsidR="005C51EF" w:rsidRPr="00010DF0" w:rsidRDefault="005C51EF" w:rsidP="00010DF0">
      <w:pPr>
        <w:ind w:right="-766"/>
        <w:rPr>
          <w:b/>
        </w:rPr>
      </w:pPr>
      <w:r w:rsidRPr="00010DF0">
        <w:rPr>
          <w:b/>
        </w:rPr>
        <w:tab/>
      </w:r>
      <w:r w:rsidRPr="00010DF0">
        <w:rPr>
          <w:b/>
        </w:rPr>
        <w:tab/>
      </w:r>
      <w:r w:rsidR="00010DF0" w:rsidRPr="00010DF0">
        <w:rPr>
          <w:b/>
        </w:rPr>
        <w:t>VARAM</w:t>
      </w:r>
    </w:p>
    <w:p w:rsidR="00010DF0" w:rsidRDefault="00010DF0" w:rsidP="00010DF0">
      <w:pPr>
        <w:ind w:right="-766"/>
        <w:rPr>
          <w:b/>
        </w:rPr>
      </w:pPr>
      <w:r w:rsidRPr="00010DF0">
        <w:rPr>
          <w:b/>
        </w:rPr>
        <w:t>Vides aizsardzības departamentam</w:t>
      </w:r>
    </w:p>
    <w:p w:rsidR="00010DF0" w:rsidRPr="00010DF0" w:rsidRDefault="00010DF0" w:rsidP="00010DF0">
      <w:pPr>
        <w:ind w:right="-766"/>
        <w:rPr>
          <w:b/>
        </w:rPr>
      </w:pPr>
      <w:r>
        <w:rPr>
          <w:b/>
        </w:rPr>
        <w:t>Peldu iela 25, Rīga, LV-1494</w:t>
      </w:r>
    </w:p>
    <w:p w:rsidR="005C51EF" w:rsidRDefault="005C51EF" w:rsidP="005C51EF">
      <w:pPr>
        <w:ind w:left="3600" w:right="-766" w:firstLine="720"/>
        <w:jc w:val="both"/>
      </w:pPr>
    </w:p>
    <w:p w:rsidR="00AE5DC1" w:rsidRPr="00823CE9" w:rsidRDefault="00AE5DC1" w:rsidP="00AE5DC1">
      <w:pPr>
        <w:jc w:val="both"/>
        <w:rPr>
          <w:rFonts w:ascii="Times New Roman" w:hAnsi="Times New Roman"/>
          <w:sz w:val="24"/>
          <w:szCs w:val="24"/>
        </w:rPr>
      </w:pPr>
    </w:p>
    <w:p w:rsidR="00AE5DC1" w:rsidRDefault="00AE5DC1" w:rsidP="00AE5DC1">
      <w:pPr>
        <w:jc w:val="both"/>
        <w:rPr>
          <w:rFonts w:ascii="Times New Roman" w:hAnsi="Times New Roman"/>
          <w:b/>
          <w:bCs/>
          <w:i/>
          <w:iCs/>
          <w:sz w:val="24"/>
          <w:szCs w:val="24"/>
        </w:rPr>
      </w:pPr>
      <w:r w:rsidRPr="0064146D">
        <w:rPr>
          <w:rFonts w:ascii="Times New Roman" w:hAnsi="Times New Roman"/>
          <w:b/>
          <w:bCs/>
          <w:i/>
          <w:iCs/>
          <w:sz w:val="24"/>
          <w:szCs w:val="24"/>
        </w:rPr>
        <w:t>Par Ministru kabineta noteikumu projektu</w:t>
      </w:r>
      <w:r>
        <w:rPr>
          <w:rFonts w:ascii="Times New Roman" w:hAnsi="Times New Roman"/>
          <w:b/>
          <w:bCs/>
          <w:i/>
          <w:iCs/>
          <w:sz w:val="24"/>
          <w:szCs w:val="24"/>
        </w:rPr>
        <w:t xml:space="preserve"> </w:t>
      </w:r>
      <w:r w:rsidRPr="0064146D">
        <w:rPr>
          <w:rFonts w:ascii="Times New Roman" w:hAnsi="Times New Roman"/>
          <w:b/>
          <w:bCs/>
          <w:i/>
          <w:iCs/>
          <w:sz w:val="24"/>
          <w:szCs w:val="24"/>
        </w:rPr>
        <w:t>“Grozījumi Ministru kabineta 2016.gada 13.decembra noteikumos Nr.788 “Noteikumi par atkritumu savākšanas un šķirošanas vietām””</w:t>
      </w:r>
    </w:p>
    <w:p w:rsidR="00AE5DC1" w:rsidRDefault="00AE5DC1" w:rsidP="00AE5DC1">
      <w:pPr>
        <w:jc w:val="both"/>
        <w:rPr>
          <w:rFonts w:ascii="Times New Roman" w:hAnsi="Times New Roman"/>
          <w:b/>
          <w:bCs/>
          <w:i/>
          <w:iCs/>
          <w:sz w:val="24"/>
          <w:szCs w:val="24"/>
        </w:rPr>
      </w:pPr>
    </w:p>
    <w:p w:rsidR="00AE5DC1" w:rsidRDefault="00AE5DC1" w:rsidP="00AE5DC1">
      <w:pPr>
        <w:jc w:val="both"/>
        <w:rPr>
          <w:rFonts w:ascii="Times New Roman" w:hAnsi="Times New Roman"/>
          <w:sz w:val="24"/>
          <w:szCs w:val="24"/>
        </w:rPr>
      </w:pPr>
      <w:r>
        <w:rPr>
          <w:rFonts w:ascii="Times New Roman" w:hAnsi="Times New Roman"/>
          <w:sz w:val="24"/>
          <w:szCs w:val="24"/>
        </w:rPr>
        <w:tab/>
      </w:r>
      <w:r w:rsidRPr="00DB040E">
        <w:rPr>
          <w:rFonts w:ascii="Times New Roman" w:hAnsi="Times New Roman"/>
          <w:sz w:val="24"/>
          <w:szCs w:val="24"/>
        </w:rPr>
        <w:t xml:space="preserve">Biedrība “Latvijas Atkritumu saimniecības uzņēmumu asociācija” </w:t>
      </w:r>
      <w:r>
        <w:rPr>
          <w:rFonts w:ascii="Times New Roman" w:hAnsi="Times New Roman"/>
          <w:sz w:val="24"/>
          <w:szCs w:val="24"/>
        </w:rPr>
        <w:t xml:space="preserve">ir iepazinusies </w:t>
      </w:r>
      <w:r w:rsidRPr="002509D0">
        <w:rPr>
          <w:rFonts w:ascii="Times New Roman" w:hAnsi="Times New Roman"/>
          <w:sz w:val="24"/>
          <w:szCs w:val="24"/>
        </w:rPr>
        <w:t xml:space="preserve">ar </w:t>
      </w:r>
      <w:r w:rsidRPr="004273F9">
        <w:rPr>
          <w:rFonts w:ascii="Times New Roman" w:hAnsi="Times New Roman"/>
          <w:sz w:val="24"/>
          <w:szCs w:val="24"/>
        </w:rPr>
        <w:t>Ministru kabineta noteikumu projekt</w:t>
      </w:r>
      <w:r>
        <w:rPr>
          <w:rFonts w:ascii="Times New Roman" w:hAnsi="Times New Roman"/>
          <w:sz w:val="24"/>
          <w:szCs w:val="24"/>
        </w:rPr>
        <w:t>u</w:t>
      </w:r>
      <w:r w:rsidRPr="004273F9">
        <w:rPr>
          <w:rFonts w:ascii="Times New Roman" w:hAnsi="Times New Roman"/>
          <w:sz w:val="24"/>
          <w:szCs w:val="24"/>
        </w:rPr>
        <w:t xml:space="preserve"> “</w:t>
      </w:r>
      <w:r w:rsidRPr="005C54DA">
        <w:rPr>
          <w:rFonts w:ascii="Times New Roman" w:hAnsi="Times New Roman"/>
          <w:sz w:val="24"/>
          <w:szCs w:val="24"/>
        </w:rPr>
        <w:t>Grozījumi Ministru kabineta 2016.gada 13.decembra noteikumos Nr.788 “Noteikumi par atkritumu savākšanas un šķirošanas vietām”</w:t>
      </w:r>
      <w:r w:rsidRPr="004273F9">
        <w:rPr>
          <w:rFonts w:ascii="Times New Roman" w:hAnsi="Times New Roman"/>
          <w:sz w:val="24"/>
          <w:szCs w:val="24"/>
        </w:rPr>
        <w:t>” (turpmāk – Projekts)</w:t>
      </w:r>
      <w:r>
        <w:rPr>
          <w:rFonts w:ascii="Times New Roman" w:hAnsi="Times New Roman"/>
          <w:sz w:val="24"/>
          <w:szCs w:val="24"/>
        </w:rPr>
        <w:t xml:space="preserve"> </w:t>
      </w:r>
      <w:r w:rsidRPr="002509D0">
        <w:rPr>
          <w:rFonts w:ascii="Times New Roman" w:hAnsi="Times New Roman"/>
          <w:sz w:val="24"/>
          <w:szCs w:val="24"/>
        </w:rPr>
        <w:t xml:space="preserve">un izsaka turpmāk norādītos </w:t>
      </w:r>
      <w:r>
        <w:rPr>
          <w:rFonts w:ascii="Times New Roman" w:hAnsi="Times New Roman"/>
          <w:sz w:val="24"/>
          <w:szCs w:val="24"/>
        </w:rPr>
        <w:t xml:space="preserve">iebildumus un </w:t>
      </w:r>
      <w:r w:rsidRPr="002509D0">
        <w:rPr>
          <w:rFonts w:ascii="Times New Roman" w:hAnsi="Times New Roman"/>
          <w:sz w:val="24"/>
          <w:szCs w:val="24"/>
        </w:rPr>
        <w:t xml:space="preserve">ieteikumus par </w:t>
      </w:r>
      <w:r>
        <w:rPr>
          <w:rFonts w:ascii="Times New Roman" w:hAnsi="Times New Roman"/>
          <w:sz w:val="24"/>
          <w:szCs w:val="24"/>
        </w:rPr>
        <w:t>to</w:t>
      </w:r>
      <w:r w:rsidRPr="002509D0">
        <w:rPr>
          <w:rFonts w:ascii="Times New Roman" w:hAnsi="Times New Roman"/>
          <w:sz w:val="24"/>
          <w:szCs w:val="24"/>
        </w:rPr>
        <w:t>.</w:t>
      </w:r>
    </w:p>
    <w:p w:rsidR="00AE5DC1" w:rsidRDefault="00AE5DC1" w:rsidP="00AE5DC1">
      <w:pPr>
        <w:jc w:val="both"/>
        <w:rPr>
          <w:rFonts w:ascii="Times New Roman" w:hAnsi="Times New Roman"/>
          <w:sz w:val="24"/>
          <w:szCs w:val="24"/>
        </w:rPr>
      </w:pPr>
    </w:p>
    <w:p w:rsidR="00AE5DC1" w:rsidRDefault="00AE5DC1" w:rsidP="00AE5DC1">
      <w:pPr>
        <w:ind w:firstLine="720"/>
        <w:jc w:val="both"/>
        <w:rPr>
          <w:rFonts w:ascii="Times New Roman" w:hAnsi="Times New Roman"/>
          <w:sz w:val="24"/>
          <w:szCs w:val="24"/>
        </w:rPr>
      </w:pPr>
      <w:r w:rsidRPr="00682C2D">
        <w:rPr>
          <w:rFonts w:ascii="Times New Roman" w:hAnsi="Times New Roman"/>
          <w:b/>
          <w:bCs/>
          <w:sz w:val="24"/>
          <w:szCs w:val="24"/>
        </w:rPr>
        <w:t>[1]</w:t>
      </w:r>
      <w:r>
        <w:rPr>
          <w:rFonts w:ascii="Times New Roman" w:hAnsi="Times New Roman"/>
          <w:sz w:val="24"/>
          <w:szCs w:val="24"/>
        </w:rPr>
        <w:t xml:space="preserve"> Projektā ir paredzēts izteikt </w:t>
      </w:r>
      <w:r w:rsidRPr="007A46FF">
        <w:rPr>
          <w:rFonts w:ascii="Times New Roman" w:hAnsi="Times New Roman"/>
          <w:sz w:val="24"/>
          <w:szCs w:val="24"/>
        </w:rPr>
        <w:t>Ministru kabineta 2016.gada 13.decembra noteikum</w:t>
      </w:r>
      <w:r>
        <w:rPr>
          <w:rFonts w:ascii="Times New Roman" w:hAnsi="Times New Roman"/>
          <w:sz w:val="24"/>
          <w:szCs w:val="24"/>
        </w:rPr>
        <w:t xml:space="preserve">u </w:t>
      </w:r>
      <w:r w:rsidRPr="007A46FF">
        <w:rPr>
          <w:rFonts w:ascii="Times New Roman" w:hAnsi="Times New Roman"/>
          <w:sz w:val="24"/>
          <w:szCs w:val="24"/>
        </w:rPr>
        <w:t>Nr.788 “Noteikumi par atkritumu savākšanas un šķirošanas vietām”</w:t>
      </w:r>
      <w:r>
        <w:rPr>
          <w:rFonts w:ascii="Times New Roman" w:hAnsi="Times New Roman"/>
          <w:sz w:val="24"/>
          <w:szCs w:val="24"/>
        </w:rPr>
        <w:t> (turpmāk – Noteikumi Nr.788) 5.punktu jaunā redakcijā, paredzot, ka “s</w:t>
      </w:r>
      <w:r w:rsidRPr="008E52F9">
        <w:rPr>
          <w:rFonts w:ascii="Times New Roman" w:hAnsi="Times New Roman"/>
          <w:sz w:val="24"/>
          <w:szCs w:val="24"/>
        </w:rPr>
        <w:t xml:space="preserve">avākšanas laukums ir speciāli aprīkota iežogota vieta, kur savāc un īslaicīgi uzglabā dažādu veidu atkritumus pirms to turpmākās transportēšanas. Savākšanas laukuma apsaimniekotājs nodrošina </w:t>
      </w:r>
      <w:r w:rsidRPr="00DB040E">
        <w:rPr>
          <w:rFonts w:ascii="Times New Roman" w:hAnsi="Times New Roman"/>
          <w:b/>
          <w:bCs/>
          <w:sz w:val="24"/>
          <w:szCs w:val="24"/>
        </w:rPr>
        <w:t>visu veidu mājsaimniecībās radīto atkritumu pieņemšanu bez maksas</w:t>
      </w:r>
      <w:r w:rsidRPr="008E52F9">
        <w:rPr>
          <w:rFonts w:ascii="Times New Roman" w:hAnsi="Times New Roman"/>
          <w:sz w:val="24"/>
          <w:szCs w:val="24"/>
        </w:rPr>
        <w:t>, t.sk. bez maksas tiek pieņemtas četras nolietotas riepas no iedzīvotāja gadā</w:t>
      </w:r>
      <w:r>
        <w:rPr>
          <w:rFonts w:ascii="Times New Roman" w:hAnsi="Times New Roman"/>
          <w:sz w:val="24"/>
          <w:szCs w:val="24"/>
        </w:rPr>
        <w:t>.”</w:t>
      </w:r>
    </w:p>
    <w:p w:rsidR="00AE5DC1" w:rsidRDefault="00AE5DC1" w:rsidP="00AE5DC1">
      <w:pPr>
        <w:ind w:firstLine="720"/>
        <w:jc w:val="both"/>
        <w:rPr>
          <w:rFonts w:ascii="Times New Roman" w:hAnsi="Times New Roman"/>
          <w:sz w:val="24"/>
          <w:szCs w:val="24"/>
        </w:rPr>
      </w:pPr>
      <w:r w:rsidRPr="00682C2D">
        <w:rPr>
          <w:rFonts w:ascii="Times New Roman" w:hAnsi="Times New Roman"/>
          <w:sz w:val="24"/>
          <w:szCs w:val="24"/>
        </w:rPr>
        <w:t xml:space="preserve">Mājsaimniecībā radītie atkritumi ir, piemēram, virtuves atkritumi, papīrs, kartons, plastmasa, metāls, lielgabarīta atkritumi, kā arī apkalpojošo iestāžu un ražojošo uzņēmumu radītie </w:t>
      </w:r>
      <w:r>
        <w:rPr>
          <w:rFonts w:ascii="Times New Roman" w:hAnsi="Times New Roman"/>
          <w:sz w:val="24"/>
          <w:szCs w:val="24"/>
        </w:rPr>
        <w:t xml:space="preserve">sadzīves </w:t>
      </w:r>
      <w:r w:rsidRPr="00682C2D">
        <w:rPr>
          <w:rFonts w:ascii="Times New Roman" w:hAnsi="Times New Roman"/>
          <w:sz w:val="24"/>
          <w:szCs w:val="24"/>
        </w:rPr>
        <w:t>atkritumi. Tātad mājsaimniecībā radītie atkritum</w:t>
      </w:r>
      <w:r>
        <w:rPr>
          <w:rFonts w:ascii="Times New Roman" w:hAnsi="Times New Roman"/>
          <w:sz w:val="24"/>
          <w:szCs w:val="24"/>
        </w:rPr>
        <w:t xml:space="preserve">u jēdziens sevī </w:t>
      </w:r>
      <w:r w:rsidRPr="00682C2D">
        <w:rPr>
          <w:rFonts w:ascii="Times New Roman" w:hAnsi="Times New Roman"/>
          <w:sz w:val="24"/>
          <w:szCs w:val="24"/>
        </w:rPr>
        <w:t>ietver ļoti plašu atkritumu veidu uzskaitījumu</w:t>
      </w:r>
      <w:r>
        <w:rPr>
          <w:rFonts w:ascii="Times New Roman" w:hAnsi="Times New Roman"/>
          <w:sz w:val="24"/>
          <w:szCs w:val="24"/>
        </w:rPr>
        <w:t>, turklāt no piedāvātās redakcijas varētu izdarīt secinājumu, ka ar šo regulējumu tiek aptverti arī nešķiroti sadzīves atkritumi, kurus laukumos būtu pienākums pieņemt bez maksas. Pieņemot, ka Vides aizsardzības un reģionālās attīstības ministrija (turpmāk – VARAM), izstrādājot Projektu, nav vēlējusies savākšanas laukumus padarīt par vietām, kur ārpus sadzīves atkritumu apsaimniekošana sistēmas jebkurš atkritumu radītājs bez maksas varētu atbrīvoties no visa veida (tajā skaitā nešķirotiem) sadzīves atkritumiem, bet regulējums ir bijis vērsts uz visa veida dalīti savāktajiem atkritumiem, vēlamies norādīt, ka šāda regulējuma spēkā stāšanās bez atbilstoša mehānisma radīšanas tā ieviešanai, būtu neatbilstošs gan Atkritumu apsaimniekošanas regulējumam, gan principiem, kas šajā regulējumā ir ietverti.</w:t>
      </w:r>
    </w:p>
    <w:p w:rsidR="00AE5DC1" w:rsidRPr="00682C2D" w:rsidRDefault="00AE5DC1" w:rsidP="00AE5DC1">
      <w:pPr>
        <w:ind w:firstLine="720"/>
        <w:jc w:val="both"/>
        <w:rPr>
          <w:rFonts w:ascii="Times New Roman" w:hAnsi="Times New Roman"/>
          <w:sz w:val="24"/>
          <w:szCs w:val="24"/>
        </w:rPr>
      </w:pPr>
      <w:r w:rsidRPr="005F20A6">
        <w:rPr>
          <w:rFonts w:ascii="Times New Roman" w:hAnsi="Times New Roman"/>
          <w:sz w:val="24"/>
          <w:szCs w:val="24"/>
        </w:rPr>
        <w:t xml:space="preserve">Paredzot, ka savākšanas laukuma apsaimniekotājs nodrošina visu veidu mājsaimniecībās radīto atkritumu pieņemšanu </w:t>
      </w:r>
      <w:r w:rsidRPr="00001FFD">
        <w:rPr>
          <w:rFonts w:ascii="Times New Roman" w:hAnsi="Times New Roman"/>
          <w:b/>
          <w:bCs/>
          <w:sz w:val="24"/>
          <w:szCs w:val="24"/>
        </w:rPr>
        <w:t>bez maksas</w:t>
      </w:r>
      <w:r w:rsidRPr="005F20A6">
        <w:rPr>
          <w:rFonts w:ascii="Times New Roman" w:hAnsi="Times New Roman"/>
          <w:sz w:val="24"/>
          <w:szCs w:val="24"/>
        </w:rPr>
        <w:t xml:space="preserve">, </w:t>
      </w:r>
      <w:r>
        <w:rPr>
          <w:rFonts w:ascii="Times New Roman" w:hAnsi="Times New Roman"/>
          <w:sz w:val="24"/>
          <w:szCs w:val="24"/>
        </w:rPr>
        <w:t xml:space="preserve">tiek radīta </w:t>
      </w:r>
      <w:r w:rsidRPr="005F20A6">
        <w:rPr>
          <w:rFonts w:ascii="Times New Roman" w:hAnsi="Times New Roman"/>
          <w:sz w:val="24"/>
          <w:szCs w:val="24"/>
        </w:rPr>
        <w:t>būtisk</w:t>
      </w:r>
      <w:r>
        <w:rPr>
          <w:rFonts w:ascii="Times New Roman" w:hAnsi="Times New Roman"/>
          <w:sz w:val="24"/>
          <w:szCs w:val="24"/>
        </w:rPr>
        <w:t>a</w:t>
      </w:r>
      <w:r w:rsidRPr="005F20A6">
        <w:rPr>
          <w:rFonts w:ascii="Times New Roman" w:hAnsi="Times New Roman"/>
          <w:sz w:val="24"/>
          <w:szCs w:val="24"/>
        </w:rPr>
        <w:t xml:space="preserve"> ietekm</w:t>
      </w:r>
      <w:r>
        <w:rPr>
          <w:rFonts w:ascii="Times New Roman" w:hAnsi="Times New Roman"/>
          <w:sz w:val="24"/>
          <w:szCs w:val="24"/>
        </w:rPr>
        <w:t>e uz</w:t>
      </w:r>
      <w:r w:rsidRPr="005F20A6">
        <w:rPr>
          <w:rFonts w:ascii="Times New Roman" w:hAnsi="Times New Roman"/>
          <w:sz w:val="24"/>
          <w:szCs w:val="24"/>
        </w:rPr>
        <w:t xml:space="preserve"> savākšanas </w:t>
      </w:r>
      <w:r w:rsidRPr="009E43A3">
        <w:rPr>
          <w:rFonts w:ascii="Times New Roman" w:hAnsi="Times New Roman"/>
          <w:sz w:val="24"/>
          <w:szCs w:val="24"/>
        </w:rPr>
        <w:t>laukuma apsaimniekotāja</w:t>
      </w:r>
      <w:r>
        <w:rPr>
          <w:rFonts w:ascii="Times New Roman" w:hAnsi="Times New Roman"/>
          <w:sz w:val="24"/>
          <w:szCs w:val="24"/>
        </w:rPr>
        <w:t xml:space="preserve"> – faktiski atkritumu apsaimniekotāja, kuru atbilstoši Atkritumu apsaimniekošanas likuma 18.pantam ir izvēlējusies pašvaldība,</w:t>
      </w:r>
      <w:r w:rsidRPr="009E43A3">
        <w:rPr>
          <w:rFonts w:ascii="Times New Roman" w:hAnsi="Times New Roman"/>
          <w:sz w:val="24"/>
          <w:szCs w:val="24"/>
        </w:rPr>
        <w:t xml:space="preserve"> iz</w:t>
      </w:r>
      <w:r>
        <w:rPr>
          <w:rFonts w:ascii="Times New Roman" w:hAnsi="Times New Roman"/>
          <w:sz w:val="24"/>
          <w:szCs w:val="24"/>
        </w:rPr>
        <w:t>maksām</w:t>
      </w:r>
      <w:r w:rsidRPr="009E43A3">
        <w:rPr>
          <w:rFonts w:ascii="Times New Roman" w:hAnsi="Times New Roman"/>
          <w:sz w:val="24"/>
          <w:szCs w:val="24"/>
        </w:rPr>
        <w:t>, kas</w:t>
      </w:r>
      <w:r>
        <w:rPr>
          <w:rFonts w:ascii="Times New Roman" w:hAnsi="Times New Roman"/>
          <w:sz w:val="24"/>
          <w:szCs w:val="24"/>
        </w:rPr>
        <w:t>,</w:t>
      </w:r>
      <w:r w:rsidRPr="009E43A3">
        <w:rPr>
          <w:rFonts w:ascii="Times New Roman" w:hAnsi="Times New Roman"/>
          <w:sz w:val="24"/>
          <w:szCs w:val="24"/>
        </w:rPr>
        <w:t xml:space="preserve"> savukārt</w:t>
      </w:r>
      <w:r>
        <w:rPr>
          <w:rFonts w:ascii="Times New Roman" w:hAnsi="Times New Roman"/>
          <w:sz w:val="24"/>
          <w:szCs w:val="24"/>
        </w:rPr>
        <w:t>,</w:t>
      </w:r>
      <w:r w:rsidRPr="009E43A3">
        <w:rPr>
          <w:rFonts w:ascii="Times New Roman" w:hAnsi="Times New Roman"/>
          <w:sz w:val="24"/>
          <w:szCs w:val="24"/>
        </w:rPr>
        <w:t xml:space="preserve"> </w:t>
      </w:r>
      <w:r>
        <w:rPr>
          <w:rFonts w:ascii="Times New Roman" w:hAnsi="Times New Roman"/>
          <w:sz w:val="24"/>
          <w:szCs w:val="24"/>
        </w:rPr>
        <w:t>tieši un nekavējoši</w:t>
      </w:r>
      <w:r w:rsidRPr="009E43A3">
        <w:rPr>
          <w:rFonts w:ascii="Times New Roman" w:hAnsi="Times New Roman"/>
          <w:sz w:val="24"/>
          <w:szCs w:val="24"/>
        </w:rPr>
        <w:t xml:space="preserve"> negatīvi ietekmē</w:t>
      </w:r>
      <w:r>
        <w:rPr>
          <w:rFonts w:ascii="Times New Roman" w:hAnsi="Times New Roman"/>
          <w:sz w:val="24"/>
          <w:szCs w:val="24"/>
        </w:rPr>
        <w:t xml:space="preserve"> norādītā atkritumu apsaimniekotāja iespējas attīstīt atkritumu dalītās vākšanas infrastruktūru</w:t>
      </w:r>
      <w:r w:rsidRPr="009E43A3">
        <w:rPr>
          <w:rFonts w:ascii="Times New Roman" w:hAnsi="Times New Roman"/>
          <w:sz w:val="24"/>
          <w:szCs w:val="24"/>
        </w:rPr>
        <w:t xml:space="preserve"> arī nešķiroto atkritumu apsaimniekošanas izmaksas.</w:t>
      </w:r>
    </w:p>
    <w:p w:rsidR="00AE5DC1" w:rsidRDefault="00AE5DC1" w:rsidP="00AE5DC1">
      <w:pPr>
        <w:ind w:firstLine="720"/>
        <w:jc w:val="both"/>
        <w:rPr>
          <w:rFonts w:ascii="Times New Roman" w:hAnsi="Times New Roman"/>
          <w:sz w:val="24"/>
          <w:szCs w:val="24"/>
        </w:rPr>
      </w:pPr>
      <w:r>
        <w:rPr>
          <w:rFonts w:ascii="Times New Roman" w:hAnsi="Times New Roman"/>
          <w:sz w:val="24"/>
          <w:szCs w:val="24"/>
        </w:rPr>
        <w:t xml:space="preserve">Saskaņā ar Atkritumu apsaimniekošanas likuma 39.panta pirmās daļas 1.punktu maksā par nešķirotu sadzīves atkritumu apsaimniekošanu cita starpā ietver arī izmaksas par </w:t>
      </w:r>
      <w:r w:rsidRPr="005157F9">
        <w:rPr>
          <w:rFonts w:ascii="Times New Roman" w:hAnsi="Times New Roman"/>
          <w:sz w:val="24"/>
          <w:szCs w:val="24"/>
        </w:rPr>
        <w:t xml:space="preserve">dalītās </w:t>
      </w:r>
      <w:r w:rsidRPr="005157F9">
        <w:rPr>
          <w:rFonts w:ascii="Times New Roman" w:hAnsi="Times New Roman"/>
          <w:sz w:val="24"/>
          <w:szCs w:val="24"/>
        </w:rPr>
        <w:lastRenderedPageBreak/>
        <w:t>atkritumu savākšanas, pārkraušanas un šķirošanas infrastruktūras objektu uzturēšanu atbilstoši līgumam, kuru noslēgusi pašvaldība un atkritumu apsaimniekotājs</w:t>
      </w:r>
      <w:r>
        <w:rPr>
          <w:rFonts w:ascii="Times New Roman" w:hAnsi="Times New Roman"/>
          <w:sz w:val="24"/>
          <w:szCs w:val="24"/>
        </w:rPr>
        <w:t xml:space="preserve">. Tādējādi jebkādām izmaiņām, kuras atkritumu apsaimniekotājam kļūst saistošas attiecībā dalīti savākto atkritumu apsaimniekošanu, būtu jārezultējas ar izmaiņām maksā par nešķirotu sadzīves atkritumu apsaimniekošanu. </w:t>
      </w:r>
    </w:p>
    <w:p w:rsidR="00AE5DC1" w:rsidRDefault="00AE5DC1" w:rsidP="00AE5DC1">
      <w:pPr>
        <w:ind w:firstLine="720"/>
        <w:jc w:val="both"/>
        <w:rPr>
          <w:rFonts w:ascii="Times New Roman" w:hAnsi="Times New Roman"/>
          <w:sz w:val="24"/>
          <w:szCs w:val="24"/>
        </w:rPr>
      </w:pPr>
      <w:r>
        <w:rPr>
          <w:rFonts w:ascii="Times New Roman" w:hAnsi="Times New Roman"/>
          <w:sz w:val="24"/>
          <w:szCs w:val="24"/>
        </w:rPr>
        <w:t>Ievērojot vispārzināmo tiesisko regulējumu, ka izmaiņas maksā par nešķirotu sadzīves atkritumu apsaimniekošanu ir iespējams veikt tikai atkritumu apsaimniekotāja līgumā ar pašvaldību noteiktajos gadījumos, un šāda situācija – izmaiņas normatīvajā regulējumā par atkritumu savākšanas laukumu darbību – pārsvarā gadījumu nav paredzēts kā maksas izmaiņu pamats, secināms, ka faktiski šo prasību izpilde būtu iespējama tikai uz atkritumu apsaimniekotāja rēķina, kas pilnībā neatbilst Atkritumu apsaimniekošanas likuma 16.pantā pozitivētajam principam “piesārņotājs maksā”, jeb konkrētajā gadījumā, nešķirotu sadzīves atkritumu radītāja (nevis sadzīves atkritumu apsaimniekotāja) pienākumam segt izmaksas par atkritumu dalītās vākšanas infrastruktūras uzturēšanu un apkalpošanu.</w:t>
      </w:r>
    </w:p>
    <w:p w:rsidR="00AE5DC1" w:rsidRPr="0027507C" w:rsidRDefault="00AE5DC1" w:rsidP="00AE5DC1">
      <w:pPr>
        <w:ind w:firstLine="720"/>
        <w:jc w:val="both"/>
        <w:rPr>
          <w:rFonts w:ascii="Times New Roman" w:hAnsi="Times New Roman"/>
          <w:sz w:val="24"/>
          <w:szCs w:val="24"/>
        </w:rPr>
      </w:pPr>
      <w:r w:rsidRPr="0027507C">
        <w:rPr>
          <w:rFonts w:ascii="Times New Roman" w:hAnsi="Times New Roman"/>
          <w:sz w:val="24"/>
          <w:szCs w:val="24"/>
        </w:rPr>
        <w:t xml:space="preserve">Ievērojot iepriekš minēto, piedāvājam izteikt </w:t>
      </w:r>
      <w:r>
        <w:rPr>
          <w:rFonts w:ascii="Times New Roman" w:hAnsi="Times New Roman"/>
          <w:sz w:val="24"/>
          <w:szCs w:val="24"/>
        </w:rPr>
        <w:t xml:space="preserve">Noteikumi Nr.788 </w:t>
      </w:r>
      <w:r w:rsidRPr="0027507C">
        <w:rPr>
          <w:rFonts w:ascii="Times New Roman" w:hAnsi="Times New Roman"/>
          <w:sz w:val="24"/>
          <w:szCs w:val="24"/>
        </w:rPr>
        <w:t>5.punktu šādā redakcijā:</w:t>
      </w:r>
    </w:p>
    <w:p w:rsidR="00AE5DC1" w:rsidRDefault="00AE5DC1" w:rsidP="00AE5DC1">
      <w:pPr>
        <w:ind w:firstLine="720"/>
        <w:jc w:val="both"/>
        <w:rPr>
          <w:rFonts w:ascii="Times New Roman" w:hAnsi="Times New Roman"/>
          <w:sz w:val="24"/>
          <w:szCs w:val="24"/>
        </w:rPr>
      </w:pPr>
      <w:r w:rsidRPr="0027507C">
        <w:rPr>
          <w:rFonts w:ascii="Times New Roman" w:hAnsi="Times New Roman"/>
          <w:sz w:val="24"/>
          <w:szCs w:val="24"/>
        </w:rPr>
        <w:t xml:space="preserve">“5. Savākšanas laukums ir speciāli aprīkota iežogota vieta, kur savāc un īslaicīgi uzglabā dalīti savāktu atkritumu veidus pirms to turpmākās transportēšanas. Savākšanas laukuma apsaimniekotājs nodrošina </w:t>
      </w:r>
      <w:r w:rsidRPr="001E054A">
        <w:rPr>
          <w:rFonts w:ascii="Times New Roman" w:hAnsi="Times New Roman"/>
          <w:color w:val="FF0000"/>
          <w:sz w:val="24"/>
          <w:szCs w:val="24"/>
        </w:rPr>
        <w:t>izlietotā plastmasas iepakojuma, izlietotā koka iepakojuma, izlietotā papīra un kartona iepakojuma, izlietotā stikla iepakojuma</w:t>
      </w:r>
      <w:r>
        <w:rPr>
          <w:rFonts w:ascii="Times New Roman" w:hAnsi="Times New Roman"/>
          <w:color w:val="FF0000"/>
          <w:sz w:val="24"/>
          <w:szCs w:val="24"/>
        </w:rPr>
        <w:t xml:space="preserve"> un</w:t>
      </w:r>
      <w:r w:rsidRPr="001E054A">
        <w:rPr>
          <w:rFonts w:ascii="Times New Roman" w:hAnsi="Times New Roman"/>
          <w:color w:val="FF0000"/>
          <w:sz w:val="24"/>
          <w:szCs w:val="24"/>
        </w:rPr>
        <w:t xml:space="preserve"> metāla iepakojuma</w:t>
      </w:r>
      <w:r>
        <w:rPr>
          <w:rFonts w:ascii="Times New Roman" w:hAnsi="Times New Roman"/>
          <w:sz w:val="24"/>
          <w:szCs w:val="24"/>
        </w:rPr>
        <w:t xml:space="preserve"> </w:t>
      </w:r>
      <w:r w:rsidRPr="0027507C">
        <w:rPr>
          <w:rFonts w:ascii="Times New Roman" w:hAnsi="Times New Roman"/>
          <w:sz w:val="24"/>
          <w:szCs w:val="24"/>
        </w:rPr>
        <w:t>dalīti savākto atkritumu pieņemšanu bez maksas.”</w:t>
      </w:r>
    </w:p>
    <w:p w:rsidR="00AE5DC1" w:rsidRDefault="00AE5DC1" w:rsidP="00AE5DC1">
      <w:pPr>
        <w:ind w:firstLine="720"/>
        <w:jc w:val="both"/>
        <w:rPr>
          <w:rFonts w:ascii="Times New Roman" w:hAnsi="Times New Roman"/>
          <w:sz w:val="24"/>
          <w:szCs w:val="24"/>
        </w:rPr>
      </w:pPr>
      <w:r>
        <w:rPr>
          <w:rFonts w:ascii="Times New Roman" w:hAnsi="Times New Roman"/>
          <w:sz w:val="24"/>
          <w:szCs w:val="24"/>
        </w:rPr>
        <w:t xml:space="preserve">Šāds regulējums būtu atbilstošs esošajam Atkritumu apsaimniekošanas likuma regulējumam, kas paredz nepieciešamību visās pašvaldībās nodrošināt atkritumu dalītās vākšanas sistēmas darbību, nodrošinot iespēju dalīti savākt papīra, metālu, plastmasas un stikla atkritumiem. Rēķinoties ar šādu regulējumu, pašvaldības un atkritumu apsaimniekotāji ir slēguši līgumus un ir tikusi fiksēta maksa par nešķirotu sadzīves atkritumu apsaimniekošanu. </w:t>
      </w:r>
    </w:p>
    <w:p w:rsidR="00AE5DC1" w:rsidRDefault="00AE5DC1" w:rsidP="00AE5DC1">
      <w:pPr>
        <w:ind w:firstLine="720"/>
        <w:jc w:val="both"/>
        <w:rPr>
          <w:rFonts w:ascii="Times New Roman" w:hAnsi="Times New Roman"/>
          <w:sz w:val="24"/>
          <w:szCs w:val="24"/>
        </w:rPr>
      </w:pPr>
      <w:r>
        <w:rPr>
          <w:rFonts w:ascii="Times New Roman" w:hAnsi="Times New Roman"/>
          <w:sz w:val="24"/>
          <w:szCs w:val="24"/>
        </w:rPr>
        <w:t xml:space="preserve">Ja VARAM ieskatā nākotnē ir nepieciešams savākšanas laukumā nodrošināt visa veida dalīti savāktu atkritumu tostarp nolietu riepu pieņemšanu no iedzīvotājiem bez maksas, mūsuprāt, šāda prasība ir ietverama </w:t>
      </w:r>
      <w:r w:rsidRPr="005B3CBD">
        <w:rPr>
          <w:rFonts w:ascii="Times New Roman" w:hAnsi="Times New Roman"/>
          <w:sz w:val="24"/>
          <w:szCs w:val="24"/>
        </w:rPr>
        <w:t>Ministru kabineta 2016.gada 16.augusta noteikum</w:t>
      </w:r>
      <w:r>
        <w:rPr>
          <w:rFonts w:ascii="Times New Roman" w:hAnsi="Times New Roman"/>
          <w:sz w:val="24"/>
          <w:szCs w:val="24"/>
        </w:rPr>
        <w:t>os</w:t>
      </w:r>
      <w:r w:rsidRPr="005B3CBD">
        <w:rPr>
          <w:rFonts w:ascii="Times New Roman" w:hAnsi="Times New Roman"/>
          <w:sz w:val="24"/>
          <w:szCs w:val="24"/>
        </w:rPr>
        <w:t xml:space="preserve"> Nr.546 </w:t>
      </w:r>
      <w:r>
        <w:rPr>
          <w:rFonts w:ascii="Times New Roman" w:hAnsi="Times New Roman"/>
          <w:sz w:val="24"/>
          <w:szCs w:val="24"/>
        </w:rPr>
        <w:t>“</w:t>
      </w:r>
      <w:r w:rsidRPr="005B3CBD">
        <w:rPr>
          <w:rFonts w:ascii="Times New Roman" w:hAnsi="Times New Roman"/>
          <w:sz w:val="24"/>
          <w:szCs w:val="24"/>
        </w:rPr>
        <w:t>Noteikumi par minimālajām prasībām, kas iekļaujamas darba uzdevumā, pašvaldībai izraugoties sadzīves atkritumu apsaimniekotāju, un atkritumu apsaimniekošanas līgumu būtiskie nosacījumi</w:t>
      </w:r>
      <w:r>
        <w:rPr>
          <w:rFonts w:ascii="Times New Roman" w:hAnsi="Times New Roman"/>
          <w:sz w:val="24"/>
          <w:szCs w:val="24"/>
        </w:rPr>
        <w:t>”. Tādējādi pašvaldībām, izvēloties sadzīves atkritumu apsaimniekotāju nākošajam periodam, šo prasību būtu iespējams ietvert darba uzdevumā un tas kļūtu saistošs atkritumu apsaimniekotājam līdz ar jauna līguma noslēgšanu.</w:t>
      </w:r>
    </w:p>
    <w:p w:rsidR="00AE5DC1" w:rsidRDefault="00AE5DC1" w:rsidP="00AE5DC1">
      <w:pPr>
        <w:ind w:firstLine="720"/>
        <w:jc w:val="both"/>
        <w:rPr>
          <w:rFonts w:ascii="Times New Roman" w:hAnsi="Times New Roman"/>
          <w:sz w:val="24"/>
          <w:szCs w:val="24"/>
        </w:rPr>
      </w:pPr>
      <w:r>
        <w:rPr>
          <w:rFonts w:ascii="Times New Roman" w:hAnsi="Times New Roman"/>
          <w:sz w:val="24"/>
          <w:szCs w:val="24"/>
        </w:rPr>
        <w:t>Pretējā gadījumā, stājoties spēkā Projektā ietvertajam regulējumam, faktiski spēkā stātos tiesību norma ar atpakaļvērstu spēku, jo tā būtu attiecināma uz līgumiem, kuri ir noslēgti pirms Projektā ietverto normu spēkā stāšanās, bet tie tiešā veidā uz to attiektos. Ka zināms, tad tiesiskā valstī nav pieļaujam šādas situācijas rašanās. Tādējādi aicinām VARAM izteikt norādīto normu piedāvātajā redakcijā vai Projektā paredzēt šī noteikuma spēkā stāšanos līdz ar jauna līguma starp atkritumu apsaimniekotāju un pašvaldību noslēgšanas.</w:t>
      </w:r>
    </w:p>
    <w:p w:rsidR="00AE5DC1" w:rsidRDefault="00AE5DC1" w:rsidP="00AE5DC1">
      <w:pPr>
        <w:ind w:firstLine="720"/>
        <w:jc w:val="both"/>
        <w:rPr>
          <w:rFonts w:ascii="Times New Roman" w:hAnsi="Times New Roman"/>
          <w:sz w:val="24"/>
          <w:szCs w:val="24"/>
        </w:rPr>
      </w:pPr>
    </w:p>
    <w:p w:rsidR="00AE5DC1" w:rsidRDefault="00AE5DC1" w:rsidP="00AE5DC1">
      <w:pPr>
        <w:ind w:firstLine="720"/>
        <w:jc w:val="both"/>
        <w:rPr>
          <w:rFonts w:ascii="Times New Roman" w:hAnsi="Times New Roman"/>
          <w:sz w:val="24"/>
          <w:szCs w:val="24"/>
        </w:rPr>
      </w:pPr>
      <w:r w:rsidRPr="009C2D69">
        <w:rPr>
          <w:rFonts w:ascii="Times New Roman" w:hAnsi="Times New Roman"/>
          <w:b/>
          <w:bCs/>
          <w:sz w:val="24"/>
          <w:szCs w:val="24"/>
        </w:rPr>
        <w:t>[2]</w:t>
      </w:r>
      <w:r>
        <w:rPr>
          <w:rFonts w:ascii="Times New Roman" w:hAnsi="Times New Roman"/>
          <w:sz w:val="24"/>
          <w:szCs w:val="24"/>
        </w:rPr>
        <w:t xml:space="preserve"> Lai nodrošinātu pārskatāmāku, ērtāku un saskaņotāku informācijas atspoguļošanu N</w:t>
      </w:r>
      <w:r w:rsidRPr="00B07266">
        <w:rPr>
          <w:rFonts w:ascii="Times New Roman" w:hAnsi="Times New Roman"/>
          <w:sz w:val="24"/>
          <w:szCs w:val="24"/>
        </w:rPr>
        <w:t>oteikum</w:t>
      </w:r>
      <w:r>
        <w:rPr>
          <w:rFonts w:ascii="Times New Roman" w:hAnsi="Times New Roman"/>
          <w:sz w:val="24"/>
          <w:szCs w:val="24"/>
        </w:rPr>
        <w:t>os</w:t>
      </w:r>
      <w:r w:rsidRPr="00B07266">
        <w:rPr>
          <w:rFonts w:ascii="Times New Roman" w:hAnsi="Times New Roman"/>
          <w:sz w:val="24"/>
          <w:szCs w:val="24"/>
        </w:rPr>
        <w:t xml:space="preserve"> </w:t>
      </w:r>
      <w:r>
        <w:rPr>
          <w:rFonts w:ascii="Times New Roman" w:hAnsi="Times New Roman"/>
          <w:sz w:val="24"/>
          <w:szCs w:val="24"/>
        </w:rPr>
        <w:t>N</w:t>
      </w:r>
      <w:r w:rsidRPr="00B07266">
        <w:rPr>
          <w:rFonts w:ascii="Times New Roman" w:hAnsi="Times New Roman"/>
          <w:sz w:val="24"/>
          <w:szCs w:val="24"/>
        </w:rPr>
        <w:t>r.788</w:t>
      </w:r>
      <w:r>
        <w:rPr>
          <w:rFonts w:ascii="Times New Roman" w:hAnsi="Times New Roman"/>
          <w:sz w:val="24"/>
          <w:szCs w:val="24"/>
        </w:rPr>
        <w:t xml:space="preserve">, būtu nepieciešams </w:t>
      </w:r>
      <w:r w:rsidRPr="00B07266">
        <w:rPr>
          <w:rFonts w:ascii="Times New Roman" w:hAnsi="Times New Roman"/>
          <w:sz w:val="24"/>
          <w:szCs w:val="24"/>
        </w:rPr>
        <w:t>sinhronizēt 12.4.apakšpunkt</w:t>
      </w:r>
      <w:r>
        <w:rPr>
          <w:rFonts w:ascii="Times New Roman" w:hAnsi="Times New Roman"/>
          <w:sz w:val="24"/>
          <w:szCs w:val="24"/>
        </w:rPr>
        <w:t>ā norādīto</w:t>
      </w:r>
      <w:r w:rsidRPr="00B07266">
        <w:rPr>
          <w:rFonts w:ascii="Times New Roman" w:hAnsi="Times New Roman"/>
          <w:sz w:val="24"/>
          <w:szCs w:val="24"/>
        </w:rPr>
        <w:t xml:space="preserve"> uzskaitījumu ar 16.4.apakšpunkt</w:t>
      </w:r>
      <w:r>
        <w:rPr>
          <w:rFonts w:ascii="Times New Roman" w:hAnsi="Times New Roman"/>
          <w:sz w:val="24"/>
          <w:szCs w:val="24"/>
        </w:rPr>
        <w:t>ā esošo</w:t>
      </w:r>
      <w:r w:rsidRPr="00B07266">
        <w:rPr>
          <w:rFonts w:ascii="Times New Roman" w:hAnsi="Times New Roman"/>
          <w:sz w:val="24"/>
          <w:szCs w:val="24"/>
        </w:rPr>
        <w:t xml:space="preserve"> uzskaitījumu</w:t>
      </w:r>
      <w:r>
        <w:rPr>
          <w:rFonts w:ascii="Times New Roman" w:hAnsi="Times New Roman"/>
          <w:sz w:val="24"/>
          <w:szCs w:val="24"/>
        </w:rPr>
        <w:t>. Abos minētajos apakšpunktos sākumā būtu norādāmi vienādie dalīti savākto atkritumu veidi.  Proti, būtu nepieciešams Noteikumu Nr.788 16.4.9.apakšpunktā ietverto atkrituma veidu norādīt pēc 16.4.6.apakšpunkta.</w:t>
      </w:r>
    </w:p>
    <w:p w:rsidR="00AE5DC1" w:rsidRPr="006A650D" w:rsidRDefault="00AE5DC1" w:rsidP="00AE5DC1">
      <w:pPr>
        <w:ind w:firstLine="720"/>
        <w:jc w:val="both"/>
        <w:rPr>
          <w:rFonts w:ascii="Times New Roman" w:hAnsi="Times New Roman"/>
          <w:sz w:val="24"/>
          <w:szCs w:val="24"/>
        </w:rPr>
      </w:pPr>
    </w:p>
    <w:p w:rsidR="00AE5DC1" w:rsidRPr="00364E57" w:rsidRDefault="00AE5DC1" w:rsidP="00AE5DC1">
      <w:pPr>
        <w:ind w:firstLine="720"/>
        <w:jc w:val="both"/>
        <w:rPr>
          <w:rFonts w:ascii="Times New Roman" w:hAnsi="Times New Roman"/>
          <w:sz w:val="24"/>
          <w:szCs w:val="24"/>
        </w:rPr>
      </w:pPr>
      <w:r w:rsidRPr="009C2D69">
        <w:rPr>
          <w:rFonts w:ascii="Times New Roman" w:hAnsi="Times New Roman"/>
          <w:b/>
          <w:bCs/>
          <w:sz w:val="24"/>
          <w:szCs w:val="24"/>
        </w:rPr>
        <w:t>[3]</w:t>
      </w:r>
      <w:r>
        <w:rPr>
          <w:rFonts w:ascii="Times New Roman" w:hAnsi="Times New Roman"/>
          <w:sz w:val="24"/>
          <w:szCs w:val="24"/>
        </w:rPr>
        <w:t xml:space="preserve"> </w:t>
      </w:r>
      <w:r w:rsidRPr="00364E57">
        <w:rPr>
          <w:rFonts w:ascii="Times New Roman" w:hAnsi="Times New Roman"/>
          <w:sz w:val="24"/>
          <w:szCs w:val="24"/>
        </w:rPr>
        <w:t xml:space="preserve">Papildus jau paredzētajiem grozījumiem </w:t>
      </w:r>
      <w:r>
        <w:rPr>
          <w:rFonts w:ascii="Times New Roman" w:hAnsi="Times New Roman"/>
          <w:sz w:val="24"/>
          <w:szCs w:val="24"/>
        </w:rPr>
        <w:t xml:space="preserve">Projekta 3.punktā, ar kuru tiek papildināts Noteikumu Nr.788 </w:t>
      </w:r>
      <w:r w:rsidRPr="00364E57">
        <w:rPr>
          <w:rFonts w:ascii="Times New Roman" w:hAnsi="Times New Roman"/>
          <w:sz w:val="24"/>
          <w:szCs w:val="24"/>
        </w:rPr>
        <w:t>14.punkt</w:t>
      </w:r>
      <w:r>
        <w:rPr>
          <w:rFonts w:ascii="Times New Roman" w:hAnsi="Times New Roman"/>
          <w:sz w:val="24"/>
          <w:szCs w:val="24"/>
        </w:rPr>
        <w:t>s,</w:t>
      </w:r>
      <w:r w:rsidRPr="00364E57">
        <w:rPr>
          <w:rFonts w:ascii="Times New Roman" w:hAnsi="Times New Roman"/>
          <w:sz w:val="24"/>
          <w:szCs w:val="24"/>
        </w:rPr>
        <w:t xml:space="preserve"> būtu nepieciešams:</w:t>
      </w:r>
    </w:p>
    <w:p w:rsidR="00AE5DC1" w:rsidRPr="00364E57" w:rsidRDefault="00AE5DC1" w:rsidP="00AE5DC1">
      <w:pPr>
        <w:ind w:firstLine="720"/>
        <w:jc w:val="both"/>
        <w:rPr>
          <w:rFonts w:ascii="Times New Roman" w:hAnsi="Times New Roman"/>
          <w:sz w:val="24"/>
          <w:szCs w:val="24"/>
        </w:rPr>
      </w:pPr>
      <w:r>
        <w:rPr>
          <w:rFonts w:ascii="Times New Roman" w:hAnsi="Times New Roman"/>
          <w:sz w:val="24"/>
          <w:szCs w:val="24"/>
        </w:rPr>
        <w:lastRenderedPageBreak/>
        <w:t xml:space="preserve">[3.1] </w:t>
      </w:r>
      <w:r w:rsidRPr="00364E57">
        <w:rPr>
          <w:rFonts w:ascii="Times New Roman" w:hAnsi="Times New Roman"/>
          <w:sz w:val="24"/>
          <w:szCs w:val="24"/>
        </w:rPr>
        <w:t xml:space="preserve">aizstāt </w:t>
      </w:r>
      <w:r>
        <w:rPr>
          <w:rFonts w:ascii="Times New Roman" w:hAnsi="Times New Roman"/>
          <w:sz w:val="24"/>
          <w:szCs w:val="24"/>
        </w:rPr>
        <w:t xml:space="preserve">Noteikumu Nr.788 </w:t>
      </w:r>
      <w:r w:rsidRPr="00364E57">
        <w:rPr>
          <w:rFonts w:ascii="Times New Roman" w:hAnsi="Times New Roman"/>
          <w:sz w:val="24"/>
          <w:szCs w:val="24"/>
        </w:rPr>
        <w:t>14.punkt</w:t>
      </w:r>
      <w:r>
        <w:rPr>
          <w:rFonts w:ascii="Times New Roman" w:hAnsi="Times New Roman"/>
          <w:sz w:val="24"/>
          <w:szCs w:val="24"/>
        </w:rPr>
        <w:t xml:space="preserve">ā </w:t>
      </w:r>
      <w:r w:rsidRPr="00364E57">
        <w:rPr>
          <w:rFonts w:ascii="Times New Roman" w:hAnsi="Times New Roman"/>
          <w:sz w:val="24"/>
          <w:szCs w:val="24"/>
        </w:rPr>
        <w:t>vārdu “Pašvaldība” ar vārdiem “Savākšanas laukuma apsaimniekotājs”.</w:t>
      </w:r>
    </w:p>
    <w:p w:rsidR="00AE5DC1" w:rsidRDefault="00AE5DC1" w:rsidP="00AE5DC1">
      <w:pPr>
        <w:ind w:firstLine="720"/>
        <w:jc w:val="both"/>
        <w:rPr>
          <w:rFonts w:ascii="Times New Roman" w:hAnsi="Times New Roman"/>
          <w:sz w:val="24"/>
          <w:szCs w:val="24"/>
        </w:rPr>
      </w:pPr>
      <w:r w:rsidRPr="00364E57">
        <w:rPr>
          <w:rFonts w:ascii="Times New Roman" w:hAnsi="Times New Roman"/>
          <w:sz w:val="24"/>
          <w:szCs w:val="24"/>
        </w:rPr>
        <w:t xml:space="preserve">Lai pieņemtu vai grozītu savākšanas laukuma darba laiku, pašvaldībai šāda veida jautājums jāskata domes sēdē. </w:t>
      </w:r>
      <w:r>
        <w:rPr>
          <w:rFonts w:ascii="Times New Roman" w:hAnsi="Times New Roman"/>
          <w:sz w:val="24"/>
          <w:szCs w:val="24"/>
        </w:rPr>
        <w:t>P</w:t>
      </w:r>
      <w:r w:rsidRPr="00364E57">
        <w:rPr>
          <w:rFonts w:ascii="Times New Roman" w:hAnsi="Times New Roman"/>
          <w:sz w:val="24"/>
          <w:szCs w:val="24"/>
        </w:rPr>
        <w:t xml:space="preserve">ašvaldības </w:t>
      </w:r>
      <w:r>
        <w:rPr>
          <w:rFonts w:ascii="Times New Roman" w:hAnsi="Times New Roman"/>
          <w:sz w:val="24"/>
          <w:szCs w:val="24"/>
        </w:rPr>
        <w:t xml:space="preserve">kārtējas </w:t>
      </w:r>
      <w:r w:rsidRPr="00364E57">
        <w:rPr>
          <w:rFonts w:ascii="Times New Roman" w:hAnsi="Times New Roman"/>
          <w:sz w:val="24"/>
          <w:szCs w:val="24"/>
        </w:rPr>
        <w:t xml:space="preserve">domes sēdes </w:t>
      </w:r>
      <w:r>
        <w:rPr>
          <w:rFonts w:ascii="Times New Roman" w:hAnsi="Times New Roman"/>
          <w:sz w:val="24"/>
          <w:szCs w:val="24"/>
        </w:rPr>
        <w:t xml:space="preserve">parasti </w:t>
      </w:r>
      <w:r w:rsidRPr="00364E57">
        <w:rPr>
          <w:rFonts w:ascii="Times New Roman" w:hAnsi="Times New Roman"/>
          <w:sz w:val="24"/>
          <w:szCs w:val="24"/>
        </w:rPr>
        <w:t>notiek reizi mēnesī, kas nozīmē, ka darba laika izmaiņas tiek pieņemtas samērā ilgā laika periodā. Lai mazinātu birokrātisko slogu, kā arī ņemot vērā, ka darba laika noteikšana ir vairāk saistīta tieši ar savākšanas laukuma apsaimniekotāju un tā darba organizāciju, efektīvāk būtu, ja savākšanas laukuma darba laiku noteiktu savākšanas laukuma apsaimniekotājs. Turklāt konkrētajā gadījumā nav tik būtiski vai darba laiku nosaka pašvaldība vai savākšanas laukuma apsaimniekotājs, jo Ministru kabineta 13.12.2016. noteikumu Nr.788 “Noteikumi par atkritumu savākšanas un šķirošanas vietām” 14.punkts nosaka savākšanas laukuma darba laika vadlīnijas, tādēļ, ja tiek ievērotas normatīvo aktu prasības, nevar būt gadījumu, kad savākšanas laukuma apsaimniekotājs rīkotos negodprātīgi un noteiktu darba laiku, kas nelabvēlīgi ietekmētu savākšanas</w:t>
      </w:r>
      <w:r>
        <w:rPr>
          <w:rFonts w:ascii="Times New Roman" w:hAnsi="Times New Roman"/>
          <w:sz w:val="24"/>
          <w:szCs w:val="24"/>
        </w:rPr>
        <w:t xml:space="preserve"> </w:t>
      </w:r>
      <w:r w:rsidRPr="00364E57">
        <w:rPr>
          <w:rFonts w:ascii="Times New Roman" w:hAnsi="Times New Roman"/>
          <w:sz w:val="24"/>
          <w:szCs w:val="24"/>
        </w:rPr>
        <w:t>laukuma apmeklētājus.</w:t>
      </w:r>
    </w:p>
    <w:p w:rsidR="00AE5DC1" w:rsidRPr="00364E57" w:rsidRDefault="00AE5DC1" w:rsidP="00AE5DC1">
      <w:pPr>
        <w:ind w:firstLine="720"/>
        <w:jc w:val="both"/>
        <w:rPr>
          <w:rFonts w:ascii="Times New Roman" w:hAnsi="Times New Roman"/>
          <w:sz w:val="24"/>
          <w:szCs w:val="24"/>
        </w:rPr>
      </w:pPr>
    </w:p>
    <w:p w:rsidR="00AE5DC1" w:rsidRPr="00364E57" w:rsidRDefault="00AE5DC1" w:rsidP="00AE5DC1">
      <w:pPr>
        <w:ind w:firstLine="720"/>
        <w:jc w:val="both"/>
        <w:rPr>
          <w:rFonts w:ascii="Times New Roman" w:hAnsi="Times New Roman"/>
          <w:sz w:val="24"/>
          <w:szCs w:val="24"/>
        </w:rPr>
      </w:pPr>
      <w:r>
        <w:rPr>
          <w:rFonts w:ascii="Times New Roman" w:hAnsi="Times New Roman"/>
          <w:sz w:val="24"/>
          <w:szCs w:val="24"/>
        </w:rPr>
        <w:t>[3.</w:t>
      </w:r>
      <w:r w:rsidRPr="00364E57">
        <w:rPr>
          <w:rFonts w:ascii="Times New Roman" w:hAnsi="Times New Roman"/>
          <w:sz w:val="24"/>
          <w:szCs w:val="24"/>
        </w:rPr>
        <w:t>2</w:t>
      </w:r>
      <w:r>
        <w:rPr>
          <w:rFonts w:ascii="Times New Roman" w:hAnsi="Times New Roman"/>
          <w:sz w:val="24"/>
          <w:szCs w:val="24"/>
        </w:rPr>
        <w:t>]</w:t>
      </w:r>
      <w:r w:rsidRPr="00364E57">
        <w:rPr>
          <w:rFonts w:ascii="Times New Roman" w:hAnsi="Times New Roman"/>
          <w:sz w:val="24"/>
          <w:szCs w:val="24"/>
        </w:rPr>
        <w:tab/>
        <w:t xml:space="preserve">aizstāt </w:t>
      </w:r>
      <w:r>
        <w:rPr>
          <w:rFonts w:ascii="Times New Roman" w:hAnsi="Times New Roman"/>
          <w:sz w:val="24"/>
          <w:szCs w:val="24"/>
        </w:rPr>
        <w:t xml:space="preserve">Noteikumu Nr.788 </w:t>
      </w:r>
      <w:r w:rsidRPr="00364E57">
        <w:rPr>
          <w:rFonts w:ascii="Times New Roman" w:hAnsi="Times New Roman"/>
          <w:sz w:val="24"/>
          <w:szCs w:val="24"/>
        </w:rPr>
        <w:t>14.punkt</w:t>
      </w:r>
      <w:r>
        <w:rPr>
          <w:rFonts w:ascii="Times New Roman" w:hAnsi="Times New Roman"/>
          <w:sz w:val="24"/>
          <w:szCs w:val="24"/>
        </w:rPr>
        <w:t xml:space="preserve">ā </w:t>
      </w:r>
      <w:r w:rsidRPr="00364E57">
        <w:rPr>
          <w:rFonts w:ascii="Times New Roman" w:hAnsi="Times New Roman"/>
          <w:sz w:val="24"/>
          <w:szCs w:val="24"/>
        </w:rPr>
        <w:t>vārdus “darba dienu” ar vārdu</w:t>
      </w:r>
      <w:r>
        <w:rPr>
          <w:rFonts w:ascii="Times New Roman" w:hAnsi="Times New Roman"/>
          <w:sz w:val="24"/>
          <w:szCs w:val="24"/>
        </w:rPr>
        <w:t> </w:t>
      </w:r>
      <w:r w:rsidRPr="00364E57">
        <w:rPr>
          <w:rFonts w:ascii="Times New Roman" w:hAnsi="Times New Roman"/>
          <w:sz w:val="24"/>
          <w:szCs w:val="24"/>
        </w:rPr>
        <w:t>“dienu”.</w:t>
      </w:r>
    </w:p>
    <w:p w:rsidR="00AE5DC1" w:rsidRDefault="00AE5DC1" w:rsidP="00AE5DC1">
      <w:pPr>
        <w:ind w:firstLine="720"/>
        <w:jc w:val="both"/>
        <w:rPr>
          <w:rFonts w:ascii="Times New Roman" w:hAnsi="Times New Roman"/>
          <w:sz w:val="24"/>
          <w:szCs w:val="24"/>
        </w:rPr>
      </w:pPr>
      <w:r w:rsidRPr="00364E57">
        <w:rPr>
          <w:rFonts w:ascii="Times New Roman" w:hAnsi="Times New Roman"/>
          <w:sz w:val="24"/>
          <w:szCs w:val="24"/>
        </w:rPr>
        <w:t>Savākšanas laukuma apsaimniekotājs, izvērtējot konkrēto situāciju, visprecīzāk spēj noteikt vai savākšanas laukuma pieejamība līdz plkst.19.00 ir nepieciešama darba dienā</w:t>
      </w:r>
      <w:r>
        <w:rPr>
          <w:rFonts w:ascii="Times New Roman" w:hAnsi="Times New Roman"/>
          <w:sz w:val="24"/>
          <w:szCs w:val="24"/>
        </w:rPr>
        <w:t>,</w:t>
      </w:r>
      <w:r w:rsidRPr="00364E57">
        <w:rPr>
          <w:rFonts w:ascii="Times New Roman" w:hAnsi="Times New Roman"/>
          <w:sz w:val="24"/>
          <w:szCs w:val="24"/>
        </w:rPr>
        <w:t xml:space="preserve"> vai vienā no nedēļas nogales dienām. Šāda grozījuma veikšana paredzēs savākšanas laukuma apsaimniekotāja iespēju, ja tāda būs nepieciešama, noteikt, ka tieši sestdienā vai svētdienā savākšanas laukums būs atvērsts līdz plkst.19.00. Tas nepasliktinās iedzīvotāju iespēju piekļūt savākšanas laukumiem, bet gan tieši palielinās savākšanas laukumu efektivitāti, jo laukumu darba laiks tiks pieskaņots iedzīvotāju vēlmēm un periodam, kad pieprasījums ir vislielākais.</w:t>
      </w:r>
    </w:p>
    <w:p w:rsidR="00AE5DC1" w:rsidRDefault="00AE5DC1" w:rsidP="00AE5DC1">
      <w:pPr>
        <w:ind w:firstLine="720"/>
        <w:jc w:val="both"/>
        <w:rPr>
          <w:rFonts w:ascii="Times New Roman" w:hAnsi="Times New Roman"/>
          <w:sz w:val="24"/>
          <w:szCs w:val="24"/>
        </w:rPr>
      </w:pPr>
    </w:p>
    <w:p w:rsidR="00AE5DC1" w:rsidRPr="00897E5C" w:rsidRDefault="00AE5DC1" w:rsidP="00AE5DC1">
      <w:pPr>
        <w:ind w:firstLine="720"/>
        <w:jc w:val="both"/>
        <w:rPr>
          <w:rFonts w:ascii="Times New Roman" w:hAnsi="Times New Roman"/>
          <w:sz w:val="24"/>
          <w:szCs w:val="24"/>
        </w:rPr>
      </w:pPr>
      <w:r w:rsidRPr="009C2D69">
        <w:rPr>
          <w:rFonts w:ascii="Times New Roman" w:hAnsi="Times New Roman"/>
          <w:b/>
          <w:bCs/>
          <w:sz w:val="24"/>
          <w:szCs w:val="24"/>
        </w:rPr>
        <w:t>[4]</w:t>
      </w:r>
      <w:r>
        <w:rPr>
          <w:rFonts w:ascii="Times New Roman" w:hAnsi="Times New Roman"/>
          <w:sz w:val="24"/>
          <w:szCs w:val="24"/>
        </w:rPr>
        <w:t xml:space="preserve"> </w:t>
      </w:r>
      <w:r w:rsidRPr="00897E5C">
        <w:rPr>
          <w:rFonts w:ascii="Times New Roman" w:hAnsi="Times New Roman"/>
          <w:sz w:val="24"/>
          <w:szCs w:val="24"/>
        </w:rPr>
        <w:t xml:space="preserve">Lai arī </w:t>
      </w:r>
      <w:r>
        <w:rPr>
          <w:rFonts w:ascii="Times New Roman" w:hAnsi="Times New Roman"/>
          <w:sz w:val="24"/>
          <w:szCs w:val="24"/>
        </w:rPr>
        <w:t>Projektā</w:t>
      </w:r>
      <w:r w:rsidRPr="00897E5C">
        <w:rPr>
          <w:rFonts w:ascii="Times New Roman" w:hAnsi="Times New Roman"/>
          <w:sz w:val="24"/>
          <w:szCs w:val="24"/>
        </w:rPr>
        <w:t xml:space="preserve"> nav paredzēts grozīt </w:t>
      </w:r>
      <w:r>
        <w:rPr>
          <w:rFonts w:ascii="Times New Roman" w:hAnsi="Times New Roman"/>
          <w:sz w:val="24"/>
          <w:szCs w:val="24"/>
        </w:rPr>
        <w:t>N</w:t>
      </w:r>
      <w:r w:rsidRPr="00897E5C">
        <w:rPr>
          <w:rFonts w:ascii="Times New Roman" w:hAnsi="Times New Roman"/>
          <w:sz w:val="24"/>
          <w:szCs w:val="24"/>
        </w:rPr>
        <w:t>oteikumu Nr.788 16.</w:t>
      </w:r>
      <w:r>
        <w:rPr>
          <w:rFonts w:ascii="Times New Roman" w:hAnsi="Times New Roman"/>
          <w:sz w:val="24"/>
          <w:szCs w:val="24"/>
        </w:rPr>
        <w:t>1.apakš</w:t>
      </w:r>
      <w:r w:rsidRPr="00897E5C">
        <w:rPr>
          <w:rFonts w:ascii="Times New Roman" w:hAnsi="Times New Roman"/>
          <w:sz w:val="24"/>
          <w:szCs w:val="24"/>
        </w:rPr>
        <w:t>punktu, tomēr izsakām priekšlikumu minētajā punktā svītrot vārdus “ar vāku”</w:t>
      </w:r>
      <w:r>
        <w:rPr>
          <w:rFonts w:ascii="Times New Roman" w:hAnsi="Times New Roman"/>
          <w:sz w:val="24"/>
          <w:szCs w:val="24"/>
        </w:rPr>
        <w:t>, tādējādi 16.1.apakšpunktā paredzot, ka “š</w:t>
      </w:r>
      <w:r w:rsidRPr="00EA7980">
        <w:rPr>
          <w:rFonts w:ascii="Times New Roman" w:hAnsi="Times New Roman"/>
          <w:sz w:val="24"/>
          <w:szCs w:val="24"/>
        </w:rPr>
        <w:t xml:space="preserve">ķirošanas un pārkraušanas stacijā nodrošina </w:t>
      </w:r>
      <w:r w:rsidRPr="00C5540D">
        <w:rPr>
          <w:rFonts w:ascii="Times New Roman" w:hAnsi="Times New Roman"/>
          <w:sz w:val="24"/>
          <w:szCs w:val="24"/>
        </w:rPr>
        <w:t>ūdensnecaurlaidīgu laukuma segumu ar lietus notekūdeņu savākšanas un attīrīšanas sistēmu, ja savāktie atkritumi netiek uzglabāti konteineros vai tvertnēs</w:t>
      </w:r>
      <w:r>
        <w:rPr>
          <w:rFonts w:ascii="Times New Roman" w:hAnsi="Times New Roman"/>
          <w:sz w:val="24"/>
          <w:szCs w:val="24"/>
        </w:rPr>
        <w:t xml:space="preserve"> (..)”</w:t>
      </w:r>
      <w:r w:rsidRPr="00897E5C">
        <w:rPr>
          <w:rFonts w:ascii="Times New Roman" w:hAnsi="Times New Roman"/>
          <w:sz w:val="24"/>
          <w:szCs w:val="24"/>
        </w:rPr>
        <w:t>.</w:t>
      </w:r>
    </w:p>
    <w:p w:rsidR="00AE5DC1" w:rsidRDefault="00AE5DC1" w:rsidP="00AE5DC1">
      <w:pPr>
        <w:ind w:firstLine="720"/>
        <w:jc w:val="both"/>
        <w:rPr>
          <w:rFonts w:ascii="Times New Roman" w:hAnsi="Times New Roman"/>
          <w:sz w:val="24"/>
          <w:szCs w:val="24"/>
        </w:rPr>
      </w:pPr>
      <w:r>
        <w:rPr>
          <w:rFonts w:ascii="Times New Roman" w:hAnsi="Times New Roman"/>
          <w:sz w:val="24"/>
          <w:szCs w:val="24"/>
        </w:rPr>
        <w:t>Š</w:t>
      </w:r>
      <w:r w:rsidRPr="00897E5C">
        <w:rPr>
          <w:rFonts w:ascii="Times New Roman" w:hAnsi="Times New Roman"/>
          <w:sz w:val="24"/>
          <w:szCs w:val="24"/>
        </w:rPr>
        <w:t xml:space="preserve">āds priekšlikums tiek izteikts, jo </w:t>
      </w:r>
      <w:r>
        <w:rPr>
          <w:rFonts w:ascii="Times New Roman" w:hAnsi="Times New Roman"/>
          <w:sz w:val="24"/>
          <w:szCs w:val="24"/>
        </w:rPr>
        <w:t xml:space="preserve">arī zem </w:t>
      </w:r>
      <w:r w:rsidRPr="00897E5C">
        <w:rPr>
          <w:rFonts w:ascii="Times New Roman" w:hAnsi="Times New Roman"/>
          <w:sz w:val="24"/>
          <w:szCs w:val="24"/>
        </w:rPr>
        <w:t>konteiner</w:t>
      </w:r>
      <w:r>
        <w:rPr>
          <w:rFonts w:ascii="Times New Roman" w:hAnsi="Times New Roman"/>
          <w:sz w:val="24"/>
          <w:szCs w:val="24"/>
        </w:rPr>
        <w:t>iem</w:t>
      </w:r>
      <w:r w:rsidRPr="00897E5C">
        <w:rPr>
          <w:rFonts w:ascii="Times New Roman" w:hAnsi="Times New Roman"/>
          <w:sz w:val="24"/>
          <w:szCs w:val="24"/>
        </w:rPr>
        <w:t xml:space="preserve"> vai tvert</w:t>
      </w:r>
      <w:r>
        <w:rPr>
          <w:rFonts w:ascii="Times New Roman" w:hAnsi="Times New Roman"/>
          <w:sz w:val="24"/>
          <w:szCs w:val="24"/>
        </w:rPr>
        <w:t>nēm</w:t>
      </w:r>
      <w:r w:rsidRPr="00897E5C">
        <w:rPr>
          <w:rFonts w:ascii="Times New Roman" w:hAnsi="Times New Roman"/>
          <w:sz w:val="24"/>
          <w:szCs w:val="24"/>
        </w:rPr>
        <w:t xml:space="preserve"> ar vāku</w:t>
      </w:r>
      <w:r>
        <w:rPr>
          <w:rFonts w:ascii="Times New Roman" w:hAnsi="Times New Roman"/>
          <w:sz w:val="24"/>
          <w:szCs w:val="24"/>
        </w:rPr>
        <w:t xml:space="preserve"> (neraugoties uz to, ka v</w:t>
      </w:r>
      <w:r w:rsidRPr="009C1A28">
        <w:rPr>
          <w:rFonts w:ascii="Times New Roman" w:hAnsi="Times New Roman"/>
          <w:sz w:val="24"/>
          <w:szCs w:val="24"/>
        </w:rPr>
        <w:t>āk</w:t>
      </w:r>
      <w:r>
        <w:rPr>
          <w:rFonts w:ascii="Times New Roman" w:hAnsi="Times New Roman"/>
          <w:sz w:val="24"/>
          <w:szCs w:val="24"/>
        </w:rPr>
        <w:t>s</w:t>
      </w:r>
      <w:r w:rsidRPr="009C1A28">
        <w:rPr>
          <w:rFonts w:ascii="Times New Roman" w:hAnsi="Times New Roman"/>
          <w:sz w:val="24"/>
          <w:szCs w:val="24"/>
        </w:rPr>
        <w:t xml:space="preserve"> nodrošina, ka pat tad, ja konteiners</w:t>
      </w:r>
      <w:r>
        <w:rPr>
          <w:rFonts w:ascii="Times New Roman" w:hAnsi="Times New Roman"/>
          <w:sz w:val="24"/>
          <w:szCs w:val="24"/>
        </w:rPr>
        <w:t xml:space="preserve"> vai tvertne</w:t>
      </w:r>
      <w:r w:rsidRPr="009C1A28">
        <w:rPr>
          <w:rFonts w:ascii="Times New Roman" w:hAnsi="Times New Roman"/>
          <w:sz w:val="24"/>
          <w:szCs w:val="24"/>
        </w:rPr>
        <w:t xml:space="preserve"> stāv lietū vai sniegā, mitrums, kas krājas uz</w:t>
      </w:r>
      <w:r>
        <w:rPr>
          <w:rFonts w:ascii="Times New Roman" w:hAnsi="Times New Roman"/>
          <w:sz w:val="24"/>
          <w:szCs w:val="24"/>
        </w:rPr>
        <w:t xml:space="preserve"> </w:t>
      </w:r>
      <w:r w:rsidRPr="009C1A28">
        <w:rPr>
          <w:rFonts w:ascii="Times New Roman" w:hAnsi="Times New Roman"/>
          <w:sz w:val="24"/>
          <w:szCs w:val="24"/>
        </w:rPr>
        <w:t>konteinera augšējās malas plaknes, neiekļūst konteinera iekšienē</w:t>
      </w:r>
      <w:r>
        <w:rPr>
          <w:rFonts w:ascii="Times New Roman" w:hAnsi="Times New Roman"/>
          <w:sz w:val="24"/>
          <w:szCs w:val="24"/>
        </w:rPr>
        <w:t>)</w:t>
      </w:r>
      <w:r w:rsidRPr="00897E5C">
        <w:rPr>
          <w:rFonts w:ascii="Times New Roman" w:hAnsi="Times New Roman"/>
          <w:sz w:val="24"/>
          <w:szCs w:val="24"/>
        </w:rPr>
        <w:t xml:space="preserve"> tiek nodrošināt</w:t>
      </w:r>
      <w:r>
        <w:rPr>
          <w:rFonts w:ascii="Times New Roman" w:hAnsi="Times New Roman"/>
          <w:sz w:val="24"/>
          <w:szCs w:val="24"/>
        </w:rPr>
        <w:t>a</w:t>
      </w:r>
      <w:r w:rsidRPr="00897E5C">
        <w:rPr>
          <w:rFonts w:ascii="Times New Roman" w:hAnsi="Times New Roman"/>
          <w:sz w:val="24"/>
          <w:szCs w:val="24"/>
        </w:rPr>
        <w:t xml:space="preserve"> ūdensnecaurlaidīg</w:t>
      </w:r>
      <w:r>
        <w:rPr>
          <w:rFonts w:ascii="Times New Roman" w:hAnsi="Times New Roman"/>
          <w:sz w:val="24"/>
          <w:szCs w:val="24"/>
        </w:rPr>
        <w:t>a</w:t>
      </w:r>
      <w:r w:rsidRPr="00897E5C">
        <w:rPr>
          <w:rFonts w:ascii="Times New Roman" w:hAnsi="Times New Roman"/>
          <w:sz w:val="24"/>
          <w:szCs w:val="24"/>
        </w:rPr>
        <w:t xml:space="preserve"> </w:t>
      </w:r>
      <w:r>
        <w:rPr>
          <w:rFonts w:ascii="Times New Roman" w:hAnsi="Times New Roman"/>
          <w:sz w:val="24"/>
          <w:szCs w:val="24"/>
        </w:rPr>
        <w:t>konteinera pamatne,</w:t>
      </w:r>
      <w:r w:rsidRPr="00897E5C">
        <w:rPr>
          <w:rFonts w:ascii="Times New Roman" w:hAnsi="Times New Roman"/>
          <w:sz w:val="24"/>
          <w:szCs w:val="24"/>
        </w:rPr>
        <w:t xml:space="preserve"> lai </w:t>
      </w:r>
      <w:r>
        <w:rPr>
          <w:rFonts w:ascii="Times New Roman" w:hAnsi="Times New Roman"/>
          <w:sz w:val="24"/>
          <w:szCs w:val="24"/>
        </w:rPr>
        <w:t>novērstu</w:t>
      </w:r>
      <w:r w:rsidRPr="00897E5C">
        <w:rPr>
          <w:rFonts w:ascii="Times New Roman" w:hAnsi="Times New Roman"/>
          <w:sz w:val="24"/>
          <w:szCs w:val="24"/>
        </w:rPr>
        <w:t xml:space="preserve"> vismazāko iespēju piesārņot </w:t>
      </w:r>
      <w:r>
        <w:rPr>
          <w:rFonts w:ascii="Times New Roman" w:hAnsi="Times New Roman"/>
          <w:sz w:val="24"/>
          <w:szCs w:val="24"/>
        </w:rPr>
        <w:t xml:space="preserve">blakus esošo </w:t>
      </w:r>
      <w:r w:rsidRPr="005908DF">
        <w:rPr>
          <w:rFonts w:ascii="Times New Roman" w:hAnsi="Times New Roman"/>
          <w:sz w:val="24"/>
          <w:szCs w:val="24"/>
        </w:rPr>
        <w:t>augsni vai grunsūde</w:t>
      </w:r>
      <w:r>
        <w:rPr>
          <w:rFonts w:ascii="Times New Roman" w:hAnsi="Times New Roman"/>
          <w:sz w:val="24"/>
          <w:szCs w:val="24"/>
        </w:rPr>
        <w:t>ņ</w:t>
      </w:r>
      <w:r w:rsidRPr="005908DF">
        <w:rPr>
          <w:rFonts w:ascii="Times New Roman" w:hAnsi="Times New Roman"/>
          <w:sz w:val="24"/>
          <w:szCs w:val="24"/>
        </w:rPr>
        <w:t>us.</w:t>
      </w:r>
    </w:p>
    <w:p w:rsidR="00AE5DC1" w:rsidRPr="009C1A28" w:rsidRDefault="00AE5DC1" w:rsidP="00AE5DC1">
      <w:pPr>
        <w:ind w:firstLine="720"/>
        <w:jc w:val="both"/>
        <w:rPr>
          <w:rFonts w:ascii="Times New Roman" w:hAnsi="Times New Roman"/>
          <w:sz w:val="24"/>
          <w:szCs w:val="24"/>
        </w:rPr>
      </w:pPr>
    </w:p>
    <w:p w:rsidR="00AE5DC1" w:rsidRDefault="00AE5DC1" w:rsidP="00AE5DC1">
      <w:pPr>
        <w:ind w:firstLine="720"/>
        <w:jc w:val="both"/>
        <w:rPr>
          <w:rFonts w:ascii="Times New Roman" w:hAnsi="Times New Roman"/>
          <w:sz w:val="24"/>
          <w:szCs w:val="24"/>
        </w:rPr>
      </w:pPr>
      <w:r w:rsidRPr="009C2D69">
        <w:rPr>
          <w:rFonts w:ascii="Times New Roman" w:hAnsi="Times New Roman"/>
          <w:b/>
          <w:bCs/>
          <w:sz w:val="24"/>
          <w:szCs w:val="24"/>
        </w:rPr>
        <w:t xml:space="preserve"> [5]</w:t>
      </w:r>
      <w:r>
        <w:rPr>
          <w:rFonts w:ascii="Times New Roman" w:hAnsi="Times New Roman"/>
          <w:sz w:val="24"/>
          <w:szCs w:val="24"/>
        </w:rPr>
        <w:t xml:space="preserve"> Projektā ir paredzēts izteikt Noteikumu Nr.788 26.punktu jaunā redakcijā, paredzot, ka p</w:t>
      </w:r>
      <w:r w:rsidRPr="00D41539">
        <w:rPr>
          <w:rFonts w:ascii="Times New Roman" w:hAnsi="Times New Roman"/>
          <w:sz w:val="24"/>
          <w:szCs w:val="24"/>
        </w:rPr>
        <w:t>ašvaldība savā tīmekļvietnē izvieto saiti uz vienoto atkritumu dalītas vākšanas tīmekļvietni www.skiroviegli.lv un informāciju par tās administratīvajā teritorijā esošajiem būvniecības atkritumu laukumiem, metāllūžņu noliktavām, bioloģiski noārdāmo atkritumu kompostēšanas laukumiem, zaļo un dārza atkritumu kompostēšanas vietām, kā arī atkritumu šķirošanas un atkritumu pārkraušanas stacijām (ja šķirošanas un pārkraušanas stacijā atkritumus šķiro vai pieņem no apmeklētājiem</w:t>
      </w:r>
      <w:r>
        <w:rPr>
          <w:rFonts w:ascii="Times New Roman" w:hAnsi="Times New Roman"/>
          <w:sz w:val="24"/>
          <w:szCs w:val="24"/>
        </w:rPr>
        <w:t>)</w:t>
      </w:r>
      <w:r w:rsidRPr="00D41539">
        <w:rPr>
          <w:rFonts w:ascii="Times New Roman" w:hAnsi="Times New Roman"/>
          <w:sz w:val="24"/>
          <w:szCs w:val="24"/>
        </w:rPr>
        <w:t>.</w:t>
      </w:r>
    </w:p>
    <w:p w:rsidR="00AE5DC1" w:rsidRDefault="00AE5DC1" w:rsidP="00AE5DC1">
      <w:pPr>
        <w:ind w:firstLine="720"/>
        <w:jc w:val="both"/>
        <w:rPr>
          <w:rFonts w:ascii="Times New Roman" w:hAnsi="Times New Roman"/>
          <w:sz w:val="24"/>
          <w:szCs w:val="24"/>
        </w:rPr>
      </w:pPr>
      <w:r w:rsidRPr="00B5012C">
        <w:rPr>
          <w:rFonts w:ascii="Times New Roman" w:hAnsi="Times New Roman"/>
          <w:sz w:val="24"/>
          <w:szCs w:val="24"/>
        </w:rPr>
        <w:t xml:space="preserve">Ņemot vērā, ka tīmekļvietnes </w:t>
      </w:r>
      <w:hyperlink r:id="rId8" w:history="1">
        <w:r w:rsidRPr="00B5012C">
          <w:rPr>
            <w:rStyle w:val="Hyperlink"/>
            <w:rFonts w:ascii="Times New Roman" w:hAnsi="Times New Roman"/>
            <w:sz w:val="24"/>
            <w:szCs w:val="24"/>
          </w:rPr>
          <w:t>www.skiroviegli.lv</w:t>
        </w:r>
      </w:hyperlink>
      <w:r w:rsidRPr="00B5012C">
        <w:rPr>
          <w:rFonts w:ascii="Times New Roman" w:hAnsi="Times New Roman"/>
          <w:sz w:val="24"/>
          <w:szCs w:val="24"/>
        </w:rPr>
        <w:t xml:space="preserve"> ideja ir panākt, ka visa informācija par atkritumu savākšanas un šķirošanas vietām </w:t>
      </w:r>
      <w:r>
        <w:rPr>
          <w:rFonts w:ascii="Times New Roman" w:hAnsi="Times New Roman"/>
          <w:sz w:val="24"/>
          <w:szCs w:val="24"/>
        </w:rPr>
        <w:t xml:space="preserve">ir pieejama vienuviet, kā arī ņemot vērā, ka arī </w:t>
      </w:r>
      <w:r w:rsidRPr="00A40E69">
        <w:rPr>
          <w:rFonts w:ascii="Times New Roman" w:hAnsi="Times New Roman"/>
          <w:sz w:val="24"/>
          <w:szCs w:val="24"/>
        </w:rPr>
        <w:t xml:space="preserve">savākšanas punktos ir iespēja </w:t>
      </w:r>
      <w:r>
        <w:rPr>
          <w:rFonts w:ascii="Times New Roman" w:hAnsi="Times New Roman"/>
          <w:sz w:val="24"/>
          <w:szCs w:val="24"/>
        </w:rPr>
        <w:t>nodot</w:t>
      </w:r>
      <w:r w:rsidRPr="00A40E69">
        <w:rPr>
          <w:rFonts w:ascii="Times New Roman" w:hAnsi="Times New Roman"/>
          <w:sz w:val="24"/>
          <w:szCs w:val="24"/>
        </w:rPr>
        <w:t xml:space="preserve"> sadzīves atkritumu</w:t>
      </w:r>
      <w:r>
        <w:rPr>
          <w:rFonts w:ascii="Times New Roman" w:hAnsi="Times New Roman"/>
          <w:sz w:val="24"/>
          <w:szCs w:val="24"/>
        </w:rPr>
        <w:t>s</w:t>
      </w:r>
      <w:r w:rsidRPr="00A40E69">
        <w:rPr>
          <w:rFonts w:ascii="Times New Roman" w:hAnsi="Times New Roman"/>
          <w:sz w:val="24"/>
          <w:szCs w:val="24"/>
        </w:rPr>
        <w:t xml:space="preserve">, </w:t>
      </w:r>
      <w:r>
        <w:rPr>
          <w:rFonts w:ascii="Times New Roman" w:hAnsi="Times New Roman"/>
          <w:sz w:val="24"/>
          <w:szCs w:val="24"/>
        </w:rPr>
        <w:t>būtu nepieciešams Noteikumu Nr.788 26.punktā esošo atkritumu savākšanas un šķirošanas vietu uzskaitījumu papildināt ar savākšanas punktiem.</w:t>
      </w:r>
    </w:p>
    <w:p w:rsidR="00AE5DC1" w:rsidRDefault="00AE5DC1" w:rsidP="00AE5DC1">
      <w:pPr>
        <w:ind w:firstLine="720"/>
        <w:jc w:val="both"/>
        <w:rPr>
          <w:rFonts w:ascii="Times New Roman" w:hAnsi="Times New Roman"/>
          <w:sz w:val="24"/>
          <w:szCs w:val="24"/>
        </w:rPr>
      </w:pPr>
    </w:p>
    <w:p w:rsidR="00AE5DC1" w:rsidRDefault="00AE5DC1" w:rsidP="00AE5DC1">
      <w:pPr>
        <w:ind w:firstLine="720"/>
        <w:jc w:val="both"/>
        <w:rPr>
          <w:rFonts w:ascii="Times New Roman" w:hAnsi="Times New Roman"/>
          <w:sz w:val="24"/>
          <w:szCs w:val="24"/>
        </w:rPr>
      </w:pPr>
      <w:r w:rsidRPr="00975E03">
        <w:rPr>
          <w:rFonts w:ascii="Times New Roman" w:hAnsi="Times New Roman"/>
          <w:b/>
          <w:bCs/>
          <w:sz w:val="24"/>
          <w:szCs w:val="24"/>
        </w:rPr>
        <w:t xml:space="preserve"> [6]</w:t>
      </w:r>
      <w:r>
        <w:rPr>
          <w:rFonts w:ascii="Times New Roman" w:hAnsi="Times New Roman"/>
          <w:sz w:val="24"/>
          <w:szCs w:val="24"/>
        </w:rPr>
        <w:t xml:space="preserve"> Projektā paredzēts p</w:t>
      </w:r>
      <w:r w:rsidRPr="00A275DE">
        <w:rPr>
          <w:rFonts w:ascii="Times New Roman" w:hAnsi="Times New Roman"/>
          <w:sz w:val="24"/>
          <w:szCs w:val="24"/>
        </w:rPr>
        <w:t xml:space="preserve">apildināt </w:t>
      </w:r>
      <w:r>
        <w:rPr>
          <w:rFonts w:ascii="Times New Roman" w:hAnsi="Times New Roman"/>
          <w:sz w:val="24"/>
          <w:szCs w:val="24"/>
        </w:rPr>
        <w:t>N</w:t>
      </w:r>
      <w:r w:rsidRPr="00A275DE">
        <w:rPr>
          <w:rFonts w:ascii="Times New Roman" w:hAnsi="Times New Roman"/>
          <w:sz w:val="24"/>
          <w:szCs w:val="24"/>
        </w:rPr>
        <w:t>oteikumus</w:t>
      </w:r>
      <w:r>
        <w:rPr>
          <w:rFonts w:ascii="Times New Roman" w:hAnsi="Times New Roman"/>
          <w:sz w:val="24"/>
          <w:szCs w:val="24"/>
        </w:rPr>
        <w:t xml:space="preserve"> Nr.788</w:t>
      </w:r>
      <w:r w:rsidRPr="00A275DE">
        <w:rPr>
          <w:rFonts w:ascii="Times New Roman" w:hAnsi="Times New Roman"/>
          <w:sz w:val="24"/>
          <w:szCs w:val="24"/>
        </w:rPr>
        <w:t xml:space="preserve"> ar 27.</w:t>
      </w:r>
      <w:r w:rsidRPr="00460E57">
        <w:rPr>
          <w:rFonts w:ascii="Times New Roman" w:hAnsi="Times New Roman"/>
          <w:sz w:val="24"/>
          <w:szCs w:val="24"/>
          <w:vertAlign w:val="superscript"/>
        </w:rPr>
        <w:t>1</w:t>
      </w:r>
      <w:r w:rsidRPr="00A275DE">
        <w:rPr>
          <w:rFonts w:ascii="Times New Roman" w:hAnsi="Times New Roman"/>
          <w:sz w:val="24"/>
          <w:szCs w:val="24"/>
        </w:rPr>
        <w:t xml:space="preserve"> punktu</w:t>
      </w:r>
      <w:r>
        <w:rPr>
          <w:rFonts w:ascii="Times New Roman" w:hAnsi="Times New Roman"/>
          <w:sz w:val="24"/>
          <w:szCs w:val="24"/>
        </w:rPr>
        <w:t>, ar kuru “a</w:t>
      </w:r>
      <w:r w:rsidRPr="00FC247D">
        <w:rPr>
          <w:rFonts w:ascii="Times New Roman" w:hAnsi="Times New Roman"/>
          <w:sz w:val="24"/>
          <w:szCs w:val="24"/>
        </w:rPr>
        <w:t xml:space="preserve">tkritumu savākšanas punkta un laukuma apsaimniekotājs </w:t>
      </w:r>
      <w:r>
        <w:rPr>
          <w:rFonts w:ascii="Times New Roman" w:hAnsi="Times New Roman"/>
          <w:sz w:val="24"/>
          <w:szCs w:val="24"/>
        </w:rPr>
        <w:t>(..)</w:t>
      </w:r>
      <w:r w:rsidRPr="00FC247D">
        <w:rPr>
          <w:rFonts w:ascii="Times New Roman" w:hAnsi="Times New Roman"/>
          <w:sz w:val="24"/>
          <w:szCs w:val="24"/>
        </w:rPr>
        <w:t xml:space="preserve"> vienotajā atkritumu dalītas vākšanas tīmekļvietnē www.skiroviegli.lv ievada informāciju par atkritumu dalītas </w:t>
      </w:r>
      <w:r w:rsidRPr="00FC247D">
        <w:rPr>
          <w:rFonts w:ascii="Times New Roman" w:hAnsi="Times New Roman"/>
          <w:sz w:val="24"/>
          <w:szCs w:val="24"/>
        </w:rPr>
        <w:lastRenderedPageBreak/>
        <w:t>savākšanas vietām saskaņā ar normatīvajiem aktiem par atkritumu apsaimniekošanas atļaujas izsniegšanas un anulēšanas kārtību</w:t>
      </w:r>
      <w:r>
        <w:rPr>
          <w:rFonts w:ascii="Times New Roman" w:hAnsi="Times New Roman"/>
          <w:sz w:val="24"/>
          <w:szCs w:val="24"/>
        </w:rPr>
        <w:t xml:space="preserve"> (..).</w:t>
      </w:r>
      <w:r w:rsidRPr="00FC247D">
        <w:rPr>
          <w:rFonts w:ascii="Times New Roman" w:hAnsi="Times New Roman"/>
          <w:sz w:val="24"/>
          <w:szCs w:val="24"/>
        </w:rPr>
        <w:t>”</w:t>
      </w:r>
    </w:p>
    <w:p w:rsidR="00AE5DC1" w:rsidRDefault="00AE5DC1" w:rsidP="00AE5DC1">
      <w:pPr>
        <w:ind w:firstLine="720"/>
        <w:jc w:val="both"/>
        <w:rPr>
          <w:rFonts w:ascii="Times New Roman" w:hAnsi="Times New Roman"/>
          <w:sz w:val="24"/>
          <w:szCs w:val="24"/>
        </w:rPr>
      </w:pPr>
      <w:r w:rsidRPr="00460E57">
        <w:rPr>
          <w:rFonts w:ascii="Times New Roman" w:hAnsi="Times New Roman"/>
          <w:sz w:val="24"/>
          <w:szCs w:val="24"/>
        </w:rPr>
        <w:t xml:space="preserve">Iesakām svītrot vārdus “saskaņā ar normatīvajiem aktiem par atkritumu apsaimniekošanas atļaujas izsniegšanas un anulēšanas kārtību”. Uz savākšanas punktiem nav attiecināmi normatīvie akti par atkritumu apsaimniekošanas atļaujas izsniegšanas un anulēšanas kārtību. Līdz ar to atstājot šāda veida formulējumu, secināms, ka www.skiroviegli.lv netiks attiecināms uz savākšanas punktiem. Tomēr, ja www.skiroviegli.lv būtība ir paredzēt, ka vienā tīmekļvietnē iedzīvotājiem ir pieejama informācija gan par savākšanas laukumiem, gan </w:t>
      </w:r>
      <w:r>
        <w:rPr>
          <w:rFonts w:ascii="Times New Roman" w:hAnsi="Times New Roman"/>
          <w:sz w:val="24"/>
          <w:szCs w:val="24"/>
        </w:rPr>
        <w:t xml:space="preserve">savākšanas </w:t>
      </w:r>
      <w:r w:rsidRPr="00460E57">
        <w:rPr>
          <w:rFonts w:ascii="Times New Roman" w:hAnsi="Times New Roman"/>
          <w:sz w:val="24"/>
          <w:szCs w:val="24"/>
        </w:rPr>
        <w:t xml:space="preserve">punktiem, tādējādi nodrošinot iedzīvotājiem plašu un pārredzamu informāciju vienuviet, būtu </w:t>
      </w:r>
      <w:r>
        <w:rPr>
          <w:rFonts w:ascii="Times New Roman" w:hAnsi="Times New Roman"/>
          <w:sz w:val="24"/>
          <w:szCs w:val="24"/>
        </w:rPr>
        <w:t xml:space="preserve">nepieciešams </w:t>
      </w:r>
      <w:r w:rsidRPr="00460E57">
        <w:rPr>
          <w:rFonts w:ascii="Times New Roman" w:hAnsi="Times New Roman"/>
          <w:sz w:val="24"/>
          <w:szCs w:val="24"/>
        </w:rPr>
        <w:t xml:space="preserve">svītrot </w:t>
      </w:r>
      <w:r>
        <w:rPr>
          <w:rFonts w:ascii="Times New Roman" w:hAnsi="Times New Roman"/>
          <w:sz w:val="24"/>
          <w:szCs w:val="24"/>
        </w:rPr>
        <w:t>atsauci</w:t>
      </w:r>
      <w:r w:rsidRPr="00460E57">
        <w:rPr>
          <w:rFonts w:ascii="Times New Roman" w:hAnsi="Times New Roman"/>
          <w:sz w:val="24"/>
          <w:szCs w:val="24"/>
        </w:rPr>
        <w:t xml:space="preserve"> uz atkritumu apsaimniekošanas atļaujas izsniegšanas un anulēšanas kārtību.</w:t>
      </w:r>
    </w:p>
    <w:p w:rsidR="00AE5DC1" w:rsidRPr="00AA4420" w:rsidRDefault="00AE5DC1" w:rsidP="00AE5DC1">
      <w:pPr>
        <w:ind w:firstLine="720"/>
        <w:jc w:val="both"/>
        <w:rPr>
          <w:rFonts w:ascii="Times New Roman" w:hAnsi="Times New Roman"/>
          <w:sz w:val="24"/>
          <w:szCs w:val="24"/>
        </w:rPr>
      </w:pPr>
      <w:r>
        <w:rPr>
          <w:rFonts w:ascii="Times New Roman" w:hAnsi="Times New Roman"/>
          <w:sz w:val="24"/>
          <w:szCs w:val="24"/>
        </w:rPr>
        <w:t xml:space="preserve">Jāņem vērā, ka arī </w:t>
      </w:r>
      <w:r w:rsidRPr="00AA4420">
        <w:rPr>
          <w:rFonts w:ascii="Times New Roman" w:hAnsi="Times New Roman"/>
          <w:sz w:val="24"/>
          <w:szCs w:val="24"/>
        </w:rPr>
        <w:t xml:space="preserve">Ministru kabineta 2011.gada 13.septembra </w:t>
      </w:r>
      <w:r>
        <w:rPr>
          <w:rFonts w:ascii="Times New Roman" w:hAnsi="Times New Roman"/>
          <w:sz w:val="24"/>
          <w:szCs w:val="24"/>
        </w:rPr>
        <w:t xml:space="preserve">noteikumos </w:t>
      </w:r>
      <w:r w:rsidRPr="00AA4420">
        <w:rPr>
          <w:rFonts w:ascii="Times New Roman" w:hAnsi="Times New Roman"/>
          <w:sz w:val="24"/>
          <w:szCs w:val="24"/>
        </w:rPr>
        <w:t xml:space="preserve">Nr.703 “Noteikumi par atkritumu apsaimniekošanas atļaujas izsniegšanas un anulēšanas kārtību, atkritumu tirgotāju un atkritumu apsaimniekošanas starpnieku reģistrācijas un informācijas sniegšanas kārtību, kā arī par valsts nodevu un tās maksāšanas kārtību”, </w:t>
      </w:r>
      <w:r>
        <w:rPr>
          <w:rFonts w:ascii="Times New Roman" w:hAnsi="Times New Roman"/>
          <w:sz w:val="24"/>
          <w:szCs w:val="24"/>
        </w:rPr>
        <w:t xml:space="preserve">ir paredzēti grozījumi, </w:t>
      </w:r>
      <w:r w:rsidRPr="00AA4420">
        <w:rPr>
          <w:rFonts w:ascii="Times New Roman" w:hAnsi="Times New Roman"/>
          <w:sz w:val="24"/>
          <w:szCs w:val="24"/>
        </w:rPr>
        <w:t>ar kur</w:t>
      </w:r>
      <w:r>
        <w:rPr>
          <w:rFonts w:ascii="Times New Roman" w:hAnsi="Times New Roman"/>
          <w:sz w:val="24"/>
          <w:szCs w:val="24"/>
        </w:rPr>
        <w:t>iem</w:t>
      </w:r>
      <w:r w:rsidRPr="00AA4420">
        <w:rPr>
          <w:rFonts w:ascii="Times New Roman" w:hAnsi="Times New Roman"/>
          <w:sz w:val="24"/>
          <w:szCs w:val="24"/>
        </w:rPr>
        <w:t xml:space="preserve"> citastarp ir paredzēts papildināt noteikumus ar tīmekļvietnē www.skiroviegli.lv ievadāmās informācijas apjomu</w:t>
      </w:r>
      <w:r>
        <w:rPr>
          <w:rFonts w:ascii="Times New Roman" w:hAnsi="Times New Roman"/>
          <w:sz w:val="24"/>
          <w:szCs w:val="24"/>
        </w:rPr>
        <w:t>. Ja N</w:t>
      </w:r>
      <w:r w:rsidRPr="00A275DE">
        <w:rPr>
          <w:rFonts w:ascii="Times New Roman" w:hAnsi="Times New Roman"/>
          <w:sz w:val="24"/>
          <w:szCs w:val="24"/>
        </w:rPr>
        <w:t>oteikumu</w:t>
      </w:r>
      <w:r>
        <w:rPr>
          <w:rFonts w:ascii="Times New Roman" w:hAnsi="Times New Roman"/>
          <w:sz w:val="24"/>
          <w:szCs w:val="24"/>
        </w:rPr>
        <w:t xml:space="preserve"> Nr.788 </w:t>
      </w:r>
      <w:r w:rsidRPr="00F229C1">
        <w:rPr>
          <w:rFonts w:ascii="Times New Roman" w:hAnsi="Times New Roman"/>
          <w:sz w:val="24"/>
          <w:szCs w:val="24"/>
        </w:rPr>
        <w:t>27.</w:t>
      </w:r>
      <w:r w:rsidRPr="005B54D3">
        <w:rPr>
          <w:rFonts w:ascii="Times New Roman" w:hAnsi="Times New Roman"/>
          <w:sz w:val="24"/>
          <w:szCs w:val="24"/>
          <w:vertAlign w:val="superscript"/>
        </w:rPr>
        <w:t>1</w:t>
      </w:r>
      <w:r w:rsidRPr="00F229C1">
        <w:rPr>
          <w:rFonts w:ascii="Times New Roman" w:hAnsi="Times New Roman"/>
          <w:sz w:val="24"/>
          <w:szCs w:val="24"/>
        </w:rPr>
        <w:t xml:space="preserve"> punktā </w:t>
      </w:r>
      <w:r>
        <w:rPr>
          <w:rFonts w:ascii="Times New Roman" w:hAnsi="Times New Roman"/>
          <w:sz w:val="24"/>
          <w:szCs w:val="24"/>
        </w:rPr>
        <w:t>paredzētā</w:t>
      </w:r>
      <w:r w:rsidRPr="00F229C1">
        <w:rPr>
          <w:rFonts w:ascii="Times New Roman" w:hAnsi="Times New Roman"/>
          <w:sz w:val="24"/>
          <w:szCs w:val="24"/>
        </w:rPr>
        <w:t xml:space="preserve"> atsauce uz atkritumu apsaimniekošanas atļaujas izsniegšanas un anulēšanas kārtību ir saistīta ar </w:t>
      </w:r>
      <w:r>
        <w:rPr>
          <w:rFonts w:ascii="Times New Roman" w:hAnsi="Times New Roman"/>
          <w:sz w:val="24"/>
          <w:szCs w:val="24"/>
        </w:rPr>
        <w:t>iepriekš minētajiem</w:t>
      </w:r>
      <w:r w:rsidRPr="00F229C1">
        <w:rPr>
          <w:rFonts w:ascii="Times New Roman" w:hAnsi="Times New Roman"/>
          <w:sz w:val="24"/>
          <w:szCs w:val="24"/>
        </w:rPr>
        <w:t xml:space="preserve"> grozījumiem</w:t>
      </w:r>
      <w:r>
        <w:rPr>
          <w:rFonts w:ascii="Times New Roman" w:hAnsi="Times New Roman"/>
          <w:sz w:val="24"/>
          <w:szCs w:val="24"/>
        </w:rPr>
        <w:t xml:space="preserve">, tādā gadījumā </w:t>
      </w:r>
      <w:r w:rsidRPr="00AA4420">
        <w:rPr>
          <w:rFonts w:ascii="Times New Roman" w:hAnsi="Times New Roman"/>
          <w:sz w:val="24"/>
          <w:szCs w:val="24"/>
        </w:rPr>
        <w:t>būtu nepieciešams Projektā paredzēto 27.</w:t>
      </w:r>
      <w:r w:rsidRPr="00AA4420">
        <w:rPr>
          <w:rFonts w:ascii="Times New Roman" w:hAnsi="Times New Roman"/>
          <w:sz w:val="24"/>
          <w:szCs w:val="24"/>
          <w:vertAlign w:val="superscript"/>
        </w:rPr>
        <w:t>1</w:t>
      </w:r>
      <w:r>
        <w:rPr>
          <w:rFonts w:ascii="Times New Roman" w:hAnsi="Times New Roman"/>
          <w:sz w:val="24"/>
          <w:szCs w:val="24"/>
        </w:rPr>
        <w:t> </w:t>
      </w:r>
      <w:r w:rsidRPr="00AA4420">
        <w:rPr>
          <w:rFonts w:ascii="Times New Roman" w:hAnsi="Times New Roman"/>
          <w:sz w:val="24"/>
          <w:szCs w:val="24"/>
        </w:rPr>
        <w:t>punkta redakciju precizēt. Proti, 27.</w:t>
      </w:r>
      <w:r w:rsidRPr="00AA4420">
        <w:rPr>
          <w:rFonts w:ascii="Times New Roman" w:hAnsi="Times New Roman"/>
          <w:sz w:val="24"/>
          <w:szCs w:val="24"/>
          <w:vertAlign w:val="superscript"/>
        </w:rPr>
        <w:t>1</w:t>
      </w:r>
      <w:r w:rsidRPr="00AA4420">
        <w:rPr>
          <w:rFonts w:ascii="Times New Roman" w:hAnsi="Times New Roman"/>
          <w:sz w:val="24"/>
          <w:szCs w:val="24"/>
        </w:rPr>
        <w:t xml:space="preserve"> punktā </w:t>
      </w:r>
      <w:r>
        <w:rPr>
          <w:rFonts w:ascii="Times New Roman" w:hAnsi="Times New Roman"/>
          <w:sz w:val="24"/>
          <w:szCs w:val="24"/>
        </w:rPr>
        <w:t>norādīt</w:t>
      </w:r>
      <w:r w:rsidRPr="00AA4420">
        <w:rPr>
          <w:rFonts w:ascii="Times New Roman" w:hAnsi="Times New Roman"/>
          <w:sz w:val="24"/>
          <w:szCs w:val="24"/>
        </w:rPr>
        <w:t xml:space="preserve">, ka “atkritumu savākšanas punkta un laukuma apsaimniekotājs (..) vienotajā atkritumu dalītas vākšanas tīmekļvietnē www.skiroviegli.lv ievada informāciju par atkritumu dalītas savākšanas vietām saskaņā ar normatīvajiem aktiem par atkritumu apsaimniekošanas atļaujas izsniegšanas un anulēšanas kārtību, </w:t>
      </w:r>
      <w:r w:rsidRPr="00AA4420">
        <w:rPr>
          <w:rFonts w:ascii="Times New Roman" w:hAnsi="Times New Roman"/>
          <w:sz w:val="24"/>
          <w:szCs w:val="24"/>
          <w:u w:val="single"/>
        </w:rPr>
        <w:t>kas attiecas uz informācijas uzturēšanu un ievadīšanu</w:t>
      </w:r>
      <w:r w:rsidRPr="00AA4420">
        <w:rPr>
          <w:rFonts w:ascii="Times New Roman" w:hAnsi="Times New Roman"/>
          <w:sz w:val="24"/>
          <w:szCs w:val="24"/>
        </w:rPr>
        <w:t xml:space="preserve"> (..).”</w:t>
      </w:r>
    </w:p>
    <w:p w:rsidR="00AE5DC1" w:rsidRDefault="00AE5DC1" w:rsidP="00AE5DC1">
      <w:pPr>
        <w:ind w:firstLine="720"/>
        <w:jc w:val="both"/>
        <w:rPr>
          <w:rFonts w:ascii="Times New Roman" w:hAnsi="Times New Roman"/>
          <w:sz w:val="24"/>
          <w:szCs w:val="24"/>
        </w:rPr>
      </w:pPr>
      <w:r w:rsidRPr="00460E57">
        <w:rPr>
          <w:rFonts w:ascii="Times New Roman" w:hAnsi="Times New Roman"/>
          <w:sz w:val="24"/>
          <w:szCs w:val="24"/>
        </w:rPr>
        <w:t xml:space="preserve">Papildus vēršam uzmanību, ka izstrādājot un pilnveidojot </w:t>
      </w:r>
      <w:r>
        <w:rPr>
          <w:rFonts w:ascii="Times New Roman" w:hAnsi="Times New Roman"/>
          <w:sz w:val="24"/>
          <w:szCs w:val="24"/>
        </w:rPr>
        <w:t>www.</w:t>
      </w:r>
      <w:r w:rsidRPr="00460E57">
        <w:rPr>
          <w:rFonts w:ascii="Times New Roman" w:hAnsi="Times New Roman"/>
          <w:sz w:val="24"/>
          <w:szCs w:val="24"/>
        </w:rPr>
        <w:t xml:space="preserve">skiroviegli.lv tīmekļvietni, ir nepieciešams to padarīt pēc iespējas ērtāku un vieglāk lietojamu gan iedzīvotājiem, gan informācijas par atkritumu dalītas savākšanas vietām ievadītājiem. Sistēmai būtu jābūt tādai, lai atvieglotu un vienkāršotu informācijas ievadītājam veicamās darbības, piemēram, paredzot iespēju sinhronizēt datus ar atkritumu apsaimniekotāja </w:t>
      </w:r>
      <w:r>
        <w:rPr>
          <w:rFonts w:ascii="Times New Roman" w:hAnsi="Times New Roman"/>
          <w:sz w:val="24"/>
          <w:szCs w:val="24"/>
        </w:rPr>
        <w:t>esošajās</w:t>
      </w:r>
      <w:r w:rsidRPr="00460E57">
        <w:rPr>
          <w:rFonts w:ascii="Times New Roman" w:hAnsi="Times New Roman"/>
          <w:sz w:val="24"/>
          <w:szCs w:val="24"/>
        </w:rPr>
        <w:t xml:space="preserve"> sistēm</w:t>
      </w:r>
      <w:r>
        <w:rPr>
          <w:rFonts w:ascii="Times New Roman" w:hAnsi="Times New Roman"/>
          <w:sz w:val="24"/>
          <w:szCs w:val="24"/>
        </w:rPr>
        <w:t>ās ievadītajiem datiem</w:t>
      </w:r>
      <w:r w:rsidRPr="00460E57">
        <w:rPr>
          <w:rFonts w:ascii="Times New Roman" w:hAnsi="Times New Roman"/>
          <w:sz w:val="24"/>
          <w:szCs w:val="24"/>
        </w:rPr>
        <w:t>.</w:t>
      </w:r>
    </w:p>
    <w:p w:rsidR="00AE5DC1" w:rsidRDefault="00AE5DC1" w:rsidP="00AE5DC1">
      <w:pPr>
        <w:ind w:firstLine="720"/>
        <w:jc w:val="both"/>
        <w:rPr>
          <w:rFonts w:ascii="Times New Roman" w:hAnsi="Times New Roman"/>
          <w:sz w:val="24"/>
          <w:szCs w:val="24"/>
        </w:rPr>
      </w:pPr>
    </w:p>
    <w:p w:rsidR="00AE5DC1" w:rsidRPr="00056F7E" w:rsidRDefault="00AE5DC1" w:rsidP="00AE5DC1">
      <w:pPr>
        <w:jc w:val="both"/>
        <w:rPr>
          <w:rFonts w:ascii="Times New Roman" w:hAnsi="Times New Roman"/>
          <w:sz w:val="24"/>
          <w:szCs w:val="24"/>
        </w:rPr>
      </w:pPr>
      <w:r>
        <w:rPr>
          <w:rFonts w:ascii="Times New Roman" w:hAnsi="Times New Roman"/>
          <w:sz w:val="24"/>
          <w:szCs w:val="24"/>
        </w:rPr>
        <w:tab/>
      </w:r>
      <w:r w:rsidRPr="00056F7E">
        <w:rPr>
          <w:rFonts w:ascii="Times New Roman" w:hAnsi="Times New Roman"/>
          <w:b/>
          <w:bCs/>
          <w:sz w:val="24"/>
          <w:szCs w:val="24"/>
        </w:rPr>
        <w:t>[7]</w:t>
      </w:r>
      <w:r>
        <w:rPr>
          <w:rFonts w:ascii="Times New Roman" w:hAnsi="Times New Roman"/>
          <w:sz w:val="24"/>
          <w:szCs w:val="24"/>
        </w:rPr>
        <w:t xml:space="preserve"> </w:t>
      </w:r>
      <w:r w:rsidRPr="00056F7E">
        <w:rPr>
          <w:rFonts w:ascii="Times New Roman" w:hAnsi="Times New Roman"/>
          <w:sz w:val="24"/>
          <w:szCs w:val="24"/>
        </w:rPr>
        <w:t xml:space="preserve">Papildus jau </w:t>
      </w:r>
      <w:r>
        <w:rPr>
          <w:rFonts w:ascii="Times New Roman" w:hAnsi="Times New Roman"/>
          <w:sz w:val="24"/>
          <w:szCs w:val="24"/>
        </w:rPr>
        <w:t>Projektā esošajiem</w:t>
      </w:r>
      <w:r w:rsidRPr="00056F7E">
        <w:rPr>
          <w:rFonts w:ascii="Times New Roman" w:hAnsi="Times New Roman"/>
          <w:sz w:val="24"/>
          <w:szCs w:val="24"/>
        </w:rPr>
        <w:t xml:space="preserve"> grozījumiem</w:t>
      </w:r>
      <w:r>
        <w:rPr>
          <w:rFonts w:ascii="Times New Roman" w:hAnsi="Times New Roman"/>
          <w:sz w:val="24"/>
          <w:szCs w:val="24"/>
        </w:rPr>
        <w:t xml:space="preserve">, ierosinām Noteikumu Nr.788 28.punktā </w:t>
      </w:r>
      <w:r w:rsidRPr="00056F7E">
        <w:rPr>
          <w:rFonts w:ascii="Times New Roman" w:hAnsi="Times New Roman"/>
          <w:sz w:val="24"/>
          <w:szCs w:val="24"/>
        </w:rPr>
        <w:t>paredzēt, ka reģistrācijas žurnālā tiek veikti ieraksti tikai par izvestajiem atkritumu veidiem un daudzumiem.</w:t>
      </w:r>
    </w:p>
    <w:p w:rsidR="00AE5DC1" w:rsidRDefault="00AE5DC1" w:rsidP="00AE5DC1">
      <w:pPr>
        <w:ind w:firstLine="720"/>
        <w:jc w:val="both"/>
        <w:rPr>
          <w:rFonts w:ascii="Times New Roman" w:hAnsi="Times New Roman"/>
          <w:sz w:val="24"/>
          <w:szCs w:val="24"/>
        </w:rPr>
      </w:pPr>
      <w:r w:rsidRPr="00056F7E">
        <w:rPr>
          <w:rFonts w:ascii="Times New Roman" w:hAnsi="Times New Roman"/>
          <w:sz w:val="24"/>
          <w:szCs w:val="24"/>
        </w:rPr>
        <w:t>Ņemot vērā, ka atkritumu savākšanas vietās nododamos atkritumus var nogādāt un attiecīgajās atkritumu savākšanas vietā esošajos konteineros ievietot pats apmeklētājs, tad ir gandrīz neiespējami precīzi noteikt katrā darba dienā ievesto atkritumu daudzumu. Lai izpildītu normā ietverto nosacījumu, atkritumu savākšanas vietās esošajam darbiniekam ir nepieciešams asistēt vai pārbaudīt un uzskaitīt katra apmeklētāja atnestos atkritumus pirms to ievietošanas konteinerā. Šāda veida darbības apgrūtina atkritumu savākšanas vietas darba organizāciju.</w:t>
      </w:r>
    </w:p>
    <w:p w:rsidR="00AE5DC1" w:rsidRDefault="00AE5DC1" w:rsidP="00AE5DC1">
      <w:pPr>
        <w:ind w:firstLine="720"/>
        <w:jc w:val="both"/>
        <w:rPr>
          <w:rFonts w:ascii="Times New Roman" w:hAnsi="Times New Roman"/>
          <w:sz w:val="24"/>
          <w:szCs w:val="24"/>
        </w:rPr>
      </w:pPr>
    </w:p>
    <w:p w:rsidR="00AE5DC1" w:rsidRDefault="00AE5DC1" w:rsidP="00AE5DC1">
      <w:pPr>
        <w:jc w:val="both"/>
        <w:rPr>
          <w:rFonts w:ascii="Times New Roman" w:hAnsi="Times New Roman"/>
          <w:sz w:val="24"/>
          <w:szCs w:val="24"/>
        </w:rPr>
      </w:pPr>
      <w:r>
        <w:rPr>
          <w:rFonts w:ascii="Times New Roman" w:hAnsi="Times New Roman"/>
          <w:sz w:val="24"/>
          <w:szCs w:val="24"/>
        </w:rPr>
        <w:tab/>
      </w:r>
      <w:r w:rsidRPr="000D0C2C">
        <w:rPr>
          <w:rFonts w:ascii="Times New Roman" w:hAnsi="Times New Roman"/>
          <w:b/>
          <w:bCs/>
          <w:sz w:val="24"/>
          <w:szCs w:val="24"/>
        </w:rPr>
        <w:t xml:space="preserve">[8] </w:t>
      </w:r>
      <w:r>
        <w:rPr>
          <w:rFonts w:ascii="Times New Roman" w:hAnsi="Times New Roman"/>
          <w:sz w:val="24"/>
          <w:szCs w:val="24"/>
        </w:rPr>
        <w:t>V</w:t>
      </w:r>
      <w:r w:rsidRPr="00226F55">
        <w:rPr>
          <w:rFonts w:ascii="Times New Roman" w:hAnsi="Times New Roman"/>
          <w:sz w:val="24"/>
          <w:szCs w:val="24"/>
        </w:rPr>
        <w:t>ēršam uzmanību, ka</w:t>
      </w:r>
      <w:r>
        <w:rPr>
          <w:rFonts w:ascii="Times New Roman" w:hAnsi="Times New Roman"/>
          <w:sz w:val="24"/>
          <w:szCs w:val="24"/>
        </w:rPr>
        <w:t xml:space="preserve"> būtu nepieciešams izvērtēt Noteikumu Nr.788 38.punkta, kas attiecas uz bioloģiski noārdāmo atkritumu kompostēšanas laukuma prasībām, lietderību un aktualitāti. Noteikumu Nr.</w:t>
      </w:r>
      <w:r w:rsidRPr="006E047E">
        <w:rPr>
          <w:rFonts w:ascii="Times New Roman" w:hAnsi="Times New Roman"/>
          <w:sz w:val="24"/>
          <w:szCs w:val="24"/>
        </w:rPr>
        <w:t xml:space="preserve">788 </w:t>
      </w:r>
      <w:r w:rsidRPr="009E1230">
        <w:rPr>
          <w:rFonts w:ascii="Times New Roman" w:hAnsi="Times New Roman"/>
          <w:sz w:val="24"/>
          <w:szCs w:val="24"/>
        </w:rPr>
        <w:t>40.punktā ir noteiktas prasības, kas attiecināmas uz zaļo un dārza atkritumu kompostēšanas vietām. Pārējie bioloģiskie atkritumu veidi faktiski tie klasificēti kā III kategorijas pārtikas atkritumi, kuru apsaimniekošanas prasības ir</w:t>
      </w:r>
      <w:r>
        <w:rPr>
          <w:rFonts w:ascii="Times New Roman" w:hAnsi="Times New Roman"/>
          <w:sz w:val="24"/>
          <w:szCs w:val="24"/>
        </w:rPr>
        <w:t xml:space="preserve"> jau</w:t>
      </w:r>
      <w:r w:rsidRPr="009E1230">
        <w:rPr>
          <w:rFonts w:ascii="Times New Roman" w:hAnsi="Times New Roman"/>
          <w:sz w:val="24"/>
          <w:szCs w:val="24"/>
        </w:rPr>
        <w:t xml:space="preserve"> noteiktas citos normatīvajos aktos.</w:t>
      </w:r>
      <w:r>
        <w:rPr>
          <w:rFonts w:ascii="Times New Roman" w:hAnsi="Times New Roman"/>
          <w:sz w:val="24"/>
          <w:szCs w:val="24"/>
        </w:rPr>
        <w:t xml:space="preserve"> Līdz ar to ierosinām svītrot Noteikumu Nr.788 38.punktu.</w:t>
      </w:r>
    </w:p>
    <w:p w:rsidR="00AE5DC1" w:rsidRDefault="00AE5DC1" w:rsidP="00AE5DC1">
      <w:pPr>
        <w:ind w:firstLine="720"/>
        <w:jc w:val="both"/>
        <w:rPr>
          <w:rFonts w:ascii="Times New Roman" w:hAnsi="Times New Roman"/>
          <w:color w:val="FF0000"/>
          <w:sz w:val="24"/>
          <w:szCs w:val="24"/>
        </w:rPr>
      </w:pPr>
      <w:r>
        <w:rPr>
          <w:rFonts w:ascii="Times New Roman" w:hAnsi="Times New Roman"/>
          <w:color w:val="FF0000"/>
          <w:sz w:val="24"/>
          <w:szCs w:val="24"/>
        </w:rPr>
        <w:t>Papildus norādām, ka p</w:t>
      </w:r>
      <w:r w:rsidRPr="00EC3F84">
        <w:rPr>
          <w:rFonts w:ascii="Times New Roman" w:hAnsi="Times New Roman"/>
          <w:color w:val="FF0000"/>
          <w:sz w:val="24"/>
          <w:szCs w:val="24"/>
        </w:rPr>
        <w:t xml:space="preserve">ašreiz LASUA biedru starpā nav </w:t>
      </w:r>
      <w:r>
        <w:rPr>
          <w:rFonts w:ascii="Times New Roman" w:hAnsi="Times New Roman"/>
          <w:color w:val="FF0000"/>
          <w:sz w:val="24"/>
          <w:szCs w:val="24"/>
        </w:rPr>
        <w:t>vienota viedokļa</w:t>
      </w:r>
      <w:r w:rsidRPr="00EC3F84">
        <w:rPr>
          <w:rFonts w:ascii="Times New Roman" w:hAnsi="Times New Roman"/>
          <w:color w:val="FF0000"/>
          <w:sz w:val="24"/>
          <w:szCs w:val="24"/>
        </w:rPr>
        <w:t xml:space="preserve"> par to</w:t>
      </w:r>
      <w:r>
        <w:rPr>
          <w:rFonts w:ascii="Times New Roman" w:hAnsi="Times New Roman"/>
          <w:color w:val="FF0000"/>
          <w:sz w:val="24"/>
          <w:szCs w:val="24"/>
        </w:rPr>
        <w:t>,</w:t>
      </w:r>
      <w:r w:rsidRPr="00EC3F84">
        <w:rPr>
          <w:rFonts w:ascii="Times New Roman" w:hAnsi="Times New Roman"/>
          <w:color w:val="FF0000"/>
          <w:sz w:val="24"/>
          <w:szCs w:val="24"/>
        </w:rPr>
        <w:t xml:space="preserve"> </w:t>
      </w:r>
      <w:r>
        <w:rPr>
          <w:rFonts w:ascii="Times New Roman" w:hAnsi="Times New Roman"/>
          <w:color w:val="FF0000"/>
          <w:sz w:val="24"/>
          <w:szCs w:val="24"/>
        </w:rPr>
        <w:t>kādu d</w:t>
      </w:r>
      <w:r w:rsidRPr="00A60AB5">
        <w:rPr>
          <w:rFonts w:ascii="Times New Roman" w:hAnsi="Times New Roman"/>
          <w:color w:val="FF0000"/>
          <w:sz w:val="24"/>
          <w:szCs w:val="24"/>
        </w:rPr>
        <w:t>alīti savāktu atkritumu v</w:t>
      </w:r>
      <w:r>
        <w:rPr>
          <w:rFonts w:ascii="Times New Roman" w:hAnsi="Times New Roman"/>
          <w:color w:val="FF0000"/>
          <w:sz w:val="24"/>
          <w:szCs w:val="24"/>
        </w:rPr>
        <w:t xml:space="preserve">eidu pieņemšana būtu jānodrošina savākšanas laukumos, tomēr </w:t>
      </w:r>
      <w:r>
        <w:rPr>
          <w:rFonts w:ascii="Times New Roman" w:hAnsi="Times New Roman"/>
          <w:color w:val="FF0000"/>
          <w:sz w:val="24"/>
          <w:szCs w:val="24"/>
        </w:rPr>
        <w:lastRenderedPageBreak/>
        <w:t xml:space="preserve">ņemot vērā saņemtos ieteikumus, norādām, ka varētu tikt diskutēts par to, ka savākšanas </w:t>
      </w:r>
      <w:r w:rsidRPr="00EC3F84">
        <w:rPr>
          <w:rFonts w:ascii="Times New Roman" w:hAnsi="Times New Roman"/>
          <w:color w:val="FF0000"/>
          <w:sz w:val="24"/>
          <w:szCs w:val="24"/>
        </w:rPr>
        <w:t xml:space="preserve">laukumos tiek pieņemti </w:t>
      </w:r>
      <w:r>
        <w:rPr>
          <w:rFonts w:ascii="Times New Roman" w:hAnsi="Times New Roman"/>
          <w:color w:val="FF0000"/>
          <w:sz w:val="24"/>
          <w:szCs w:val="24"/>
        </w:rPr>
        <w:t>arī:</w:t>
      </w:r>
    </w:p>
    <w:p w:rsidR="00AE5DC1" w:rsidRDefault="00AE5DC1" w:rsidP="00AE5DC1">
      <w:pPr>
        <w:pStyle w:val="ListParagraph"/>
        <w:numPr>
          <w:ilvl w:val="0"/>
          <w:numId w:val="36"/>
        </w:numPr>
        <w:spacing w:after="0" w:line="240" w:lineRule="auto"/>
        <w:jc w:val="both"/>
        <w:rPr>
          <w:rFonts w:ascii="Times New Roman" w:hAnsi="Times New Roman"/>
          <w:color w:val="FF0000"/>
          <w:sz w:val="24"/>
          <w:szCs w:val="24"/>
        </w:rPr>
      </w:pPr>
      <w:r w:rsidRPr="0003094D">
        <w:rPr>
          <w:rFonts w:ascii="Times New Roman" w:hAnsi="Times New Roman"/>
          <w:color w:val="FF0000"/>
          <w:sz w:val="24"/>
          <w:szCs w:val="24"/>
        </w:rPr>
        <w:t>dalīti savākti dārzu un parku atkritumi,</w:t>
      </w:r>
    </w:p>
    <w:p w:rsidR="00AE5DC1" w:rsidRPr="00D30D1E" w:rsidRDefault="00AE5DC1" w:rsidP="00AE5DC1">
      <w:pPr>
        <w:pStyle w:val="ListParagraph"/>
        <w:numPr>
          <w:ilvl w:val="0"/>
          <w:numId w:val="36"/>
        </w:numPr>
        <w:spacing w:after="0" w:line="240" w:lineRule="auto"/>
        <w:jc w:val="both"/>
        <w:rPr>
          <w:rFonts w:ascii="Times New Roman" w:hAnsi="Times New Roman"/>
          <w:color w:val="FF0000"/>
          <w:sz w:val="24"/>
          <w:szCs w:val="24"/>
        </w:rPr>
      </w:pPr>
      <w:r w:rsidRPr="0003094D">
        <w:rPr>
          <w:rFonts w:ascii="Times New Roman" w:hAnsi="Times New Roman"/>
          <w:color w:val="FF0000"/>
          <w:sz w:val="24"/>
          <w:szCs w:val="24"/>
        </w:rPr>
        <w:t xml:space="preserve">dalīti savākti </w:t>
      </w:r>
      <w:r w:rsidRPr="00D30D1E">
        <w:rPr>
          <w:rFonts w:ascii="Times New Roman" w:hAnsi="Times New Roman"/>
          <w:color w:val="FF0000"/>
          <w:sz w:val="24"/>
          <w:szCs w:val="24"/>
        </w:rPr>
        <w:t>atkritum</w:t>
      </w:r>
      <w:r>
        <w:rPr>
          <w:rFonts w:ascii="Times New Roman" w:hAnsi="Times New Roman"/>
          <w:color w:val="FF0000"/>
          <w:sz w:val="24"/>
          <w:szCs w:val="24"/>
        </w:rPr>
        <w:t>i,</w:t>
      </w:r>
      <w:r w:rsidRPr="00D30D1E">
        <w:rPr>
          <w:rFonts w:ascii="Times New Roman" w:hAnsi="Times New Roman"/>
          <w:color w:val="FF0000"/>
          <w:sz w:val="24"/>
          <w:szCs w:val="24"/>
        </w:rPr>
        <w:t xml:space="preserve"> kuri ir </w:t>
      </w:r>
      <w:r>
        <w:rPr>
          <w:rFonts w:ascii="Times New Roman" w:hAnsi="Times New Roman"/>
          <w:color w:val="FF0000"/>
          <w:sz w:val="24"/>
          <w:szCs w:val="24"/>
        </w:rPr>
        <w:t>sa</w:t>
      </w:r>
      <w:r w:rsidRPr="00D30D1E">
        <w:rPr>
          <w:rFonts w:ascii="Times New Roman" w:hAnsi="Times New Roman"/>
          <w:color w:val="FF0000"/>
          <w:sz w:val="24"/>
          <w:szCs w:val="24"/>
        </w:rPr>
        <w:t>vācami ražotāju atbildības sistēmas ietvaros</w:t>
      </w:r>
      <w:r>
        <w:rPr>
          <w:rFonts w:ascii="Times New Roman" w:hAnsi="Times New Roman"/>
          <w:color w:val="FF0000"/>
          <w:sz w:val="24"/>
          <w:szCs w:val="24"/>
        </w:rPr>
        <w:t>.</w:t>
      </w:r>
    </w:p>
    <w:p w:rsidR="00AE5DC1" w:rsidRDefault="00AE5DC1" w:rsidP="00AE5DC1">
      <w:pPr>
        <w:ind w:firstLine="720"/>
        <w:jc w:val="both"/>
        <w:rPr>
          <w:rFonts w:ascii="Times New Roman" w:hAnsi="Times New Roman"/>
          <w:sz w:val="24"/>
          <w:szCs w:val="24"/>
        </w:rPr>
      </w:pPr>
      <w:r w:rsidRPr="00226F55">
        <w:rPr>
          <w:rFonts w:ascii="Times New Roman" w:hAnsi="Times New Roman"/>
          <w:sz w:val="24"/>
          <w:szCs w:val="24"/>
        </w:rPr>
        <w:t>Darām zināmu, ka šajā vēstulē pausto iebildumu un papildinājumu apjoms nav izsmeļošs un tas var tikt papildināts Projekta saskaņošanas procesā, tāpat aicinām ņemt vērā izteiktos priekšlikumus, papildinājumus un iebildumus pirms Projekta virzīšanas apstiprināšanai Ministru kabinetā.</w:t>
      </w:r>
    </w:p>
    <w:p w:rsidR="005A0709" w:rsidRDefault="005A0709" w:rsidP="005A0709">
      <w:pPr>
        <w:jc w:val="both"/>
        <w:rPr>
          <w:rFonts w:ascii="Tahoma" w:hAnsi="Tahoma" w:cs="Tahoma"/>
        </w:rPr>
      </w:pPr>
    </w:p>
    <w:p w:rsidR="005A0709" w:rsidRDefault="005A0709" w:rsidP="005A0709">
      <w:pPr>
        <w:jc w:val="both"/>
        <w:rPr>
          <w:rFonts w:ascii="Tahoma" w:hAnsi="Tahoma" w:cs="Tahoma"/>
        </w:rPr>
      </w:pPr>
    </w:p>
    <w:p w:rsidR="005A0709" w:rsidRDefault="005A0709" w:rsidP="005A0709">
      <w:pPr>
        <w:jc w:val="both"/>
        <w:rPr>
          <w:rFonts w:ascii="Tahoma" w:hAnsi="Tahoma" w:cs="Tahoma"/>
        </w:rPr>
      </w:pPr>
    </w:p>
    <w:p w:rsidR="005A0709" w:rsidRPr="005A0709" w:rsidRDefault="005A0709" w:rsidP="005A0709">
      <w:pPr>
        <w:jc w:val="both"/>
        <w:rPr>
          <w:rFonts w:ascii="Tahoma" w:hAnsi="Tahoma" w:cs="Tahoma"/>
        </w:rPr>
      </w:pPr>
    </w:p>
    <w:p w:rsidR="005A0709" w:rsidRPr="00010DF0" w:rsidRDefault="005A0709" w:rsidP="005A0709">
      <w:pPr>
        <w:pStyle w:val="ListParagraph"/>
        <w:jc w:val="both"/>
        <w:rPr>
          <w:rFonts w:ascii="Tahoma" w:hAnsi="Tahoma" w:cs="Tahoma"/>
        </w:rPr>
      </w:pPr>
    </w:p>
    <w:p w:rsidR="005C51EF" w:rsidRPr="005A0709" w:rsidRDefault="005C51EF" w:rsidP="005C51EF">
      <w:pPr>
        <w:pStyle w:val="ListParagraph"/>
        <w:ind w:left="0"/>
        <w:jc w:val="both"/>
        <w:rPr>
          <w:rFonts w:ascii="Times New Roman" w:hAnsi="Times New Roman"/>
          <w:sz w:val="24"/>
          <w:szCs w:val="24"/>
        </w:rPr>
      </w:pPr>
      <w:r w:rsidRPr="005A0709">
        <w:rPr>
          <w:rFonts w:ascii="Times New Roman" w:hAnsi="Times New Roman"/>
          <w:sz w:val="24"/>
          <w:szCs w:val="24"/>
        </w:rPr>
        <w:t>LASUA direkcijas vadītājs :                                                                 Armands Nikolajevs</w:t>
      </w:r>
    </w:p>
    <w:p w:rsidR="005C51EF" w:rsidRPr="00010DF0" w:rsidRDefault="005C51EF" w:rsidP="005C51EF">
      <w:r w:rsidRPr="00010DF0">
        <w:t xml:space="preserve">e-pasts : </w:t>
      </w:r>
      <w:hyperlink r:id="rId9" w:history="1">
        <w:r w:rsidRPr="00010DF0">
          <w:rPr>
            <w:rStyle w:val="Hyperlink"/>
          </w:rPr>
          <w:t>lasua@inbox.lv</w:t>
        </w:r>
      </w:hyperlink>
    </w:p>
    <w:p w:rsidR="005C51EF" w:rsidRPr="00010DF0" w:rsidRDefault="005C51EF" w:rsidP="005C51EF">
      <w:r w:rsidRPr="00010DF0">
        <w:t>tālr : 29180647</w:t>
      </w:r>
    </w:p>
    <w:p w:rsidR="00493835" w:rsidRPr="005D2FA7" w:rsidRDefault="00493835" w:rsidP="005D2FA7">
      <w:pPr>
        <w:rPr>
          <w:lang w:val="ru-RU"/>
        </w:rPr>
      </w:pPr>
    </w:p>
    <w:sectPr w:rsidR="00493835" w:rsidRPr="005D2FA7" w:rsidSect="000C2C7D">
      <w:headerReference w:type="default" r:id="rId10"/>
      <w:footerReference w:type="even" r:id="rId11"/>
      <w:footerReference w:type="default" r:id="rId12"/>
      <w:headerReference w:type="first" r:id="rId13"/>
      <w:footerReference w:type="first" r:id="rId14"/>
      <w:pgSz w:w="11906" w:h="16838"/>
      <w:pgMar w:top="1440" w:right="1416" w:bottom="1078" w:left="156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724" w:rsidRDefault="00412724">
      <w:r>
        <w:separator/>
      </w:r>
    </w:p>
  </w:endnote>
  <w:endnote w:type="continuationSeparator" w:id="0">
    <w:p w:rsidR="00412724" w:rsidRDefault="00412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C7D" w:rsidRDefault="008C65F4">
    <w:pPr>
      <w:pStyle w:val="Footer"/>
      <w:jc w:val="center"/>
    </w:pPr>
    <w:r>
      <w:fldChar w:fldCharType="begin"/>
    </w:r>
    <w:r w:rsidR="000C2C7D">
      <w:instrText xml:space="preserve"> PAGE   \* MERGEFORMAT </w:instrText>
    </w:r>
    <w:r>
      <w:fldChar w:fldCharType="separate"/>
    </w:r>
    <w:r w:rsidR="000C2C7D">
      <w:rPr>
        <w:noProof/>
      </w:rPr>
      <w:t>4</w:t>
    </w:r>
    <w:r>
      <w:rPr>
        <w:noProof/>
      </w:rPr>
      <w:fldChar w:fldCharType="end"/>
    </w:r>
  </w:p>
  <w:p w:rsidR="000C2C7D" w:rsidRDefault="000C2C7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C7D" w:rsidRPr="000C2C7D" w:rsidRDefault="008C65F4">
    <w:pPr>
      <w:pStyle w:val="Footer"/>
      <w:rPr>
        <w:rFonts w:ascii="Times New Roman" w:hAnsi="Times New Roman"/>
      </w:rPr>
    </w:pPr>
    <w:r w:rsidRPr="000C2C7D">
      <w:rPr>
        <w:rFonts w:ascii="Times New Roman" w:hAnsi="Times New Roman"/>
      </w:rPr>
      <w:fldChar w:fldCharType="begin"/>
    </w:r>
    <w:r w:rsidR="000C2C7D" w:rsidRPr="000C2C7D">
      <w:rPr>
        <w:rFonts w:ascii="Times New Roman" w:hAnsi="Times New Roman"/>
      </w:rPr>
      <w:instrText xml:space="preserve"> PAGE   \* MERGEFORMAT </w:instrText>
    </w:r>
    <w:r w:rsidRPr="000C2C7D">
      <w:rPr>
        <w:rFonts w:ascii="Times New Roman" w:hAnsi="Times New Roman"/>
      </w:rPr>
      <w:fldChar w:fldCharType="separate"/>
    </w:r>
    <w:r w:rsidR="00AE5DC1">
      <w:rPr>
        <w:rFonts w:ascii="Times New Roman" w:hAnsi="Times New Roman"/>
        <w:noProof/>
      </w:rPr>
      <w:t>5</w:t>
    </w:r>
    <w:r w:rsidRPr="000C2C7D">
      <w:rPr>
        <w:rFonts w:ascii="Times New Roman" w:hAnsi="Times New Roman"/>
        <w:noProof/>
      </w:rPr>
      <w:fldChar w:fldCharType="end"/>
    </w:r>
  </w:p>
  <w:p w:rsidR="000C2C7D" w:rsidRDefault="000C2C7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C7D" w:rsidRPr="00E3544D" w:rsidRDefault="000C2C7D" w:rsidP="000C2C7D">
    <w:pPr>
      <w:pStyle w:val="Footer"/>
      <w:jc w:val="center"/>
      <w:rPr>
        <w:rFonts w:ascii="Arial" w:hAnsi="Arial" w:cs="Arial"/>
        <w:sz w:val="14"/>
        <w:szCs w:val="14"/>
      </w:rPr>
    </w:pPr>
    <w:r w:rsidRPr="00E3544D">
      <w:rPr>
        <w:rFonts w:ascii="Arial" w:hAnsi="Arial" w:cs="Arial"/>
        <w:sz w:val="14"/>
        <w:szCs w:val="14"/>
      </w:rPr>
      <w:t>LASUA rekvizīti:   Banka: SEB Unibanka UNLALV2X    Konts: LV32UNLA0001002700578    Reģistra nr. 40008013925</w:t>
    </w:r>
  </w:p>
  <w:p w:rsidR="009B65FA" w:rsidRDefault="009B65FA" w:rsidP="000C2C7D">
    <w:pPr>
      <w:pStyle w:val="Footer"/>
      <w:tabs>
        <w:tab w:val="left" w:pos="1276"/>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724" w:rsidRDefault="00412724">
      <w:r>
        <w:separator/>
      </w:r>
    </w:p>
  </w:footnote>
  <w:footnote w:type="continuationSeparator" w:id="0">
    <w:p w:rsidR="00412724" w:rsidRDefault="004127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E2D" w:rsidRDefault="00454E2D" w:rsidP="00E3544D">
    <w:pPr>
      <w:pStyle w:val="Header"/>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5FA" w:rsidRDefault="00A118CD" w:rsidP="009B65FA">
    <w:pPr>
      <w:pStyle w:val="Header"/>
      <w:jc w:val="center"/>
    </w:pPr>
    <w:r>
      <w:rPr>
        <w:noProof/>
        <w:lang w:val="en-GB" w:eastAsia="en-GB"/>
      </w:rPr>
      <w:drawing>
        <wp:inline distT="0" distB="0" distL="0" distR="0">
          <wp:extent cx="3848100" cy="1238250"/>
          <wp:effectExtent l="0" t="0" r="0" b="0"/>
          <wp:docPr id="2" name="Picture 2" descr="header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_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8100" cy="1238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02BD3"/>
    <w:multiLevelType w:val="hybridMultilevel"/>
    <w:tmpl w:val="DC4033DE"/>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 w15:restartNumberingAfterBreak="0">
    <w:nsid w:val="092616C5"/>
    <w:multiLevelType w:val="hybridMultilevel"/>
    <w:tmpl w:val="7BACF5A8"/>
    <w:lvl w:ilvl="0" w:tplc="AF9EE038">
      <w:start w:val="1"/>
      <w:numFmt w:val="decimal"/>
      <w:lvlText w:val="%1)"/>
      <w:lvlJc w:val="left"/>
      <w:pPr>
        <w:ind w:left="720" w:hanging="360"/>
      </w:pPr>
      <w:rPr>
        <w:rFonts w:ascii="Calibri" w:eastAsia="Calibri" w:hAnsi="Calibri"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010793"/>
    <w:multiLevelType w:val="hybridMultilevel"/>
    <w:tmpl w:val="738672D8"/>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A75567F"/>
    <w:multiLevelType w:val="hybridMultilevel"/>
    <w:tmpl w:val="620E3D8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EA44E0C"/>
    <w:multiLevelType w:val="hybridMultilevel"/>
    <w:tmpl w:val="84EE3010"/>
    <w:lvl w:ilvl="0" w:tplc="B9FA3090">
      <w:start w:val="2"/>
      <w:numFmt w:val="decimal"/>
      <w:lvlText w:val="%1."/>
      <w:lvlJc w:val="left"/>
      <w:pPr>
        <w:ind w:left="1440" w:hanging="360"/>
      </w:pPr>
      <w:rPr>
        <w:rFonts w:hint="default"/>
        <w:b/>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14355B8A"/>
    <w:multiLevelType w:val="hybridMultilevel"/>
    <w:tmpl w:val="F05208D6"/>
    <w:lvl w:ilvl="0" w:tplc="04660346">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62665BB"/>
    <w:multiLevelType w:val="hybridMultilevel"/>
    <w:tmpl w:val="1DD84F5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Tahoma"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Tahoma"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Tahoma"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66B2BF2"/>
    <w:multiLevelType w:val="hybridMultilevel"/>
    <w:tmpl w:val="1BF047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79D28CF"/>
    <w:multiLevelType w:val="hybridMultilevel"/>
    <w:tmpl w:val="85547A56"/>
    <w:lvl w:ilvl="0" w:tplc="4FCA81B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8BB7051"/>
    <w:multiLevelType w:val="hybridMultilevel"/>
    <w:tmpl w:val="FDEA9B90"/>
    <w:lvl w:ilvl="0" w:tplc="B9E4ED30">
      <w:start w:val="1"/>
      <w:numFmt w:val="lowerLetter"/>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1A613F2C"/>
    <w:multiLevelType w:val="hybridMultilevel"/>
    <w:tmpl w:val="FD5E89B8"/>
    <w:lvl w:ilvl="0" w:tplc="1D6ABF2E">
      <w:start w:val="2007"/>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Tahoma"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Tahoma"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Tahoma"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F03762A"/>
    <w:multiLevelType w:val="hybridMultilevel"/>
    <w:tmpl w:val="A330022C"/>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2" w15:restartNumberingAfterBreak="0">
    <w:nsid w:val="274C4523"/>
    <w:multiLevelType w:val="hybridMultilevel"/>
    <w:tmpl w:val="2CD66A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7B20023"/>
    <w:multiLevelType w:val="multilevel"/>
    <w:tmpl w:val="725EECE2"/>
    <w:lvl w:ilvl="0">
      <w:start w:val="3"/>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2F940F19"/>
    <w:multiLevelType w:val="hybridMultilevel"/>
    <w:tmpl w:val="3E943276"/>
    <w:lvl w:ilvl="0" w:tplc="794A818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31636850"/>
    <w:multiLevelType w:val="multilevel"/>
    <w:tmpl w:val="ED4886DC"/>
    <w:lvl w:ilvl="0">
      <w:start w:val="1"/>
      <w:numFmt w:val="decimal"/>
      <w:lvlText w:val="%1."/>
      <w:lvlJc w:val="left"/>
      <w:pPr>
        <w:tabs>
          <w:tab w:val="num" w:pos="360"/>
        </w:tabs>
        <w:ind w:left="360" w:hanging="360"/>
      </w:pPr>
      <w:rPr>
        <w:rFonts w:hint="default"/>
        <w:i w:val="0"/>
        <w:sz w:val="22"/>
        <w:szCs w:val="22"/>
      </w:rPr>
    </w:lvl>
    <w:lvl w:ilvl="1">
      <w:start w:val="1"/>
      <w:numFmt w:val="decimal"/>
      <w:lvlText w:val="%1.%2."/>
      <w:lvlJc w:val="left"/>
      <w:pPr>
        <w:tabs>
          <w:tab w:val="num" w:pos="792"/>
        </w:tabs>
        <w:ind w:left="792" w:hanging="432"/>
      </w:pPr>
      <w:rPr>
        <w:rFonts w:hint="default"/>
        <w:b w:val="0"/>
        <w:sz w:val="22"/>
        <w:szCs w:val="22"/>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b/>
        <w:sz w:val="18"/>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2620BED"/>
    <w:multiLevelType w:val="hybridMultilevel"/>
    <w:tmpl w:val="5FB406BA"/>
    <w:lvl w:ilvl="0" w:tplc="D0BEBEE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3577655C"/>
    <w:multiLevelType w:val="hybridMultilevel"/>
    <w:tmpl w:val="8FB0F592"/>
    <w:lvl w:ilvl="0" w:tplc="3B5458A2">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8" w15:restartNumberingAfterBreak="0">
    <w:nsid w:val="36B749AF"/>
    <w:multiLevelType w:val="hybridMultilevel"/>
    <w:tmpl w:val="F5069D82"/>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037977"/>
    <w:multiLevelType w:val="hybridMultilevel"/>
    <w:tmpl w:val="A30A5D68"/>
    <w:lvl w:ilvl="0" w:tplc="D69CD31E">
      <w:start w:val="1"/>
      <w:numFmt w:val="decimal"/>
      <w:lvlText w:val="%1)"/>
      <w:lvlJc w:val="left"/>
      <w:pPr>
        <w:ind w:left="1080" w:hanging="360"/>
      </w:pPr>
      <w:rPr>
        <w:rFonts w:cs="Times New Roman"/>
      </w:r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20" w15:restartNumberingAfterBreak="0">
    <w:nsid w:val="3AE8128D"/>
    <w:multiLevelType w:val="hybridMultilevel"/>
    <w:tmpl w:val="98DA6D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02E6F62"/>
    <w:multiLevelType w:val="hybridMultilevel"/>
    <w:tmpl w:val="F7B8E3E6"/>
    <w:lvl w:ilvl="0" w:tplc="08F8504C">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2" w15:restartNumberingAfterBreak="0">
    <w:nsid w:val="4CED614A"/>
    <w:multiLevelType w:val="multilevel"/>
    <w:tmpl w:val="303CB85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1EA4BB9"/>
    <w:multiLevelType w:val="hybridMultilevel"/>
    <w:tmpl w:val="2FD0C0C0"/>
    <w:lvl w:ilvl="0" w:tplc="0A887C98">
      <w:start w:val="1"/>
      <w:numFmt w:val="decimal"/>
      <w:lvlText w:val="%1)"/>
      <w:lvlJc w:val="left"/>
      <w:pPr>
        <w:ind w:left="1080" w:hanging="360"/>
      </w:pPr>
      <w:rPr>
        <w:b w:val="0"/>
      </w:r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24" w15:restartNumberingAfterBreak="0">
    <w:nsid w:val="5818501E"/>
    <w:multiLevelType w:val="hybridMultilevel"/>
    <w:tmpl w:val="C33EA22A"/>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B7E285C"/>
    <w:multiLevelType w:val="hybridMultilevel"/>
    <w:tmpl w:val="1174F6B4"/>
    <w:lvl w:ilvl="0" w:tplc="CF4AC19C">
      <w:start w:val="1"/>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6" w15:restartNumberingAfterBreak="0">
    <w:nsid w:val="6086441F"/>
    <w:multiLevelType w:val="hybridMultilevel"/>
    <w:tmpl w:val="F35226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3B1CE6"/>
    <w:multiLevelType w:val="hybridMultilevel"/>
    <w:tmpl w:val="9D60FDF6"/>
    <w:lvl w:ilvl="0" w:tplc="810AC1CE">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8" w15:restartNumberingAfterBreak="0">
    <w:nsid w:val="64CD4BED"/>
    <w:multiLevelType w:val="hybridMultilevel"/>
    <w:tmpl w:val="294A8350"/>
    <w:lvl w:ilvl="0" w:tplc="0BDC376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9" w15:restartNumberingAfterBreak="0">
    <w:nsid w:val="669D5B2E"/>
    <w:multiLevelType w:val="hybridMultilevel"/>
    <w:tmpl w:val="BF9AEC86"/>
    <w:lvl w:ilvl="0" w:tplc="70529A7A">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66FC17C1"/>
    <w:multiLevelType w:val="hybridMultilevel"/>
    <w:tmpl w:val="9C3A031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8346F60"/>
    <w:multiLevelType w:val="multilevel"/>
    <w:tmpl w:val="CBD0A2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ACD07C1"/>
    <w:multiLevelType w:val="hybridMultilevel"/>
    <w:tmpl w:val="CF0A50D8"/>
    <w:lvl w:ilvl="0" w:tplc="A338375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763656D2"/>
    <w:multiLevelType w:val="hybridMultilevel"/>
    <w:tmpl w:val="B422F916"/>
    <w:lvl w:ilvl="0" w:tplc="B9C8AB9A">
      <w:start w:val="20"/>
      <w:numFmt w:val="bullet"/>
      <w:lvlText w:val="-"/>
      <w:lvlJc w:val="left"/>
      <w:pPr>
        <w:ind w:left="1140" w:hanging="360"/>
      </w:pPr>
      <w:rPr>
        <w:rFonts w:ascii="Times New Roman" w:eastAsiaTheme="minorHAnsi" w:hAnsi="Times New Roman" w:cs="Times New Roman"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34" w15:restartNumberingAfterBreak="0">
    <w:nsid w:val="78F1776F"/>
    <w:multiLevelType w:val="hybridMultilevel"/>
    <w:tmpl w:val="D0FA84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8"/>
  </w:num>
  <w:num w:numId="2">
    <w:abstractNumId w:val="24"/>
  </w:num>
  <w:num w:numId="3">
    <w:abstractNumId w:val="7"/>
  </w:num>
  <w:num w:numId="4">
    <w:abstractNumId w:val="5"/>
  </w:num>
  <w:num w:numId="5">
    <w:abstractNumId w:val="11"/>
  </w:num>
  <w:num w:numId="6">
    <w:abstractNumId w:val="0"/>
  </w:num>
  <w:num w:numId="7">
    <w:abstractNumId w:val="34"/>
  </w:num>
  <w:num w:numId="8">
    <w:abstractNumId w:val="6"/>
  </w:num>
  <w:num w:numId="9">
    <w:abstractNumId w:val="10"/>
  </w:num>
  <w:num w:numId="10">
    <w:abstractNumId w:val="12"/>
  </w:num>
  <w:num w:numId="11">
    <w:abstractNumId w:val="20"/>
  </w:num>
  <w:num w:numId="12">
    <w:abstractNumId w:val="25"/>
  </w:num>
  <w:num w:numId="13">
    <w:abstractNumId w:val="2"/>
  </w:num>
  <w:num w:numId="14">
    <w:abstractNumId w:val="30"/>
  </w:num>
  <w:num w:numId="15">
    <w:abstractNumId w:val="16"/>
  </w:num>
  <w:num w:numId="16">
    <w:abstractNumId w:val="32"/>
  </w:num>
  <w:num w:numId="17">
    <w:abstractNumId w:val="15"/>
  </w:num>
  <w:num w:numId="18">
    <w:abstractNumId w:val="8"/>
  </w:num>
  <w:num w:numId="19">
    <w:abstractNumId w:val="29"/>
  </w:num>
  <w:num w:numId="20">
    <w:abstractNumId w:val="4"/>
  </w:num>
  <w:num w:numId="21">
    <w:abstractNumId w:val="9"/>
  </w:num>
  <w:num w:numId="22">
    <w:abstractNumId w:val="1"/>
  </w:num>
  <w:num w:numId="23">
    <w:abstractNumId w:val="31"/>
  </w:num>
  <w:num w:numId="24">
    <w:abstractNumId w:val="3"/>
  </w:num>
  <w:num w:numId="25">
    <w:abstractNumId w:val="22"/>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17"/>
  </w:num>
  <w:num w:numId="30">
    <w:abstractNumId w:val="21"/>
  </w:num>
  <w:num w:numId="31">
    <w:abstractNumId w:val="27"/>
  </w:num>
  <w:num w:numId="32">
    <w:abstractNumId w:val="28"/>
  </w:num>
  <w:num w:numId="33">
    <w:abstractNumId w:val="14"/>
  </w:num>
  <w:num w:numId="34">
    <w:abstractNumId w:val="26"/>
  </w:num>
  <w:num w:numId="35">
    <w:abstractNumId w:val="13"/>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44D"/>
    <w:rsid w:val="0000770C"/>
    <w:rsid w:val="00010DF0"/>
    <w:rsid w:val="00012B9B"/>
    <w:rsid w:val="000154CF"/>
    <w:rsid w:val="0002421B"/>
    <w:rsid w:val="0003383F"/>
    <w:rsid w:val="00045AB7"/>
    <w:rsid w:val="00050AFF"/>
    <w:rsid w:val="0005558F"/>
    <w:rsid w:val="00063B90"/>
    <w:rsid w:val="000A701D"/>
    <w:rsid w:val="000B2124"/>
    <w:rsid w:val="000B3590"/>
    <w:rsid w:val="000C2C7D"/>
    <w:rsid w:val="000D0AA8"/>
    <w:rsid w:val="000D6F34"/>
    <w:rsid w:val="000D70E7"/>
    <w:rsid w:val="000F6B4A"/>
    <w:rsid w:val="00100F5E"/>
    <w:rsid w:val="00103C48"/>
    <w:rsid w:val="0011729F"/>
    <w:rsid w:val="00127696"/>
    <w:rsid w:val="00132A24"/>
    <w:rsid w:val="00150858"/>
    <w:rsid w:val="00175B82"/>
    <w:rsid w:val="001C04A7"/>
    <w:rsid w:val="001C04AA"/>
    <w:rsid w:val="001F65F4"/>
    <w:rsid w:val="001F6C37"/>
    <w:rsid w:val="00203207"/>
    <w:rsid w:val="00217796"/>
    <w:rsid w:val="002429DD"/>
    <w:rsid w:val="002476B9"/>
    <w:rsid w:val="00255282"/>
    <w:rsid w:val="00273A71"/>
    <w:rsid w:val="00281514"/>
    <w:rsid w:val="00284A4F"/>
    <w:rsid w:val="002A0F0A"/>
    <w:rsid w:val="002B193A"/>
    <w:rsid w:val="002B35E8"/>
    <w:rsid w:val="002B569C"/>
    <w:rsid w:val="002C1322"/>
    <w:rsid w:val="002E4118"/>
    <w:rsid w:val="003066AF"/>
    <w:rsid w:val="00320624"/>
    <w:rsid w:val="00320F9E"/>
    <w:rsid w:val="00327902"/>
    <w:rsid w:val="00352D4D"/>
    <w:rsid w:val="00357DF3"/>
    <w:rsid w:val="00383DDB"/>
    <w:rsid w:val="0039335F"/>
    <w:rsid w:val="003A0220"/>
    <w:rsid w:val="003B0643"/>
    <w:rsid w:val="003B56AB"/>
    <w:rsid w:val="003B6CDE"/>
    <w:rsid w:val="003C0906"/>
    <w:rsid w:val="003C5FF6"/>
    <w:rsid w:val="003F109B"/>
    <w:rsid w:val="004002DF"/>
    <w:rsid w:val="00412724"/>
    <w:rsid w:val="0043120E"/>
    <w:rsid w:val="00454E2D"/>
    <w:rsid w:val="004564A2"/>
    <w:rsid w:val="00474110"/>
    <w:rsid w:val="004868B8"/>
    <w:rsid w:val="00486FE9"/>
    <w:rsid w:val="00493835"/>
    <w:rsid w:val="00494B5D"/>
    <w:rsid w:val="004A7E36"/>
    <w:rsid w:val="004C2526"/>
    <w:rsid w:val="004C47C6"/>
    <w:rsid w:val="004C4C5F"/>
    <w:rsid w:val="004D48E7"/>
    <w:rsid w:val="004F47B9"/>
    <w:rsid w:val="005067D4"/>
    <w:rsid w:val="005100B4"/>
    <w:rsid w:val="005224B3"/>
    <w:rsid w:val="00522B02"/>
    <w:rsid w:val="0052669A"/>
    <w:rsid w:val="00530672"/>
    <w:rsid w:val="00541384"/>
    <w:rsid w:val="00543601"/>
    <w:rsid w:val="00551222"/>
    <w:rsid w:val="005529EA"/>
    <w:rsid w:val="0055646C"/>
    <w:rsid w:val="00557BB7"/>
    <w:rsid w:val="00565904"/>
    <w:rsid w:val="00571BF8"/>
    <w:rsid w:val="00583098"/>
    <w:rsid w:val="00587518"/>
    <w:rsid w:val="00593B00"/>
    <w:rsid w:val="005A0709"/>
    <w:rsid w:val="005B0347"/>
    <w:rsid w:val="005C51EF"/>
    <w:rsid w:val="005D1450"/>
    <w:rsid w:val="005D2FA7"/>
    <w:rsid w:val="005E2D70"/>
    <w:rsid w:val="005E6D3E"/>
    <w:rsid w:val="005F4FC0"/>
    <w:rsid w:val="005F59B7"/>
    <w:rsid w:val="00611D08"/>
    <w:rsid w:val="00625F7E"/>
    <w:rsid w:val="006310FD"/>
    <w:rsid w:val="00690244"/>
    <w:rsid w:val="006A2BBC"/>
    <w:rsid w:val="006A3126"/>
    <w:rsid w:val="006C4AAD"/>
    <w:rsid w:val="006D7652"/>
    <w:rsid w:val="006E2206"/>
    <w:rsid w:val="006E2700"/>
    <w:rsid w:val="006E3812"/>
    <w:rsid w:val="007048D7"/>
    <w:rsid w:val="00705511"/>
    <w:rsid w:val="00715A22"/>
    <w:rsid w:val="00725B3A"/>
    <w:rsid w:val="00764E7C"/>
    <w:rsid w:val="00765903"/>
    <w:rsid w:val="00792EB0"/>
    <w:rsid w:val="007945BD"/>
    <w:rsid w:val="00796B07"/>
    <w:rsid w:val="007A171F"/>
    <w:rsid w:val="007D63A4"/>
    <w:rsid w:val="007D6F55"/>
    <w:rsid w:val="00800CB3"/>
    <w:rsid w:val="00820594"/>
    <w:rsid w:val="008207A5"/>
    <w:rsid w:val="00843C68"/>
    <w:rsid w:val="00856EB9"/>
    <w:rsid w:val="00860D19"/>
    <w:rsid w:val="0086387F"/>
    <w:rsid w:val="00866CBE"/>
    <w:rsid w:val="00867231"/>
    <w:rsid w:val="00886500"/>
    <w:rsid w:val="008A0058"/>
    <w:rsid w:val="008B1F1C"/>
    <w:rsid w:val="008B4A93"/>
    <w:rsid w:val="008C5C9C"/>
    <w:rsid w:val="008C65F4"/>
    <w:rsid w:val="008E3601"/>
    <w:rsid w:val="008F7C0B"/>
    <w:rsid w:val="009271AB"/>
    <w:rsid w:val="009528D5"/>
    <w:rsid w:val="00955E35"/>
    <w:rsid w:val="00963ECF"/>
    <w:rsid w:val="00974811"/>
    <w:rsid w:val="009A53B4"/>
    <w:rsid w:val="009A7F4D"/>
    <w:rsid w:val="009B0FFD"/>
    <w:rsid w:val="009B5E9A"/>
    <w:rsid w:val="009B65FA"/>
    <w:rsid w:val="009C6F54"/>
    <w:rsid w:val="009D153F"/>
    <w:rsid w:val="009D750F"/>
    <w:rsid w:val="009E4BAB"/>
    <w:rsid w:val="009F19FE"/>
    <w:rsid w:val="009F3962"/>
    <w:rsid w:val="009F5EA1"/>
    <w:rsid w:val="00A00BE9"/>
    <w:rsid w:val="00A07757"/>
    <w:rsid w:val="00A118CD"/>
    <w:rsid w:val="00A47ED0"/>
    <w:rsid w:val="00A519DF"/>
    <w:rsid w:val="00A55433"/>
    <w:rsid w:val="00A71F80"/>
    <w:rsid w:val="00A80DA3"/>
    <w:rsid w:val="00AB3CF8"/>
    <w:rsid w:val="00AB789F"/>
    <w:rsid w:val="00AE20D8"/>
    <w:rsid w:val="00AE5DC1"/>
    <w:rsid w:val="00AE6B01"/>
    <w:rsid w:val="00AF6A41"/>
    <w:rsid w:val="00B045C9"/>
    <w:rsid w:val="00B143F1"/>
    <w:rsid w:val="00B26F76"/>
    <w:rsid w:val="00B2775A"/>
    <w:rsid w:val="00B40D29"/>
    <w:rsid w:val="00B46B23"/>
    <w:rsid w:val="00B93411"/>
    <w:rsid w:val="00B95011"/>
    <w:rsid w:val="00B96CD1"/>
    <w:rsid w:val="00BA060F"/>
    <w:rsid w:val="00BA439C"/>
    <w:rsid w:val="00BE6C52"/>
    <w:rsid w:val="00BF151E"/>
    <w:rsid w:val="00BF4C91"/>
    <w:rsid w:val="00C12B21"/>
    <w:rsid w:val="00C32A10"/>
    <w:rsid w:val="00C455D9"/>
    <w:rsid w:val="00C469CB"/>
    <w:rsid w:val="00C47F5D"/>
    <w:rsid w:val="00CA08AC"/>
    <w:rsid w:val="00CC6787"/>
    <w:rsid w:val="00CC6A0F"/>
    <w:rsid w:val="00CD2A93"/>
    <w:rsid w:val="00D10AAA"/>
    <w:rsid w:val="00D241BC"/>
    <w:rsid w:val="00D33220"/>
    <w:rsid w:val="00D3324B"/>
    <w:rsid w:val="00D335D8"/>
    <w:rsid w:val="00D34CBA"/>
    <w:rsid w:val="00D37588"/>
    <w:rsid w:val="00D4651B"/>
    <w:rsid w:val="00D75B8B"/>
    <w:rsid w:val="00D82BDB"/>
    <w:rsid w:val="00D94484"/>
    <w:rsid w:val="00DA5E01"/>
    <w:rsid w:val="00E22456"/>
    <w:rsid w:val="00E3544D"/>
    <w:rsid w:val="00E52D0C"/>
    <w:rsid w:val="00E544B7"/>
    <w:rsid w:val="00E54B60"/>
    <w:rsid w:val="00E60239"/>
    <w:rsid w:val="00E705E2"/>
    <w:rsid w:val="00E70BF9"/>
    <w:rsid w:val="00E9671B"/>
    <w:rsid w:val="00EB17FD"/>
    <w:rsid w:val="00EB4522"/>
    <w:rsid w:val="00EC45FB"/>
    <w:rsid w:val="00ED639B"/>
    <w:rsid w:val="00F16116"/>
    <w:rsid w:val="00F2638C"/>
    <w:rsid w:val="00F43504"/>
    <w:rsid w:val="00F80C9A"/>
    <w:rsid w:val="00F95DB5"/>
    <w:rsid w:val="00FA4FE0"/>
    <w:rsid w:val="00FC7C67"/>
    <w:rsid w:val="00FD0F6E"/>
    <w:rsid w:val="00FF6A9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9BFCEA"/>
  <w15:docId w15:val="{D9CD8D4E-F36D-4135-9103-427F84FCE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70E7"/>
    <w:pPr>
      <w:jc w:val="right"/>
    </w:pPr>
    <w:rPr>
      <w:rFonts w:ascii="Calibri" w:eastAsia="Calibri" w:hAnsi="Calibri"/>
      <w:sz w:val="22"/>
      <w:szCs w:val="22"/>
      <w:lang w:eastAsia="en-US"/>
    </w:rPr>
  </w:style>
  <w:style w:type="paragraph" w:styleId="Heading1">
    <w:name w:val="heading 1"/>
    <w:basedOn w:val="Normal"/>
    <w:next w:val="Normal"/>
    <w:link w:val="Heading1Char"/>
    <w:qFormat/>
    <w:rsid w:val="00A71F80"/>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semiHidden/>
    <w:unhideWhenUsed/>
    <w:qFormat/>
    <w:rsid w:val="00565904"/>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qFormat/>
    <w:rsid w:val="00203207"/>
    <w:pPr>
      <w:keepNext/>
      <w:ind w:left="5387"/>
      <w:outlineLvl w:val="3"/>
    </w:pPr>
    <w:rPr>
      <w:rFonts w:ascii="Times New Roman" w:eastAsia="Times New Roman" w:hAnsi="Times New Roman"/>
      <w:b/>
      <w:sz w:val="24"/>
      <w:szCs w:val="20"/>
    </w:rPr>
  </w:style>
  <w:style w:type="paragraph" w:styleId="Heading5">
    <w:name w:val="heading 5"/>
    <w:basedOn w:val="Normal"/>
    <w:next w:val="Normal"/>
    <w:qFormat/>
    <w:rsid w:val="00203207"/>
    <w:pPr>
      <w:keepNext/>
      <w:ind w:left="5387"/>
      <w:outlineLvl w:val="4"/>
    </w:pPr>
    <w:rPr>
      <w:rFonts w:ascii="Times New Roman" w:eastAsia="Times New Roman" w:hAnsi="Times New Roman"/>
      <w:sz w:val="24"/>
      <w:szCs w:val="20"/>
    </w:rPr>
  </w:style>
  <w:style w:type="paragraph" w:styleId="Heading8">
    <w:name w:val="heading 8"/>
    <w:basedOn w:val="Normal"/>
    <w:next w:val="Normal"/>
    <w:qFormat/>
    <w:rsid w:val="00203207"/>
    <w:pPr>
      <w:keepNext/>
      <w:jc w:val="left"/>
      <w:outlineLvl w:val="7"/>
    </w:pPr>
    <w:rPr>
      <w:rFonts w:ascii="Times New Roman" w:eastAsia="Times New Roman" w:hAnsi="Times New Roman"/>
      <w:i/>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3544D"/>
    <w:pPr>
      <w:tabs>
        <w:tab w:val="center" w:pos="4153"/>
        <w:tab w:val="right" w:pos="8306"/>
      </w:tabs>
    </w:pPr>
  </w:style>
  <w:style w:type="paragraph" w:styleId="Footer">
    <w:name w:val="footer"/>
    <w:basedOn w:val="Normal"/>
    <w:link w:val="FooterChar"/>
    <w:uiPriority w:val="99"/>
    <w:rsid w:val="00E3544D"/>
    <w:pPr>
      <w:tabs>
        <w:tab w:val="center" w:pos="4153"/>
        <w:tab w:val="right" w:pos="8306"/>
      </w:tabs>
    </w:pPr>
  </w:style>
  <w:style w:type="paragraph" w:styleId="BalloonText">
    <w:name w:val="Balloon Text"/>
    <w:basedOn w:val="Normal"/>
    <w:semiHidden/>
    <w:rsid w:val="00C12B21"/>
    <w:rPr>
      <w:rFonts w:ascii="Tahoma" w:hAnsi="Tahoma" w:cs="Tahoma"/>
      <w:sz w:val="16"/>
      <w:szCs w:val="16"/>
    </w:rPr>
  </w:style>
  <w:style w:type="character" w:styleId="Hyperlink">
    <w:name w:val="Hyperlink"/>
    <w:rsid w:val="006310FD"/>
    <w:rPr>
      <w:color w:val="0000FF"/>
      <w:u w:val="single"/>
    </w:rPr>
  </w:style>
  <w:style w:type="character" w:styleId="Strong">
    <w:name w:val="Strong"/>
    <w:uiPriority w:val="22"/>
    <w:qFormat/>
    <w:rsid w:val="000D70E7"/>
    <w:rPr>
      <w:b/>
      <w:bCs/>
    </w:rPr>
  </w:style>
  <w:style w:type="character" w:customStyle="1" w:styleId="c3">
    <w:name w:val="c3"/>
    <w:basedOn w:val="DefaultParagraphFont"/>
    <w:rsid w:val="000D70E7"/>
  </w:style>
  <w:style w:type="character" w:customStyle="1" w:styleId="c5">
    <w:name w:val="c5"/>
    <w:basedOn w:val="DefaultParagraphFont"/>
    <w:rsid w:val="000D70E7"/>
  </w:style>
  <w:style w:type="paragraph" w:customStyle="1" w:styleId="c2">
    <w:name w:val="c2"/>
    <w:basedOn w:val="Normal"/>
    <w:rsid w:val="00B46B23"/>
    <w:pPr>
      <w:spacing w:before="100" w:beforeAutospacing="1" w:after="100" w:afterAutospacing="1"/>
      <w:jc w:val="left"/>
    </w:pPr>
    <w:rPr>
      <w:rFonts w:ascii="Times New Roman" w:eastAsia="Times New Roman" w:hAnsi="Times New Roman"/>
      <w:sz w:val="24"/>
      <w:szCs w:val="24"/>
      <w:lang w:eastAsia="lv-LV"/>
    </w:rPr>
  </w:style>
  <w:style w:type="character" w:customStyle="1" w:styleId="c1">
    <w:name w:val="c1"/>
    <w:basedOn w:val="DefaultParagraphFont"/>
    <w:rsid w:val="00B46B23"/>
  </w:style>
  <w:style w:type="character" w:customStyle="1" w:styleId="c4">
    <w:name w:val="c4"/>
    <w:basedOn w:val="DefaultParagraphFont"/>
    <w:rsid w:val="00B46B23"/>
  </w:style>
  <w:style w:type="paragraph" w:customStyle="1" w:styleId="c7">
    <w:name w:val="c7"/>
    <w:basedOn w:val="Normal"/>
    <w:rsid w:val="00B46B23"/>
    <w:pPr>
      <w:spacing w:before="100" w:beforeAutospacing="1" w:after="100" w:afterAutospacing="1"/>
      <w:jc w:val="left"/>
    </w:pPr>
    <w:rPr>
      <w:rFonts w:ascii="Times New Roman" w:eastAsia="Times New Roman" w:hAnsi="Times New Roman"/>
      <w:sz w:val="24"/>
      <w:szCs w:val="24"/>
      <w:lang w:eastAsia="lv-LV"/>
    </w:rPr>
  </w:style>
  <w:style w:type="character" w:customStyle="1" w:styleId="c6">
    <w:name w:val="c6"/>
    <w:basedOn w:val="DefaultParagraphFont"/>
    <w:rsid w:val="00B46B23"/>
  </w:style>
  <w:style w:type="paragraph" w:customStyle="1" w:styleId="c10">
    <w:name w:val="c10"/>
    <w:basedOn w:val="Normal"/>
    <w:rsid w:val="00B46B23"/>
    <w:pPr>
      <w:spacing w:before="100" w:beforeAutospacing="1" w:after="100" w:afterAutospacing="1"/>
      <w:jc w:val="left"/>
    </w:pPr>
    <w:rPr>
      <w:rFonts w:ascii="Times New Roman" w:eastAsia="Times New Roman" w:hAnsi="Times New Roman"/>
      <w:sz w:val="24"/>
      <w:szCs w:val="24"/>
      <w:lang w:eastAsia="lv-LV"/>
    </w:rPr>
  </w:style>
  <w:style w:type="character" w:customStyle="1" w:styleId="c8">
    <w:name w:val="c8"/>
    <w:basedOn w:val="DefaultParagraphFont"/>
    <w:rsid w:val="00B46B23"/>
  </w:style>
  <w:style w:type="paragraph" w:customStyle="1" w:styleId="c12">
    <w:name w:val="c12"/>
    <w:basedOn w:val="Normal"/>
    <w:rsid w:val="00B46B23"/>
    <w:pPr>
      <w:spacing w:before="100" w:beforeAutospacing="1" w:after="100" w:afterAutospacing="1"/>
      <w:jc w:val="left"/>
    </w:pPr>
    <w:rPr>
      <w:rFonts w:ascii="Times New Roman" w:eastAsia="Times New Roman" w:hAnsi="Times New Roman"/>
      <w:sz w:val="24"/>
      <w:szCs w:val="24"/>
      <w:lang w:eastAsia="lv-LV"/>
    </w:rPr>
  </w:style>
  <w:style w:type="character" w:customStyle="1" w:styleId="c11">
    <w:name w:val="c11"/>
    <w:basedOn w:val="DefaultParagraphFont"/>
    <w:rsid w:val="00B46B23"/>
  </w:style>
  <w:style w:type="paragraph" w:customStyle="1" w:styleId="c14">
    <w:name w:val="c14"/>
    <w:basedOn w:val="Normal"/>
    <w:rsid w:val="00B46B23"/>
    <w:pPr>
      <w:spacing w:before="100" w:beforeAutospacing="1" w:after="100" w:afterAutospacing="1"/>
      <w:jc w:val="left"/>
    </w:pPr>
    <w:rPr>
      <w:rFonts w:ascii="Times New Roman" w:eastAsia="Times New Roman" w:hAnsi="Times New Roman"/>
      <w:sz w:val="24"/>
      <w:szCs w:val="24"/>
      <w:lang w:eastAsia="lv-LV"/>
    </w:rPr>
  </w:style>
  <w:style w:type="character" w:customStyle="1" w:styleId="c13">
    <w:name w:val="c13"/>
    <w:basedOn w:val="DefaultParagraphFont"/>
    <w:rsid w:val="00B46B23"/>
  </w:style>
  <w:style w:type="paragraph" w:customStyle="1" w:styleId="c16">
    <w:name w:val="c16"/>
    <w:basedOn w:val="Normal"/>
    <w:rsid w:val="00B46B23"/>
    <w:pPr>
      <w:spacing w:before="100" w:beforeAutospacing="1" w:after="100" w:afterAutospacing="1"/>
      <w:jc w:val="left"/>
    </w:pPr>
    <w:rPr>
      <w:rFonts w:ascii="Times New Roman" w:eastAsia="Times New Roman" w:hAnsi="Times New Roman"/>
      <w:sz w:val="24"/>
      <w:szCs w:val="24"/>
      <w:lang w:eastAsia="lv-LV"/>
    </w:rPr>
  </w:style>
  <w:style w:type="character" w:customStyle="1" w:styleId="c15">
    <w:name w:val="c15"/>
    <w:basedOn w:val="DefaultParagraphFont"/>
    <w:rsid w:val="00B46B23"/>
  </w:style>
  <w:style w:type="paragraph" w:customStyle="1" w:styleId="c21">
    <w:name w:val="c21"/>
    <w:basedOn w:val="Normal"/>
    <w:rsid w:val="00B46B23"/>
    <w:pPr>
      <w:spacing w:before="100" w:beforeAutospacing="1" w:after="100" w:afterAutospacing="1"/>
      <w:jc w:val="left"/>
    </w:pPr>
    <w:rPr>
      <w:rFonts w:ascii="Times New Roman" w:eastAsia="Times New Roman" w:hAnsi="Times New Roman"/>
      <w:sz w:val="24"/>
      <w:szCs w:val="24"/>
      <w:lang w:eastAsia="lv-LV"/>
    </w:rPr>
  </w:style>
  <w:style w:type="character" w:customStyle="1" w:styleId="c20">
    <w:name w:val="c20"/>
    <w:basedOn w:val="DefaultParagraphFont"/>
    <w:rsid w:val="00B46B23"/>
  </w:style>
  <w:style w:type="paragraph" w:customStyle="1" w:styleId="c24">
    <w:name w:val="c24"/>
    <w:basedOn w:val="Normal"/>
    <w:rsid w:val="00B46B23"/>
    <w:pPr>
      <w:spacing w:before="100" w:beforeAutospacing="1" w:after="100" w:afterAutospacing="1"/>
      <w:jc w:val="left"/>
    </w:pPr>
    <w:rPr>
      <w:rFonts w:ascii="Times New Roman" w:eastAsia="Times New Roman" w:hAnsi="Times New Roman"/>
      <w:sz w:val="24"/>
      <w:szCs w:val="24"/>
      <w:lang w:eastAsia="lv-LV"/>
    </w:rPr>
  </w:style>
  <w:style w:type="character" w:customStyle="1" w:styleId="c23">
    <w:name w:val="c23"/>
    <w:basedOn w:val="DefaultParagraphFont"/>
    <w:rsid w:val="00B46B23"/>
  </w:style>
  <w:style w:type="character" w:customStyle="1" w:styleId="c26">
    <w:name w:val="c26"/>
    <w:basedOn w:val="DefaultParagraphFont"/>
    <w:rsid w:val="00B46B23"/>
  </w:style>
  <w:style w:type="character" w:customStyle="1" w:styleId="c27">
    <w:name w:val="c27"/>
    <w:basedOn w:val="DefaultParagraphFont"/>
    <w:rsid w:val="00B46B23"/>
  </w:style>
  <w:style w:type="paragraph" w:customStyle="1" w:styleId="c29">
    <w:name w:val="c29"/>
    <w:basedOn w:val="Normal"/>
    <w:rsid w:val="00B46B23"/>
    <w:pPr>
      <w:spacing w:before="100" w:beforeAutospacing="1" w:after="100" w:afterAutospacing="1"/>
      <w:jc w:val="left"/>
    </w:pPr>
    <w:rPr>
      <w:rFonts w:ascii="Times New Roman" w:eastAsia="Times New Roman" w:hAnsi="Times New Roman"/>
      <w:sz w:val="24"/>
      <w:szCs w:val="24"/>
      <w:lang w:eastAsia="lv-LV"/>
    </w:rPr>
  </w:style>
  <w:style w:type="paragraph" w:customStyle="1" w:styleId="c34">
    <w:name w:val="c34"/>
    <w:basedOn w:val="Normal"/>
    <w:rsid w:val="00B46B23"/>
    <w:pPr>
      <w:spacing w:before="100" w:beforeAutospacing="1" w:after="100" w:afterAutospacing="1"/>
      <w:jc w:val="left"/>
    </w:pPr>
    <w:rPr>
      <w:rFonts w:ascii="Times New Roman" w:eastAsia="Times New Roman" w:hAnsi="Times New Roman"/>
      <w:sz w:val="24"/>
      <w:szCs w:val="24"/>
      <w:lang w:eastAsia="lv-LV"/>
    </w:rPr>
  </w:style>
  <w:style w:type="character" w:customStyle="1" w:styleId="c30">
    <w:name w:val="c30"/>
    <w:basedOn w:val="DefaultParagraphFont"/>
    <w:rsid w:val="00B46B23"/>
  </w:style>
  <w:style w:type="character" w:customStyle="1" w:styleId="c32">
    <w:name w:val="c32"/>
    <w:basedOn w:val="DefaultParagraphFont"/>
    <w:rsid w:val="00B46B23"/>
  </w:style>
  <w:style w:type="paragraph" w:customStyle="1" w:styleId="c36">
    <w:name w:val="c36"/>
    <w:basedOn w:val="Normal"/>
    <w:rsid w:val="00B46B23"/>
    <w:pPr>
      <w:spacing w:before="100" w:beforeAutospacing="1" w:after="100" w:afterAutospacing="1"/>
      <w:jc w:val="left"/>
    </w:pPr>
    <w:rPr>
      <w:rFonts w:ascii="Times New Roman" w:eastAsia="Times New Roman" w:hAnsi="Times New Roman"/>
      <w:sz w:val="24"/>
      <w:szCs w:val="24"/>
      <w:lang w:eastAsia="lv-LV"/>
    </w:rPr>
  </w:style>
  <w:style w:type="paragraph" w:customStyle="1" w:styleId="naisf">
    <w:name w:val="naisf"/>
    <w:basedOn w:val="Normal"/>
    <w:rsid w:val="00B93411"/>
    <w:pPr>
      <w:spacing w:before="75" w:after="75"/>
      <w:ind w:firstLine="375"/>
      <w:jc w:val="both"/>
    </w:pPr>
    <w:rPr>
      <w:rFonts w:ascii="Times New Roman" w:eastAsia="Times New Roman" w:hAnsi="Times New Roman"/>
      <w:sz w:val="24"/>
      <w:szCs w:val="24"/>
      <w:lang w:eastAsia="lv-LV"/>
    </w:rPr>
  </w:style>
  <w:style w:type="paragraph" w:customStyle="1" w:styleId="Subtitle1">
    <w:name w:val="Subtitle 1"/>
    <w:basedOn w:val="Subtitle"/>
    <w:rsid w:val="00557BB7"/>
    <w:pPr>
      <w:keepNext/>
      <w:keepLines/>
      <w:spacing w:before="60" w:after="120" w:line="340" w:lineRule="atLeast"/>
      <w:jc w:val="both"/>
      <w:outlineLvl w:val="9"/>
    </w:pPr>
    <w:rPr>
      <w:rFonts w:ascii="Arial" w:hAnsi="Arial"/>
      <w:spacing w:val="-16"/>
      <w:kern w:val="28"/>
      <w:sz w:val="28"/>
      <w:szCs w:val="20"/>
      <w:lang w:eastAsia="lv-LV"/>
    </w:rPr>
  </w:style>
  <w:style w:type="paragraph" w:styleId="ListParagraph">
    <w:name w:val="List Paragraph"/>
    <w:aliases w:val="2"/>
    <w:basedOn w:val="Normal"/>
    <w:uiPriority w:val="34"/>
    <w:qFormat/>
    <w:rsid w:val="00557BB7"/>
    <w:pPr>
      <w:spacing w:after="200" w:line="276" w:lineRule="auto"/>
      <w:ind w:left="720"/>
      <w:contextualSpacing/>
      <w:jc w:val="left"/>
    </w:pPr>
    <w:rPr>
      <w:rFonts w:eastAsia="Times New Roman"/>
      <w:lang w:eastAsia="lv-LV"/>
    </w:rPr>
  </w:style>
  <w:style w:type="paragraph" w:styleId="Subtitle">
    <w:name w:val="Subtitle"/>
    <w:basedOn w:val="Normal"/>
    <w:next w:val="Normal"/>
    <w:link w:val="SubtitleChar"/>
    <w:qFormat/>
    <w:rsid w:val="00557BB7"/>
    <w:pPr>
      <w:spacing w:after="60"/>
      <w:jc w:val="center"/>
      <w:outlineLvl w:val="1"/>
    </w:pPr>
    <w:rPr>
      <w:rFonts w:ascii="Cambria" w:eastAsia="Times New Roman" w:hAnsi="Cambria"/>
      <w:sz w:val="24"/>
      <w:szCs w:val="24"/>
    </w:rPr>
  </w:style>
  <w:style w:type="character" w:customStyle="1" w:styleId="SubtitleChar">
    <w:name w:val="Subtitle Char"/>
    <w:link w:val="Subtitle"/>
    <w:rsid w:val="00557BB7"/>
    <w:rPr>
      <w:rFonts w:ascii="Cambria" w:eastAsia="Times New Roman" w:hAnsi="Cambria" w:cs="Times New Roman"/>
      <w:sz w:val="24"/>
      <w:szCs w:val="24"/>
      <w:lang w:eastAsia="en-US"/>
    </w:rPr>
  </w:style>
  <w:style w:type="character" w:customStyle="1" w:styleId="Heading1Char">
    <w:name w:val="Heading 1 Char"/>
    <w:link w:val="Heading1"/>
    <w:rsid w:val="00A71F80"/>
    <w:rPr>
      <w:rFonts w:ascii="Cambria" w:eastAsia="Times New Roman" w:hAnsi="Cambria" w:cs="Times New Roman"/>
      <w:b/>
      <w:bCs/>
      <w:kern w:val="32"/>
      <w:sz w:val="32"/>
      <w:szCs w:val="32"/>
      <w:lang w:eastAsia="en-US"/>
    </w:rPr>
  </w:style>
  <w:style w:type="paragraph" w:customStyle="1" w:styleId="tv2131">
    <w:name w:val="tv2131"/>
    <w:basedOn w:val="Normal"/>
    <w:rsid w:val="009B65FA"/>
    <w:pPr>
      <w:spacing w:line="360" w:lineRule="auto"/>
      <w:ind w:firstLine="240"/>
      <w:jc w:val="left"/>
    </w:pPr>
    <w:rPr>
      <w:rFonts w:ascii="Times New Roman" w:eastAsia="Times New Roman" w:hAnsi="Times New Roman"/>
      <w:color w:val="414142"/>
      <w:sz w:val="16"/>
      <w:szCs w:val="16"/>
      <w:lang w:eastAsia="lv-LV"/>
    </w:rPr>
  </w:style>
  <w:style w:type="paragraph" w:customStyle="1" w:styleId="nais1">
    <w:name w:val="nais1"/>
    <w:basedOn w:val="Normal"/>
    <w:rsid w:val="009B65FA"/>
    <w:pPr>
      <w:spacing w:before="100" w:beforeAutospacing="1" w:after="100" w:afterAutospacing="1"/>
      <w:jc w:val="left"/>
    </w:pPr>
    <w:rPr>
      <w:rFonts w:ascii="Times New Roman" w:eastAsia="Times New Roman" w:hAnsi="Times New Roman"/>
      <w:sz w:val="24"/>
      <w:szCs w:val="24"/>
      <w:lang w:eastAsia="lv-LV"/>
    </w:rPr>
  </w:style>
  <w:style w:type="paragraph" w:customStyle="1" w:styleId="naispant">
    <w:name w:val="naispant"/>
    <w:basedOn w:val="Normal"/>
    <w:rsid w:val="009B65FA"/>
    <w:pPr>
      <w:spacing w:before="100" w:beforeAutospacing="1" w:after="100" w:afterAutospacing="1"/>
      <w:jc w:val="left"/>
    </w:pPr>
    <w:rPr>
      <w:rFonts w:ascii="Times New Roman" w:eastAsia="Times New Roman" w:hAnsi="Times New Roman"/>
      <w:sz w:val="24"/>
      <w:szCs w:val="24"/>
      <w:lang w:eastAsia="lv-LV"/>
    </w:rPr>
  </w:style>
  <w:style w:type="character" w:customStyle="1" w:styleId="FooterChar">
    <w:name w:val="Footer Char"/>
    <w:link w:val="Footer"/>
    <w:uiPriority w:val="99"/>
    <w:rsid w:val="000C2C7D"/>
    <w:rPr>
      <w:rFonts w:ascii="Calibri" w:eastAsia="Calibri" w:hAnsi="Calibri"/>
      <w:sz w:val="22"/>
      <w:szCs w:val="22"/>
      <w:lang w:eastAsia="en-US"/>
    </w:rPr>
  </w:style>
  <w:style w:type="character" w:customStyle="1" w:styleId="Heading2Char">
    <w:name w:val="Heading 2 Char"/>
    <w:link w:val="Heading2"/>
    <w:semiHidden/>
    <w:rsid w:val="00565904"/>
    <w:rPr>
      <w:rFonts w:ascii="Cambria" w:eastAsia="Times New Roman" w:hAnsi="Cambria" w:cs="Times New Roman"/>
      <w:b/>
      <w:bCs/>
      <w:i/>
      <w:iCs/>
      <w:sz w:val="28"/>
      <w:szCs w:val="28"/>
      <w:lang w:eastAsia="en-US"/>
    </w:rPr>
  </w:style>
  <w:style w:type="character" w:styleId="CommentReference">
    <w:name w:val="annotation reference"/>
    <w:rsid w:val="005100B4"/>
    <w:rPr>
      <w:sz w:val="16"/>
      <w:szCs w:val="16"/>
    </w:rPr>
  </w:style>
  <w:style w:type="paragraph" w:styleId="CommentText">
    <w:name w:val="annotation text"/>
    <w:basedOn w:val="Normal"/>
    <w:link w:val="CommentTextChar"/>
    <w:rsid w:val="005100B4"/>
    <w:rPr>
      <w:sz w:val="20"/>
      <w:szCs w:val="20"/>
    </w:rPr>
  </w:style>
  <w:style w:type="character" w:customStyle="1" w:styleId="CommentTextChar">
    <w:name w:val="Comment Text Char"/>
    <w:link w:val="CommentText"/>
    <w:rsid w:val="005100B4"/>
    <w:rPr>
      <w:rFonts w:ascii="Calibri" w:eastAsia="Calibri" w:hAnsi="Calibri"/>
      <w:lang w:eastAsia="en-US"/>
    </w:rPr>
  </w:style>
  <w:style w:type="paragraph" w:styleId="CommentSubject">
    <w:name w:val="annotation subject"/>
    <w:basedOn w:val="CommentText"/>
    <w:next w:val="CommentText"/>
    <w:link w:val="CommentSubjectChar"/>
    <w:rsid w:val="005100B4"/>
    <w:rPr>
      <w:b/>
      <w:bCs/>
    </w:rPr>
  </w:style>
  <w:style w:type="character" w:customStyle="1" w:styleId="CommentSubjectChar">
    <w:name w:val="Comment Subject Char"/>
    <w:link w:val="CommentSubject"/>
    <w:rsid w:val="005100B4"/>
    <w:rPr>
      <w:rFonts w:ascii="Calibri" w:eastAsia="Calibri" w:hAnsi="Calibri"/>
      <w:b/>
      <w:bCs/>
      <w:lang w:eastAsia="en-US"/>
    </w:rPr>
  </w:style>
  <w:style w:type="character" w:customStyle="1" w:styleId="Heading4Char">
    <w:name w:val="Heading 4 Char"/>
    <w:basedOn w:val="DefaultParagraphFont"/>
    <w:link w:val="Heading4"/>
    <w:rsid w:val="009271AB"/>
    <w:rPr>
      <w:b/>
      <w:sz w:val="24"/>
      <w:lang w:eastAsia="en-US"/>
    </w:rPr>
  </w:style>
  <w:style w:type="character" w:customStyle="1" w:styleId="xbe">
    <w:name w:val="_xbe"/>
    <w:basedOn w:val="DefaultParagraphFont"/>
    <w:rsid w:val="005C5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481859">
      <w:bodyDiv w:val="1"/>
      <w:marLeft w:val="0"/>
      <w:marRight w:val="0"/>
      <w:marTop w:val="0"/>
      <w:marBottom w:val="0"/>
      <w:divBdr>
        <w:top w:val="none" w:sz="0" w:space="0" w:color="auto"/>
        <w:left w:val="none" w:sz="0" w:space="0" w:color="auto"/>
        <w:bottom w:val="none" w:sz="0" w:space="0" w:color="auto"/>
        <w:right w:val="none" w:sz="0" w:space="0" w:color="auto"/>
      </w:divBdr>
    </w:div>
    <w:div w:id="860440533">
      <w:bodyDiv w:val="1"/>
      <w:marLeft w:val="120"/>
      <w:marRight w:val="120"/>
      <w:marTop w:val="0"/>
      <w:marBottom w:val="0"/>
      <w:divBdr>
        <w:top w:val="none" w:sz="0" w:space="0" w:color="auto"/>
        <w:left w:val="none" w:sz="0" w:space="0" w:color="auto"/>
        <w:bottom w:val="none" w:sz="0" w:space="0" w:color="auto"/>
        <w:right w:val="none" w:sz="0" w:space="0" w:color="auto"/>
      </w:divBdr>
      <w:divsChild>
        <w:div w:id="1738816140">
          <w:marLeft w:val="0"/>
          <w:marRight w:val="0"/>
          <w:marTop w:val="0"/>
          <w:marBottom w:val="0"/>
          <w:divBdr>
            <w:top w:val="none" w:sz="0" w:space="0" w:color="auto"/>
            <w:left w:val="none" w:sz="0" w:space="0" w:color="auto"/>
            <w:bottom w:val="none" w:sz="0" w:space="0" w:color="auto"/>
            <w:right w:val="none" w:sz="0" w:space="0" w:color="auto"/>
          </w:divBdr>
        </w:div>
      </w:divsChild>
    </w:div>
    <w:div w:id="971207302">
      <w:bodyDiv w:val="1"/>
      <w:marLeft w:val="0"/>
      <w:marRight w:val="0"/>
      <w:marTop w:val="0"/>
      <w:marBottom w:val="0"/>
      <w:divBdr>
        <w:top w:val="none" w:sz="0" w:space="0" w:color="auto"/>
        <w:left w:val="none" w:sz="0" w:space="0" w:color="auto"/>
        <w:bottom w:val="none" w:sz="0" w:space="0" w:color="auto"/>
        <w:right w:val="none" w:sz="0" w:space="0" w:color="auto"/>
      </w:divBdr>
    </w:div>
    <w:div w:id="197833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kiroviegli.lv"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asua@inbox.lv" TargetMode="Externa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E2F2D1-EB01-44F0-8155-8CFCFFCC9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2282</Words>
  <Characters>13010</Characters>
  <Application>Microsoft Office Word</Application>
  <DocSecurity>0</DocSecurity>
  <Lines>108</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LIC</Company>
  <LinksUpToDate>false</LinksUpToDate>
  <CharactersWithSpaces>15262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Janis Butkevics</dc:creator>
  <cp:lastModifiedBy>Windows User</cp:lastModifiedBy>
  <cp:revision>2</cp:revision>
  <cp:lastPrinted>2016-02-19T13:27:00Z</cp:lastPrinted>
  <dcterms:created xsi:type="dcterms:W3CDTF">2019-09-05T09:01:00Z</dcterms:created>
  <dcterms:modified xsi:type="dcterms:W3CDTF">2019-09-05T09:01:00Z</dcterms:modified>
</cp:coreProperties>
</file>