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22-TA-831: Informatīvais ziņojums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Informatīvais ziņojums “Par publisku personu kapitālsabiedrību darbinieku profesionālās darbības ierobežojumiem pēc amata pilnvaru izbeigšanās”</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ziņojumus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- 25.11.2022.)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Izziņā norādīts, ka nav ņemts vērā LPS iebildums "Aicinām apsvērt izveidot ne tikai metodisko materiālu (sk. iebildumus pie protokollēmuma), bet arī īstenot kādu skaidrojošu semināru, kur nepieciešamības gadījumā, varētu tikt uzdoti jautājumi un sniegtas atbildes, uz neskaidrajiem praktiskas dabas jautājumiem. Nepieciešamības gadījumā pēc šāda semināra varētu precizēt vai papildināt metodisko materiālu, lai tas būtu "dzīvs dokuments" - prakstiski piemērojams un lietderīgs." Kā pamatojums norādīts sekojošais: "Informējam, ka Valsts kontroles revīzijas ziņojumā norādīts, ka “vienošanās ar darbinieku par profesionālās darbības ierobežojumu publiskajā sektorā būtu jābūt izņēmumam, nevis ierastai praksei”. Tāpat arī PKC Informatīvajā ziņojumā ir norādījis, ka " jāsecina, ka publiskas personas kapitālsabiedrību gadījumā, ņemot vērā daudzu kapitālsabiedrību nekomerciālo mērķu īpatsvaru vai darbību tirgus nepilnības apstākļos, pamatot darbinieka iespējamo kaitējumu kapitālsabiedrības komerciālajām interesēm, radot konkurenci, varētu būt problemātiski" . Ņemot vērā minēto, PKC ieskatā, skaidrojošu semināru organizēšana minētajā jautājumā nav lietderīga."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nepiekrīt paustajam apgalvojumam, ka skaidrojošu semināru organizēšana minētajā jautājumā nav lietderīga. Vēršam uzmanību uz to, ka skaidrojošu semināru vai citu skaidrojošu pasākumu rīkošana ir vērsta uz to, lai sniegtu izpratni un zināšanas. Jo zinošāks būs darbinieks, jo mazāk būs situācijas, kas var izraisīt strīdus vai negatīvas sekas no tiesību normu nepareizas piemērošanas, tādējādi jebkurš pasākums, kas sniedz skaidrojumu vai rada iespēju dalīties pieredzē, ir lietderīgs. LPS var atteikties no atsevišķa metodiskā materiāla izstrādes, jo Informatīvais ziņojums satur diezgan plašu izvērtējumu un arī potenciālo rīcības shēmu, tomēr nevaram piekrist attiecībā uz to, ka netiek rīkots skaidrojošs pasākums, lai varētu sniegt atbildes uz neskaidriem jautājumiem, ja tādi ir vai rodas. Tādēļ lūdzam atkārtoti izvērtēt LPS iebildumu un aicinām īstenot kādu skaidrojošu semināru, kur nepieciešamības gadījumā, varētu tikt uzdoti jautājumi un sniegtas atbildes uz neskaidrajiem praktiskas dabas jautājumiem. Nepieciešamības gadījumā pēc šāda semināra varētu precizēt vai papildināt darbības shēmu, to veidojot kā papildus metodisko materiālu (bet tikai nepieciešamības gadījumā).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PKC piekrīt LPS atzinumā minētajam par skaidrojošo pasākumu pozitīvo ietekmi uz tiesību normu piemērošanas labo praksi. Tomēr attiecībā uz vienošanās slēgšanu par profesionālās darbības ierobežojumu atkārtoti norādām, ka, PKC ieskatā, ņemot vērā publiskas personas kapitālsabiedrību nekomerciālo mērķu īpatsvaru (piemēram, kapitālsabiedrības pilda tām deleģētos valsts pārvaldes uzdevumus, kā tas bieži ir arī pašvaldību kapitālsabiedrībām), publiskas personas kapitālsabiedrībām vienošanās slēgšana par profesionālās darbības ierobežojumu (konkurences ierobežojums) pēc darba tiesisko attiecību izbeigšanās Darba likuma 84.panta izpratnē nav  atbilstošs. Minētais tiesību instruments ir ticis izmantots atsevišķās Satiksmes ministrijas nozares kapitālsabiedrībās un Latvijas Universitātē (Revīzijas ziņojuma pielikumā ir norādīti izlasē iekļautie publisko personu darba devēji). Valsts kontrole nav konstatējusi vienošanās slēgšanas gadījumus pašvaldību kapitālsabiedrībās vispār.  PKC izskatīs iespējas papildu skaidrojošo pasākumu iniciēšanai.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pat arī norādām, ka vienošanās slēgšana par konkurences ierobežošanu pamatā ir darba tiesisko attiecību institūts un papildus informāciju par to var gūt dažādos pieejamos materiālos par Darba likuma piemērošanu, piemēram Latvijas Brīvo arodbiedrību savienības un ZAB "BDO Law" 2020. gada Darba likuma komentāros (https://arodbiedribas.lv/wp-content/uploads/2020/02/new_dl_ar_kom.pdf ).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Gadījumos, kad publisku personu kapitāla daļu turētājiem vai kapitālsabiedrībām rodas specifiski jautājumi, kuri ietilpst PKC kompetences sfērā un kuru risināšanai nepieciešams koordinācijas institūcijas skaidrojumus, publiskās personas un to kapitālsabiedrības ir tiesīgas konsultēties ar PKC speciālistiem individuāli.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ziņojumus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- 25.11.2022.)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Nevar piekrist Informatīvā  ziņojuma autora izziņas 4.punktā ietvertajam apgalvojumam, ka “Vienlaikus jānorāda, ka informatīvajā ziņojumā risinātais jautājums par konkurences ierobežojumu ir stratēģisks un tas izriet no uzņēmuma ilgtermiņa interesēm, tirgus situācijas un ekonomiskajiem apsvērumiem (un tā ir kapitāla daļu turētāja kompetence), nevis vienīgi darba attiecībām (valdes kompetence). Līdz ar to stratēģijas (politikas) līmenī, šis ir kapitāla daļu turētāja līmenī izskatāms jautājums, bet valde tikai izvērtē nepieciešamību noteikt šos ierobežojumus jau konkrētam darbiniekam.”, jo kapitālsabiedrības stratēģijas apstiprināšana un politikas, kā arī darbinieku atalgojuma pamatprincipi un sistēma ir padomes, nevis kapitāla daļu turētāja pārstāvja kompetencē esoši jautājumi.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Kapitālsabiedrības būtisko politiku un stratēģijas apstiprināšana ir padomes kompetence, bet kapitālsabiedrībās, kurās padome nav izveidota, tā ir dalībnieku sapulces (kapitāla daļu turētāju) kompetence (Publiskas personas kapitāla daļu un kapitālsabiedrību pārvaldības likuma 66. panta trešā daļa). Vienlaikus jānorāda, ka valsts kā kapitāla daļu īpašnieka kompetence ietver kapitālsabiedrības stratēģiskās attīstības virzienu noteikšanu (apstiprinot vispārējo stratēģisko mērķi, kā arī sagatavojot gaidu vēstuli).  Tādejādi, lai arī kapitālsabiedrības vidēja termiņa darbības stratēģijas apstiprināšana ir padomes (ja tāda ir izveidota) kompetencē,  valsts kā dalībnieks nosaka virzienu, kurā kapitālsabiedrība darbojas, attiecīgi, vai tā pilda valsts pārvaldes uzdevumus, vai arī konkurē tirgū.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ziņojumus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- 25.11.2022.)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konceptuālu iebilžu pret Informatīvo ziņojumu ciktāl tas attiecas uz darbiniekiem.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vēršam uzmanību, ka atlīdzība par profesionālās darbības ierobežojumu ievērošanu arī pēc darba tiesisko attiecību/ pilnvaru termiņa izbeigšanās ir uzskatāma par atlīdzības sastāvdaļu, kas korekti ir norādīts arī Informatīvā ziņojuma 9.lpp. – “Atbilstoši labai personāla vadības praksei kapitālsabiedrībā jābūt izstrādātai atalgojuma politikai, kurā noteikti darbinieku atlīdzības veidošanas būtiskākie principi. Kapitālsabiedrības atalgojuma politikā vai citā iekšējā dokumentā ir jāiekļauj nepieciešamais regulējums vienošanās slēgšanai par profesionālās darbības ierobežojumu (ja ir konstatēta nepieciešamība slēgt šādu vienošanos).”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nevar piekrist Informatīvajā ziņojumā 4.lpp. ietvertajam ziņojuma sagatavotāja secinājumam (ja to sagatavotājs ir attiecinājis arī uz publisku personu kapitālsabiedrību valdes locekļiem), ka “No minētā izriet, ka profesionālās darbības ierobežojumu noteikšana nav ne obligāta, ne arī aizliegta komponente ne darba, ne valdes locekļu nodarbinātības attiecībās, tomēr nosakot to ietvaru, jāievēro tiesību aktos noteiktie ierobežojumi, ciktāl tie attiecināmi.”, jo publiskas personas kapitālsabiedrības valdes locekļu atlīdzība, tai skaitā papildu “bonusu sistēma” ir stingri regulēta normatīvajos tiesību aktos, kas neparedz tiesības šādu atlīdzību pielīgt. No ziņojumā ietvertā apgalvojuma varētu nepamatoti secināt, ka publiskas personas kapitālsabiedrības valdes gadījumā nav aizlieguma, tātad var brīvi vienoties par likumā neminētiem dažādiem citādiem sociāliem labumiem vai bonusiem, papildus likumā expressis verbis minētajai atlīdzībai, prēmijai un apdrošināšanai.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kamēr netiek pieņemti attiecīgi Publiskas personas kapitāla daļu un kapitālsabiedrību pārvaldības likuma grozījumi, kuros tieši tiktu paredzēta šādas kompensācijas pieļaujamība, veicot esošo normu interpretāciju tātad kompensācijas paredzēšana šobrīd neatbilst likumam. Tāpēc ziņojuma 10. un 11.lpp. ietvertās rindkopas “No norādītā secināms, ka, pirmsšķietami vērtējot, retajos gadījumos, kapitālsabiedrības atalgojuma politikā tiek paredzētas kompensācijas par valdes locekļu profesionālās darbības ierobežojumu (padomes locekļiem tādas paredzēt nevar), atalgojuma politikā ir jāatspoguļo gan kapitālsabiedrības nepieciešamība noteikt profesionālās darbības ierobežojumus (kapitālsabiedrības intereses, tirgus, ekonomiskie apsvērumi), gan arī attiecīgās amatpersonas potenciālā negatīvā ietekme uz kapitālsabiedrības interesēm un tās izvērtējums no finansiālā aspekta. Tā kā atlīdzības un kompensāciju principu un apmēra noteikšana valdes locekļiem (tai skaitā atalgojuma politikas apstiprināšana) ir kapitālsabiedrības dalībnieka/akcionāra kompetences jautājums (ja nav izveidota padome), publiskās kapitālsabiedrības valde nav tiesīga noteikt šādu kompensācijas veidu bez kapitāla daļu turētāja piekrišanas.”, kā arī “Papildus norādāms, ka attiecībā uz publisku personu kapitālsabiedrībām priekšnoteikums lēmuma pieņemšanai par kompensāciju sakarā ar valdes locekļa konkurences ierobežojumiem pēc amata attiecību izbeigšanas ir kapitāla daļu turētāja  apstiprinājums, ka attiecīgās kapitālsabiedrības interesēm, stratēģijai un komercdarbības mērķiem atbilst šādu konkurences ierobežojumu noteikšana un kompensācijas izmaksa.” šobrīd neatbilst likuma regulējumam un ir vērtējamas kā nekorektas.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Saprotams, ka esošajā ziņojumā papildus tika ietverti iepriekš minētie diskutablie un likuma burtam neatbilstošie secinājumi/rindkopas attiecībā uz valdi, ņemot vērā VARAM iebildumu “Lūdzam papildināt informatīvā ziņojuma projektu ar informāciju par vienošanos slēgšanu ar padomes vai valdes locekļiem. Ievērojot to, ka tiek noslēgts pilnvarojuma līgums, vai šādas vienošanās varētu tikt piemērotas arī padomes vai valdes locekļiem, ja attiecībā uz viņiem netiek piemērotas Darba likuma norma”, bet šobrīd veidojas pretruna un neloģisks apgalvojums, jo ziņojuma noslēgumā ir norādīts, ka “savukārt attiecībā uz valdes locekļu un publiskas personas kapitālsabiedrības amatam piesaistītā atalgojuma un citu izmaksu regulējumu notiek paralēls darbs, izstrādājot ziņojumu “Par priekšlikumiem turpmākai normatīvo aktu pilnveidošanai attiecībā uz publisko personu kapitālsabiedrību valdes locekļu un padomes locekļu atlīdzību”, šajā ziņojumā netiek virzīti priekšlikumi saistībā ar publisku personu kapitālsabiedrību valdes locekļu kompensāciju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PKC pateicas LLPA un LPS par izteikto viedokli saistībā ar Publiskas personas kapitāla daļu un kapitālsabiedrību pārvaldības likuma normu piemērošanu jautājumos, kas skar valdes locekļu atlīdzības regulējumu. Pamatojot informatīvajā ziņojumā pausto par profesionālās darbības ierobežojumu noteikšanas iespējamību publiskas personas kapitālsabiedrības valdes loceklim, vēlamies vērst uzmanību uz šīs vienošanās patstāvīgo raksturu. Ja aplūkojam vienošanās par profesionālās darbības ierobežojumu slēgšanu darba tiesisko attiecību kontekstā, tad juridiskajā literatūrā ir skaidrots (skat. LBAS un ZAB "BDO Law" izstrādātos Darba likuma komentārus:https://arodbiedribas.lv/wp-content/uploads/2020/02/new_dl_ar_kom.pdf ), ka  "vienošanās par konkurences ierobežojumu pēc būtības ir patstāvīgs līgums. Jāpiebilst, ka šāda vienošanās ir patstāvīgs līgums arī tajos gadījumos, kad šis ierobežojums ir ietverts darba līgumā. LR Augstākās tiesas Senāts 2008. gada 4.jūnija spriedumā Lietā Nr. SKC – 377  ir norādījis, ka vienošanās par konkurences ierobežojumu neietekmē darbinieka tiesisko stāvokli darba attiecību pastāvēšanas laikā, bet attiecas uz laika posmu pēc darba tiesisko attiecību pārtraukšanas. Pušu vienošanās, atbilstoši kurai tiek noteikts līgumsods par profesionālās darbības ierobežojuma pārkāpšanu pēc darba tiesisko attiecību izbeigšanas, nav saistāma ar darbinieka stāvokļa pasliktināšanās/nepasliktināšanās vērtējumu pēc Darba likuma 6. panta, jo pēc būtības ir ārpus darba tiesiskajām attiecībām. To apliecina tas, ka šāda vienošanās sāk darboties pēc tam, kad savu spēku ir zaudējis attiecīgais darba līgums un reizē ar to persona zaudējusi savu darbinieka statusu. Pēc analoģijas arī vienošanās ar valdes locekli par profesionālās darbības ierobežojumu pēc būtības ir patstāvīga vienošanās. Tās mērķis nav saistīts ne ar LPS un LLPA atzinumā norādīto “bonusu sistēmu”, ne arī sociālā labuma sniegšanu valdes loceklim. Ja arī regulējums vienošanās slēgšanai ir ietverts kapitālsabiedrības atalgojuma politikā, tas šo kompensācijas mehānismu automātiski nepadara par valdes locekļa atlīdzības sastāvdaļu, un tas nav saistīts ar atlīdzību par valdes locekļa pienākumu izpildi pilnvarojuma ietvaros. Vienošanās mērķis ir cits, proti, kapitālsabiedrības interešu aizsardzība, nosakot atbilstošu atlīdzību par tiesību ierobežošanu.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vēlamies norādīt, ka, lai arī liela daļa publiskas personas kapitālsabiedrību nedarbojas konkurences apstākļos un pilda tām deleģētos valsts pārvaldes uzdevumus, PKC ieskatā, ir iespējami gadījumi, kad šādas vienošanās slēgšana būtu ekonomiski pamatota un pat nepieciešama kapitālsabiedrības tiesisko interešu aizsardzībai. Tomēr vienošanās slēgšana, nenosakot atbilstošu atlīdzību, nevarētu tikt uzskatīta par samērīgu personas tiesību ierobežojumu. Šajā gadījumā obligāta ir informatīvajā ziņojumā ietvertā pamatojuma sagatavošana.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publisku personu kapitālsabiedrību darbinieku profesionālās darbības ierobežojumiem pēc amata pilnvaru izbeigšanās”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(LRVK - 28.03.2022.)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neradītu Informatīvajā ziņojumā ietvertās informācijas interpretācijas iespējas, Valsts kontrole ierosina izslēgt Informatīvā ziņojuma 3.sadaļā “Profesionālas darbības ierobežojumu regulējuma aspekti” iekļauto Informatīvā ziņojuma autoru viedokli, ka profesionālās darbības ierobežojumi atsevišķos gadījumos varētu būt noteikti arī publisku personu kapitālsabiedrību valdes locekļiem, kā tas praksē nereti tiek darīts privātā sektora kapitālsabiedrībās. Pretējā gadījumā Valsts kontroles ieskatā Informatīvais ziņojums ir papildināms ar detalizētu skaidrojumu par juridiskajiem aspektiem attiecībā uz profesionālās darbības ierobežojumu piemērošanu publiskas personas kapitālsabiedrību valdes locekļiem.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Publiskas personas kapitāla daļu un kapitālsabiedrību pārvaldības likuma 79.panta piektā daļa nosaka, ka ar publiskas personas kapitālsabiedrības valdes locekli slēdzams pilnvarojuma līgums (nevis darba līgums), tādēļ valdes loceklis nav uzskatāms par darbinieku darba tiesisko attiecību izpratnē. Vienlaikus Publiskas personas kapitāla daļu un kapitālsabiedrību pārvaldības likuma 79.pantā izsmeļoši noteiktas atlīdzības komponentes, kuras ir tiesīgs saņemt valdes loceklis, proti, mēneša atlīdzība, prēmija, apdrošināšana un atsaukšanas pabalsts. Tādējādi, ņemot vērā Publiskas personas kapitāla daļu un kapitālsabiedrību pārvaldības likuma speciālo regulējumu, publiskas personas kapitālsabiedrības valdes loceklis nevar saņemt atlīdzību par profesionālās darbības ierobežojumu. (Sīkāk skat. revīzijas ziņojuma 13.lp.)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informatīvā ziņojuma 3. sadaļa, kā arī 5. sadaļā norādīts, ka šajā ziņojumā netiek virzīti priekšlikumi saistībā ar publisku personu kapitālsabiedrību valdes locekļu kompensāciju regulējumu.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publisku personu kapitālsabiedrību darbinieku profesionālās darbības ierobežojumiem pēc amata pilnvaru izbeigšanās”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- 28.03.2022.)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sēdes protokollēmuma projekta 2. punkts un Informatīvā ziņojuma 1.priekšlikums: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Kapitāla daļu turētājiem nodrošināt, ka valsts kapitālsabiedrībās, slēdzot vienošanos ar darbinieku  par profesionālās darbības ierobežojumu, tiek veikts izvērtējums, pamatojot vienošanās objektīvo nepieciešamību un tās nosacījumus, atbilstoši informatīvā ziņojumā norādītajam secīgo darbību kopumam.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Komerclikuma 301. pantam valde pārzina un vada sabiedrības lietas. Tā atbild par sabiedrības komercdarbību. Valde pārvalda sabiedrības mantu un rīkojas ar tās līdzekļiem atbilstoši likumiem, statūtiem un dalībnieku sapulces lēmumiem.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minētā izriet, ka Darba likuma 84. pantā minētā vienošanās par darbinieka profesionālās darbības ierobežojumu (konkurences ierobežojums) pēc darba tiesisko attiecību izbeigšanās ir valdes kompetences jautājums.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praksē kapitāla daļu turētāji, atbilstoši likumā noteiktajai kapitāla daļu turētāja kompetencei, ikdienā netiek informēti par šādu vienošanos slēgšanu, to saturu un valdes izvērtējumu par šādas vienošanās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Kaut gan Ministru kabineta sēdes protokollēmuma projekta 2.punkts attiecas uz valsts kapitālsabiedrībām, Rīgas valstpilsētas pašvaldība norāda, ka darbības vārds “nodrošināt” rada neskaidrības attiecībā uz tieši kapitāla daļu turētāja veicamām darbībām, kompetenci un atbildību. Kapitāla daļu turētāja kopmetencē nav jautājumi, kas skat darba tiesisko attiecību nodibināšu, izbeigšanu, darbinieku atlīdzības noteikšanu un darba samaksas nosacījumiem kapitālsabiedrībā, kapitāla daļu turētāja pārstāvis nav kompetents izvērtēt vienošanās objektīvo nepieciešamību un tās nosacījumus, savukārt kapitāla daļu turētāja papildus aicinājumam kapitālsabiedrības valdei rīkoties kā krietnam un rūpīgam saimniekam un pieņemt lēmumus atbilstoši normatīvo aktu (tai skaitā Publiskas personas mantas izšķērdēšanas novēršanas likuma un Dabra likuma) prasībām nav juridiskas slodzes, jo šāds pienākums valdei ir jau uz likuma pamata.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LLPA aicina izvērtēt iespēju formulēt MK sēdes protokollēmuma 2. punktu līdzīgi 3. punktam, nosakot, ka kapitāla daļu turētāji informē valsts kapitālsabiedrības, lai, slēdzot vienošanos ar darbinieku  par profesionālās darbības ierobežojumu, tiek veikts izvērtējums, pamatojot vienošanās objektīvo nepieciešamību un tās nosacījumus, atbilstoši informatīvā ziņojumā norādītajam secīgo darbību kopumam.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un informatīvais ziņojums precizēts, paredzot uzdevumu informēt kapitālsabiedrības.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jānorāda, ka atbilstoši LLPA atzinumā minētajam vienošanās par darbinieka profesionālās darbības ierobežojumu pēc darba tiesisko attiecību izbeigšanās slēgšana ir valdes kompetences jautājums. PKC pievienojas LLPA atzinumā norādītajam, ka kapitāla daļu turētāja kompetencē nav lēmuma pieņemšana par šādas vienošanās slēgšanu (ja vienīgi vienošanās tiek slēgta ar valdes locekli un padome nav izveidota).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jānorāda, ka informatīvajā ziņojumā risinātais jautājums par konkurences ierobežojumu ir stratēģisks un tas izriet no uzņēmuma ilgtermiņa interesēm, tirgus situācijas un ekonomiskajiem apsvērumiem (un tā ir kapitāla daļu turētāja kompetence), nevis vienīgi darba attiecībām (valdes kompetence). Līdz ar to stratēģijas (politikas) līmenī, šis ir kapitāla daļu turētāja līmenī izskatāms jautājums, bet valde tikai izvērtē nepieciešamību noteikt šos ierobežojumus jau konkrētam darbiniekam.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publisku personu kapitālsabiedrību darbinieku profesionālās darbības ierobežojumiem pēc amata pilnvaru izbeigšanās”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8. lapā norādīts, ka "</w:t>
            </w:r>
            <w:r w:rsidR="00000000" w:rsidRPr="00000000" w:rsidDel="00000000">
              <w:rPr>
                <w:i w:val="1"/>
                <w:rtl w:val="0"/>
              </w:rPr>
              <w:t xml:space="preserve">atbilstoši Korporatīvās pārvaldības kodeksam kapitālsabiedrībā jābūt ieviestai atalgojuma politikai, kuru izstrādājusi valde, izskatījusi padome un apstiprinājusi akcionāru sapulce</w:t>
            </w:r>
            <w:r w:rsidR="00000000" w:rsidRPr="00000000" w:rsidDel="00000000">
              <w:rPr>
                <w:rtl w:val="0"/>
              </w:rPr>
              <w:t xml:space="preserve">". Lūdzam precizēt informatīvo ziņojumu, tā kā minētais Korporatīvās pārvaldības princips ir attiecināms uz padomes un valdes atalgojuma noteikšanu, nevis darbinieku atalgojuma noteikšanu.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un papildināta informatīvā ziņojuma 3.sadaļa.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publisku personu kapitālsabiedrību darbinieku profesionālās darbības ierobežojumiem pēc amata pilnvaru izbeigšanās”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- 28.03.2022.)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informatīvā ziņojuma projektu ar informāciju par vienošanos slēgšanu ar padomes vai valdes locekļiem. Ievērojot to, ka tiek noslēgts pilnvarojuma līgums, vai šādas vienošanās varētu tikt piemērotas arī padomes vai valdes locekļiem, ja attiecībā uz viņiem netiek piemērotas Darba likuma normas.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informatīvā ziņojuma 3. sadaļa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publisku personu kapitālsabiedrību darbinieku profesionālās darbības ierobežojumiem pēc amata pilnvaru izbeigšanās”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- 24.03.2022.)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Jūsu uzmanību uz to, ka Valsts kontroles revīzijas ziņojumā minētais ir attiecināms uz publiskā sektora darba devējiem (publiskās personas kapitālsabiedrībām), līdz ar to uzskatām, ka nav nepieciešams ziņojumā apskatīt tos jautājumus, kas tiek attiecināti uz privātā sektora darba devēju tiesībām un iespējām slēgt vienošanos par konkurences ierobežojumu pēc darba tiesisko attiecību izbeigšanās, jo īpaši tādēļ, ka uz šiem komersantiem un darbiniekiem netiek attiecināti atsevišķi šajā informatīvajā ziņojumā minētie normatīvie akti.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arī ir jānorāda, ka jau šobrīd publiski ir pieejami skaidrojumi par esošo tiesisko regulējumu saistībā ar konkurences ierobežojumu pēc darba tiesisko attiecību izbeigšanās, piemēram, 2020.gadā izdotie Darba likuma komentāri (Latvijas Brīvo arodbiedrību savienība, "BDO Law"), kuros ir sniegts pietiekami plašs un detalizēts skaidrojums, kā arī apskatīta tiesu prakse, kas dod komersantam pienācīgu informāciju par iespējamām veicamajām darbībām, slēdzot vienošanos ar darbinieku par konkurences ierobežojumu pēc darba tiesisko attiecību izbeigšanās. Līdz ar to Labklājības ministrijas ieskatā nav nepieciešams izstrādāt vēl kādu papildus skaidrojumu par konkrēto Darba likuma normu piemērošanu. Tādēļ lūdzam svītrot prokollēmumā ietverto uzdevumu Labklājības ministrijai ievietot savā tīmekļvietnē skaidrojumu par veicamajām darbībām, slēdzot vienošanos ar darbinieku par profesionālās darbības ierobežojumu, jo īpaši ņemot vērā to, ka šajā informatīvajā ziņojumā ir ietverts rīcības modelis (ceļa karte) publiskā sektora darba devējiem, lai novērstu Valsts kontroles ziņojumā minētās problēmas.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Svītrots uzdevums Labklājības ministrijai ievietot savā tīmekļvietnē skaidrojumu par veicamajām darbībām, slēdzot vienošanos ar darbinieku par profesionālās darbības ierobežojumu.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publisku personu kapitālsabiedrību darbinieku profesionālās darbības ierobežojumiem pēc amata pilnvaru izbeigšanās”"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- 28.03.2022.)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sēdes protokollēmuma projektu un uzdot uzdevumu Pārresoru koordinācijas centram, pamatojoties uz informatīvo ziņojumu, apkopot būtisko informāciju metodiskajā materiālā un to publiskot Pārresoru koordinācijas centra mājas lapā vai www.valstskapitals.lv.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papildināts ar punktu, kas paredz PKC tīmekļvietnē ievietot skaidrojumu par veicamajām darbībām, slēdzot vienošanos ar darbinieku par profesionālās darbības ierobežojumu.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uz Informatīvajā ziņojumā norādīto un Valsts kontroles revīzijas ziņojumā pausto atziņu, ka “vienošanās ar darbinieku par profesionālās darbības ierobežojumu publiskajā sektorā būtu jābūt izņēmumam, nevis ierastai praksei”. Tāpat arī PKC Informatīvajā ziņojumā ir norādījis, ka " jāsecina, ka publiskas personas kapitālsabiedrību gadījumā, ņemot vērā daudzu kapitālsabiedrību nekomerciālo mērķu īpatsvaru vai darbību tirgus nepilnības apstākļos, pamatot darbinieka iespējamo kaitējumu kapitālsabiedrības komerciālajām interesēm, radot konkurenci, varētu būt problemātiski". Ņemot vērā minēto, PKC ieskatā, plašāka skaidrojošā materiāla par vienošanas slēgšanu sagatavošana nav nepieciešama.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"Informatīvais ziņojums “Par publisku personu kapitālsabiedrību darbinieku profesionālās darbības ierobežojumiem pēc amata pilnvaru izbeigšanās”"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Kapitāla daļu turētājiem nodrošināt, ka valsts kapitālsabiedrībās, slēdzot vienošanos ar darbinieku  par profesionālās darbības ierobežojumu, tiek veikts izvērtējums, pamatojot vienošanās objektīvo nepieciešamību un tās nosacījumus, atbilstoši informatīvā ziņojumā norādītajam secīgo darbību kopumam.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kapitāla daļu turētāju kompetencē neietilpst darba tiesisko attiecību jautājumi, līdz ar to valsts kapitālsabiedrību kapitāla daļu turētājiem nav tiesiska pamata veikt protokollēmuma 2. punktā un informatīvā ziņojuma 5. sadaļā noteikto uzdevumu. Ņemot vērā minēto, lūdzam precizēt protokollēmumu un informatīvo ziņojumu.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un MK sēdes protokollēmuma projekts precizēts, nosakot uzdevu kapitāla daļu turētājam informēt kapitālsabiedrības.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Kapitāla daļu turētājiem informēt valsts kapitālsabiedrības par to, ka, slēdzot vienošanos ar darbinieku  par profesionālās darbības ierobežojumu, nepieciešams veikt izvērtējumu, pamatojot vienošanās objektīvo nepieciešamību un tās nosacījumus atbilstoši informatīvā ziņojumā norādītajam secīgo darbību kopumam.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Kapitāla daļu turētājiem nodrošināt, ka valsts kapitālsabiedrībās, slēdzot vienošanos ar darbinieku  par profesionālās darbības ierobežojumu, tiek veikts izvērtējums, pamatojot vienošanās objektīvo nepieciešamību un tās nosacījumus, atbilstoši informatīvā ziņojumā norādītajam secīgo darbību kopumam.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- 28.03.2022.)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Publiskas personas kapitāla daļu un kapitālsabiedrību pārvaldības likums (turpmāk- Pārvaldības likums) nosaka, kas ir kapitāla daļu turētājs un kādas tām ir tiesības un pienākumi. Piemēram, Pārvaldības likuma 66.panta daļa paredz dalībnieku sapulces tiesības. Ministru kabineta sēdes protokollēmuma 2.punkts uzdot kapitāla daļu turētājiem nodrošināt, ka valsts kapitālsabiedrībās slēdzot vienošanos ar darbinieku  par profesionālās darbības ierobežojumu, tiek veikts izvērtējums, pamatojot vienošanās objektīvo nepieciešamību un tās nosacījumus, atbilstoši informatīvā ziņojumā norādītajam secīgo darbību kopumam. Savukārt Informatīvajā ziņojumā norādīts, ka "Atbilstoši Korporatīvās pārvaldības kodeksam[1] kapitālsabiedrībā jābūt ieviestai atalgojuma politikai, kuru izstrādājusi valde, izskatījusi padome un apstiprinājusi akcionāru sapulce. Kapitālsabiedrības atalgojuma politikā ir jāiekļauj nepieciešamais  regulējums vienošanās slēgšanai par profesionālās darbības ierobežojumu." Minētais būtu attiecināms uz akciju sabiedrībām, vai SIA ar padomi.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kapitālu daļu turētājam nav normatīvajos aktos noteiktās tiesības kapitālsabiedrības vārdā slēgt līgumus, vai veikt to pārbaudi. Kapitāla daļu turētājs var informēt kapitālsabiedrību par grozījumiem normatīvajos aktos. Ievērojot minēto, lūdzam pamatot šo punktu ar attiecīgu normatīvo aktu regulējumu, kas paredz šādu kapitāla daļu turētāja pienākumu nodrošināt vienošanos slēgšanu.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un MK sēdes protokollēmuma projekts precizēts, nosakot uzdevu kapitāla daļu turētājam informēt kapitālsabiedrības.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jānorāda, ka no informatīvā ziņojuma un MK sēdes protokollēmuma projekta sākotnējās redakcijas neizriet uzdevums kapitāla daļu turētājam slēgt vienošanos, bet gan uzdevums nodrošināt, ka  valsts kapitālsabiedrībās, slēdzot vienošanos ar darbinieku  par profesionālās darbības ierobežojumu, tiek veikts nepieciešamais izvērtējums.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Kapitāla daļu turētājiem informēt valsts kapitālsabiedrības par to, ka, slēdzot vienošanos ar darbinieku  par profesionālās darbības ierobežojumu, nepieciešams veikt izvērtējumu, pamatojot vienošanās objektīvo nepieciešamību un tās nosacījumus atbilstoši informatīvā ziņojumā norādītajam secīgo darbību kopumam.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Ministrijām informēt padotības iestādes, kas veic komercdarbību, un Vides aizsardzības un reģionālās attīstības ministrijai informēt pašvaldības par pieņemto informatīvo ziņojumu, kurā skaidrota kārtība vienošanās slēgšanai ar darbinieku par profesionālās darbības ierobežojumu.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- 25.11.2022.)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 savas kompetences ietvaros uztur izteikto iebildumu par Ministru kabineta sēdes protokollēmuma 3.punktu. Proti, lūdzam papildināt Informatīvo ziņojumu un norādīt, kādām ministriju padotības iestādēm būs saistošs Informatīvajā ziņojumā norādītais. Saskaņā ar Komerclikuma 1.panta otro daļu komercdarbība ir atklāta saimnieciskā darbība, kuru savā vārdā peļņas gūšanas nolūkā veic komersants. Komercdarbība ir viens no uzņēmējdarbības veidiem. Valsts pārvaldes iekārtas likuma 88.panta pirmā daļa noteic, ka ciktāl likumā nav noteikts citādi, publiska persona savu funkciju efektīvai izpildei var dibināt kapitālsabiedrību vai iegūt līdzdalību esošā kapitālsabiedrībā, ja īstenojas viens no pantā minētājiem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Augstskola nav padotības iestāde, bet var būt atvasināta publiska persona.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vārā VARAM atzinumā izteikto iebildumu, kā arī VK revīzijā konstatēto, ka vienošanās slēgušas ne tikai kapitālsabiedrības bet arī Latvijas Universitāte, Ministru kabineta sēdes protokollēmuma projekts precizēts, norādot, ka Izglītības un zinātnes ministrija informē augstskolas.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Izglītības un zinātnes ministrijai informēt valsts augstskolas un Vides aizsardzības un reģionālās attīstības ministrijai informēt pašvaldības par pieņemto informatīvo ziņojumu, kurā skaidrota kārtība vienošanās slēgšanai ar darbinieku par profesionālās darbības ierobežojumu.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Ministrijām informēt padotības iestādes, kas veic komercdarbību, un Vides aizsardzības un reģionālās attīstības ministrijai informēt pašvaldības par pieņemto informatīvo ziņojumu, kurā skaidrota kārtība vienošanās slēgšanai ar darbinieku par profesionālās darbības ierobežojumu.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- 24.11.2022.)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ka ne Valsts pārvaldes iekārts likums, ne Publiskas personas kapitāla daļu un kapitālsabiedrību pārvaldības likums neparedz iespēju ministrijas padotības iestādēm veikt komercdarbību, bet saskaņā ar Valsts pārvaldes iekārtas likuma 88. pantu publiska persona savu funkciju izpildei var dibināt kapitālsabiedrību vai iegūt līdzdalību esošajā kapitālsabiedrībā.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informatīvā ziņojuma izziņā pareizi norādīts, ka "(..) priekšnoteikums vienošanās noslēgšanas iespējamībai publiskajā sektorā ir juridiskās personas tiesības nodarboties ar komercdarbību (revīzijas ziņojuma 13.lpp.), un šādas tiesības piemīt gan valsts augstskolām, gan publisku personu kapitālsabiedrībām.", taču vienlaikus skaidrojam, ka valsts augstskolas un publisko personu kapitālsabiedrības nav uzskatāmas par ministrijas padotībā esošajām iestādēm. Ņemot vērā minēto, atkātoti lūdzam precizēt protokollēmuma 3. punktu un informatīvā ziņojuma 5. sadaļu.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vārā TM atzinumā izteikto iebildumu, kā arī VK revīzijā konstatēto, ka vienošanās slēgušas ne tikai kapitālsabiedrības, bet arī Latvijas Universitāte, Ministru kabineta sēdes protokollēmuam projekts precizēts, norādot, ka Izglītības un zinātnes ministrija informē valsts augstskolas. Attiecīgi ir precizēts arī informatīvais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Izglītības un zinātnes ministrijai informēt valsts augstskolas un Vides aizsardzības un reģionālās attīstības ministrijai informēt pašvaldības par pieņemto informatīvo ziņojumu, kurā skaidrota kārtība vienošanās slēgšanai ar darbinieku par profesionālās darbības ierobežojumu.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Ministrijām informēt padotības iestādes, kas veic komercdarbību, un Vides aizsardzības un reģionālās attīstības ministrijai informēt pašvaldības par informatīvajā ziņojumā skaidroto kārtību vienošanās slēgšanai ar darbinieku par profesionālās darbības ierobežojumu.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- 28.03.2022.)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izteikto iepriekšējo iebildumu, Latvijas Pašvaldību savienība atbalsta, ka sagatavotais metodiskais materiāls būtu publiskojams ne tikai www.valstskapitals.lv vai Pārresoru koordinācijas centra mājas lapā, bet arī Vides aizsardzības un reģionālās attīstības ministrijas mājas lapā  pie metodiskajiem materiāliem pašvaldībām.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kontroles revīzijas ziņojumā norādīts, ka “vienošanās ar darbinieku par profesionālās darbības ierobežojumu publiskajā sektorā būtu jābūt izņēmumam, nevis ierastai praksei”. Tāpat arī PKC Informatīvajā ziņojumā ir norādījis, ka "jāsecina, ka publiskas personas kapitālsabiedrību gadījumā, ņemot vērā daudzu kapitālsabiedrību nekomerciālo mērķu īpatsvaru vai darbību tirgus nepilnības apstākļos, pamatot darbinieka iespējamo kaitējumu kapitālsabiedrības komerciālajām interesēm, radot konkurenci, varētu būt problemātiski" Ņemot vērā minēto, PKC ieskatā, plašāka skaidrojošā materiāla par vienošanas slēgšanu publiskošana nav nepieciešama.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Izglītības un zinātnes ministrijai informēt valsts augstskolas un Vides aizsardzības un reģionālās attīstības ministrijai informēt pašvaldības par pieņemto informatīvo ziņojumu, kurā skaidrota kārtība vienošanās slēgšanai ar darbinieku par profesionālās darbības ierobežojumu.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Ministrijām informēt padotības iestādes, kas veic komercdarbību, un Vides aizsardzības un reģionālās attīstības ministrijai informēt pašvaldības par informatīvajā ziņojumā skaidroto kārtību vienošanās slēgšanai ar darbinieku par profesionālās darbības ierobežojumu.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ne Valsts pārvaldes iekārtas likums, ne Publiskas personas kapitāla daļu un kapitālsabiedrību pārvaldības likums neparedz iespēju ministrijas padotības iestādēm veikt komercdarbību, bet saskaņā ar Valsts pārvaldes iekārtas likuma 88. pantu publiska persona savu funkciju izpildei var dibināt kapitālsabiedrību vai iegūt līdzdalību esošajā kapitālsabiedrībā.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 protokollēmuma 3. punktu un informatīvā ziņojuma 5. sadaļu.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kontroles revīzijas ziņojumā ir norādīts, ka "tā kā lielākā daļa no publiskā sektora institūcijām nav tiesīgas nodarboties ar komercdarbību, neiestājas priekšnoteikumi vienošanās noslēgšanas iespējamībai. Dažām publiskā sektora institūcijām, piemēram, augstskolām, likums piešķir tiesības nodarboties ar komercdarbību. Saskaņā ar Augstskolu likuma 80. pantu augstskolai ir tiesības veikt augstskolas profilam atbilstošu saimniecisko darbību. Tāpēc augstskolas, ievērojot Darba likuma noteikumus, ir tiesīgas noslēgt vienošanos par profesionālās darbības ierobežojumu." Revīzijā ir konstatēts, ka Latvijas Universitāte ir slēgusi vienošanās par profesionālās darbības ierobežojumu pēc darba tiesisko attiecību beigām.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(5.lpp.) ir norādīts, ka "Līdz ar norādīto, šī ziņojuma autori pievienojas Revīzijas ziņojumā paustajam viedoklim, ka priekšnoteikums vienošanās noslēgšanas iespējamībai publiskajā sektorā ir juridiskās personas tiesības nodarboties ar komercdarbību (revīzijas ziņojuma 13.lpp.), un šādas tiesības piemīt gan valsts augstskolām, gan publisku personu kapitālsabiedrībām."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Izglītības un zinātnes ministrijai informēt valsts augstskolas un Vides aizsardzības un reģionālās attīstības ministrijai informēt pašvaldības par pieņemto informatīvo ziņojumu, kurā skaidrota kārtība vienošanās slēgšanai ar darbinieku par profesionālās darbības ierobežojumu.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Ministrijām informēt padotības iestādes, kas veic komercdarbību, un Vides aizsardzības un reģionālās attīstības ministrijai informēt pašvaldības par informatīvajā ziņojumā skaidroto kārtību vienošanās slēgšanai ar darbinieku par profesionālās darbības ierobežojumu.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- 28.03.2022.)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Vides aizsardzības un reģionālās attīstības ministrija savas kompetences ietvaros var tikai informēt pašvaldības par informatīvā ziņojuma pieņemšanu, bet nevar uzņemties skaidrot tajā pieņemto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Pārvaldības likuma 22.panta otrās daļās 7.punkts noteic, ka Koordinācijas institūcija atbilstoši kompetencei izstrādā un normatīvajos aktos noteiktajā kārtībā iesniedz Ministru kabinetam apstiprināšanai tiesību aktu un politikas plānošanas dokumentu projektus. Savukārt, Ministru kabineta 2021.gada 7.septembra noteikumu Nr.606 "Ministru kabineta kārtības rullis" 199. punkts, noteic, ka, ja nepieciešams, skaidrojumu par Ministru kabineta izdoto tiesību aktu sniedz attiecīgā projekta iesniedzējs (Ministru kabineta loceklis).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protokollēmuma 3.punktā doto uzdevumu ministrijai, paredzot, ka to veic Koordinējošā institūcija - Pārresoru koordinācijas centrs.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MK sēdes protokollēmuma projekts neparedz uzdevumu VARAM skaidrot informatīvo ziņojumu, bet gan informēt pašvaldības par informatīvajā ziņojumā skaidroto kārtību. Informatīvais ziņojums nav uzskatāms par tiesību normas radošu dokumetu, bet gan par tādu, kurā ir sniegts skaidrojums par jau esošu tiesisko regulējumu, kas skar publiskas personas kapitālsabiedrību pārvaldības jautājumu, publiskas personas mantas izšķērdēšanas novēršanas sfēru un darba tiesisko attiecību sfēru. Ierosinām VARAM, informējot pašvaldības par informatīvajā ziņojumā skaidroto kārtību, jautājumu gadījumā aicināt pašvaldības griezties kompetentajās iestādēs (kas ne vienmēr būs PKC).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skaidrību par iesaistīto pušu tiesiskajiem pienākumiem, MK sēdes protokollēmuma projekts un informatīvā ziņojuma 5. sadaļa precizēta.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Izglītības un zinātnes ministrijai informēt valsts augstskolas un Vides aizsardzības un reģionālās attīstības ministrijai informēt pašvaldības par pieņemto informatīvo ziņojumu, kurā skaidrota kārtība vienošanās slēgšanai ar darbinieku par profesionālās darbības ierobežojumu.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Ministrijām informēt padotības iestādes, kas veic komercdarbību, un Vides aizsardzības un reģionālās attīstības ministrijai informēt pašvaldības par informatīvajā ziņojumā skaidroto kārtību vienošanās slēgšanai ar darbinieku par profesionālās darbības ierobežojumu.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- 28.03.2022.)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Komerclikuma 1.panta otro daļu komercdarbība ir atklāta saimnieciskā darbība, kuru savā vārdā peļņas gūšanas nolūkā veic komersants. Komercdarbība ir viens no uzņēmējdarbības veidiem. Valsts pārvaldes iekārtas likuma 88.panta pirmā daļa noteic, ka Ccktāl likumā nav noteikts citādi, publiska persona savu funkciju efektīvai izpildei var dibināt kapitālsabiedrību vai iegūt līdzdalību esošā kapitālsabiedrībā, ja īstenojas viens no pantā minētājiem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papildināt Informatīvo ziņojumu un norādīt, kādām ministriju padotības iestādēm būs saistošs Informatīvajā ziņojumā norādītais.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kontroles revīzijas ziņojumā ir norādīts, ka "tā kā lielākā daļa no publiskā sektora institūcijām nav tiesīgas nodarboties ar komercdarbību, neiestājas priekšnoteikumi vienošanās noslēgšanas iespējamībai. Dažām publiskā sektora institūcijām, piemēram, augstskolām, likums piešķir tiesības nodarboties ar komercdarbību. Saskaņā ar Augstskolu likuma 80. pantu augstskolai ir tiesības veikt augstskolas profilam atbilstošu saimniecisko darbību. Tāpēc augstskolas, ievērojot Darba likuma noteikumus, ir tiesīgas noslēgt vienošanos par profesionālās darbības ierobežojumu." Revīzijā ir konstatēts, ka Latvijas Universitāte ir slēgusi vienošanās par profesionālās darbības ierobežojumu pēc darba tiesisko attiecību beigām.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(5.lpp.) ir norādīts, ka "Līdz ar norādīto, šī ziņojuma autori pievienojas Revīzijas ziņojumā paustajam viedoklim, ka priekšnoteikums vienošanās noslēgšanas iespējamībai publiskajā sektorā ir juridiskās personas tiesības nodarboties ar komercdarbību (revīzijas ziņojuma 13.lpp.), un šādas tiesības piemīt gan valsts augstskolām, gan publisku personu kapitālsabiedrībām."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Izglītības un zinātnes ministrijai informēt valsts augstskolas un Vides aizsardzības un reģionālās attīstības ministrijai informēt pašvaldības par pieņemto informatīvo ziņojumu, kurā skaidrota kārtība vienošanās slēgšanai ar darbinieku par profesionālās darbības ierobežojumu.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Labklājības ministrija tīmekļvietnē ievieto skaidrojumu par veicamajām darbībām, slēdzot vienošanos ar darbinieku par profesionālās darbības ierobežojumu.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- 24.03.2022.)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Jūsu uzmanību uz to, ka Valsts kontroles revīzijas ziņojumā minētais ir attiecināms uz publiskā sektora darba devējiem (publiskās personas kapitālsabiedrībām), līdz ar to uzskatām, ka nav nepieciešams ziņojumā apskatīt tos jautājumus, kas tiek attiecināti uz privātā sektora darba devēju tiesībām un iespējām slēgt vienošanos par konkurences ierobežojumu pēc darba tiesisko attiecību izbeigšanās, jo īpaši tādēļ, ka uz šiem komersantiem un darbiniekiem netiek attiecināti atsevišķi šajā informatīvajā ziņojumā minētie normatīvie akti.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arī ir jānorāda, ka jau šobrīd publiski ir pieejami skaidrojumi par esošo tiesisko regulējumu saistībā ar konkurences ierobežojumu pēc darba tiesisko attiecību izbeigšanās, piemēram, 2020.gadā izdotie Darba likuma komentāri (Latvijas Brīvo arodbiedrību savienība, "BDO Law"), kuros ir sniegts pietiekami plašs un detalizēts skaidrojums, kā arī apskatīta tiesu prakse, kas dod komersantam pienācīgu informāciju par iespējamām veicamajām darbībām, slēdzot vienošanos ar darbinieku par konkurences ierobežojumu pēc darba tiesisko attiecību izbeigšanās. Līdz ar to Labklājības ministrijas ieskatā nav nepieciešams izstrādāt vēl kādu papildus skaidrojumu par konkrēto Darba likuma normu piemērošanu. Tādēļ lūdzam svītrot prokollēmumā ietverto uzdevumu Labklājības ministrijai ievietot savā tīmekļvietnē skaidrojumu par veicamajām darbībām, slēdzot vienošanos ar darbinieku par profesionālās darbības ierobežojumu, jo īpaši ņemot vērā to, ka šajā informatīvajā ziņojumā ir ietverts rīcības modelis (ceļa karte) publiskā sektora darba devējiem, lai novērstu Valsts kontroles ziņojumā minētās problēmas.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un informatīvais ziņojums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ziņojumus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- 25.11.2022.)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LLPA nav konceptuālu iebildumu pret esošo Ministru kabineta sēdes protokollēmuma formulējumu un informatīvo ziņojumu “Par publisku personu kapitālsabiedrību darbinieku profesionālās darbības ierobežojumiem pēc amata pilnvaru izbeigšanās” esošajā redakcijā ciktāl tas attiecas uz darbiniekiem.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vēlamies paust viedokli, ka atlīdzība par profesionālās darbības ierobežojumu ievērošanu arī pēc darba tiesisko attiecību/ pilnvaru termiņa izbeigšanās ir uzskatāma par atlīdzības sastāvdaļu, kas korekti ir norādīts arī informatīvā ziņojuma 9.lpp. – “Atbilstoši labai personāla vadības praksei kapitālsabiedrībā jābūt izstrādātai atalgojuma politikai, kurā noteikti darbinieku atlīdzības veidošanas būtiskākie principi. Kapitālsabiedrības atalgojuma politikā vai citā iekšējā dokumentā ir jāiekļauj nepieciešamais regulējums vienošanās slēgšanai par profesionālās darbības ierobežojumu (ja ir konstatēta nepieciešamība slēgt šādu vienošanos).” Tāpēc nevar piekrist informatīvajā ziņojumā 4.lpp. ietvertajam ziņojuma sagatavotāja secinājumam (ja to sagatavotājs ir attiecinājis arī uz publisku personu kapitālsabiedrību valdes locekļiem), ka “No minētā izriet, ka profesionālās darbības ierobežojumu noteikšana nav ne obligāta, ne arī aizliegta komponente ne darba, ne valdes locekļu nodarbinātības attiecībās, tomēr nosakot to ietvaru, jāievēro tiesību aktos noteiktie ierobežojumi, ciktāl tie attiecināmi.”, jo publiskas personas kapitālsabiedrības valdes locekļu atlīdzība, tai skaitā papildu “bonusu sistēma” ir stingri regulēta normatīvajos tiesību aktos, kas neparedz tiesības šādu atlīdzību pielīgt. No ziņojumā ietvertā apgalvojuma varētu nepamatoti secināt, ka publiskas personas kapitālsabiedrības valdes gadījumā nav aizlieguma, tātad var brīvi vienoties par likumā neminētiem dažādiem citādiem sociāliem labumiem vai bonusiem, papildus likumā expressis verbis minētajai atlīdzībai, prēmijai un apdrošināšanai.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kamēr netiek pieņemti attiecīgi Publiskas personas kapitāla daļu un kapitālsabiedrību pārvaldības likuma grozījumi, kuros tieši tiktu paredzēta šādas kompensācijas pieļaujamība, veicot esošo normu interpretāciju tātad kompensācijas paredzēšana šobrīd neatbilst likumam. Tāpēc ziņojuma 10. un 11.lpp. ietvertās rindkopas “No norādītā secināms, ka, pirmsšķietami vērtējot, retajos gadījumos, kapitālsabiedrības atalgojuma politikā tiek paredzētas kompensācijas par valdes locekļu profesionālās darbības ierobežojumu (padomes locekļiem tādas paredzēt nevar), atalgojuma politikā ir jāatspoguļo gan kapitālsabiedrības nepieciešamība noteikt profesionālās darbības ierobežojumus (kapitālsabiedrības intereses, tirgus, ekonomiskie apsvērumi), gan arī attiecīgās amatpersonas potenciālā negatīvā ietekme uz kapitālsabiedrības interesēm un tās izvērtējums no finansiālā aspekta. Tā kā atlīdzības un kompensāciju principu un apmēra noteikšana valdes locekļiem (tai skaitā atalgojuma politikas apstiprināšana) ir kapitālsabiedrības dalībnieka/akcionāra kompetences jautājums (ja nav izveidota padome), publiskās kapitālsabiedrības valde nav tiesīga noteikt šādu kompensācijas veidu bez kapitāla daļu turētāja piekrišanas.”, kā arī “Papildus norādāms, ka attiecībā uz publisku personu kapitālsabiedrībām priekšnoteikums lēmuma pieņemšanai par kompensāciju sakarā ar valdes locekļa konkurences ierobežojumiem pēc amata attiecību izbeigšanas ir kapitāla daļu turētāja  apstiprinājums, ka attiecīgās kapitālsabiedrības interesēm, stratēģijai un komercdarbības mērķiem atbilst šādu konkurences ierobežojumu noteikšana un kompensācijas izmaksa.” šobrīd neatbilst likuma regulējumam un ir vērtējamas kā nekorektas.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Saprotams, ka esošajā ziņojumā papildus tika ietverti iepriekš minētie diskutablie un likuma burtam neatbilstošie secinājumi/rindkopas attiecībā uz valdi, ņemot vērā VARAM iebildumu “Lūdzam papildināt informatīvā ziņojuma projektu ar informāciju par vienošanos slēgšanu ar padomes vai valdes locekļiem. Ievērojot to, ka tiek noslēgts pilnvarojuma līgums, vai šādas vienošanās varētu tikt piemērotas arī padomes vai valdes locekļiem, ja attiecībā uz viņiem netiek piemērotas Darba likuma norma”, bet šobrīd veidojas pretruna un neloģisks apgalvojums, jo ziņojuma noslēgumā ir norādīts, ka “savukārt attiecībā uz valdes locekļu un publiskas personas kapitālsabiedrības amatam piesaistītā atalgojuma un citu izmaksu regulējumu notiek paralēls darbs, izstrādājot ziņojumu “Par priekšlikumiem turpmākai normatīvo aktu pilnveidošanai attiecībā uz publisko personu kapitālsabiedrību valdes locekļu un padomes locekļu atlīdzību”, šajā ziņojumā netiek virzīti priekšlikumi saistībā ar publisku personu kapitālsabiedrību valdes locekļu kompensāciju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nevar piekrist ziņojuma autora izziņas 4.punktā ietvertajam apgalvojumam, ka “Vienlaikus jānorāda, ka informatīvajā ziņojumā risinātais jautājums par konkurences ierobežojumu ir stratēģisks un tas izriet no uzņēmuma ilgtermiņa interesēm, tirgus situācijas un ekonomiskajiem apsvērumiem (un tā ir kapitāla daļu turētāja kompetence), nevis vienīgi darba attiecībām (valdes kompetence). Līdz ar to stratēģijas (politikas) līmenī, šis ir kapitāla daļu turētāja līmenī izskatāms jautājums, bet valde tikai izvērtē nepieciešamību noteikt šos ierobežojumus jau konkrētam darbiniekam.”, jo kapitālsabiedrības stratēģijas apstiprināšana un politikas, kā arī darbinieku atalgojuma pamatprincipi un sistēma ir padomes, nevis kapitāla daļu turētāja pārstāvja kompetencē esoši jautājumi.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PKC pateicas LLPA un LPS par izteikto viedokli saistībā ar Publiskas personas kapitāla daļu un kapitālsabiedrību pārvaldības likuma normu piemērošanu jautājumos, kas skar valdes locekļu atlīdzības regulējumu. Pamatojot informatīvajā ziņojumā pausto par profesionālās darbības ierobežojumu noteikšanas iespējamību publiskas personas kapitālsabiedrības valdes loceklim, vēlamies vērst uzmanību uz šīs vienošanās patstāvīgo raksturu - tā attiecas uz attiecību noregulējumu ārpus darba vai pilnvarojuma attiecībām (pēc to izbeigšanās), tātad nevar tikt uzskatīta par darba/amata atlīdzības sastāvdaļu. Arī pēc regulējuma mērķa vienošanās nolūks ir konkurences risku mazināšana uzņēmumam, nevis darbinieka/valdes locekļa atalgošana. Arī juridiskajā literatūrā ir skaidrots (skat. LBAS un ZAB "BDO Law" izstrādātos Darba likuma komentārus: https://arodbiedribas.lv/wp-content/uploads/2020/02/new_dl_ar_kom.pdf ), ka  “vienošanās par konkurences ierobežojumu pēc būtības ir patstāvīgs līgums. Jāpiebilst, ka šāda vienošanās ir patstāvīgs līgums arī tajos gadījumos, kad šis ierobežojums ir ietverts darba līgumā. Senāts ir norādījis, ka vienošanās par konkurences ierobežojumu neietekmē darbinieka tiesisko stāvokli darba attiecību pastāvēšanas laikā, bet attiecas uz laika posmu pēc darba tiesisko attiecību pārtraukšanas. Pušu vienošanās, atbilstoši kurai tiek noteikts līgumsods par profesionālās darbības ierobežojuma pārkāpšanu pēc darba tiesisko attiecību izbeigšanas, nav saistāma ar darbinieka stāvokļa pasliktināšanās/nepasliktināšanās vērtējumu pēc Darba likuma 6. panta, jo pēc būtības ir ārpus darba tiesiskajām attiecībām. To apliecina tas, ka šāda vienošanās sāk darboties pēc tam, kad savu spēku ir zaudējis attiecīgais darba līgums un reizē ar to persona zaudējusi savu darbinieka statusu. ( AT Senāta Civillietu departamenta 2008. gada 4. jūnija spriedums lietā Nr. SKC – 377/2008 )”. Pēc analoģijas arī vienošanās ar valdes locekli par profesionālās darbības ierobežojumu pēc būtības ir patstāvīga vienošanās. Tās mērķis nav saistīts ne ar LPS un LLPA atzinumā norādīto “bonusu sistēmu”, ne arī sociālā labuma sniegšanu valdes loceklim. Ja arī regulējums vienošanās slēgšanai ir ietverts kapitālsabiedrības atalgojuma politikā, tas šo kompensācijas mehānismu automātiski nepadara par valdes locekļa atlīdzības sastāvdaļu, un tas nav saistīts ar atlīdzību par valdes locekļa pienākumu izpildi pilnvarojuma ietvaros. Vienošanās mērķis ir pavisam cits, proti, kapitālsabiedrības interešu aizsardzība, nosakot atbilstošu atlīdzību par tiesību ierobežošanu.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vēlamies norādīt, ka, lai arī liela daļa publiskas personas kapitālsabiedrību nedarbojas konkurences apstākļos un pilda tām deleģētos valsts pārvaldes uzdevumus, PKC ieskatā, ir iespējami gadījumi, kad šādas vienošanās slēgšana būtu ekonomiski pamatota un pat nepieciešama kapitālsabiedrības tiesisko interešu aizsardzībai. Tomēr vienošanās slēgšana, nenosakot atbilstošu atlīdzību nevarētu tikt uzskatīta par samērīgu personas tiesību ierobežojumu. Šajā gadījumā obligāta ir informatīvajā ziņojumā ietvertā pamatojuma sagatavošana.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ziņojumus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(LRVK - 24.11.2022.)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(3.lp.) atspoguļots tā autoru viedoklis, ka, ņemot vērā profesionālās darbības ierobežojumu jeb “nekonkurēšanas” pienākuma jēgu un mērķi, pēc būtības atsevišķos gadījumos varētu būt aktuāli noteikt profesionālās darbības ierobežojumus arī publisku personu kapitālsabiedrību valdes locekļiem.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kontrole atzinīgi vērtē Informatīvajā ziņojumā ietvertās norādes, ka publiskā sektora darba devējiem visos gadījumos (tai skaitā attiecībā uz valdes locekļiem) jāspēj pierādīt profesionālās darbības ierobežojumu noteikšanas pamatotība un lietderība. Valsts kontrole arī atbalsta pieeju, ka katras kapitālsabiedrības atalgojuma politikā vai citā iekšējā normatīvajā aktā jāiekļauj detalizēts un attiecīgās kapitālsabiedrības vajadzībām pielāgots regulējums attiecībā uz profesionālās darbības ierobežojumu noteikšanu (tai skaitā lietderības un atlīdzības apmēra izvērtēšanu un lēmuma pieņemšanu). Tāpat Valsts kontrole piekrīt, ka profesionālās darbības ierobežojumu noteikšanai valdes locekļiem nepieciešama kapitāla daļu turētāja piekrišana.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Valsts kontrole atkārtoti vērš uzmanību, ka Publiskas personas kapitāla daļu un kapitālsabiedrību pārvaldības likuma 79.pantā ietverts speciāls tiesiskais regulējums, kas izsmeļoši nosaka atlīdzības komponentes, kuras ir tiesīgs saņemt valdes loceklis (proti, mēneša atlīdzību, prēmiju, apdrošināšanu un atsaukšanas pabalstu), un kas tādējādi nepieļauj iespēju, ka valdes loceklim var piešķirt atlīdzību par profesionālās darbības ierobežojumu.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Informatīvajā ziņojumā norādīts, ka attiecībā uz publisku personu kapitālsabiedrību valdes locekļu atalgojuma un citu izmaksu regulējumu tiek gatavots ziņojums “Par priekšlikumiem turpmākai normatīvo aktu pilnveidošanai attiecībā uz publisko personu kapitālsabiedrību valdes locekļu un padomes locekļu atlīdzību”, tiesiskās noteiktības, atklātības un vienveidīgas prakses nodrošināšanai Valsts kontrole aicina minētajā ziņojumā ietvert priekšlikumu Publiskas personas kapitāla daļu un kapitālsabiedrību pārvaldības likuma papildināšanai ar tiesisko regulējumu attiecībā uz profesionālās darbības ierobežojumu noteikšanu publisku personu kapitālsabiedrību valdes locekļiem.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PKC izstrādes stadijā esošajā informatīvā ziņojuma “Par priekšlikumiem turpmākai publisko personu kapitālsabiedrību valdes un padomes locekļu atlīdzības sistēmu regulējošo normatīvo aktu pilnveidošanai” (23-TA-133) projektā tiek ietverta sadaļa par profesionālās darbības ierobežojumiem pēc amata attiecību izbeigšanās (nekonkurēšanas aspektu) attiecībā uz valdes un padomes locekļiem publiskas personas kapitālsabiedrībās.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publisku personu kapitālsabiedrību darbinieku profesionālās darbības ierobežojumiem pēc amata pilnvaru izbeigšanās”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(LRVK - 28.03.2022.)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kontrole ir iepazinusies ar Pārresoru koordinācijas centra informatīvo ziņojumu “Par publisku personu kapitālsabiedrību darbinieku profesionālās darbības ierobežojumiem pēc amata pilnvaru izbeigšanās” (turpmāk – Informatīvais ziņojums), kas sagatavots, pamatojoties uz Ministru prezidenta 09.04.2021. rezolūciju Nr.7.8.5./2021-DOC-846-1065 par Valsts kontroles revīzijā Nr.2.4.1‑39/2020 “Vai publiskā sektora darba devēji, ar darbinieku noslēdzot vienošanos par profesionālās darbības ierobežojumu, nodrošina normatīvajos aktos noteiktās prasības?” sniegtā priekšlikuma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kontrole uzskata, ka Informatīvajā ziņojumā ietvertie skaidrojumi kopumā radīs publiskā sektora darba devējiem izpratni par profesionālās darbības ierobežojumu piemērošanas juridiskajiem aspektiem un lietderības apsvērumiem, kas izdarāmi šādu vienošanos slēgšanas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Valsts kontrole sniedz trīs priekšlikumus attiecībā uz Informatīvajā ziņojumā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kontrole ierosina precizēt Informatīvā ziņojuma 2.sadaļā “Valsts kontroles revīzijā konstatētā situācija” (2.lp.) ietvertā revīzijā konstatēto trūkumu uzskaitījuma ceturto punktu atbilstoši revīzijā izdarītajiem konstatējumiem, izsakot to šādā redakcijā: “4. gadījumi, kuros publiskā sektora darba devējs atkārtoti pieņem darbā bijušos darbiniekus, kad aizvien ir spēkā savstarpējās iepriekš noslēgtās vienošanās par profesionālās darbības ierobežojumu, un kuros netiek veiktas darbības, lai atgūtu iepriekš izmaksātos finanšu līdzekļus par turpmāko laika periodu, uz kuru darba tiesisko attiecību atsākšanas dēļ profesionālās darbības ierobežojums vairs nav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kontrole ierosina papildināt Informatīvā ziņojuma 3.sadaļu “Profesionālās darbības ierobežojumu regulējuma aspekti” ar vispārēju skaidrojumu par publisku personu kapitālsabiedrību darbību konkurences apstākļos kopsakarībā ar tiesībām slēgt vienošanās par profesionālās darbības ierobežojumu.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norādīts arī Informatīvajā ziņojumā (3.lp.), vienošanās par profesionālās darbības ierobežojumu mērķis ir nekonkurēšanas pienākums jeb nepieciešamība aizsargāt darba devēju no tādas bijušā darbinieka profesionālās darbības, kas var radīt konkurenci darba devēja komercdarbībai, ņemot vērā bijušā darbinieka rīcībā esošo darba devēja aizsargājamo informāciju. Valsts kontrole pievērš uzmanību tam, ka lielākā daļa no publiskā sektora institūcijām nemaz nav tiesīgas nodarboties ar komercdarbību, savukārt Valsts pārvaldes iekārtas likuma 88.panta pirmā daļa būtiski sašaurina publisku personu rīcības brīvību, nosakot gadījumus, kuros publiskas personas drīkst dibināt kapitālsabiedrības komercdarbības īstenošanai (piemēram, ja tirgus nenodrošina sabiedrības vajadzības attiecīgajā jomā). Tādēļ, kā secināts revīzijā, publiskajā sektorā vienošanās par profesionālās darbības ierobežojumu slēgšana daudzos gadījumos varētu nebūt praktiski un tiesiski pamatota, īpaši, ja publiskas personas kapitālsabiedrība ir dominējošā stāvoklī vai monopolstāvoklī. (Sīkāk skat. revīzijas ziņojuma 13. un 26.lp.).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kontrole aicina izvērtēt un precizēt Informatīvā ziņojuma 3.2.sadaļā “Uzņēmuma darbinieku profesionālās darbības ierobežojumu regulējums pēc darba tiesisko attiecību pārtraukšanas,  tiesību aizsardzība” ietverto skaidrojumu attiecībā uz vienošanās par profesionālās darbības ierobežojumu slēgšanu saistībā ar nepieciešamību nepieļaut komercnoslēpuma un citas likumā aizsargātas informācijas izpaušanu (t.sk. izvērtēt, vai Informatīvajā ziņojumā nebūtu izmantojams revīzijas ziņojumā izmantotais formulējums “darbinieka rīcībā esoša būtiska un aizsargājama informācija, kuras nonākšana pie konkurējoša uzņēmuma var apdraudēt uzņēmuma konkurētspēju”, kas izvēlēts ar mērķi neietvert komercnoslēpumu un citu likumā aizsargātu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Komercnoslēpuma aizsardzība izriet no Komercnoslēpuma aizsardzības likuma, Informācijas atklātības likuma un Krimināllikuma, tādēļ attiecībā uz to nebūtu papildus jāslēdz Darba likumā noteiktā vienošanās par profesionālās darbības ierobežojumu. Pretējā gadījumā varētu rasties maldīgs priekšstats, ka, beidzoties Darba likuma 84.panta pirmajā daļā noteiktajam vienošanās par profesionālās darbības ierobežojumu maksimālajam termiņam (divi gadi), bijušajam darbiniekam, pretēji likuma regulējumam, nebūtu šķēršļu izpaust iepriekšējā darba devēja komercnoslēpumu. Pie tam likuma regulējums vienlīdz attiecas arī uz vienošanās slēgšanu tādas informācijas aizsardzībai, kas nav komercnoslēpums, bet ir, piemēram, informācija iestādes iekšējai lietošanai vai dienesta vajadzībām vai informācija, kas satur fizisko personu datus, un par kuras izpaušanu arī ir noteikta kriminālatbildība. Proti, Krimināllikuma 200.pantā ir paredzēta kriminālatbildība gan par komercnoslēpuma, gan par citu neizpaužamu ziņu izpaušanu. Tādējādi publiskajā sektorā nav pieļaujams dublēt likumā noteikto aizliegumu, slēdzot līgumiskas vienošanās par šādas informācijas aizsardzību, un vēl maksāt par to atlīdzību.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Revīzijā konstatēto trūkumu uzskaitījuma ceturtais punkts precizēts atbilstoši VK norādītajam.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2)Informatīvā ziņojuma 3.2. sadaļa papildināta.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Informatīvajā ziņojumā izmantotais termins precizēts uz “darbinieka rīcībā esoša būtiska un aizsargājama informācija, kuras nonākšana pie konkurējoša uzņēmuma var apdraudēt uzņēmuma konkurētspēju”.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publisku personu kapitālsabiedrību darbinieku profesionālās darbības ierobežojumiem pēc amata pilnvaru izbeigšanās”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- 28.03.2022.)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apsvērt izveidot ne tikai metodisko materiālu (sk. iebildumus pie protokollēmuma), bet arī īstenot kādu skaidrojošu semināru, kur nepieciešamības gadījumā, varētu tikt uzdoti jautājumi un sniegtas atbildes, uz neskaidrajiem praktiskas dabas jautājumiem. Nepieciešamības gadījumā pēc šāda semināra varētu precizēt vai papildināt metodisko materiālu, lai tas būtu "dzīvs dokuments" - prakstiski piemērojams un lietderīgs.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Valsts kontroles revīzijas ziņojumā norādīts, ka “vienošanās ar darbinieku par profesionālās darbības ierobežojumu publiskajā sektorā būtu jābūt izņēmumam, nevis ierastai praksei”. Tāpat arī PKC Informatīvajā ziņojumā ir norādījis, ka " jāsecina, ka publiskas personas kapitālsabiedrību gadījumā, ņemot vērā daudzu kapitālsabiedrību nekomerciālo mērķu īpatsvaru vai darbību tirgus nepilnības apstākļos, pamatot darbinieka iespējamo kaitējumu kapitālsabiedrības komerciālajām interesēm, radot konkurenci, varētu būt problemātiski" . Ņemot vērā minēto, PKC ieskatā, skaidrojošu semināru organizēšana minētajā jautājumā nav lietderīga.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publisku personu kapitālsabiedrību darbinieku profesionālās darbības ierobežojumiem pēc amata pilnvaru izbeigšanās”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11.lpp. apakšā atsauci uz Ministru kabineta </w:t>
            </w:r>
            <w:r w:rsidR="00000000" w:rsidRPr="00000000" w:rsidDel="00000000">
              <w:rPr>
                <w:u w:val="single"/>
                <w:rtl w:val="0"/>
              </w:rPr>
              <w:t xml:space="preserve">2010.gada 7.septembra </w:t>
            </w:r>
            <w:r w:rsidR="00000000" w:rsidRPr="00000000" w:rsidDel="00000000">
              <w:rPr>
                <w:rtl w:val="0"/>
              </w:rPr>
              <w:t xml:space="preserve">noteikumu Nr.827 “Noteikumi par valsts sociālās apdrošināšanas obligāto iemaksu veicēju reģistrāciju un ziņojumiem par valsts sociālās apdrošināšanas obligātajām iemaksām un iedzīvotāju ienākuma nodokli” pieņemšanas datumu.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Atsauce precizēta.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publisku personu kapitālsabiedrību darbinieku profesionālās darbības ierobežojumiem pēc amata pilnvaru izbeigšanās”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- 28.03.2022.)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Informatīvā ziņojuma 3.atsaucē norādīto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Atsauce svītrota.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publisku personu kapitālsabiedrību darbinieku profesionālās darbības ierobežojumiem pēc amata pilnvaru izbeigšanās”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- 28.03.2022.)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4.lapā norādīto informāciju "Publisko kapitālsabiedrību pārvaldības jomā jāņem vērā papildus apstāklis – visas sabiedrības kā publiskā kapitāla īpašnieka intereses un ziņojuma ietvaros jāvērtē to aizsardzības mehānisma pietiekamība. Publisko kapitālsabiedrību pārvaldības jomā jāņem vērā papildus apstāklis – visas sabiedrības kā publiskā kapitāla īpašnieka intereses, un ziņojuma ietvaros jāvērtē to aizsardzības mehānisma pietiekamība.", jo atkārtojas divi vienādi teikumi.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Dublētais teikums dzēsts.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publisku personu kapitālsabiedrību darbinieku profesionālās darbības ierobežojumiem pēc amata pilnvaru izbeigšanās”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11. lapas shēmas "Veicamās darbības, izvērtējot nepieciešamību profesionālās darbības ierobežošanai" atsauces uz Darba likuma normām, ņemot vērā, ka norādītās normas neatbilst shēmā aprakstītajai informācijai.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Atsauces precizētas.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publisku personu kapitālsabiedrību darbinieku profesionālās darbības ierobežojumiem pēc amata pilnvaru izbeigšanās”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- 25.03.2022.)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sadaļā “5. Priekšlikumi” ietverto priekšlikumu “Kapitāla daļu turētājiem nodrošināt, ka valsts kapitālsabiedrībās, slēdzot vienošanos ar darbinieku par profesionālās darbības ierobežojumu, tiek veikts izvērtējums, pamatojot vienošanās objektīvo nepieciešamību un tās nosacījumus, atbilstoši informatīvā ziņojumā norādītajam secīgo darbību kopumam”, attiecinot izvērtējuma veikšanas nepieciešamību uz darbinieku vai uz noteiktām publiskas personas (kapitālsabiedrības) amatu grupām (atbilstoši amatam, kurā darbinieks tika nodarbināts).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PKC norāda, ka, lai arī darba devējs var noteikt amatu kategorijas, kurām ir pieejama konkurētspējai būtiska informācija, izvērtējumam vienošanās slēgšanai jābūt individuālam. Arī  darbiniekiem, kas ieņem vienas kategorijas amatus, var būt atšķirīga piekļuve kapitālsabiedrības informācijai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publisku personu kapitālsabiedrību darbinieku profesionālās darbības ierobežojumiem pēc amata pilnvaru izbeigšanās”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- 25.03.2022.)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informatīvajā ziņojumā saturiski tiek vērtēta publiskas personas kapitālsabiedrības darbinieka darba tiesisko attiecību izbeigšanas gadījumā darbinieku profesionālās darbības ierobežojumu noteikšana pēc darba tiesisko attiecību izbeigšanas gan privātajā, gan publiskajā sektorā, lūdzam papildināt informatīvā ziņojuma sadaļu “3. Profesionālās darbības ierobežojumu regulējuma aspekti” un “3.4.  Publiskā kapitāla (sabiedrības) interešu aizsardzība” ar tiesību normu analīzi situācijās, kad publiskas personas kapitālsabiedrībā valdes loceklis atkāpjas no amata vai tiek atsaukts no amata pienākumu izpildes pirms pilnvaru termiņa un publiskas personas kapitālsabiedrībai ir nepieciešams nodrošināt publiskā kapitāla (sabiedrības) interešu aizsardzību. Vēršām uzmanību, ka informatīvā ziņojuma 3.sadaļā nav ietverta tiesību normu analīze situācijās, kad darbinieks veicis amata pienākumus valsts amatpersonas statusā, kas ir saistīts ar darba tiesisko attiecību pārtraukšanas gadījumā zināmiem turpmākās profesionālās darbības ierobežojumiem, kas darba devējam jāizvērtē, slēdzot vienošanos par konkurences aizliegumu.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Attiecībā uz iespēju ar valdes locekli slēgt vienošanos par profesionālas darbības ierobežojumu papildināta informatīvā ziņojuma 3. sadaļa, savukārt 5. sadaļā norādīts, ka šajā ziņojumā  netiek virzīti priekšlikumi saistībā ar publisku personu kapitālsabiedrību valdes locekļu kompensāciju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Informatīvā ziņojuma 3. sadaļa papildināta ar informāciju par valsts amatpersonai noteiktajiem ierobežojumiem.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publisku personu kapitālsabiedrību darbinieku profesionālās darbības ierobežojumiem pēc amata pilnvaru izbeigšanās”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- 25.03.2022.)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informatīvā ziņojuma 4.nodaļā (11.lpp.) precizēt norādi uz Ministru kabineta 2010.gada 7.septembra noteikumu Nr.827 “Noteikumi par valsts sociālās apdrošināšanas obligāto iemaksu veicēju reģistrāciju un ziņojumiem par valsts sociālās apdrošināšanas obligātajām iemaksām un iedzīvotāju ienākuma nodokli” pieņemšanas datumu.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Norāde precizēta.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publisku personu kapitālsabiedrību darbinieku profesionālās darbības ierobežojumiem pēc amata pilnvaru izbeigšanās”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- 25.03.2022.)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informatīvā ziņojuma 4.nodaļā (11.lpp.) tekstā „darba devēja izvērtējums par amatu kategorijām (darbiniekiem), kurās attiecīgu funkciju veikšanai ir pieejama tāda informācija, kuras nonākšana konkurentu rīcībā varētu darba devējam radīt zaudējumus (Darba likuma 84.panta pirmās daļas 2.punkts)” un tekstā „amatu sarakstu, kuru funkciju veikšanai ir pieejama tāda informācija, kuras nonākšana konkurentu rīcībā varētu radīt darba devējam zaudējumus (Darba likuma 84.panta pirmās daļas 2.punkts)” aizstāt atsauci uz Darba likuma 84.panta pirmās daļas 2.punktu ar atsauci uz Darba likuma 84.panta pirmās daļas 1.punktu.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Atsauce precizēta.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publisku personu kapitālsabiedrību darbinieku profesionālās darbības ierobežojumiem pēc amata pilnvaru izbeigšanās”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(AM - 25.03.2022.)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zemsvītras atsauci </w:t>
            </w:r>
            <w:r w:rsidR="00000000" w:rsidRPr="00000000" w:rsidDel="00000000">
              <w:rPr>
                <w:vertAlign w:val="superscript"/>
                <w:rtl w:val="0"/>
              </w:rPr>
              <w:t xml:space="preserve">3</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Atsauce svītrota.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22-TA-831</w:t>
    </w:r>
    <w:r>
      <w:br/>
    </w:r>
    <w:r w:rsidR="00000000" w:rsidRPr="00000000" w:rsidDel="00000000">
      <w:rPr>
        <w:rtl w:val="0"/>
      </w:rPr>
      <w:t xml:space="preserve">17.03.2023. 17.23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22-TA-831</w:t>
    </w:r>
    <w:r>
      <w:br/>
    </w:r>
    <w:r w:rsidR="00000000" w:rsidRPr="00000000" w:rsidDel="00000000">
      <w:rPr>
        <w:rtl w:val="0"/>
      </w:rPr>
      <w:t xml:space="preserve">17.03.2023. 17.23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Izziņa_22-TA-831.docx</dc:title>
</cp:coreProperties>
</file>

<file path=docProps/custom.xml><?xml version="1.0" encoding="utf-8"?>
<Properties xmlns="http://schemas.openxmlformats.org/officeDocument/2006/custom-properties" xmlns:vt="http://schemas.openxmlformats.org/officeDocument/2006/docPropsVTypes"/>
</file>