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65F5" w14:textId="77777777" w:rsidR="00371B04" w:rsidRDefault="00371B04" w:rsidP="00371B04">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trešdiena, 2022. gada 2. marts 15:17</w:t>
      </w:r>
      <w:r>
        <w:rPr>
          <w:rFonts w:eastAsia="Times New Roman"/>
          <w:lang w:val="en-US"/>
        </w:rPr>
        <w:br/>
      </w:r>
      <w:r>
        <w:rPr>
          <w:rFonts w:eastAsia="Times New Roman"/>
          <w:b/>
          <w:bCs/>
          <w:lang w:val="en-US"/>
        </w:rPr>
        <w:t>To:</w:t>
      </w:r>
      <w:r>
        <w:rPr>
          <w:rFonts w:eastAsia="Times New Roman"/>
          <w:lang w:val="en-US"/>
        </w:rPr>
        <w:t xml:space="preserve"> Pasts &lt;Pasts@fm.gov.lv&gt;; NASIPD departaments &lt;nasipd@fm.gov.lv&gt;</w:t>
      </w:r>
      <w:r>
        <w:rPr>
          <w:rFonts w:eastAsia="Times New Roman"/>
          <w:lang w:val="en-US"/>
        </w:rPr>
        <w:br/>
      </w:r>
      <w:r>
        <w:rPr>
          <w:rFonts w:eastAsia="Times New Roman"/>
          <w:b/>
          <w:bCs/>
          <w:lang w:val="en-US"/>
        </w:rPr>
        <w:t>Subject:</w:t>
      </w:r>
      <w:r>
        <w:rPr>
          <w:rFonts w:eastAsia="Times New Roman"/>
          <w:lang w:val="en-US"/>
        </w:rPr>
        <w:t xml:space="preserve"> Par precizēto likumprojektu “Grozījumi Publiskas personas finanšu līdzekļu un mantas izšķērdēšanas novēršanas likumā” (VSS-940)</w:t>
      </w:r>
    </w:p>
    <w:p w14:paraId="5B725399" w14:textId="77777777" w:rsidR="00371B04" w:rsidRDefault="00371B04" w:rsidP="00371B04"/>
    <w:p w14:paraId="4BFE0E7D" w14:textId="77777777" w:rsidR="00371B04" w:rsidRDefault="00371B04" w:rsidP="00371B04">
      <w:r>
        <w:t>Labdien!</w:t>
      </w:r>
      <w:r>
        <w:br/>
        <w:t>Latvijas Pašvaldību savienība (LPS) ir iepazinusies ar precizēto likumprojektu "Grozījumi Publiskas personas finanšu līdzekļu un mantas izšķērdēšanas novēršanas likumā" (VSS-940) un neatbalsta tā tālāku virzību piedāvātajā redakcijā.</w:t>
      </w:r>
      <w:r>
        <w:br/>
        <w:t>1.Likumprojekts, kā arī tā anotācija ir ievērojami mainīts (paplašināts) salīdzinot ar tā sākotnējo redakciju 2019.gadā. Par likumprojekta sākotnējo redakciju LPS pauda viedokli aicinot:</w:t>
      </w:r>
      <w:r>
        <w:br/>
        <w:t>"1.1. ietvert anotācijā uzskaitījumu, uz kurām publiskajām kapitālsabiedrībām piedāvātais regulējums attieksies, tai skaitā norādot piemērus. Tās varētu būt tikai tās kapitālsabiedrības, kas ir pilnībā valsts kapitālsabiedrības, kā arī tās kapitālsabiedrības, kurās ir jauktais publisko personu īpašnieku sastāvs, piemēram, valsts, pašvaldība un privātais;</w:t>
      </w:r>
      <w:r>
        <w:br/>
        <w:t>1.2.Norādīt, vai ir vērtēta projekta iespējamā ietekme uz, piemēram, tādām ļoti svarīgām jomām kā bērnu un jauniešu sports (tā attīstība), kultūra."</w:t>
      </w:r>
      <w:r>
        <w:br/>
        <w:t xml:space="preserve">Ņemot vērā, ka sākotnējā redakcija (tai skaitā anotācija) ir būtiski mainīta un paplašināta, aicinām precizēt anotācijas 6.2.punktu par to, ka likumprojektā ietvertie grozījumi ir saskaņoti ar Latvijas Pašvaldību savienību, to svītrojot. Vai arī anotācijā atspoguļot sākotnējo likumprojekta tekstu un LPS pausto viedokli, vienlaikus papildinot, ka likumprojekts un tā anotācija salīdzinot ar sākotnējo redakciju ir ievērojami mainīts. </w:t>
      </w:r>
      <w:r>
        <w:br/>
        <w:t>Jāuzsver arī, ka LPS viedoklis atspoguļots sadaļā "6.2.Sabiedrības līdzdalības organizēšanas veidi", bet LPS viedokli sniedza pēc projekta izsludināšanas Valsts sekretāru sanāksmē. Savukārt šajā sadaļā anotācijā parasti tiek ietverti tie viedokļi, kas no nevalstiskā sektora tiek sniegti pirms izsludināšanas Valsts sekretāru sanāksmē.</w:t>
      </w:r>
      <w:r>
        <w:br/>
        <w:t>2. Vienlaikus informējam, ka detalizētu viedokli par precizēto likumprojektu LPS sniegs pēc tā ievietošanas vienotajā tiesību aktu projektu izstrādes un saskaņošanas portālā (TAP).</w:t>
      </w:r>
      <w:r>
        <w:br/>
      </w:r>
      <w:r>
        <w:br/>
      </w:r>
      <w:r>
        <w:br/>
        <w:t>ar cieņu</w:t>
      </w:r>
      <w:r>
        <w:br/>
        <w:t>Latvijas Pašvaldību savienība</w:t>
      </w:r>
      <w:r>
        <w:br/>
        <w:t xml:space="preserve">Vineta Reitere; </w:t>
      </w:r>
      <w:r>
        <w:br/>
        <w:t xml:space="preserve">Padomniece juridiskajos jautājumos </w:t>
      </w:r>
      <w:r>
        <w:br/>
        <w:t>67226536</w:t>
      </w:r>
      <w:r>
        <w:br/>
      </w:r>
      <w:hyperlink r:id="rId4" w:history="1">
        <w:r>
          <w:rPr>
            <w:rStyle w:val="Hyperlink"/>
          </w:rPr>
          <w:t>vineta.reitere@lps.lv</w:t>
        </w:r>
      </w:hyperlink>
      <w:r>
        <w:br/>
      </w:r>
      <w:hyperlink r:id="rId5" w:history="1">
        <w:r>
          <w:rPr>
            <w:rStyle w:val="Hyperlink"/>
          </w:rPr>
          <w:t>www.lps.lv</w:t>
        </w:r>
      </w:hyperlink>
      <w:r>
        <w:t xml:space="preserve"> </w:t>
      </w:r>
      <w:bookmarkEnd w:id="0"/>
    </w:p>
    <w:p w14:paraId="15820A30" w14:textId="77777777" w:rsidR="004C20E6" w:rsidRDefault="004C20E6"/>
    <w:sectPr w:rsidR="004C20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04"/>
    <w:rsid w:val="00371B04"/>
    <w:rsid w:val="004C2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577D9"/>
  <w15:chartTrackingRefBased/>
  <w15:docId w15:val="{4572636F-265E-47C9-82FF-C4725A42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B04"/>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1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3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vineta.reitere@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1531</Words>
  <Characters>874</Characters>
  <Application>Microsoft Office Word</Application>
  <DocSecurity>0</DocSecurity>
  <Lines>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Šidlovskis</dc:creator>
  <cp:keywords/>
  <dc:description/>
  <cp:lastModifiedBy>Edgars Šidlovskis</cp:lastModifiedBy>
  <cp:revision>2</cp:revision>
  <dcterms:created xsi:type="dcterms:W3CDTF">2022-03-16T13:17:00Z</dcterms:created>
  <dcterms:modified xsi:type="dcterms:W3CDTF">2022-03-16T13:17:00Z</dcterms:modified>
</cp:coreProperties>
</file>