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62B6E" w14:textId="7D074648" w:rsidR="00116393" w:rsidRDefault="003126B6" w:rsidP="00BE15AF">
      <w:pPr>
        <w:pStyle w:val="H4"/>
        <w:spacing w:after="480"/>
      </w:pPr>
      <w:r w:rsidRPr="00EB6136">
        <w:t>16. Zemkopības ministrij</w:t>
      </w:r>
      <w:r w:rsidR="0083121A">
        <w:t>a</w:t>
      </w:r>
    </w:p>
    <w:p w14:paraId="6321ECF1" w14:textId="77777777" w:rsidR="00B03A60" w:rsidRPr="007F1D43" w:rsidRDefault="00B03A60" w:rsidP="00B03A60">
      <w:pPr>
        <w:pStyle w:val="Funkcijasbold"/>
        <w:spacing w:after="0"/>
        <w:jc w:val="left"/>
        <w:rPr>
          <w:szCs w:val="24"/>
        </w:rPr>
      </w:pPr>
      <w:r w:rsidRPr="007F1D43">
        <w:rPr>
          <w:szCs w:val="24"/>
          <w:u w:val="single"/>
        </w:rPr>
        <w:t>Zemkopības ministrijas darbības jomas</w:t>
      </w:r>
      <w:r w:rsidRPr="007F1D43">
        <w:rPr>
          <w:szCs w:val="24"/>
        </w:rPr>
        <w:t>:</w:t>
      </w:r>
    </w:p>
    <w:p w14:paraId="278BCBBF" w14:textId="77777777" w:rsidR="00B03A60" w:rsidRPr="007F1D43" w:rsidRDefault="00B03A60" w:rsidP="00B03A60">
      <w:pPr>
        <w:pStyle w:val="Funkcijasbold"/>
        <w:spacing w:after="0"/>
        <w:jc w:val="left"/>
      </w:pPr>
    </w:p>
    <w:p w14:paraId="391421F9" w14:textId="77777777" w:rsidR="00B03A60" w:rsidRPr="007F1D43" w:rsidRDefault="00B03A60" w:rsidP="00B03A60">
      <w:pPr>
        <w:pStyle w:val="Funkcijasbold"/>
        <w:spacing w:after="480"/>
        <w:jc w:val="left"/>
      </w:pPr>
      <w:r w:rsidRPr="007F1D43">
        <w:rPr>
          <w:noProof/>
          <w:lang w:eastAsia="lv-LV"/>
        </w:rPr>
        <w:drawing>
          <wp:inline distT="0" distB="0" distL="0" distR="0" wp14:anchorId="5105EF32" wp14:editId="6BB6417B">
            <wp:extent cx="5653378" cy="2217420"/>
            <wp:effectExtent l="95250" t="38100" r="100330" b="87630"/>
            <wp:docPr id="1" name="Shēma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4682127" w14:textId="77777777" w:rsidR="00B03A60" w:rsidRPr="000E2F81" w:rsidRDefault="00B03A60" w:rsidP="00B03A60">
      <w:pPr>
        <w:pStyle w:val="Funkcijasbold"/>
        <w:spacing w:before="480"/>
        <w:rPr>
          <w:szCs w:val="24"/>
          <w:lang w:eastAsia="lv-LV"/>
        </w:rPr>
      </w:pPr>
      <w:r w:rsidRPr="000E2F81">
        <w:rPr>
          <w:szCs w:val="24"/>
          <w:u w:val="single"/>
          <w:lang w:eastAsia="lv-LV"/>
        </w:rPr>
        <w:t>Zemkopības ministrijas galvenie pasākumi 2025. gadā</w:t>
      </w:r>
      <w:r w:rsidRPr="000E2F81">
        <w:rPr>
          <w:szCs w:val="24"/>
          <w:lang w:eastAsia="lv-LV"/>
        </w:rPr>
        <w:t>:</w:t>
      </w:r>
    </w:p>
    <w:p w14:paraId="39CCAAE3" w14:textId="77777777" w:rsidR="00B03A60" w:rsidRPr="000E2F81" w:rsidRDefault="00B03A60" w:rsidP="00554536">
      <w:pPr>
        <w:pStyle w:val="Funkcijasbold"/>
        <w:numPr>
          <w:ilvl w:val="0"/>
          <w:numId w:val="37"/>
        </w:numPr>
        <w:ind w:left="1077" w:hanging="357"/>
        <w:rPr>
          <w:b w:val="0"/>
          <w:bCs w:val="0"/>
          <w:color w:val="000000" w:themeColor="text1"/>
          <w:lang w:eastAsia="lv-LV"/>
        </w:rPr>
      </w:pPr>
      <w:bookmarkStart w:id="0" w:name="_Hlk60903324"/>
      <w:r w:rsidRPr="000E2F81">
        <w:rPr>
          <w:b w:val="0"/>
          <w:bCs w:val="0"/>
          <w:color w:val="000000" w:themeColor="text1"/>
          <w:lang w:eastAsia="lv-LV"/>
        </w:rPr>
        <w:t>nodrošināt valsts atbalstu lauksaimniecībai un lauku attīstībai, konkurētspējas veicināšanai, riska pārvaldībai, ilgtspējīgai lauksaimniecības ražošanai, zinātnes pētījumiem un materiāli tehniskai bāzei;</w:t>
      </w:r>
    </w:p>
    <w:p w14:paraId="7BC49882" w14:textId="77777777" w:rsidR="00B03A60" w:rsidRPr="00537EE7" w:rsidRDefault="00B03A60" w:rsidP="00554536">
      <w:pPr>
        <w:pStyle w:val="Funkcijasbold"/>
        <w:numPr>
          <w:ilvl w:val="0"/>
          <w:numId w:val="37"/>
        </w:numPr>
        <w:ind w:left="1077" w:hanging="357"/>
        <w:rPr>
          <w:b w:val="0"/>
          <w:bCs w:val="0"/>
          <w:color w:val="000000" w:themeColor="text1"/>
          <w:szCs w:val="24"/>
          <w:lang w:eastAsia="lv-LV"/>
        </w:rPr>
      </w:pPr>
      <w:bookmarkStart w:id="1" w:name="_Hlk145592764"/>
      <w:bookmarkStart w:id="2" w:name="OLE_LINK109"/>
      <w:r w:rsidRPr="00537EE7">
        <w:rPr>
          <w:b w:val="0"/>
          <w:bCs w:val="0"/>
          <w:color w:val="000000" w:themeColor="text1"/>
          <w:lang w:eastAsia="lv-LV"/>
        </w:rPr>
        <w:t>Kopējās lauksaimniecības politikas Stratēģiskā plāna 2023. – 2027. gadam ietvaros veikt tiešos maksājumus, sniegt atbalstu dažādām lauku saimniecībām un lauku teritoriju attīstībai</w:t>
      </w:r>
      <w:bookmarkEnd w:id="1"/>
      <w:r w:rsidRPr="00537EE7">
        <w:rPr>
          <w:b w:val="0"/>
          <w:bCs w:val="0"/>
          <w:color w:val="000000" w:themeColor="text1"/>
          <w:lang w:eastAsia="lv-LV"/>
        </w:rPr>
        <w:t>, turpinot plānošanas periodā paredzēto pasākumu ieviešanu, kā arī ieviešot jaunus atbalsta veidus, lai attīstītu pārtikas īso piegādes ķēžu darbību, tādejādi palielinot vietējās produkcijas patēriņu, un paredzot aizdevumus ar kapitāla atlaidi lauksaimniecības un lauku uzņēmēju konkurētspējas veicināšanai;</w:t>
      </w:r>
    </w:p>
    <w:bookmarkEnd w:id="0"/>
    <w:bookmarkEnd w:id="2"/>
    <w:p w14:paraId="401BAF75" w14:textId="103D7304" w:rsidR="00B03A60" w:rsidRPr="000E2F81" w:rsidRDefault="00B03A60" w:rsidP="00554536">
      <w:pPr>
        <w:pStyle w:val="Funkcijasbold"/>
        <w:numPr>
          <w:ilvl w:val="0"/>
          <w:numId w:val="37"/>
        </w:numPr>
        <w:ind w:left="1077" w:hanging="357"/>
        <w:rPr>
          <w:b w:val="0"/>
          <w:bCs w:val="0"/>
        </w:rPr>
      </w:pPr>
      <w:r w:rsidRPr="000E2F81">
        <w:rPr>
          <w:b w:val="0"/>
          <w:bCs w:val="0"/>
        </w:rPr>
        <w:t>īstenot ES Skolas apgādes programmu ar augļiem, dārzeņiem un pienu Latvijā, lai programmas ietvaros pirmsskolas un 1.</w:t>
      </w:r>
      <w:r w:rsidR="00E033A9">
        <w:rPr>
          <w:b w:val="0"/>
          <w:bCs w:val="0"/>
        </w:rPr>
        <w:t xml:space="preserve"> </w:t>
      </w:r>
      <w:r w:rsidR="00901081" w:rsidRPr="00537EE7">
        <w:rPr>
          <w:b w:val="0"/>
          <w:bCs w:val="0"/>
          <w:color w:val="000000" w:themeColor="text1"/>
          <w:lang w:eastAsia="lv-LV"/>
        </w:rPr>
        <w:t>–</w:t>
      </w:r>
      <w:r w:rsidR="00E033A9">
        <w:rPr>
          <w:b w:val="0"/>
          <w:bCs w:val="0"/>
        </w:rPr>
        <w:t xml:space="preserve"> </w:t>
      </w:r>
      <w:r w:rsidRPr="000E2F81">
        <w:rPr>
          <w:b w:val="0"/>
          <w:bCs w:val="0"/>
        </w:rPr>
        <w:t>9.</w:t>
      </w:r>
      <w:r>
        <w:rPr>
          <w:b w:val="0"/>
          <w:bCs w:val="0"/>
        </w:rPr>
        <w:t xml:space="preserve"> </w:t>
      </w:r>
      <w:r w:rsidRPr="000E2F81">
        <w:rPr>
          <w:b w:val="0"/>
          <w:bCs w:val="0"/>
        </w:rPr>
        <w:t xml:space="preserve">klašu skolēni </w:t>
      </w:r>
      <w:r w:rsidRPr="00B74337">
        <w:rPr>
          <w:b w:val="0"/>
          <w:bCs w:val="0"/>
        </w:rPr>
        <w:t>turpinātu</w:t>
      </w:r>
      <w:r w:rsidRPr="000E2F81">
        <w:rPr>
          <w:b w:val="0"/>
          <w:bCs w:val="0"/>
        </w:rPr>
        <w:t xml:space="preserve"> saņemtu bezmaksas svaigus augļus, dārzeņus un pienu;</w:t>
      </w:r>
    </w:p>
    <w:p w14:paraId="0126FBA4" w14:textId="77777777" w:rsidR="00B03A60" w:rsidRPr="002E12CA" w:rsidRDefault="00B03A60" w:rsidP="00554536">
      <w:pPr>
        <w:pStyle w:val="Funkcijasbold"/>
        <w:numPr>
          <w:ilvl w:val="0"/>
          <w:numId w:val="37"/>
        </w:numPr>
        <w:ind w:left="1077" w:hanging="357"/>
        <w:rPr>
          <w:b w:val="0"/>
          <w:bCs w:val="0"/>
          <w:lang w:eastAsia="lv-LV"/>
        </w:rPr>
      </w:pPr>
      <w:r w:rsidRPr="002E12CA">
        <w:rPr>
          <w:b w:val="0"/>
          <w:bCs w:val="0"/>
        </w:rPr>
        <w:t>īstenot pasākumus izmaiņu ieviešanai Latvijas skolu ēdināšanas sistēmas pilnveidei</w:t>
      </w:r>
      <w:r w:rsidRPr="002E12CA">
        <w:rPr>
          <w:b w:val="0"/>
          <w:bCs w:val="0"/>
          <w:lang w:eastAsia="lv-LV"/>
        </w:rPr>
        <w:t>;</w:t>
      </w:r>
    </w:p>
    <w:p w14:paraId="4F9077C7" w14:textId="77777777" w:rsidR="00B03A60" w:rsidRPr="002E12CA" w:rsidRDefault="00B03A60" w:rsidP="00554536">
      <w:pPr>
        <w:pStyle w:val="Funkcijasbold"/>
        <w:numPr>
          <w:ilvl w:val="0"/>
          <w:numId w:val="37"/>
        </w:numPr>
        <w:ind w:left="1077" w:hanging="357"/>
        <w:rPr>
          <w:b w:val="0"/>
          <w:bCs w:val="0"/>
          <w:szCs w:val="24"/>
          <w:lang w:eastAsia="lv-LV"/>
        </w:rPr>
      </w:pPr>
      <w:r w:rsidRPr="002E12CA">
        <w:rPr>
          <w:b w:val="0"/>
          <w:bCs w:val="0"/>
        </w:rPr>
        <w:t xml:space="preserve">veicināt augstu sabiedrības un dzīvnieku veselības aizsardzības līmeni kā </w:t>
      </w:r>
      <w:r w:rsidRPr="003F0D30">
        <w:rPr>
          <w:b w:val="0"/>
          <w:bCs w:val="0"/>
        </w:rPr>
        <w:t>valsts drošības garantu vienotā valsts drošības sistēmā</w:t>
      </w:r>
      <w:r w:rsidRPr="002E12CA">
        <w:rPr>
          <w:b w:val="0"/>
          <w:bCs w:val="0"/>
        </w:rPr>
        <w:t xml:space="preserve"> atbilstoši pamatprincipam “viena veselība”, īstenojot uzraudzības pasākumus, pētījumus un vienotas informācijas sistēmas attīstību dzīvnieku veselības, veterināro zāļu aprites, </w:t>
      </w:r>
      <w:proofErr w:type="spellStart"/>
      <w:r w:rsidRPr="003F0D30">
        <w:rPr>
          <w:b w:val="0"/>
          <w:bCs w:val="0"/>
        </w:rPr>
        <w:t>antimikrobiālās</w:t>
      </w:r>
      <w:proofErr w:type="spellEnd"/>
      <w:r w:rsidRPr="003F0D30">
        <w:rPr>
          <w:b w:val="0"/>
          <w:bCs w:val="0"/>
        </w:rPr>
        <w:t xml:space="preserve"> rezistences ierobežošanas</w:t>
      </w:r>
      <w:r w:rsidRPr="002E12CA">
        <w:rPr>
          <w:b w:val="0"/>
          <w:bCs w:val="0"/>
        </w:rPr>
        <w:t>, pārtikas un dzīvnieku barības nekaitīguma un kvalitātes jomā, tostarp nodrošinot kvalitatīvu vietējo pārtikas produktu ražošanu, mājas (istabas) dzīvnieku izsekojamību un augstu dzīvnieku aizsardzības un labturības prasību piemērošanas līmeni</w:t>
      </w:r>
      <w:r w:rsidRPr="002E12CA">
        <w:rPr>
          <w:b w:val="0"/>
          <w:bCs w:val="0"/>
          <w:lang w:eastAsia="lv-LV"/>
        </w:rPr>
        <w:t xml:space="preserve">; </w:t>
      </w:r>
    </w:p>
    <w:p w14:paraId="744FE5C8" w14:textId="1A6A7566" w:rsidR="00B03A60" w:rsidRPr="002E12CA" w:rsidRDefault="00B03A60" w:rsidP="00554536">
      <w:pPr>
        <w:pStyle w:val="Funkcijasbold"/>
        <w:numPr>
          <w:ilvl w:val="0"/>
          <w:numId w:val="37"/>
        </w:numPr>
        <w:ind w:left="1077" w:hanging="357"/>
        <w:rPr>
          <w:b w:val="0"/>
          <w:bCs w:val="0"/>
          <w:szCs w:val="24"/>
          <w:lang w:eastAsia="lv-LV"/>
        </w:rPr>
      </w:pPr>
      <w:r w:rsidRPr="002E12CA">
        <w:rPr>
          <w:b w:val="0"/>
          <w:bCs w:val="0"/>
        </w:rPr>
        <w:t>īstenot Āfrikas cūku mēra uzraudzības un apkarošanas stratēģijā 2023.</w:t>
      </w:r>
      <w:r w:rsidR="00901081">
        <w:rPr>
          <w:b w:val="0"/>
          <w:bCs w:val="0"/>
        </w:rPr>
        <w:t> </w:t>
      </w:r>
      <w:r w:rsidRPr="002E12CA">
        <w:rPr>
          <w:b w:val="0"/>
          <w:bCs w:val="0"/>
        </w:rPr>
        <w:t>–</w:t>
      </w:r>
      <w:r w:rsidR="00901081">
        <w:rPr>
          <w:b w:val="0"/>
          <w:bCs w:val="0"/>
        </w:rPr>
        <w:t> </w:t>
      </w:r>
      <w:r w:rsidRPr="002E12CA">
        <w:rPr>
          <w:b w:val="0"/>
          <w:bCs w:val="0"/>
        </w:rPr>
        <w:t>2028.</w:t>
      </w:r>
      <w:r w:rsidR="00901081">
        <w:rPr>
          <w:b w:val="0"/>
          <w:bCs w:val="0"/>
        </w:rPr>
        <w:t> </w:t>
      </w:r>
      <w:r w:rsidRPr="002E12CA">
        <w:rPr>
          <w:b w:val="0"/>
          <w:bCs w:val="0"/>
        </w:rPr>
        <w:t>gadam paredzētos pasākumus, lai ierobežotu Āfrikas cūku mēra izplatību, īstenojot uzraudzības pasākumus, sekmējot pētījumus un informācijas sistēmas pilnveidi</w:t>
      </w:r>
      <w:r w:rsidRPr="002E12CA">
        <w:rPr>
          <w:b w:val="0"/>
          <w:bCs w:val="0"/>
          <w:szCs w:val="24"/>
          <w:lang w:eastAsia="lv-LV"/>
        </w:rPr>
        <w:t>;</w:t>
      </w:r>
    </w:p>
    <w:p w14:paraId="382F22D1" w14:textId="0AD200CB" w:rsidR="00B03A60" w:rsidRPr="00200966" w:rsidRDefault="00B03A60" w:rsidP="00554536">
      <w:pPr>
        <w:pStyle w:val="Funkcijasbold"/>
        <w:numPr>
          <w:ilvl w:val="0"/>
          <w:numId w:val="37"/>
        </w:numPr>
        <w:ind w:left="1077" w:hanging="357"/>
        <w:rPr>
          <w:b w:val="0"/>
          <w:bCs w:val="0"/>
        </w:rPr>
      </w:pPr>
      <w:bookmarkStart w:id="3" w:name="OLE_LINK88"/>
      <w:r w:rsidRPr="00200966">
        <w:rPr>
          <w:b w:val="0"/>
          <w:bCs w:val="0"/>
        </w:rPr>
        <w:t xml:space="preserve">organizēt Valsts meža dienesta turpmāko darbu, balstoties uz optimizācijas rezultātā notikušajām pārmaiņām, ar mērķi klientu apkalpošanas un komunikācijas ar klientu </w:t>
      </w:r>
      <w:r w:rsidRPr="00200966">
        <w:rPr>
          <w:b w:val="0"/>
          <w:bCs w:val="0"/>
        </w:rPr>
        <w:lastRenderedPageBreak/>
        <w:t>tālāka uzlabošana, kā arī administratīvā sloga mazināšana un tiks pilnveidota ģeogrāfiskās informācijas sistēmas Meža valsts reģistrs darbība, uzturamās informācijas pieejamība un e</w:t>
      </w:r>
      <w:r w:rsidR="00554536">
        <w:rPr>
          <w:b w:val="0"/>
          <w:bCs w:val="0"/>
        </w:rPr>
        <w:t xml:space="preserve"> </w:t>
      </w:r>
      <w:r w:rsidRPr="00200966">
        <w:rPr>
          <w:b w:val="0"/>
          <w:bCs w:val="0"/>
        </w:rPr>
        <w:t xml:space="preserve">- pakalpojumu attīstība; </w:t>
      </w:r>
    </w:p>
    <w:p w14:paraId="03577AD4" w14:textId="77777777" w:rsidR="00B03A60" w:rsidRPr="00200966" w:rsidRDefault="00B03A60" w:rsidP="00554536">
      <w:pPr>
        <w:pStyle w:val="Funkcijasbold"/>
        <w:numPr>
          <w:ilvl w:val="0"/>
          <w:numId w:val="37"/>
        </w:numPr>
        <w:ind w:left="1077" w:hanging="357"/>
        <w:rPr>
          <w:b w:val="0"/>
          <w:bCs w:val="0"/>
        </w:rPr>
      </w:pPr>
      <w:r>
        <w:rPr>
          <w:b w:val="0"/>
          <w:bCs w:val="0"/>
        </w:rPr>
        <w:t>MK</w:t>
      </w:r>
      <w:r w:rsidRPr="00200966">
        <w:rPr>
          <w:b w:val="0"/>
          <w:bCs w:val="0"/>
        </w:rPr>
        <w:t xml:space="preserve"> iesniegt priekšlikumus par meža ugunsdrošības un ugunsdzēsības sistēmas turpmāko optimizāciju Latvijas Republikas teritorijā esošajās meža zemēs un purvos;</w:t>
      </w:r>
    </w:p>
    <w:p w14:paraId="4E0FD4C2" w14:textId="79173826" w:rsidR="00B03A60" w:rsidRPr="00457CCB" w:rsidRDefault="00B03A60" w:rsidP="00554536">
      <w:pPr>
        <w:pStyle w:val="ListParagraph"/>
        <w:numPr>
          <w:ilvl w:val="0"/>
          <w:numId w:val="37"/>
        </w:numPr>
        <w:spacing w:after="0"/>
        <w:ind w:left="1077" w:hanging="357"/>
        <w:contextualSpacing w:val="0"/>
        <w:rPr>
          <w:szCs w:val="24"/>
          <w:u w:val="single"/>
          <w:lang w:eastAsia="lv-LV"/>
        </w:rPr>
      </w:pPr>
      <w:bookmarkStart w:id="4" w:name="OLE_LINK141"/>
      <w:bookmarkEnd w:id="3"/>
      <w:r>
        <w:t>2025.</w:t>
      </w:r>
      <w:r w:rsidR="00554536">
        <w:t xml:space="preserve"> </w:t>
      </w:r>
      <w:r>
        <w:t xml:space="preserve">gadā papildināt dabisko ūdeņu zivju resursus ar vismaz 18 milj. gab. zivju mazuļu, </w:t>
      </w:r>
      <w:proofErr w:type="spellStart"/>
      <w:r>
        <w:t>smoltu</w:t>
      </w:r>
      <w:proofErr w:type="spellEnd"/>
      <w:r>
        <w:t xml:space="preserve"> un nēģu kāpuru, kā arī nodrošināt Zivju fonda atbalstu vismaz 105 projektu īstenošanai.</w:t>
      </w:r>
      <w:bookmarkStart w:id="5" w:name="_Hlk83570793"/>
      <w:bookmarkStart w:id="6" w:name="_Hlk125995149"/>
      <w:bookmarkEnd w:id="4"/>
    </w:p>
    <w:p w14:paraId="5061E3BA" w14:textId="6C39EE28" w:rsidR="00B03A60" w:rsidRPr="002C2B7A" w:rsidRDefault="00B03A60" w:rsidP="00554536">
      <w:pPr>
        <w:pStyle w:val="Tabuluvirsraksti"/>
        <w:spacing w:before="480"/>
        <w:rPr>
          <w:b/>
          <w:szCs w:val="24"/>
          <w:u w:val="single"/>
          <w:lang w:eastAsia="lv-LV"/>
        </w:rPr>
      </w:pPr>
      <w:bookmarkStart w:id="7" w:name="_Hlk178667199"/>
      <w:r w:rsidRPr="002C2B7A">
        <w:rPr>
          <w:b/>
          <w:szCs w:val="24"/>
          <w:u w:val="single"/>
          <w:lang w:eastAsia="lv-LV"/>
        </w:rPr>
        <w:t>Zemkopības ministrijas kopējo izdevumu izmaiņas no 2023. līdz 2027. gadam</w:t>
      </w:r>
    </w:p>
    <w:bookmarkEnd w:id="7"/>
    <w:p w14:paraId="2084931F" w14:textId="05727111" w:rsidR="00B03A60" w:rsidRDefault="008567B4" w:rsidP="00614550">
      <w:pPr>
        <w:pStyle w:val="ListParagraph"/>
        <w:spacing w:before="240" w:after="0"/>
        <w:ind w:left="0" w:firstLine="142"/>
        <w:jc w:val="right"/>
        <w:rPr>
          <w:b/>
          <w:szCs w:val="24"/>
          <w:lang w:eastAsia="lv-LV"/>
        </w:rPr>
      </w:pPr>
      <w:r>
        <w:rPr>
          <w:noProof/>
          <w:lang w:eastAsia="lv-LV"/>
        </w:rPr>
        <w:drawing>
          <wp:anchor distT="0" distB="0" distL="114300" distR="114300" simplePos="0" relativeHeight="251658240" behindDoc="0" locked="0" layoutInCell="1" allowOverlap="1" wp14:anchorId="49FAF03D" wp14:editId="0C1574E6">
            <wp:simplePos x="0" y="0"/>
            <wp:positionH relativeFrom="margin">
              <wp:align>right</wp:align>
            </wp:positionH>
            <wp:positionV relativeFrom="paragraph">
              <wp:posOffset>228505</wp:posOffset>
            </wp:positionV>
            <wp:extent cx="5671185" cy="3984625"/>
            <wp:effectExtent l="0" t="0" r="5715" b="15875"/>
            <wp:wrapSquare wrapText="bothSides"/>
            <wp:docPr id="5" name="Chart 5">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roofErr w:type="spellStart"/>
      <w:r w:rsidR="00B03A60" w:rsidRPr="002C2B7A">
        <w:rPr>
          <w:i/>
          <w:sz w:val="18"/>
          <w:szCs w:val="18"/>
        </w:rPr>
        <w:t>Euro</w:t>
      </w:r>
      <w:proofErr w:type="spellEnd"/>
    </w:p>
    <w:p w14:paraId="190CC1D7" w14:textId="77777777" w:rsidR="00B03A60" w:rsidRPr="00C33453" w:rsidRDefault="00B03A60" w:rsidP="00B03A60">
      <w:pPr>
        <w:pStyle w:val="Tabuluvirsraksti"/>
        <w:spacing w:before="480" w:after="240"/>
        <w:rPr>
          <w:b/>
          <w:szCs w:val="24"/>
          <w:lang w:eastAsia="lv-LV"/>
        </w:rPr>
      </w:pPr>
      <w:r w:rsidRPr="00C33453">
        <w:rPr>
          <w:b/>
          <w:szCs w:val="24"/>
          <w:lang w:eastAsia="lv-LV"/>
        </w:rPr>
        <w:t>Vidējais amata vietu skaits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B03A60" w:rsidRPr="00C33453" w14:paraId="0341C86A" w14:textId="77777777" w:rsidTr="00A53E42">
        <w:trPr>
          <w:trHeight w:val="425"/>
          <w:tblHeader/>
          <w:jc w:val="center"/>
        </w:trPr>
        <w:tc>
          <w:tcPr>
            <w:tcW w:w="1601" w:type="pct"/>
            <w:shd w:val="clear" w:color="auto" w:fill="auto"/>
          </w:tcPr>
          <w:p w14:paraId="197503B7" w14:textId="77777777" w:rsidR="00B03A60" w:rsidRPr="00C33453" w:rsidRDefault="00B03A60" w:rsidP="00544B93">
            <w:pPr>
              <w:pStyle w:val="tabteksts"/>
              <w:jc w:val="center"/>
            </w:pPr>
          </w:p>
        </w:tc>
        <w:tc>
          <w:tcPr>
            <w:tcW w:w="680" w:type="pct"/>
            <w:shd w:val="clear" w:color="auto" w:fill="auto"/>
          </w:tcPr>
          <w:p w14:paraId="391C3635" w14:textId="77777777" w:rsidR="00B03A60" w:rsidRPr="00C33453" w:rsidRDefault="00B03A60" w:rsidP="00544B93">
            <w:pPr>
              <w:pStyle w:val="tabteksts"/>
              <w:jc w:val="center"/>
              <w:rPr>
                <w:lang w:eastAsia="lv-LV"/>
              </w:rPr>
            </w:pPr>
            <w:r w:rsidRPr="00C33453">
              <w:rPr>
                <w:szCs w:val="18"/>
                <w:lang w:eastAsia="lv-LV"/>
              </w:rPr>
              <w:t>2023. gads</w:t>
            </w:r>
            <w:r w:rsidRPr="00C33453">
              <w:rPr>
                <w:szCs w:val="18"/>
                <w:lang w:eastAsia="lv-LV"/>
              </w:rPr>
              <w:br/>
              <w:t>(izpilde)</w:t>
            </w:r>
          </w:p>
        </w:tc>
        <w:tc>
          <w:tcPr>
            <w:tcW w:w="680" w:type="pct"/>
            <w:shd w:val="clear" w:color="auto" w:fill="auto"/>
          </w:tcPr>
          <w:p w14:paraId="0A5867F9" w14:textId="77777777" w:rsidR="00B03A60" w:rsidRPr="00C33453" w:rsidRDefault="00B03A60" w:rsidP="00544B93">
            <w:pPr>
              <w:pStyle w:val="tabteksts"/>
              <w:jc w:val="center"/>
              <w:rPr>
                <w:lang w:eastAsia="lv-LV"/>
              </w:rPr>
            </w:pPr>
            <w:r w:rsidRPr="00C33453">
              <w:rPr>
                <w:lang w:eastAsia="lv-LV"/>
              </w:rPr>
              <w:t>2024. gada plāns</w:t>
            </w:r>
          </w:p>
        </w:tc>
        <w:tc>
          <w:tcPr>
            <w:tcW w:w="680" w:type="pct"/>
            <w:shd w:val="clear" w:color="auto" w:fill="auto"/>
          </w:tcPr>
          <w:p w14:paraId="7C997154" w14:textId="77777777" w:rsidR="00B03A60" w:rsidRPr="00C33453" w:rsidRDefault="00B03A60" w:rsidP="00544B93">
            <w:pPr>
              <w:pStyle w:val="tabteksts"/>
              <w:jc w:val="center"/>
              <w:rPr>
                <w:lang w:eastAsia="lv-LV"/>
              </w:rPr>
            </w:pPr>
            <w:r w:rsidRPr="00C33453">
              <w:rPr>
                <w:szCs w:val="18"/>
                <w:lang w:eastAsia="lv-LV"/>
              </w:rPr>
              <w:t xml:space="preserve">2025. gada </w:t>
            </w:r>
          </w:p>
          <w:p w14:paraId="259D945C" w14:textId="77777777" w:rsidR="00B03A60" w:rsidRPr="00C33453" w:rsidRDefault="00B03A60" w:rsidP="00544B93">
            <w:pPr>
              <w:pStyle w:val="tabteksts"/>
              <w:jc w:val="center"/>
              <w:rPr>
                <w:lang w:eastAsia="lv-LV"/>
              </w:rPr>
            </w:pPr>
            <w:r w:rsidRPr="00C33453">
              <w:rPr>
                <w:lang w:eastAsia="lv-LV"/>
              </w:rPr>
              <w:t>projekts</w:t>
            </w:r>
          </w:p>
        </w:tc>
        <w:tc>
          <w:tcPr>
            <w:tcW w:w="680" w:type="pct"/>
            <w:shd w:val="clear" w:color="auto" w:fill="auto"/>
          </w:tcPr>
          <w:p w14:paraId="2951562E" w14:textId="77777777" w:rsidR="00B03A60" w:rsidRPr="00C33453" w:rsidRDefault="00B03A60" w:rsidP="00544B93">
            <w:pPr>
              <w:pStyle w:val="tabteksts"/>
              <w:jc w:val="center"/>
              <w:rPr>
                <w:lang w:eastAsia="lv-LV"/>
              </w:rPr>
            </w:pPr>
            <w:r w:rsidRPr="00C33453">
              <w:rPr>
                <w:szCs w:val="18"/>
                <w:lang w:eastAsia="lv-LV"/>
              </w:rPr>
              <w:t xml:space="preserve">2026. gada </w:t>
            </w:r>
            <w:r w:rsidRPr="00C33453">
              <w:rPr>
                <w:lang w:eastAsia="lv-LV"/>
              </w:rPr>
              <w:t>prognoze</w:t>
            </w:r>
          </w:p>
        </w:tc>
        <w:tc>
          <w:tcPr>
            <w:tcW w:w="679" w:type="pct"/>
            <w:shd w:val="clear" w:color="auto" w:fill="auto"/>
          </w:tcPr>
          <w:p w14:paraId="3063E480" w14:textId="77777777" w:rsidR="00B03A60" w:rsidRPr="00C33453" w:rsidRDefault="00B03A60" w:rsidP="00544B93">
            <w:pPr>
              <w:pStyle w:val="tabteksts"/>
              <w:jc w:val="center"/>
              <w:rPr>
                <w:lang w:eastAsia="lv-LV"/>
              </w:rPr>
            </w:pPr>
            <w:r w:rsidRPr="00C33453">
              <w:rPr>
                <w:szCs w:val="18"/>
                <w:lang w:eastAsia="lv-LV"/>
              </w:rPr>
              <w:t xml:space="preserve">2027. gada </w:t>
            </w:r>
            <w:r w:rsidRPr="00C33453">
              <w:rPr>
                <w:lang w:eastAsia="lv-LV"/>
              </w:rPr>
              <w:t>prognoze</w:t>
            </w:r>
          </w:p>
        </w:tc>
      </w:tr>
      <w:tr w:rsidR="00B03A60" w:rsidRPr="00C33453" w14:paraId="006EB248" w14:textId="77777777" w:rsidTr="00A53E42">
        <w:trPr>
          <w:trHeight w:val="70"/>
          <w:jc w:val="center"/>
        </w:trPr>
        <w:tc>
          <w:tcPr>
            <w:tcW w:w="1601" w:type="pct"/>
            <w:shd w:val="clear" w:color="auto" w:fill="D9D9D9" w:themeFill="background1" w:themeFillShade="D9"/>
          </w:tcPr>
          <w:p w14:paraId="0DB229AE" w14:textId="77777777" w:rsidR="00B03A60" w:rsidRPr="00C33453" w:rsidRDefault="00B03A60" w:rsidP="00544B93">
            <w:pPr>
              <w:pStyle w:val="tabteksts"/>
            </w:pPr>
            <w:r w:rsidRPr="00C33453">
              <w:t>Vidējais amata vietu skaits gadā</w:t>
            </w:r>
          </w:p>
        </w:tc>
        <w:tc>
          <w:tcPr>
            <w:tcW w:w="680" w:type="pct"/>
            <w:shd w:val="clear" w:color="auto" w:fill="D9D9D9" w:themeFill="background1" w:themeFillShade="D9"/>
          </w:tcPr>
          <w:p w14:paraId="06F5C146" w14:textId="77777777" w:rsidR="00B03A60" w:rsidRPr="00C33453" w:rsidRDefault="00B03A60" w:rsidP="00544B93">
            <w:pPr>
              <w:pStyle w:val="tabteksts"/>
              <w:jc w:val="right"/>
            </w:pPr>
            <w:r w:rsidRPr="00C33453">
              <w:t>2 380</w:t>
            </w:r>
          </w:p>
        </w:tc>
        <w:tc>
          <w:tcPr>
            <w:tcW w:w="680" w:type="pct"/>
            <w:shd w:val="clear" w:color="auto" w:fill="D9D9D9" w:themeFill="background1" w:themeFillShade="D9"/>
          </w:tcPr>
          <w:p w14:paraId="1D04425E" w14:textId="77777777" w:rsidR="00B03A60" w:rsidRPr="00C33453" w:rsidRDefault="00B03A60" w:rsidP="00544B93">
            <w:pPr>
              <w:pStyle w:val="tabteksts"/>
              <w:jc w:val="right"/>
            </w:pPr>
            <w:r w:rsidRPr="00C33453">
              <w:t>2 557</w:t>
            </w:r>
          </w:p>
        </w:tc>
        <w:tc>
          <w:tcPr>
            <w:tcW w:w="680" w:type="pct"/>
            <w:shd w:val="clear" w:color="auto" w:fill="D9D9D9" w:themeFill="background1" w:themeFillShade="D9"/>
          </w:tcPr>
          <w:p w14:paraId="4772E2DF" w14:textId="77777777" w:rsidR="00B03A60" w:rsidRPr="00C33453" w:rsidRDefault="00B03A60" w:rsidP="00544B93">
            <w:pPr>
              <w:pStyle w:val="tabteksts"/>
              <w:jc w:val="right"/>
            </w:pPr>
            <w:r>
              <w:t>2 462</w:t>
            </w:r>
          </w:p>
        </w:tc>
        <w:tc>
          <w:tcPr>
            <w:tcW w:w="680" w:type="pct"/>
            <w:shd w:val="clear" w:color="auto" w:fill="D9D9D9" w:themeFill="background1" w:themeFillShade="D9"/>
          </w:tcPr>
          <w:p w14:paraId="1D764CDF" w14:textId="77777777" w:rsidR="00B03A60" w:rsidRPr="00C33453" w:rsidRDefault="00B03A60" w:rsidP="00544B93">
            <w:pPr>
              <w:pStyle w:val="tabteksts"/>
              <w:jc w:val="right"/>
            </w:pPr>
            <w:r>
              <w:t>2 462</w:t>
            </w:r>
          </w:p>
        </w:tc>
        <w:tc>
          <w:tcPr>
            <w:tcW w:w="679" w:type="pct"/>
            <w:shd w:val="clear" w:color="auto" w:fill="D9D9D9" w:themeFill="background1" w:themeFillShade="D9"/>
          </w:tcPr>
          <w:p w14:paraId="5E6FC1E7" w14:textId="77777777" w:rsidR="00B03A60" w:rsidRPr="00C33453" w:rsidRDefault="00B03A60" w:rsidP="00544B93">
            <w:pPr>
              <w:pStyle w:val="tabteksts"/>
              <w:jc w:val="right"/>
            </w:pPr>
            <w:r>
              <w:t>2 462</w:t>
            </w:r>
          </w:p>
        </w:tc>
      </w:tr>
      <w:tr w:rsidR="00B03A60" w:rsidRPr="00C33453" w14:paraId="4F978C1E" w14:textId="77777777" w:rsidTr="00A53E42">
        <w:trPr>
          <w:trHeight w:val="142"/>
          <w:jc w:val="center"/>
        </w:trPr>
        <w:tc>
          <w:tcPr>
            <w:tcW w:w="5000" w:type="pct"/>
            <w:gridSpan w:val="6"/>
          </w:tcPr>
          <w:p w14:paraId="31BA3532" w14:textId="77777777" w:rsidR="00B03A60" w:rsidRPr="00C33453" w:rsidRDefault="00B03A60" w:rsidP="00544B93">
            <w:pPr>
              <w:pStyle w:val="tabteksts"/>
            </w:pPr>
            <w:r w:rsidRPr="00C33453">
              <w:rPr>
                <w:i/>
              </w:rPr>
              <w:t>Tajā skaitā:</w:t>
            </w:r>
          </w:p>
        </w:tc>
      </w:tr>
      <w:tr w:rsidR="00B03A60" w:rsidRPr="00C33453" w14:paraId="56FA8293" w14:textId="77777777" w:rsidTr="00A53E42">
        <w:trPr>
          <w:trHeight w:val="142"/>
          <w:jc w:val="center"/>
        </w:trPr>
        <w:tc>
          <w:tcPr>
            <w:tcW w:w="5000" w:type="pct"/>
            <w:gridSpan w:val="6"/>
          </w:tcPr>
          <w:p w14:paraId="03E72EC9" w14:textId="77777777" w:rsidR="00B03A60" w:rsidRPr="00C33453" w:rsidRDefault="00B03A60" w:rsidP="00544B93">
            <w:pPr>
              <w:pStyle w:val="tabteksts"/>
              <w:ind w:firstLine="313"/>
            </w:pPr>
            <w:r w:rsidRPr="00C33453">
              <w:rPr>
                <w:i/>
              </w:rPr>
              <w:t>Valsts pamatfunkciju īstenošana</w:t>
            </w:r>
          </w:p>
        </w:tc>
      </w:tr>
      <w:tr w:rsidR="00B03A60" w:rsidRPr="00C33453" w14:paraId="394633E6" w14:textId="77777777" w:rsidTr="00A53E42">
        <w:trPr>
          <w:trHeight w:val="70"/>
          <w:jc w:val="center"/>
        </w:trPr>
        <w:tc>
          <w:tcPr>
            <w:tcW w:w="1601" w:type="pct"/>
            <w:shd w:val="clear" w:color="auto" w:fill="F2F2F2" w:themeFill="background1" w:themeFillShade="F2"/>
          </w:tcPr>
          <w:p w14:paraId="63702C06" w14:textId="77777777" w:rsidR="00B03A60" w:rsidRPr="00C33453" w:rsidRDefault="00B03A60" w:rsidP="00544B93">
            <w:pPr>
              <w:pStyle w:val="tabteksts"/>
              <w:rPr>
                <w:lang w:eastAsia="lv-LV"/>
              </w:rPr>
            </w:pPr>
            <w:r w:rsidRPr="00C33453">
              <w:t>Vidējais amata vietu skaits gadā</w:t>
            </w:r>
            <w:r w:rsidRPr="00C33453">
              <w:rPr>
                <w:szCs w:val="18"/>
                <w:vertAlign w:val="superscript"/>
              </w:rPr>
              <w:t>1</w:t>
            </w:r>
          </w:p>
        </w:tc>
        <w:tc>
          <w:tcPr>
            <w:tcW w:w="680" w:type="pct"/>
            <w:shd w:val="clear" w:color="auto" w:fill="F2F2F2" w:themeFill="background1" w:themeFillShade="F2"/>
          </w:tcPr>
          <w:p w14:paraId="6155CE39" w14:textId="77777777" w:rsidR="00B03A60" w:rsidRPr="00C33453" w:rsidRDefault="00B03A60" w:rsidP="00544B93">
            <w:pPr>
              <w:pStyle w:val="tabteksts"/>
              <w:jc w:val="right"/>
            </w:pPr>
            <w:r w:rsidRPr="00C33453">
              <w:t>2 138</w:t>
            </w:r>
          </w:p>
        </w:tc>
        <w:tc>
          <w:tcPr>
            <w:tcW w:w="680" w:type="pct"/>
            <w:shd w:val="clear" w:color="auto" w:fill="F2F2F2" w:themeFill="background1" w:themeFillShade="F2"/>
          </w:tcPr>
          <w:p w14:paraId="33D55E10" w14:textId="77777777" w:rsidR="00B03A60" w:rsidRPr="00C33453" w:rsidRDefault="00B03A60" w:rsidP="00544B93">
            <w:pPr>
              <w:pStyle w:val="tabteksts"/>
              <w:jc w:val="right"/>
            </w:pPr>
            <w:r w:rsidRPr="00C33453">
              <w:t>2 290</w:t>
            </w:r>
          </w:p>
        </w:tc>
        <w:tc>
          <w:tcPr>
            <w:tcW w:w="680" w:type="pct"/>
            <w:shd w:val="clear" w:color="auto" w:fill="F2F2F2" w:themeFill="background1" w:themeFillShade="F2"/>
          </w:tcPr>
          <w:p w14:paraId="1B86613C" w14:textId="77777777" w:rsidR="00B03A60" w:rsidRPr="00C33453" w:rsidRDefault="00B03A60" w:rsidP="00544B93">
            <w:pPr>
              <w:pStyle w:val="tabteksts"/>
              <w:jc w:val="right"/>
            </w:pPr>
            <w:r>
              <w:t>2 195</w:t>
            </w:r>
          </w:p>
        </w:tc>
        <w:tc>
          <w:tcPr>
            <w:tcW w:w="680" w:type="pct"/>
            <w:shd w:val="clear" w:color="auto" w:fill="F2F2F2" w:themeFill="background1" w:themeFillShade="F2"/>
          </w:tcPr>
          <w:p w14:paraId="0D4CF0F9" w14:textId="77777777" w:rsidR="00B03A60" w:rsidRPr="00C33453" w:rsidRDefault="00B03A60" w:rsidP="00544B93">
            <w:pPr>
              <w:pStyle w:val="tabteksts"/>
              <w:jc w:val="right"/>
            </w:pPr>
            <w:r>
              <w:t>2 195</w:t>
            </w:r>
          </w:p>
        </w:tc>
        <w:tc>
          <w:tcPr>
            <w:tcW w:w="679" w:type="pct"/>
            <w:shd w:val="clear" w:color="auto" w:fill="F2F2F2" w:themeFill="background1" w:themeFillShade="F2"/>
          </w:tcPr>
          <w:p w14:paraId="5BC54072" w14:textId="77777777" w:rsidR="00B03A60" w:rsidRPr="00C33453" w:rsidRDefault="00B03A60" w:rsidP="00544B93">
            <w:pPr>
              <w:pStyle w:val="tabteksts"/>
              <w:jc w:val="right"/>
            </w:pPr>
            <w:r>
              <w:t>2 195</w:t>
            </w:r>
          </w:p>
        </w:tc>
      </w:tr>
      <w:tr w:rsidR="00B03A60" w:rsidRPr="00C33453" w14:paraId="5A5F4921" w14:textId="77777777" w:rsidTr="00A53E42">
        <w:trPr>
          <w:trHeight w:val="207"/>
          <w:jc w:val="center"/>
        </w:trPr>
        <w:tc>
          <w:tcPr>
            <w:tcW w:w="5000" w:type="pct"/>
            <w:gridSpan w:val="6"/>
          </w:tcPr>
          <w:p w14:paraId="5541DA44" w14:textId="77777777" w:rsidR="00B03A60" w:rsidRPr="00C33453" w:rsidRDefault="00B03A60" w:rsidP="00544B93">
            <w:pPr>
              <w:pStyle w:val="tabteksts"/>
              <w:ind w:firstLine="313"/>
            </w:pPr>
            <w:r w:rsidRPr="00C33453">
              <w:rPr>
                <w:i/>
              </w:rPr>
              <w:t>ES politiku instrumentu un pārējās ĀFP līdzfinansēto un finansēto projektu un pasākumu īstenošana</w:t>
            </w:r>
          </w:p>
        </w:tc>
      </w:tr>
      <w:tr w:rsidR="00B03A60" w:rsidRPr="00C33453" w14:paraId="723E44B4" w14:textId="77777777" w:rsidTr="00A53E42">
        <w:trPr>
          <w:trHeight w:val="70"/>
          <w:jc w:val="center"/>
        </w:trPr>
        <w:tc>
          <w:tcPr>
            <w:tcW w:w="1601" w:type="pct"/>
            <w:shd w:val="clear" w:color="auto" w:fill="F2F2F2" w:themeFill="background1" w:themeFillShade="F2"/>
          </w:tcPr>
          <w:p w14:paraId="14855C72" w14:textId="77777777" w:rsidR="00B03A60" w:rsidRPr="00C33453" w:rsidRDefault="00B03A60" w:rsidP="00544B93">
            <w:pPr>
              <w:pStyle w:val="tabteksts"/>
              <w:rPr>
                <w:vertAlign w:val="superscript"/>
              </w:rPr>
            </w:pPr>
            <w:r w:rsidRPr="00C33453">
              <w:t>Vidējais amata vietu skaits gadā</w:t>
            </w:r>
          </w:p>
        </w:tc>
        <w:tc>
          <w:tcPr>
            <w:tcW w:w="680" w:type="pct"/>
            <w:shd w:val="clear" w:color="auto" w:fill="F2F2F2" w:themeFill="background1" w:themeFillShade="F2"/>
          </w:tcPr>
          <w:p w14:paraId="5B3832A4" w14:textId="77777777" w:rsidR="00B03A60" w:rsidRPr="00C33453" w:rsidRDefault="00B03A60" w:rsidP="00544B93">
            <w:pPr>
              <w:pStyle w:val="tabteksts"/>
              <w:jc w:val="right"/>
            </w:pPr>
            <w:r w:rsidRPr="00C33453">
              <w:t>242</w:t>
            </w:r>
          </w:p>
        </w:tc>
        <w:tc>
          <w:tcPr>
            <w:tcW w:w="680" w:type="pct"/>
            <w:shd w:val="clear" w:color="auto" w:fill="F2F2F2" w:themeFill="background1" w:themeFillShade="F2"/>
          </w:tcPr>
          <w:p w14:paraId="15FBA462" w14:textId="77777777" w:rsidR="00B03A60" w:rsidRPr="00C33453" w:rsidRDefault="00B03A60" w:rsidP="00544B93">
            <w:pPr>
              <w:pStyle w:val="tabteksts"/>
              <w:jc w:val="right"/>
            </w:pPr>
            <w:r w:rsidRPr="00C33453">
              <w:t>267</w:t>
            </w:r>
          </w:p>
        </w:tc>
        <w:tc>
          <w:tcPr>
            <w:tcW w:w="680" w:type="pct"/>
            <w:shd w:val="clear" w:color="auto" w:fill="F2F2F2" w:themeFill="background1" w:themeFillShade="F2"/>
          </w:tcPr>
          <w:p w14:paraId="71DDFF2B" w14:textId="77777777" w:rsidR="00B03A60" w:rsidRPr="00C33453" w:rsidRDefault="00B03A60" w:rsidP="00544B93">
            <w:pPr>
              <w:pStyle w:val="tabteksts"/>
              <w:jc w:val="right"/>
            </w:pPr>
            <w:r w:rsidRPr="00C33453">
              <w:t>267</w:t>
            </w:r>
          </w:p>
        </w:tc>
        <w:tc>
          <w:tcPr>
            <w:tcW w:w="680" w:type="pct"/>
            <w:shd w:val="clear" w:color="auto" w:fill="F2F2F2" w:themeFill="background1" w:themeFillShade="F2"/>
          </w:tcPr>
          <w:p w14:paraId="6C92FDF8" w14:textId="77777777" w:rsidR="00B03A60" w:rsidRPr="00C33453" w:rsidRDefault="00B03A60" w:rsidP="00544B93">
            <w:pPr>
              <w:pStyle w:val="tabteksts"/>
              <w:jc w:val="right"/>
            </w:pPr>
            <w:r w:rsidRPr="00C33453">
              <w:t>267</w:t>
            </w:r>
          </w:p>
        </w:tc>
        <w:tc>
          <w:tcPr>
            <w:tcW w:w="679" w:type="pct"/>
            <w:shd w:val="clear" w:color="auto" w:fill="F2F2F2" w:themeFill="background1" w:themeFillShade="F2"/>
          </w:tcPr>
          <w:p w14:paraId="5E25FBEB" w14:textId="77777777" w:rsidR="00B03A60" w:rsidRPr="00C33453" w:rsidRDefault="00B03A60" w:rsidP="00544B93">
            <w:pPr>
              <w:pStyle w:val="tabteksts"/>
              <w:jc w:val="right"/>
            </w:pPr>
            <w:r w:rsidRPr="00C33453">
              <w:t>267</w:t>
            </w:r>
          </w:p>
        </w:tc>
      </w:tr>
    </w:tbl>
    <w:p w14:paraId="59DEA187" w14:textId="77777777" w:rsidR="00B03A60" w:rsidRPr="00C33453" w:rsidRDefault="00B03A60" w:rsidP="00B03A60">
      <w:pPr>
        <w:spacing w:after="0"/>
        <w:ind w:firstLine="425"/>
        <w:rPr>
          <w:i/>
          <w:sz w:val="18"/>
          <w:szCs w:val="18"/>
          <w:lang w:eastAsia="lv-LV"/>
        </w:rPr>
      </w:pPr>
      <w:bookmarkStart w:id="8" w:name="OLE_LINK30"/>
      <w:r w:rsidRPr="00C33453">
        <w:rPr>
          <w:sz w:val="18"/>
          <w:szCs w:val="18"/>
        </w:rPr>
        <w:t>Piezīmes.</w:t>
      </w:r>
    </w:p>
    <w:bookmarkEnd w:id="5"/>
    <w:p w14:paraId="4CE7A6DD" w14:textId="77777777" w:rsidR="00B03A60" w:rsidRPr="00C33453" w:rsidRDefault="00B03A60" w:rsidP="00B03A60">
      <w:pPr>
        <w:pStyle w:val="CommentText"/>
        <w:spacing w:after="0"/>
        <w:ind w:firstLine="425"/>
        <w:rPr>
          <w:sz w:val="18"/>
          <w:szCs w:val="18"/>
        </w:rPr>
      </w:pPr>
      <w:r w:rsidRPr="00C33453">
        <w:rPr>
          <w:sz w:val="18"/>
          <w:szCs w:val="18"/>
          <w:vertAlign w:val="superscript"/>
        </w:rPr>
        <w:t>1</w:t>
      </w:r>
      <w:r w:rsidRPr="00C33453">
        <w:rPr>
          <w:sz w:val="18"/>
          <w:szCs w:val="18"/>
        </w:rPr>
        <w:t xml:space="preserve"> </w:t>
      </w:r>
      <w:bookmarkStart w:id="9" w:name="OLE_LINK47"/>
      <w:bookmarkStart w:id="10" w:name="OLE_LINK99"/>
      <w:r w:rsidRPr="00C33453">
        <w:rPr>
          <w:sz w:val="18"/>
          <w:szCs w:val="18"/>
        </w:rPr>
        <w:t xml:space="preserve">Uz 2025. gadu </w:t>
      </w:r>
      <w:r>
        <w:rPr>
          <w:sz w:val="18"/>
          <w:szCs w:val="18"/>
        </w:rPr>
        <w:t>ZM</w:t>
      </w:r>
      <w:r w:rsidRPr="00C33453">
        <w:rPr>
          <w:sz w:val="18"/>
          <w:szCs w:val="18"/>
        </w:rPr>
        <w:t xml:space="preserve"> resorā veiktas </w:t>
      </w:r>
      <w:r>
        <w:rPr>
          <w:sz w:val="18"/>
          <w:szCs w:val="18"/>
        </w:rPr>
        <w:t>95</w:t>
      </w:r>
      <w:r w:rsidRPr="00C33453">
        <w:rPr>
          <w:sz w:val="18"/>
          <w:szCs w:val="18"/>
        </w:rPr>
        <w:t xml:space="preserve"> amata vietu izmaiņas (samazinājums</w:t>
      </w:r>
      <w:bookmarkEnd w:id="9"/>
      <w:r w:rsidRPr="00C33453">
        <w:rPr>
          <w:sz w:val="18"/>
          <w:szCs w:val="18"/>
        </w:rPr>
        <w:t>):</w:t>
      </w:r>
    </w:p>
    <w:p w14:paraId="6DF9388F" w14:textId="77777777" w:rsidR="00B03A60" w:rsidRPr="00C33453" w:rsidRDefault="00B03A60" w:rsidP="008567B4">
      <w:pPr>
        <w:pStyle w:val="CommentText"/>
        <w:numPr>
          <w:ilvl w:val="0"/>
          <w:numId w:val="36"/>
        </w:numPr>
        <w:spacing w:after="0"/>
        <w:ind w:left="1077" w:hanging="357"/>
        <w:rPr>
          <w:sz w:val="18"/>
          <w:szCs w:val="18"/>
        </w:rPr>
      </w:pPr>
      <w:r>
        <w:rPr>
          <w:sz w:val="18"/>
          <w:szCs w:val="18"/>
        </w:rPr>
        <w:t>41</w:t>
      </w:r>
      <w:r w:rsidRPr="00C33453">
        <w:rPr>
          <w:sz w:val="18"/>
          <w:szCs w:val="18"/>
        </w:rPr>
        <w:t xml:space="preserve"> amata vieta samazināta Valsts meža dienestā</w:t>
      </w:r>
      <w:r>
        <w:rPr>
          <w:sz w:val="18"/>
          <w:szCs w:val="18"/>
        </w:rPr>
        <w:t xml:space="preserve"> (turpmāk – VMD)</w:t>
      </w:r>
      <w:r w:rsidRPr="00C33453">
        <w:rPr>
          <w:sz w:val="18"/>
          <w:szCs w:val="18"/>
        </w:rPr>
        <w:t>;</w:t>
      </w:r>
    </w:p>
    <w:p w14:paraId="0CFBC2B5" w14:textId="77777777" w:rsidR="00B03A60" w:rsidRPr="00C33453" w:rsidRDefault="00B03A60" w:rsidP="008567B4">
      <w:pPr>
        <w:pStyle w:val="CommentText"/>
        <w:numPr>
          <w:ilvl w:val="0"/>
          <w:numId w:val="36"/>
        </w:numPr>
        <w:spacing w:after="0"/>
        <w:ind w:left="1077" w:hanging="357"/>
        <w:rPr>
          <w:sz w:val="18"/>
          <w:szCs w:val="18"/>
        </w:rPr>
      </w:pPr>
      <w:r w:rsidRPr="00C33453">
        <w:rPr>
          <w:sz w:val="18"/>
          <w:szCs w:val="18"/>
        </w:rPr>
        <w:t xml:space="preserve">25 amata vietas samazinātas </w:t>
      </w:r>
      <w:bookmarkStart w:id="11" w:name="OLE_LINK67"/>
      <w:r>
        <w:rPr>
          <w:sz w:val="18"/>
          <w:szCs w:val="18"/>
        </w:rPr>
        <w:t>LAD</w:t>
      </w:r>
      <w:bookmarkEnd w:id="11"/>
      <w:r w:rsidRPr="00C33453">
        <w:rPr>
          <w:sz w:val="18"/>
          <w:szCs w:val="18"/>
        </w:rPr>
        <w:t>;</w:t>
      </w:r>
    </w:p>
    <w:p w14:paraId="31695DDD" w14:textId="77777777" w:rsidR="00B03A60" w:rsidRPr="00C33453" w:rsidRDefault="00B03A60" w:rsidP="008567B4">
      <w:pPr>
        <w:pStyle w:val="CommentText"/>
        <w:numPr>
          <w:ilvl w:val="0"/>
          <w:numId w:val="36"/>
        </w:numPr>
        <w:spacing w:after="0"/>
        <w:ind w:left="1077" w:hanging="357"/>
        <w:rPr>
          <w:sz w:val="18"/>
          <w:szCs w:val="18"/>
        </w:rPr>
      </w:pPr>
      <w:r w:rsidRPr="00C33453">
        <w:rPr>
          <w:sz w:val="18"/>
          <w:szCs w:val="18"/>
        </w:rPr>
        <w:t xml:space="preserve">23 amata vietas pārdalītas uz </w:t>
      </w:r>
      <w:r w:rsidRPr="00530858">
        <w:rPr>
          <w:sz w:val="18"/>
          <w:szCs w:val="18"/>
        </w:rPr>
        <w:t>pārdalītas uz FM (Valsts kasi) saistībā ar grāmatvedības centralizāciju</w:t>
      </w:r>
      <w:r w:rsidRPr="00C33453">
        <w:rPr>
          <w:sz w:val="18"/>
          <w:szCs w:val="18"/>
        </w:rPr>
        <w:t>;</w:t>
      </w:r>
    </w:p>
    <w:p w14:paraId="3242C565" w14:textId="77777777" w:rsidR="00B03A60" w:rsidRPr="00C33453" w:rsidRDefault="00B03A60" w:rsidP="008567B4">
      <w:pPr>
        <w:pStyle w:val="CommentText"/>
        <w:numPr>
          <w:ilvl w:val="0"/>
          <w:numId w:val="36"/>
        </w:numPr>
        <w:spacing w:after="0"/>
        <w:ind w:left="1077" w:hanging="357"/>
        <w:rPr>
          <w:sz w:val="18"/>
          <w:szCs w:val="18"/>
        </w:rPr>
      </w:pPr>
      <w:r>
        <w:rPr>
          <w:sz w:val="18"/>
          <w:szCs w:val="18"/>
        </w:rPr>
        <w:t>4</w:t>
      </w:r>
      <w:r w:rsidRPr="00C33453">
        <w:rPr>
          <w:sz w:val="18"/>
          <w:szCs w:val="18"/>
        </w:rPr>
        <w:t xml:space="preserve"> amata vietas samazinātas </w:t>
      </w:r>
      <w:r>
        <w:rPr>
          <w:sz w:val="18"/>
          <w:szCs w:val="18"/>
        </w:rPr>
        <w:t>ZM</w:t>
      </w:r>
      <w:r w:rsidRPr="00C33453">
        <w:rPr>
          <w:sz w:val="18"/>
          <w:szCs w:val="18"/>
        </w:rPr>
        <w:t>;</w:t>
      </w:r>
    </w:p>
    <w:p w14:paraId="469B92ED" w14:textId="77777777" w:rsidR="00B03A60" w:rsidRPr="00C33453" w:rsidRDefault="00B03A60" w:rsidP="008567B4">
      <w:pPr>
        <w:pStyle w:val="CommentText"/>
        <w:numPr>
          <w:ilvl w:val="0"/>
          <w:numId w:val="36"/>
        </w:numPr>
        <w:spacing w:after="0"/>
        <w:ind w:left="1077" w:hanging="357"/>
        <w:rPr>
          <w:sz w:val="18"/>
          <w:szCs w:val="18"/>
        </w:rPr>
      </w:pPr>
      <w:bookmarkStart w:id="12" w:name="OLE_LINK85"/>
      <w:r w:rsidRPr="00C33453">
        <w:rPr>
          <w:sz w:val="18"/>
          <w:szCs w:val="18"/>
        </w:rPr>
        <w:lastRenderedPageBreak/>
        <w:t xml:space="preserve">atbilstoši </w:t>
      </w:r>
      <w:bookmarkStart w:id="13" w:name="OLE_LINK46"/>
      <w:r w:rsidRPr="00C33453">
        <w:rPr>
          <w:sz w:val="18"/>
          <w:szCs w:val="18"/>
        </w:rPr>
        <w:t>1</w:t>
      </w:r>
      <w:r>
        <w:rPr>
          <w:sz w:val="18"/>
          <w:szCs w:val="18"/>
        </w:rPr>
        <w:t>3</w:t>
      </w:r>
      <w:r w:rsidRPr="00C33453">
        <w:rPr>
          <w:sz w:val="18"/>
          <w:szCs w:val="18"/>
        </w:rPr>
        <w:t>.09.2024. MK rīkojumam Nr.</w:t>
      </w:r>
      <w:r>
        <w:rPr>
          <w:sz w:val="18"/>
          <w:szCs w:val="18"/>
        </w:rPr>
        <w:t xml:space="preserve"> </w:t>
      </w:r>
      <w:r w:rsidRPr="00C33453">
        <w:rPr>
          <w:sz w:val="18"/>
          <w:szCs w:val="18"/>
        </w:rPr>
        <w:t>743 “Par Lauksaimniecības datu centra likvidāciju”</w:t>
      </w:r>
      <w:bookmarkEnd w:id="13"/>
      <w:r>
        <w:rPr>
          <w:sz w:val="18"/>
          <w:szCs w:val="18"/>
        </w:rPr>
        <w:t xml:space="preserve"> Lauksaimniecības datu centrā (turpmāk – LDC) </w:t>
      </w:r>
      <w:r w:rsidRPr="00C33453">
        <w:rPr>
          <w:sz w:val="18"/>
          <w:szCs w:val="18"/>
        </w:rPr>
        <w:t xml:space="preserve">samazinātas 6 amata vietas </w:t>
      </w:r>
      <w:r>
        <w:rPr>
          <w:sz w:val="18"/>
          <w:szCs w:val="18"/>
        </w:rPr>
        <w:t>un 65 amata vietas pārdalītas uz LAD</w:t>
      </w:r>
      <w:bookmarkStart w:id="14" w:name="OLE_LINK42"/>
      <w:r w:rsidRPr="00C33453">
        <w:rPr>
          <w:sz w:val="18"/>
          <w:szCs w:val="18"/>
        </w:rPr>
        <w:t>;</w:t>
      </w:r>
    </w:p>
    <w:p w14:paraId="596062C4" w14:textId="77777777" w:rsidR="00B03A60" w:rsidRPr="00C33453" w:rsidRDefault="00B03A60" w:rsidP="008567B4">
      <w:pPr>
        <w:pStyle w:val="CommentText"/>
        <w:numPr>
          <w:ilvl w:val="0"/>
          <w:numId w:val="36"/>
        </w:numPr>
        <w:spacing w:after="0"/>
        <w:ind w:left="1077" w:hanging="357"/>
        <w:rPr>
          <w:sz w:val="18"/>
          <w:szCs w:val="18"/>
        </w:rPr>
      </w:pPr>
      <w:bookmarkStart w:id="15" w:name="OLE_LINK33"/>
      <w:bookmarkEnd w:id="12"/>
      <w:bookmarkEnd w:id="14"/>
      <w:r>
        <w:rPr>
          <w:sz w:val="18"/>
          <w:szCs w:val="18"/>
        </w:rPr>
        <w:t xml:space="preserve">VAAD </w:t>
      </w:r>
      <w:proofErr w:type="spellStart"/>
      <w:r w:rsidRPr="00C33453">
        <w:rPr>
          <w:sz w:val="18"/>
          <w:szCs w:val="18"/>
        </w:rPr>
        <w:t>jaunizveidotas</w:t>
      </w:r>
      <w:proofErr w:type="spellEnd"/>
      <w:r w:rsidRPr="00C33453">
        <w:rPr>
          <w:sz w:val="18"/>
          <w:szCs w:val="18"/>
        </w:rPr>
        <w:t xml:space="preserve"> 4 amata vietas no </w:t>
      </w:r>
      <w:r>
        <w:rPr>
          <w:sz w:val="18"/>
          <w:szCs w:val="18"/>
        </w:rPr>
        <w:t>ZM</w:t>
      </w:r>
      <w:r w:rsidRPr="00C33453">
        <w:rPr>
          <w:sz w:val="18"/>
          <w:szCs w:val="18"/>
        </w:rPr>
        <w:t xml:space="preserve"> likvidētajām amata vietām </w:t>
      </w:r>
      <w:bookmarkStart w:id="16" w:name="OLE_LINK28"/>
      <w:bookmarkStart w:id="17" w:name="OLE_LINK29"/>
      <w:r w:rsidRPr="00C33453">
        <w:rPr>
          <w:sz w:val="18"/>
          <w:szCs w:val="18"/>
        </w:rPr>
        <w:t>pamatojoties uz MK 09.01.2024. sēdes prot. Nr.1 80.§ 5.</w:t>
      </w:r>
      <w:r>
        <w:rPr>
          <w:sz w:val="18"/>
          <w:szCs w:val="18"/>
        </w:rPr>
        <w:t xml:space="preserve"> </w:t>
      </w:r>
      <w:r w:rsidRPr="00C33453">
        <w:rPr>
          <w:sz w:val="18"/>
          <w:szCs w:val="18"/>
        </w:rPr>
        <w:t>punkt</w:t>
      </w:r>
      <w:bookmarkEnd w:id="16"/>
      <w:bookmarkEnd w:id="17"/>
      <w:r w:rsidRPr="00C33453">
        <w:rPr>
          <w:sz w:val="18"/>
          <w:szCs w:val="18"/>
        </w:rPr>
        <w:t>u</w:t>
      </w:r>
      <w:bookmarkEnd w:id="15"/>
      <w:r w:rsidRPr="00C33453">
        <w:rPr>
          <w:sz w:val="18"/>
          <w:szCs w:val="18"/>
        </w:rPr>
        <w:t xml:space="preserve">. </w:t>
      </w:r>
    </w:p>
    <w:bookmarkEnd w:id="8"/>
    <w:bookmarkEnd w:id="10"/>
    <w:p w14:paraId="61B9DCC8" w14:textId="77777777" w:rsidR="00B03A60" w:rsidRPr="00C33453" w:rsidRDefault="00B03A60" w:rsidP="00B03A60">
      <w:pPr>
        <w:pStyle w:val="CommentText"/>
        <w:spacing w:after="480"/>
        <w:ind w:firstLine="425"/>
        <w:rPr>
          <w:sz w:val="18"/>
          <w:szCs w:val="18"/>
        </w:rPr>
      </w:pPr>
      <w:r w:rsidRPr="00C33453">
        <w:rPr>
          <w:sz w:val="18"/>
          <w:szCs w:val="18"/>
        </w:rPr>
        <w:t>Amata vietu izmaiņas sīkāk skaidrotas konkrētajās valsts pamatfunkciju programmās/apakšprogrammās.</w:t>
      </w:r>
    </w:p>
    <w:bookmarkEnd w:id="6"/>
    <w:p w14:paraId="3257CDDB" w14:textId="77777777" w:rsidR="00B03A60" w:rsidRPr="007E0D6C" w:rsidRDefault="00B03A60" w:rsidP="00B03A60">
      <w:pPr>
        <w:pStyle w:val="Tabuluvirsraksti"/>
        <w:spacing w:before="480" w:after="240"/>
        <w:rPr>
          <w:b/>
          <w:szCs w:val="24"/>
          <w:u w:val="single"/>
          <w:lang w:eastAsia="lv-LV"/>
        </w:rPr>
      </w:pPr>
      <w:r w:rsidRPr="007E0D6C">
        <w:rPr>
          <w:b/>
          <w:szCs w:val="24"/>
          <w:u w:val="single"/>
          <w:lang w:eastAsia="lv-LV"/>
        </w:rPr>
        <w:t>Politikas un resursu vadības kartes</w:t>
      </w:r>
    </w:p>
    <w:p w14:paraId="6D81254B" w14:textId="77777777" w:rsidR="00B03A60" w:rsidRPr="007E0D6C" w:rsidRDefault="00B03A60" w:rsidP="00A53E42">
      <w:pPr>
        <w:pStyle w:val="Tabuluvirsraksti"/>
        <w:numPr>
          <w:ilvl w:val="0"/>
          <w:numId w:val="16"/>
        </w:numPr>
        <w:tabs>
          <w:tab w:val="left" w:pos="284"/>
        </w:tabs>
        <w:ind w:left="0" w:firstLine="0"/>
        <w:jc w:val="both"/>
        <w:rPr>
          <w:b/>
          <w:szCs w:val="24"/>
          <w:lang w:eastAsia="lv-LV"/>
        </w:rPr>
      </w:pPr>
      <w:bookmarkStart w:id="18" w:name="_Hlk126125516"/>
      <w:r w:rsidRPr="007E0D6C">
        <w:rPr>
          <w:b/>
          <w:szCs w:val="24"/>
          <w:lang w:eastAsia="lv-LV"/>
        </w:rPr>
        <w:t>Pārtikas un dzīvnieku barības nekaitīguma, pārtikas higiēnas un kvalitātes, dzīvnieku veselības, veterināro zāļu drošuma, dzīvnieku labturības un aizsardzības nodrošināšana</w:t>
      </w:r>
    </w:p>
    <w:tbl>
      <w:tblPr>
        <w:tblStyle w:val="TableGrid"/>
        <w:tblW w:w="0" w:type="auto"/>
        <w:tblLook w:val="04A0" w:firstRow="1" w:lastRow="0" w:firstColumn="1" w:lastColumn="0" w:noHBand="0" w:noVBand="1"/>
      </w:tblPr>
      <w:tblGrid>
        <w:gridCol w:w="9061"/>
      </w:tblGrid>
      <w:tr w:rsidR="00B03A60" w:rsidRPr="007E0D6C" w14:paraId="798065CB" w14:textId="77777777" w:rsidTr="00544B93">
        <w:tc>
          <w:tcPr>
            <w:tcW w:w="9061" w:type="dxa"/>
            <w:shd w:val="clear" w:color="auto" w:fill="D9D9D9" w:themeFill="background1" w:themeFillShade="D9"/>
          </w:tcPr>
          <w:bookmarkEnd w:id="18"/>
          <w:p w14:paraId="0E80AD2E" w14:textId="77777777" w:rsidR="00B03A60" w:rsidRPr="007E0D6C" w:rsidRDefault="00B03A60" w:rsidP="00544B93">
            <w:pPr>
              <w:pStyle w:val="Tabuluvirsraksti"/>
              <w:spacing w:after="0"/>
              <w:jc w:val="left"/>
              <w:rPr>
                <w:b/>
                <w:lang w:eastAsia="lv-LV"/>
              </w:rPr>
            </w:pPr>
            <w:r w:rsidRPr="007E0D6C">
              <w:rPr>
                <w:b/>
                <w:sz w:val="18"/>
                <w:szCs w:val="18"/>
                <w:lang w:eastAsia="lv-LV"/>
              </w:rPr>
              <w:t xml:space="preserve">Politikas mērķis: veicināt </w:t>
            </w:r>
            <w:r w:rsidRPr="007E0D6C">
              <w:rPr>
                <w:b/>
                <w:iCs/>
                <w:sz w:val="18"/>
                <w:szCs w:val="18"/>
                <w:lang w:eastAsia="lv-LV"/>
              </w:rPr>
              <w:t xml:space="preserve">nekaitīgas un kvalitatīvas pārtikas un dzīvnieku barības apriti, drošu veterināro zāļu apriti un augstu dzīvnieku veselības un labturības līmeni </w:t>
            </w:r>
            <w:r w:rsidRPr="007E0D6C">
              <w:rPr>
                <w:b/>
                <w:i/>
                <w:sz w:val="18"/>
                <w:szCs w:val="18"/>
                <w:lang w:eastAsia="lv-LV"/>
              </w:rPr>
              <w:t>/</w:t>
            </w:r>
            <w:r w:rsidRPr="007E0D6C">
              <w:rPr>
                <w:i/>
                <w:sz w:val="18"/>
                <w:szCs w:val="18"/>
                <w:lang w:eastAsia="lv-LV"/>
              </w:rPr>
              <w:t xml:space="preserve"> ZM darbības stratēģija 2021. – 2027. gadam </w:t>
            </w:r>
          </w:p>
        </w:tc>
      </w:tr>
    </w:tbl>
    <w:p w14:paraId="4DCE23C4" w14:textId="77777777" w:rsidR="00B03A60" w:rsidRPr="007E0D6C" w:rsidRDefault="00B03A60" w:rsidP="00B03A60">
      <w:pPr>
        <w:pStyle w:val="Tabuluvirsraksti"/>
        <w:spacing w:after="0"/>
        <w:jc w:val="left"/>
        <w:rPr>
          <w:b/>
          <w:sz w:val="18"/>
        </w:rPr>
      </w:pPr>
    </w:p>
    <w:tbl>
      <w:tblPr>
        <w:tblStyle w:val="TableGrid"/>
        <w:tblW w:w="5000" w:type="pct"/>
        <w:tblLook w:val="04A0" w:firstRow="1" w:lastRow="0" w:firstColumn="1" w:lastColumn="0" w:noHBand="0" w:noVBand="1"/>
      </w:tblPr>
      <w:tblGrid>
        <w:gridCol w:w="4106"/>
        <w:gridCol w:w="2456"/>
        <w:gridCol w:w="1258"/>
        <w:gridCol w:w="1241"/>
      </w:tblGrid>
      <w:tr w:rsidR="00B03A60" w:rsidRPr="007E0D6C" w14:paraId="427DC040" w14:textId="77777777" w:rsidTr="001B228F">
        <w:trPr>
          <w:trHeight w:val="425"/>
          <w:tblHeader/>
        </w:trPr>
        <w:tc>
          <w:tcPr>
            <w:tcW w:w="2266" w:type="pct"/>
            <w:shd w:val="clear" w:color="auto" w:fill="auto"/>
            <w:vAlign w:val="center"/>
          </w:tcPr>
          <w:p w14:paraId="783EFC54" w14:textId="77777777" w:rsidR="00B03A60" w:rsidRPr="007E0D6C" w:rsidRDefault="00B03A60" w:rsidP="00544B93">
            <w:pPr>
              <w:pStyle w:val="Tabuluvirsraksti"/>
              <w:spacing w:after="0"/>
              <w:rPr>
                <w:b/>
                <w:sz w:val="18"/>
                <w:szCs w:val="18"/>
                <w:lang w:eastAsia="lv-LV"/>
              </w:rPr>
            </w:pPr>
            <w:bookmarkStart w:id="19" w:name="_Hlk60904260"/>
            <w:r w:rsidRPr="007E0D6C">
              <w:rPr>
                <w:b/>
                <w:sz w:val="18"/>
                <w:szCs w:val="18"/>
                <w:lang w:eastAsia="lv-LV"/>
              </w:rPr>
              <w:t>Politikas rezultatīvie rādītāji</w:t>
            </w:r>
          </w:p>
        </w:tc>
        <w:tc>
          <w:tcPr>
            <w:tcW w:w="1355" w:type="pct"/>
            <w:shd w:val="clear" w:color="auto" w:fill="auto"/>
          </w:tcPr>
          <w:p w14:paraId="23631276"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 xml:space="preserve">Attīstības plānošanas dokumenti vai </w:t>
            </w:r>
          </w:p>
          <w:p w14:paraId="2AC7FABB"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normatīvie akti</w:t>
            </w:r>
          </w:p>
        </w:tc>
        <w:tc>
          <w:tcPr>
            <w:tcW w:w="694" w:type="pct"/>
            <w:shd w:val="clear" w:color="auto" w:fill="auto"/>
          </w:tcPr>
          <w:p w14:paraId="54EAA4CF"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 xml:space="preserve">Faktiskā vērtība </w:t>
            </w:r>
            <w:r w:rsidRPr="007E0D6C">
              <w:rPr>
                <w:sz w:val="18"/>
                <w:szCs w:val="18"/>
                <w:lang w:eastAsia="lv-LV"/>
              </w:rPr>
              <w:t>(2023)</w:t>
            </w:r>
          </w:p>
        </w:tc>
        <w:tc>
          <w:tcPr>
            <w:tcW w:w="685" w:type="pct"/>
            <w:shd w:val="clear" w:color="auto" w:fill="auto"/>
          </w:tcPr>
          <w:p w14:paraId="48C180FA"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 xml:space="preserve">Plānotā vērtība </w:t>
            </w:r>
            <w:r w:rsidRPr="007E0D6C">
              <w:rPr>
                <w:sz w:val="18"/>
                <w:szCs w:val="18"/>
                <w:lang w:eastAsia="lv-LV"/>
              </w:rPr>
              <w:t>(2025)</w:t>
            </w:r>
          </w:p>
        </w:tc>
      </w:tr>
      <w:tr w:rsidR="00B03A60" w:rsidRPr="007E0D6C" w14:paraId="7A01D4BB" w14:textId="77777777" w:rsidTr="001B228F">
        <w:trPr>
          <w:trHeight w:val="326"/>
        </w:trPr>
        <w:tc>
          <w:tcPr>
            <w:tcW w:w="2266" w:type="pct"/>
            <w:vAlign w:val="center"/>
          </w:tcPr>
          <w:p w14:paraId="6D453163" w14:textId="77777777" w:rsidR="00B03A60" w:rsidRPr="007E0D6C" w:rsidRDefault="00B03A60" w:rsidP="00544B93">
            <w:pPr>
              <w:pStyle w:val="Tabuluvirsraksti"/>
              <w:spacing w:after="0"/>
              <w:jc w:val="both"/>
              <w:rPr>
                <w:i/>
                <w:sz w:val="18"/>
                <w:szCs w:val="18"/>
                <w:vertAlign w:val="superscript"/>
                <w:lang w:eastAsia="lv-LV"/>
              </w:rPr>
            </w:pPr>
            <w:r w:rsidRPr="007E0D6C">
              <w:rPr>
                <w:bCs/>
                <w:i/>
                <w:sz w:val="18"/>
                <w:szCs w:val="18"/>
              </w:rPr>
              <w:t xml:space="preserve">Valsts uzraudzības un kontroles programmas, kurās īsteno pasākumus dzīvnieku infekcijas slimību novēršanai, lauksaimniecības dzīvnieku un pārtikas produktu tirdzniecības veicināšanai, </w:t>
            </w:r>
            <w:proofErr w:type="spellStart"/>
            <w:r w:rsidRPr="007E0D6C">
              <w:rPr>
                <w:bCs/>
                <w:i/>
                <w:sz w:val="18"/>
                <w:szCs w:val="18"/>
              </w:rPr>
              <w:t>antimikrobiālās</w:t>
            </w:r>
            <w:proofErr w:type="spellEnd"/>
            <w:r w:rsidRPr="007E0D6C">
              <w:rPr>
                <w:bCs/>
                <w:i/>
                <w:sz w:val="18"/>
                <w:szCs w:val="18"/>
              </w:rPr>
              <w:t xml:space="preserve"> rezistences ierobežošanai un patērētāju nodrošināšanai ar nekaitīgu un kvalitatīvu pārtiku un dzīvnieku barību (skaits)</w:t>
            </w:r>
          </w:p>
        </w:tc>
        <w:tc>
          <w:tcPr>
            <w:tcW w:w="1355" w:type="pct"/>
            <w:vAlign w:val="center"/>
          </w:tcPr>
          <w:p w14:paraId="12849083" w14:textId="77777777" w:rsidR="00B03A60" w:rsidRPr="007E0D6C" w:rsidRDefault="00B03A60" w:rsidP="00544B93">
            <w:pPr>
              <w:pStyle w:val="Tabuluvirsraksti"/>
              <w:spacing w:after="0"/>
              <w:jc w:val="both"/>
              <w:rPr>
                <w:i/>
                <w:sz w:val="18"/>
                <w:szCs w:val="18"/>
                <w:vertAlign w:val="superscript"/>
                <w:lang w:eastAsia="lv-LV"/>
              </w:rPr>
            </w:pPr>
            <w:r w:rsidRPr="007E0D6C">
              <w:rPr>
                <w:i/>
                <w:sz w:val="18"/>
                <w:szCs w:val="18"/>
                <w:lang w:eastAsia="lv-LV"/>
              </w:rPr>
              <w:t>ZM darbības stratēģija 2021. – 2027. gadam</w:t>
            </w:r>
          </w:p>
        </w:tc>
        <w:tc>
          <w:tcPr>
            <w:tcW w:w="694" w:type="pct"/>
            <w:vAlign w:val="center"/>
          </w:tcPr>
          <w:p w14:paraId="02A8BAA6"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32</w:t>
            </w:r>
          </w:p>
        </w:tc>
        <w:tc>
          <w:tcPr>
            <w:tcW w:w="685" w:type="pct"/>
            <w:vAlign w:val="center"/>
          </w:tcPr>
          <w:p w14:paraId="1E0D299B"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33</w:t>
            </w:r>
          </w:p>
        </w:tc>
      </w:tr>
      <w:tr w:rsidR="00B03A60" w:rsidRPr="007E0D6C" w14:paraId="46071723" w14:textId="77777777" w:rsidTr="001B228F">
        <w:trPr>
          <w:trHeight w:val="311"/>
        </w:trPr>
        <w:tc>
          <w:tcPr>
            <w:tcW w:w="2266" w:type="pct"/>
            <w:vAlign w:val="center"/>
          </w:tcPr>
          <w:p w14:paraId="334B0E55" w14:textId="77777777" w:rsidR="00B03A60" w:rsidRPr="007E0D6C" w:rsidRDefault="00B03A60" w:rsidP="00544B93">
            <w:pPr>
              <w:pStyle w:val="Tabuluvirsraksti"/>
              <w:spacing w:after="0"/>
              <w:jc w:val="both"/>
              <w:rPr>
                <w:bCs/>
                <w:i/>
                <w:sz w:val="18"/>
                <w:szCs w:val="18"/>
              </w:rPr>
            </w:pPr>
            <w:r w:rsidRPr="007E0D6C">
              <w:rPr>
                <w:bCs/>
                <w:i/>
                <w:sz w:val="18"/>
                <w:szCs w:val="18"/>
              </w:rPr>
              <w:t>Nacionālajā pārtikas kvalitātes shēmā sertificēti produkti (skaits)</w:t>
            </w:r>
          </w:p>
        </w:tc>
        <w:tc>
          <w:tcPr>
            <w:tcW w:w="1355" w:type="pct"/>
            <w:vAlign w:val="center"/>
          </w:tcPr>
          <w:p w14:paraId="6171AB38" w14:textId="77777777" w:rsidR="00B03A60" w:rsidRPr="007E0D6C" w:rsidRDefault="00B03A60" w:rsidP="00544B93">
            <w:pPr>
              <w:pStyle w:val="Tabuluvirsraksti"/>
              <w:spacing w:after="0"/>
              <w:jc w:val="both"/>
              <w:rPr>
                <w:i/>
                <w:sz w:val="18"/>
                <w:szCs w:val="18"/>
                <w:vertAlign w:val="superscript"/>
                <w:lang w:eastAsia="lv-LV"/>
              </w:rPr>
            </w:pPr>
            <w:r w:rsidRPr="007E0D6C">
              <w:rPr>
                <w:i/>
                <w:sz w:val="18"/>
                <w:szCs w:val="18"/>
                <w:lang w:eastAsia="lv-LV"/>
              </w:rPr>
              <w:t>ZM darbības stratēģija 2021. – 2027. gadam</w:t>
            </w:r>
          </w:p>
        </w:tc>
        <w:tc>
          <w:tcPr>
            <w:tcW w:w="694" w:type="pct"/>
            <w:vAlign w:val="center"/>
          </w:tcPr>
          <w:p w14:paraId="60C2631A"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870</w:t>
            </w:r>
          </w:p>
        </w:tc>
        <w:tc>
          <w:tcPr>
            <w:tcW w:w="685" w:type="pct"/>
            <w:vAlign w:val="center"/>
          </w:tcPr>
          <w:p w14:paraId="1C60BB88"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910</w:t>
            </w:r>
          </w:p>
        </w:tc>
      </w:tr>
      <w:tr w:rsidR="00B03A60" w:rsidRPr="007E0D6C" w14:paraId="61E8F102" w14:textId="77777777" w:rsidTr="001B228F">
        <w:trPr>
          <w:trHeight w:val="567"/>
        </w:trPr>
        <w:tc>
          <w:tcPr>
            <w:tcW w:w="2266" w:type="pct"/>
            <w:vAlign w:val="center"/>
          </w:tcPr>
          <w:p w14:paraId="190F858A" w14:textId="77777777" w:rsidR="00B03A60" w:rsidRPr="007E0D6C" w:rsidRDefault="00B03A60" w:rsidP="00544B93">
            <w:pPr>
              <w:pStyle w:val="Tabuluvirsraksti"/>
              <w:spacing w:after="0"/>
              <w:jc w:val="both"/>
              <w:rPr>
                <w:i/>
                <w:sz w:val="18"/>
              </w:rPr>
            </w:pPr>
            <w:bookmarkStart w:id="20" w:name="_Hlk60904708"/>
            <w:bookmarkEnd w:id="19"/>
            <w:r w:rsidRPr="007E0D6C">
              <w:rPr>
                <w:bCs/>
                <w:i/>
                <w:sz w:val="18"/>
                <w:szCs w:val="18"/>
              </w:rPr>
              <w:t>Atbilstoši marķēta apritē esošas ģenētiski modificētā pārtikas un dzīvnieku barības īpatsvars no pārbaudītā apjoma (%)</w:t>
            </w:r>
          </w:p>
        </w:tc>
        <w:tc>
          <w:tcPr>
            <w:tcW w:w="1355" w:type="pct"/>
            <w:vAlign w:val="center"/>
          </w:tcPr>
          <w:p w14:paraId="0382C139"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Nacionālās bioloģiskā drošuma sistēmas attīstības plāns 2020. – 2026. gadam;</w:t>
            </w:r>
          </w:p>
          <w:p w14:paraId="4A3B6320"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ZM darbības stratēģija 2021. – 2027. gadam</w:t>
            </w:r>
          </w:p>
        </w:tc>
        <w:tc>
          <w:tcPr>
            <w:tcW w:w="694" w:type="pct"/>
            <w:vAlign w:val="center"/>
          </w:tcPr>
          <w:p w14:paraId="63569E09"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100</w:t>
            </w:r>
          </w:p>
        </w:tc>
        <w:tc>
          <w:tcPr>
            <w:tcW w:w="685" w:type="pct"/>
            <w:vAlign w:val="center"/>
          </w:tcPr>
          <w:p w14:paraId="0CF9B031"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97</w:t>
            </w:r>
          </w:p>
        </w:tc>
      </w:tr>
      <w:bookmarkEnd w:id="20"/>
      <w:tr w:rsidR="00B03A60" w:rsidRPr="007E0D6C" w14:paraId="7B43DC6A" w14:textId="77777777" w:rsidTr="001B228F">
        <w:trPr>
          <w:trHeight w:val="567"/>
        </w:trPr>
        <w:tc>
          <w:tcPr>
            <w:tcW w:w="2266" w:type="pct"/>
            <w:vAlign w:val="center"/>
          </w:tcPr>
          <w:p w14:paraId="108F979A" w14:textId="52C81C83" w:rsidR="00B03A60" w:rsidRPr="007E0D6C" w:rsidRDefault="00B03A60" w:rsidP="00544B93">
            <w:pPr>
              <w:pStyle w:val="Tabuluvirsraksti"/>
              <w:spacing w:after="0"/>
              <w:jc w:val="both"/>
              <w:rPr>
                <w:bCs/>
                <w:i/>
                <w:sz w:val="18"/>
                <w:szCs w:val="18"/>
              </w:rPr>
            </w:pPr>
            <w:r w:rsidRPr="007E0D6C">
              <w:rPr>
                <w:bCs/>
                <w:i/>
                <w:sz w:val="18"/>
                <w:szCs w:val="18"/>
              </w:rPr>
              <w:t>ES neatļauto ģenētiski modificēto organismu īpatsvars no pārbaudītā apjoma (%)</w:t>
            </w:r>
          </w:p>
        </w:tc>
        <w:tc>
          <w:tcPr>
            <w:tcW w:w="1355" w:type="pct"/>
            <w:vAlign w:val="center"/>
          </w:tcPr>
          <w:p w14:paraId="6FB7B035" w14:textId="77777777" w:rsidR="00B03A60" w:rsidRPr="007E0D6C" w:rsidRDefault="00B03A60" w:rsidP="00544B93">
            <w:pPr>
              <w:pStyle w:val="Tabuluvirsraksti"/>
              <w:spacing w:after="0"/>
              <w:jc w:val="both"/>
              <w:rPr>
                <w:bCs/>
                <w:i/>
                <w:sz w:val="18"/>
                <w:szCs w:val="18"/>
              </w:rPr>
            </w:pPr>
            <w:r w:rsidRPr="007E0D6C">
              <w:rPr>
                <w:bCs/>
                <w:i/>
                <w:sz w:val="18"/>
                <w:szCs w:val="18"/>
              </w:rPr>
              <w:t>Nacionālās bioloģiskā drošuma sistēmas attīstības plāns 2020. – 2026. gadam;</w:t>
            </w:r>
          </w:p>
          <w:p w14:paraId="74EFC31B" w14:textId="77777777" w:rsidR="00B03A60" w:rsidRPr="007E0D6C" w:rsidRDefault="00B03A60" w:rsidP="00544B93">
            <w:pPr>
              <w:pStyle w:val="Tabuluvirsraksti"/>
              <w:spacing w:after="0"/>
              <w:jc w:val="both"/>
              <w:rPr>
                <w:bCs/>
                <w:i/>
                <w:sz w:val="18"/>
                <w:szCs w:val="18"/>
              </w:rPr>
            </w:pPr>
            <w:r w:rsidRPr="007E0D6C">
              <w:rPr>
                <w:bCs/>
                <w:i/>
                <w:sz w:val="18"/>
                <w:szCs w:val="18"/>
              </w:rPr>
              <w:t>ZM darbības stratēģija 2021. – 2027. gadam</w:t>
            </w:r>
          </w:p>
        </w:tc>
        <w:tc>
          <w:tcPr>
            <w:tcW w:w="694" w:type="pct"/>
            <w:vAlign w:val="center"/>
          </w:tcPr>
          <w:p w14:paraId="2D1CEBB4"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0</w:t>
            </w:r>
          </w:p>
        </w:tc>
        <w:tc>
          <w:tcPr>
            <w:tcW w:w="685" w:type="pct"/>
            <w:vAlign w:val="center"/>
          </w:tcPr>
          <w:p w14:paraId="498B2CD6"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0</w:t>
            </w:r>
          </w:p>
        </w:tc>
      </w:tr>
      <w:tr w:rsidR="00B03A60" w:rsidRPr="007E0D6C" w14:paraId="639E8EFA" w14:textId="77777777" w:rsidTr="001B228F">
        <w:trPr>
          <w:trHeight w:val="567"/>
        </w:trPr>
        <w:tc>
          <w:tcPr>
            <w:tcW w:w="2266" w:type="pct"/>
            <w:vAlign w:val="center"/>
          </w:tcPr>
          <w:p w14:paraId="756BC411" w14:textId="77777777" w:rsidR="00B03A60" w:rsidRPr="007E0D6C" w:rsidRDefault="00B03A60" w:rsidP="00544B93">
            <w:pPr>
              <w:pStyle w:val="Tabuluvirsraksti"/>
              <w:spacing w:after="0"/>
              <w:jc w:val="both"/>
              <w:rPr>
                <w:i/>
                <w:sz w:val="18"/>
              </w:rPr>
            </w:pPr>
            <w:r w:rsidRPr="007E0D6C">
              <w:rPr>
                <w:i/>
                <w:sz w:val="18"/>
              </w:rPr>
              <w:t>Novērtēti riska faktori, kam ir tieša vai netieša ietekme uz pārtikas un barības nekaitīgumu, pārtikas uzņēmumu darbības veicināšanu, kā arī saistībā ar cilvēku uzturu, dzīvnieku veselību un labturību un augu veselību (skaits)</w:t>
            </w:r>
            <w:r w:rsidRPr="007E0D6C">
              <w:rPr>
                <w:bCs/>
                <w:i/>
                <w:sz w:val="18"/>
                <w:szCs w:val="18"/>
                <w:vertAlign w:val="superscript"/>
                <w:lang w:eastAsia="lv-LV"/>
              </w:rPr>
              <w:t xml:space="preserve"> </w:t>
            </w:r>
          </w:p>
        </w:tc>
        <w:tc>
          <w:tcPr>
            <w:tcW w:w="1355" w:type="pct"/>
            <w:vAlign w:val="center"/>
          </w:tcPr>
          <w:p w14:paraId="424DC03A"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ZM darbības stratēģija 2021. – 2027. gadam</w:t>
            </w:r>
          </w:p>
        </w:tc>
        <w:tc>
          <w:tcPr>
            <w:tcW w:w="694" w:type="pct"/>
            <w:vAlign w:val="center"/>
          </w:tcPr>
          <w:p w14:paraId="3BD45B3F"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9</w:t>
            </w:r>
          </w:p>
        </w:tc>
        <w:tc>
          <w:tcPr>
            <w:tcW w:w="685" w:type="pct"/>
            <w:vAlign w:val="center"/>
          </w:tcPr>
          <w:p w14:paraId="5CBD421F"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9</w:t>
            </w:r>
          </w:p>
        </w:tc>
      </w:tr>
      <w:tr w:rsidR="00B03A60" w:rsidRPr="007E0D6C" w14:paraId="76517AC1" w14:textId="77777777" w:rsidTr="001B228F">
        <w:trPr>
          <w:trHeight w:val="237"/>
        </w:trPr>
        <w:tc>
          <w:tcPr>
            <w:tcW w:w="2266" w:type="pct"/>
            <w:vAlign w:val="center"/>
          </w:tcPr>
          <w:p w14:paraId="54E0065A" w14:textId="77777777" w:rsidR="00B03A60" w:rsidRPr="007E0D6C" w:rsidRDefault="00B03A60" w:rsidP="00544B93">
            <w:pPr>
              <w:pStyle w:val="Tabuluvirsraksti"/>
              <w:spacing w:after="0"/>
              <w:jc w:val="both"/>
              <w:rPr>
                <w:i/>
                <w:sz w:val="18"/>
              </w:rPr>
            </w:pPr>
            <w:r>
              <w:rPr>
                <w:bCs/>
                <w:i/>
                <w:sz w:val="18"/>
                <w:szCs w:val="18"/>
              </w:rPr>
              <w:t>D</w:t>
            </w:r>
            <w:r w:rsidRPr="007E0D6C">
              <w:rPr>
                <w:bCs/>
                <w:i/>
                <w:sz w:val="18"/>
                <w:szCs w:val="18"/>
              </w:rPr>
              <w:t>igitālā platforma vienas veselības pamatprincipu ieviešanai (e-pakalpojumi) (skaits)</w:t>
            </w:r>
            <w:r w:rsidRPr="007E0D6C">
              <w:rPr>
                <w:bCs/>
                <w:i/>
                <w:sz w:val="18"/>
                <w:szCs w:val="18"/>
                <w:vertAlign w:val="superscript"/>
                <w:lang w:eastAsia="lv-LV"/>
              </w:rPr>
              <w:t xml:space="preserve"> </w:t>
            </w:r>
          </w:p>
        </w:tc>
        <w:tc>
          <w:tcPr>
            <w:tcW w:w="1355" w:type="pct"/>
            <w:vAlign w:val="center"/>
          </w:tcPr>
          <w:p w14:paraId="31609C5D" w14:textId="77777777" w:rsidR="00B03A60" w:rsidRPr="007E0D6C" w:rsidRDefault="00B03A60" w:rsidP="00544B93">
            <w:pPr>
              <w:pStyle w:val="Tabuluvirsraksti"/>
              <w:spacing w:after="0"/>
              <w:jc w:val="both"/>
              <w:rPr>
                <w:i/>
                <w:sz w:val="18"/>
                <w:szCs w:val="18"/>
                <w:lang w:eastAsia="lv-LV"/>
              </w:rPr>
            </w:pPr>
            <w:bookmarkStart w:id="21" w:name="OLE_LINK31"/>
            <w:r w:rsidRPr="007E0D6C">
              <w:rPr>
                <w:i/>
                <w:sz w:val="18"/>
                <w:szCs w:val="18"/>
                <w:lang w:eastAsia="lv-LV"/>
              </w:rPr>
              <w:t>ZM darbības stratēģija 2021. – 2027. gadam</w:t>
            </w:r>
            <w:bookmarkEnd w:id="21"/>
          </w:p>
        </w:tc>
        <w:tc>
          <w:tcPr>
            <w:tcW w:w="694" w:type="pct"/>
            <w:vAlign w:val="center"/>
          </w:tcPr>
          <w:p w14:paraId="625B6450"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1</w:t>
            </w:r>
          </w:p>
        </w:tc>
        <w:tc>
          <w:tcPr>
            <w:tcW w:w="685" w:type="pct"/>
            <w:vAlign w:val="center"/>
          </w:tcPr>
          <w:p w14:paraId="67244AAB"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7</w:t>
            </w:r>
          </w:p>
        </w:tc>
      </w:tr>
      <w:tr w:rsidR="00B03A60" w:rsidRPr="007E0D6C" w14:paraId="5CE47A7F" w14:textId="77777777" w:rsidTr="001B228F">
        <w:trPr>
          <w:trHeight w:val="237"/>
        </w:trPr>
        <w:tc>
          <w:tcPr>
            <w:tcW w:w="2266" w:type="pct"/>
            <w:vAlign w:val="center"/>
          </w:tcPr>
          <w:p w14:paraId="2EDF28E3" w14:textId="5E10E84B" w:rsidR="00B03A60" w:rsidRPr="0056281C" w:rsidRDefault="00B03A60" w:rsidP="00544B93">
            <w:pPr>
              <w:pStyle w:val="Tabuluvirsraksti"/>
              <w:spacing w:after="0"/>
              <w:jc w:val="both"/>
              <w:rPr>
                <w:bCs/>
                <w:i/>
                <w:sz w:val="18"/>
                <w:szCs w:val="18"/>
              </w:rPr>
            </w:pPr>
            <w:r w:rsidRPr="0056281C">
              <w:rPr>
                <w:bCs/>
                <w:i/>
                <w:sz w:val="18"/>
                <w:szCs w:val="18"/>
              </w:rPr>
              <w:t>Veicināt saglabāt no noteiktām dzīvnieku infekcijas slimībām oficiāli brīvas valsts statusus (skaits</w:t>
            </w:r>
            <w:r w:rsidRPr="006C4FB1">
              <w:rPr>
                <w:bCs/>
                <w:i/>
                <w:sz w:val="18"/>
                <w:szCs w:val="18"/>
              </w:rPr>
              <w:t>)</w:t>
            </w:r>
            <w:bookmarkStart w:id="22" w:name="OLE_LINK25"/>
            <w:r w:rsidRPr="006C4FB1">
              <w:rPr>
                <w:bCs/>
                <w:i/>
                <w:sz w:val="18"/>
                <w:szCs w:val="18"/>
                <w:vertAlign w:val="superscript"/>
              </w:rPr>
              <w:t>1</w:t>
            </w:r>
            <w:bookmarkEnd w:id="22"/>
          </w:p>
        </w:tc>
        <w:tc>
          <w:tcPr>
            <w:tcW w:w="1355" w:type="pct"/>
            <w:vAlign w:val="center"/>
          </w:tcPr>
          <w:p w14:paraId="42306029" w14:textId="77777777" w:rsidR="00B03A60" w:rsidRPr="0056281C" w:rsidRDefault="00B03A60" w:rsidP="00544B93">
            <w:pPr>
              <w:pStyle w:val="Tabuluvirsraksti"/>
              <w:spacing w:after="0"/>
              <w:jc w:val="both"/>
              <w:rPr>
                <w:i/>
                <w:sz w:val="18"/>
                <w:szCs w:val="18"/>
                <w:lang w:eastAsia="lv-LV"/>
              </w:rPr>
            </w:pPr>
            <w:r w:rsidRPr="0056281C">
              <w:rPr>
                <w:i/>
                <w:sz w:val="18"/>
                <w:szCs w:val="18"/>
                <w:lang w:eastAsia="lv-LV"/>
              </w:rPr>
              <w:t>ZM darbības stratēģija 2021. – 2027. gadam</w:t>
            </w:r>
          </w:p>
        </w:tc>
        <w:tc>
          <w:tcPr>
            <w:tcW w:w="694" w:type="pct"/>
            <w:vAlign w:val="center"/>
          </w:tcPr>
          <w:p w14:paraId="54E5DA9D" w14:textId="77777777" w:rsidR="00B03A60" w:rsidRPr="0056281C" w:rsidRDefault="00B03A60" w:rsidP="00544B93">
            <w:pPr>
              <w:pStyle w:val="Tabuluvirsraksti"/>
              <w:spacing w:after="0"/>
              <w:rPr>
                <w:i/>
                <w:sz w:val="18"/>
                <w:szCs w:val="18"/>
                <w:lang w:eastAsia="lv-LV"/>
              </w:rPr>
            </w:pPr>
            <w:r w:rsidRPr="0056281C">
              <w:rPr>
                <w:i/>
                <w:sz w:val="18"/>
                <w:szCs w:val="18"/>
                <w:lang w:eastAsia="lv-LV"/>
              </w:rPr>
              <w:t>-</w:t>
            </w:r>
          </w:p>
        </w:tc>
        <w:tc>
          <w:tcPr>
            <w:tcW w:w="685" w:type="pct"/>
            <w:vAlign w:val="center"/>
          </w:tcPr>
          <w:p w14:paraId="11008B16" w14:textId="77777777" w:rsidR="00B03A60" w:rsidRPr="0056281C" w:rsidRDefault="00B03A60" w:rsidP="00544B93">
            <w:pPr>
              <w:pStyle w:val="Tabuluvirsraksti"/>
              <w:spacing w:after="0"/>
              <w:rPr>
                <w:i/>
                <w:sz w:val="18"/>
                <w:szCs w:val="18"/>
                <w:lang w:eastAsia="lv-LV"/>
              </w:rPr>
            </w:pPr>
            <w:r w:rsidRPr="0056281C">
              <w:rPr>
                <w:i/>
                <w:sz w:val="18"/>
                <w:szCs w:val="18"/>
                <w:lang w:eastAsia="lv-LV"/>
              </w:rPr>
              <w:t>14</w:t>
            </w:r>
          </w:p>
        </w:tc>
      </w:tr>
      <w:tr w:rsidR="001B228F" w:rsidRPr="001B228F" w14:paraId="578CD932" w14:textId="77777777" w:rsidTr="001B228F">
        <w:trPr>
          <w:trHeight w:val="155"/>
        </w:trPr>
        <w:tc>
          <w:tcPr>
            <w:tcW w:w="2266" w:type="pct"/>
          </w:tcPr>
          <w:p w14:paraId="443C3A1F" w14:textId="77777777" w:rsidR="00B03A60" w:rsidRPr="001B228F" w:rsidRDefault="00B03A60" w:rsidP="00544B93">
            <w:pPr>
              <w:pStyle w:val="Tabuluvirsraksti"/>
              <w:spacing w:after="0"/>
              <w:jc w:val="both"/>
              <w:rPr>
                <w:b/>
                <w:sz w:val="18"/>
                <w:szCs w:val="18"/>
                <w:lang w:eastAsia="lv-LV"/>
              </w:rPr>
            </w:pPr>
            <w:bookmarkStart w:id="23" w:name="_Hlk177126443"/>
            <w:r w:rsidRPr="001B228F">
              <w:rPr>
                <w:b/>
                <w:sz w:val="18"/>
                <w:szCs w:val="18"/>
                <w:lang w:eastAsia="lv-LV"/>
              </w:rPr>
              <w:t xml:space="preserve">Valdības rīcības plāns </w:t>
            </w:r>
          </w:p>
        </w:tc>
        <w:tc>
          <w:tcPr>
            <w:tcW w:w="2734" w:type="pct"/>
            <w:gridSpan w:val="3"/>
          </w:tcPr>
          <w:p w14:paraId="558E84E3" w14:textId="77777777" w:rsidR="00B03A60" w:rsidRPr="001B228F" w:rsidRDefault="00B03A60" w:rsidP="00544B93">
            <w:pPr>
              <w:pStyle w:val="Tabuluvirsraksti"/>
              <w:spacing w:after="0"/>
              <w:jc w:val="left"/>
              <w:rPr>
                <w:i/>
                <w:iCs/>
                <w:sz w:val="18"/>
                <w:szCs w:val="18"/>
                <w:lang w:eastAsia="lv-LV"/>
              </w:rPr>
            </w:pPr>
            <w:hyperlink r:id="rId14" w:anchor=":~:text=3%20%2D%205)%2030.10.2026-,III.%20Labkl%C4%81j%C4%ABga%20Latvija,30.10.2026%0A4)%2030.10.2026%0A5)%2030.10.2026%0A6)%2030.10.2026%0A7)%2030.10.2026%0A8)%2030.10.2026,-III.%20Labkl%C4%81j%C4%ABga%20Latvija" w:history="1">
              <w:r w:rsidRPr="001B228F">
                <w:rPr>
                  <w:rStyle w:val="Hyperlink"/>
                  <w:i/>
                  <w:iCs/>
                  <w:color w:val="auto"/>
                  <w:sz w:val="18"/>
                  <w:szCs w:val="18"/>
                  <w:lang w:eastAsia="lv-LV"/>
                </w:rPr>
                <w:t>24.4</w:t>
              </w:r>
            </w:hyperlink>
            <w:r w:rsidRPr="001B228F">
              <w:rPr>
                <w:i/>
                <w:iCs/>
                <w:sz w:val="18"/>
                <w:szCs w:val="18"/>
                <w:lang w:eastAsia="lv-LV"/>
              </w:rPr>
              <w:t xml:space="preserve">., </w:t>
            </w:r>
            <w:hyperlink r:id="rId15" w:anchor=":~:text=035.-,35.7.,-Mazin%C4%81sim%20birokr%C4%81tiju%20un" w:history="1">
              <w:r w:rsidRPr="001B228F">
                <w:rPr>
                  <w:rStyle w:val="Hyperlink"/>
                  <w:i/>
                  <w:iCs/>
                  <w:color w:val="auto"/>
                  <w:sz w:val="18"/>
                  <w:szCs w:val="18"/>
                  <w:lang w:eastAsia="lv-LV"/>
                </w:rPr>
                <w:t>35.7.</w:t>
              </w:r>
            </w:hyperlink>
          </w:p>
        </w:tc>
      </w:tr>
      <w:bookmarkEnd w:id="23"/>
    </w:tbl>
    <w:p w14:paraId="5175401C" w14:textId="77777777" w:rsidR="00B03A60" w:rsidRPr="001B228F" w:rsidRDefault="00B03A60" w:rsidP="00B03A60">
      <w:pPr>
        <w:pStyle w:val="Tabuluvirsraksti"/>
        <w:spacing w:after="0"/>
        <w:ind w:firstLine="425"/>
        <w:jc w:val="left"/>
        <w:rPr>
          <w:sz w:val="18"/>
          <w:szCs w:val="18"/>
          <w:lang w:eastAsia="lv-LV"/>
        </w:rPr>
      </w:pPr>
    </w:p>
    <w:tbl>
      <w:tblPr>
        <w:tblStyle w:val="TableGrid"/>
        <w:tblW w:w="5000" w:type="pct"/>
        <w:tblLook w:val="04A0" w:firstRow="1" w:lastRow="0" w:firstColumn="1" w:lastColumn="0" w:noHBand="0" w:noVBand="1"/>
      </w:tblPr>
      <w:tblGrid>
        <w:gridCol w:w="3045"/>
        <w:gridCol w:w="1172"/>
        <w:gridCol w:w="1172"/>
        <w:gridCol w:w="1414"/>
        <w:gridCol w:w="1171"/>
        <w:gridCol w:w="1087"/>
      </w:tblGrid>
      <w:tr w:rsidR="00B03A60" w:rsidRPr="007E0D6C" w14:paraId="1F8D6CE2" w14:textId="77777777" w:rsidTr="00B57D06">
        <w:trPr>
          <w:trHeight w:val="283"/>
          <w:tblHeader/>
        </w:trPr>
        <w:tc>
          <w:tcPr>
            <w:tcW w:w="1680" w:type="pct"/>
          </w:tcPr>
          <w:p w14:paraId="1A29500F" w14:textId="77777777" w:rsidR="00B03A60" w:rsidRPr="007E0D6C" w:rsidRDefault="00B03A60" w:rsidP="00544B93">
            <w:pPr>
              <w:spacing w:after="0"/>
              <w:rPr>
                <w:sz w:val="18"/>
                <w:szCs w:val="18"/>
              </w:rPr>
            </w:pPr>
            <w:bookmarkStart w:id="24" w:name="_Hlk176947340"/>
          </w:p>
        </w:tc>
        <w:tc>
          <w:tcPr>
            <w:tcW w:w="647" w:type="pct"/>
          </w:tcPr>
          <w:p w14:paraId="3DF119C7" w14:textId="77777777" w:rsidR="00B03A60" w:rsidRPr="007E0D6C" w:rsidRDefault="00B03A60" w:rsidP="00544B93">
            <w:pPr>
              <w:pStyle w:val="tabteksts"/>
              <w:jc w:val="center"/>
              <w:rPr>
                <w:szCs w:val="18"/>
                <w:lang w:eastAsia="lv-LV"/>
              </w:rPr>
            </w:pPr>
            <w:r w:rsidRPr="007E0D6C">
              <w:rPr>
                <w:szCs w:val="18"/>
                <w:lang w:eastAsia="lv-LV"/>
              </w:rPr>
              <w:t>2023. gads</w:t>
            </w:r>
            <w:r w:rsidRPr="007E0D6C">
              <w:rPr>
                <w:szCs w:val="18"/>
                <w:lang w:eastAsia="lv-LV"/>
              </w:rPr>
              <w:br/>
              <w:t>(izpilde)</w:t>
            </w:r>
          </w:p>
        </w:tc>
        <w:tc>
          <w:tcPr>
            <w:tcW w:w="647" w:type="pct"/>
          </w:tcPr>
          <w:p w14:paraId="6576C853" w14:textId="77777777" w:rsidR="00B03A60" w:rsidRPr="007E0D6C" w:rsidRDefault="00B03A60" w:rsidP="00544B93">
            <w:pPr>
              <w:pStyle w:val="tabteksts"/>
              <w:jc w:val="center"/>
              <w:rPr>
                <w:szCs w:val="18"/>
                <w:lang w:eastAsia="lv-LV"/>
              </w:rPr>
            </w:pPr>
            <w:r w:rsidRPr="007E0D6C">
              <w:rPr>
                <w:szCs w:val="18"/>
                <w:lang w:eastAsia="lv-LV"/>
              </w:rPr>
              <w:t>2024. gada plāns</w:t>
            </w:r>
          </w:p>
        </w:tc>
        <w:tc>
          <w:tcPr>
            <w:tcW w:w="780" w:type="pct"/>
          </w:tcPr>
          <w:p w14:paraId="18EFFA9C" w14:textId="77777777" w:rsidR="00B03A60" w:rsidRPr="007E0D6C" w:rsidRDefault="00B03A60" w:rsidP="00544B93">
            <w:pPr>
              <w:pStyle w:val="tabteksts"/>
              <w:jc w:val="center"/>
              <w:rPr>
                <w:szCs w:val="18"/>
                <w:lang w:eastAsia="lv-LV"/>
              </w:rPr>
            </w:pPr>
            <w:r w:rsidRPr="007E0D6C">
              <w:rPr>
                <w:szCs w:val="18"/>
                <w:lang w:eastAsia="lv-LV"/>
              </w:rPr>
              <w:t xml:space="preserve">2025. gada </w:t>
            </w:r>
            <w:r w:rsidRPr="007E0D6C">
              <w:rPr>
                <w:lang w:eastAsia="lv-LV"/>
              </w:rPr>
              <w:t>projekts</w:t>
            </w:r>
          </w:p>
        </w:tc>
        <w:tc>
          <w:tcPr>
            <w:tcW w:w="646" w:type="pct"/>
          </w:tcPr>
          <w:p w14:paraId="496E0013" w14:textId="77777777" w:rsidR="00B03A60" w:rsidRPr="007E0D6C" w:rsidRDefault="00B03A60" w:rsidP="00544B93">
            <w:pPr>
              <w:pStyle w:val="tabteksts"/>
              <w:jc w:val="center"/>
              <w:rPr>
                <w:szCs w:val="18"/>
                <w:lang w:eastAsia="lv-LV"/>
              </w:rPr>
            </w:pPr>
            <w:r w:rsidRPr="007E0D6C">
              <w:rPr>
                <w:szCs w:val="18"/>
                <w:lang w:eastAsia="lv-LV"/>
              </w:rPr>
              <w:t xml:space="preserve">2026. gada </w:t>
            </w:r>
            <w:r w:rsidRPr="007E0D6C">
              <w:rPr>
                <w:lang w:eastAsia="lv-LV"/>
              </w:rPr>
              <w:t>prognoze</w:t>
            </w:r>
          </w:p>
        </w:tc>
        <w:tc>
          <w:tcPr>
            <w:tcW w:w="600" w:type="pct"/>
          </w:tcPr>
          <w:p w14:paraId="1C05A4BB" w14:textId="77777777" w:rsidR="00B03A60" w:rsidRPr="007E0D6C" w:rsidRDefault="00B03A60" w:rsidP="00544B93">
            <w:pPr>
              <w:spacing w:after="0"/>
              <w:ind w:firstLine="2"/>
              <w:jc w:val="center"/>
              <w:rPr>
                <w:sz w:val="18"/>
                <w:szCs w:val="18"/>
                <w:lang w:eastAsia="lv-LV"/>
              </w:rPr>
            </w:pPr>
            <w:r w:rsidRPr="007E0D6C">
              <w:rPr>
                <w:sz w:val="18"/>
                <w:szCs w:val="18"/>
                <w:lang w:eastAsia="lv-LV"/>
              </w:rPr>
              <w:t>2027. gada prognoze</w:t>
            </w:r>
          </w:p>
        </w:tc>
      </w:tr>
      <w:bookmarkEnd w:id="24"/>
      <w:tr w:rsidR="00B03A60" w:rsidRPr="007E0D6C" w14:paraId="27C99365" w14:textId="77777777" w:rsidTr="00B57D06">
        <w:tc>
          <w:tcPr>
            <w:tcW w:w="5000" w:type="pct"/>
            <w:gridSpan w:val="6"/>
            <w:shd w:val="clear" w:color="auto" w:fill="D9D9D9" w:themeFill="background1" w:themeFillShade="D9"/>
          </w:tcPr>
          <w:p w14:paraId="0F96D081" w14:textId="77777777" w:rsidR="00B03A60" w:rsidRPr="007E0D6C" w:rsidRDefault="00B03A60" w:rsidP="00544B93">
            <w:pPr>
              <w:spacing w:after="0"/>
              <w:jc w:val="center"/>
              <w:rPr>
                <w:b/>
                <w:sz w:val="18"/>
                <w:szCs w:val="18"/>
              </w:rPr>
            </w:pPr>
            <w:r w:rsidRPr="007E0D6C">
              <w:rPr>
                <w:b/>
                <w:sz w:val="18"/>
                <w:szCs w:val="18"/>
              </w:rPr>
              <w:t>Ieguldījumi</w:t>
            </w:r>
          </w:p>
        </w:tc>
      </w:tr>
      <w:tr w:rsidR="00B03A60" w:rsidRPr="007E0D6C" w14:paraId="0C0EFF64" w14:textId="77777777" w:rsidTr="00B57D06">
        <w:trPr>
          <w:trHeight w:val="142"/>
        </w:trPr>
        <w:tc>
          <w:tcPr>
            <w:tcW w:w="1680" w:type="pct"/>
            <w:vMerge w:val="restart"/>
          </w:tcPr>
          <w:p w14:paraId="7B285BCF" w14:textId="77777777" w:rsidR="00B03A60" w:rsidRPr="007E0D6C" w:rsidRDefault="00B03A60" w:rsidP="00544B93">
            <w:pPr>
              <w:spacing w:after="0"/>
              <w:ind w:firstLine="0"/>
              <w:rPr>
                <w:b/>
                <w:sz w:val="18"/>
                <w:szCs w:val="18"/>
                <w:lang w:eastAsia="lv-LV"/>
              </w:rPr>
            </w:pPr>
            <w:bookmarkStart w:id="25" w:name="_Hlk147227843"/>
            <w:bookmarkStart w:id="26" w:name="_Hlk176947719"/>
            <w:r w:rsidRPr="007E0D6C">
              <w:rPr>
                <w:b/>
                <w:sz w:val="18"/>
                <w:szCs w:val="18"/>
                <w:lang w:eastAsia="lv-LV"/>
              </w:rPr>
              <w:t xml:space="preserve">Izdevumi kopā, </w:t>
            </w:r>
            <w:proofErr w:type="spellStart"/>
            <w:r w:rsidRPr="007E0D6C">
              <w:rPr>
                <w:i/>
                <w:sz w:val="18"/>
                <w:szCs w:val="18"/>
                <w:lang w:eastAsia="lv-LV"/>
              </w:rPr>
              <w:t>euro</w:t>
            </w:r>
            <w:proofErr w:type="spellEnd"/>
            <w:r w:rsidRPr="007E0D6C">
              <w:rPr>
                <w:i/>
                <w:sz w:val="18"/>
                <w:szCs w:val="18"/>
                <w:lang w:eastAsia="lv-LV"/>
              </w:rPr>
              <w:t>,</w:t>
            </w:r>
            <w:r w:rsidRPr="007E0D6C">
              <w:rPr>
                <w:sz w:val="18"/>
                <w:szCs w:val="18"/>
                <w:lang w:eastAsia="lv-LV"/>
              </w:rPr>
              <w:t xml:space="preserve"> t.sk.:</w:t>
            </w:r>
          </w:p>
          <w:p w14:paraId="56571766" w14:textId="77777777" w:rsidR="00B03A60" w:rsidRPr="007E0D6C" w:rsidRDefault="00B03A60" w:rsidP="00544B93">
            <w:pPr>
              <w:spacing w:after="0"/>
              <w:ind w:firstLine="0"/>
              <w:rPr>
                <w:sz w:val="18"/>
                <w:szCs w:val="18"/>
              </w:rPr>
            </w:pPr>
            <w:r w:rsidRPr="007E0D6C">
              <w:rPr>
                <w:b/>
                <w:sz w:val="18"/>
                <w:szCs w:val="18"/>
                <w:lang w:eastAsia="lv-LV"/>
              </w:rPr>
              <w:t>Vidējais amata vietu skaits</w:t>
            </w:r>
            <w:r w:rsidRPr="007E0D6C">
              <w:rPr>
                <w:sz w:val="18"/>
                <w:szCs w:val="18"/>
                <w:lang w:eastAsia="lv-LV"/>
              </w:rPr>
              <w:t xml:space="preserve"> </w:t>
            </w:r>
            <w:r w:rsidRPr="007E0D6C">
              <w:rPr>
                <w:b/>
                <w:sz w:val="18"/>
                <w:szCs w:val="18"/>
                <w:lang w:eastAsia="lv-LV"/>
              </w:rPr>
              <w:t>kopā</w:t>
            </w:r>
            <w:r w:rsidRPr="007E0D6C">
              <w:rPr>
                <w:sz w:val="18"/>
                <w:szCs w:val="18"/>
                <w:lang w:eastAsia="lv-LV"/>
              </w:rPr>
              <w:t>, t.sk.:</w:t>
            </w:r>
          </w:p>
        </w:tc>
        <w:tc>
          <w:tcPr>
            <w:tcW w:w="647" w:type="pct"/>
          </w:tcPr>
          <w:p w14:paraId="66297FFD" w14:textId="77777777" w:rsidR="00B03A60" w:rsidRPr="007E0D6C" w:rsidRDefault="00B03A60" w:rsidP="00544B93">
            <w:pPr>
              <w:pStyle w:val="tabteksts"/>
              <w:jc w:val="right"/>
              <w:rPr>
                <w:b/>
                <w:bCs/>
                <w:szCs w:val="18"/>
                <w:lang w:eastAsia="lv-LV"/>
              </w:rPr>
            </w:pPr>
            <w:r w:rsidRPr="007E0D6C">
              <w:rPr>
                <w:b/>
                <w:bCs/>
                <w:szCs w:val="18"/>
                <w:lang w:eastAsia="lv-LV"/>
              </w:rPr>
              <w:t>24 951 491</w:t>
            </w:r>
          </w:p>
        </w:tc>
        <w:tc>
          <w:tcPr>
            <w:tcW w:w="647" w:type="pct"/>
          </w:tcPr>
          <w:p w14:paraId="6120083E" w14:textId="77777777" w:rsidR="00B03A60" w:rsidRPr="007E0D6C" w:rsidRDefault="00B03A60" w:rsidP="00544B93">
            <w:pPr>
              <w:pStyle w:val="tabteksts"/>
              <w:jc w:val="right"/>
              <w:rPr>
                <w:b/>
                <w:bCs/>
                <w:szCs w:val="18"/>
                <w:lang w:eastAsia="lv-LV"/>
              </w:rPr>
            </w:pPr>
            <w:r w:rsidRPr="007E0D6C">
              <w:rPr>
                <w:b/>
                <w:bCs/>
                <w:szCs w:val="18"/>
                <w:lang w:eastAsia="lv-LV"/>
              </w:rPr>
              <w:t>23 242 255</w:t>
            </w:r>
          </w:p>
        </w:tc>
        <w:tc>
          <w:tcPr>
            <w:tcW w:w="780" w:type="pct"/>
          </w:tcPr>
          <w:p w14:paraId="24E90B9D" w14:textId="77777777" w:rsidR="00B03A60" w:rsidRPr="007E0D6C" w:rsidRDefault="00B03A60" w:rsidP="00544B93">
            <w:pPr>
              <w:pStyle w:val="tabteksts"/>
              <w:jc w:val="center"/>
              <w:rPr>
                <w:b/>
                <w:bCs/>
                <w:szCs w:val="18"/>
                <w:lang w:eastAsia="lv-LV"/>
              </w:rPr>
            </w:pPr>
            <w:r>
              <w:rPr>
                <w:b/>
                <w:bCs/>
                <w:szCs w:val="18"/>
                <w:lang w:eastAsia="lv-LV"/>
              </w:rPr>
              <w:t>25 594 177</w:t>
            </w:r>
          </w:p>
        </w:tc>
        <w:tc>
          <w:tcPr>
            <w:tcW w:w="646" w:type="pct"/>
          </w:tcPr>
          <w:p w14:paraId="1B6F5EC1" w14:textId="77777777" w:rsidR="00B03A60" w:rsidRPr="007E0D6C" w:rsidRDefault="00B03A60" w:rsidP="00544B93">
            <w:pPr>
              <w:pStyle w:val="tabteksts"/>
              <w:jc w:val="right"/>
              <w:rPr>
                <w:b/>
                <w:bCs/>
                <w:szCs w:val="18"/>
                <w:lang w:eastAsia="lv-LV"/>
              </w:rPr>
            </w:pPr>
            <w:r>
              <w:rPr>
                <w:b/>
                <w:bCs/>
                <w:szCs w:val="18"/>
                <w:lang w:eastAsia="lv-LV"/>
              </w:rPr>
              <w:t>25 033 130</w:t>
            </w:r>
          </w:p>
        </w:tc>
        <w:tc>
          <w:tcPr>
            <w:tcW w:w="600" w:type="pct"/>
          </w:tcPr>
          <w:p w14:paraId="1A92C7FD" w14:textId="77777777" w:rsidR="00B03A60" w:rsidRPr="007E0D6C" w:rsidRDefault="00B03A60" w:rsidP="00544B93">
            <w:pPr>
              <w:spacing w:after="0"/>
              <w:ind w:firstLine="5"/>
              <w:jc w:val="right"/>
              <w:rPr>
                <w:b/>
                <w:bCs/>
                <w:sz w:val="18"/>
                <w:szCs w:val="18"/>
              </w:rPr>
            </w:pPr>
            <w:r>
              <w:rPr>
                <w:b/>
                <w:bCs/>
                <w:sz w:val="18"/>
                <w:szCs w:val="18"/>
              </w:rPr>
              <w:t>24 042 623</w:t>
            </w:r>
          </w:p>
        </w:tc>
      </w:tr>
      <w:tr w:rsidR="00B03A60" w:rsidRPr="007E0D6C" w14:paraId="012F09CB" w14:textId="77777777" w:rsidTr="00B57D06">
        <w:trPr>
          <w:trHeight w:val="155"/>
        </w:trPr>
        <w:tc>
          <w:tcPr>
            <w:tcW w:w="1680" w:type="pct"/>
            <w:vMerge/>
          </w:tcPr>
          <w:p w14:paraId="366867EF" w14:textId="77777777" w:rsidR="00B03A60" w:rsidRPr="007E0D6C" w:rsidRDefault="00B03A60" w:rsidP="00544B93">
            <w:pPr>
              <w:spacing w:after="0"/>
              <w:rPr>
                <w:sz w:val="18"/>
                <w:szCs w:val="18"/>
              </w:rPr>
            </w:pPr>
          </w:p>
        </w:tc>
        <w:tc>
          <w:tcPr>
            <w:tcW w:w="647" w:type="pct"/>
          </w:tcPr>
          <w:p w14:paraId="5E681609" w14:textId="77777777" w:rsidR="00B03A60" w:rsidRPr="007E0D6C" w:rsidRDefault="00B03A60" w:rsidP="00544B93">
            <w:pPr>
              <w:spacing w:after="0"/>
              <w:ind w:firstLine="0"/>
              <w:jc w:val="right"/>
              <w:rPr>
                <w:b/>
                <w:bCs/>
                <w:sz w:val="18"/>
                <w:szCs w:val="18"/>
              </w:rPr>
            </w:pPr>
            <w:r w:rsidRPr="007E0D6C">
              <w:rPr>
                <w:b/>
                <w:bCs/>
                <w:sz w:val="18"/>
                <w:szCs w:val="18"/>
              </w:rPr>
              <w:t>578</w:t>
            </w:r>
          </w:p>
        </w:tc>
        <w:tc>
          <w:tcPr>
            <w:tcW w:w="647" w:type="pct"/>
          </w:tcPr>
          <w:p w14:paraId="5A224BC8" w14:textId="77777777" w:rsidR="00B03A60" w:rsidRPr="007E0D6C" w:rsidRDefault="00B03A60" w:rsidP="00544B93">
            <w:pPr>
              <w:spacing w:after="0"/>
              <w:ind w:firstLine="0"/>
              <w:jc w:val="right"/>
              <w:rPr>
                <w:b/>
                <w:bCs/>
                <w:sz w:val="18"/>
                <w:szCs w:val="18"/>
              </w:rPr>
            </w:pPr>
            <w:r w:rsidRPr="007E0D6C">
              <w:rPr>
                <w:b/>
                <w:bCs/>
                <w:sz w:val="18"/>
                <w:szCs w:val="18"/>
              </w:rPr>
              <w:t>632</w:t>
            </w:r>
          </w:p>
        </w:tc>
        <w:tc>
          <w:tcPr>
            <w:tcW w:w="780" w:type="pct"/>
          </w:tcPr>
          <w:p w14:paraId="70C222CD" w14:textId="77777777" w:rsidR="00B03A60" w:rsidRPr="007E0D6C" w:rsidRDefault="00B03A60" w:rsidP="00544B93">
            <w:pPr>
              <w:spacing w:after="0"/>
              <w:ind w:firstLine="0"/>
              <w:jc w:val="right"/>
              <w:rPr>
                <w:b/>
                <w:bCs/>
                <w:sz w:val="18"/>
                <w:szCs w:val="18"/>
              </w:rPr>
            </w:pPr>
            <w:r w:rsidRPr="007E0D6C">
              <w:rPr>
                <w:b/>
                <w:bCs/>
                <w:sz w:val="18"/>
                <w:szCs w:val="18"/>
              </w:rPr>
              <w:t>625</w:t>
            </w:r>
          </w:p>
        </w:tc>
        <w:tc>
          <w:tcPr>
            <w:tcW w:w="646" w:type="pct"/>
          </w:tcPr>
          <w:p w14:paraId="62BE08EF" w14:textId="77777777" w:rsidR="00B03A60" w:rsidRPr="007E0D6C" w:rsidRDefault="00B03A60" w:rsidP="00544B93">
            <w:pPr>
              <w:spacing w:after="0"/>
              <w:ind w:firstLine="0"/>
              <w:jc w:val="right"/>
              <w:rPr>
                <w:b/>
                <w:bCs/>
                <w:sz w:val="18"/>
                <w:szCs w:val="18"/>
              </w:rPr>
            </w:pPr>
            <w:r w:rsidRPr="007E0D6C">
              <w:rPr>
                <w:b/>
                <w:bCs/>
                <w:sz w:val="18"/>
                <w:szCs w:val="18"/>
              </w:rPr>
              <w:t>625</w:t>
            </w:r>
          </w:p>
        </w:tc>
        <w:tc>
          <w:tcPr>
            <w:tcW w:w="600" w:type="pct"/>
          </w:tcPr>
          <w:p w14:paraId="2F699968" w14:textId="77777777" w:rsidR="00B03A60" w:rsidRPr="007E0D6C" w:rsidRDefault="00B03A60" w:rsidP="00544B93">
            <w:pPr>
              <w:spacing w:after="0"/>
              <w:ind w:firstLine="5"/>
              <w:jc w:val="right"/>
              <w:rPr>
                <w:b/>
                <w:bCs/>
                <w:sz w:val="18"/>
                <w:szCs w:val="18"/>
              </w:rPr>
            </w:pPr>
            <w:r w:rsidRPr="007E0D6C">
              <w:rPr>
                <w:b/>
                <w:bCs/>
                <w:sz w:val="18"/>
                <w:szCs w:val="18"/>
              </w:rPr>
              <w:t>625</w:t>
            </w:r>
          </w:p>
        </w:tc>
      </w:tr>
      <w:tr w:rsidR="00B03A60" w:rsidRPr="007E0D6C" w14:paraId="490129E3" w14:textId="77777777" w:rsidTr="00B57D06">
        <w:trPr>
          <w:trHeight w:val="142"/>
        </w:trPr>
        <w:tc>
          <w:tcPr>
            <w:tcW w:w="1680" w:type="pct"/>
            <w:vMerge w:val="restart"/>
            <w:vAlign w:val="center"/>
          </w:tcPr>
          <w:p w14:paraId="04977084" w14:textId="77777777" w:rsidR="00B03A60" w:rsidRPr="007E0D6C" w:rsidRDefault="00B03A60" w:rsidP="00544B93">
            <w:pPr>
              <w:spacing w:after="0"/>
              <w:ind w:firstLine="318"/>
              <w:rPr>
                <w:sz w:val="18"/>
                <w:szCs w:val="18"/>
              </w:rPr>
            </w:pPr>
            <w:bookmarkStart w:id="27" w:name="_Hlk126157112"/>
            <w:bookmarkEnd w:id="25"/>
            <w:r w:rsidRPr="007E0D6C">
              <w:rPr>
                <w:sz w:val="18"/>
                <w:szCs w:val="18"/>
                <w:lang w:eastAsia="lv-LV"/>
              </w:rPr>
              <w:t>20.00.00 Pārtikas nekaitīgums un dzīvnieku veselība</w:t>
            </w:r>
          </w:p>
        </w:tc>
        <w:tc>
          <w:tcPr>
            <w:tcW w:w="647" w:type="pct"/>
          </w:tcPr>
          <w:p w14:paraId="40C41B2C" w14:textId="77777777" w:rsidR="00B03A60" w:rsidRPr="007E0D6C" w:rsidRDefault="00B03A60" w:rsidP="00544B93">
            <w:pPr>
              <w:spacing w:after="0"/>
              <w:ind w:firstLine="0"/>
              <w:jc w:val="right"/>
              <w:rPr>
                <w:sz w:val="18"/>
                <w:szCs w:val="18"/>
              </w:rPr>
            </w:pPr>
            <w:r w:rsidRPr="007E0D6C">
              <w:rPr>
                <w:sz w:val="18"/>
                <w:szCs w:val="18"/>
              </w:rPr>
              <w:t>19 731 969</w:t>
            </w:r>
          </w:p>
        </w:tc>
        <w:tc>
          <w:tcPr>
            <w:tcW w:w="647" w:type="pct"/>
          </w:tcPr>
          <w:p w14:paraId="3E533432" w14:textId="77777777" w:rsidR="00B03A60" w:rsidRPr="007E0D6C" w:rsidRDefault="00B03A60" w:rsidP="00544B93">
            <w:pPr>
              <w:spacing w:after="0"/>
              <w:ind w:firstLine="0"/>
              <w:jc w:val="right"/>
              <w:rPr>
                <w:sz w:val="18"/>
                <w:szCs w:val="18"/>
              </w:rPr>
            </w:pPr>
            <w:r w:rsidRPr="007E0D6C">
              <w:rPr>
                <w:sz w:val="18"/>
                <w:szCs w:val="18"/>
              </w:rPr>
              <w:t>17 818 600</w:t>
            </w:r>
          </w:p>
        </w:tc>
        <w:tc>
          <w:tcPr>
            <w:tcW w:w="780" w:type="pct"/>
          </w:tcPr>
          <w:p w14:paraId="19062826" w14:textId="77777777" w:rsidR="00B03A60" w:rsidRPr="007E0D6C" w:rsidRDefault="00B03A60" w:rsidP="00544B93">
            <w:pPr>
              <w:spacing w:after="0"/>
              <w:ind w:firstLine="0"/>
              <w:jc w:val="right"/>
              <w:rPr>
                <w:sz w:val="18"/>
                <w:szCs w:val="18"/>
              </w:rPr>
            </w:pPr>
            <w:r>
              <w:rPr>
                <w:sz w:val="18"/>
                <w:szCs w:val="18"/>
              </w:rPr>
              <w:t>19 760 840</w:t>
            </w:r>
          </w:p>
        </w:tc>
        <w:tc>
          <w:tcPr>
            <w:tcW w:w="646" w:type="pct"/>
          </w:tcPr>
          <w:p w14:paraId="1C3F064F" w14:textId="77777777" w:rsidR="00B03A60" w:rsidRPr="007E0D6C" w:rsidRDefault="00B03A60" w:rsidP="00544B93">
            <w:pPr>
              <w:spacing w:after="0"/>
              <w:ind w:firstLine="0"/>
              <w:jc w:val="right"/>
              <w:rPr>
                <w:sz w:val="18"/>
                <w:szCs w:val="18"/>
              </w:rPr>
            </w:pPr>
            <w:r>
              <w:rPr>
                <w:sz w:val="18"/>
                <w:szCs w:val="18"/>
              </w:rPr>
              <w:t>19 392 838</w:t>
            </w:r>
          </w:p>
        </w:tc>
        <w:tc>
          <w:tcPr>
            <w:tcW w:w="600" w:type="pct"/>
          </w:tcPr>
          <w:p w14:paraId="38E1C9A2" w14:textId="77777777" w:rsidR="00B03A60" w:rsidRPr="007E0D6C" w:rsidRDefault="00B03A60" w:rsidP="00544B93">
            <w:pPr>
              <w:spacing w:after="0"/>
              <w:ind w:firstLine="0"/>
              <w:jc w:val="right"/>
              <w:rPr>
                <w:sz w:val="18"/>
                <w:szCs w:val="18"/>
              </w:rPr>
            </w:pPr>
            <w:r>
              <w:rPr>
                <w:sz w:val="18"/>
                <w:szCs w:val="18"/>
              </w:rPr>
              <w:t>18 878 440</w:t>
            </w:r>
          </w:p>
        </w:tc>
      </w:tr>
      <w:tr w:rsidR="00B03A60" w:rsidRPr="007E0D6C" w14:paraId="4E97B79E" w14:textId="77777777" w:rsidTr="00B57D06">
        <w:trPr>
          <w:trHeight w:val="142"/>
        </w:trPr>
        <w:tc>
          <w:tcPr>
            <w:tcW w:w="1680" w:type="pct"/>
            <w:vMerge/>
          </w:tcPr>
          <w:p w14:paraId="4CB0C1BB" w14:textId="77777777" w:rsidR="00B03A60" w:rsidRPr="007E0D6C" w:rsidRDefault="00B03A60" w:rsidP="00544B93">
            <w:pPr>
              <w:spacing w:after="0"/>
              <w:ind w:firstLine="318"/>
              <w:rPr>
                <w:sz w:val="18"/>
                <w:szCs w:val="18"/>
              </w:rPr>
            </w:pPr>
          </w:p>
        </w:tc>
        <w:tc>
          <w:tcPr>
            <w:tcW w:w="647" w:type="pct"/>
          </w:tcPr>
          <w:p w14:paraId="3404FBBA" w14:textId="77777777" w:rsidR="00B03A60" w:rsidRPr="007E0D6C" w:rsidRDefault="00B03A60" w:rsidP="00544B93">
            <w:pPr>
              <w:spacing w:after="0"/>
              <w:ind w:firstLine="0"/>
              <w:jc w:val="right"/>
              <w:rPr>
                <w:sz w:val="18"/>
                <w:szCs w:val="18"/>
              </w:rPr>
            </w:pPr>
            <w:r w:rsidRPr="007E0D6C">
              <w:rPr>
                <w:sz w:val="18"/>
                <w:szCs w:val="18"/>
              </w:rPr>
              <w:t>578</w:t>
            </w:r>
          </w:p>
        </w:tc>
        <w:tc>
          <w:tcPr>
            <w:tcW w:w="647" w:type="pct"/>
          </w:tcPr>
          <w:p w14:paraId="3E39CB6A" w14:textId="77777777" w:rsidR="00B03A60" w:rsidRPr="007E0D6C" w:rsidRDefault="00B03A60" w:rsidP="00544B93">
            <w:pPr>
              <w:spacing w:after="0"/>
              <w:ind w:firstLine="0"/>
              <w:jc w:val="right"/>
              <w:rPr>
                <w:sz w:val="18"/>
                <w:szCs w:val="18"/>
              </w:rPr>
            </w:pPr>
            <w:r w:rsidRPr="007E0D6C">
              <w:rPr>
                <w:sz w:val="18"/>
                <w:szCs w:val="18"/>
              </w:rPr>
              <w:t>632</w:t>
            </w:r>
          </w:p>
        </w:tc>
        <w:tc>
          <w:tcPr>
            <w:tcW w:w="780" w:type="pct"/>
          </w:tcPr>
          <w:p w14:paraId="4A3D67DD" w14:textId="77777777" w:rsidR="00B03A60" w:rsidRPr="007E0D6C" w:rsidRDefault="00B03A60" w:rsidP="00544B93">
            <w:pPr>
              <w:spacing w:after="0"/>
              <w:ind w:firstLine="0"/>
              <w:jc w:val="right"/>
              <w:rPr>
                <w:sz w:val="18"/>
                <w:szCs w:val="18"/>
              </w:rPr>
            </w:pPr>
            <w:r w:rsidRPr="007E0D6C">
              <w:rPr>
                <w:sz w:val="18"/>
                <w:szCs w:val="18"/>
              </w:rPr>
              <w:t>625</w:t>
            </w:r>
          </w:p>
        </w:tc>
        <w:tc>
          <w:tcPr>
            <w:tcW w:w="646" w:type="pct"/>
          </w:tcPr>
          <w:p w14:paraId="30C678A1" w14:textId="77777777" w:rsidR="00B03A60" w:rsidRPr="007E0D6C" w:rsidRDefault="00B03A60" w:rsidP="00544B93">
            <w:pPr>
              <w:spacing w:after="0"/>
              <w:ind w:firstLine="0"/>
              <w:jc w:val="right"/>
              <w:rPr>
                <w:sz w:val="18"/>
                <w:szCs w:val="18"/>
              </w:rPr>
            </w:pPr>
            <w:r w:rsidRPr="007E0D6C">
              <w:rPr>
                <w:sz w:val="18"/>
                <w:szCs w:val="18"/>
              </w:rPr>
              <w:t>625</w:t>
            </w:r>
          </w:p>
        </w:tc>
        <w:tc>
          <w:tcPr>
            <w:tcW w:w="600" w:type="pct"/>
          </w:tcPr>
          <w:p w14:paraId="490E8F2E" w14:textId="77777777" w:rsidR="00B03A60" w:rsidRPr="007E0D6C" w:rsidRDefault="00B03A60" w:rsidP="00544B93">
            <w:pPr>
              <w:spacing w:after="0"/>
              <w:ind w:firstLine="0"/>
              <w:jc w:val="right"/>
              <w:rPr>
                <w:sz w:val="18"/>
                <w:szCs w:val="18"/>
              </w:rPr>
            </w:pPr>
            <w:r w:rsidRPr="007E0D6C">
              <w:rPr>
                <w:sz w:val="18"/>
                <w:szCs w:val="18"/>
              </w:rPr>
              <w:t>625</w:t>
            </w:r>
          </w:p>
        </w:tc>
      </w:tr>
      <w:tr w:rsidR="00B03A60" w:rsidRPr="007E0D6C" w14:paraId="37A1F7BF" w14:textId="77777777" w:rsidTr="00B57D06">
        <w:trPr>
          <w:trHeight w:val="142"/>
        </w:trPr>
        <w:tc>
          <w:tcPr>
            <w:tcW w:w="1680" w:type="pct"/>
            <w:vMerge w:val="restart"/>
            <w:vAlign w:val="center"/>
          </w:tcPr>
          <w:p w14:paraId="2D6C156C" w14:textId="77777777" w:rsidR="00B03A60" w:rsidRPr="007E0D6C" w:rsidRDefault="00B03A60" w:rsidP="00544B93">
            <w:pPr>
              <w:spacing w:after="0"/>
              <w:ind w:firstLine="318"/>
              <w:rPr>
                <w:sz w:val="18"/>
                <w:szCs w:val="18"/>
              </w:rPr>
            </w:pPr>
            <w:r w:rsidRPr="007E0D6C">
              <w:rPr>
                <w:sz w:val="18"/>
                <w:szCs w:val="18"/>
                <w:lang w:eastAsia="lv-LV"/>
              </w:rPr>
              <w:t>70.06.00 Izdevumi citu Eiropas Savienības politiku instrumentu projektu un pasākumu īstenošanai</w:t>
            </w:r>
          </w:p>
        </w:tc>
        <w:tc>
          <w:tcPr>
            <w:tcW w:w="647" w:type="pct"/>
          </w:tcPr>
          <w:p w14:paraId="267E8EBA" w14:textId="77777777" w:rsidR="00B03A60" w:rsidRPr="007E0D6C" w:rsidRDefault="00B03A60" w:rsidP="00544B93">
            <w:pPr>
              <w:spacing w:after="0"/>
              <w:ind w:firstLine="0"/>
              <w:jc w:val="right"/>
              <w:rPr>
                <w:sz w:val="18"/>
                <w:szCs w:val="18"/>
              </w:rPr>
            </w:pPr>
            <w:r w:rsidRPr="007E0D6C">
              <w:rPr>
                <w:sz w:val="18"/>
                <w:szCs w:val="18"/>
              </w:rPr>
              <w:t>4 508 027</w:t>
            </w:r>
          </w:p>
        </w:tc>
        <w:tc>
          <w:tcPr>
            <w:tcW w:w="647" w:type="pct"/>
          </w:tcPr>
          <w:p w14:paraId="60363BC7" w14:textId="77777777" w:rsidR="00B03A60" w:rsidRPr="007E0D6C" w:rsidRDefault="00B03A60" w:rsidP="00544B93">
            <w:pPr>
              <w:spacing w:after="0"/>
              <w:ind w:firstLine="0"/>
              <w:jc w:val="right"/>
              <w:rPr>
                <w:sz w:val="18"/>
                <w:szCs w:val="18"/>
              </w:rPr>
            </w:pPr>
            <w:r w:rsidRPr="007E0D6C">
              <w:rPr>
                <w:sz w:val="18"/>
                <w:szCs w:val="18"/>
              </w:rPr>
              <w:t>5 137 168</w:t>
            </w:r>
          </w:p>
        </w:tc>
        <w:tc>
          <w:tcPr>
            <w:tcW w:w="780" w:type="pct"/>
          </w:tcPr>
          <w:p w14:paraId="1BA022B4" w14:textId="77777777" w:rsidR="00B03A60" w:rsidRPr="007E0D6C" w:rsidRDefault="00B03A60" w:rsidP="00544B93">
            <w:pPr>
              <w:spacing w:after="0"/>
              <w:ind w:firstLine="0"/>
              <w:jc w:val="right"/>
              <w:rPr>
                <w:sz w:val="18"/>
                <w:szCs w:val="18"/>
              </w:rPr>
            </w:pPr>
            <w:r w:rsidRPr="007E0D6C">
              <w:rPr>
                <w:sz w:val="18"/>
                <w:szCs w:val="18"/>
              </w:rPr>
              <w:t>5 545 168</w:t>
            </w:r>
          </w:p>
        </w:tc>
        <w:tc>
          <w:tcPr>
            <w:tcW w:w="646" w:type="pct"/>
          </w:tcPr>
          <w:p w14:paraId="69600BF6" w14:textId="77777777" w:rsidR="00B03A60" w:rsidRPr="007E0D6C" w:rsidRDefault="00B03A60" w:rsidP="00544B93">
            <w:pPr>
              <w:spacing w:after="0"/>
              <w:ind w:firstLine="0"/>
              <w:jc w:val="right"/>
              <w:rPr>
                <w:sz w:val="18"/>
                <w:szCs w:val="18"/>
              </w:rPr>
            </w:pPr>
            <w:r w:rsidRPr="007E0D6C">
              <w:rPr>
                <w:sz w:val="18"/>
                <w:szCs w:val="18"/>
              </w:rPr>
              <w:t>5 538 679</w:t>
            </w:r>
          </w:p>
        </w:tc>
        <w:tc>
          <w:tcPr>
            <w:tcW w:w="600" w:type="pct"/>
          </w:tcPr>
          <w:p w14:paraId="24B7BB87" w14:textId="77777777" w:rsidR="00B03A60" w:rsidRPr="007E0D6C" w:rsidRDefault="00B03A60" w:rsidP="00544B93">
            <w:pPr>
              <w:spacing w:after="0"/>
              <w:ind w:firstLine="5"/>
              <w:jc w:val="right"/>
              <w:rPr>
                <w:sz w:val="18"/>
                <w:szCs w:val="18"/>
              </w:rPr>
            </w:pPr>
            <w:r w:rsidRPr="007E0D6C">
              <w:rPr>
                <w:sz w:val="18"/>
                <w:szCs w:val="18"/>
              </w:rPr>
              <w:t>5 164 183</w:t>
            </w:r>
          </w:p>
        </w:tc>
      </w:tr>
      <w:bookmarkEnd w:id="27"/>
      <w:tr w:rsidR="00B03A60" w:rsidRPr="007E0D6C" w14:paraId="0C81CF68" w14:textId="77777777" w:rsidTr="00B57D06">
        <w:trPr>
          <w:trHeight w:val="142"/>
        </w:trPr>
        <w:tc>
          <w:tcPr>
            <w:tcW w:w="1680" w:type="pct"/>
            <w:vMerge/>
            <w:vAlign w:val="center"/>
          </w:tcPr>
          <w:p w14:paraId="5BAA1BB9" w14:textId="77777777" w:rsidR="00B03A60" w:rsidRPr="007E0D6C" w:rsidRDefault="00B03A60" w:rsidP="00544B93">
            <w:pPr>
              <w:spacing w:after="0"/>
              <w:ind w:firstLine="318"/>
              <w:rPr>
                <w:sz w:val="18"/>
                <w:szCs w:val="18"/>
                <w:lang w:eastAsia="lv-LV"/>
              </w:rPr>
            </w:pPr>
          </w:p>
        </w:tc>
        <w:tc>
          <w:tcPr>
            <w:tcW w:w="647" w:type="pct"/>
          </w:tcPr>
          <w:p w14:paraId="27F67109" w14:textId="77777777" w:rsidR="00B03A60" w:rsidRPr="007E0D6C" w:rsidRDefault="00B03A60" w:rsidP="00544B93">
            <w:pPr>
              <w:spacing w:after="0"/>
              <w:ind w:firstLine="0"/>
              <w:jc w:val="center"/>
              <w:rPr>
                <w:sz w:val="18"/>
                <w:szCs w:val="18"/>
              </w:rPr>
            </w:pPr>
            <w:r w:rsidRPr="007E0D6C">
              <w:rPr>
                <w:sz w:val="18"/>
                <w:szCs w:val="18"/>
              </w:rPr>
              <w:t>-</w:t>
            </w:r>
          </w:p>
        </w:tc>
        <w:tc>
          <w:tcPr>
            <w:tcW w:w="647" w:type="pct"/>
          </w:tcPr>
          <w:p w14:paraId="345B1E2B" w14:textId="77777777" w:rsidR="00B03A60" w:rsidRPr="007E0D6C" w:rsidRDefault="00B03A60" w:rsidP="00544B93">
            <w:pPr>
              <w:spacing w:after="0"/>
              <w:ind w:firstLine="0"/>
              <w:jc w:val="center"/>
              <w:rPr>
                <w:sz w:val="18"/>
                <w:szCs w:val="18"/>
              </w:rPr>
            </w:pPr>
            <w:r w:rsidRPr="007E0D6C">
              <w:rPr>
                <w:sz w:val="18"/>
                <w:szCs w:val="18"/>
              </w:rPr>
              <w:t>-</w:t>
            </w:r>
          </w:p>
        </w:tc>
        <w:tc>
          <w:tcPr>
            <w:tcW w:w="780" w:type="pct"/>
          </w:tcPr>
          <w:p w14:paraId="26A11E6E" w14:textId="77777777" w:rsidR="00B03A60" w:rsidRPr="007E0D6C" w:rsidRDefault="00B03A60" w:rsidP="00544B93">
            <w:pPr>
              <w:spacing w:after="0"/>
              <w:ind w:firstLine="0"/>
              <w:jc w:val="center"/>
              <w:rPr>
                <w:sz w:val="18"/>
                <w:szCs w:val="18"/>
              </w:rPr>
            </w:pPr>
            <w:r w:rsidRPr="007E0D6C">
              <w:rPr>
                <w:sz w:val="18"/>
                <w:szCs w:val="18"/>
              </w:rPr>
              <w:t>-</w:t>
            </w:r>
          </w:p>
        </w:tc>
        <w:tc>
          <w:tcPr>
            <w:tcW w:w="646" w:type="pct"/>
          </w:tcPr>
          <w:p w14:paraId="0E192E64" w14:textId="77777777" w:rsidR="00B03A60" w:rsidRPr="007E0D6C" w:rsidRDefault="00B03A60" w:rsidP="00544B93">
            <w:pPr>
              <w:spacing w:after="0"/>
              <w:ind w:firstLine="0"/>
              <w:jc w:val="center"/>
              <w:rPr>
                <w:sz w:val="18"/>
                <w:szCs w:val="18"/>
              </w:rPr>
            </w:pPr>
            <w:r w:rsidRPr="007E0D6C">
              <w:rPr>
                <w:sz w:val="18"/>
                <w:szCs w:val="18"/>
              </w:rPr>
              <w:t>-</w:t>
            </w:r>
          </w:p>
        </w:tc>
        <w:tc>
          <w:tcPr>
            <w:tcW w:w="600" w:type="pct"/>
          </w:tcPr>
          <w:p w14:paraId="7715704A"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0D3F55AC" w14:textId="77777777" w:rsidTr="00B57D06">
        <w:trPr>
          <w:trHeight w:val="142"/>
        </w:trPr>
        <w:tc>
          <w:tcPr>
            <w:tcW w:w="1680" w:type="pct"/>
            <w:vMerge w:val="restart"/>
            <w:vAlign w:val="center"/>
          </w:tcPr>
          <w:p w14:paraId="6AFE7A75" w14:textId="77777777" w:rsidR="00B03A60" w:rsidRPr="007E0D6C" w:rsidRDefault="00B03A60" w:rsidP="00544B93">
            <w:pPr>
              <w:spacing w:after="0"/>
              <w:ind w:firstLine="318"/>
              <w:rPr>
                <w:sz w:val="18"/>
                <w:szCs w:val="18"/>
                <w:lang w:eastAsia="lv-LV"/>
              </w:rPr>
            </w:pPr>
            <w:r w:rsidRPr="007E0D6C">
              <w:rPr>
                <w:sz w:val="18"/>
                <w:szCs w:val="18"/>
                <w:lang w:eastAsia="lv-LV"/>
              </w:rPr>
              <w:t>74.06.00 Atveseļošanās un noturības mehānisma (ANM) projekti un pasākumi</w:t>
            </w:r>
          </w:p>
        </w:tc>
        <w:tc>
          <w:tcPr>
            <w:tcW w:w="647" w:type="pct"/>
          </w:tcPr>
          <w:p w14:paraId="3FACC4C1" w14:textId="77777777" w:rsidR="00B03A60" w:rsidRPr="007E0D6C" w:rsidRDefault="00B03A60" w:rsidP="00544B93">
            <w:pPr>
              <w:spacing w:after="0"/>
              <w:ind w:firstLine="0"/>
              <w:jc w:val="right"/>
              <w:rPr>
                <w:sz w:val="18"/>
                <w:szCs w:val="18"/>
              </w:rPr>
            </w:pPr>
            <w:r w:rsidRPr="007E0D6C">
              <w:rPr>
                <w:sz w:val="18"/>
                <w:szCs w:val="18"/>
              </w:rPr>
              <w:t>664 536</w:t>
            </w:r>
          </w:p>
        </w:tc>
        <w:tc>
          <w:tcPr>
            <w:tcW w:w="647" w:type="pct"/>
          </w:tcPr>
          <w:p w14:paraId="6204E977" w14:textId="77777777" w:rsidR="00B03A60" w:rsidRPr="007E0D6C" w:rsidRDefault="00B03A60" w:rsidP="00544B93">
            <w:pPr>
              <w:spacing w:after="0"/>
              <w:ind w:firstLine="0"/>
              <w:jc w:val="right"/>
              <w:rPr>
                <w:sz w:val="18"/>
                <w:szCs w:val="18"/>
              </w:rPr>
            </w:pPr>
            <w:r w:rsidRPr="007E0D6C">
              <w:rPr>
                <w:sz w:val="18"/>
                <w:szCs w:val="18"/>
              </w:rPr>
              <w:t>286 487</w:t>
            </w:r>
          </w:p>
        </w:tc>
        <w:tc>
          <w:tcPr>
            <w:tcW w:w="780" w:type="pct"/>
          </w:tcPr>
          <w:p w14:paraId="717D73C3" w14:textId="77777777" w:rsidR="00B03A60" w:rsidRPr="007E0D6C" w:rsidRDefault="00B03A60" w:rsidP="00544B93">
            <w:pPr>
              <w:spacing w:after="0"/>
              <w:ind w:firstLine="0"/>
              <w:jc w:val="right"/>
              <w:rPr>
                <w:sz w:val="18"/>
                <w:szCs w:val="18"/>
              </w:rPr>
            </w:pPr>
            <w:r w:rsidRPr="007E0D6C">
              <w:rPr>
                <w:sz w:val="18"/>
                <w:szCs w:val="18"/>
              </w:rPr>
              <w:t>288 169</w:t>
            </w:r>
          </w:p>
        </w:tc>
        <w:tc>
          <w:tcPr>
            <w:tcW w:w="646" w:type="pct"/>
          </w:tcPr>
          <w:p w14:paraId="74CEF181" w14:textId="77777777" w:rsidR="00B03A60" w:rsidRPr="007E0D6C" w:rsidRDefault="00B03A60" w:rsidP="00544B93">
            <w:pPr>
              <w:spacing w:after="0"/>
              <w:ind w:firstLine="0"/>
              <w:jc w:val="right"/>
              <w:rPr>
                <w:sz w:val="18"/>
                <w:szCs w:val="18"/>
              </w:rPr>
            </w:pPr>
            <w:r w:rsidRPr="007E0D6C">
              <w:rPr>
                <w:sz w:val="18"/>
                <w:szCs w:val="18"/>
              </w:rPr>
              <w:t>101 613</w:t>
            </w:r>
          </w:p>
        </w:tc>
        <w:tc>
          <w:tcPr>
            <w:tcW w:w="600" w:type="pct"/>
          </w:tcPr>
          <w:p w14:paraId="4213D0D5"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51CC809D" w14:textId="77777777" w:rsidTr="00B57D06">
        <w:trPr>
          <w:trHeight w:val="142"/>
        </w:trPr>
        <w:tc>
          <w:tcPr>
            <w:tcW w:w="1680" w:type="pct"/>
            <w:vMerge/>
            <w:vAlign w:val="center"/>
          </w:tcPr>
          <w:p w14:paraId="51C6563D" w14:textId="77777777" w:rsidR="00B03A60" w:rsidRPr="007E0D6C" w:rsidRDefault="00B03A60" w:rsidP="00544B93">
            <w:pPr>
              <w:spacing w:after="0"/>
              <w:ind w:firstLine="318"/>
              <w:rPr>
                <w:sz w:val="18"/>
                <w:szCs w:val="18"/>
                <w:lang w:eastAsia="lv-LV"/>
              </w:rPr>
            </w:pPr>
          </w:p>
        </w:tc>
        <w:tc>
          <w:tcPr>
            <w:tcW w:w="647" w:type="pct"/>
          </w:tcPr>
          <w:p w14:paraId="40E74930" w14:textId="77777777" w:rsidR="00B03A60" w:rsidRPr="007E0D6C" w:rsidRDefault="00B03A60" w:rsidP="00544B93">
            <w:pPr>
              <w:spacing w:after="0"/>
              <w:ind w:firstLine="0"/>
              <w:jc w:val="center"/>
              <w:rPr>
                <w:sz w:val="18"/>
                <w:szCs w:val="18"/>
              </w:rPr>
            </w:pPr>
            <w:r w:rsidRPr="007E0D6C">
              <w:rPr>
                <w:sz w:val="18"/>
                <w:szCs w:val="18"/>
              </w:rPr>
              <w:t>-</w:t>
            </w:r>
          </w:p>
        </w:tc>
        <w:tc>
          <w:tcPr>
            <w:tcW w:w="647" w:type="pct"/>
          </w:tcPr>
          <w:p w14:paraId="03EF86EA" w14:textId="77777777" w:rsidR="00B03A60" w:rsidRPr="007E0D6C" w:rsidRDefault="00B03A60" w:rsidP="00544B93">
            <w:pPr>
              <w:spacing w:after="0"/>
              <w:ind w:firstLine="0"/>
              <w:jc w:val="center"/>
              <w:rPr>
                <w:sz w:val="18"/>
                <w:szCs w:val="18"/>
              </w:rPr>
            </w:pPr>
            <w:r w:rsidRPr="007E0D6C">
              <w:rPr>
                <w:sz w:val="18"/>
                <w:szCs w:val="18"/>
              </w:rPr>
              <w:t>-</w:t>
            </w:r>
          </w:p>
        </w:tc>
        <w:tc>
          <w:tcPr>
            <w:tcW w:w="780" w:type="pct"/>
          </w:tcPr>
          <w:p w14:paraId="171775A2" w14:textId="77777777" w:rsidR="00B03A60" w:rsidRPr="007E0D6C" w:rsidRDefault="00B03A60" w:rsidP="00544B93">
            <w:pPr>
              <w:spacing w:after="0"/>
              <w:ind w:firstLine="0"/>
              <w:jc w:val="center"/>
              <w:rPr>
                <w:sz w:val="18"/>
                <w:szCs w:val="18"/>
              </w:rPr>
            </w:pPr>
            <w:r w:rsidRPr="007E0D6C">
              <w:rPr>
                <w:sz w:val="18"/>
                <w:szCs w:val="18"/>
              </w:rPr>
              <w:t>-</w:t>
            </w:r>
          </w:p>
        </w:tc>
        <w:tc>
          <w:tcPr>
            <w:tcW w:w="646" w:type="pct"/>
          </w:tcPr>
          <w:p w14:paraId="7A088B49" w14:textId="77777777" w:rsidR="00B03A60" w:rsidRPr="007E0D6C" w:rsidRDefault="00B03A60" w:rsidP="00544B93">
            <w:pPr>
              <w:spacing w:after="0"/>
              <w:ind w:firstLine="0"/>
              <w:jc w:val="center"/>
              <w:rPr>
                <w:sz w:val="18"/>
                <w:szCs w:val="18"/>
              </w:rPr>
            </w:pPr>
            <w:r w:rsidRPr="007E0D6C">
              <w:rPr>
                <w:sz w:val="18"/>
                <w:szCs w:val="18"/>
              </w:rPr>
              <w:t>-</w:t>
            </w:r>
          </w:p>
        </w:tc>
        <w:tc>
          <w:tcPr>
            <w:tcW w:w="600" w:type="pct"/>
          </w:tcPr>
          <w:p w14:paraId="34D45BA4"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5C5284A3" w14:textId="77777777" w:rsidTr="00B57D06">
        <w:trPr>
          <w:trHeight w:val="142"/>
        </w:trPr>
        <w:tc>
          <w:tcPr>
            <w:tcW w:w="1680" w:type="pct"/>
            <w:vMerge w:val="restart"/>
            <w:vAlign w:val="center"/>
          </w:tcPr>
          <w:p w14:paraId="2D6EDF4D" w14:textId="77777777" w:rsidR="00B03A60" w:rsidRPr="007E0D6C" w:rsidRDefault="00B03A60" w:rsidP="00544B93">
            <w:pPr>
              <w:spacing w:after="0"/>
              <w:ind w:firstLine="318"/>
              <w:rPr>
                <w:sz w:val="18"/>
                <w:szCs w:val="18"/>
                <w:lang w:eastAsia="lv-LV"/>
              </w:rPr>
            </w:pPr>
            <w:r w:rsidRPr="007E0D6C">
              <w:rPr>
                <w:sz w:val="18"/>
                <w:szCs w:val="18"/>
                <w:lang w:eastAsia="lv-LV"/>
              </w:rPr>
              <w:t>99.00.00 Līdzekļu neparedzētiem gadījumiem izlietojums</w:t>
            </w:r>
          </w:p>
        </w:tc>
        <w:tc>
          <w:tcPr>
            <w:tcW w:w="647" w:type="pct"/>
          </w:tcPr>
          <w:p w14:paraId="117965C4" w14:textId="77777777" w:rsidR="00B03A60" w:rsidRPr="007E0D6C" w:rsidRDefault="00B03A60" w:rsidP="00544B93">
            <w:pPr>
              <w:spacing w:after="0"/>
              <w:ind w:firstLine="0"/>
              <w:jc w:val="right"/>
              <w:rPr>
                <w:sz w:val="18"/>
                <w:szCs w:val="18"/>
              </w:rPr>
            </w:pPr>
            <w:r w:rsidRPr="007E0D6C">
              <w:rPr>
                <w:sz w:val="18"/>
                <w:szCs w:val="18"/>
              </w:rPr>
              <w:t>46 959</w:t>
            </w:r>
          </w:p>
        </w:tc>
        <w:tc>
          <w:tcPr>
            <w:tcW w:w="647" w:type="pct"/>
          </w:tcPr>
          <w:p w14:paraId="7941CD0B" w14:textId="77777777" w:rsidR="00B03A60" w:rsidRPr="007E0D6C" w:rsidRDefault="00B03A60" w:rsidP="00544B93">
            <w:pPr>
              <w:spacing w:after="0"/>
              <w:ind w:firstLine="0"/>
              <w:jc w:val="center"/>
              <w:rPr>
                <w:sz w:val="18"/>
                <w:szCs w:val="18"/>
              </w:rPr>
            </w:pPr>
            <w:r w:rsidRPr="007E0D6C">
              <w:rPr>
                <w:sz w:val="18"/>
                <w:szCs w:val="18"/>
              </w:rPr>
              <w:t>-</w:t>
            </w:r>
          </w:p>
        </w:tc>
        <w:tc>
          <w:tcPr>
            <w:tcW w:w="780" w:type="pct"/>
          </w:tcPr>
          <w:p w14:paraId="6C640BB7" w14:textId="77777777" w:rsidR="00B03A60" w:rsidRPr="007E0D6C" w:rsidRDefault="00B03A60" w:rsidP="00544B93">
            <w:pPr>
              <w:spacing w:after="0"/>
              <w:ind w:firstLine="0"/>
              <w:jc w:val="center"/>
              <w:rPr>
                <w:sz w:val="18"/>
                <w:szCs w:val="18"/>
              </w:rPr>
            </w:pPr>
            <w:r w:rsidRPr="007E0D6C">
              <w:rPr>
                <w:sz w:val="18"/>
                <w:szCs w:val="18"/>
              </w:rPr>
              <w:t>-</w:t>
            </w:r>
          </w:p>
        </w:tc>
        <w:tc>
          <w:tcPr>
            <w:tcW w:w="646" w:type="pct"/>
          </w:tcPr>
          <w:p w14:paraId="55225AE6" w14:textId="77777777" w:rsidR="00B03A60" w:rsidRPr="007E0D6C" w:rsidRDefault="00B03A60" w:rsidP="00544B93">
            <w:pPr>
              <w:spacing w:after="0"/>
              <w:ind w:firstLine="0"/>
              <w:jc w:val="center"/>
              <w:rPr>
                <w:sz w:val="18"/>
                <w:szCs w:val="18"/>
              </w:rPr>
            </w:pPr>
            <w:r w:rsidRPr="007E0D6C">
              <w:rPr>
                <w:sz w:val="18"/>
                <w:szCs w:val="18"/>
              </w:rPr>
              <w:t>-</w:t>
            </w:r>
          </w:p>
        </w:tc>
        <w:tc>
          <w:tcPr>
            <w:tcW w:w="600" w:type="pct"/>
          </w:tcPr>
          <w:p w14:paraId="2206074B"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42AEAC4D" w14:textId="77777777" w:rsidTr="00B57D06">
        <w:trPr>
          <w:trHeight w:val="142"/>
        </w:trPr>
        <w:tc>
          <w:tcPr>
            <w:tcW w:w="1680" w:type="pct"/>
            <w:vMerge/>
            <w:vAlign w:val="center"/>
          </w:tcPr>
          <w:p w14:paraId="64B74A7D" w14:textId="77777777" w:rsidR="00B03A60" w:rsidRPr="007E0D6C" w:rsidRDefault="00B03A60" w:rsidP="00544B93">
            <w:pPr>
              <w:spacing w:after="0"/>
              <w:ind w:firstLine="318"/>
              <w:rPr>
                <w:sz w:val="18"/>
                <w:szCs w:val="18"/>
                <w:lang w:eastAsia="lv-LV"/>
              </w:rPr>
            </w:pPr>
          </w:p>
        </w:tc>
        <w:tc>
          <w:tcPr>
            <w:tcW w:w="647" w:type="pct"/>
          </w:tcPr>
          <w:p w14:paraId="66B17F1D" w14:textId="77777777" w:rsidR="00B03A60" w:rsidRPr="007E0D6C" w:rsidRDefault="00B03A60" w:rsidP="00544B93">
            <w:pPr>
              <w:spacing w:after="0"/>
              <w:ind w:firstLine="0"/>
              <w:jc w:val="center"/>
              <w:rPr>
                <w:sz w:val="18"/>
                <w:szCs w:val="18"/>
              </w:rPr>
            </w:pPr>
            <w:r w:rsidRPr="007E0D6C">
              <w:rPr>
                <w:sz w:val="18"/>
                <w:szCs w:val="18"/>
              </w:rPr>
              <w:t>-</w:t>
            </w:r>
          </w:p>
        </w:tc>
        <w:tc>
          <w:tcPr>
            <w:tcW w:w="647" w:type="pct"/>
          </w:tcPr>
          <w:p w14:paraId="42667658" w14:textId="77777777" w:rsidR="00B03A60" w:rsidRPr="007E0D6C" w:rsidRDefault="00B03A60" w:rsidP="00544B93">
            <w:pPr>
              <w:spacing w:after="0"/>
              <w:ind w:firstLine="0"/>
              <w:jc w:val="center"/>
              <w:rPr>
                <w:sz w:val="18"/>
                <w:szCs w:val="18"/>
              </w:rPr>
            </w:pPr>
            <w:r w:rsidRPr="007E0D6C">
              <w:rPr>
                <w:sz w:val="18"/>
                <w:szCs w:val="18"/>
              </w:rPr>
              <w:t>-</w:t>
            </w:r>
          </w:p>
        </w:tc>
        <w:tc>
          <w:tcPr>
            <w:tcW w:w="780" w:type="pct"/>
          </w:tcPr>
          <w:p w14:paraId="6FD6DCA4" w14:textId="77777777" w:rsidR="00B03A60" w:rsidRPr="007E0D6C" w:rsidRDefault="00B03A60" w:rsidP="00544B93">
            <w:pPr>
              <w:spacing w:after="0"/>
              <w:ind w:firstLine="0"/>
              <w:jc w:val="center"/>
              <w:rPr>
                <w:sz w:val="18"/>
                <w:szCs w:val="18"/>
              </w:rPr>
            </w:pPr>
            <w:r w:rsidRPr="007E0D6C">
              <w:rPr>
                <w:sz w:val="18"/>
                <w:szCs w:val="18"/>
              </w:rPr>
              <w:t>-</w:t>
            </w:r>
          </w:p>
        </w:tc>
        <w:tc>
          <w:tcPr>
            <w:tcW w:w="646" w:type="pct"/>
          </w:tcPr>
          <w:p w14:paraId="20DB7525" w14:textId="77777777" w:rsidR="00B03A60" w:rsidRPr="007E0D6C" w:rsidRDefault="00B03A60" w:rsidP="00544B93">
            <w:pPr>
              <w:spacing w:after="0"/>
              <w:ind w:firstLine="0"/>
              <w:jc w:val="center"/>
              <w:rPr>
                <w:sz w:val="18"/>
                <w:szCs w:val="18"/>
              </w:rPr>
            </w:pPr>
            <w:r w:rsidRPr="007E0D6C">
              <w:rPr>
                <w:sz w:val="18"/>
                <w:szCs w:val="18"/>
              </w:rPr>
              <w:t>-</w:t>
            </w:r>
          </w:p>
        </w:tc>
        <w:tc>
          <w:tcPr>
            <w:tcW w:w="600" w:type="pct"/>
          </w:tcPr>
          <w:p w14:paraId="1E29BFC5" w14:textId="77777777" w:rsidR="00B03A60" w:rsidRPr="007E0D6C" w:rsidRDefault="00B03A60" w:rsidP="00544B93">
            <w:pPr>
              <w:spacing w:after="0"/>
              <w:ind w:firstLine="5"/>
              <w:jc w:val="center"/>
              <w:rPr>
                <w:sz w:val="18"/>
                <w:szCs w:val="18"/>
              </w:rPr>
            </w:pPr>
            <w:r w:rsidRPr="007E0D6C">
              <w:rPr>
                <w:sz w:val="18"/>
                <w:szCs w:val="18"/>
              </w:rPr>
              <w:t>-</w:t>
            </w:r>
          </w:p>
        </w:tc>
      </w:tr>
      <w:bookmarkEnd w:id="26"/>
      <w:tr w:rsidR="00B03A60" w:rsidRPr="007E0D6C" w14:paraId="3705F2C9" w14:textId="77777777" w:rsidTr="00B57D06">
        <w:trPr>
          <w:trHeight w:val="142"/>
        </w:trPr>
        <w:tc>
          <w:tcPr>
            <w:tcW w:w="5000" w:type="pct"/>
            <w:gridSpan w:val="6"/>
          </w:tcPr>
          <w:p w14:paraId="4214E79B" w14:textId="77777777" w:rsidR="00B03A60" w:rsidRPr="007E0D6C" w:rsidRDefault="00B03A60" w:rsidP="00544B93">
            <w:pPr>
              <w:spacing w:after="0"/>
              <w:ind w:firstLine="0"/>
              <w:jc w:val="left"/>
              <w:rPr>
                <w:sz w:val="18"/>
                <w:szCs w:val="18"/>
              </w:rPr>
            </w:pPr>
            <w:r w:rsidRPr="007E0D6C">
              <w:rPr>
                <w:b/>
                <w:sz w:val="18"/>
                <w:szCs w:val="18"/>
                <w:lang w:eastAsia="lv-LV"/>
              </w:rPr>
              <w:t>Citi ieguldījumi</w:t>
            </w:r>
          </w:p>
        </w:tc>
      </w:tr>
      <w:tr w:rsidR="00B03A60" w:rsidRPr="007E0D6C" w14:paraId="025CB16B" w14:textId="77777777" w:rsidTr="00B57D06">
        <w:trPr>
          <w:trHeight w:val="142"/>
        </w:trPr>
        <w:tc>
          <w:tcPr>
            <w:tcW w:w="1680" w:type="pct"/>
          </w:tcPr>
          <w:p w14:paraId="7A3FDBD0" w14:textId="77777777" w:rsidR="00B03A60" w:rsidRPr="007E0D6C" w:rsidRDefault="00B03A60" w:rsidP="00544B93">
            <w:pPr>
              <w:pStyle w:val="Tabuluvirsraksti"/>
              <w:spacing w:after="0"/>
              <w:jc w:val="both"/>
              <w:rPr>
                <w:b/>
                <w:i/>
                <w:sz w:val="18"/>
                <w:szCs w:val="18"/>
                <w:lang w:eastAsia="lv-LV"/>
              </w:rPr>
            </w:pPr>
            <w:r w:rsidRPr="007E0D6C">
              <w:rPr>
                <w:i/>
                <w:sz w:val="18"/>
                <w:szCs w:val="18"/>
                <w:lang w:eastAsia="lv-LV"/>
              </w:rPr>
              <w:lastRenderedPageBreak/>
              <w:t>Pārtikas un veterinārā dienesta reģionālās pārvaldes (skaits)</w:t>
            </w:r>
          </w:p>
        </w:tc>
        <w:tc>
          <w:tcPr>
            <w:tcW w:w="647" w:type="pct"/>
          </w:tcPr>
          <w:p w14:paraId="7EE0AFBF" w14:textId="77777777" w:rsidR="00B03A60" w:rsidRPr="007E0D6C" w:rsidRDefault="00B03A60" w:rsidP="00544B93">
            <w:pPr>
              <w:spacing w:after="0"/>
              <w:ind w:firstLine="0"/>
              <w:jc w:val="center"/>
              <w:rPr>
                <w:sz w:val="18"/>
                <w:szCs w:val="18"/>
              </w:rPr>
            </w:pPr>
            <w:r w:rsidRPr="007E0D6C">
              <w:rPr>
                <w:sz w:val="18"/>
                <w:szCs w:val="18"/>
              </w:rPr>
              <w:t>11</w:t>
            </w:r>
          </w:p>
        </w:tc>
        <w:tc>
          <w:tcPr>
            <w:tcW w:w="647" w:type="pct"/>
          </w:tcPr>
          <w:p w14:paraId="0CC335E4" w14:textId="77777777" w:rsidR="00B03A60" w:rsidRPr="007E0D6C" w:rsidRDefault="00B03A60" w:rsidP="00544B93">
            <w:pPr>
              <w:spacing w:after="0"/>
              <w:ind w:firstLine="0"/>
              <w:jc w:val="center"/>
              <w:rPr>
                <w:sz w:val="18"/>
                <w:szCs w:val="18"/>
              </w:rPr>
            </w:pPr>
            <w:r w:rsidRPr="007E0D6C">
              <w:rPr>
                <w:sz w:val="18"/>
                <w:szCs w:val="18"/>
              </w:rPr>
              <w:t>11</w:t>
            </w:r>
          </w:p>
        </w:tc>
        <w:tc>
          <w:tcPr>
            <w:tcW w:w="780" w:type="pct"/>
          </w:tcPr>
          <w:p w14:paraId="37F716EA" w14:textId="77777777" w:rsidR="00B03A60" w:rsidRPr="007E0D6C" w:rsidRDefault="00B03A60" w:rsidP="00544B93">
            <w:pPr>
              <w:spacing w:after="0"/>
              <w:ind w:firstLine="0"/>
              <w:jc w:val="center"/>
              <w:rPr>
                <w:sz w:val="18"/>
                <w:szCs w:val="18"/>
              </w:rPr>
            </w:pPr>
            <w:r w:rsidRPr="007E0D6C">
              <w:rPr>
                <w:sz w:val="18"/>
                <w:szCs w:val="18"/>
              </w:rPr>
              <w:t>11</w:t>
            </w:r>
          </w:p>
        </w:tc>
        <w:tc>
          <w:tcPr>
            <w:tcW w:w="646" w:type="pct"/>
          </w:tcPr>
          <w:p w14:paraId="1D36D37F" w14:textId="77777777" w:rsidR="00B03A60" w:rsidRPr="007E0D6C" w:rsidRDefault="00B03A60" w:rsidP="00544B93">
            <w:pPr>
              <w:spacing w:after="0"/>
              <w:ind w:firstLine="0"/>
              <w:jc w:val="center"/>
              <w:rPr>
                <w:sz w:val="18"/>
                <w:szCs w:val="18"/>
              </w:rPr>
            </w:pPr>
            <w:r w:rsidRPr="007E0D6C">
              <w:rPr>
                <w:sz w:val="18"/>
                <w:szCs w:val="18"/>
              </w:rPr>
              <w:t>11</w:t>
            </w:r>
          </w:p>
        </w:tc>
        <w:tc>
          <w:tcPr>
            <w:tcW w:w="600" w:type="pct"/>
          </w:tcPr>
          <w:p w14:paraId="5B5C635C" w14:textId="77777777" w:rsidR="00B03A60" w:rsidRPr="007E0D6C" w:rsidRDefault="00B03A60" w:rsidP="00544B93">
            <w:pPr>
              <w:spacing w:after="0"/>
              <w:ind w:firstLine="5"/>
              <w:jc w:val="center"/>
              <w:rPr>
                <w:sz w:val="18"/>
                <w:szCs w:val="18"/>
              </w:rPr>
            </w:pPr>
            <w:r w:rsidRPr="007E0D6C">
              <w:rPr>
                <w:sz w:val="18"/>
                <w:szCs w:val="18"/>
              </w:rPr>
              <w:t>11</w:t>
            </w:r>
          </w:p>
        </w:tc>
      </w:tr>
      <w:tr w:rsidR="00B03A60" w:rsidRPr="007E0D6C" w14:paraId="76B7EB4F" w14:textId="77777777" w:rsidTr="00B57D06">
        <w:trPr>
          <w:trHeight w:val="142"/>
        </w:trPr>
        <w:tc>
          <w:tcPr>
            <w:tcW w:w="1680" w:type="pct"/>
          </w:tcPr>
          <w:p w14:paraId="390F060D" w14:textId="77777777" w:rsidR="00B03A60" w:rsidRPr="007E0D6C" w:rsidRDefault="00B03A60" w:rsidP="00544B93">
            <w:pPr>
              <w:pStyle w:val="Tabuluvirsraksti"/>
              <w:spacing w:after="0"/>
              <w:jc w:val="both"/>
              <w:rPr>
                <w:b/>
                <w:i/>
                <w:sz w:val="18"/>
                <w:szCs w:val="18"/>
                <w:lang w:eastAsia="lv-LV"/>
              </w:rPr>
            </w:pPr>
            <w:r w:rsidRPr="007E0D6C">
              <w:rPr>
                <w:i/>
                <w:sz w:val="18"/>
                <w:szCs w:val="18"/>
                <w:lang w:eastAsia="lv-LV"/>
              </w:rPr>
              <w:t>Pārtikas drošības, dzīvnieku veselības un vides zinātniskās institūta “BIOR” laboratorijas, t.sk. reģionālās (skaits)</w:t>
            </w:r>
          </w:p>
        </w:tc>
        <w:tc>
          <w:tcPr>
            <w:tcW w:w="647" w:type="pct"/>
          </w:tcPr>
          <w:p w14:paraId="1067F2B3" w14:textId="77777777" w:rsidR="00B03A60" w:rsidRPr="007E0D6C" w:rsidRDefault="00B03A60" w:rsidP="00544B93">
            <w:pPr>
              <w:spacing w:after="0"/>
              <w:ind w:firstLine="0"/>
              <w:jc w:val="center"/>
              <w:rPr>
                <w:sz w:val="18"/>
                <w:szCs w:val="18"/>
              </w:rPr>
            </w:pPr>
            <w:r w:rsidRPr="007E0D6C">
              <w:rPr>
                <w:sz w:val="18"/>
                <w:szCs w:val="18"/>
              </w:rPr>
              <w:t>1</w:t>
            </w:r>
          </w:p>
        </w:tc>
        <w:tc>
          <w:tcPr>
            <w:tcW w:w="647" w:type="pct"/>
          </w:tcPr>
          <w:p w14:paraId="7ED67C90" w14:textId="77777777" w:rsidR="00B03A60" w:rsidRPr="007E0D6C" w:rsidRDefault="00B03A60" w:rsidP="00544B93">
            <w:pPr>
              <w:spacing w:after="0"/>
              <w:ind w:firstLine="0"/>
              <w:jc w:val="center"/>
              <w:rPr>
                <w:sz w:val="18"/>
                <w:szCs w:val="18"/>
              </w:rPr>
            </w:pPr>
            <w:r w:rsidRPr="007E0D6C">
              <w:rPr>
                <w:sz w:val="18"/>
                <w:szCs w:val="18"/>
              </w:rPr>
              <w:t>1</w:t>
            </w:r>
          </w:p>
        </w:tc>
        <w:tc>
          <w:tcPr>
            <w:tcW w:w="780" w:type="pct"/>
          </w:tcPr>
          <w:p w14:paraId="0575A1B8" w14:textId="77777777" w:rsidR="00B03A60" w:rsidRPr="007E0D6C" w:rsidRDefault="00B03A60" w:rsidP="00544B93">
            <w:pPr>
              <w:spacing w:after="0"/>
              <w:ind w:firstLine="0"/>
              <w:jc w:val="center"/>
              <w:rPr>
                <w:sz w:val="18"/>
                <w:szCs w:val="18"/>
              </w:rPr>
            </w:pPr>
            <w:r w:rsidRPr="007E0D6C">
              <w:rPr>
                <w:sz w:val="18"/>
                <w:szCs w:val="18"/>
              </w:rPr>
              <w:t>1</w:t>
            </w:r>
          </w:p>
        </w:tc>
        <w:tc>
          <w:tcPr>
            <w:tcW w:w="646" w:type="pct"/>
          </w:tcPr>
          <w:p w14:paraId="0CC9B7A2" w14:textId="77777777" w:rsidR="00B03A60" w:rsidRPr="007E0D6C" w:rsidRDefault="00B03A60" w:rsidP="00544B93">
            <w:pPr>
              <w:spacing w:after="0"/>
              <w:ind w:firstLine="0"/>
              <w:jc w:val="center"/>
              <w:rPr>
                <w:sz w:val="18"/>
                <w:szCs w:val="18"/>
              </w:rPr>
            </w:pPr>
            <w:r w:rsidRPr="007E0D6C">
              <w:rPr>
                <w:sz w:val="18"/>
                <w:szCs w:val="18"/>
              </w:rPr>
              <w:t>1</w:t>
            </w:r>
          </w:p>
        </w:tc>
        <w:tc>
          <w:tcPr>
            <w:tcW w:w="600" w:type="pct"/>
          </w:tcPr>
          <w:p w14:paraId="319686A3" w14:textId="77777777" w:rsidR="00B03A60" w:rsidRPr="007E0D6C" w:rsidRDefault="00B03A60" w:rsidP="00544B93">
            <w:pPr>
              <w:spacing w:after="0"/>
              <w:ind w:firstLine="5"/>
              <w:jc w:val="center"/>
              <w:rPr>
                <w:sz w:val="18"/>
                <w:szCs w:val="18"/>
              </w:rPr>
            </w:pPr>
            <w:r w:rsidRPr="007E0D6C">
              <w:rPr>
                <w:sz w:val="18"/>
                <w:szCs w:val="18"/>
              </w:rPr>
              <w:t>1</w:t>
            </w:r>
          </w:p>
        </w:tc>
      </w:tr>
      <w:tr w:rsidR="00B03A60" w:rsidRPr="007E0D6C" w14:paraId="094969F6" w14:textId="77777777" w:rsidTr="00B57D06">
        <w:trPr>
          <w:trHeight w:val="142"/>
        </w:trPr>
        <w:tc>
          <w:tcPr>
            <w:tcW w:w="1680" w:type="pct"/>
          </w:tcPr>
          <w:p w14:paraId="08CB3C93"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Robežkontroles punkti, kuros Pārtikas un veterinārais dienests veic veterināro, fitosanitāro, pārtikas nekaitīguma un nepārtikas preču drošuma, kvalitātes un klasifikācijas kontroli (skaits)</w:t>
            </w:r>
          </w:p>
        </w:tc>
        <w:tc>
          <w:tcPr>
            <w:tcW w:w="647" w:type="pct"/>
          </w:tcPr>
          <w:p w14:paraId="77DF8514" w14:textId="77777777" w:rsidR="00B03A60" w:rsidRPr="007E0D6C" w:rsidRDefault="00B03A60" w:rsidP="00544B93">
            <w:pPr>
              <w:spacing w:after="0"/>
              <w:ind w:firstLine="0"/>
              <w:jc w:val="center"/>
              <w:rPr>
                <w:sz w:val="18"/>
                <w:szCs w:val="18"/>
              </w:rPr>
            </w:pPr>
            <w:r w:rsidRPr="007E0D6C">
              <w:rPr>
                <w:sz w:val="18"/>
                <w:szCs w:val="18"/>
              </w:rPr>
              <w:t>15</w:t>
            </w:r>
          </w:p>
        </w:tc>
        <w:tc>
          <w:tcPr>
            <w:tcW w:w="647" w:type="pct"/>
          </w:tcPr>
          <w:p w14:paraId="55013A83" w14:textId="77777777" w:rsidR="00B03A60" w:rsidRPr="007E0D6C" w:rsidRDefault="00B03A60" w:rsidP="00544B93">
            <w:pPr>
              <w:spacing w:after="0"/>
              <w:ind w:firstLine="0"/>
              <w:jc w:val="center"/>
              <w:rPr>
                <w:sz w:val="18"/>
                <w:szCs w:val="18"/>
              </w:rPr>
            </w:pPr>
            <w:r w:rsidRPr="007E0D6C">
              <w:rPr>
                <w:sz w:val="18"/>
                <w:szCs w:val="18"/>
              </w:rPr>
              <w:t>15</w:t>
            </w:r>
          </w:p>
        </w:tc>
        <w:tc>
          <w:tcPr>
            <w:tcW w:w="780" w:type="pct"/>
          </w:tcPr>
          <w:p w14:paraId="2B2EA34F" w14:textId="77777777" w:rsidR="00B03A60" w:rsidRPr="007E0D6C" w:rsidRDefault="00B03A60" w:rsidP="00544B93">
            <w:pPr>
              <w:spacing w:after="0"/>
              <w:ind w:firstLine="0"/>
              <w:jc w:val="center"/>
              <w:rPr>
                <w:sz w:val="18"/>
                <w:szCs w:val="18"/>
              </w:rPr>
            </w:pPr>
            <w:r w:rsidRPr="007E0D6C">
              <w:rPr>
                <w:sz w:val="18"/>
                <w:szCs w:val="18"/>
              </w:rPr>
              <w:t>15</w:t>
            </w:r>
          </w:p>
        </w:tc>
        <w:tc>
          <w:tcPr>
            <w:tcW w:w="646" w:type="pct"/>
          </w:tcPr>
          <w:p w14:paraId="373BE0DF" w14:textId="77777777" w:rsidR="00B03A60" w:rsidRPr="007E0D6C" w:rsidRDefault="00B03A60" w:rsidP="00544B93">
            <w:pPr>
              <w:spacing w:after="0"/>
              <w:ind w:firstLine="0"/>
              <w:jc w:val="center"/>
              <w:rPr>
                <w:sz w:val="18"/>
                <w:szCs w:val="18"/>
              </w:rPr>
            </w:pPr>
            <w:r w:rsidRPr="007E0D6C">
              <w:rPr>
                <w:sz w:val="18"/>
                <w:szCs w:val="18"/>
              </w:rPr>
              <w:t>15</w:t>
            </w:r>
          </w:p>
        </w:tc>
        <w:tc>
          <w:tcPr>
            <w:tcW w:w="600" w:type="pct"/>
          </w:tcPr>
          <w:p w14:paraId="0F2E9651" w14:textId="77777777" w:rsidR="00B03A60" w:rsidRPr="007E0D6C" w:rsidRDefault="00B03A60" w:rsidP="00544B93">
            <w:pPr>
              <w:spacing w:after="0"/>
              <w:ind w:firstLine="5"/>
              <w:jc w:val="center"/>
              <w:rPr>
                <w:sz w:val="18"/>
                <w:szCs w:val="18"/>
              </w:rPr>
            </w:pPr>
            <w:r w:rsidRPr="007E0D6C">
              <w:rPr>
                <w:sz w:val="18"/>
                <w:szCs w:val="18"/>
              </w:rPr>
              <w:t>15</w:t>
            </w:r>
          </w:p>
        </w:tc>
      </w:tr>
      <w:tr w:rsidR="00B03A60" w:rsidRPr="007E0D6C" w14:paraId="2AB9FC86" w14:textId="77777777" w:rsidTr="00B57D06">
        <w:trPr>
          <w:trHeight w:val="142"/>
        </w:trPr>
        <w:tc>
          <w:tcPr>
            <w:tcW w:w="5000" w:type="pct"/>
            <w:gridSpan w:val="6"/>
            <w:shd w:val="clear" w:color="auto" w:fill="D9D9D9" w:themeFill="background1" w:themeFillShade="D9"/>
          </w:tcPr>
          <w:p w14:paraId="6072AF3F" w14:textId="77777777" w:rsidR="00B03A60" w:rsidRPr="007E0D6C" w:rsidRDefault="00B03A60" w:rsidP="00544B93">
            <w:pPr>
              <w:spacing w:after="0"/>
              <w:jc w:val="center"/>
              <w:rPr>
                <w:b/>
                <w:i/>
                <w:sz w:val="18"/>
                <w:szCs w:val="18"/>
              </w:rPr>
            </w:pPr>
            <w:r w:rsidRPr="007E0D6C">
              <w:rPr>
                <w:b/>
                <w:sz w:val="18"/>
                <w:szCs w:val="18"/>
                <w:lang w:eastAsia="lv-LV"/>
              </w:rPr>
              <w:t>Raksturojošākie darbības rezultatīvie rādītāji</w:t>
            </w:r>
          </w:p>
        </w:tc>
      </w:tr>
      <w:tr w:rsidR="00B03A60" w:rsidRPr="007E0D6C" w14:paraId="5FC942EE" w14:textId="77777777" w:rsidTr="00B57D06">
        <w:trPr>
          <w:trHeight w:val="142"/>
        </w:trPr>
        <w:tc>
          <w:tcPr>
            <w:tcW w:w="1680" w:type="pct"/>
          </w:tcPr>
          <w:p w14:paraId="3C196517" w14:textId="77777777" w:rsidR="00B03A60" w:rsidRPr="007E0D6C" w:rsidRDefault="00B03A60" w:rsidP="00544B93">
            <w:pPr>
              <w:pStyle w:val="Tabuluvirsraksti"/>
              <w:spacing w:after="0"/>
              <w:jc w:val="both"/>
              <w:rPr>
                <w:i/>
                <w:sz w:val="18"/>
                <w:szCs w:val="18"/>
                <w:vertAlign w:val="superscript"/>
                <w:lang w:eastAsia="lv-LV"/>
              </w:rPr>
            </w:pPr>
            <w:r>
              <w:rPr>
                <w:i/>
                <w:sz w:val="18"/>
                <w:szCs w:val="18"/>
                <w:lang w:eastAsia="lv-LV"/>
              </w:rPr>
              <w:t>P</w:t>
            </w:r>
            <w:r w:rsidRPr="007E0D6C">
              <w:rPr>
                <w:i/>
                <w:sz w:val="18"/>
                <w:szCs w:val="18"/>
                <w:lang w:eastAsia="lv-LV"/>
              </w:rPr>
              <w:t>ārbaudes pārtikas aprites uzraudzības jomā (skaits)</w:t>
            </w:r>
          </w:p>
        </w:tc>
        <w:tc>
          <w:tcPr>
            <w:tcW w:w="647" w:type="pct"/>
            <w:shd w:val="clear" w:color="auto" w:fill="auto"/>
          </w:tcPr>
          <w:p w14:paraId="3547F6FA" w14:textId="77777777" w:rsidR="00B03A60" w:rsidRPr="007E0D6C" w:rsidRDefault="00B03A60" w:rsidP="00544B93">
            <w:pPr>
              <w:spacing w:after="0"/>
              <w:ind w:firstLine="0"/>
              <w:jc w:val="center"/>
              <w:rPr>
                <w:sz w:val="18"/>
                <w:szCs w:val="18"/>
              </w:rPr>
            </w:pPr>
            <w:r w:rsidRPr="007E0D6C">
              <w:rPr>
                <w:sz w:val="18"/>
                <w:szCs w:val="18"/>
              </w:rPr>
              <w:t>44 738</w:t>
            </w:r>
          </w:p>
        </w:tc>
        <w:tc>
          <w:tcPr>
            <w:tcW w:w="647" w:type="pct"/>
            <w:shd w:val="clear" w:color="auto" w:fill="auto"/>
          </w:tcPr>
          <w:p w14:paraId="24DAA392" w14:textId="77777777" w:rsidR="00B03A60" w:rsidRPr="007E0D6C" w:rsidRDefault="00B03A60" w:rsidP="00544B93">
            <w:pPr>
              <w:spacing w:after="0"/>
              <w:ind w:firstLine="0"/>
              <w:jc w:val="center"/>
              <w:rPr>
                <w:sz w:val="18"/>
                <w:szCs w:val="18"/>
              </w:rPr>
            </w:pPr>
            <w:bookmarkStart w:id="28" w:name="OLE_LINK44"/>
            <w:r w:rsidRPr="007E0D6C">
              <w:rPr>
                <w:sz w:val="18"/>
                <w:szCs w:val="18"/>
              </w:rPr>
              <w:t>40 884</w:t>
            </w:r>
            <w:bookmarkEnd w:id="28"/>
          </w:p>
        </w:tc>
        <w:tc>
          <w:tcPr>
            <w:tcW w:w="780" w:type="pct"/>
          </w:tcPr>
          <w:p w14:paraId="72C1EE34" w14:textId="77777777" w:rsidR="00B03A60" w:rsidRPr="007E0D6C" w:rsidRDefault="00B03A60" w:rsidP="00544B93">
            <w:pPr>
              <w:spacing w:after="0"/>
              <w:ind w:firstLine="0"/>
              <w:jc w:val="center"/>
              <w:rPr>
                <w:sz w:val="18"/>
                <w:szCs w:val="18"/>
              </w:rPr>
            </w:pPr>
            <w:r w:rsidRPr="007E0D6C">
              <w:rPr>
                <w:sz w:val="18"/>
                <w:szCs w:val="18"/>
              </w:rPr>
              <w:t>40 884</w:t>
            </w:r>
          </w:p>
        </w:tc>
        <w:tc>
          <w:tcPr>
            <w:tcW w:w="646" w:type="pct"/>
          </w:tcPr>
          <w:p w14:paraId="14DC3CC0" w14:textId="77777777" w:rsidR="00B03A60" w:rsidRPr="007E0D6C" w:rsidRDefault="00B03A60" w:rsidP="00544B93">
            <w:pPr>
              <w:spacing w:after="0"/>
              <w:ind w:firstLine="0"/>
              <w:jc w:val="center"/>
              <w:rPr>
                <w:sz w:val="18"/>
                <w:szCs w:val="18"/>
              </w:rPr>
            </w:pPr>
            <w:r w:rsidRPr="007E0D6C">
              <w:rPr>
                <w:sz w:val="18"/>
                <w:szCs w:val="18"/>
              </w:rPr>
              <w:t>40 884</w:t>
            </w:r>
          </w:p>
        </w:tc>
        <w:tc>
          <w:tcPr>
            <w:tcW w:w="600" w:type="pct"/>
          </w:tcPr>
          <w:p w14:paraId="60134EF7" w14:textId="77777777" w:rsidR="00B03A60" w:rsidRPr="007E0D6C" w:rsidRDefault="00B03A60" w:rsidP="00544B93">
            <w:pPr>
              <w:spacing w:after="0"/>
              <w:ind w:firstLine="5"/>
              <w:jc w:val="center"/>
              <w:rPr>
                <w:sz w:val="18"/>
                <w:szCs w:val="18"/>
              </w:rPr>
            </w:pPr>
            <w:r w:rsidRPr="007E0D6C">
              <w:rPr>
                <w:sz w:val="18"/>
                <w:szCs w:val="18"/>
              </w:rPr>
              <w:t>40 884</w:t>
            </w:r>
          </w:p>
        </w:tc>
      </w:tr>
      <w:tr w:rsidR="00B03A60" w:rsidRPr="007E0D6C" w14:paraId="12E8FB16" w14:textId="77777777" w:rsidTr="00B57D06">
        <w:trPr>
          <w:trHeight w:val="142"/>
        </w:trPr>
        <w:tc>
          <w:tcPr>
            <w:tcW w:w="1680" w:type="pct"/>
          </w:tcPr>
          <w:p w14:paraId="47197F33" w14:textId="77777777" w:rsidR="00B03A60" w:rsidRPr="007E0D6C" w:rsidRDefault="00B03A60" w:rsidP="00544B93">
            <w:pPr>
              <w:pStyle w:val="Tabuluvirsraksti"/>
              <w:spacing w:after="0"/>
              <w:jc w:val="both"/>
              <w:rPr>
                <w:i/>
                <w:sz w:val="18"/>
                <w:szCs w:val="18"/>
                <w:vertAlign w:val="superscript"/>
                <w:lang w:eastAsia="lv-LV"/>
              </w:rPr>
            </w:pPr>
            <w:r>
              <w:rPr>
                <w:i/>
                <w:sz w:val="18"/>
                <w:szCs w:val="18"/>
                <w:lang w:eastAsia="lv-LV"/>
              </w:rPr>
              <w:t>P</w:t>
            </w:r>
            <w:r w:rsidRPr="007E0D6C">
              <w:rPr>
                <w:i/>
                <w:sz w:val="18"/>
                <w:szCs w:val="18"/>
                <w:lang w:eastAsia="lv-LV"/>
              </w:rPr>
              <w:t>ārbaudes veterinārās uzraudzības jomā (skaits)</w:t>
            </w:r>
          </w:p>
        </w:tc>
        <w:tc>
          <w:tcPr>
            <w:tcW w:w="647" w:type="pct"/>
            <w:shd w:val="clear" w:color="auto" w:fill="auto"/>
          </w:tcPr>
          <w:p w14:paraId="3831A018" w14:textId="77777777" w:rsidR="00B03A60" w:rsidRPr="007E0D6C" w:rsidRDefault="00B03A60" w:rsidP="00544B93">
            <w:pPr>
              <w:spacing w:after="0"/>
              <w:ind w:firstLine="0"/>
              <w:jc w:val="center"/>
              <w:rPr>
                <w:sz w:val="18"/>
                <w:szCs w:val="18"/>
              </w:rPr>
            </w:pPr>
            <w:r w:rsidRPr="007E0D6C">
              <w:rPr>
                <w:sz w:val="18"/>
                <w:szCs w:val="18"/>
              </w:rPr>
              <w:t>26 520</w:t>
            </w:r>
          </w:p>
        </w:tc>
        <w:tc>
          <w:tcPr>
            <w:tcW w:w="647" w:type="pct"/>
            <w:shd w:val="clear" w:color="auto" w:fill="auto"/>
          </w:tcPr>
          <w:p w14:paraId="62D78704" w14:textId="77777777" w:rsidR="00B03A60" w:rsidRPr="007E0D6C" w:rsidRDefault="00B03A60" w:rsidP="00544B93">
            <w:pPr>
              <w:spacing w:after="0"/>
              <w:ind w:firstLine="0"/>
              <w:jc w:val="center"/>
              <w:rPr>
                <w:sz w:val="18"/>
                <w:szCs w:val="18"/>
              </w:rPr>
            </w:pPr>
            <w:r w:rsidRPr="007E0D6C">
              <w:rPr>
                <w:sz w:val="18"/>
                <w:szCs w:val="18"/>
              </w:rPr>
              <w:t>20 000</w:t>
            </w:r>
          </w:p>
        </w:tc>
        <w:tc>
          <w:tcPr>
            <w:tcW w:w="780" w:type="pct"/>
          </w:tcPr>
          <w:p w14:paraId="01639D8B" w14:textId="77777777" w:rsidR="00B03A60" w:rsidRPr="007E0D6C" w:rsidRDefault="00B03A60" w:rsidP="00544B93">
            <w:pPr>
              <w:spacing w:after="0"/>
              <w:ind w:firstLine="0"/>
              <w:jc w:val="center"/>
              <w:rPr>
                <w:sz w:val="18"/>
                <w:szCs w:val="18"/>
              </w:rPr>
            </w:pPr>
            <w:r w:rsidRPr="007E0D6C">
              <w:rPr>
                <w:sz w:val="18"/>
                <w:szCs w:val="18"/>
              </w:rPr>
              <w:t>20 000</w:t>
            </w:r>
          </w:p>
        </w:tc>
        <w:tc>
          <w:tcPr>
            <w:tcW w:w="646" w:type="pct"/>
          </w:tcPr>
          <w:p w14:paraId="659F7EFD" w14:textId="77777777" w:rsidR="00B03A60" w:rsidRPr="007E0D6C" w:rsidRDefault="00B03A60" w:rsidP="00544B93">
            <w:pPr>
              <w:spacing w:after="0"/>
              <w:ind w:firstLine="0"/>
              <w:jc w:val="center"/>
              <w:rPr>
                <w:sz w:val="18"/>
                <w:szCs w:val="18"/>
              </w:rPr>
            </w:pPr>
            <w:r w:rsidRPr="007E0D6C">
              <w:rPr>
                <w:sz w:val="18"/>
                <w:szCs w:val="18"/>
              </w:rPr>
              <w:t>20 000</w:t>
            </w:r>
          </w:p>
        </w:tc>
        <w:tc>
          <w:tcPr>
            <w:tcW w:w="600" w:type="pct"/>
          </w:tcPr>
          <w:p w14:paraId="32D7912B" w14:textId="77777777" w:rsidR="00B03A60" w:rsidRPr="007E0D6C" w:rsidRDefault="00B03A60" w:rsidP="00544B93">
            <w:pPr>
              <w:spacing w:after="0"/>
              <w:ind w:firstLine="0"/>
              <w:jc w:val="center"/>
              <w:rPr>
                <w:sz w:val="18"/>
                <w:szCs w:val="18"/>
              </w:rPr>
            </w:pPr>
            <w:r w:rsidRPr="007E0D6C">
              <w:rPr>
                <w:sz w:val="18"/>
                <w:szCs w:val="18"/>
              </w:rPr>
              <w:t>20 000</w:t>
            </w:r>
          </w:p>
        </w:tc>
      </w:tr>
      <w:tr w:rsidR="00B03A60" w:rsidRPr="007E0D6C" w14:paraId="2170577D" w14:textId="77777777" w:rsidTr="00B57D06">
        <w:trPr>
          <w:trHeight w:val="142"/>
        </w:trPr>
        <w:tc>
          <w:tcPr>
            <w:tcW w:w="1680" w:type="pct"/>
          </w:tcPr>
          <w:p w14:paraId="0EF53404" w14:textId="77777777" w:rsidR="00B03A60" w:rsidRPr="007E0D6C" w:rsidRDefault="00B03A60" w:rsidP="00544B93">
            <w:pPr>
              <w:pStyle w:val="Tabuluvirsraksti"/>
              <w:spacing w:after="0"/>
              <w:jc w:val="both"/>
              <w:rPr>
                <w:i/>
                <w:sz w:val="18"/>
                <w:szCs w:val="18"/>
                <w:vertAlign w:val="superscript"/>
                <w:lang w:eastAsia="lv-LV"/>
              </w:rPr>
            </w:pPr>
            <w:r w:rsidRPr="007E0D6C">
              <w:rPr>
                <w:i/>
                <w:sz w:val="18"/>
                <w:szCs w:val="18"/>
                <w:lang w:eastAsia="lv-LV"/>
              </w:rPr>
              <w:t>Laboratoriskie izmeklējumi un saistītās darbības valsts uzraudzības un kontroles programmu īstenošanai (skaits)</w:t>
            </w:r>
          </w:p>
        </w:tc>
        <w:tc>
          <w:tcPr>
            <w:tcW w:w="647" w:type="pct"/>
          </w:tcPr>
          <w:p w14:paraId="6FD939B1" w14:textId="77777777" w:rsidR="00B03A60" w:rsidRPr="007E0D6C" w:rsidRDefault="00B03A60" w:rsidP="00544B93">
            <w:pPr>
              <w:spacing w:after="0"/>
              <w:ind w:firstLine="0"/>
              <w:jc w:val="center"/>
              <w:rPr>
                <w:sz w:val="18"/>
                <w:szCs w:val="18"/>
              </w:rPr>
            </w:pPr>
            <w:r w:rsidRPr="007E0D6C">
              <w:rPr>
                <w:sz w:val="18"/>
                <w:szCs w:val="18"/>
              </w:rPr>
              <w:t>68 448</w:t>
            </w:r>
          </w:p>
        </w:tc>
        <w:tc>
          <w:tcPr>
            <w:tcW w:w="647" w:type="pct"/>
          </w:tcPr>
          <w:p w14:paraId="7B873D00" w14:textId="77777777" w:rsidR="00B03A60" w:rsidRPr="007E0D6C" w:rsidRDefault="00B03A60" w:rsidP="00544B93">
            <w:pPr>
              <w:spacing w:after="0"/>
              <w:ind w:firstLine="0"/>
              <w:jc w:val="center"/>
              <w:rPr>
                <w:sz w:val="18"/>
                <w:szCs w:val="18"/>
              </w:rPr>
            </w:pPr>
            <w:r w:rsidRPr="007E0D6C">
              <w:rPr>
                <w:sz w:val="18"/>
                <w:szCs w:val="18"/>
              </w:rPr>
              <w:t>87 204</w:t>
            </w:r>
          </w:p>
        </w:tc>
        <w:tc>
          <w:tcPr>
            <w:tcW w:w="780" w:type="pct"/>
          </w:tcPr>
          <w:p w14:paraId="0E3C1307" w14:textId="77777777" w:rsidR="00B03A60" w:rsidRPr="00457CCB" w:rsidRDefault="00B03A60" w:rsidP="00544B93">
            <w:pPr>
              <w:spacing w:after="0"/>
              <w:ind w:firstLine="0"/>
              <w:jc w:val="center"/>
              <w:rPr>
                <w:sz w:val="18"/>
                <w:szCs w:val="18"/>
              </w:rPr>
            </w:pPr>
            <w:r>
              <w:rPr>
                <w:sz w:val="18"/>
                <w:szCs w:val="18"/>
              </w:rPr>
              <w:t>72 300</w:t>
            </w:r>
          </w:p>
        </w:tc>
        <w:tc>
          <w:tcPr>
            <w:tcW w:w="646" w:type="pct"/>
          </w:tcPr>
          <w:p w14:paraId="31B2A7EB" w14:textId="77777777" w:rsidR="00B03A60" w:rsidRPr="00457CCB" w:rsidRDefault="00B03A60" w:rsidP="00544B93">
            <w:pPr>
              <w:spacing w:after="0"/>
              <w:ind w:firstLine="0"/>
              <w:jc w:val="center"/>
              <w:rPr>
                <w:sz w:val="18"/>
                <w:szCs w:val="18"/>
              </w:rPr>
            </w:pPr>
            <w:r>
              <w:rPr>
                <w:sz w:val="18"/>
                <w:szCs w:val="18"/>
              </w:rPr>
              <w:t>72 300</w:t>
            </w:r>
          </w:p>
        </w:tc>
        <w:tc>
          <w:tcPr>
            <w:tcW w:w="600" w:type="pct"/>
          </w:tcPr>
          <w:p w14:paraId="2DE0BAF0" w14:textId="77777777" w:rsidR="00B03A60" w:rsidRPr="007E0D6C" w:rsidRDefault="00B03A60" w:rsidP="00544B93">
            <w:pPr>
              <w:spacing w:after="0"/>
              <w:ind w:firstLine="0"/>
              <w:jc w:val="center"/>
              <w:rPr>
                <w:sz w:val="18"/>
                <w:szCs w:val="18"/>
              </w:rPr>
            </w:pPr>
            <w:r w:rsidRPr="007E0D6C">
              <w:rPr>
                <w:sz w:val="18"/>
                <w:szCs w:val="18"/>
              </w:rPr>
              <w:t>70 700</w:t>
            </w:r>
          </w:p>
        </w:tc>
      </w:tr>
      <w:tr w:rsidR="00B03A60" w:rsidRPr="007E0D6C" w14:paraId="486A4731" w14:textId="77777777" w:rsidTr="00B57D06">
        <w:trPr>
          <w:trHeight w:val="142"/>
        </w:trPr>
        <w:tc>
          <w:tcPr>
            <w:tcW w:w="1680" w:type="pct"/>
          </w:tcPr>
          <w:p w14:paraId="6DD92921" w14:textId="77777777" w:rsidR="00B03A60" w:rsidRPr="007E0D6C" w:rsidRDefault="00B03A60" w:rsidP="00544B93">
            <w:pPr>
              <w:pStyle w:val="Tabuluvirsraksti"/>
              <w:spacing w:after="0"/>
              <w:jc w:val="both"/>
              <w:rPr>
                <w:i/>
                <w:sz w:val="18"/>
                <w:szCs w:val="18"/>
                <w:lang w:eastAsia="lv-LV"/>
              </w:rPr>
            </w:pPr>
            <w:bookmarkStart w:id="29" w:name="_Hlk60905353"/>
            <w:r w:rsidRPr="007E0D6C">
              <w:rPr>
                <w:i/>
                <w:sz w:val="18"/>
                <w:szCs w:val="18"/>
                <w:lang w:eastAsia="lv-LV"/>
              </w:rPr>
              <w:t>References laboratorijas funkcijas normatīvajos aktos noteiktajās jomās (skaits)</w:t>
            </w:r>
          </w:p>
        </w:tc>
        <w:tc>
          <w:tcPr>
            <w:tcW w:w="647" w:type="pct"/>
          </w:tcPr>
          <w:p w14:paraId="3F0BC535" w14:textId="77777777" w:rsidR="00B03A60" w:rsidRPr="007E0D6C" w:rsidRDefault="00B03A60" w:rsidP="00544B93">
            <w:pPr>
              <w:spacing w:after="0"/>
              <w:ind w:firstLine="0"/>
              <w:jc w:val="center"/>
              <w:rPr>
                <w:sz w:val="18"/>
                <w:szCs w:val="18"/>
              </w:rPr>
            </w:pPr>
            <w:r w:rsidRPr="007E0D6C">
              <w:rPr>
                <w:sz w:val="18"/>
                <w:szCs w:val="18"/>
              </w:rPr>
              <w:t>41</w:t>
            </w:r>
          </w:p>
        </w:tc>
        <w:tc>
          <w:tcPr>
            <w:tcW w:w="647" w:type="pct"/>
          </w:tcPr>
          <w:p w14:paraId="41996396" w14:textId="77777777" w:rsidR="00B03A60" w:rsidRPr="007E0D6C" w:rsidRDefault="00B03A60" w:rsidP="00544B93">
            <w:pPr>
              <w:spacing w:after="0"/>
              <w:ind w:firstLine="0"/>
              <w:jc w:val="center"/>
              <w:rPr>
                <w:sz w:val="18"/>
                <w:szCs w:val="18"/>
              </w:rPr>
            </w:pPr>
            <w:r w:rsidRPr="007E0D6C">
              <w:rPr>
                <w:sz w:val="18"/>
                <w:szCs w:val="18"/>
              </w:rPr>
              <w:t>41</w:t>
            </w:r>
          </w:p>
        </w:tc>
        <w:tc>
          <w:tcPr>
            <w:tcW w:w="780" w:type="pct"/>
          </w:tcPr>
          <w:p w14:paraId="348E4976" w14:textId="77777777" w:rsidR="00B03A60" w:rsidRPr="007E0D6C" w:rsidRDefault="00B03A60" w:rsidP="00544B93">
            <w:pPr>
              <w:spacing w:after="0"/>
              <w:ind w:firstLine="0"/>
              <w:jc w:val="center"/>
              <w:rPr>
                <w:sz w:val="18"/>
                <w:szCs w:val="18"/>
              </w:rPr>
            </w:pPr>
            <w:r w:rsidRPr="007E0D6C">
              <w:rPr>
                <w:sz w:val="18"/>
                <w:szCs w:val="18"/>
              </w:rPr>
              <w:t>41</w:t>
            </w:r>
          </w:p>
        </w:tc>
        <w:tc>
          <w:tcPr>
            <w:tcW w:w="646" w:type="pct"/>
          </w:tcPr>
          <w:p w14:paraId="51A4F0C8" w14:textId="77777777" w:rsidR="00B03A60" w:rsidRPr="007E0D6C" w:rsidRDefault="00B03A60" w:rsidP="00544B93">
            <w:pPr>
              <w:spacing w:after="0"/>
              <w:ind w:firstLine="0"/>
              <w:jc w:val="center"/>
              <w:rPr>
                <w:sz w:val="18"/>
                <w:szCs w:val="18"/>
              </w:rPr>
            </w:pPr>
            <w:r w:rsidRPr="007E0D6C">
              <w:rPr>
                <w:sz w:val="18"/>
                <w:szCs w:val="18"/>
              </w:rPr>
              <w:t>41</w:t>
            </w:r>
          </w:p>
        </w:tc>
        <w:tc>
          <w:tcPr>
            <w:tcW w:w="600" w:type="pct"/>
          </w:tcPr>
          <w:p w14:paraId="3FB61C59" w14:textId="77777777" w:rsidR="00B03A60" w:rsidRPr="007E0D6C" w:rsidRDefault="00B03A60" w:rsidP="00544B93">
            <w:pPr>
              <w:spacing w:after="0"/>
              <w:ind w:firstLine="0"/>
              <w:jc w:val="center"/>
              <w:rPr>
                <w:sz w:val="18"/>
                <w:szCs w:val="18"/>
              </w:rPr>
            </w:pPr>
            <w:r w:rsidRPr="007E0D6C">
              <w:rPr>
                <w:sz w:val="18"/>
                <w:szCs w:val="18"/>
              </w:rPr>
              <w:t>41</w:t>
            </w:r>
          </w:p>
        </w:tc>
      </w:tr>
      <w:bookmarkEnd w:id="29"/>
      <w:tr w:rsidR="00B03A60" w:rsidRPr="007E0D6C" w14:paraId="3B339609" w14:textId="77777777" w:rsidTr="00B57D06">
        <w:trPr>
          <w:trHeight w:val="142"/>
        </w:trPr>
        <w:tc>
          <w:tcPr>
            <w:tcW w:w="5000" w:type="pct"/>
            <w:gridSpan w:val="6"/>
            <w:tcBorders>
              <w:bottom w:val="single" w:sz="4" w:space="0" w:color="auto"/>
            </w:tcBorders>
            <w:shd w:val="clear" w:color="auto" w:fill="D9D9D9" w:themeFill="background1" w:themeFillShade="D9"/>
          </w:tcPr>
          <w:p w14:paraId="3039F9DE" w14:textId="77777777" w:rsidR="00B03A60" w:rsidRPr="007E0D6C" w:rsidRDefault="00B03A60" w:rsidP="00544B93">
            <w:pPr>
              <w:spacing w:after="0"/>
              <w:jc w:val="center"/>
              <w:rPr>
                <w:b/>
                <w:i/>
                <w:sz w:val="18"/>
                <w:szCs w:val="18"/>
              </w:rPr>
            </w:pPr>
            <w:r w:rsidRPr="007E0D6C">
              <w:rPr>
                <w:b/>
                <w:sz w:val="18"/>
                <w:szCs w:val="18"/>
                <w:lang w:eastAsia="lv-LV"/>
              </w:rPr>
              <w:t>Kvalitātes rādītāji</w:t>
            </w:r>
          </w:p>
        </w:tc>
      </w:tr>
      <w:tr w:rsidR="00B03A60" w:rsidRPr="007E0D6C" w14:paraId="5B43D10B" w14:textId="77777777" w:rsidTr="00B57D06">
        <w:trPr>
          <w:trHeight w:val="142"/>
        </w:trPr>
        <w:tc>
          <w:tcPr>
            <w:tcW w:w="1680" w:type="pct"/>
            <w:tcBorders>
              <w:top w:val="single" w:sz="4" w:space="0" w:color="auto"/>
              <w:left w:val="single" w:sz="4" w:space="0" w:color="auto"/>
              <w:bottom w:val="single" w:sz="4" w:space="0" w:color="auto"/>
              <w:right w:val="single" w:sz="4" w:space="0" w:color="auto"/>
            </w:tcBorders>
          </w:tcPr>
          <w:p w14:paraId="450FAFAF" w14:textId="77777777" w:rsidR="00B03A60" w:rsidRPr="007E0D6C" w:rsidRDefault="00B03A60" w:rsidP="00544B93">
            <w:pPr>
              <w:pStyle w:val="Tabuluvirsraksti"/>
              <w:spacing w:after="0"/>
              <w:jc w:val="both"/>
              <w:rPr>
                <w:i/>
                <w:sz w:val="18"/>
                <w:szCs w:val="18"/>
                <w:vertAlign w:val="superscript"/>
                <w:lang w:eastAsia="lv-LV"/>
              </w:rPr>
            </w:pPr>
            <w:r w:rsidRPr="007E0D6C">
              <w:rPr>
                <w:i/>
                <w:sz w:val="18"/>
                <w:szCs w:val="18"/>
                <w:lang w:eastAsia="lv-LV"/>
              </w:rPr>
              <w:t>Latvijas Nacionālā akreditācijas biroja akreditācijas apliecība Pārtikas un veterinārajam dienestam (skaits)</w:t>
            </w:r>
          </w:p>
        </w:tc>
        <w:tc>
          <w:tcPr>
            <w:tcW w:w="647" w:type="pct"/>
            <w:tcBorders>
              <w:top w:val="single" w:sz="4" w:space="0" w:color="auto"/>
              <w:left w:val="single" w:sz="4" w:space="0" w:color="auto"/>
              <w:bottom w:val="single" w:sz="4" w:space="0" w:color="auto"/>
              <w:right w:val="single" w:sz="4" w:space="0" w:color="auto"/>
            </w:tcBorders>
          </w:tcPr>
          <w:p w14:paraId="05D3B34E" w14:textId="77777777" w:rsidR="00B03A60" w:rsidRPr="007E0D6C" w:rsidRDefault="00B03A60" w:rsidP="00544B93">
            <w:pPr>
              <w:spacing w:after="0"/>
              <w:ind w:firstLine="0"/>
              <w:jc w:val="center"/>
              <w:rPr>
                <w:sz w:val="18"/>
                <w:szCs w:val="18"/>
              </w:rPr>
            </w:pPr>
            <w:r w:rsidRPr="007E0D6C">
              <w:rPr>
                <w:sz w:val="18"/>
                <w:szCs w:val="18"/>
              </w:rPr>
              <w:t>2</w:t>
            </w:r>
          </w:p>
        </w:tc>
        <w:tc>
          <w:tcPr>
            <w:tcW w:w="647" w:type="pct"/>
            <w:tcBorders>
              <w:top w:val="single" w:sz="4" w:space="0" w:color="auto"/>
              <w:left w:val="single" w:sz="4" w:space="0" w:color="auto"/>
              <w:bottom w:val="single" w:sz="4" w:space="0" w:color="auto"/>
              <w:right w:val="single" w:sz="4" w:space="0" w:color="auto"/>
            </w:tcBorders>
          </w:tcPr>
          <w:p w14:paraId="25926BF0" w14:textId="77777777" w:rsidR="00B03A60" w:rsidRPr="007E0D6C" w:rsidRDefault="00B03A60" w:rsidP="00544B93">
            <w:pPr>
              <w:spacing w:after="0"/>
              <w:ind w:firstLine="0"/>
              <w:jc w:val="center"/>
              <w:rPr>
                <w:sz w:val="18"/>
                <w:szCs w:val="18"/>
              </w:rPr>
            </w:pPr>
            <w:r w:rsidRPr="007E0D6C">
              <w:rPr>
                <w:sz w:val="18"/>
                <w:szCs w:val="18"/>
              </w:rPr>
              <w:t>2</w:t>
            </w:r>
          </w:p>
        </w:tc>
        <w:tc>
          <w:tcPr>
            <w:tcW w:w="780" w:type="pct"/>
            <w:tcBorders>
              <w:top w:val="single" w:sz="4" w:space="0" w:color="auto"/>
              <w:left w:val="single" w:sz="4" w:space="0" w:color="auto"/>
              <w:bottom w:val="single" w:sz="4" w:space="0" w:color="auto"/>
              <w:right w:val="single" w:sz="4" w:space="0" w:color="auto"/>
            </w:tcBorders>
          </w:tcPr>
          <w:p w14:paraId="7D439D4B" w14:textId="77777777" w:rsidR="00B03A60" w:rsidRPr="007E0D6C" w:rsidRDefault="00B03A60" w:rsidP="00544B93">
            <w:pPr>
              <w:spacing w:after="0"/>
              <w:ind w:firstLine="0"/>
              <w:jc w:val="center"/>
              <w:rPr>
                <w:sz w:val="18"/>
                <w:szCs w:val="18"/>
              </w:rPr>
            </w:pPr>
            <w:r w:rsidRPr="007E0D6C">
              <w:rPr>
                <w:sz w:val="18"/>
                <w:szCs w:val="18"/>
              </w:rPr>
              <w:t>2</w:t>
            </w:r>
          </w:p>
        </w:tc>
        <w:tc>
          <w:tcPr>
            <w:tcW w:w="646" w:type="pct"/>
            <w:tcBorders>
              <w:top w:val="single" w:sz="4" w:space="0" w:color="auto"/>
              <w:left w:val="single" w:sz="4" w:space="0" w:color="auto"/>
              <w:bottom w:val="single" w:sz="4" w:space="0" w:color="auto"/>
              <w:right w:val="single" w:sz="4" w:space="0" w:color="auto"/>
            </w:tcBorders>
          </w:tcPr>
          <w:p w14:paraId="25F62E8C" w14:textId="77777777" w:rsidR="00B03A60" w:rsidRPr="007E0D6C" w:rsidRDefault="00B03A60" w:rsidP="00544B93">
            <w:pPr>
              <w:spacing w:after="0"/>
              <w:ind w:firstLine="0"/>
              <w:jc w:val="center"/>
              <w:rPr>
                <w:sz w:val="18"/>
                <w:szCs w:val="18"/>
              </w:rPr>
            </w:pPr>
            <w:r w:rsidRPr="007E0D6C">
              <w:rPr>
                <w:sz w:val="18"/>
                <w:szCs w:val="18"/>
              </w:rPr>
              <w:t>2</w:t>
            </w:r>
          </w:p>
        </w:tc>
        <w:tc>
          <w:tcPr>
            <w:tcW w:w="600" w:type="pct"/>
            <w:tcBorders>
              <w:top w:val="single" w:sz="4" w:space="0" w:color="auto"/>
              <w:left w:val="single" w:sz="4" w:space="0" w:color="auto"/>
              <w:bottom w:val="single" w:sz="4" w:space="0" w:color="auto"/>
              <w:right w:val="single" w:sz="4" w:space="0" w:color="auto"/>
            </w:tcBorders>
          </w:tcPr>
          <w:p w14:paraId="706484B4" w14:textId="77777777" w:rsidR="00B03A60" w:rsidRPr="007E0D6C" w:rsidRDefault="00B03A60" w:rsidP="00544B93">
            <w:pPr>
              <w:spacing w:after="0"/>
              <w:ind w:firstLine="0"/>
              <w:jc w:val="center"/>
              <w:rPr>
                <w:sz w:val="18"/>
                <w:szCs w:val="18"/>
              </w:rPr>
            </w:pPr>
            <w:r w:rsidRPr="007E0D6C">
              <w:rPr>
                <w:sz w:val="18"/>
                <w:szCs w:val="18"/>
              </w:rPr>
              <w:t>2</w:t>
            </w:r>
          </w:p>
        </w:tc>
      </w:tr>
      <w:tr w:rsidR="00B03A60" w:rsidRPr="007E0D6C" w14:paraId="30A9B77B" w14:textId="77777777" w:rsidTr="00B57D06">
        <w:trPr>
          <w:trHeight w:val="142"/>
        </w:trPr>
        <w:tc>
          <w:tcPr>
            <w:tcW w:w="1680" w:type="pct"/>
            <w:tcBorders>
              <w:top w:val="single" w:sz="4" w:space="0" w:color="auto"/>
              <w:left w:val="single" w:sz="4" w:space="0" w:color="auto"/>
              <w:bottom w:val="single" w:sz="4" w:space="0" w:color="auto"/>
              <w:right w:val="single" w:sz="4" w:space="0" w:color="auto"/>
            </w:tcBorders>
          </w:tcPr>
          <w:p w14:paraId="53B78350"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Latvijas Nacionālā akreditācijas biroja akreditācijas apliecības Pārtikas drošības, dzīvnieku veselības un vides zinātniskās institūta “BIOR” laboratorijām (skaits)</w:t>
            </w:r>
          </w:p>
        </w:tc>
        <w:tc>
          <w:tcPr>
            <w:tcW w:w="647" w:type="pct"/>
            <w:tcBorders>
              <w:top w:val="single" w:sz="4" w:space="0" w:color="auto"/>
              <w:left w:val="single" w:sz="4" w:space="0" w:color="auto"/>
              <w:bottom w:val="single" w:sz="4" w:space="0" w:color="auto"/>
              <w:right w:val="single" w:sz="4" w:space="0" w:color="auto"/>
            </w:tcBorders>
          </w:tcPr>
          <w:p w14:paraId="4235789E" w14:textId="77777777" w:rsidR="00B03A60" w:rsidRPr="007E0D6C" w:rsidRDefault="00B03A60" w:rsidP="00544B93">
            <w:pPr>
              <w:spacing w:after="0"/>
              <w:ind w:firstLine="0"/>
              <w:jc w:val="center"/>
              <w:rPr>
                <w:sz w:val="18"/>
                <w:szCs w:val="18"/>
              </w:rPr>
            </w:pPr>
            <w:r w:rsidRPr="007E0D6C">
              <w:rPr>
                <w:sz w:val="18"/>
                <w:szCs w:val="18"/>
              </w:rPr>
              <w:t>3</w:t>
            </w:r>
          </w:p>
        </w:tc>
        <w:tc>
          <w:tcPr>
            <w:tcW w:w="647" w:type="pct"/>
            <w:tcBorders>
              <w:top w:val="single" w:sz="4" w:space="0" w:color="auto"/>
              <w:left w:val="single" w:sz="4" w:space="0" w:color="auto"/>
              <w:bottom w:val="single" w:sz="4" w:space="0" w:color="auto"/>
              <w:right w:val="single" w:sz="4" w:space="0" w:color="auto"/>
            </w:tcBorders>
          </w:tcPr>
          <w:p w14:paraId="18611619" w14:textId="77777777" w:rsidR="00B03A60" w:rsidRPr="007E0D6C" w:rsidRDefault="00B03A60" w:rsidP="00544B93">
            <w:pPr>
              <w:spacing w:after="0"/>
              <w:ind w:firstLine="0"/>
              <w:jc w:val="center"/>
              <w:rPr>
                <w:sz w:val="18"/>
                <w:szCs w:val="18"/>
              </w:rPr>
            </w:pPr>
            <w:r w:rsidRPr="007E0D6C">
              <w:rPr>
                <w:sz w:val="18"/>
                <w:szCs w:val="18"/>
              </w:rPr>
              <w:t>3</w:t>
            </w:r>
          </w:p>
        </w:tc>
        <w:tc>
          <w:tcPr>
            <w:tcW w:w="780" w:type="pct"/>
            <w:tcBorders>
              <w:top w:val="single" w:sz="4" w:space="0" w:color="auto"/>
              <w:left w:val="single" w:sz="4" w:space="0" w:color="auto"/>
              <w:bottom w:val="single" w:sz="4" w:space="0" w:color="auto"/>
              <w:right w:val="single" w:sz="4" w:space="0" w:color="auto"/>
            </w:tcBorders>
          </w:tcPr>
          <w:p w14:paraId="5F99889C" w14:textId="77777777" w:rsidR="00B03A60" w:rsidRPr="007E0D6C" w:rsidRDefault="00B03A60" w:rsidP="00544B93">
            <w:pPr>
              <w:spacing w:after="0"/>
              <w:ind w:firstLine="0"/>
              <w:jc w:val="center"/>
              <w:rPr>
                <w:sz w:val="18"/>
                <w:szCs w:val="18"/>
              </w:rPr>
            </w:pPr>
            <w:r w:rsidRPr="007E0D6C">
              <w:rPr>
                <w:sz w:val="18"/>
                <w:szCs w:val="18"/>
              </w:rPr>
              <w:t>3</w:t>
            </w:r>
          </w:p>
        </w:tc>
        <w:tc>
          <w:tcPr>
            <w:tcW w:w="646" w:type="pct"/>
            <w:tcBorders>
              <w:top w:val="single" w:sz="4" w:space="0" w:color="auto"/>
              <w:left w:val="single" w:sz="4" w:space="0" w:color="auto"/>
              <w:bottom w:val="single" w:sz="4" w:space="0" w:color="auto"/>
              <w:right w:val="single" w:sz="4" w:space="0" w:color="auto"/>
            </w:tcBorders>
          </w:tcPr>
          <w:p w14:paraId="201AA61C" w14:textId="77777777" w:rsidR="00B03A60" w:rsidRPr="007E0D6C" w:rsidRDefault="00B03A60" w:rsidP="00544B93">
            <w:pPr>
              <w:spacing w:after="0"/>
              <w:ind w:firstLine="0"/>
              <w:jc w:val="center"/>
              <w:rPr>
                <w:sz w:val="18"/>
                <w:szCs w:val="18"/>
              </w:rPr>
            </w:pPr>
            <w:r w:rsidRPr="007E0D6C">
              <w:rPr>
                <w:sz w:val="18"/>
                <w:szCs w:val="18"/>
              </w:rPr>
              <w:t>3</w:t>
            </w:r>
          </w:p>
        </w:tc>
        <w:tc>
          <w:tcPr>
            <w:tcW w:w="600" w:type="pct"/>
            <w:tcBorders>
              <w:top w:val="single" w:sz="4" w:space="0" w:color="auto"/>
              <w:left w:val="single" w:sz="4" w:space="0" w:color="auto"/>
              <w:bottom w:val="single" w:sz="4" w:space="0" w:color="auto"/>
              <w:right w:val="single" w:sz="4" w:space="0" w:color="auto"/>
            </w:tcBorders>
          </w:tcPr>
          <w:p w14:paraId="3963470E" w14:textId="77777777" w:rsidR="00B03A60" w:rsidRPr="007E0D6C" w:rsidRDefault="00B03A60" w:rsidP="00544B93">
            <w:pPr>
              <w:spacing w:after="0"/>
              <w:ind w:firstLine="5"/>
              <w:jc w:val="center"/>
              <w:rPr>
                <w:sz w:val="18"/>
                <w:szCs w:val="18"/>
              </w:rPr>
            </w:pPr>
            <w:r w:rsidRPr="007E0D6C">
              <w:rPr>
                <w:sz w:val="18"/>
                <w:szCs w:val="18"/>
              </w:rPr>
              <w:t>3</w:t>
            </w:r>
          </w:p>
        </w:tc>
      </w:tr>
    </w:tbl>
    <w:p w14:paraId="79F0C9E3" w14:textId="77777777" w:rsidR="00B03A60" w:rsidRPr="007E0D6C" w:rsidRDefault="00B03A60" w:rsidP="00B03A60">
      <w:pPr>
        <w:pStyle w:val="Tabuluvirsraksti"/>
        <w:spacing w:after="0"/>
        <w:ind w:firstLine="425"/>
        <w:jc w:val="both"/>
        <w:rPr>
          <w:i/>
          <w:iCs/>
          <w:sz w:val="20"/>
          <w:lang w:eastAsia="lv-LV"/>
        </w:rPr>
      </w:pPr>
      <w:bookmarkStart w:id="30" w:name="_Hlk147227868"/>
      <w:bookmarkStart w:id="31" w:name="_Hlk53058002"/>
      <w:r w:rsidRPr="007E0D6C">
        <w:rPr>
          <w:sz w:val="18"/>
          <w:szCs w:val="18"/>
        </w:rPr>
        <w:t>Piezīmes.</w:t>
      </w:r>
    </w:p>
    <w:p w14:paraId="257E125C" w14:textId="49AC7650" w:rsidR="00B03A60" w:rsidRDefault="00B03A60" w:rsidP="00B03A60">
      <w:pPr>
        <w:spacing w:after="0"/>
        <w:ind w:firstLine="425"/>
      </w:pPr>
      <w:r w:rsidRPr="007E0D6C">
        <w:rPr>
          <w:bCs/>
          <w:iCs/>
          <w:sz w:val="18"/>
          <w:szCs w:val="18"/>
          <w:vertAlign w:val="superscript"/>
        </w:rPr>
        <w:t>1</w:t>
      </w:r>
      <w:r w:rsidR="006C4FB1">
        <w:rPr>
          <w:bCs/>
          <w:iCs/>
          <w:sz w:val="18"/>
          <w:szCs w:val="18"/>
          <w:vertAlign w:val="superscript"/>
        </w:rPr>
        <w:t xml:space="preserve"> </w:t>
      </w:r>
      <w:r>
        <w:rPr>
          <w:sz w:val="18"/>
          <w:szCs w:val="18"/>
        </w:rPr>
        <w:t xml:space="preserve">No </w:t>
      </w:r>
      <w:r w:rsidRPr="00984D25">
        <w:rPr>
          <w:sz w:val="18"/>
          <w:szCs w:val="18"/>
        </w:rPr>
        <w:t>7 – 14 ir infekcijas slimību skaits, no kurām ir nodrošināts brīvas valsts statuss. Šādu status</w:t>
      </w:r>
      <w:r>
        <w:rPr>
          <w:sz w:val="18"/>
          <w:szCs w:val="18"/>
        </w:rPr>
        <w:t>u</w:t>
      </w:r>
      <w:r w:rsidRPr="00984D25">
        <w:rPr>
          <w:sz w:val="18"/>
          <w:szCs w:val="18"/>
        </w:rPr>
        <w:t xml:space="preserve"> esamība nodrošina dzīvnieku un produktu eksporta veicināšanu. Statuss tiek kontrolēts un tā iegūšana un saglabāšana ir darbību kopums</w:t>
      </w:r>
      <w:r>
        <w:rPr>
          <w:sz w:val="18"/>
          <w:szCs w:val="18"/>
        </w:rPr>
        <w:t>. R</w:t>
      </w:r>
      <w:r w:rsidRPr="00984D25">
        <w:rPr>
          <w:sz w:val="18"/>
          <w:szCs w:val="18"/>
        </w:rPr>
        <w:t xml:space="preserve">ādītājs tiks iekļauts ZM </w:t>
      </w:r>
      <w:r>
        <w:rPr>
          <w:sz w:val="18"/>
          <w:szCs w:val="18"/>
        </w:rPr>
        <w:t>darbības stratēģijā.</w:t>
      </w:r>
    </w:p>
    <w:p w14:paraId="709327DD" w14:textId="77777777" w:rsidR="00B03A60" w:rsidRPr="007E0D6C" w:rsidRDefault="00B03A60" w:rsidP="00B03A60">
      <w:pPr>
        <w:pStyle w:val="Tabuluvirsraksti"/>
        <w:spacing w:before="240"/>
        <w:jc w:val="both"/>
        <w:rPr>
          <w:b/>
          <w:szCs w:val="24"/>
          <w:lang w:eastAsia="lv-LV"/>
        </w:rPr>
      </w:pPr>
      <w:r w:rsidRPr="007E0D6C">
        <w:rPr>
          <w:b/>
          <w:szCs w:val="24"/>
          <w:lang w:eastAsia="lv-LV"/>
        </w:rPr>
        <w:t>2. Nozaru uzņēmējdarbības attīstības veicināšana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2456"/>
        <w:gridCol w:w="1259"/>
        <w:gridCol w:w="1240"/>
      </w:tblGrid>
      <w:tr w:rsidR="00B03A60" w:rsidRPr="007E0D6C" w14:paraId="71FCC580" w14:textId="77777777" w:rsidTr="00B57D06">
        <w:trPr>
          <w:trHeight w:val="283"/>
        </w:trPr>
        <w:tc>
          <w:tcPr>
            <w:tcW w:w="5000" w:type="pct"/>
            <w:gridSpan w:val="4"/>
            <w:tcBorders>
              <w:bottom w:val="single" w:sz="4" w:space="0" w:color="auto"/>
            </w:tcBorders>
            <w:shd w:val="clear" w:color="auto" w:fill="D9D9D9"/>
          </w:tcPr>
          <w:p w14:paraId="586D3E52" w14:textId="77777777" w:rsidR="00B03A60" w:rsidRPr="007E0D6C" w:rsidRDefault="00B03A60" w:rsidP="00544B93">
            <w:pPr>
              <w:pStyle w:val="Tabuluvirsraksti"/>
              <w:spacing w:after="0"/>
              <w:jc w:val="both"/>
              <w:rPr>
                <w:b/>
                <w:sz w:val="18"/>
                <w:szCs w:val="18"/>
                <w:vertAlign w:val="superscript"/>
                <w:lang w:eastAsia="lv-LV"/>
              </w:rPr>
            </w:pPr>
            <w:bookmarkStart w:id="32" w:name="_Hlk125116678"/>
            <w:bookmarkStart w:id="33" w:name="_Hlk84510854"/>
            <w:bookmarkEnd w:id="30"/>
            <w:r w:rsidRPr="007E0D6C">
              <w:rPr>
                <w:b/>
                <w:sz w:val="18"/>
                <w:szCs w:val="18"/>
                <w:lang w:eastAsia="lv-LV"/>
              </w:rPr>
              <w:t xml:space="preserve">Politikas mērķis: sekmēt ilgtermiņā konkurētspējīgas – ekonomiski efektīvas un uz tirgu orientētas – uzņēmējdarbības attīstību, ievērojot reģionāli līdzsvarotas attīstības principus </w:t>
            </w:r>
            <w:r w:rsidRPr="007E0D6C">
              <w:rPr>
                <w:b/>
                <w:i/>
                <w:sz w:val="18"/>
                <w:szCs w:val="18"/>
                <w:lang w:eastAsia="lv-LV"/>
              </w:rPr>
              <w:t xml:space="preserve">/ </w:t>
            </w:r>
            <w:r w:rsidRPr="007E0D6C">
              <w:rPr>
                <w:i/>
                <w:sz w:val="18"/>
                <w:szCs w:val="18"/>
                <w:lang w:eastAsia="lv-LV"/>
              </w:rPr>
              <w:t>ZM darbības stratēģija 2021. – 2027. gadam</w:t>
            </w:r>
          </w:p>
        </w:tc>
      </w:tr>
      <w:tr w:rsidR="00B03A60" w:rsidRPr="007E0D6C" w14:paraId="691693D1" w14:textId="77777777" w:rsidTr="00B57D06">
        <w:trPr>
          <w:trHeight w:val="425"/>
        </w:trPr>
        <w:tc>
          <w:tcPr>
            <w:tcW w:w="2266" w:type="pct"/>
            <w:tcBorders>
              <w:bottom w:val="single" w:sz="4" w:space="0" w:color="auto"/>
            </w:tcBorders>
            <w:shd w:val="clear" w:color="auto" w:fill="auto"/>
            <w:vAlign w:val="center"/>
          </w:tcPr>
          <w:p w14:paraId="0931A70E"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Politikas rezultatīvie rādītāji</w:t>
            </w:r>
          </w:p>
        </w:tc>
        <w:tc>
          <w:tcPr>
            <w:tcW w:w="1355" w:type="pct"/>
            <w:tcBorders>
              <w:bottom w:val="single" w:sz="4" w:space="0" w:color="auto"/>
            </w:tcBorders>
            <w:shd w:val="clear" w:color="auto" w:fill="auto"/>
          </w:tcPr>
          <w:p w14:paraId="50E278C3"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 xml:space="preserve">Attīstības plānošanas dokumenti vai </w:t>
            </w:r>
          </w:p>
          <w:p w14:paraId="1B3F9EEB"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normatīvie akti</w:t>
            </w:r>
          </w:p>
        </w:tc>
        <w:tc>
          <w:tcPr>
            <w:tcW w:w="695" w:type="pct"/>
            <w:shd w:val="clear" w:color="auto" w:fill="auto"/>
          </w:tcPr>
          <w:p w14:paraId="72C05B2F"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Faktiskā vērtība</w:t>
            </w:r>
          </w:p>
          <w:p w14:paraId="587714A8" w14:textId="77777777" w:rsidR="00B03A60" w:rsidRPr="007E0D6C" w:rsidRDefault="00B03A60" w:rsidP="00544B93">
            <w:pPr>
              <w:pStyle w:val="Tabuluvirsraksti"/>
              <w:spacing w:after="0"/>
              <w:rPr>
                <w:sz w:val="18"/>
                <w:szCs w:val="18"/>
                <w:lang w:eastAsia="lv-LV"/>
              </w:rPr>
            </w:pPr>
            <w:r w:rsidRPr="007E0D6C">
              <w:rPr>
                <w:sz w:val="18"/>
              </w:rPr>
              <w:t xml:space="preserve">(2023) </w:t>
            </w:r>
          </w:p>
        </w:tc>
        <w:tc>
          <w:tcPr>
            <w:tcW w:w="684" w:type="pct"/>
            <w:shd w:val="clear" w:color="auto" w:fill="auto"/>
          </w:tcPr>
          <w:p w14:paraId="6B605129"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 xml:space="preserve">Plānotā vērtība </w:t>
            </w:r>
            <w:r w:rsidRPr="007E0D6C">
              <w:rPr>
                <w:sz w:val="18"/>
                <w:szCs w:val="18"/>
                <w:lang w:eastAsia="lv-LV"/>
              </w:rPr>
              <w:t>(2025)</w:t>
            </w:r>
          </w:p>
        </w:tc>
      </w:tr>
      <w:tr w:rsidR="00B03A60" w:rsidRPr="007E0D6C" w14:paraId="6EFB43BC" w14:textId="77777777" w:rsidTr="00B57D06">
        <w:trPr>
          <w:trHeight w:val="319"/>
        </w:trPr>
        <w:tc>
          <w:tcPr>
            <w:tcW w:w="2266" w:type="pct"/>
            <w:tcBorders>
              <w:top w:val="single" w:sz="4" w:space="0" w:color="auto"/>
              <w:left w:val="single" w:sz="4" w:space="0" w:color="auto"/>
              <w:bottom w:val="single" w:sz="4" w:space="0" w:color="auto"/>
              <w:right w:val="single" w:sz="4" w:space="0" w:color="auto"/>
            </w:tcBorders>
            <w:shd w:val="clear" w:color="auto" w:fill="auto"/>
          </w:tcPr>
          <w:p w14:paraId="2231B7EE" w14:textId="4A65CFDE" w:rsidR="00B03A60" w:rsidRPr="00537EE7" w:rsidRDefault="00B03A60" w:rsidP="00544B93">
            <w:pPr>
              <w:pStyle w:val="Tabuluvirsraksti"/>
              <w:spacing w:after="0"/>
              <w:jc w:val="both"/>
              <w:rPr>
                <w:iCs/>
                <w:sz w:val="18"/>
                <w:szCs w:val="18"/>
                <w:vertAlign w:val="superscript"/>
                <w:lang w:eastAsia="lv-LV"/>
              </w:rPr>
            </w:pPr>
            <w:bookmarkStart w:id="34" w:name="_Hlk50366631"/>
            <w:bookmarkEnd w:id="32"/>
            <w:r w:rsidRPr="007E0D6C">
              <w:rPr>
                <w:i/>
                <w:sz w:val="18"/>
                <w:szCs w:val="18"/>
                <w:lang w:eastAsia="lv-LV"/>
              </w:rPr>
              <w:t xml:space="preserve">Bruto pievienotā vērtība uz vienu nodarbināto pārtikas nozarē (tūkst. </w:t>
            </w:r>
            <w:proofErr w:type="spellStart"/>
            <w:r w:rsidRPr="007E0D6C">
              <w:rPr>
                <w:i/>
                <w:sz w:val="18"/>
                <w:szCs w:val="18"/>
                <w:lang w:eastAsia="lv-LV"/>
              </w:rPr>
              <w:t>euro</w:t>
            </w:r>
            <w:proofErr w:type="spellEnd"/>
            <w:r w:rsidRPr="007E0D6C">
              <w:rPr>
                <w:i/>
                <w:sz w:val="18"/>
                <w:szCs w:val="18"/>
                <w:lang w:eastAsia="lv-LV"/>
              </w:rPr>
              <w:t>)</w:t>
            </w:r>
            <w:r w:rsidR="00901081" w:rsidRPr="00901081">
              <w:rPr>
                <w:i/>
                <w:sz w:val="18"/>
                <w:szCs w:val="18"/>
                <w:vertAlign w:val="superscript"/>
                <w:lang w:eastAsia="lv-LV"/>
              </w:rPr>
              <w:t>1</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6869FABA" w14:textId="77777777" w:rsidR="00B03A60" w:rsidRPr="007E0D6C" w:rsidRDefault="00B03A60" w:rsidP="00544B93">
            <w:pPr>
              <w:pStyle w:val="Tabuluvirsraksti"/>
              <w:spacing w:after="0"/>
              <w:jc w:val="both"/>
              <w:rPr>
                <w:i/>
                <w:sz w:val="18"/>
                <w:szCs w:val="18"/>
                <w:vertAlign w:val="superscript"/>
                <w:lang w:eastAsia="lv-LV"/>
              </w:rPr>
            </w:pPr>
            <w:r w:rsidRPr="007E0D6C">
              <w:rPr>
                <w:i/>
                <w:sz w:val="18"/>
                <w:szCs w:val="18"/>
                <w:lang w:eastAsia="lv-LV"/>
              </w:rPr>
              <w:t>ZM darbības stratēģija 2021. – 2027. gadam</w:t>
            </w:r>
          </w:p>
        </w:tc>
        <w:tc>
          <w:tcPr>
            <w:tcW w:w="695" w:type="pct"/>
            <w:tcBorders>
              <w:top w:val="single" w:sz="4" w:space="0" w:color="auto"/>
              <w:left w:val="single" w:sz="4" w:space="0" w:color="auto"/>
              <w:bottom w:val="single" w:sz="4" w:space="0" w:color="auto"/>
              <w:right w:val="single" w:sz="4" w:space="0" w:color="auto"/>
            </w:tcBorders>
            <w:vAlign w:val="center"/>
          </w:tcPr>
          <w:p w14:paraId="44C4A689" w14:textId="77777777" w:rsidR="00B03A60" w:rsidRPr="007E0D6C" w:rsidRDefault="00B03A60" w:rsidP="00544B93">
            <w:pPr>
              <w:pStyle w:val="Tabuluvirsraksti"/>
              <w:spacing w:after="0"/>
              <w:rPr>
                <w:i/>
                <w:sz w:val="18"/>
              </w:rPr>
            </w:pPr>
            <w:r w:rsidRPr="007E0D6C">
              <w:rPr>
                <w:i/>
                <w:sz w:val="18"/>
              </w:rPr>
              <w:t>38,4</w:t>
            </w:r>
          </w:p>
        </w:tc>
        <w:tc>
          <w:tcPr>
            <w:tcW w:w="684" w:type="pct"/>
            <w:tcBorders>
              <w:top w:val="single" w:sz="4" w:space="0" w:color="auto"/>
              <w:left w:val="single" w:sz="4" w:space="0" w:color="auto"/>
              <w:bottom w:val="single" w:sz="4" w:space="0" w:color="auto"/>
              <w:right w:val="single" w:sz="4" w:space="0" w:color="auto"/>
            </w:tcBorders>
            <w:vAlign w:val="center"/>
          </w:tcPr>
          <w:p w14:paraId="47359E00" w14:textId="77777777" w:rsidR="00B03A60" w:rsidRPr="007E0D6C" w:rsidRDefault="00B03A60" w:rsidP="00544B93">
            <w:pPr>
              <w:pStyle w:val="Tabuluvirsraksti"/>
              <w:spacing w:after="0"/>
              <w:rPr>
                <w:i/>
                <w:sz w:val="18"/>
              </w:rPr>
            </w:pPr>
            <w:r w:rsidRPr="007E0D6C">
              <w:rPr>
                <w:i/>
                <w:sz w:val="18"/>
              </w:rPr>
              <w:t>39,8</w:t>
            </w:r>
          </w:p>
        </w:tc>
      </w:tr>
      <w:tr w:rsidR="00B03A60" w:rsidRPr="007E0D6C" w14:paraId="55582A96" w14:textId="77777777" w:rsidTr="00B57D06">
        <w:trPr>
          <w:trHeight w:val="325"/>
        </w:trPr>
        <w:tc>
          <w:tcPr>
            <w:tcW w:w="2266" w:type="pct"/>
            <w:tcBorders>
              <w:top w:val="single" w:sz="4" w:space="0" w:color="auto"/>
              <w:left w:val="single" w:sz="4" w:space="0" w:color="auto"/>
              <w:bottom w:val="single" w:sz="4" w:space="0" w:color="auto"/>
              <w:right w:val="single" w:sz="4" w:space="0" w:color="auto"/>
            </w:tcBorders>
            <w:shd w:val="clear" w:color="auto" w:fill="auto"/>
          </w:tcPr>
          <w:p w14:paraId="3862660E" w14:textId="7843C409" w:rsidR="00B03A60" w:rsidRPr="00537EE7" w:rsidRDefault="00B03A60" w:rsidP="00544B93">
            <w:pPr>
              <w:pStyle w:val="Tabuluvirsraksti"/>
              <w:spacing w:after="0"/>
              <w:jc w:val="both"/>
              <w:rPr>
                <w:iCs/>
                <w:sz w:val="18"/>
                <w:szCs w:val="18"/>
                <w:vertAlign w:val="superscript"/>
                <w:lang w:eastAsia="lv-LV"/>
              </w:rPr>
            </w:pPr>
            <w:r w:rsidRPr="007E0D6C">
              <w:rPr>
                <w:i/>
                <w:sz w:val="18"/>
                <w:szCs w:val="18"/>
                <w:lang w:eastAsia="lv-LV"/>
              </w:rPr>
              <w:t xml:space="preserve">Bruto pievienotā vērtība uz vienu nodarbināto lauksaimniecības nozarē (tūkst. </w:t>
            </w:r>
            <w:proofErr w:type="spellStart"/>
            <w:r w:rsidRPr="007E0D6C">
              <w:rPr>
                <w:i/>
                <w:sz w:val="18"/>
                <w:szCs w:val="18"/>
                <w:lang w:eastAsia="lv-LV"/>
              </w:rPr>
              <w:t>euro</w:t>
            </w:r>
            <w:proofErr w:type="spellEnd"/>
            <w:r w:rsidRPr="007E0D6C">
              <w:rPr>
                <w:i/>
                <w:sz w:val="18"/>
                <w:szCs w:val="18"/>
                <w:lang w:eastAsia="lv-LV"/>
              </w:rPr>
              <w:t>)</w:t>
            </w:r>
            <w:r w:rsidR="00901081" w:rsidRPr="00901081">
              <w:rPr>
                <w:i/>
                <w:sz w:val="18"/>
                <w:szCs w:val="18"/>
                <w:vertAlign w:val="superscript"/>
                <w:lang w:eastAsia="lv-LV"/>
              </w:rPr>
              <w:t>1</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31F1EA26"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ZM darbības stratēģija 2021. – 2027. gadam</w:t>
            </w:r>
          </w:p>
        </w:tc>
        <w:tc>
          <w:tcPr>
            <w:tcW w:w="695" w:type="pct"/>
            <w:tcBorders>
              <w:top w:val="single" w:sz="4" w:space="0" w:color="auto"/>
              <w:left w:val="single" w:sz="4" w:space="0" w:color="auto"/>
              <w:right w:val="single" w:sz="4" w:space="0" w:color="auto"/>
            </w:tcBorders>
            <w:vAlign w:val="center"/>
          </w:tcPr>
          <w:p w14:paraId="28B07D16" w14:textId="77777777" w:rsidR="00B03A60" w:rsidRPr="007E0D6C" w:rsidRDefault="00B03A60" w:rsidP="00544B93">
            <w:pPr>
              <w:pStyle w:val="Tabuluvirsraksti"/>
              <w:spacing w:after="0"/>
              <w:rPr>
                <w:i/>
                <w:iCs/>
                <w:sz w:val="18"/>
                <w:szCs w:val="18"/>
                <w:lang w:eastAsia="lv-LV"/>
              </w:rPr>
            </w:pPr>
            <w:r w:rsidRPr="007E0D6C">
              <w:rPr>
                <w:i/>
                <w:iCs/>
                <w:sz w:val="18"/>
                <w:szCs w:val="18"/>
                <w:lang w:eastAsia="lv-LV"/>
              </w:rPr>
              <w:t>19,1</w:t>
            </w:r>
          </w:p>
        </w:tc>
        <w:tc>
          <w:tcPr>
            <w:tcW w:w="684" w:type="pct"/>
            <w:tcBorders>
              <w:top w:val="single" w:sz="4" w:space="0" w:color="auto"/>
              <w:left w:val="single" w:sz="4" w:space="0" w:color="auto"/>
              <w:bottom w:val="single" w:sz="4" w:space="0" w:color="auto"/>
              <w:right w:val="single" w:sz="4" w:space="0" w:color="auto"/>
            </w:tcBorders>
            <w:vAlign w:val="center"/>
          </w:tcPr>
          <w:p w14:paraId="15BB8132" w14:textId="77777777" w:rsidR="00B03A60" w:rsidRPr="007E0D6C" w:rsidRDefault="00B03A60" w:rsidP="00544B93">
            <w:pPr>
              <w:pStyle w:val="Tabuluvirsraksti"/>
              <w:spacing w:after="0"/>
              <w:rPr>
                <w:i/>
                <w:iCs/>
                <w:sz w:val="18"/>
                <w:szCs w:val="18"/>
                <w:lang w:eastAsia="lv-LV"/>
              </w:rPr>
            </w:pPr>
            <w:r w:rsidRPr="007E0D6C">
              <w:rPr>
                <w:i/>
                <w:iCs/>
                <w:sz w:val="18"/>
                <w:szCs w:val="18"/>
                <w:lang w:eastAsia="lv-LV"/>
              </w:rPr>
              <w:t>24,3</w:t>
            </w:r>
          </w:p>
        </w:tc>
      </w:tr>
      <w:tr w:rsidR="00B03A60" w:rsidRPr="007E0D6C" w14:paraId="1F196EF0" w14:textId="77777777" w:rsidTr="00B57D06">
        <w:trPr>
          <w:trHeight w:val="325"/>
        </w:trPr>
        <w:tc>
          <w:tcPr>
            <w:tcW w:w="2266" w:type="pct"/>
            <w:tcBorders>
              <w:top w:val="single" w:sz="4" w:space="0" w:color="auto"/>
              <w:left w:val="single" w:sz="4" w:space="0" w:color="auto"/>
              <w:bottom w:val="single" w:sz="4" w:space="0" w:color="auto"/>
              <w:right w:val="single" w:sz="4" w:space="0" w:color="auto"/>
            </w:tcBorders>
            <w:shd w:val="clear" w:color="auto" w:fill="auto"/>
          </w:tcPr>
          <w:p w14:paraId="3266AB03" w14:textId="35296193" w:rsidR="00B03A60" w:rsidRPr="00537EE7" w:rsidRDefault="00B03A60" w:rsidP="00544B93">
            <w:pPr>
              <w:pStyle w:val="Tabuluvirsraksti"/>
              <w:spacing w:after="0"/>
              <w:jc w:val="both"/>
              <w:rPr>
                <w:iCs/>
                <w:sz w:val="18"/>
                <w:szCs w:val="18"/>
                <w:vertAlign w:val="superscript"/>
                <w:lang w:eastAsia="lv-LV"/>
              </w:rPr>
            </w:pPr>
            <w:r w:rsidRPr="007E0D6C">
              <w:rPr>
                <w:i/>
                <w:sz w:val="18"/>
                <w:szCs w:val="18"/>
                <w:lang w:eastAsia="lv-LV"/>
              </w:rPr>
              <w:t>Nozares (lauksaimniecības, pārtikas, zivju nozares) eksporta īpatsvars kopējā nozaru ārējās tirdzniecības apjomā (%)</w:t>
            </w:r>
            <w:r w:rsidR="00901081" w:rsidRPr="00901081">
              <w:rPr>
                <w:i/>
                <w:sz w:val="18"/>
                <w:szCs w:val="18"/>
                <w:vertAlign w:val="superscript"/>
                <w:lang w:eastAsia="lv-LV"/>
              </w:rPr>
              <w:t>1</w:t>
            </w:r>
          </w:p>
        </w:tc>
        <w:tc>
          <w:tcPr>
            <w:tcW w:w="1355" w:type="pct"/>
            <w:tcBorders>
              <w:top w:val="single" w:sz="4" w:space="0" w:color="auto"/>
              <w:left w:val="single" w:sz="4" w:space="0" w:color="auto"/>
              <w:bottom w:val="single" w:sz="4" w:space="0" w:color="auto"/>
              <w:right w:val="single" w:sz="4" w:space="0" w:color="auto"/>
            </w:tcBorders>
            <w:shd w:val="clear" w:color="auto" w:fill="auto"/>
            <w:vAlign w:val="center"/>
          </w:tcPr>
          <w:p w14:paraId="27BB68DC" w14:textId="77777777" w:rsidR="00B03A60" w:rsidRPr="007E0D6C" w:rsidRDefault="00B03A60" w:rsidP="00544B93">
            <w:pPr>
              <w:pStyle w:val="Tabuluvirsraksti"/>
              <w:spacing w:after="0"/>
              <w:jc w:val="left"/>
              <w:rPr>
                <w:i/>
                <w:sz w:val="18"/>
                <w:szCs w:val="18"/>
                <w:lang w:eastAsia="lv-LV"/>
              </w:rPr>
            </w:pPr>
            <w:r w:rsidRPr="007E0D6C">
              <w:rPr>
                <w:i/>
                <w:sz w:val="18"/>
                <w:szCs w:val="18"/>
                <w:lang w:eastAsia="lv-LV"/>
              </w:rPr>
              <w:t>ZM darbības stratēģija 2021. – 2027. gadam</w:t>
            </w:r>
          </w:p>
        </w:tc>
        <w:tc>
          <w:tcPr>
            <w:tcW w:w="695" w:type="pct"/>
            <w:tcBorders>
              <w:top w:val="single" w:sz="4" w:space="0" w:color="auto"/>
              <w:left w:val="single" w:sz="4" w:space="0" w:color="auto"/>
              <w:right w:val="single" w:sz="4" w:space="0" w:color="auto"/>
            </w:tcBorders>
            <w:vAlign w:val="center"/>
          </w:tcPr>
          <w:p w14:paraId="5BB2806F" w14:textId="77777777" w:rsidR="00B03A60" w:rsidRPr="007E0D6C" w:rsidRDefault="00B03A60" w:rsidP="00544B93">
            <w:pPr>
              <w:pStyle w:val="Tabuluvirsraksti"/>
              <w:spacing w:after="0"/>
              <w:rPr>
                <w:i/>
                <w:iCs/>
                <w:sz w:val="18"/>
                <w:szCs w:val="18"/>
                <w:highlight w:val="yellow"/>
                <w:lang w:eastAsia="lv-LV"/>
              </w:rPr>
            </w:pPr>
            <w:r w:rsidRPr="007E0D6C">
              <w:rPr>
                <w:i/>
                <w:iCs/>
                <w:sz w:val="18"/>
                <w:szCs w:val="18"/>
                <w:lang w:eastAsia="lv-LV"/>
              </w:rPr>
              <w:t>23,7</w:t>
            </w:r>
          </w:p>
        </w:tc>
        <w:tc>
          <w:tcPr>
            <w:tcW w:w="684" w:type="pct"/>
            <w:tcBorders>
              <w:top w:val="single" w:sz="4" w:space="0" w:color="auto"/>
              <w:left w:val="single" w:sz="4" w:space="0" w:color="auto"/>
              <w:bottom w:val="single" w:sz="4" w:space="0" w:color="auto"/>
              <w:right w:val="single" w:sz="4" w:space="0" w:color="auto"/>
            </w:tcBorders>
            <w:vAlign w:val="center"/>
          </w:tcPr>
          <w:p w14:paraId="69F60B39" w14:textId="77777777" w:rsidR="00B03A60" w:rsidRPr="007E0D6C" w:rsidRDefault="00B03A60" w:rsidP="00544B93">
            <w:pPr>
              <w:pStyle w:val="Tabuluvirsraksti"/>
              <w:spacing w:after="0"/>
              <w:rPr>
                <w:i/>
                <w:iCs/>
                <w:sz w:val="18"/>
                <w:szCs w:val="18"/>
                <w:lang w:eastAsia="lv-LV"/>
              </w:rPr>
            </w:pPr>
            <w:r w:rsidRPr="007E0D6C">
              <w:rPr>
                <w:i/>
                <w:iCs/>
                <w:sz w:val="18"/>
                <w:szCs w:val="18"/>
                <w:lang w:eastAsia="lv-LV"/>
              </w:rPr>
              <w:t>21</w:t>
            </w:r>
          </w:p>
        </w:tc>
      </w:tr>
      <w:tr w:rsidR="00B03A60" w:rsidRPr="007E0D6C" w14:paraId="7ED7A764" w14:textId="77777777" w:rsidTr="00B57D06">
        <w:trPr>
          <w:trHeight w:val="331"/>
        </w:trPr>
        <w:tc>
          <w:tcPr>
            <w:tcW w:w="2266" w:type="pct"/>
            <w:tcBorders>
              <w:top w:val="single" w:sz="4" w:space="0" w:color="auto"/>
              <w:left w:val="single" w:sz="4" w:space="0" w:color="auto"/>
              <w:bottom w:val="single" w:sz="4" w:space="0" w:color="auto"/>
              <w:right w:val="single" w:sz="4" w:space="0" w:color="auto"/>
            </w:tcBorders>
            <w:shd w:val="clear" w:color="auto" w:fill="auto"/>
          </w:tcPr>
          <w:p w14:paraId="2DC1AFE0"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Meža nozares eksporta īpatsvars kopējā nozaru ārējās tirdzniecības apjomā (%)</w:t>
            </w:r>
          </w:p>
        </w:tc>
        <w:tc>
          <w:tcPr>
            <w:tcW w:w="1355" w:type="pct"/>
            <w:tcBorders>
              <w:top w:val="single" w:sz="4" w:space="0" w:color="auto"/>
              <w:left w:val="single" w:sz="4" w:space="0" w:color="auto"/>
              <w:bottom w:val="single" w:sz="4" w:space="0" w:color="auto"/>
              <w:right w:val="single" w:sz="4" w:space="0" w:color="auto"/>
            </w:tcBorders>
            <w:shd w:val="clear" w:color="auto" w:fill="auto"/>
          </w:tcPr>
          <w:p w14:paraId="7A84F12C" w14:textId="77777777" w:rsidR="00B03A60" w:rsidRPr="00B57D06" w:rsidRDefault="00B03A60" w:rsidP="00544B93">
            <w:pPr>
              <w:pStyle w:val="Tabuluvirsraksti"/>
              <w:spacing w:after="0"/>
              <w:jc w:val="both"/>
              <w:rPr>
                <w:i/>
                <w:sz w:val="18"/>
                <w:szCs w:val="18"/>
                <w:vertAlign w:val="superscript"/>
                <w:lang w:eastAsia="lv-LV"/>
              </w:rPr>
            </w:pPr>
            <w:r w:rsidRPr="00B57D06">
              <w:rPr>
                <w:i/>
                <w:sz w:val="18"/>
                <w:szCs w:val="18"/>
                <w:lang w:eastAsia="lv-LV"/>
              </w:rPr>
              <w:t>ZM darbības stratēģija 2021. – 2027. gadam</w:t>
            </w:r>
          </w:p>
        </w:tc>
        <w:tc>
          <w:tcPr>
            <w:tcW w:w="695" w:type="pct"/>
            <w:tcBorders>
              <w:left w:val="single" w:sz="4" w:space="0" w:color="auto"/>
              <w:bottom w:val="single" w:sz="4" w:space="0" w:color="auto"/>
              <w:right w:val="single" w:sz="4" w:space="0" w:color="auto"/>
            </w:tcBorders>
            <w:vAlign w:val="center"/>
          </w:tcPr>
          <w:p w14:paraId="59252C27" w14:textId="77777777" w:rsidR="00B03A60" w:rsidRPr="007E0D6C" w:rsidRDefault="00B03A60" w:rsidP="00544B93">
            <w:pPr>
              <w:pStyle w:val="Tabuluvirsraksti"/>
              <w:spacing w:after="0"/>
              <w:rPr>
                <w:i/>
                <w:iCs/>
                <w:sz w:val="18"/>
                <w:szCs w:val="18"/>
                <w:lang w:eastAsia="lv-LV"/>
              </w:rPr>
            </w:pPr>
            <w:r w:rsidRPr="007E0D6C">
              <w:rPr>
                <w:i/>
                <w:iCs/>
                <w:sz w:val="18"/>
                <w:szCs w:val="18"/>
                <w:lang w:eastAsia="lv-LV"/>
              </w:rPr>
              <w:t>16</w:t>
            </w:r>
          </w:p>
        </w:tc>
        <w:tc>
          <w:tcPr>
            <w:tcW w:w="684" w:type="pct"/>
            <w:tcBorders>
              <w:top w:val="single" w:sz="4" w:space="0" w:color="auto"/>
              <w:left w:val="single" w:sz="4" w:space="0" w:color="auto"/>
              <w:bottom w:val="single" w:sz="4" w:space="0" w:color="auto"/>
              <w:right w:val="single" w:sz="4" w:space="0" w:color="auto"/>
            </w:tcBorders>
            <w:vAlign w:val="center"/>
          </w:tcPr>
          <w:p w14:paraId="021BC816" w14:textId="77777777" w:rsidR="00B03A60" w:rsidRPr="007E0D6C" w:rsidRDefault="00B03A60" w:rsidP="00544B93">
            <w:pPr>
              <w:pStyle w:val="Tabuluvirsraksti"/>
              <w:spacing w:after="0"/>
              <w:rPr>
                <w:i/>
                <w:iCs/>
                <w:sz w:val="18"/>
                <w:szCs w:val="18"/>
                <w:lang w:eastAsia="lv-LV"/>
              </w:rPr>
            </w:pPr>
            <w:r w:rsidRPr="007E0D6C">
              <w:rPr>
                <w:i/>
                <w:iCs/>
                <w:sz w:val="18"/>
                <w:szCs w:val="18"/>
                <w:lang w:eastAsia="lv-LV"/>
              </w:rPr>
              <w:t>19</w:t>
            </w:r>
          </w:p>
        </w:tc>
      </w:tr>
      <w:tr w:rsidR="00B03A60" w:rsidRPr="007E0D6C" w14:paraId="73476909" w14:textId="77777777" w:rsidTr="00B57D06">
        <w:trPr>
          <w:trHeight w:val="43"/>
        </w:trPr>
        <w:tc>
          <w:tcPr>
            <w:tcW w:w="2266" w:type="pct"/>
            <w:tcBorders>
              <w:top w:val="single" w:sz="4" w:space="0" w:color="auto"/>
              <w:left w:val="single" w:sz="4" w:space="0" w:color="auto"/>
              <w:bottom w:val="single" w:sz="4" w:space="0" w:color="auto"/>
              <w:right w:val="single" w:sz="4" w:space="0" w:color="auto"/>
            </w:tcBorders>
            <w:shd w:val="clear" w:color="auto" w:fill="auto"/>
          </w:tcPr>
          <w:p w14:paraId="323D9866" w14:textId="77777777" w:rsidR="00B03A60" w:rsidRPr="007E0D6C" w:rsidRDefault="00B03A60" w:rsidP="00544B93">
            <w:pPr>
              <w:pStyle w:val="Tabuluvirsraksti"/>
              <w:spacing w:after="0"/>
              <w:jc w:val="both"/>
              <w:rPr>
                <w:b/>
                <w:sz w:val="18"/>
                <w:szCs w:val="18"/>
                <w:lang w:eastAsia="lv-LV"/>
              </w:rPr>
            </w:pPr>
            <w:bookmarkStart w:id="35" w:name="_Hlk177126499"/>
            <w:bookmarkEnd w:id="34"/>
            <w:r w:rsidRPr="007E0D6C">
              <w:rPr>
                <w:b/>
                <w:sz w:val="18"/>
                <w:szCs w:val="18"/>
                <w:lang w:eastAsia="lv-LV"/>
              </w:rPr>
              <w:t xml:space="preserve">Valdības rīcības plāns </w:t>
            </w:r>
          </w:p>
        </w:tc>
        <w:tc>
          <w:tcPr>
            <w:tcW w:w="27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0C4F36" w14:textId="77777777" w:rsidR="00B03A60" w:rsidRPr="00B57D06" w:rsidRDefault="00B03A60" w:rsidP="00544B93">
            <w:pPr>
              <w:spacing w:after="0"/>
              <w:ind w:firstLine="0"/>
              <w:rPr>
                <w:i/>
                <w:sz w:val="18"/>
                <w:szCs w:val="18"/>
                <w:lang w:eastAsia="lv-LV"/>
              </w:rPr>
            </w:pPr>
            <w:r w:rsidRPr="00B57D06">
              <w:rPr>
                <w:i/>
                <w:sz w:val="18"/>
                <w:szCs w:val="18"/>
                <w:lang w:eastAsia="lv-LV"/>
              </w:rPr>
              <w:t>24.1., 24.2., 24.3., 32.6., 35.7.</w:t>
            </w:r>
          </w:p>
        </w:tc>
      </w:tr>
      <w:bookmarkEnd w:id="31"/>
      <w:bookmarkEnd w:id="33"/>
      <w:bookmarkEnd w:id="35"/>
    </w:tbl>
    <w:p w14:paraId="159574BC" w14:textId="77777777" w:rsidR="00B03A60" w:rsidRPr="00901081" w:rsidRDefault="00B03A60" w:rsidP="00B03A60">
      <w:pPr>
        <w:pStyle w:val="Tabuluvirsraksti"/>
        <w:spacing w:after="0"/>
        <w:ind w:firstLine="425"/>
        <w:jc w:val="both"/>
        <w:rPr>
          <w:sz w:val="8"/>
          <w:szCs w:val="8"/>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1218"/>
        <w:gridCol w:w="1211"/>
        <w:gridCol w:w="1149"/>
        <w:gridCol w:w="1176"/>
        <w:gridCol w:w="1227"/>
      </w:tblGrid>
      <w:tr w:rsidR="00B03A60" w:rsidRPr="007E0D6C" w14:paraId="3C9A7098" w14:textId="77777777" w:rsidTr="00544B93">
        <w:trPr>
          <w:trHeight w:val="283"/>
          <w:tblHeader/>
        </w:trPr>
        <w:tc>
          <w:tcPr>
            <w:tcW w:w="1700" w:type="pct"/>
            <w:shd w:val="clear" w:color="auto" w:fill="auto"/>
          </w:tcPr>
          <w:p w14:paraId="21AC1828" w14:textId="77777777" w:rsidR="00B03A60" w:rsidRPr="007E0D6C" w:rsidRDefault="00B03A60" w:rsidP="00544B93">
            <w:pPr>
              <w:spacing w:after="0"/>
              <w:rPr>
                <w:sz w:val="18"/>
                <w:szCs w:val="18"/>
              </w:rPr>
            </w:pPr>
          </w:p>
        </w:tc>
        <w:tc>
          <w:tcPr>
            <w:tcW w:w="672" w:type="pct"/>
            <w:shd w:val="clear" w:color="auto" w:fill="auto"/>
          </w:tcPr>
          <w:p w14:paraId="6227716C" w14:textId="77777777" w:rsidR="00B03A60" w:rsidRPr="007E0D6C" w:rsidRDefault="00B03A60" w:rsidP="00544B93">
            <w:pPr>
              <w:pStyle w:val="tabteksts"/>
              <w:jc w:val="center"/>
              <w:rPr>
                <w:szCs w:val="18"/>
                <w:lang w:eastAsia="lv-LV"/>
              </w:rPr>
            </w:pPr>
            <w:r w:rsidRPr="007E0D6C">
              <w:rPr>
                <w:szCs w:val="18"/>
                <w:lang w:eastAsia="lv-LV"/>
              </w:rPr>
              <w:t>2023. gads</w:t>
            </w:r>
            <w:r w:rsidRPr="007E0D6C">
              <w:rPr>
                <w:szCs w:val="18"/>
                <w:lang w:eastAsia="lv-LV"/>
              </w:rPr>
              <w:br/>
              <w:t>(izpilde)</w:t>
            </w:r>
          </w:p>
        </w:tc>
        <w:tc>
          <w:tcPr>
            <w:tcW w:w="668" w:type="pct"/>
            <w:shd w:val="clear" w:color="auto" w:fill="auto"/>
          </w:tcPr>
          <w:p w14:paraId="1E373399" w14:textId="77777777" w:rsidR="00B03A60" w:rsidRPr="007E0D6C" w:rsidRDefault="00B03A60" w:rsidP="00544B93">
            <w:pPr>
              <w:pStyle w:val="tabteksts"/>
              <w:jc w:val="center"/>
              <w:rPr>
                <w:szCs w:val="18"/>
                <w:lang w:eastAsia="lv-LV"/>
              </w:rPr>
            </w:pPr>
            <w:r w:rsidRPr="007E0D6C">
              <w:rPr>
                <w:szCs w:val="18"/>
                <w:lang w:eastAsia="lv-LV"/>
              </w:rPr>
              <w:t>2024. gada plāns</w:t>
            </w:r>
          </w:p>
        </w:tc>
        <w:tc>
          <w:tcPr>
            <w:tcW w:w="634" w:type="pct"/>
            <w:shd w:val="clear" w:color="auto" w:fill="auto"/>
          </w:tcPr>
          <w:p w14:paraId="46C3359F" w14:textId="77777777" w:rsidR="00B03A60" w:rsidRPr="007E0D6C" w:rsidRDefault="00B03A60" w:rsidP="00544B93">
            <w:pPr>
              <w:pStyle w:val="tabteksts"/>
              <w:jc w:val="center"/>
              <w:rPr>
                <w:szCs w:val="18"/>
                <w:lang w:eastAsia="lv-LV"/>
              </w:rPr>
            </w:pPr>
            <w:r w:rsidRPr="007E0D6C">
              <w:rPr>
                <w:szCs w:val="18"/>
                <w:lang w:eastAsia="lv-LV"/>
              </w:rPr>
              <w:t xml:space="preserve">2025. gada </w:t>
            </w:r>
            <w:r w:rsidRPr="007E0D6C">
              <w:rPr>
                <w:lang w:eastAsia="lv-LV"/>
              </w:rPr>
              <w:t>projekts</w:t>
            </w:r>
          </w:p>
        </w:tc>
        <w:tc>
          <w:tcPr>
            <w:tcW w:w="649" w:type="pct"/>
            <w:shd w:val="clear" w:color="auto" w:fill="auto"/>
          </w:tcPr>
          <w:p w14:paraId="49ECE1B6" w14:textId="77777777" w:rsidR="00B03A60" w:rsidRPr="007E0D6C" w:rsidRDefault="00B03A60" w:rsidP="00544B93">
            <w:pPr>
              <w:pStyle w:val="tabteksts"/>
              <w:jc w:val="center"/>
              <w:rPr>
                <w:szCs w:val="18"/>
                <w:lang w:eastAsia="lv-LV"/>
              </w:rPr>
            </w:pPr>
            <w:r w:rsidRPr="007E0D6C">
              <w:rPr>
                <w:szCs w:val="18"/>
                <w:lang w:eastAsia="lv-LV"/>
              </w:rPr>
              <w:t xml:space="preserve">2026. gada </w:t>
            </w:r>
            <w:r w:rsidRPr="007E0D6C">
              <w:rPr>
                <w:lang w:eastAsia="lv-LV"/>
              </w:rPr>
              <w:t>prognoze</w:t>
            </w:r>
          </w:p>
        </w:tc>
        <w:tc>
          <w:tcPr>
            <w:tcW w:w="677" w:type="pct"/>
            <w:shd w:val="clear" w:color="auto" w:fill="auto"/>
          </w:tcPr>
          <w:p w14:paraId="1F9BF1DD" w14:textId="77777777" w:rsidR="00B03A60" w:rsidRPr="007E0D6C" w:rsidRDefault="00B03A60" w:rsidP="00544B93">
            <w:pPr>
              <w:spacing w:after="0"/>
              <w:ind w:firstLine="2"/>
              <w:jc w:val="center"/>
              <w:rPr>
                <w:sz w:val="18"/>
                <w:szCs w:val="18"/>
              </w:rPr>
            </w:pPr>
            <w:r w:rsidRPr="007E0D6C">
              <w:rPr>
                <w:sz w:val="18"/>
                <w:szCs w:val="18"/>
                <w:lang w:eastAsia="lv-LV"/>
              </w:rPr>
              <w:t>2027. gada prognoze</w:t>
            </w:r>
          </w:p>
        </w:tc>
      </w:tr>
      <w:tr w:rsidR="00B03A60" w:rsidRPr="007E0D6C" w14:paraId="6AF25CF4" w14:textId="77777777" w:rsidTr="00544B93">
        <w:tc>
          <w:tcPr>
            <w:tcW w:w="5000" w:type="pct"/>
            <w:gridSpan w:val="6"/>
            <w:shd w:val="clear" w:color="auto" w:fill="D9D9D9"/>
          </w:tcPr>
          <w:p w14:paraId="0BDE51BC" w14:textId="77777777" w:rsidR="00B03A60" w:rsidRPr="007E0D6C" w:rsidRDefault="00B03A60" w:rsidP="00544B93">
            <w:pPr>
              <w:spacing w:after="0"/>
              <w:jc w:val="center"/>
              <w:rPr>
                <w:b/>
                <w:sz w:val="18"/>
                <w:szCs w:val="18"/>
              </w:rPr>
            </w:pPr>
            <w:r w:rsidRPr="007E0D6C">
              <w:rPr>
                <w:b/>
                <w:sz w:val="18"/>
                <w:szCs w:val="18"/>
              </w:rPr>
              <w:t>Ieguldījumi</w:t>
            </w:r>
          </w:p>
        </w:tc>
      </w:tr>
      <w:tr w:rsidR="00B03A60" w:rsidRPr="007E0D6C" w14:paraId="07422E63" w14:textId="77777777" w:rsidTr="00544B93">
        <w:trPr>
          <w:trHeight w:val="142"/>
        </w:trPr>
        <w:tc>
          <w:tcPr>
            <w:tcW w:w="1700" w:type="pct"/>
            <w:vMerge w:val="restart"/>
            <w:shd w:val="clear" w:color="auto" w:fill="auto"/>
          </w:tcPr>
          <w:p w14:paraId="6EE4FDAA" w14:textId="77777777" w:rsidR="00B03A60" w:rsidRPr="007E0D6C" w:rsidRDefault="00B03A60" w:rsidP="00544B93">
            <w:pPr>
              <w:spacing w:after="0"/>
              <w:ind w:firstLine="0"/>
              <w:rPr>
                <w:b/>
                <w:sz w:val="18"/>
                <w:szCs w:val="18"/>
                <w:lang w:eastAsia="lv-LV"/>
              </w:rPr>
            </w:pPr>
            <w:bookmarkStart w:id="36" w:name="_Hlk147227890"/>
            <w:bookmarkStart w:id="37" w:name="_Hlk177052137"/>
            <w:r w:rsidRPr="007E0D6C">
              <w:rPr>
                <w:b/>
                <w:sz w:val="18"/>
                <w:szCs w:val="18"/>
                <w:lang w:eastAsia="lv-LV"/>
              </w:rPr>
              <w:t xml:space="preserve">Izdevumi kopā, </w:t>
            </w:r>
            <w:proofErr w:type="spellStart"/>
            <w:r w:rsidRPr="007E0D6C">
              <w:rPr>
                <w:i/>
                <w:sz w:val="18"/>
                <w:szCs w:val="18"/>
                <w:lang w:eastAsia="lv-LV"/>
              </w:rPr>
              <w:t>euro</w:t>
            </w:r>
            <w:proofErr w:type="spellEnd"/>
            <w:r w:rsidRPr="007E0D6C">
              <w:rPr>
                <w:i/>
                <w:sz w:val="18"/>
                <w:szCs w:val="18"/>
                <w:lang w:eastAsia="lv-LV"/>
              </w:rPr>
              <w:t>,</w:t>
            </w:r>
            <w:r w:rsidRPr="007E0D6C">
              <w:rPr>
                <w:sz w:val="18"/>
                <w:szCs w:val="18"/>
                <w:lang w:eastAsia="lv-LV"/>
              </w:rPr>
              <w:t xml:space="preserve"> t.sk.:</w:t>
            </w:r>
          </w:p>
          <w:p w14:paraId="61E45ADE" w14:textId="77777777" w:rsidR="00B03A60" w:rsidRPr="007E0D6C" w:rsidRDefault="00B03A60" w:rsidP="00544B93">
            <w:pPr>
              <w:spacing w:after="0"/>
              <w:ind w:firstLine="0"/>
              <w:rPr>
                <w:sz w:val="18"/>
                <w:szCs w:val="18"/>
              </w:rPr>
            </w:pPr>
            <w:r w:rsidRPr="007E0D6C">
              <w:rPr>
                <w:b/>
                <w:sz w:val="18"/>
                <w:szCs w:val="18"/>
                <w:lang w:eastAsia="lv-LV"/>
              </w:rPr>
              <w:t>Vidējais amata vietu skaits</w:t>
            </w:r>
            <w:r w:rsidRPr="007E0D6C">
              <w:rPr>
                <w:sz w:val="18"/>
                <w:szCs w:val="18"/>
                <w:lang w:eastAsia="lv-LV"/>
              </w:rPr>
              <w:t xml:space="preserve"> </w:t>
            </w:r>
            <w:r w:rsidRPr="007E0D6C">
              <w:rPr>
                <w:b/>
                <w:sz w:val="18"/>
                <w:szCs w:val="18"/>
                <w:lang w:eastAsia="lv-LV"/>
              </w:rPr>
              <w:t>kopā</w:t>
            </w:r>
            <w:r w:rsidRPr="007E0D6C">
              <w:rPr>
                <w:sz w:val="18"/>
                <w:szCs w:val="18"/>
                <w:lang w:eastAsia="lv-LV"/>
              </w:rPr>
              <w:t>, t.sk.:</w:t>
            </w:r>
          </w:p>
        </w:tc>
        <w:tc>
          <w:tcPr>
            <w:tcW w:w="672" w:type="pct"/>
            <w:shd w:val="clear" w:color="auto" w:fill="auto"/>
          </w:tcPr>
          <w:p w14:paraId="107ED716" w14:textId="77777777" w:rsidR="00B03A60" w:rsidRPr="007E0D6C" w:rsidRDefault="00B03A60" w:rsidP="00544B93">
            <w:pPr>
              <w:pStyle w:val="tabteksts"/>
              <w:jc w:val="right"/>
              <w:rPr>
                <w:b/>
                <w:szCs w:val="18"/>
                <w:lang w:eastAsia="lv-LV"/>
              </w:rPr>
            </w:pPr>
            <w:r w:rsidRPr="007E0D6C">
              <w:rPr>
                <w:b/>
                <w:szCs w:val="18"/>
                <w:lang w:eastAsia="lv-LV"/>
              </w:rPr>
              <w:t>576</w:t>
            </w:r>
            <w:r>
              <w:rPr>
                <w:b/>
                <w:szCs w:val="18"/>
                <w:lang w:eastAsia="lv-LV"/>
              </w:rPr>
              <w:t> </w:t>
            </w:r>
            <w:r w:rsidRPr="007E0D6C">
              <w:rPr>
                <w:b/>
                <w:szCs w:val="18"/>
                <w:lang w:eastAsia="lv-LV"/>
              </w:rPr>
              <w:t>267 933</w:t>
            </w:r>
          </w:p>
        </w:tc>
        <w:tc>
          <w:tcPr>
            <w:tcW w:w="668" w:type="pct"/>
            <w:shd w:val="clear" w:color="auto" w:fill="auto"/>
          </w:tcPr>
          <w:p w14:paraId="6D0E11B3" w14:textId="77777777" w:rsidR="00B03A60" w:rsidRPr="007E0D6C" w:rsidRDefault="00B03A60" w:rsidP="00544B93">
            <w:pPr>
              <w:pStyle w:val="tabteksts"/>
              <w:jc w:val="right"/>
              <w:rPr>
                <w:b/>
                <w:szCs w:val="18"/>
                <w:lang w:eastAsia="lv-LV"/>
              </w:rPr>
            </w:pPr>
            <w:r w:rsidRPr="007E0D6C">
              <w:rPr>
                <w:b/>
                <w:szCs w:val="18"/>
                <w:lang w:eastAsia="lv-LV"/>
              </w:rPr>
              <w:t>746 721 678</w:t>
            </w:r>
          </w:p>
        </w:tc>
        <w:tc>
          <w:tcPr>
            <w:tcW w:w="634" w:type="pct"/>
            <w:shd w:val="clear" w:color="auto" w:fill="auto"/>
          </w:tcPr>
          <w:p w14:paraId="4FC9EE65" w14:textId="77777777" w:rsidR="00B03A60" w:rsidRPr="007E0D6C" w:rsidRDefault="00B03A60" w:rsidP="00544B93">
            <w:pPr>
              <w:pStyle w:val="tabteksts"/>
              <w:jc w:val="right"/>
              <w:rPr>
                <w:b/>
                <w:szCs w:val="18"/>
                <w:lang w:eastAsia="lv-LV"/>
              </w:rPr>
            </w:pPr>
            <w:r>
              <w:rPr>
                <w:b/>
                <w:szCs w:val="18"/>
                <w:lang w:eastAsia="lv-LV"/>
              </w:rPr>
              <w:t>766 376 458</w:t>
            </w:r>
          </w:p>
        </w:tc>
        <w:tc>
          <w:tcPr>
            <w:tcW w:w="649" w:type="pct"/>
            <w:shd w:val="clear" w:color="auto" w:fill="auto"/>
          </w:tcPr>
          <w:p w14:paraId="10CB87F7" w14:textId="77777777" w:rsidR="00B03A60" w:rsidRPr="007E0D6C" w:rsidRDefault="00B03A60" w:rsidP="00544B93">
            <w:pPr>
              <w:pStyle w:val="tabteksts"/>
              <w:ind w:left="-166"/>
              <w:jc w:val="right"/>
              <w:rPr>
                <w:b/>
                <w:szCs w:val="18"/>
                <w:lang w:eastAsia="lv-LV"/>
              </w:rPr>
            </w:pPr>
            <w:r>
              <w:rPr>
                <w:b/>
                <w:szCs w:val="18"/>
                <w:lang w:eastAsia="lv-LV"/>
              </w:rPr>
              <w:t>627 021 676</w:t>
            </w:r>
          </w:p>
        </w:tc>
        <w:tc>
          <w:tcPr>
            <w:tcW w:w="677" w:type="pct"/>
            <w:shd w:val="clear" w:color="auto" w:fill="auto"/>
          </w:tcPr>
          <w:p w14:paraId="6B2BB817" w14:textId="77777777" w:rsidR="00B03A60" w:rsidRPr="007E0D6C" w:rsidRDefault="00B03A60" w:rsidP="00544B93">
            <w:pPr>
              <w:spacing w:after="0"/>
              <w:ind w:firstLine="5"/>
              <w:jc w:val="right"/>
              <w:rPr>
                <w:b/>
                <w:sz w:val="18"/>
                <w:szCs w:val="18"/>
              </w:rPr>
            </w:pPr>
            <w:r>
              <w:rPr>
                <w:b/>
                <w:sz w:val="18"/>
                <w:szCs w:val="18"/>
              </w:rPr>
              <w:t>645 708 235</w:t>
            </w:r>
          </w:p>
        </w:tc>
      </w:tr>
      <w:tr w:rsidR="00B03A60" w:rsidRPr="007E0D6C" w14:paraId="58AFCBD9" w14:textId="77777777" w:rsidTr="00544B93">
        <w:trPr>
          <w:trHeight w:val="177"/>
        </w:trPr>
        <w:tc>
          <w:tcPr>
            <w:tcW w:w="1700" w:type="pct"/>
            <w:vMerge/>
            <w:shd w:val="clear" w:color="auto" w:fill="auto"/>
          </w:tcPr>
          <w:p w14:paraId="10FA5253" w14:textId="77777777" w:rsidR="00B03A60" w:rsidRPr="007E0D6C" w:rsidRDefault="00B03A60" w:rsidP="00544B93">
            <w:pPr>
              <w:spacing w:after="0"/>
              <w:rPr>
                <w:sz w:val="18"/>
                <w:szCs w:val="18"/>
              </w:rPr>
            </w:pPr>
          </w:p>
        </w:tc>
        <w:tc>
          <w:tcPr>
            <w:tcW w:w="672" w:type="pct"/>
            <w:shd w:val="clear" w:color="auto" w:fill="auto"/>
          </w:tcPr>
          <w:p w14:paraId="6E350321" w14:textId="77777777" w:rsidR="00B03A60" w:rsidRPr="007E0D6C" w:rsidRDefault="00B03A60" w:rsidP="00544B93">
            <w:pPr>
              <w:spacing w:after="0"/>
              <w:ind w:firstLine="0"/>
              <w:jc w:val="right"/>
              <w:rPr>
                <w:b/>
                <w:sz w:val="18"/>
                <w:szCs w:val="18"/>
              </w:rPr>
            </w:pPr>
            <w:r w:rsidRPr="007E0D6C">
              <w:rPr>
                <w:b/>
                <w:sz w:val="18"/>
                <w:szCs w:val="18"/>
              </w:rPr>
              <w:t>839</w:t>
            </w:r>
          </w:p>
        </w:tc>
        <w:tc>
          <w:tcPr>
            <w:tcW w:w="668" w:type="pct"/>
            <w:shd w:val="clear" w:color="auto" w:fill="auto"/>
          </w:tcPr>
          <w:p w14:paraId="02C6060C" w14:textId="77777777" w:rsidR="00B03A60" w:rsidRPr="007E0D6C" w:rsidRDefault="00B03A60" w:rsidP="00544B93">
            <w:pPr>
              <w:spacing w:after="0"/>
              <w:ind w:firstLine="0"/>
              <w:jc w:val="right"/>
              <w:rPr>
                <w:b/>
                <w:sz w:val="18"/>
                <w:szCs w:val="18"/>
              </w:rPr>
            </w:pPr>
            <w:r w:rsidRPr="007E0D6C">
              <w:rPr>
                <w:b/>
                <w:sz w:val="18"/>
                <w:szCs w:val="18"/>
              </w:rPr>
              <w:t>903</w:t>
            </w:r>
          </w:p>
        </w:tc>
        <w:tc>
          <w:tcPr>
            <w:tcW w:w="634" w:type="pct"/>
            <w:shd w:val="clear" w:color="auto" w:fill="auto"/>
          </w:tcPr>
          <w:p w14:paraId="01E2B3FC" w14:textId="77777777" w:rsidR="00B03A60" w:rsidRPr="007E0D6C" w:rsidRDefault="00B03A60" w:rsidP="00544B93">
            <w:pPr>
              <w:spacing w:after="0"/>
              <w:ind w:firstLine="0"/>
              <w:jc w:val="right"/>
              <w:rPr>
                <w:b/>
                <w:sz w:val="18"/>
                <w:szCs w:val="18"/>
              </w:rPr>
            </w:pPr>
            <w:r w:rsidRPr="007E0D6C">
              <w:rPr>
                <w:b/>
                <w:sz w:val="18"/>
                <w:szCs w:val="18"/>
              </w:rPr>
              <w:t>865</w:t>
            </w:r>
          </w:p>
        </w:tc>
        <w:tc>
          <w:tcPr>
            <w:tcW w:w="649" w:type="pct"/>
            <w:shd w:val="clear" w:color="auto" w:fill="auto"/>
          </w:tcPr>
          <w:p w14:paraId="711F71CF" w14:textId="77777777" w:rsidR="00B03A60" w:rsidRPr="007E0D6C" w:rsidRDefault="00B03A60" w:rsidP="00544B93">
            <w:pPr>
              <w:spacing w:after="0"/>
              <w:ind w:firstLine="0"/>
              <w:jc w:val="right"/>
              <w:rPr>
                <w:b/>
                <w:sz w:val="18"/>
                <w:szCs w:val="18"/>
              </w:rPr>
            </w:pPr>
            <w:r w:rsidRPr="007E0D6C">
              <w:rPr>
                <w:b/>
                <w:sz w:val="18"/>
                <w:szCs w:val="18"/>
              </w:rPr>
              <w:t>865</w:t>
            </w:r>
          </w:p>
        </w:tc>
        <w:tc>
          <w:tcPr>
            <w:tcW w:w="677" w:type="pct"/>
            <w:shd w:val="clear" w:color="auto" w:fill="auto"/>
          </w:tcPr>
          <w:p w14:paraId="5E5E09EE" w14:textId="77777777" w:rsidR="00B03A60" w:rsidRPr="007E0D6C" w:rsidRDefault="00B03A60" w:rsidP="00544B93">
            <w:pPr>
              <w:spacing w:after="0"/>
              <w:ind w:firstLine="5"/>
              <w:jc w:val="right"/>
              <w:rPr>
                <w:b/>
                <w:sz w:val="18"/>
                <w:szCs w:val="18"/>
              </w:rPr>
            </w:pPr>
            <w:r w:rsidRPr="007E0D6C">
              <w:rPr>
                <w:b/>
                <w:sz w:val="18"/>
                <w:szCs w:val="18"/>
              </w:rPr>
              <w:t>865</w:t>
            </w:r>
          </w:p>
        </w:tc>
      </w:tr>
      <w:bookmarkEnd w:id="36"/>
      <w:tr w:rsidR="00B03A60" w:rsidRPr="007E0D6C" w14:paraId="59B0427A" w14:textId="77777777" w:rsidTr="00544B93">
        <w:trPr>
          <w:trHeight w:val="142"/>
        </w:trPr>
        <w:tc>
          <w:tcPr>
            <w:tcW w:w="1700" w:type="pct"/>
            <w:vMerge w:val="restart"/>
            <w:shd w:val="clear" w:color="auto" w:fill="auto"/>
            <w:vAlign w:val="center"/>
          </w:tcPr>
          <w:p w14:paraId="6B2C1C3F" w14:textId="77777777" w:rsidR="00B03A60" w:rsidRPr="007E0D6C" w:rsidRDefault="00B03A60" w:rsidP="00544B93">
            <w:pPr>
              <w:spacing w:after="0"/>
              <w:ind w:firstLine="318"/>
              <w:rPr>
                <w:sz w:val="18"/>
                <w:szCs w:val="18"/>
              </w:rPr>
            </w:pPr>
            <w:r w:rsidRPr="007E0D6C">
              <w:rPr>
                <w:sz w:val="18"/>
                <w:szCs w:val="18"/>
                <w:lang w:eastAsia="lv-LV"/>
              </w:rPr>
              <w:t>21.00.00 Valsts atbalsts lauksaimniecības un lauku attīstībai, sabiedriskā finansējuma administrēšana un valsts uzraudzība lauksaimniecībā</w:t>
            </w:r>
          </w:p>
        </w:tc>
        <w:tc>
          <w:tcPr>
            <w:tcW w:w="672" w:type="pct"/>
            <w:shd w:val="clear" w:color="auto" w:fill="auto"/>
          </w:tcPr>
          <w:p w14:paraId="1644839E" w14:textId="77777777" w:rsidR="00B03A60" w:rsidRPr="007E0D6C" w:rsidRDefault="00B03A60" w:rsidP="00544B93">
            <w:pPr>
              <w:spacing w:after="0"/>
              <w:ind w:firstLine="0"/>
              <w:jc w:val="right"/>
              <w:rPr>
                <w:sz w:val="18"/>
                <w:szCs w:val="18"/>
              </w:rPr>
            </w:pPr>
            <w:r w:rsidRPr="007E0D6C">
              <w:rPr>
                <w:sz w:val="18"/>
                <w:szCs w:val="18"/>
              </w:rPr>
              <w:t>79 686 768</w:t>
            </w:r>
          </w:p>
        </w:tc>
        <w:tc>
          <w:tcPr>
            <w:tcW w:w="668" w:type="pct"/>
            <w:shd w:val="clear" w:color="auto" w:fill="auto"/>
          </w:tcPr>
          <w:p w14:paraId="5D79F912" w14:textId="77777777" w:rsidR="00B03A60" w:rsidRPr="007E0D6C" w:rsidRDefault="00B03A60" w:rsidP="00544B93">
            <w:pPr>
              <w:spacing w:after="0"/>
              <w:ind w:firstLine="0"/>
              <w:jc w:val="right"/>
              <w:rPr>
                <w:sz w:val="18"/>
                <w:szCs w:val="18"/>
              </w:rPr>
            </w:pPr>
            <w:r w:rsidRPr="007E0D6C">
              <w:rPr>
                <w:sz w:val="18"/>
                <w:szCs w:val="18"/>
              </w:rPr>
              <w:t>78 590 312</w:t>
            </w:r>
          </w:p>
        </w:tc>
        <w:tc>
          <w:tcPr>
            <w:tcW w:w="634" w:type="pct"/>
            <w:shd w:val="clear" w:color="auto" w:fill="auto"/>
          </w:tcPr>
          <w:p w14:paraId="2B551BFB" w14:textId="77777777" w:rsidR="00B03A60" w:rsidRPr="007E0D6C" w:rsidRDefault="00B03A60" w:rsidP="00544B93">
            <w:pPr>
              <w:spacing w:after="0"/>
              <w:ind w:firstLine="0"/>
              <w:jc w:val="right"/>
              <w:rPr>
                <w:sz w:val="18"/>
                <w:szCs w:val="18"/>
              </w:rPr>
            </w:pPr>
            <w:r w:rsidRPr="007E0D6C">
              <w:rPr>
                <w:sz w:val="18"/>
                <w:szCs w:val="18"/>
              </w:rPr>
              <w:t xml:space="preserve">77 376 888 </w:t>
            </w:r>
          </w:p>
        </w:tc>
        <w:tc>
          <w:tcPr>
            <w:tcW w:w="649" w:type="pct"/>
            <w:shd w:val="clear" w:color="auto" w:fill="auto"/>
          </w:tcPr>
          <w:p w14:paraId="7B1F29FF" w14:textId="77777777" w:rsidR="00B03A60" w:rsidRPr="007E0D6C" w:rsidRDefault="00B03A60" w:rsidP="00544B93">
            <w:pPr>
              <w:spacing w:after="0"/>
              <w:ind w:firstLine="0"/>
              <w:jc w:val="right"/>
              <w:rPr>
                <w:sz w:val="18"/>
                <w:szCs w:val="18"/>
              </w:rPr>
            </w:pPr>
            <w:r w:rsidRPr="007E0D6C">
              <w:rPr>
                <w:sz w:val="18"/>
                <w:szCs w:val="18"/>
              </w:rPr>
              <w:t>30</w:t>
            </w:r>
            <w:r>
              <w:rPr>
                <w:sz w:val="18"/>
                <w:szCs w:val="18"/>
              </w:rPr>
              <w:t> </w:t>
            </w:r>
            <w:r w:rsidRPr="007E0D6C">
              <w:rPr>
                <w:sz w:val="18"/>
                <w:szCs w:val="18"/>
              </w:rPr>
              <w:t>78</w:t>
            </w:r>
            <w:r>
              <w:rPr>
                <w:sz w:val="18"/>
                <w:szCs w:val="18"/>
              </w:rPr>
              <w:t>5 412</w:t>
            </w:r>
          </w:p>
        </w:tc>
        <w:tc>
          <w:tcPr>
            <w:tcW w:w="677" w:type="pct"/>
            <w:shd w:val="clear" w:color="auto" w:fill="auto"/>
          </w:tcPr>
          <w:p w14:paraId="759B1637" w14:textId="77777777" w:rsidR="00B03A60" w:rsidRPr="007E0D6C" w:rsidRDefault="00B03A60" w:rsidP="00544B93">
            <w:pPr>
              <w:spacing w:after="0"/>
              <w:ind w:firstLine="0"/>
              <w:jc w:val="right"/>
              <w:rPr>
                <w:sz w:val="18"/>
                <w:szCs w:val="18"/>
              </w:rPr>
            </w:pPr>
            <w:r w:rsidRPr="007E0D6C">
              <w:rPr>
                <w:sz w:val="18"/>
                <w:szCs w:val="18"/>
              </w:rPr>
              <w:t>30</w:t>
            </w:r>
            <w:r>
              <w:rPr>
                <w:sz w:val="18"/>
                <w:szCs w:val="18"/>
              </w:rPr>
              <w:t> 786 598</w:t>
            </w:r>
          </w:p>
        </w:tc>
      </w:tr>
      <w:tr w:rsidR="00B03A60" w:rsidRPr="007E0D6C" w14:paraId="52B3FBE7" w14:textId="77777777" w:rsidTr="00544B93">
        <w:trPr>
          <w:trHeight w:val="142"/>
        </w:trPr>
        <w:tc>
          <w:tcPr>
            <w:tcW w:w="1700" w:type="pct"/>
            <w:vMerge/>
            <w:shd w:val="clear" w:color="auto" w:fill="auto"/>
          </w:tcPr>
          <w:p w14:paraId="59F31DF5" w14:textId="77777777" w:rsidR="00B03A60" w:rsidRPr="007E0D6C" w:rsidRDefault="00B03A60" w:rsidP="00544B93">
            <w:pPr>
              <w:spacing w:after="0"/>
              <w:ind w:firstLine="318"/>
              <w:rPr>
                <w:sz w:val="18"/>
                <w:szCs w:val="18"/>
              </w:rPr>
            </w:pPr>
          </w:p>
        </w:tc>
        <w:tc>
          <w:tcPr>
            <w:tcW w:w="672" w:type="pct"/>
            <w:shd w:val="clear" w:color="auto" w:fill="auto"/>
          </w:tcPr>
          <w:p w14:paraId="5ED11F76" w14:textId="77777777" w:rsidR="00B03A60" w:rsidRPr="007E0D6C" w:rsidRDefault="00B03A60" w:rsidP="00544B93">
            <w:pPr>
              <w:spacing w:after="0"/>
              <w:ind w:firstLine="0"/>
              <w:jc w:val="right"/>
              <w:rPr>
                <w:sz w:val="18"/>
                <w:szCs w:val="18"/>
              </w:rPr>
            </w:pPr>
            <w:r w:rsidRPr="007E0D6C">
              <w:rPr>
                <w:sz w:val="18"/>
                <w:szCs w:val="18"/>
              </w:rPr>
              <w:t>597</w:t>
            </w:r>
          </w:p>
        </w:tc>
        <w:tc>
          <w:tcPr>
            <w:tcW w:w="668" w:type="pct"/>
            <w:shd w:val="clear" w:color="auto" w:fill="auto"/>
          </w:tcPr>
          <w:p w14:paraId="17B0DB72" w14:textId="77777777" w:rsidR="00B03A60" w:rsidRPr="007E0D6C" w:rsidRDefault="00B03A60" w:rsidP="00544B93">
            <w:pPr>
              <w:spacing w:after="0"/>
              <w:ind w:firstLine="0"/>
              <w:jc w:val="right"/>
              <w:rPr>
                <w:sz w:val="18"/>
                <w:szCs w:val="18"/>
              </w:rPr>
            </w:pPr>
            <w:r w:rsidRPr="007E0D6C">
              <w:rPr>
                <w:sz w:val="18"/>
                <w:szCs w:val="18"/>
              </w:rPr>
              <w:t>636</w:t>
            </w:r>
          </w:p>
        </w:tc>
        <w:tc>
          <w:tcPr>
            <w:tcW w:w="634" w:type="pct"/>
            <w:shd w:val="clear" w:color="auto" w:fill="auto"/>
          </w:tcPr>
          <w:p w14:paraId="76DF5544" w14:textId="77777777" w:rsidR="00B03A60" w:rsidRPr="007E0D6C" w:rsidRDefault="00B03A60" w:rsidP="00544B93">
            <w:pPr>
              <w:spacing w:after="0"/>
              <w:ind w:firstLine="0"/>
              <w:jc w:val="right"/>
              <w:rPr>
                <w:sz w:val="18"/>
                <w:szCs w:val="18"/>
              </w:rPr>
            </w:pPr>
            <w:r w:rsidRPr="007E0D6C">
              <w:rPr>
                <w:sz w:val="18"/>
                <w:szCs w:val="18"/>
              </w:rPr>
              <w:t>598</w:t>
            </w:r>
          </w:p>
        </w:tc>
        <w:tc>
          <w:tcPr>
            <w:tcW w:w="649" w:type="pct"/>
            <w:shd w:val="clear" w:color="auto" w:fill="auto"/>
          </w:tcPr>
          <w:p w14:paraId="70D6FC06" w14:textId="77777777" w:rsidR="00B03A60" w:rsidRPr="007E0D6C" w:rsidRDefault="00B03A60" w:rsidP="00544B93">
            <w:pPr>
              <w:spacing w:after="0"/>
              <w:ind w:firstLine="0"/>
              <w:jc w:val="right"/>
              <w:rPr>
                <w:sz w:val="18"/>
                <w:szCs w:val="18"/>
              </w:rPr>
            </w:pPr>
            <w:r w:rsidRPr="007E0D6C">
              <w:rPr>
                <w:sz w:val="18"/>
                <w:szCs w:val="18"/>
              </w:rPr>
              <w:t>598</w:t>
            </w:r>
          </w:p>
        </w:tc>
        <w:tc>
          <w:tcPr>
            <w:tcW w:w="677" w:type="pct"/>
            <w:shd w:val="clear" w:color="auto" w:fill="auto"/>
          </w:tcPr>
          <w:p w14:paraId="028F68CC" w14:textId="77777777" w:rsidR="00B03A60" w:rsidRPr="007E0D6C" w:rsidRDefault="00B03A60" w:rsidP="00544B93">
            <w:pPr>
              <w:spacing w:after="0"/>
              <w:ind w:firstLine="0"/>
              <w:jc w:val="right"/>
              <w:rPr>
                <w:sz w:val="18"/>
                <w:szCs w:val="18"/>
              </w:rPr>
            </w:pPr>
            <w:r w:rsidRPr="007E0D6C">
              <w:rPr>
                <w:sz w:val="18"/>
                <w:szCs w:val="18"/>
              </w:rPr>
              <w:t>598</w:t>
            </w:r>
          </w:p>
        </w:tc>
      </w:tr>
      <w:tr w:rsidR="00B03A60" w:rsidRPr="007E0D6C" w14:paraId="24156723" w14:textId="77777777" w:rsidTr="00544B93">
        <w:trPr>
          <w:trHeight w:val="142"/>
        </w:trPr>
        <w:tc>
          <w:tcPr>
            <w:tcW w:w="1700" w:type="pct"/>
            <w:vMerge w:val="restart"/>
            <w:shd w:val="clear" w:color="auto" w:fill="auto"/>
            <w:vAlign w:val="center"/>
          </w:tcPr>
          <w:p w14:paraId="5DD3A3B0" w14:textId="77777777" w:rsidR="00B03A60" w:rsidRPr="007E0D6C" w:rsidRDefault="00B03A60" w:rsidP="00544B93">
            <w:pPr>
              <w:spacing w:after="0"/>
              <w:ind w:firstLine="318"/>
              <w:rPr>
                <w:sz w:val="18"/>
                <w:szCs w:val="18"/>
                <w:lang w:eastAsia="lv-LV"/>
              </w:rPr>
            </w:pPr>
            <w:r w:rsidRPr="007E0D6C">
              <w:rPr>
                <w:sz w:val="18"/>
                <w:szCs w:val="18"/>
                <w:lang w:eastAsia="lv-LV"/>
              </w:rPr>
              <w:lastRenderedPageBreak/>
              <w:t>64.00.00 Eiropas Lauksaimniecības garantiju fonda (ELGF) projektu un pasākumu īstenošana</w:t>
            </w:r>
            <w:r w:rsidRPr="007E0D6C">
              <w:rPr>
                <w:sz w:val="18"/>
                <w:szCs w:val="18"/>
                <w:vertAlign w:val="superscript"/>
                <w:lang w:eastAsia="lv-LV"/>
              </w:rPr>
              <w:t>1</w:t>
            </w:r>
          </w:p>
        </w:tc>
        <w:tc>
          <w:tcPr>
            <w:tcW w:w="672" w:type="pct"/>
            <w:shd w:val="clear" w:color="auto" w:fill="auto"/>
            <w:vAlign w:val="bottom"/>
          </w:tcPr>
          <w:p w14:paraId="1B3B6E75" w14:textId="77777777" w:rsidR="00B03A60" w:rsidRPr="007E0D6C" w:rsidRDefault="00B03A60" w:rsidP="00544B93">
            <w:pPr>
              <w:spacing w:after="0"/>
              <w:ind w:firstLine="0"/>
              <w:jc w:val="right"/>
              <w:rPr>
                <w:sz w:val="18"/>
                <w:szCs w:val="18"/>
              </w:rPr>
            </w:pPr>
            <w:r w:rsidRPr="007E0D6C">
              <w:rPr>
                <w:sz w:val="18"/>
                <w:szCs w:val="18"/>
              </w:rPr>
              <w:t>252 833 554</w:t>
            </w:r>
          </w:p>
        </w:tc>
        <w:tc>
          <w:tcPr>
            <w:tcW w:w="668" w:type="pct"/>
            <w:shd w:val="clear" w:color="auto" w:fill="auto"/>
            <w:vAlign w:val="bottom"/>
          </w:tcPr>
          <w:p w14:paraId="520937F9" w14:textId="77777777" w:rsidR="00B03A60" w:rsidRPr="007E0D6C" w:rsidRDefault="00B03A60" w:rsidP="00544B93">
            <w:pPr>
              <w:spacing w:after="0"/>
              <w:ind w:firstLine="0"/>
              <w:jc w:val="right"/>
              <w:rPr>
                <w:sz w:val="18"/>
                <w:szCs w:val="18"/>
              </w:rPr>
            </w:pPr>
            <w:r w:rsidRPr="007E0D6C">
              <w:rPr>
                <w:sz w:val="18"/>
                <w:szCs w:val="18"/>
              </w:rPr>
              <w:t>346 407 280</w:t>
            </w:r>
          </w:p>
        </w:tc>
        <w:tc>
          <w:tcPr>
            <w:tcW w:w="634" w:type="pct"/>
            <w:shd w:val="clear" w:color="auto" w:fill="auto"/>
            <w:vAlign w:val="bottom"/>
          </w:tcPr>
          <w:p w14:paraId="46B53182" w14:textId="77777777" w:rsidR="00B03A60" w:rsidRPr="007E0D6C" w:rsidRDefault="00B03A60" w:rsidP="00544B93">
            <w:pPr>
              <w:spacing w:after="0"/>
              <w:ind w:firstLine="0"/>
              <w:jc w:val="right"/>
              <w:rPr>
                <w:sz w:val="18"/>
                <w:szCs w:val="18"/>
              </w:rPr>
            </w:pPr>
            <w:r>
              <w:rPr>
                <w:sz w:val="18"/>
                <w:szCs w:val="18"/>
              </w:rPr>
              <w:t>355 736 680</w:t>
            </w:r>
          </w:p>
        </w:tc>
        <w:tc>
          <w:tcPr>
            <w:tcW w:w="649" w:type="pct"/>
            <w:shd w:val="clear" w:color="auto" w:fill="auto"/>
            <w:vAlign w:val="bottom"/>
          </w:tcPr>
          <w:p w14:paraId="30393134" w14:textId="77777777" w:rsidR="00B03A60" w:rsidRPr="007E0D6C" w:rsidRDefault="00B03A60" w:rsidP="00544B93">
            <w:pPr>
              <w:spacing w:after="0"/>
              <w:ind w:firstLine="0"/>
              <w:jc w:val="right"/>
              <w:rPr>
                <w:sz w:val="18"/>
                <w:szCs w:val="18"/>
              </w:rPr>
            </w:pPr>
            <w:r w:rsidRPr="007E0D6C">
              <w:rPr>
                <w:sz w:val="18"/>
                <w:szCs w:val="18"/>
              </w:rPr>
              <w:t>356 540 398</w:t>
            </w:r>
          </w:p>
        </w:tc>
        <w:tc>
          <w:tcPr>
            <w:tcW w:w="677" w:type="pct"/>
            <w:shd w:val="clear" w:color="auto" w:fill="auto"/>
            <w:vAlign w:val="bottom"/>
          </w:tcPr>
          <w:p w14:paraId="1D215DBA" w14:textId="77777777" w:rsidR="00B03A60" w:rsidRPr="007E0D6C" w:rsidRDefault="00B03A60" w:rsidP="00544B93">
            <w:pPr>
              <w:spacing w:after="0"/>
              <w:ind w:firstLine="5"/>
              <w:jc w:val="right"/>
              <w:rPr>
                <w:sz w:val="18"/>
                <w:szCs w:val="18"/>
              </w:rPr>
            </w:pPr>
            <w:r w:rsidRPr="007E0D6C">
              <w:rPr>
                <w:sz w:val="18"/>
                <w:szCs w:val="18"/>
              </w:rPr>
              <w:t>375 251 141</w:t>
            </w:r>
          </w:p>
        </w:tc>
      </w:tr>
      <w:tr w:rsidR="00B03A60" w:rsidRPr="007E0D6C" w14:paraId="3E286716" w14:textId="77777777" w:rsidTr="00544B93">
        <w:trPr>
          <w:trHeight w:val="142"/>
        </w:trPr>
        <w:tc>
          <w:tcPr>
            <w:tcW w:w="1700" w:type="pct"/>
            <w:vMerge/>
            <w:shd w:val="clear" w:color="auto" w:fill="auto"/>
            <w:vAlign w:val="center"/>
          </w:tcPr>
          <w:p w14:paraId="642276E4" w14:textId="77777777" w:rsidR="00B03A60" w:rsidRPr="007E0D6C" w:rsidRDefault="00B03A60" w:rsidP="00544B93">
            <w:pPr>
              <w:spacing w:after="0"/>
              <w:ind w:firstLine="318"/>
              <w:rPr>
                <w:sz w:val="18"/>
                <w:szCs w:val="18"/>
                <w:lang w:eastAsia="lv-LV"/>
              </w:rPr>
            </w:pPr>
          </w:p>
        </w:tc>
        <w:tc>
          <w:tcPr>
            <w:tcW w:w="672" w:type="pct"/>
            <w:shd w:val="clear" w:color="auto" w:fill="auto"/>
          </w:tcPr>
          <w:p w14:paraId="1937E61E" w14:textId="77777777" w:rsidR="00B03A60" w:rsidRPr="007E0D6C" w:rsidRDefault="00B03A60" w:rsidP="00544B93">
            <w:pPr>
              <w:spacing w:after="0"/>
              <w:ind w:firstLine="0"/>
              <w:jc w:val="center"/>
              <w:rPr>
                <w:sz w:val="18"/>
                <w:szCs w:val="18"/>
              </w:rPr>
            </w:pPr>
            <w:r w:rsidRPr="007E0D6C">
              <w:rPr>
                <w:sz w:val="18"/>
                <w:szCs w:val="18"/>
              </w:rPr>
              <w:t>-</w:t>
            </w:r>
          </w:p>
        </w:tc>
        <w:tc>
          <w:tcPr>
            <w:tcW w:w="668" w:type="pct"/>
            <w:shd w:val="clear" w:color="auto" w:fill="auto"/>
          </w:tcPr>
          <w:p w14:paraId="1083C5D9" w14:textId="77777777" w:rsidR="00B03A60" w:rsidRPr="007E0D6C" w:rsidRDefault="00B03A60" w:rsidP="00544B93">
            <w:pPr>
              <w:spacing w:after="0"/>
              <w:ind w:firstLine="0"/>
              <w:jc w:val="center"/>
              <w:rPr>
                <w:sz w:val="18"/>
                <w:szCs w:val="18"/>
              </w:rPr>
            </w:pPr>
            <w:r w:rsidRPr="007E0D6C">
              <w:rPr>
                <w:sz w:val="18"/>
                <w:szCs w:val="18"/>
              </w:rPr>
              <w:t>-</w:t>
            </w:r>
          </w:p>
        </w:tc>
        <w:tc>
          <w:tcPr>
            <w:tcW w:w="634" w:type="pct"/>
            <w:shd w:val="clear" w:color="auto" w:fill="auto"/>
          </w:tcPr>
          <w:p w14:paraId="2A49CB1C" w14:textId="77777777" w:rsidR="00B03A60" w:rsidRPr="007E0D6C" w:rsidRDefault="00B03A60" w:rsidP="00544B93">
            <w:pPr>
              <w:spacing w:after="0"/>
              <w:ind w:firstLine="0"/>
              <w:jc w:val="center"/>
              <w:rPr>
                <w:sz w:val="18"/>
                <w:szCs w:val="18"/>
              </w:rPr>
            </w:pPr>
            <w:r w:rsidRPr="007E0D6C">
              <w:rPr>
                <w:sz w:val="18"/>
                <w:szCs w:val="18"/>
              </w:rPr>
              <w:t>-</w:t>
            </w:r>
          </w:p>
        </w:tc>
        <w:tc>
          <w:tcPr>
            <w:tcW w:w="649" w:type="pct"/>
            <w:shd w:val="clear" w:color="auto" w:fill="auto"/>
          </w:tcPr>
          <w:p w14:paraId="6C01AA44" w14:textId="77777777" w:rsidR="00B03A60" w:rsidRPr="007E0D6C" w:rsidRDefault="00B03A60" w:rsidP="00544B93">
            <w:pPr>
              <w:spacing w:after="0"/>
              <w:ind w:firstLine="0"/>
              <w:jc w:val="center"/>
              <w:rPr>
                <w:sz w:val="18"/>
                <w:szCs w:val="18"/>
              </w:rPr>
            </w:pPr>
            <w:r w:rsidRPr="007E0D6C">
              <w:rPr>
                <w:sz w:val="18"/>
                <w:szCs w:val="18"/>
              </w:rPr>
              <w:t>-</w:t>
            </w:r>
          </w:p>
        </w:tc>
        <w:tc>
          <w:tcPr>
            <w:tcW w:w="677" w:type="pct"/>
            <w:shd w:val="clear" w:color="auto" w:fill="auto"/>
          </w:tcPr>
          <w:p w14:paraId="16EDDC48"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36C4DE4F" w14:textId="77777777" w:rsidTr="00544B93">
        <w:trPr>
          <w:trHeight w:val="142"/>
        </w:trPr>
        <w:tc>
          <w:tcPr>
            <w:tcW w:w="1700" w:type="pct"/>
            <w:vMerge w:val="restart"/>
            <w:shd w:val="clear" w:color="auto" w:fill="auto"/>
            <w:vAlign w:val="center"/>
          </w:tcPr>
          <w:p w14:paraId="2F0781EC" w14:textId="77777777" w:rsidR="00B03A60" w:rsidRPr="007E0D6C" w:rsidRDefault="00B03A60" w:rsidP="00544B93">
            <w:pPr>
              <w:spacing w:after="0"/>
              <w:ind w:firstLine="318"/>
              <w:rPr>
                <w:sz w:val="18"/>
                <w:szCs w:val="18"/>
                <w:lang w:eastAsia="lv-LV"/>
              </w:rPr>
            </w:pPr>
            <w:r w:rsidRPr="007E0D6C">
              <w:rPr>
                <w:sz w:val="18"/>
                <w:szCs w:val="18"/>
                <w:lang w:eastAsia="lv-LV"/>
              </w:rPr>
              <w:t>65.00.00 Eiropas Lauksaimniecības fonda lauku attīstībai (ELFLA) projektu un pasākumu īstenošana</w:t>
            </w:r>
            <w:r w:rsidRPr="007E0D6C">
              <w:rPr>
                <w:sz w:val="18"/>
                <w:szCs w:val="18"/>
                <w:vertAlign w:val="superscript"/>
                <w:lang w:eastAsia="lv-LV"/>
              </w:rPr>
              <w:t>1</w:t>
            </w:r>
          </w:p>
        </w:tc>
        <w:tc>
          <w:tcPr>
            <w:tcW w:w="672" w:type="pct"/>
            <w:shd w:val="clear" w:color="auto" w:fill="auto"/>
            <w:vAlign w:val="bottom"/>
          </w:tcPr>
          <w:p w14:paraId="4E1006C9" w14:textId="77777777" w:rsidR="00B03A60" w:rsidRPr="007E0D6C" w:rsidRDefault="00B03A60" w:rsidP="00544B93">
            <w:pPr>
              <w:spacing w:after="0"/>
              <w:ind w:firstLine="0"/>
              <w:jc w:val="right"/>
              <w:rPr>
                <w:sz w:val="18"/>
                <w:szCs w:val="18"/>
              </w:rPr>
            </w:pPr>
            <w:r w:rsidRPr="007E0D6C">
              <w:rPr>
                <w:sz w:val="18"/>
                <w:szCs w:val="18"/>
              </w:rPr>
              <w:t>195 084 462</w:t>
            </w:r>
          </w:p>
        </w:tc>
        <w:tc>
          <w:tcPr>
            <w:tcW w:w="668" w:type="pct"/>
            <w:shd w:val="clear" w:color="auto" w:fill="auto"/>
            <w:vAlign w:val="bottom"/>
          </w:tcPr>
          <w:p w14:paraId="57E134DE" w14:textId="77777777" w:rsidR="00B03A60" w:rsidRPr="007E0D6C" w:rsidRDefault="00B03A60" w:rsidP="00544B93">
            <w:pPr>
              <w:spacing w:after="0"/>
              <w:ind w:firstLine="0"/>
              <w:jc w:val="right"/>
              <w:rPr>
                <w:sz w:val="18"/>
                <w:szCs w:val="18"/>
              </w:rPr>
            </w:pPr>
            <w:r w:rsidRPr="007E0D6C">
              <w:rPr>
                <w:sz w:val="18"/>
                <w:szCs w:val="18"/>
              </w:rPr>
              <w:t>259 289 533</w:t>
            </w:r>
          </w:p>
        </w:tc>
        <w:tc>
          <w:tcPr>
            <w:tcW w:w="634" w:type="pct"/>
            <w:shd w:val="clear" w:color="auto" w:fill="auto"/>
            <w:vAlign w:val="bottom"/>
          </w:tcPr>
          <w:p w14:paraId="75B61F68" w14:textId="77777777" w:rsidR="00B03A60" w:rsidRPr="007E0D6C" w:rsidRDefault="00B03A60" w:rsidP="00544B93">
            <w:pPr>
              <w:spacing w:after="0"/>
              <w:ind w:firstLine="0"/>
              <w:jc w:val="right"/>
              <w:rPr>
                <w:sz w:val="18"/>
                <w:szCs w:val="18"/>
                <w:highlight w:val="yellow"/>
              </w:rPr>
            </w:pPr>
            <w:r>
              <w:rPr>
                <w:sz w:val="18"/>
                <w:szCs w:val="18"/>
              </w:rPr>
              <w:t>298 362 609</w:t>
            </w:r>
          </w:p>
        </w:tc>
        <w:tc>
          <w:tcPr>
            <w:tcW w:w="649" w:type="pct"/>
            <w:shd w:val="clear" w:color="auto" w:fill="auto"/>
            <w:tcMar>
              <w:left w:w="57" w:type="dxa"/>
              <w:right w:w="57" w:type="dxa"/>
            </w:tcMar>
            <w:vAlign w:val="bottom"/>
          </w:tcPr>
          <w:p w14:paraId="66DFD529" w14:textId="77777777" w:rsidR="00B03A60" w:rsidRPr="007E0D6C" w:rsidRDefault="00B03A60" w:rsidP="00544B93">
            <w:pPr>
              <w:spacing w:after="0"/>
              <w:ind w:firstLine="0"/>
              <w:jc w:val="right"/>
              <w:rPr>
                <w:sz w:val="18"/>
                <w:szCs w:val="18"/>
              </w:rPr>
            </w:pPr>
            <w:r w:rsidRPr="007E0D6C">
              <w:rPr>
                <w:sz w:val="18"/>
                <w:szCs w:val="18"/>
              </w:rPr>
              <w:t>207 616 137</w:t>
            </w:r>
          </w:p>
        </w:tc>
        <w:tc>
          <w:tcPr>
            <w:tcW w:w="677" w:type="pct"/>
            <w:shd w:val="clear" w:color="auto" w:fill="auto"/>
            <w:vAlign w:val="bottom"/>
          </w:tcPr>
          <w:p w14:paraId="340173D1" w14:textId="77777777" w:rsidR="00B03A60" w:rsidRPr="007E0D6C" w:rsidRDefault="00B03A60" w:rsidP="00544B93">
            <w:pPr>
              <w:spacing w:after="0"/>
              <w:ind w:firstLine="5"/>
              <w:jc w:val="right"/>
              <w:rPr>
                <w:sz w:val="18"/>
                <w:szCs w:val="18"/>
              </w:rPr>
            </w:pPr>
            <w:r w:rsidRPr="007E0D6C">
              <w:rPr>
                <w:sz w:val="18"/>
                <w:szCs w:val="18"/>
              </w:rPr>
              <w:t>208 582 483</w:t>
            </w:r>
          </w:p>
        </w:tc>
      </w:tr>
      <w:tr w:rsidR="00B03A60" w:rsidRPr="007E0D6C" w14:paraId="594B2B7A" w14:textId="77777777" w:rsidTr="00544B93">
        <w:trPr>
          <w:trHeight w:val="142"/>
        </w:trPr>
        <w:tc>
          <w:tcPr>
            <w:tcW w:w="1700" w:type="pct"/>
            <w:vMerge/>
            <w:shd w:val="clear" w:color="auto" w:fill="auto"/>
            <w:vAlign w:val="center"/>
          </w:tcPr>
          <w:p w14:paraId="39915E2F" w14:textId="77777777" w:rsidR="00B03A60" w:rsidRPr="007E0D6C" w:rsidRDefault="00B03A60" w:rsidP="00544B93">
            <w:pPr>
              <w:spacing w:after="0"/>
              <w:ind w:firstLine="318"/>
              <w:rPr>
                <w:sz w:val="18"/>
                <w:szCs w:val="18"/>
                <w:lang w:eastAsia="lv-LV"/>
              </w:rPr>
            </w:pPr>
          </w:p>
        </w:tc>
        <w:tc>
          <w:tcPr>
            <w:tcW w:w="672" w:type="pct"/>
            <w:shd w:val="clear" w:color="auto" w:fill="auto"/>
          </w:tcPr>
          <w:p w14:paraId="18D6F09E" w14:textId="77777777" w:rsidR="00B03A60" w:rsidRPr="007E0D6C" w:rsidRDefault="00B03A60" w:rsidP="00544B93">
            <w:pPr>
              <w:spacing w:after="0"/>
              <w:ind w:firstLine="0"/>
              <w:jc w:val="right"/>
              <w:rPr>
                <w:sz w:val="18"/>
                <w:szCs w:val="18"/>
              </w:rPr>
            </w:pPr>
            <w:r w:rsidRPr="007E0D6C">
              <w:rPr>
                <w:sz w:val="18"/>
                <w:szCs w:val="18"/>
              </w:rPr>
              <w:t>213</w:t>
            </w:r>
          </w:p>
        </w:tc>
        <w:tc>
          <w:tcPr>
            <w:tcW w:w="668" w:type="pct"/>
            <w:shd w:val="clear" w:color="auto" w:fill="auto"/>
          </w:tcPr>
          <w:p w14:paraId="08D99214" w14:textId="77777777" w:rsidR="00B03A60" w:rsidRPr="007E0D6C" w:rsidRDefault="00B03A60" w:rsidP="00544B93">
            <w:pPr>
              <w:spacing w:after="0"/>
              <w:ind w:firstLine="0"/>
              <w:jc w:val="right"/>
              <w:rPr>
                <w:sz w:val="18"/>
                <w:szCs w:val="18"/>
              </w:rPr>
            </w:pPr>
            <w:r w:rsidRPr="007E0D6C">
              <w:rPr>
                <w:sz w:val="18"/>
                <w:szCs w:val="18"/>
              </w:rPr>
              <w:t>236</w:t>
            </w:r>
          </w:p>
        </w:tc>
        <w:tc>
          <w:tcPr>
            <w:tcW w:w="634" w:type="pct"/>
            <w:shd w:val="clear" w:color="auto" w:fill="auto"/>
          </w:tcPr>
          <w:p w14:paraId="1DC5B0FB" w14:textId="77777777" w:rsidR="00B03A60" w:rsidRPr="007E0D6C" w:rsidRDefault="00B03A60" w:rsidP="00544B93">
            <w:pPr>
              <w:spacing w:after="0"/>
              <w:ind w:firstLine="0"/>
              <w:jc w:val="right"/>
              <w:rPr>
                <w:sz w:val="18"/>
                <w:szCs w:val="18"/>
              </w:rPr>
            </w:pPr>
            <w:r w:rsidRPr="007E0D6C">
              <w:rPr>
                <w:sz w:val="18"/>
                <w:szCs w:val="18"/>
              </w:rPr>
              <w:t>236</w:t>
            </w:r>
          </w:p>
        </w:tc>
        <w:tc>
          <w:tcPr>
            <w:tcW w:w="649" w:type="pct"/>
            <w:shd w:val="clear" w:color="auto" w:fill="auto"/>
          </w:tcPr>
          <w:p w14:paraId="44234B00" w14:textId="77777777" w:rsidR="00B03A60" w:rsidRPr="007E0D6C" w:rsidRDefault="00B03A60" w:rsidP="00544B93">
            <w:pPr>
              <w:spacing w:after="0"/>
              <w:ind w:firstLine="0"/>
              <w:jc w:val="right"/>
              <w:rPr>
                <w:sz w:val="18"/>
                <w:szCs w:val="18"/>
              </w:rPr>
            </w:pPr>
            <w:r w:rsidRPr="007E0D6C">
              <w:rPr>
                <w:sz w:val="18"/>
                <w:szCs w:val="18"/>
              </w:rPr>
              <w:t>236</w:t>
            </w:r>
          </w:p>
        </w:tc>
        <w:tc>
          <w:tcPr>
            <w:tcW w:w="677" w:type="pct"/>
            <w:shd w:val="clear" w:color="auto" w:fill="auto"/>
          </w:tcPr>
          <w:p w14:paraId="19011339" w14:textId="77777777" w:rsidR="00B03A60" w:rsidRPr="007E0D6C" w:rsidRDefault="00B03A60" w:rsidP="00544B93">
            <w:pPr>
              <w:spacing w:after="0"/>
              <w:ind w:firstLine="5"/>
              <w:jc w:val="right"/>
              <w:rPr>
                <w:sz w:val="18"/>
                <w:szCs w:val="18"/>
              </w:rPr>
            </w:pPr>
            <w:r w:rsidRPr="007E0D6C">
              <w:rPr>
                <w:sz w:val="18"/>
                <w:szCs w:val="18"/>
              </w:rPr>
              <w:t>236</w:t>
            </w:r>
          </w:p>
        </w:tc>
      </w:tr>
      <w:tr w:rsidR="00B03A60" w:rsidRPr="007E0D6C" w14:paraId="1D3878CE" w14:textId="77777777" w:rsidTr="00544B93">
        <w:trPr>
          <w:trHeight w:val="142"/>
        </w:trPr>
        <w:tc>
          <w:tcPr>
            <w:tcW w:w="1700" w:type="pct"/>
            <w:vMerge w:val="restart"/>
            <w:shd w:val="clear" w:color="auto" w:fill="auto"/>
            <w:vAlign w:val="center"/>
          </w:tcPr>
          <w:p w14:paraId="33CFC2E2" w14:textId="77777777" w:rsidR="00B03A60" w:rsidRPr="007E0D6C" w:rsidRDefault="00B03A60" w:rsidP="00544B93">
            <w:pPr>
              <w:spacing w:after="0"/>
              <w:ind w:firstLine="318"/>
              <w:rPr>
                <w:sz w:val="18"/>
                <w:szCs w:val="18"/>
                <w:lang w:eastAsia="lv-LV"/>
              </w:rPr>
            </w:pPr>
            <w:r w:rsidRPr="007E0D6C">
              <w:rPr>
                <w:sz w:val="18"/>
                <w:szCs w:val="18"/>
                <w:lang w:eastAsia="lv-LV"/>
              </w:rPr>
              <w:t>66.00.00 Eiropas Jūrlietu un zivsaimniecības fonda (EJZF) un Eiropas Jūrlietu, zvejniecības un akvakultūras fonda (EJZAF) projektu un pasākumu īstenošana</w:t>
            </w:r>
            <w:r>
              <w:rPr>
                <w:sz w:val="18"/>
                <w:szCs w:val="18"/>
                <w:vertAlign w:val="superscript"/>
                <w:lang w:eastAsia="lv-LV"/>
              </w:rPr>
              <w:t>2</w:t>
            </w:r>
          </w:p>
        </w:tc>
        <w:tc>
          <w:tcPr>
            <w:tcW w:w="672" w:type="pct"/>
            <w:shd w:val="clear" w:color="auto" w:fill="auto"/>
            <w:vAlign w:val="bottom"/>
          </w:tcPr>
          <w:p w14:paraId="44743098" w14:textId="77777777" w:rsidR="00B03A60" w:rsidRPr="007E0D6C" w:rsidRDefault="00B03A60" w:rsidP="00544B93">
            <w:pPr>
              <w:spacing w:after="0"/>
              <w:ind w:firstLine="0"/>
              <w:jc w:val="right"/>
              <w:rPr>
                <w:sz w:val="18"/>
                <w:szCs w:val="18"/>
              </w:rPr>
            </w:pPr>
            <w:r w:rsidRPr="007E0D6C">
              <w:rPr>
                <w:sz w:val="18"/>
                <w:szCs w:val="18"/>
              </w:rPr>
              <w:t>48 621 690</w:t>
            </w:r>
          </w:p>
        </w:tc>
        <w:tc>
          <w:tcPr>
            <w:tcW w:w="668" w:type="pct"/>
            <w:shd w:val="clear" w:color="auto" w:fill="auto"/>
            <w:vAlign w:val="bottom"/>
          </w:tcPr>
          <w:p w14:paraId="3878FE8D" w14:textId="77777777" w:rsidR="00B03A60" w:rsidRPr="007E0D6C" w:rsidRDefault="00B03A60" w:rsidP="00544B93">
            <w:pPr>
              <w:spacing w:after="0"/>
              <w:ind w:firstLine="0"/>
              <w:jc w:val="right"/>
              <w:rPr>
                <w:sz w:val="18"/>
                <w:szCs w:val="18"/>
              </w:rPr>
            </w:pPr>
            <w:r w:rsidRPr="007E0D6C">
              <w:rPr>
                <w:sz w:val="18"/>
                <w:szCs w:val="18"/>
              </w:rPr>
              <w:t>62 434 553</w:t>
            </w:r>
          </w:p>
        </w:tc>
        <w:tc>
          <w:tcPr>
            <w:tcW w:w="634" w:type="pct"/>
            <w:shd w:val="clear" w:color="auto" w:fill="auto"/>
            <w:vAlign w:val="bottom"/>
          </w:tcPr>
          <w:p w14:paraId="14CA3E11" w14:textId="77777777" w:rsidR="00B03A60" w:rsidRPr="007E0D6C" w:rsidRDefault="00B03A60" w:rsidP="00544B93">
            <w:pPr>
              <w:spacing w:after="0"/>
              <w:ind w:firstLine="0"/>
              <w:jc w:val="right"/>
              <w:rPr>
                <w:sz w:val="18"/>
                <w:szCs w:val="18"/>
              </w:rPr>
            </w:pPr>
            <w:r w:rsidRPr="007E0D6C">
              <w:rPr>
                <w:sz w:val="18"/>
                <w:szCs w:val="18"/>
              </w:rPr>
              <w:t>34 900 281</w:t>
            </w:r>
          </w:p>
        </w:tc>
        <w:tc>
          <w:tcPr>
            <w:tcW w:w="649" w:type="pct"/>
            <w:shd w:val="clear" w:color="auto" w:fill="auto"/>
            <w:vAlign w:val="bottom"/>
          </w:tcPr>
          <w:p w14:paraId="2DBBD9A9" w14:textId="77777777" w:rsidR="00B03A60" w:rsidRPr="007E0D6C" w:rsidRDefault="00B03A60" w:rsidP="00544B93">
            <w:pPr>
              <w:spacing w:after="0"/>
              <w:ind w:firstLine="0"/>
              <w:jc w:val="right"/>
              <w:rPr>
                <w:sz w:val="18"/>
                <w:szCs w:val="18"/>
              </w:rPr>
            </w:pPr>
            <w:r w:rsidRPr="007E0D6C">
              <w:rPr>
                <w:sz w:val="18"/>
                <w:szCs w:val="18"/>
              </w:rPr>
              <w:t>32 079 729</w:t>
            </w:r>
          </w:p>
        </w:tc>
        <w:tc>
          <w:tcPr>
            <w:tcW w:w="677" w:type="pct"/>
            <w:shd w:val="clear" w:color="auto" w:fill="auto"/>
            <w:vAlign w:val="bottom"/>
          </w:tcPr>
          <w:p w14:paraId="1A99E6D0" w14:textId="77777777" w:rsidR="00B03A60" w:rsidRPr="007E0D6C" w:rsidRDefault="00B03A60" w:rsidP="00544B93">
            <w:pPr>
              <w:spacing w:after="0"/>
              <w:ind w:firstLine="5"/>
              <w:jc w:val="right"/>
              <w:rPr>
                <w:sz w:val="18"/>
                <w:szCs w:val="18"/>
              </w:rPr>
            </w:pPr>
            <w:r w:rsidRPr="007E0D6C">
              <w:rPr>
                <w:sz w:val="18"/>
                <w:szCs w:val="18"/>
              </w:rPr>
              <w:t>31 088 013</w:t>
            </w:r>
          </w:p>
        </w:tc>
      </w:tr>
      <w:tr w:rsidR="00B03A60" w:rsidRPr="007E0D6C" w14:paraId="50D44227" w14:textId="77777777" w:rsidTr="00544B93">
        <w:trPr>
          <w:trHeight w:val="142"/>
        </w:trPr>
        <w:tc>
          <w:tcPr>
            <w:tcW w:w="1700" w:type="pct"/>
            <w:vMerge/>
            <w:shd w:val="clear" w:color="auto" w:fill="auto"/>
            <w:vAlign w:val="center"/>
          </w:tcPr>
          <w:p w14:paraId="1A7F3601" w14:textId="77777777" w:rsidR="00B03A60" w:rsidRPr="007E0D6C" w:rsidRDefault="00B03A60" w:rsidP="00544B93">
            <w:pPr>
              <w:spacing w:after="0"/>
              <w:ind w:firstLine="318"/>
              <w:rPr>
                <w:sz w:val="18"/>
                <w:szCs w:val="18"/>
                <w:lang w:eastAsia="lv-LV"/>
              </w:rPr>
            </w:pPr>
          </w:p>
        </w:tc>
        <w:tc>
          <w:tcPr>
            <w:tcW w:w="672" w:type="pct"/>
            <w:shd w:val="clear" w:color="auto" w:fill="auto"/>
          </w:tcPr>
          <w:p w14:paraId="1D477C90" w14:textId="77777777" w:rsidR="00B03A60" w:rsidRPr="007E0D6C" w:rsidRDefault="00B03A60" w:rsidP="00544B93">
            <w:pPr>
              <w:spacing w:after="0"/>
              <w:ind w:firstLine="0"/>
              <w:jc w:val="right"/>
              <w:rPr>
                <w:sz w:val="18"/>
                <w:szCs w:val="18"/>
              </w:rPr>
            </w:pPr>
            <w:r w:rsidRPr="007E0D6C">
              <w:rPr>
                <w:sz w:val="18"/>
                <w:szCs w:val="18"/>
              </w:rPr>
              <w:t>29</w:t>
            </w:r>
          </w:p>
        </w:tc>
        <w:tc>
          <w:tcPr>
            <w:tcW w:w="668" w:type="pct"/>
            <w:shd w:val="clear" w:color="auto" w:fill="auto"/>
          </w:tcPr>
          <w:p w14:paraId="5A825CA1" w14:textId="77777777" w:rsidR="00B03A60" w:rsidRPr="007E0D6C" w:rsidRDefault="00B03A60" w:rsidP="00544B93">
            <w:pPr>
              <w:spacing w:after="0"/>
              <w:ind w:firstLine="0"/>
              <w:jc w:val="right"/>
              <w:rPr>
                <w:sz w:val="18"/>
                <w:szCs w:val="18"/>
              </w:rPr>
            </w:pPr>
            <w:r w:rsidRPr="007E0D6C">
              <w:rPr>
                <w:sz w:val="18"/>
                <w:szCs w:val="18"/>
              </w:rPr>
              <w:t>31</w:t>
            </w:r>
          </w:p>
        </w:tc>
        <w:tc>
          <w:tcPr>
            <w:tcW w:w="634" w:type="pct"/>
            <w:shd w:val="clear" w:color="auto" w:fill="auto"/>
          </w:tcPr>
          <w:p w14:paraId="56286ECB" w14:textId="77777777" w:rsidR="00B03A60" w:rsidRPr="007E0D6C" w:rsidRDefault="00B03A60" w:rsidP="00544B93">
            <w:pPr>
              <w:spacing w:after="0"/>
              <w:ind w:firstLine="0"/>
              <w:jc w:val="right"/>
              <w:rPr>
                <w:sz w:val="18"/>
                <w:szCs w:val="18"/>
              </w:rPr>
            </w:pPr>
            <w:r w:rsidRPr="007E0D6C">
              <w:rPr>
                <w:sz w:val="18"/>
                <w:szCs w:val="18"/>
              </w:rPr>
              <w:t>31</w:t>
            </w:r>
          </w:p>
        </w:tc>
        <w:tc>
          <w:tcPr>
            <w:tcW w:w="649" w:type="pct"/>
            <w:shd w:val="clear" w:color="auto" w:fill="auto"/>
          </w:tcPr>
          <w:p w14:paraId="682F4792" w14:textId="77777777" w:rsidR="00B03A60" w:rsidRPr="007E0D6C" w:rsidRDefault="00B03A60" w:rsidP="00544B93">
            <w:pPr>
              <w:spacing w:after="0"/>
              <w:ind w:firstLine="0"/>
              <w:jc w:val="right"/>
              <w:rPr>
                <w:sz w:val="18"/>
                <w:szCs w:val="18"/>
              </w:rPr>
            </w:pPr>
            <w:r w:rsidRPr="007E0D6C">
              <w:rPr>
                <w:sz w:val="18"/>
                <w:szCs w:val="18"/>
              </w:rPr>
              <w:t>31</w:t>
            </w:r>
          </w:p>
        </w:tc>
        <w:tc>
          <w:tcPr>
            <w:tcW w:w="677" w:type="pct"/>
            <w:shd w:val="clear" w:color="auto" w:fill="auto"/>
          </w:tcPr>
          <w:p w14:paraId="78D9A678" w14:textId="77777777" w:rsidR="00B03A60" w:rsidRPr="007E0D6C" w:rsidRDefault="00B03A60" w:rsidP="00544B93">
            <w:pPr>
              <w:spacing w:after="0"/>
              <w:ind w:firstLine="5"/>
              <w:jc w:val="right"/>
              <w:rPr>
                <w:sz w:val="18"/>
                <w:szCs w:val="18"/>
              </w:rPr>
            </w:pPr>
            <w:r w:rsidRPr="007E0D6C">
              <w:rPr>
                <w:sz w:val="18"/>
                <w:szCs w:val="18"/>
              </w:rPr>
              <w:t>31</w:t>
            </w:r>
          </w:p>
        </w:tc>
      </w:tr>
      <w:bookmarkEnd w:id="37"/>
      <w:tr w:rsidR="00B03A60" w:rsidRPr="007E0D6C" w14:paraId="22F60924" w14:textId="77777777" w:rsidTr="00544B93">
        <w:trPr>
          <w:trHeight w:val="142"/>
        </w:trPr>
        <w:tc>
          <w:tcPr>
            <w:tcW w:w="1700" w:type="pct"/>
            <w:vMerge w:val="restart"/>
            <w:shd w:val="clear" w:color="auto" w:fill="auto"/>
            <w:vAlign w:val="center"/>
          </w:tcPr>
          <w:p w14:paraId="79FAB60B" w14:textId="77777777" w:rsidR="00B03A60" w:rsidRPr="007E0D6C" w:rsidRDefault="00B03A60" w:rsidP="00544B93">
            <w:pPr>
              <w:spacing w:after="0"/>
              <w:ind w:firstLine="318"/>
              <w:rPr>
                <w:sz w:val="18"/>
                <w:szCs w:val="18"/>
                <w:lang w:eastAsia="lv-LV"/>
              </w:rPr>
            </w:pPr>
            <w:r w:rsidRPr="007E0D6C">
              <w:rPr>
                <w:sz w:val="18"/>
                <w:szCs w:val="18"/>
                <w:lang w:eastAsia="lv-LV"/>
              </w:rPr>
              <w:t>99.00.00 Līdzekļu neparedzētiem gadījumiem izlietojums</w:t>
            </w:r>
          </w:p>
        </w:tc>
        <w:tc>
          <w:tcPr>
            <w:tcW w:w="672" w:type="pct"/>
            <w:shd w:val="clear" w:color="auto" w:fill="auto"/>
          </w:tcPr>
          <w:p w14:paraId="2226C912" w14:textId="77777777" w:rsidR="00B03A60" w:rsidRPr="007E0D6C" w:rsidRDefault="00B03A60" w:rsidP="00544B93">
            <w:pPr>
              <w:spacing w:after="0"/>
              <w:ind w:firstLine="0"/>
              <w:jc w:val="right"/>
              <w:rPr>
                <w:sz w:val="18"/>
                <w:szCs w:val="18"/>
              </w:rPr>
            </w:pPr>
            <w:r w:rsidRPr="007E0D6C">
              <w:rPr>
                <w:sz w:val="18"/>
                <w:szCs w:val="18"/>
              </w:rPr>
              <w:t>41 459</w:t>
            </w:r>
          </w:p>
        </w:tc>
        <w:tc>
          <w:tcPr>
            <w:tcW w:w="668" w:type="pct"/>
            <w:shd w:val="clear" w:color="auto" w:fill="auto"/>
          </w:tcPr>
          <w:p w14:paraId="44FC81CB" w14:textId="77777777" w:rsidR="00B03A60" w:rsidRPr="007E0D6C" w:rsidRDefault="00B03A60" w:rsidP="00544B93">
            <w:pPr>
              <w:spacing w:after="0"/>
              <w:ind w:firstLine="0"/>
              <w:jc w:val="center"/>
              <w:rPr>
                <w:sz w:val="18"/>
                <w:szCs w:val="18"/>
              </w:rPr>
            </w:pPr>
            <w:r w:rsidRPr="007E0D6C">
              <w:rPr>
                <w:sz w:val="18"/>
                <w:szCs w:val="18"/>
              </w:rPr>
              <w:t>-</w:t>
            </w:r>
          </w:p>
        </w:tc>
        <w:tc>
          <w:tcPr>
            <w:tcW w:w="634" w:type="pct"/>
            <w:shd w:val="clear" w:color="auto" w:fill="auto"/>
          </w:tcPr>
          <w:p w14:paraId="260C22D0" w14:textId="77777777" w:rsidR="00B03A60" w:rsidRPr="007E0D6C" w:rsidRDefault="00B03A60" w:rsidP="00544B93">
            <w:pPr>
              <w:spacing w:after="0"/>
              <w:ind w:firstLine="0"/>
              <w:jc w:val="center"/>
              <w:rPr>
                <w:sz w:val="18"/>
                <w:szCs w:val="18"/>
              </w:rPr>
            </w:pPr>
            <w:r w:rsidRPr="007E0D6C">
              <w:rPr>
                <w:sz w:val="18"/>
                <w:szCs w:val="18"/>
              </w:rPr>
              <w:t>-</w:t>
            </w:r>
          </w:p>
        </w:tc>
        <w:tc>
          <w:tcPr>
            <w:tcW w:w="649" w:type="pct"/>
            <w:shd w:val="clear" w:color="auto" w:fill="auto"/>
          </w:tcPr>
          <w:p w14:paraId="3AA045C7" w14:textId="77777777" w:rsidR="00B03A60" w:rsidRPr="007E0D6C" w:rsidRDefault="00B03A60" w:rsidP="00544B93">
            <w:pPr>
              <w:spacing w:after="0"/>
              <w:ind w:firstLine="0"/>
              <w:jc w:val="center"/>
              <w:rPr>
                <w:sz w:val="18"/>
                <w:szCs w:val="18"/>
              </w:rPr>
            </w:pPr>
            <w:r w:rsidRPr="007E0D6C">
              <w:rPr>
                <w:sz w:val="18"/>
                <w:szCs w:val="18"/>
              </w:rPr>
              <w:t>-</w:t>
            </w:r>
          </w:p>
        </w:tc>
        <w:tc>
          <w:tcPr>
            <w:tcW w:w="677" w:type="pct"/>
            <w:shd w:val="clear" w:color="auto" w:fill="auto"/>
          </w:tcPr>
          <w:p w14:paraId="31A1B052"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351BE761" w14:textId="77777777" w:rsidTr="00544B93">
        <w:trPr>
          <w:trHeight w:val="142"/>
        </w:trPr>
        <w:tc>
          <w:tcPr>
            <w:tcW w:w="1700" w:type="pct"/>
            <w:vMerge/>
            <w:shd w:val="clear" w:color="auto" w:fill="auto"/>
            <w:vAlign w:val="center"/>
          </w:tcPr>
          <w:p w14:paraId="53C96B44" w14:textId="77777777" w:rsidR="00B03A60" w:rsidRPr="007E0D6C" w:rsidRDefault="00B03A60" w:rsidP="00544B93">
            <w:pPr>
              <w:spacing w:after="0"/>
              <w:ind w:firstLine="318"/>
              <w:rPr>
                <w:sz w:val="18"/>
                <w:szCs w:val="18"/>
                <w:lang w:eastAsia="lv-LV"/>
              </w:rPr>
            </w:pPr>
          </w:p>
        </w:tc>
        <w:tc>
          <w:tcPr>
            <w:tcW w:w="672" w:type="pct"/>
            <w:shd w:val="clear" w:color="auto" w:fill="auto"/>
          </w:tcPr>
          <w:p w14:paraId="7124EA97" w14:textId="77777777" w:rsidR="00B03A60" w:rsidRPr="007E0D6C" w:rsidRDefault="00B03A60" w:rsidP="00544B93">
            <w:pPr>
              <w:spacing w:after="0"/>
              <w:ind w:firstLine="0"/>
              <w:jc w:val="center"/>
              <w:rPr>
                <w:sz w:val="18"/>
                <w:szCs w:val="18"/>
              </w:rPr>
            </w:pPr>
            <w:r w:rsidRPr="007E0D6C">
              <w:rPr>
                <w:sz w:val="18"/>
                <w:szCs w:val="18"/>
              </w:rPr>
              <w:t>-</w:t>
            </w:r>
          </w:p>
        </w:tc>
        <w:tc>
          <w:tcPr>
            <w:tcW w:w="668" w:type="pct"/>
            <w:shd w:val="clear" w:color="auto" w:fill="auto"/>
          </w:tcPr>
          <w:p w14:paraId="3048895C" w14:textId="77777777" w:rsidR="00B03A60" w:rsidRPr="007E0D6C" w:rsidRDefault="00B03A60" w:rsidP="00544B93">
            <w:pPr>
              <w:spacing w:after="0"/>
              <w:ind w:firstLine="0"/>
              <w:jc w:val="center"/>
              <w:rPr>
                <w:sz w:val="18"/>
                <w:szCs w:val="18"/>
              </w:rPr>
            </w:pPr>
            <w:r w:rsidRPr="007E0D6C">
              <w:rPr>
                <w:sz w:val="18"/>
                <w:szCs w:val="18"/>
              </w:rPr>
              <w:t>-</w:t>
            </w:r>
          </w:p>
        </w:tc>
        <w:tc>
          <w:tcPr>
            <w:tcW w:w="634" w:type="pct"/>
            <w:shd w:val="clear" w:color="auto" w:fill="auto"/>
          </w:tcPr>
          <w:p w14:paraId="69CA547A" w14:textId="77777777" w:rsidR="00B03A60" w:rsidRPr="007E0D6C" w:rsidRDefault="00B03A60" w:rsidP="00544B93">
            <w:pPr>
              <w:spacing w:after="0"/>
              <w:ind w:firstLine="0"/>
              <w:jc w:val="center"/>
              <w:rPr>
                <w:sz w:val="18"/>
                <w:szCs w:val="18"/>
              </w:rPr>
            </w:pPr>
            <w:r w:rsidRPr="007E0D6C">
              <w:rPr>
                <w:sz w:val="18"/>
                <w:szCs w:val="18"/>
              </w:rPr>
              <w:t>-</w:t>
            </w:r>
          </w:p>
        </w:tc>
        <w:tc>
          <w:tcPr>
            <w:tcW w:w="649" w:type="pct"/>
            <w:shd w:val="clear" w:color="auto" w:fill="auto"/>
          </w:tcPr>
          <w:p w14:paraId="1217C628" w14:textId="77777777" w:rsidR="00B03A60" w:rsidRPr="007E0D6C" w:rsidRDefault="00B03A60" w:rsidP="00544B93">
            <w:pPr>
              <w:spacing w:after="0"/>
              <w:ind w:firstLine="0"/>
              <w:jc w:val="center"/>
              <w:rPr>
                <w:sz w:val="18"/>
                <w:szCs w:val="18"/>
              </w:rPr>
            </w:pPr>
            <w:r w:rsidRPr="007E0D6C">
              <w:rPr>
                <w:sz w:val="18"/>
                <w:szCs w:val="18"/>
              </w:rPr>
              <w:t>-</w:t>
            </w:r>
          </w:p>
        </w:tc>
        <w:tc>
          <w:tcPr>
            <w:tcW w:w="677" w:type="pct"/>
            <w:shd w:val="clear" w:color="auto" w:fill="auto"/>
          </w:tcPr>
          <w:p w14:paraId="3519AD58"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2964AFBC" w14:textId="77777777" w:rsidTr="00544B93">
        <w:trPr>
          <w:trHeight w:val="142"/>
        </w:trPr>
        <w:tc>
          <w:tcPr>
            <w:tcW w:w="5000" w:type="pct"/>
            <w:gridSpan w:val="6"/>
            <w:shd w:val="clear" w:color="auto" w:fill="auto"/>
          </w:tcPr>
          <w:p w14:paraId="0A8848FC" w14:textId="77777777" w:rsidR="00B03A60" w:rsidRPr="007E0D6C" w:rsidRDefault="00B03A60" w:rsidP="00544B93">
            <w:pPr>
              <w:spacing w:after="0"/>
              <w:ind w:firstLine="0"/>
              <w:jc w:val="left"/>
              <w:rPr>
                <w:sz w:val="18"/>
                <w:szCs w:val="18"/>
              </w:rPr>
            </w:pPr>
            <w:r w:rsidRPr="007E0D6C">
              <w:rPr>
                <w:b/>
                <w:sz w:val="18"/>
                <w:szCs w:val="18"/>
                <w:lang w:eastAsia="lv-LV"/>
              </w:rPr>
              <w:t>Citi ieguldījumi</w:t>
            </w:r>
          </w:p>
        </w:tc>
      </w:tr>
      <w:tr w:rsidR="00B03A60" w:rsidRPr="007E0D6C" w14:paraId="197E6ED9" w14:textId="77777777" w:rsidTr="00544B93">
        <w:trPr>
          <w:trHeight w:val="142"/>
        </w:trPr>
        <w:tc>
          <w:tcPr>
            <w:tcW w:w="1700" w:type="pct"/>
            <w:shd w:val="clear" w:color="auto" w:fill="auto"/>
          </w:tcPr>
          <w:p w14:paraId="16B67E04" w14:textId="095D2455" w:rsidR="00B03A60" w:rsidRPr="007E0D6C" w:rsidRDefault="00247A3A" w:rsidP="00544B93">
            <w:pPr>
              <w:pStyle w:val="Tabuluvirsraksti"/>
              <w:spacing w:after="0"/>
              <w:jc w:val="both"/>
              <w:rPr>
                <w:b/>
                <w:i/>
                <w:sz w:val="18"/>
                <w:szCs w:val="18"/>
                <w:lang w:eastAsia="lv-LV"/>
              </w:rPr>
            </w:pPr>
            <w:r>
              <w:rPr>
                <w:i/>
                <w:sz w:val="18"/>
                <w:szCs w:val="18"/>
                <w:lang w:eastAsia="lv-LV"/>
              </w:rPr>
              <w:t xml:space="preserve">LAD </w:t>
            </w:r>
            <w:r w:rsidR="00B03A60" w:rsidRPr="007E0D6C">
              <w:rPr>
                <w:i/>
                <w:sz w:val="18"/>
                <w:szCs w:val="18"/>
                <w:lang w:eastAsia="lv-LV"/>
              </w:rPr>
              <w:t>reģionālās lauksaimniecības pārvaldes (skaits)</w:t>
            </w:r>
          </w:p>
        </w:tc>
        <w:tc>
          <w:tcPr>
            <w:tcW w:w="672" w:type="pct"/>
            <w:shd w:val="clear" w:color="auto" w:fill="auto"/>
          </w:tcPr>
          <w:p w14:paraId="720D1433" w14:textId="77777777" w:rsidR="00B03A60" w:rsidRPr="007E0D6C" w:rsidRDefault="00B03A60" w:rsidP="00544B93">
            <w:pPr>
              <w:spacing w:after="0"/>
              <w:ind w:firstLine="0"/>
              <w:jc w:val="center"/>
              <w:rPr>
                <w:sz w:val="18"/>
                <w:szCs w:val="18"/>
              </w:rPr>
            </w:pPr>
            <w:r w:rsidRPr="007E0D6C">
              <w:rPr>
                <w:sz w:val="18"/>
                <w:szCs w:val="18"/>
              </w:rPr>
              <w:t>9</w:t>
            </w:r>
          </w:p>
        </w:tc>
        <w:tc>
          <w:tcPr>
            <w:tcW w:w="668" w:type="pct"/>
            <w:shd w:val="clear" w:color="auto" w:fill="auto"/>
          </w:tcPr>
          <w:p w14:paraId="7ACCE3EE" w14:textId="77777777" w:rsidR="00B03A60" w:rsidRPr="007E0D6C" w:rsidRDefault="00B03A60" w:rsidP="00544B93">
            <w:pPr>
              <w:spacing w:after="0"/>
              <w:ind w:firstLine="0"/>
              <w:jc w:val="center"/>
              <w:rPr>
                <w:sz w:val="18"/>
                <w:szCs w:val="18"/>
              </w:rPr>
            </w:pPr>
            <w:r w:rsidRPr="007E0D6C">
              <w:rPr>
                <w:sz w:val="18"/>
                <w:szCs w:val="18"/>
              </w:rPr>
              <w:t>9</w:t>
            </w:r>
          </w:p>
        </w:tc>
        <w:tc>
          <w:tcPr>
            <w:tcW w:w="634" w:type="pct"/>
            <w:shd w:val="clear" w:color="auto" w:fill="auto"/>
          </w:tcPr>
          <w:p w14:paraId="215127F6" w14:textId="77777777" w:rsidR="00B03A60" w:rsidRPr="007E0D6C" w:rsidRDefault="00B03A60" w:rsidP="00544B93">
            <w:pPr>
              <w:spacing w:after="0"/>
              <w:ind w:firstLine="0"/>
              <w:jc w:val="center"/>
              <w:rPr>
                <w:sz w:val="18"/>
                <w:szCs w:val="18"/>
              </w:rPr>
            </w:pPr>
            <w:r w:rsidRPr="007E0D6C">
              <w:rPr>
                <w:sz w:val="18"/>
                <w:szCs w:val="18"/>
              </w:rPr>
              <w:t>9</w:t>
            </w:r>
          </w:p>
        </w:tc>
        <w:tc>
          <w:tcPr>
            <w:tcW w:w="649" w:type="pct"/>
            <w:shd w:val="clear" w:color="auto" w:fill="auto"/>
          </w:tcPr>
          <w:p w14:paraId="4176BDA4" w14:textId="77777777" w:rsidR="00B03A60" w:rsidRPr="007E0D6C" w:rsidRDefault="00B03A60" w:rsidP="00544B93">
            <w:pPr>
              <w:spacing w:after="0"/>
              <w:ind w:firstLine="0"/>
              <w:jc w:val="center"/>
              <w:rPr>
                <w:sz w:val="18"/>
                <w:szCs w:val="18"/>
              </w:rPr>
            </w:pPr>
            <w:r w:rsidRPr="007E0D6C">
              <w:rPr>
                <w:sz w:val="18"/>
                <w:szCs w:val="18"/>
              </w:rPr>
              <w:t>9</w:t>
            </w:r>
          </w:p>
        </w:tc>
        <w:tc>
          <w:tcPr>
            <w:tcW w:w="677" w:type="pct"/>
            <w:shd w:val="clear" w:color="auto" w:fill="auto"/>
          </w:tcPr>
          <w:p w14:paraId="03561C0A" w14:textId="77777777" w:rsidR="00B03A60" w:rsidRPr="007E0D6C" w:rsidRDefault="00B03A60" w:rsidP="00544B93">
            <w:pPr>
              <w:spacing w:after="0"/>
              <w:ind w:firstLine="5"/>
              <w:jc w:val="center"/>
              <w:rPr>
                <w:sz w:val="18"/>
                <w:szCs w:val="18"/>
              </w:rPr>
            </w:pPr>
            <w:r w:rsidRPr="007E0D6C">
              <w:rPr>
                <w:sz w:val="18"/>
                <w:szCs w:val="18"/>
              </w:rPr>
              <w:t>9</w:t>
            </w:r>
          </w:p>
        </w:tc>
      </w:tr>
      <w:tr w:rsidR="00B03A60" w:rsidRPr="007E0D6C" w14:paraId="1DEBC2E6" w14:textId="77777777" w:rsidTr="00544B93">
        <w:trPr>
          <w:trHeight w:val="142"/>
        </w:trPr>
        <w:tc>
          <w:tcPr>
            <w:tcW w:w="5000" w:type="pct"/>
            <w:gridSpan w:val="6"/>
            <w:shd w:val="clear" w:color="auto" w:fill="D9D9D9"/>
          </w:tcPr>
          <w:p w14:paraId="226F2BB0" w14:textId="77777777" w:rsidR="00B03A60" w:rsidRPr="007E0D6C" w:rsidRDefault="00B03A60" w:rsidP="00544B93">
            <w:pPr>
              <w:spacing w:after="0"/>
              <w:jc w:val="center"/>
              <w:rPr>
                <w:b/>
                <w:i/>
                <w:sz w:val="18"/>
                <w:szCs w:val="18"/>
              </w:rPr>
            </w:pPr>
            <w:r w:rsidRPr="007E0D6C">
              <w:rPr>
                <w:b/>
                <w:sz w:val="18"/>
                <w:szCs w:val="18"/>
                <w:lang w:eastAsia="lv-LV"/>
              </w:rPr>
              <w:t>Raksturojošākie darbības rezultatīvie rādītāji</w:t>
            </w:r>
          </w:p>
        </w:tc>
      </w:tr>
      <w:tr w:rsidR="00B03A60" w:rsidRPr="007E0D6C" w14:paraId="32EAE742" w14:textId="77777777" w:rsidTr="00544B93">
        <w:trPr>
          <w:trHeight w:val="142"/>
        </w:trPr>
        <w:tc>
          <w:tcPr>
            <w:tcW w:w="1700" w:type="pct"/>
            <w:shd w:val="clear" w:color="auto" w:fill="auto"/>
          </w:tcPr>
          <w:p w14:paraId="78A0C1BA" w14:textId="77777777" w:rsidR="00B03A60" w:rsidRPr="007E0D6C" w:rsidRDefault="00B03A60" w:rsidP="00544B93">
            <w:pPr>
              <w:pStyle w:val="Tabuluvirsraksti"/>
              <w:spacing w:after="0"/>
              <w:jc w:val="both"/>
              <w:rPr>
                <w:i/>
                <w:sz w:val="18"/>
                <w:szCs w:val="18"/>
                <w:lang w:eastAsia="lv-LV"/>
              </w:rPr>
            </w:pPr>
            <w:bookmarkStart w:id="38" w:name="_Hlk176949382"/>
            <w:r w:rsidRPr="007E0D6C">
              <w:rPr>
                <w:rFonts w:eastAsia="Calibri"/>
                <w:bCs/>
                <w:i/>
                <w:sz w:val="18"/>
                <w:szCs w:val="18"/>
              </w:rPr>
              <w:t>ES atbalsta pieteikumi un iesniegumi (skaits)</w:t>
            </w:r>
          </w:p>
        </w:tc>
        <w:tc>
          <w:tcPr>
            <w:tcW w:w="672" w:type="pct"/>
            <w:shd w:val="clear" w:color="auto" w:fill="auto"/>
          </w:tcPr>
          <w:p w14:paraId="4A34E40C" w14:textId="77777777" w:rsidR="00B03A60" w:rsidRPr="007E0D6C" w:rsidRDefault="00B03A60" w:rsidP="00544B93">
            <w:pPr>
              <w:spacing w:after="0"/>
              <w:ind w:firstLine="0"/>
              <w:jc w:val="center"/>
              <w:rPr>
                <w:sz w:val="18"/>
                <w:szCs w:val="18"/>
              </w:rPr>
            </w:pPr>
            <w:r w:rsidRPr="007E0D6C">
              <w:rPr>
                <w:sz w:val="18"/>
                <w:szCs w:val="18"/>
              </w:rPr>
              <w:t>166 324</w:t>
            </w:r>
          </w:p>
        </w:tc>
        <w:tc>
          <w:tcPr>
            <w:tcW w:w="668" w:type="pct"/>
            <w:shd w:val="clear" w:color="auto" w:fill="auto"/>
          </w:tcPr>
          <w:p w14:paraId="6A1D745A" w14:textId="77777777" w:rsidR="00B03A60" w:rsidRPr="007E0D6C" w:rsidRDefault="00B03A60" w:rsidP="00544B93">
            <w:pPr>
              <w:spacing w:after="0"/>
              <w:ind w:firstLine="0"/>
              <w:jc w:val="center"/>
              <w:rPr>
                <w:sz w:val="18"/>
                <w:szCs w:val="18"/>
              </w:rPr>
            </w:pPr>
            <w:r w:rsidRPr="007E0D6C">
              <w:rPr>
                <w:sz w:val="18"/>
                <w:szCs w:val="18"/>
              </w:rPr>
              <w:t>166 900</w:t>
            </w:r>
          </w:p>
          <w:p w14:paraId="0705924A" w14:textId="77777777" w:rsidR="00B03A60" w:rsidRPr="007E0D6C" w:rsidRDefault="00B03A60" w:rsidP="00544B93">
            <w:pPr>
              <w:spacing w:after="0"/>
              <w:ind w:firstLine="0"/>
              <w:jc w:val="center"/>
              <w:rPr>
                <w:sz w:val="18"/>
                <w:szCs w:val="18"/>
              </w:rPr>
            </w:pPr>
          </w:p>
        </w:tc>
        <w:tc>
          <w:tcPr>
            <w:tcW w:w="634" w:type="pct"/>
            <w:shd w:val="clear" w:color="auto" w:fill="auto"/>
          </w:tcPr>
          <w:p w14:paraId="7BC9E271" w14:textId="77777777" w:rsidR="00B03A60" w:rsidRPr="007E0D6C" w:rsidRDefault="00B03A60" w:rsidP="00544B93">
            <w:pPr>
              <w:spacing w:after="0"/>
              <w:ind w:firstLine="0"/>
              <w:jc w:val="center"/>
              <w:rPr>
                <w:sz w:val="18"/>
                <w:szCs w:val="18"/>
              </w:rPr>
            </w:pPr>
            <w:r w:rsidRPr="007E0D6C">
              <w:rPr>
                <w:sz w:val="18"/>
                <w:szCs w:val="18"/>
              </w:rPr>
              <w:t>163 500</w:t>
            </w:r>
          </w:p>
        </w:tc>
        <w:tc>
          <w:tcPr>
            <w:tcW w:w="649" w:type="pct"/>
            <w:shd w:val="clear" w:color="auto" w:fill="auto"/>
          </w:tcPr>
          <w:p w14:paraId="0B0106C9" w14:textId="77777777" w:rsidR="00B03A60" w:rsidRPr="007E0D6C" w:rsidRDefault="00B03A60" w:rsidP="00544B93">
            <w:pPr>
              <w:spacing w:after="0"/>
              <w:ind w:firstLine="0"/>
              <w:jc w:val="center"/>
              <w:rPr>
                <w:sz w:val="18"/>
                <w:szCs w:val="18"/>
              </w:rPr>
            </w:pPr>
            <w:r w:rsidRPr="007E0D6C">
              <w:rPr>
                <w:sz w:val="18"/>
                <w:szCs w:val="18"/>
              </w:rPr>
              <w:t>165 900</w:t>
            </w:r>
          </w:p>
        </w:tc>
        <w:tc>
          <w:tcPr>
            <w:tcW w:w="677" w:type="pct"/>
            <w:shd w:val="clear" w:color="auto" w:fill="auto"/>
          </w:tcPr>
          <w:p w14:paraId="416DF8B4" w14:textId="77777777" w:rsidR="00B03A60" w:rsidRPr="007E0D6C" w:rsidRDefault="00B03A60" w:rsidP="00544B93">
            <w:pPr>
              <w:spacing w:after="0"/>
              <w:ind w:firstLine="0"/>
              <w:jc w:val="center"/>
              <w:rPr>
                <w:sz w:val="18"/>
                <w:szCs w:val="18"/>
              </w:rPr>
            </w:pPr>
            <w:r w:rsidRPr="007E0D6C">
              <w:rPr>
                <w:sz w:val="18"/>
                <w:szCs w:val="18"/>
              </w:rPr>
              <w:t>168 100</w:t>
            </w:r>
          </w:p>
        </w:tc>
      </w:tr>
      <w:tr w:rsidR="00B03A60" w:rsidRPr="007E0D6C" w14:paraId="0C0DE153" w14:textId="77777777" w:rsidTr="00544B93">
        <w:trPr>
          <w:trHeight w:val="142"/>
        </w:trPr>
        <w:tc>
          <w:tcPr>
            <w:tcW w:w="1700" w:type="pct"/>
            <w:shd w:val="clear" w:color="auto" w:fill="auto"/>
          </w:tcPr>
          <w:p w14:paraId="78B6AEF5" w14:textId="77777777" w:rsidR="00B03A60" w:rsidRPr="007E0D6C" w:rsidRDefault="00B03A60" w:rsidP="00544B93">
            <w:pPr>
              <w:pStyle w:val="Tabuluvirsraksti"/>
              <w:spacing w:after="0"/>
              <w:jc w:val="both"/>
              <w:rPr>
                <w:i/>
                <w:sz w:val="18"/>
                <w:szCs w:val="18"/>
                <w:lang w:eastAsia="lv-LV"/>
              </w:rPr>
            </w:pPr>
            <w:r w:rsidRPr="007E0D6C">
              <w:rPr>
                <w:rFonts w:eastAsia="Calibri"/>
                <w:bCs/>
                <w:i/>
                <w:sz w:val="18"/>
                <w:szCs w:val="18"/>
              </w:rPr>
              <w:t>Valsts atbalsta lauksaimniecībai īstenotās atbalsta programmas (skaits)</w:t>
            </w:r>
          </w:p>
        </w:tc>
        <w:tc>
          <w:tcPr>
            <w:tcW w:w="672" w:type="pct"/>
            <w:shd w:val="clear" w:color="auto" w:fill="auto"/>
          </w:tcPr>
          <w:p w14:paraId="1362E0FF" w14:textId="77777777" w:rsidR="00B03A60" w:rsidRPr="007E0D6C" w:rsidRDefault="00B03A60" w:rsidP="00544B93">
            <w:pPr>
              <w:spacing w:after="0"/>
              <w:ind w:firstLine="0"/>
              <w:jc w:val="center"/>
              <w:rPr>
                <w:sz w:val="18"/>
                <w:szCs w:val="18"/>
              </w:rPr>
            </w:pPr>
            <w:r w:rsidRPr="007E0D6C">
              <w:rPr>
                <w:sz w:val="18"/>
                <w:szCs w:val="18"/>
              </w:rPr>
              <w:t>15</w:t>
            </w:r>
          </w:p>
        </w:tc>
        <w:tc>
          <w:tcPr>
            <w:tcW w:w="668" w:type="pct"/>
            <w:shd w:val="clear" w:color="auto" w:fill="auto"/>
          </w:tcPr>
          <w:p w14:paraId="535E5101" w14:textId="77777777" w:rsidR="00B03A60" w:rsidRPr="007E0D6C" w:rsidRDefault="00B03A60" w:rsidP="00544B93">
            <w:pPr>
              <w:spacing w:after="0"/>
              <w:ind w:firstLine="0"/>
              <w:jc w:val="center"/>
              <w:rPr>
                <w:sz w:val="18"/>
                <w:szCs w:val="18"/>
              </w:rPr>
            </w:pPr>
            <w:r w:rsidRPr="007E0D6C">
              <w:rPr>
                <w:sz w:val="18"/>
                <w:szCs w:val="18"/>
              </w:rPr>
              <w:t>14</w:t>
            </w:r>
          </w:p>
        </w:tc>
        <w:tc>
          <w:tcPr>
            <w:tcW w:w="634" w:type="pct"/>
            <w:shd w:val="clear" w:color="auto" w:fill="auto"/>
          </w:tcPr>
          <w:p w14:paraId="6456804F" w14:textId="77777777" w:rsidR="00B03A60" w:rsidRPr="007E0D6C" w:rsidRDefault="00B03A60" w:rsidP="00544B93">
            <w:pPr>
              <w:spacing w:after="0"/>
              <w:ind w:firstLine="0"/>
              <w:jc w:val="center"/>
              <w:rPr>
                <w:sz w:val="18"/>
                <w:szCs w:val="18"/>
              </w:rPr>
            </w:pPr>
            <w:r w:rsidRPr="007E0D6C">
              <w:rPr>
                <w:sz w:val="18"/>
                <w:szCs w:val="18"/>
              </w:rPr>
              <w:t>15</w:t>
            </w:r>
          </w:p>
        </w:tc>
        <w:tc>
          <w:tcPr>
            <w:tcW w:w="649" w:type="pct"/>
            <w:shd w:val="clear" w:color="auto" w:fill="auto"/>
          </w:tcPr>
          <w:p w14:paraId="65853495" w14:textId="77777777" w:rsidR="00B03A60" w:rsidRPr="007E0D6C" w:rsidRDefault="00B03A60" w:rsidP="00544B93">
            <w:pPr>
              <w:spacing w:after="0"/>
              <w:ind w:firstLine="0"/>
              <w:jc w:val="center"/>
              <w:rPr>
                <w:sz w:val="18"/>
                <w:szCs w:val="18"/>
              </w:rPr>
            </w:pPr>
            <w:r w:rsidRPr="007E0D6C">
              <w:rPr>
                <w:sz w:val="18"/>
                <w:szCs w:val="18"/>
              </w:rPr>
              <w:t>7</w:t>
            </w:r>
          </w:p>
        </w:tc>
        <w:tc>
          <w:tcPr>
            <w:tcW w:w="677" w:type="pct"/>
            <w:shd w:val="clear" w:color="auto" w:fill="auto"/>
          </w:tcPr>
          <w:p w14:paraId="423F28D2" w14:textId="77777777" w:rsidR="00B03A60" w:rsidRPr="007E0D6C" w:rsidRDefault="00B03A60" w:rsidP="00544B93">
            <w:pPr>
              <w:spacing w:after="0"/>
              <w:ind w:firstLine="5"/>
              <w:jc w:val="center"/>
              <w:rPr>
                <w:sz w:val="18"/>
                <w:szCs w:val="18"/>
              </w:rPr>
            </w:pPr>
            <w:r w:rsidRPr="007E0D6C">
              <w:rPr>
                <w:sz w:val="18"/>
                <w:szCs w:val="18"/>
              </w:rPr>
              <w:t>7</w:t>
            </w:r>
          </w:p>
        </w:tc>
      </w:tr>
      <w:tr w:rsidR="00B03A60" w:rsidRPr="007E0D6C" w14:paraId="0B0D6392" w14:textId="77777777" w:rsidTr="00544B93">
        <w:trPr>
          <w:trHeight w:val="142"/>
        </w:trPr>
        <w:tc>
          <w:tcPr>
            <w:tcW w:w="1700" w:type="pct"/>
            <w:shd w:val="clear" w:color="auto" w:fill="auto"/>
          </w:tcPr>
          <w:p w14:paraId="0B89E940" w14:textId="77777777" w:rsidR="00B03A60" w:rsidRPr="007E0D6C" w:rsidRDefault="00B03A60" w:rsidP="00544B93">
            <w:pPr>
              <w:pStyle w:val="Tabuluvirsraksti"/>
              <w:spacing w:after="0"/>
              <w:jc w:val="both"/>
              <w:rPr>
                <w:rFonts w:eastAsia="Calibri"/>
                <w:bCs/>
                <w:i/>
                <w:sz w:val="18"/>
                <w:szCs w:val="18"/>
              </w:rPr>
            </w:pPr>
            <w:r w:rsidRPr="007E0D6C">
              <w:rPr>
                <w:rFonts w:eastAsia="Calibri"/>
                <w:bCs/>
                <w:i/>
                <w:sz w:val="18"/>
                <w:szCs w:val="18"/>
              </w:rPr>
              <w:t>Traktortehnikas un tās piekabju valsts tehniskās apskates (skaits)</w:t>
            </w:r>
          </w:p>
        </w:tc>
        <w:tc>
          <w:tcPr>
            <w:tcW w:w="672" w:type="pct"/>
            <w:shd w:val="clear" w:color="auto" w:fill="auto"/>
          </w:tcPr>
          <w:p w14:paraId="44C5E34A" w14:textId="77777777" w:rsidR="00B03A60" w:rsidRPr="007E0D6C" w:rsidRDefault="00B03A60" w:rsidP="00544B93">
            <w:pPr>
              <w:spacing w:after="0"/>
              <w:ind w:firstLine="0"/>
              <w:jc w:val="center"/>
              <w:rPr>
                <w:sz w:val="18"/>
                <w:szCs w:val="18"/>
              </w:rPr>
            </w:pPr>
            <w:r w:rsidRPr="007E0D6C">
              <w:rPr>
                <w:sz w:val="18"/>
                <w:szCs w:val="18"/>
              </w:rPr>
              <w:t>60 644</w:t>
            </w:r>
          </w:p>
        </w:tc>
        <w:tc>
          <w:tcPr>
            <w:tcW w:w="668" w:type="pct"/>
            <w:shd w:val="clear" w:color="auto" w:fill="auto"/>
          </w:tcPr>
          <w:p w14:paraId="76AD59B5" w14:textId="77777777" w:rsidR="00B03A60" w:rsidRPr="007E0D6C" w:rsidRDefault="00B03A60" w:rsidP="00544B93">
            <w:pPr>
              <w:spacing w:after="0"/>
              <w:ind w:firstLine="0"/>
              <w:jc w:val="center"/>
              <w:rPr>
                <w:sz w:val="18"/>
                <w:szCs w:val="18"/>
              </w:rPr>
            </w:pPr>
            <w:r w:rsidRPr="007E0D6C">
              <w:rPr>
                <w:sz w:val="18"/>
                <w:szCs w:val="18"/>
              </w:rPr>
              <w:t>57 400</w:t>
            </w:r>
          </w:p>
        </w:tc>
        <w:tc>
          <w:tcPr>
            <w:tcW w:w="634" w:type="pct"/>
            <w:shd w:val="clear" w:color="auto" w:fill="auto"/>
          </w:tcPr>
          <w:p w14:paraId="73576E0F" w14:textId="77777777" w:rsidR="00B03A60" w:rsidRPr="007E0D6C" w:rsidRDefault="00B03A60" w:rsidP="00544B93">
            <w:pPr>
              <w:spacing w:after="0"/>
              <w:ind w:firstLine="0"/>
              <w:jc w:val="center"/>
              <w:rPr>
                <w:sz w:val="18"/>
                <w:szCs w:val="18"/>
              </w:rPr>
            </w:pPr>
            <w:r w:rsidRPr="007E0D6C">
              <w:rPr>
                <w:sz w:val="18"/>
                <w:szCs w:val="18"/>
              </w:rPr>
              <w:t>57 770</w:t>
            </w:r>
          </w:p>
        </w:tc>
        <w:tc>
          <w:tcPr>
            <w:tcW w:w="649" w:type="pct"/>
            <w:shd w:val="clear" w:color="auto" w:fill="auto"/>
          </w:tcPr>
          <w:p w14:paraId="7C2638A5" w14:textId="77777777" w:rsidR="00B03A60" w:rsidRPr="007E0D6C" w:rsidRDefault="00B03A60" w:rsidP="00544B93">
            <w:pPr>
              <w:spacing w:after="0"/>
              <w:ind w:firstLine="0"/>
              <w:jc w:val="center"/>
              <w:rPr>
                <w:sz w:val="18"/>
                <w:szCs w:val="18"/>
              </w:rPr>
            </w:pPr>
            <w:r w:rsidRPr="007E0D6C">
              <w:rPr>
                <w:sz w:val="18"/>
                <w:szCs w:val="18"/>
              </w:rPr>
              <w:t>58 000</w:t>
            </w:r>
          </w:p>
        </w:tc>
        <w:tc>
          <w:tcPr>
            <w:tcW w:w="677" w:type="pct"/>
            <w:shd w:val="clear" w:color="auto" w:fill="auto"/>
          </w:tcPr>
          <w:p w14:paraId="6158143D" w14:textId="77777777" w:rsidR="00B03A60" w:rsidRPr="007E0D6C" w:rsidRDefault="00B03A60" w:rsidP="00544B93">
            <w:pPr>
              <w:spacing w:after="0"/>
              <w:ind w:firstLine="5"/>
              <w:jc w:val="center"/>
              <w:rPr>
                <w:sz w:val="18"/>
                <w:szCs w:val="18"/>
              </w:rPr>
            </w:pPr>
            <w:r w:rsidRPr="007E0D6C">
              <w:rPr>
                <w:sz w:val="18"/>
                <w:szCs w:val="18"/>
              </w:rPr>
              <w:t>58 350</w:t>
            </w:r>
          </w:p>
        </w:tc>
      </w:tr>
      <w:tr w:rsidR="00B03A60" w:rsidRPr="007E0D6C" w14:paraId="34D334F5" w14:textId="77777777" w:rsidTr="00544B93">
        <w:trPr>
          <w:trHeight w:val="142"/>
        </w:trPr>
        <w:tc>
          <w:tcPr>
            <w:tcW w:w="1700" w:type="pct"/>
            <w:shd w:val="clear" w:color="auto" w:fill="auto"/>
          </w:tcPr>
          <w:p w14:paraId="1BB191BD" w14:textId="77777777" w:rsidR="00B03A60" w:rsidRPr="007E0D6C" w:rsidRDefault="00B03A60" w:rsidP="00544B93">
            <w:pPr>
              <w:pStyle w:val="Tabuluvirsraksti"/>
              <w:spacing w:after="0"/>
              <w:jc w:val="both"/>
              <w:rPr>
                <w:i/>
                <w:sz w:val="18"/>
                <w:szCs w:val="18"/>
                <w:lang w:eastAsia="lv-LV"/>
              </w:rPr>
            </w:pPr>
            <w:r w:rsidRPr="007E0D6C">
              <w:rPr>
                <w:rFonts w:eastAsia="Calibri"/>
                <w:bCs/>
                <w:i/>
                <w:sz w:val="18"/>
                <w:szCs w:val="18"/>
              </w:rPr>
              <w:t>Lauku atbalsta dienesta veikto fizisko</w:t>
            </w:r>
            <w:r w:rsidRPr="007E0D6C">
              <w:rPr>
                <w:sz w:val="18"/>
                <w:szCs w:val="18"/>
                <w:lang w:eastAsia="lv-LV"/>
              </w:rPr>
              <w:t xml:space="preserve"> </w:t>
            </w:r>
            <w:r w:rsidRPr="007E0D6C">
              <w:rPr>
                <w:rFonts w:eastAsia="Calibri"/>
                <w:bCs/>
                <w:i/>
                <w:sz w:val="18"/>
                <w:szCs w:val="18"/>
              </w:rPr>
              <w:t>kontroļu īpatsvars no saimniecisko darbību veicējiem, kuri saņēmuši ES vai valsts atbalstu un pakļauti iespējamajām kontrolēm (%)</w:t>
            </w:r>
          </w:p>
        </w:tc>
        <w:tc>
          <w:tcPr>
            <w:tcW w:w="672" w:type="pct"/>
            <w:shd w:val="clear" w:color="auto" w:fill="auto"/>
          </w:tcPr>
          <w:p w14:paraId="0630ADE5" w14:textId="77777777" w:rsidR="00B03A60" w:rsidRPr="007E0D6C" w:rsidRDefault="00B03A60" w:rsidP="00544B93">
            <w:pPr>
              <w:spacing w:after="0"/>
              <w:ind w:firstLine="0"/>
              <w:jc w:val="center"/>
              <w:rPr>
                <w:sz w:val="18"/>
                <w:szCs w:val="18"/>
              </w:rPr>
            </w:pPr>
            <w:r w:rsidRPr="007E0D6C">
              <w:rPr>
                <w:sz w:val="18"/>
                <w:szCs w:val="18"/>
              </w:rPr>
              <w:t>5,8</w:t>
            </w:r>
          </w:p>
        </w:tc>
        <w:tc>
          <w:tcPr>
            <w:tcW w:w="668" w:type="pct"/>
            <w:shd w:val="clear" w:color="auto" w:fill="auto"/>
          </w:tcPr>
          <w:p w14:paraId="148BE071" w14:textId="77777777" w:rsidR="00B03A60" w:rsidRPr="007E0D6C" w:rsidRDefault="00B03A60" w:rsidP="00544B93">
            <w:pPr>
              <w:spacing w:after="0"/>
              <w:ind w:firstLine="0"/>
              <w:jc w:val="center"/>
              <w:rPr>
                <w:sz w:val="18"/>
                <w:szCs w:val="18"/>
              </w:rPr>
            </w:pPr>
            <w:r w:rsidRPr="007E0D6C">
              <w:rPr>
                <w:sz w:val="18"/>
                <w:szCs w:val="18"/>
              </w:rPr>
              <w:t>6,0</w:t>
            </w:r>
          </w:p>
        </w:tc>
        <w:tc>
          <w:tcPr>
            <w:tcW w:w="634" w:type="pct"/>
            <w:shd w:val="clear" w:color="auto" w:fill="auto"/>
          </w:tcPr>
          <w:p w14:paraId="552E1602" w14:textId="77777777" w:rsidR="00B03A60" w:rsidRPr="007E0D6C" w:rsidRDefault="00B03A60" w:rsidP="00544B93">
            <w:pPr>
              <w:spacing w:after="0"/>
              <w:ind w:firstLine="0"/>
              <w:jc w:val="center"/>
              <w:rPr>
                <w:sz w:val="18"/>
                <w:szCs w:val="18"/>
              </w:rPr>
            </w:pPr>
            <w:r w:rsidRPr="007E0D6C">
              <w:rPr>
                <w:sz w:val="18"/>
                <w:szCs w:val="18"/>
              </w:rPr>
              <w:t>6,0</w:t>
            </w:r>
          </w:p>
        </w:tc>
        <w:tc>
          <w:tcPr>
            <w:tcW w:w="649" w:type="pct"/>
            <w:shd w:val="clear" w:color="auto" w:fill="auto"/>
          </w:tcPr>
          <w:p w14:paraId="640F2517" w14:textId="77777777" w:rsidR="00B03A60" w:rsidRPr="007E0D6C" w:rsidRDefault="00B03A60" w:rsidP="00544B93">
            <w:pPr>
              <w:spacing w:after="0"/>
              <w:ind w:firstLine="0"/>
              <w:jc w:val="center"/>
              <w:rPr>
                <w:sz w:val="18"/>
                <w:szCs w:val="18"/>
              </w:rPr>
            </w:pPr>
            <w:r w:rsidRPr="007E0D6C">
              <w:rPr>
                <w:sz w:val="18"/>
                <w:szCs w:val="18"/>
              </w:rPr>
              <w:t>5,8</w:t>
            </w:r>
          </w:p>
        </w:tc>
        <w:tc>
          <w:tcPr>
            <w:tcW w:w="677" w:type="pct"/>
            <w:shd w:val="clear" w:color="auto" w:fill="auto"/>
          </w:tcPr>
          <w:p w14:paraId="340EBF72" w14:textId="77777777" w:rsidR="00B03A60" w:rsidRPr="007E0D6C" w:rsidRDefault="00B03A60" w:rsidP="00544B93">
            <w:pPr>
              <w:spacing w:after="0"/>
              <w:ind w:firstLine="0"/>
              <w:jc w:val="center"/>
              <w:rPr>
                <w:sz w:val="18"/>
                <w:szCs w:val="18"/>
              </w:rPr>
            </w:pPr>
            <w:r w:rsidRPr="007E0D6C">
              <w:rPr>
                <w:sz w:val="18"/>
                <w:szCs w:val="18"/>
              </w:rPr>
              <w:t>5,7</w:t>
            </w:r>
          </w:p>
        </w:tc>
      </w:tr>
      <w:bookmarkEnd w:id="38"/>
      <w:tr w:rsidR="00B03A60" w:rsidRPr="007E0D6C" w14:paraId="096D63AA" w14:textId="77777777" w:rsidTr="00544B93">
        <w:trPr>
          <w:trHeight w:val="142"/>
        </w:trPr>
        <w:tc>
          <w:tcPr>
            <w:tcW w:w="5000" w:type="pct"/>
            <w:gridSpan w:val="6"/>
            <w:shd w:val="clear" w:color="auto" w:fill="D9D9D9"/>
          </w:tcPr>
          <w:p w14:paraId="25A36BDA" w14:textId="77777777" w:rsidR="00B03A60" w:rsidRPr="007E0D6C" w:rsidRDefault="00B03A60" w:rsidP="00544B93">
            <w:pPr>
              <w:spacing w:after="0"/>
              <w:jc w:val="center"/>
              <w:rPr>
                <w:b/>
                <w:i/>
                <w:sz w:val="18"/>
                <w:szCs w:val="18"/>
              </w:rPr>
            </w:pPr>
            <w:r w:rsidRPr="007E0D6C">
              <w:rPr>
                <w:b/>
                <w:sz w:val="18"/>
                <w:szCs w:val="18"/>
                <w:lang w:eastAsia="lv-LV"/>
              </w:rPr>
              <w:t>Kvalitātes rādītāji</w:t>
            </w:r>
          </w:p>
        </w:tc>
      </w:tr>
      <w:tr w:rsidR="00B03A60" w:rsidRPr="007E0D6C" w14:paraId="5FF9C887" w14:textId="77777777" w:rsidTr="00544B93">
        <w:trPr>
          <w:trHeight w:val="142"/>
        </w:trPr>
        <w:tc>
          <w:tcPr>
            <w:tcW w:w="1700" w:type="pct"/>
            <w:shd w:val="clear" w:color="auto" w:fill="auto"/>
          </w:tcPr>
          <w:p w14:paraId="44951F97" w14:textId="77777777" w:rsidR="00B03A60" w:rsidRPr="007E0D6C" w:rsidRDefault="00B03A60" w:rsidP="00544B93">
            <w:pPr>
              <w:pStyle w:val="Tabuluvirsraksti"/>
              <w:spacing w:after="0"/>
              <w:jc w:val="both"/>
              <w:rPr>
                <w:i/>
                <w:sz w:val="18"/>
                <w:szCs w:val="18"/>
                <w:lang w:eastAsia="lv-LV"/>
              </w:rPr>
            </w:pPr>
            <w:r w:rsidRPr="007E0D6C">
              <w:rPr>
                <w:rFonts w:eastAsia="Calibri"/>
                <w:bCs/>
                <w:i/>
                <w:sz w:val="18"/>
                <w:szCs w:val="18"/>
              </w:rPr>
              <w:t xml:space="preserve">Izmaksāta ES atbalsta maksājuma viena </w:t>
            </w:r>
            <w:proofErr w:type="spellStart"/>
            <w:r w:rsidRPr="007E0D6C">
              <w:rPr>
                <w:rFonts w:eastAsia="Calibri"/>
                <w:bCs/>
                <w:i/>
                <w:sz w:val="18"/>
                <w:szCs w:val="18"/>
              </w:rPr>
              <w:t>euro</w:t>
            </w:r>
            <w:proofErr w:type="spellEnd"/>
            <w:r w:rsidRPr="007E0D6C">
              <w:rPr>
                <w:rFonts w:eastAsia="Calibri"/>
                <w:bCs/>
                <w:i/>
                <w:sz w:val="18"/>
                <w:szCs w:val="18"/>
              </w:rPr>
              <w:t xml:space="preserve"> administrēšanas izmaksas (</w:t>
            </w:r>
            <w:proofErr w:type="spellStart"/>
            <w:r w:rsidRPr="007E0D6C">
              <w:rPr>
                <w:rFonts w:eastAsia="Calibri"/>
                <w:bCs/>
                <w:i/>
                <w:sz w:val="18"/>
                <w:szCs w:val="18"/>
              </w:rPr>
              <w:t>euro</w:t>
            </w:r>
            <w:proofErr w:type="spellEnd"/>
            <w:r w:rsidRPr="007E0D6C">
              <w:rPr>
                <w:rFonts w:eastAsia="Calibri"/>
                <w:bCs/>
                <w:i/>
                <w:sz w:val="18"/>
                <w:szCs w:val="18"/>
              </w:rPr>
              <w:t>)</w:t>
            </w:r>
          </w:p>
        </w:tc>
        <w:tc>
          <w:tcPr>
            <w:tcW w:w="672" w:type="pct"/>
            <w:shd w:val="clear" w:color="auto" w:fill="auto"/>
          </w:tcPr>
          <w:p w14:paraId="27E9AB7D" w14:textId="77777777" w:rsidR="00B03A60" w:rsidRPr="007E0D6C" w:rsidRDefault="00B03A60" w:rsidP="00544B93">
            <w:pPr>
              <w:spacing w:after="0"/>
              <w:ind w:firstLine="0"/>
              <w:jc w:val="center"/>
              <w:rPr>
                <w:sz w:val="18"/>
                <w:szCs w:val="18"/>
              </w:rPr>
            </w:pPr>
            <w:r w:rsidRPr="007E0D6C">
              <w:rPr>
                <w:sz w:val="18"/>
                <w:szCs w:val="18"/>
              </w:rPr>
              <w:t>0,03</w:t>
            </w:r>
          </w:p>
        </w:tc>
        <w:tc>
          <w:tcPr>
            <w:tcW w:w="668" w:type="pct"/>
            <w:shd w:val="clear" w:color="auto" w:fill="auto"/>
          </w:tcPr>
          <w:p w14:paraId="4A64A6C3" w14:textId="77777777" w:rsidR="00B03A60" w:rsidRPr="007E0D6C" w:rsidRDefault="00B03A60" w:rsidP="00544B93">
            <w:pPr>
              <w:spacing w:after="0"/>
              <w:ind w:firstLine="0"/>
              <w:jc w:val="center"/>
              <w:rPr>
                <w:sz w:val="18"/>
                <w:szCs w:val="18"/>
              </w:rPr>
            </w:pPr>
            <w:r w:rsidRPr="007E0D6C">
              <w:rPr>
                <w:sz w:val="18"/>
                <w:szCs w:val="18"/>
              </w:rPr>
              <w:t>0,03</w:t>
            </w:r>
          </w:p>
        </w:tc>
        <w:tc>
          <w:tcPr>
            <w:tcW w:w="634" w:type="pct"/>
            <w:shd w:val="clear" w:color="auto" w:fill="auto"/>
          </w:tcPr>
          <w:p w14:paraId="125E6434" w14:textId="77777777" w:rsidR="00B03A60" w:rsidRPr="007E0D6C" w:rsidRDefault="00B03A60" w:rsidP="00544B93">
            <w:pPr>
              <w:spacing w:after="0"/>
              <w:ind w:firstLine="0"/>
              <w:jc w:val="center"/>
              <w:rPr>
                <w:sz w:val="18"/>
                <w:szCs w:val="18"/>
              </w:rPr>
            </w:pPr>
            <w:r w:rsidRPr="007E0D6C">
              <w:rPr>
                <w:sz w:val="18"/>
                <w:szCs w:val="18"/>
              </w:rPr>
              <w:t>0,03</w:t>
            </w:r>
          </w:p>
        </w:tc>
        <w:tc>
          <w:tcPr>
            <w:tcW w:w="649" w:type="pct"/>
            <w:shd w:val="clear" w:color="auto" w:fill="auto"/>
          </w:tcPr>
          <w:p w14:paraId="4A36DECE" w14:textId="77777777" w:rsidR="00B03A60" w:rsidRPr="007E0D6C" w:rsidRDefault="00B03A60" w:rsidP="00544B93">
            <w:pPr>
              <w:spacing w:after="0"/>
              <w:ind w:firstLine="0"/>
              <w:jc w:val="center"/>
              <w:rPr>
                <w:sz w:val="18"/>
                <w:szCs w:val="18"/>
              </w:rPr>
            </w:pPr>
            <w:r w:rsidRPr="007E0D6C">
              <w:rPr>
                <w:sz w:val="18"/>
                <w:szCs w:val="18"/>
              </w:rPr>
              <w:t>0,03</w:t>
            </w:r>
          </w:p>
        </w:tc>
        <w:tc>
          <w:tcPr>
            <w:tcW w:w="677" w:type="pct"/>
            <w:shd w:val="clear" w:color="auto" w:fill="auto"/>
          </w:tcPr>
          <w:p w14:paraId="360E5C5A" w14:textId="77777777" w:rsidR="00B03A60" w:rsidRPr="007E0D6C" w:rsidRDefault="00B03A60" w:rsidP="00544B93">
            <w:pPr>
              <w:spacing w:after="0"/>
              <w:ind w:firstLine="0"/>
              <w:jc w:val="center"/>
              <w:rPr>
                <w:sz w:val="18"/>
                <w:szCs w:val="18"/>
              </w:rPr>
            </w:pPr>
            <w:r w:rsidRPr="007E0D6C">
              <w:rPr>
                <w:sz w:val="18"/>
                <w:szCs w:val="18"/>
              </w:rPr>
              <w:t>0,03</w:t>
            </w:r>
          </w:p>
        </w:tc>
      </w:tr>
      <w:tr w:rsidR="00B03A60" w:rsidRPr="007E0D6C" w14:paraId="76E1333B" w14:textId="77777777" w:rsidTr="00544B93">
        <w:trPr>
          <w:trHeight w:val="142"/>
        </w:trPr>
        <w:tc>
          <w:tcPr>
            <w:tcW w:w="1700" w:type="pct"/>
            <w:shd w:val="clear" w:color="auto" w:fill="auto"/>
          </w:tcPr>
          <w:p w14:paraId="0C8EC919" w14:textId="77777777" w:rsidR="00B03A60" w:rsidRPr="007E0D6C" w:rsidRDefault="00B03A60" w:rsidP="00544B93">
            <w:pPr>
              <w:pStyle w:val="Tabuluvirsraksti"/>
              <w:spacing w:after="0"/>
              <w:jc w:val="both"/>
              <w:rPr>
                <w:i/>
                <w:sz w:val="18"/>
                <w:szCs w:val="18"/>
                <w:lang w:eastAsia="lv-LV"/>
              </w:rPr>
            </w:pPr>
            <w:r w:rsidRPr="007E0D6C">
              <w:rPr>
                <w:rFonts w:eastAsia="Calibri"/>
                <w:bCs/>
                <w:i/>
                <w:sz w:val="18"/>
                <w:szCs w:val="18"/>
              </w:rPr>
              <w:t xml:space="preserve">Izmaksāta valsts atbalsta maksājuma viena </w:t>
            </w:r>
            <w:proofErr w:type="spellStart"/>
            <w:r w:rsidRPr="007E0D6C">
              <w:rPr>
                <w:rFonts w:eastAsia="Calibri"/>
                <w:bCs/>
                <w:i/>
                <w:sz w:val="18"/>
                <w:szCs w:val="18"/>
              </w:rPr>
              <w:t>euro</w:t>
            </w:r>
            <w:proofErr w:type="spellEnd"/>
            <w:r w:rsidRPr="007E0D6C">
              <w:rPr>
                <w:rFonts w:eastAsia="Calibri"/>
                <w:bCs/>
                <w:i/>
                <w:sz w:val="18"/>
                <w:szCs w:val="18"/>
              </w:rPr>
              <w:t xml:space="preserve"> administrēšanas izmaksas (</w:t>
            </w:r>
            <w:proofErr w:type="spellStart"/>
            <w:r w:rsidRPr="007E0D6C">
              <w:rPr>
                <w:rFonts w:eastAsia="Calibri"/>
                <w:bCs/>
                <w:i/>
                <w:sz w:val="18"/>
                <w:szCs w:val="18"/>
              </w:rPr>
              <w:t>euro</w:t>
            </w:r>
            <w:proofErr w:type="spellEnd"/>
            <w:r w:rsidRPr="007E0D6C">
              <w:rPr>
                <w:rFonts w:eastAsia="Calibri"/>
                <w:bCs/>
                <w:i/>
                <w:sz w:val="18"/>
                <w:szCs w:val="18"/>
              </w:rPr>
              <w:t>)</w:t>
            </w:r>
          </w:p>
        </w:tc>
        <w:tc>
          <w:tcPr>
            <w:tcW w:w="672" w:type="pct"/>
            <w:shd w:val="clear" w:color="auto" w:fill="auto"/>
          </w:tcPr>
          <w:p w14:paraId="5CC586B1" w14:textId="77777777" w:rsidR="00B03A60" w:rsidRPr="007E0D6C" w:rsidRDefault="00B03A60" w:rsidP="00544B93">
            <w:pPr>
              <w:spacing w:after="0"/>
              <w:ind w:firstLine="0"/>
              <w:jc w:val="center"/>
              <w:rPr>
                <w:sz w:val="18"/>
                <w:szCs w:val="18"/>
              </w:rPr>
            </w:pPr>
            <w:r w:rsidRPr="007E0D6C">
              <w:rPr>
                <w:sz w:val="18"/>
                <w:szCs w:val="18"/>
              </w:rPr>
              <w:t>0,08</w:t>
            </w:r>
          </w:p>
        </w:tc>
        <w:tc>
          <w:tcPr>
            <w:tcW w:w="668" w:type="pct"/>
            <w:shd w:val="clear" w:color="auto" w:fill="auto"/>
          </w:tcPr>
          <w:p w14:paraId="20CD2080" w14:textId="77777777" w:rsidR="00B03A60" w:rsidRPr="007E0D6C" w:rsidRDefault="00B03A60" w:rsidP="00544B93">
            <w:pPr>
              <w:spacing w:after="0"/>
              <w:ind w:firstLine="0"/>
              <w:jc w:val="center"/>
              <w:rPr>
                <w:sz w:val="18"/>
                <w:szCs w:val="18"/>
              </w:rPr>
            </w:pPr>
            <w:r w:rsidRPr="007E0D6C">
              <w:rPr>
                <w:sz w:val="18"/>
                <w:szCs w:val="18"/>
              </w:rPr>
              <w:t>0,08</w:t>
            </w:r>
          </w:p>
        </w:tc>
        <w:tc>
          <w:tcPr>
            <w:tcW w:w="634" w:type="pct"/>
            <w:shd w:val="clear" w:color="auto" w:fill="auto"/>
          </w:tcPr>
          <w:p w14:paraId="78648D10" w14:textId="77777777" w:rsidR="00B03A60" w:rsidRPr="007E0D6C" w:rsidRDefault="00B03A60" w:rsidP="00544B93">
            <w:pPr>
              <w:spacing w:after="0"/>
              <w:ind w:firstLine="0"/>
              <w:jc w:val="center"/>
              <w:rPr>
                <w:sz w:val="18"/>
                <w:szCs w:val="18"/>
              </w:rPr>
            </w:pPr>
            <w:r w:rsidRPr="007E0D6C">
              <w:rPr>
                <w:sz w:val="18"/>
                <w:szCs w:val="18"/>
              </w:rPr>
              <w:t>0,08</w:t>
            </w:r>
          </w:p>
        </w:tc>
        <w:tc>
          <w:tcPr>
            <w:tcW w:w="649" w:type="pct"/>
            <w:shd w:val="clear" w:color="auto" w:fill="auto"/>
          </w:tcPr>
          <w:p w14:paraId="4484925A" w14:textId="77777777" w:rsidR="00B03A60" w:rsidRPr="007E0D6C" w:rsidRDefault="00B03A60" w:rsidP="00544B93">
            <w:pPr>
              <w:spacing w:after="0"/>
              <w:ind w:firstLine="0"/>
              <w:jc w:val="center"/>
              <w:rPr>
                <w:sz w:val="18"/>
                <w:szCs w:val="18"/>
              </w:rPr>
            </w:pPr>
            <w:r w:rsidRPr="007E0D6C">
              <w:rPr>
                <w:sz w:val="18"/>
                <w:szCs w:val="18"/>
              </w:rPr>
              <w:t>0,08</w:t>
            </w:r>
          </w:p>
        </w:tc>
        <w:tc>
          <w:tcPr>
            <w:tcW w:w="677" w:type="pct"/>
            <w:shd w:val="clear" w:color="auto" w:fill="auto"/>
          </w:tcPr>
          <w:p w14:paraId="2CEF6422" w14:textId="77777777" w:rsidR="00B03A60" w:rsidRPr="007E0D6C" w:rsidRDefault="00B03A60" w:rsidP="00544B93">
            <w:pPr>
              <w:spacing w:after="0"/>
              <w:ind w:firstLine="5"/>
              <w:jc w:val="center"/>
              <w:rPr>
                <w:sz w:val="18"/>
                <w:szCs w:val="18"/>
              </w:rPr>
            </w:pPr>
            <w:r w:rsidRPr="007E0D6C">
              <w:rPr>
                <w:sz w:val="18"/>
                <w:szCs w:val="18"/>
              </w:rPr>
              <w:t>0,08</w:t>
            </w:r>
          </w:p>
        </w:tc>
      </w:tr>
    </w:tbl>
    <w:p w14:paraId="38775831" w14:textId="77777777" w:rsidR="00B03A60" w:rsidRPr="007E0D6C" w:rsidRDefault="00B03A60" w:rsidP="00B03A60">
      <w:pPr>
        <w:pStyle w:val="Tabuluvirsraksti"/>
        <w:spacing w:after="0"/>
        <w:ind w:firstLine="425"/>
        <w:jc w:val="both"/>
        <w:rPr>
          <w:i/>
          <w:iCs/>
          <w:sz w:val="20"/>
          <w:lang w:eastAsia="lv-LV"/>
        </w:rPr>
      </w:pPr>
      <w:bookmarkStart w:id="39" w:name="OLE_LINK32"/>
      <w:bookmarkStart w:id="40" w:name="OLE_LINK64"/>
      <w:bookmarkStart w:id="41" w:name="_Hlk147227958"/>
      <w:r w:rsidRPr="007E0D6C">
        <w:rPr>
          <w:sz w:val="18"/>
          <w:szCs w:val="18"/>
        </w:rPr>
        <w:t>P</w:t>
      </w:r>
      <w:bookmarkStart w:id="42" w:name="OLE_LINK65"/>
      <w:r w:rsidRPr="007E0D6C">
        <w:rPr>
          <w:sz w:val="18"/>
          <w:szCs w:val="18"/>
        </w:rPr>
        <w:t>iezīmes.</w:t>
      </w:r>
    </w:p>
    <w:p w14:paraId="557F3015" w14:textId="77777777" w:rsidR="00B03A60" w:rsidRPr="00782470" w:rsidRDefault="00B03A60" w:rsidP="00902487">
      <w:pPr>
        <w:pStyle w:val="Tabuluvirsraksti"/>
        <w:spacing w:after="0"/>
        <w:ind w:firstLine="425"/>
        <w:jc w:val="both"/>
        <w:rPr>
          <w:sz w:val="18"/>
          <w:szCs w:val="18"/>
        </w:rPr>
      </w:pPr>
      <w:r>
        <w:rPr>
          <w:sz w:val="18"/>
          <w:szCs w:val="18"/>
          <w:vertAlign w:val="superscript"/>
        </w:rPr>
        <w:t xml:space="preserve">1 </w:t>
      </w:r>
      <w:r>
        <w:rPr>
          <w:sz w:val="18"/>
          <w:szCs w:val="18"/>
        </w:rPr>
        <w:t>A</w:t>
      </w:r>
      <w:r w:rsidRPr="00782470">
        <w:rPr>
          <w:sz w:val="18"/>
          <w:szCs w:val="18"/>
        </w:rPr>
        <w:t xml:space="preserve">tbilstoši aktuālākajai statistikas informācijai, iepriekšējo gadu notikumu rezultātā ir būtiski audzis nozaru sniegums, kas nebija paredzams </w:t>
      </w:r>
      <w:r>
        <w:rPr>
          <w:sz w:val="18"/>
          <w:szCs w:val="18"/>
        </w:rPr>
        <w:t xml:space="preserve">ZM darbības stratēģijas </w:t>
      </w:r>
      <w:r w:rsidRPr="00782470">
        <w:rPr>
          <w:sz w:val="18"/>
          <w:szCs w:val="18"/>
        </w:rPr>
        <w:t>izstrādes laikā. Rād</w:t>
      </w:r>
      <w:r>
        <w:rPr>
          <w:sz w:val="18"/>
          <w:szCs w:val="18"/>
        </w:rPr>
        <w:t>ī</w:t>
      </w:r>
      <w:r w:rsidRPr="00782470">
        <w:rPr>
          <w:sz w:val="18"/>
          <w:szCs w:val="18"/>
        </w:rPr>
        <w:t xml:space="preserve">tāju vērtības turpmākajiem gadiem tiks aktualizētas </w:t>
      </w:r>
      <w:r>
        <w:rPr>
          <w:sz w:val="18"/>
          <w:szCs w:val="18"/>
        </w:rPr>
        <w:t>ZM darbības stratēģijas</w:t>
      </w:r>
      <w:r w:rsidRPr="00782470">
        <w:rPr>
          <w:sz w:val="18"/>
          <w:szCs w:val="18"/>
        </w:rPr>
        <w:t xml:space="preserve"> pārskatīšanas gaitā.</w:t>
      </w:r>
    </w:p>
    <w:p w14:paraId="0B647F22" w14:textId="77777777" w:rsidR="00B03A60" w:rsidRPr="007E0D6C" w:rsidRDefault="00B03A60" w:rsidP="00902487">
      <w:pPr>
        <w:pStyle w:val="Tabuluvirsraksti"/>
        <w:spacing w:after="0"/>
        <w:ind w:firstLine="425"/>
        <w:jc w:val="both"/>
        <w:rPr>
          <w:sz w:val="18"/>
          <w:szCs w:val="18"/>
          <w:lang w:eastAsia="lv-LV"/>
        </w:rPr>
      </w:pPr>
      <w:r>
        <w:rPr>
          <w:sz w:val="18"/>
          <w:szCs w:val="18"/>
          <w:vertAlign w:val="superscript"/>
          <w:lang w:eastAsia="lv-LV"/>
        </w:rPr>
        <w:t>2</w:t>
      </w:r>
      <w:r w:rsidRPr="007E0D6C">
        <w:rPr>
          <w:sz w:val="18"/>
          <w:szCs w:val="18"/>
          <w:vertAlign w:val="superscript"/>
          <w:lang w:eastAsia="lv-LV"/>
        </w:rPr>
        <w:t xml:space="preserve"> </w:t>
      </w:r>
      <w:r w:rsidRPr="007E0D6C">
        <w:rPr>
          <w:sz w:val="18"/>
          <w:szCs w:val="18"/>
          <w:lang w:eastAsia="lv-LV"/>
        </w:rPr>
        <w:t>Plānots</w:t>
      </w:r>
      <w:bookmarkEnd w:id="39"/>
      <w:r w:rsidRPr="007E0D6C">
        <w:rPr>
          <w:sz w:val="18"/>
          <w:szCs w:val="18"/>
          <w:lang w:eastAsia="lv-LV"/>
        </w:rPr>
        <w:t xml:space="preserve"> gada laikā pārdalīt finansējumu no 74. resora “Gadskārtējā valsts budžeta izpildes procesā pārdalāmais finansējums” 80.00.00 programmas šādām valsts budžeta programmām:</w:t>
      </w:r>
    </w:p>
    <w:p w14:paraId="296DE53D" w14:textId="77777777" w:rsidR="00B03A60" w:rsidRPr="007E0D6C" w:rsidRDefault="00B03A60" w:rsidP="008567B4">
      <w:pPr>
        <w:pStyle w:val="Tabuluvirsraksti"/>
        <w:spacing w:after="0"/>
        <w:ind w:left="1077" w:hanging="357"/>
        <w:jc w:val="both"/>
        <w:rPr>
          <w:sz w:val="18"/>
          <w:szCs w:val="18"/>
          <w:lang w:eastAsia="lv-LV"/>
        </w:rPr>
      </w:pPr>
      <w:r w:rsidRPr="007E0D6C">
        <w:rPr>
          <w:sz w:val="18"/>
          <w:szCs w:val="18"/>
          <w:lang w:eastAsia="lv-LV"/>
        </w:rPr>
        <w:t>- 64.00.00 Eiropas Lauksaimniecības garantiju fonda (ELGF) projektu un pasākumu īstenošana;</w:t>
      </w:r>
    </w:p>
    <w:p w14:paraId="78001D3D" w14:textId="77777777" w:rsidR="00B03A60" w:rsidRPr="007E0D6C" w:rsidRDefault="00B03A60" w:rsidP="008567B4">
      <w:pPr>
        <w:pStyle w:val="Tabuluvirsraksti"/>
        <w:spacing w:after="0"/>
        <w:ind w:left="1077" w:hanging="357"/>
        <w:jc w:val="both"/>
        <w:rPr>
          <w:sz w:val="18"/>
          <w:szCs w:val="18"/>
          <w:lang w:eastAsia="lv-LV"/>
        </w:rPr>
      </w:pPr>
      <w:r w:rsidRPr="007E0D6C">
        <w:rPr>
          <w:sz w:val="18"/>
          <w:szCs w:val="18"/>
          <w:lang w:eastAsia="lv-LV"/>
        </w:rPr>
        <w:t>- 65.00.00 Eiropas Lauksaimniecības fonda lauku attīstībai (ELFLA) projektu un pasākumu īstenošana;</w:t>
      </w:r>
    </w:p>
    <w:p w14:paraId="2A7C6BDD" w14:textId="6E13AC21" w:rsidR="00B03A60" w:rsidRPr="007E0D6C" w:rsidRDefault="00B03A60" w:rsidP="009B528A">
      <w:pPr>
        <w:pStyle w:val="Tabuluvirsraksti"/>
        <w:spacing w:after="0"/>
        <w:ind w:left="709"/>
        <w:jc w:val="both"/>
        <w:rPr>
          <w:sz w:val="18"/>
          <w:szCs w:val="18"/>
        </w:rPr>
      </w:pPr>
      <w:r w:rsidRPr="007E0D6C">
        <w:rPr>
          <w:sz w:val="18"/>
          <w:szCs w:val="18"/>
          <w:lang w:eastAsia="lv-LV"/>
        </w:rPr>
        <w:t>- 66.00.00 Eiropas Jūrlietu, zvejniecības un akvakultūras fonda (EJZAF) projektu un pasākumu īstenošana,</w:t>
      </w:r>
      <w:r w:rsidR="00902487">
        <w:rPr>
          <w:sz w:val="18"/>
          <w:szCs w:val="18"/>
          <w:lang w:eastAsia="lv-LV"/>
        </w:rPr>
        <w:t xml:space="preserve"> </w:t>
      </w:r>
      <w:r w:rsidRPr="007E0D6C">
        <w:rPr>
          <w:sz w:val="18"/>
          <w:szCs w:val="18"/>
          <w:lang w:eastAsia="lv-LV"/>
        </w:rPr>
        <w:t>lai turpinātu atbalstu projektiem un pasākumiem lauksaimniecības un zivsaimniecības jomā gan pārejas perioda, gan 2021. – 2027.</w:t>
      </w:r>
      <w:r>
        <w:rPr>
          <w:sz w:val="18"/>
          <w:szCs w:val="18"/>
          <w:lang w:eastAsia="lv-LV"/>
        </w:rPr>
        <w:t xml:space="preserve"> </w:t>
      </w:r>
      <w:r w:rsidRPr="007E0D6C">
        <w:rPr>
          <w:sz w:val="18"/>
          <w:szCs w:val="18"/>
          <w:lang w:eastAsia="lv-LV"/>
        </w:rPr>
        <w:t>gada ES plānošanas periodā.</w:t>
      </w:r>
    </w:p>
    <w:bookmarkEnd w:id="40"/>
    <w:p w14:paraId="0242C66B" w14:textId="77777777" w:rsidR="00B03A60" w:rsidRPr="007E0D6C" w:rsidRDefault="00B03A60" w:rsidP="00B03A60">
      <w:pPr>
        <w:pStyle w:val="Tabuluvirsraksti"/>
        <w:spacing w:before="240"/>
        <w:jc w:val="both"/>
        <w:rPr>
          <w:b/>
          <w:szCs w:val="24"/>
          <w:lang w:eastAsia="lv-LV"/>
        </w:rPr>
      </w:pPr>
      <w:r w:rsidRPr="007E0D6C">
        <w:rPr>
          <w:b/>
          <w:szCs w:val="24"/>
          <w:lang w:eastAsia="lv-LV"/>
        </w:rPr>
        <w:t>3</w:t>
      </w:r>
      <w:bookmarkEnd w:id="42"/>
      <w:r w:rsidRPr="007E0D6C">
        <w:rPr>
          <w:b/>
          <w:szCs w:val="24"/>
          <w:lang w:eastAsia="lv-LV"/>
        </w:rPr>
        <w:t>. Cilvēkresursu un pētījumu attīstības veicināšana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456"/>
        <w:gridCol w:w="1258"/>
        <w:gridCol w:w="1241"/>
      </w:tblGrid>
      <w:tr w:rsidR="00B03A60" w:rsidRPr="007E0D6C" w14:paraId="06ABD763" w14:textId="77777777" w:rsidTr="00544B93">
        <w:trPr>
          <w:trHeight w:val="283"/>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hideMark/>
          </w:tcPr>
          <w:p w14:paraId="56C2B523" w14:textId="77777777" w:rsidR="00B03A60" w:rsidRPr="007E0D6C" w:rsidRDefault="00B03A60" w:rsidP="00544B93">
            <w:pPr>
              <w:pStyle w:val="Tabuluvirsraksti"/>
              <w:spacing w:after="0"/>
              <w:jc w:val="both"/>
              <w:rPr>
                <w:b/>
                <w:sz w:val="18"/>
                <w:szCs w:val="18"/>
                <w:vertAlign w:val="superscript"/>
                <w:lang w:eastAsia="lv-LV"/>
              </w:rPr>
            </w:pPr>
            <w:bookmarkStart w:id="43" w:name="_Hlk51073053"/>
            <w:bookmarkEnd w:id="41"/>
            <w:r w:rsidRPr="007E0D6C">
              <w:rPr>
                <w:b/>
                <w:sz w:val="18"/>
                <w:szCs w:val="18"/>
                <w:lang w:eastAsia="lv-LV"/>
              </w:rPr>
              <w:t xml:space="preserve">Politikas mērķis: </w:t>
            </w:r>
            <w:r w:rsidRPr="007E0D6C">
              <w:rPr>
                <w:b/>
                <w:iCs/>
                <w:sz w:val="18"/>
                <w:szCs w:val="18"/>
                <w:lang w:eastAsia="lv-LV"/>
              </w:rPr>
              <w:t>sekmēt iedzīvotāju spēju, prasmju un zināšanu attīstību, tā radot plašākas iespējas ienākumu gūšanai un nodarbinātībai laukos</w:t>
            </w:r>
            <w:r w:rsidRPr="007E0D6C">
              <w:rPr>
                <w:b/>
                <w:i/>
                <w:sz w:val="18"/>
                <w:szCs w:val="18"/>
                <w:lang w:eastAsia="lv-LV"/>
              </w:rPr>
              <w:t xml:space="preserve"> /</w:t>
            </w:r>
            <w:r w:rsidRPr="007E0D6C">
              <w:rPr>
                <w:i/>
                <w:sz w:val="18"/>
                <w:szCs w:val="18"/>
                <w:lang w:eastAsia="lv-LV"/>
              </w:rPr>
              <w:t xml:space="preserve"> ZM darbības stratēģija 2021. – 2027. gadam</w:t>
            </w:r>
          </w:p>
        </w:tc>
      </w:tr>
      <w:tr w:rsidR="00B03A60" w:rsidRPr="007E0D6C" w14:paraId="036D1EEA" w14:textId="77777777" w:rsidTr="00544B93">
        <w:trPr>
          <w:trHeight w:val="425"/>
        </w:trPr>
        <w:tc>
          <w:tcPr>
            <w:tcW w:w="2266" w:type="pct"/>
            <w:tcBorders>
              <w:top w:val="single" w:sz="4" w:space="0" w:color="auto"/>
              <w:left w:val="single" w:sz="4" w:space="0" w:color="auto"/>
              <w:bottom w:val="single" w:sz="4" w:space="0" w:color="auto"/>
              <w:right w:val="single" w:sz="4" w:space="0" w:color="auto"/>
            </w:tcBorders>
            <w:vAlign w:val="center"/>
            <w:hideMark/>
          </w:tcPr>
          <w:p w14:paraId="0972A904"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Politikas rezultatīvie rādītāji</w:t>
            </w:r>
          </w:p>
        </w:tc>
        <w:tc>
          <w:tcPr>
            <w:tcW w:w="1355" w:type="pct"/>
            <w:tcBorders>
              <w:top w:val="single" w:sz="4" w:space="0" w:color="auto"/>
              <w:left w:val="single" w:sz="4" w:space="0" w:color="auto"/>
              <w:bottom w:val="single" w:sz="4" w:space="0" w:color="auto"/>
              <w:right w:val="single" w:sz="4" w:space="0" w:color="auto"/>
            </w:tcBorders>
            <w:hideMark/>
          </w:tcPr>
          <w:p w14:paraId="0ECAACD6"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 xml:space="preserve">Attīstības plānošanas dokumenti vai </w:t>
            </w:r>
          </w:p>
          <w:p w14:paraId="105551EE"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normatīvie akti</w:t>
            </w:r>
          </w:p>
        </w:tc>
        <w:tc>
          <w:tcPr>
            <w:tcW w:w="694" w:type="pct"/>
            <w:shd w:val="clear" w:color="auto" w:fill="auto"/>
            <w:hideMark/>
          </w:tcPr>
          <w:p w14:paraId="3434D62D"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 xml:space="preserve">Faktiskā vērtība </w:t>
            </w:r>
            <w:r w:rsidRPr="007E0D6C">
              <w:rPr>
                <w:sz w:val="18"/>
                <w:szCs w:val="18"/>
                <w:lang w:eastAsia="lv-LV"/>
              </w:rPr>
              <w:t>(2023)</w:t>
            </w:r>
          </w:p>
        </w:tc>
        <w:tc>
          <w:tcPr>
            <w:tcW w:w="685" w:type="pct"/>
            <w:shd w:val="clear" w:color="auto" w:fill="auto"/>
            <w:hideMark/>
          </w:tcPr>
          <w:p w14:paraId="6A095775"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 xml:space="preserve">Plānotā vērtība </w:t>
            </w:r>
            <w:r w:rsidRPr="007E0D6C">
              <w:rPr>
                <w:sz w:val="18"/>
                <w:szCs w:val="18"/>
                <w:lang w:eastAsia="lv-LV"/>
              </w:rPr>
              <w:t>(2025)</w:t>
            </w:r>
          </w:p>
        </w:tc>
      </w:tr>
      <w:tr w:rsidR="00B03A60" w:rsidRPr="007E0D6C" w14:paraId="5014358F" w14:textId="77777777" w:rsidTr="00901081">
        <w:trPr>
          <w:trHeight w:val="429"/>
        </w:trPr>
        <w:tc>
          <w:tcPr>
            <w:tcW w:w="2266" w:type="pct"/>
            <w:tcBorders>
              <w:top w:val="single" w:sz="4" w:space="0" w:color="auto"/>
              <w:left w:val="single" w:sz="4" w:space="0" w:color="auto"/>
              <w:bottom w:val="single" w:sz="4" w:space="0" w:color="auto"/>
              <w:right w:val="single" w:sz="4" w:space="0" w:color="auto"/>
            </w:tcBorders>
            <w:hideMark/>
          </w:tcPr>
          <w:p w14:paraId="0C47B0B5" w14:textId="77777777" w:rsidR="00B03A60" w:rsidRPr="007E0D6C" w:rsidRDefault="00B03A60" w:rsidP="00544B93">
            <w:pPr>
              <w:pStyle w:val="Tabuluvirsraksti"/>
              <w:spacing w:after="0"/>
              <w:jc w:val="both"/>
              <w:rPr>
                <w:b/>
                <w:sz w:val="18"/>
                <w:szCs w:val="18"/>
                <w:vertAlign w:val="superscript"/>
                <w:lang w:eastAsia="lv-LV"/>
              </w:rPr>
            </w:pPr>
            <w:bookmarkStart w:id="44" w:name="_Hlk50366660"/>
            <w:r w:rsidRPr="007E0D6C">
              <w:rPr>
                <w:i/>
                <w:sz w:val="18"/>
                <w:szCs w:val="18"/>
                <w:lang w:eastAsia="lv-LV"/>
              </w:rPr>
              <w:t xml:space="preserve">Valsts budžeta finansētas studiju vietas Latvijas </w:t>
            </w:r>
            <w:proofErr w:type="spellStart"/>
            <w:r w:rsidRPr="007E0D6C">
              <w:rPr>
                <w:i/>
                <w:sz w:val="18"/>
                <w:szCs w:val="18"/>
                <w:lang w:eastAsia="lv-LV"/>
              </w:rPr>
              <w:t>Biozinātņu</w:t>
            </w:r>
            <w:proofErr w:type="spellEnd"/>
            <w:r w:rsidRPr="007E0D6C">
              <w:rPr>
                <w:i/>
                <w:sz w:val="18"/>
                <w:szCs w:val="18"/>
                <w:lang w:eastAsia="lv-LV"/>
              </w:rPr>
              <w:t xml:space="preserve"> un tehnoloģiju universitātē </w:t>
            </w:r>
            <w:proofErr w:type="spellStart"/>
            <w:r w:rsidRPr="007E0D6C">
              <w:rPr>
                <w:i/>
                <w:sz w:val="18"/>
                <w:szCs w:val="18"/>
                <w:lang w:eastAsia="lv-LV"/>
              </w:rPr>
              <w:t>pamatstudijās</w:t>
            </w:r>
            <w:proofErr w:type="spellEnd"/>
            <w:r w:rsidRPr="007E0D6C">
              <w:rPr>
                <w:i/>
                <w:sz w:val="18"/>
                <w:szCs w:val="18"/>
                <w:lang w:eastAsia="lv-LV"/>
              </w:rPr>
              <w:t>, maģistratūrā un doktorantūrā</w:t>
            </w:r>
            <w:r w:rsidRPr="007E0D6C">
              <w:t xml:space="preserve"> </w:t>
            </w:r>
            <w:r w:rsidRPr="007E0D6C">
              <w:rPr>
                <w:i/>
                <w:sz w:val="18"/>
                <w:szCs w:val="18"/>
                <w:lang w:eastAsia="lv-LV"/>
              </w:rPr>
              <w:t>(skaits)</w:t>
            </w:r>
          </w:p>
        </w:tc>
        <w:tc>
          <w:tcPr>
            <w:tcW w:w="1355" w:type="pct"/>
            <w:tcBorders>
              <w:top w:val="single" w:sz="4" w:space="0" w:color="auto"/>
              <w:left w:val="single" w:sz="4" w:space="0" w:color="auto"/>
              <w:bottom w:val="single" w:sz="4" w:space="0" w:color="auto"/>
              <w:right w:val="single" w:sz="4" w:space="0" w:color="auto"/>
            </w:tcBorders>
            <w:vAlign w:val="center"/>
            <w:hideMark/>
          </w:tcPr>
          <w:p w14:paraId="3552BDFC" w14:textId="77777777" w:rsidR="00B03A60" w:rsidRPr="007E0D6C" w:rsidRDefault="00B03A60" w:rsidP="006C4FB1">
            <w:pPr>
              <w:pStyle w:val="Tabuluvirsraksti"/>
              <w:spacing w:after="0"/>
              <w:jc w:val="both"/>
              <w:rPr>
                <w:b/>
                <w:sz w:val="18"/>
                <w:szCs w:val="18"/>
                <w:vertAlign w:val="superscript"/>
                <w:lang w:eastAsia="lv-LV"/>
              </w:rPr>
            </w:pPr>
            <w:r w:rsidRPr="007E0D6C">
              <w:rPr>
                <w:i/>
                <w:sz w:val="18"/>
                <w:szCs w:val="18"/>
                <w:lang w:eastAsia="lv-LV"/>
              </w:rPr>
              <w:t>ZM darbības stratēģija 2021. – 2027. gadam</w:t>
            </w:r>
          </w:p>
        </w:tc>
        <w:tc>
          <w:tcPr>
            <w:tcW w:w="694" w:type="pct"/>
            <w:tcBorders>
              <w:top w:val="single" w:sz="4" w:space="0" w:color="auto"/>
              <w:left w:val="single" w:sz="4" w:space="0" w:color="auto"/>
              <w:bottom w:val="single" w:sz="4" w:space="0" w:color="auto"/>
              <w:right w:val="single" w:sz="4" w:space="0" w:color="auto"/>
            </w:tcBorders>
            <w:vAlign w:val="center"/>
          </w:tcPr>
          <w:p w14:paraId="424F4929" w14:textId="77777777" w:rsidR="00B03A60" w:rsidRPr="007E0D6C" w:rsidRDefault="00B03A60" w:rsidP="00544B93">
            <w:pPr>
              <w:pStyle w:val="Tabuluvirsraksti"/>
              <w:spacing w:after="0"/>
              <w:rPr>
                <w:i/>
                <w:iCs/>
                <w:sz w:val="18"/>
                <w:szCs w:val="18"/>
                <w:lang w:eastAsia="lv-LV"/>
              </w:rPr>
            </w:pPr>
            <w:r w:rsidRPr="007E0D6C">
              <w:rPr>
                <w:i/>
                <w:iCs/>
                <w:sz w:val="18"/>
                <w:szCs w:val="18"/>
                <w:lang w:eastAsia="lv-LV"/>
              </w:rPr>
              <w:t>2 388</w:t>
            </w:r>
          </w:p>
        </w:tc>
        <w:tc>
          <w:tcPr>
            <w:tcW w:w="685" w:type="pct"/>
            <w:tcBorders>
              <w:top w:val="single" w:sz="4" w:space="0" w:color="auto"/>
              <w:left w:val="single" w:sz="4" w:space="0" w:color="auto"/>
              <w:bottom w:val="single" w:sz="4" w:space="0" w:color="auto"/>
              <w:right w:val="single" w:sz="4" w:space="0" w:color="auto"/>
            </w:tcBorders>
            <w:vAlign w:val="center"/>
          </w:tcPr>
          <w:p w14:paraId="76B670D9" w14:textId="77777777" w:rsidR="00B03A60" w:rsidRPr="007E0D6C" w:rsidRDefault="00B03A60" w:rsidP="00544B93">
            <w:pPr>
              <w:pStyle w:val="Tabuluvirsraksti"/>
              <w:spacing w:after="0"/>
              <w:rPr>
                <w:i/>
                <w:iCs/>
                <w:sz w:val="18"/>
                <w:szCs w:val="18"/>
                <w:lang w:eastAsia="lv-LV"/>
              </w:rPr>
            </w:pPr>
            <w:r w:rsidRPr="007E0D6C">
              <w:rPr>
                <w:i/>
                <w:iCs/>
                <w:sz w:val="18"/>
                <w:szCs w:val="18"/>
                <w:lang w:eastAsia="lv-LV"/>
              </w:rPr>
              <w:t>2 600</w:t>
            </w:r>
          </w:p>
        </w:tc>
      </w:tr>
      <w:tr w:rsidR="00B03A60" w:rsidRPr="007E0D6C" w14:paraId="342F2D6C" w14:textId="77777777" w:rsidTr="00901081">
        <w:trPr>
          <w:trHeight w:val="421"/>
        </w:trPr>
        <w:tc>
          <w:tcPr>
            <w:tcW w:w="2266" w:type="pct"/>
            <w:tcBorders>
              <w:top w:val="single" w:sz="4" w:space="0" w:color="auto"/>
              <w:left w:val="single" w:sz="4" w:space="0" w:color="auto"/>
              <w:bottom w:val="single" w:sz="4" w:space="0" w:color="auto"/>
              <w:right w:val="single" w:sz="4" w:space="0" w:color="auto"/>
            </w:tcBorders>
            <w:hideMark/>
          </w:tcPr>
          <w:p w14:paraId="32578B30" w14:textId="54C55149" w:rsidR="00B03A60" w:rsidRPr="007E0D6C" w:rsidRDefault="00B03A60" w:rsidP="00544B93">
            <w:pPr>
              <w:pStyle w:val="Tabuluvirsraksti"/>
              <w:spacing w:after="0"/>
              <w:jc w:val="both"/>
              <w:rPr>
                <w:i/>
                <w:sz w:val="18"/>
                <w:szCs w:val="18"/>
                <w:vertAlign w:val="superscript"/>
                <w:lang w:eastAsia="lv-LV"/>
              </w:rPr>
            </w:pPr>
            <w:r w:rsidRPr="007E0D6C">
              <w:rPr>
                <w:i/>
                <w:sz w:val="18"/>
                <w:szCs w:val="18"/>
                <w:lang w:eastAsia="lv-LV"/>
              </w:rPr>
              <w:t>Valsts budžeta finansētas mācību vietas Bulduru Tehnikumā</w:t>
            </w:r>
            <w:r w:rsidRPr="007E0D6C">
              <w:t xml:space="preserve"> </w:t>
            </w:r>
            <w:r w:rsidRPr="007E0D6C">
              <w:rPr>
                <w:i/>
                <w:sz w:val="18"/>
                <w:szCs w:val="18"/>
                <w:lang w:eastAsia="lv-LV"/>
              </w:rPr>
              <w:t>un Malnavas koledžā kopā (skaits)</w:t>
            </w:r>
            <w:r w:rsidRPr="007E0D6C">
              <w:rPr>
                <w:iCs/>
                <w:sz w:val="18"/>
                <w:szCs w:val="18"/>
                <w:vertAlign w:val="superscript"/>
                <w:lang w:eastAsia="lv-LV"/>
              </w:rPr>
              <w:t>1</w:t>
            </w:r>
          </w:p>
        </w:tc>
        <w:tc>
          <w:tcPr>
            <w:tcW w:w="1355" w:type="pct"/>
            <w:tcBorders>
              <w:top w:val="single" w:sz="4" w:space="0" w:color="auto"/>
              <w:left w:val="single" w:sz="4" w:space="0" w:color="auto"/>
              <w:bottom w:val="single" w:sz="4" w:space="0" w:color="auto"/>
              <w:right w:val="single" w:sz="4" w:space="0" w:color="auto"/>
            </w:tcBorders>
            <w:vAlign w:val="center"/>
            <w:hideMark/>
          </w:tcPr>
          <w:p w14:paraId="63837AEA" w14:textId="77777777" w:rsidR="00B03A60" w:rsidRPr="007E0D6C" w:rsidRDefault="00B03A60" w:rsidP="006C4FB1">
            <w:pPr>
              <w:pStyle w:val="Tabuluvirsraksti"/>
              <w:spacing w:after="0"/>
              <w:jc w:val="both"/>
              <w:rPr>
                <w:i/>
                <w:sz w:val="18"/>
                <w:szCs w:val="18"/>
                <w:vertAlign w:val="superscript"/>
                <w:lang w:eastAsia="lv-LV"/>
              </w:rPr>
            </w:pPr>
            <w:r w:rsidRPr="007E0D6C">
              <w:rPr>
                <w:i/>
                <w:sz w:val="18"/>
                <w:szCs w:val="18"/>
                <w:lang w:eastAsia="lv-LV"/>
              </w:rPr>
              <w:t>ZM darbības stratēģija 2021. – 2027. gadam</w:t>
            </w:r>
          </w:p>
        </w:tc>
        <w:tc>
          <w:tcPr>
            <w:tcW w:w="694" w:type="pct"/>
            <w:tcBorders>
              <w:top w:val="single" w:sz="4" w:space="0" w:color="auto"/>
              <w:left w:val="single" w:sz="4" w:space="0" w:color="auto"/>
              <w:bottom w:val="single" w:sz="4" w:space="0" w:color="auto"/>
              <w:right w:val="single" w:sz="4" w:space="0" w:color="auto"/>
            </w:tcBorders>
            <w:vAlign w:val="center"/>
          </w:tcPr>
          <w:p w14:paraId="460F51FA" w14:textId="77777777" w:rsidR="00B03A60" w:rsidRPr="007E0D6C" w:rsidRDefault="00B03A60" w:rsidP="00544B93">
            <w:pPr>
              <w:pStyle w:val="Tabuluvirsraksti"/>
              <w:spacing w:after="0"/>
              <w:rPr>
                <w:i/>
                <w:iCs/>
                <w:sz w:val="18"/>
                <w:szCs w:val="18"/>
                <w:lang w:eastAsia="lv-LV"/>
              </w:rPr>
            </w:pPr>
            <w:r w:rsidRPr="007E0D6C">
              <w:rPr>
                <w:i/>
                <w:iCs/>
                <w:sz w:val="18"/>
                <w:szCs w:val="18"/>
                <w:lang w:eastAsia="lv-LV"/>
              </w:rPr>
              <w:t>354</w:t>
            </w:r>
          </w:p>
        </w:tc>
        <w:tc>
          <w:tcPr>
            <w:tcW w:w="685" w:type="pct"/>
            <w:tcBorders>
              <w:top w:val="single" w:sz="4" w:space="0" w:color="auto"/>
              <w:left w:val="single" w:sz="4" w:space="0" w:color="auto"/>
              <w:bottom w:val="single" w:sz="4" w:space="0" w:color="auto"/>
              <w:right w:val="single" w:sz="4" w:space="0" w:color="auto"/>
            </w:tcBorders>
            <w:vAlign w:val="center"/>
          </w:tcPr>
          <w:p w14:paraId="54C8BE08" w14:textId="77777777" w:rsidR="00B03A60" w:rsidRPr="007E0D6C" w:rsidRDefault="00B03A60" w:rsidP="00544B93">
            <w:pPr>
              <w:pStyle w:val="Tabuluvirsraksti"/>
              <w:spacing w:after="0"/>
              <w:rPr>
                <w:i/>
                <w:iCs/>
                <w:sz w:val="18"/>
                <w:szCs w:val="18"/>
                <w:lang w:eastAsia="lv-LV"/>
              </w:rPr>
            </w:pPr>
            <w:r w:rsidRPr="007E0D6C">
              <w:rPr>
                <w:i/>
                <w:iCs/>
                <w:sz w:val="18"/>
                <w:szCs w:val="18"/>
                <w:lang w:eastAsia="lv-LV"/>
              </w:rPr>
              <w:t>429</w:t>
            </w:r>
          </w:p>
        </w:tc>
      </w:tr>
      <w:bookmarkEnd w:id="44"/>
      <w:tr w:rsidR="00B03A60" w:rsidRPr="007E0D6C" w14:paraId="1F4A5985" w14:textId="77777777" w:rsidTr="00544B93">
        <w:trPr>
          <w:trHeight w:val="177"/>
        </w:trPr>
        <w:tc>
          <w:tcPr>
            <w:tcW w:w="2266" w:type="pct"/>
            <w:tcBorders>
              <w:top w:val="single" w:sz="4" w:space="0" w:color="auto"/>
              <w:left w:val="single" w:sz="4" w:space="0" w:color="auto"/>
              <w:bottom w:val="single" w:sz="4" w:space="0" w:color="auto"/>
              <w:right w:val="single" w:sz="4" w:space="0" w:color="auto"/>
            </w:tcBorders>
          </w:tcPr>
          <w:p w14:paraId="10EE4D06" w14:textId="77777777" w:rsidR="00B03A60" w:rsidRPr="007E0D6C" w:rsidRDefault="00B03A60" w:rsidP="00544B93">
            <w:pPr>
              <w:pStyle w:val="Tabuluvirsraksti"/>
              <w:spacing w:after="0"/>
              <w:jc w:val="left"/>
              <w:rPr>
                <w:b/>
                <w:sz w:val="18"/>
                <w:szCs w:val="18"/>
                <w:lang w:eastAsia="lv-LV"/>
              </w:rPr>
            </w:pPr>
            <w:r w:rsidRPr="007E0D6C">
              <w:rPr>
                <w:b/>
                <w:sz w:val="18"/>
                <w:szCs w:val="18"/>
                <w:lang w:eastAsia="lv-LV"/>
              </w:rPr>
              <w:t xml:space="preserve">Valdības rīcības plāns </w:t>
            </w:r>
          </w:p>
        </w:tc>
        <w:tc>
          <w:tcPr>
            <w:tcW w:w="2734" w:type="pct"/>
            <w:gridSpan w:val="3"/>
            <w:tcBorders>
              <w:top w:val="single" w:sz="4" w:space="0" w:color="auto"/>
              <w:left w:val="single" w:sz="4" w:space="0" w:color="auto"/>
              <w:bottom w:val="single" w:sz="4" w:space="0" w:color="auto"/>
              <w:right w:val="single" w:sz="4" w:space="0" w:color="auto"/>
            </w:tcBorders>
            <w:vAlign w:val="center"/>
          </w:tcPr>
          <w:p w14:paraId="210D88EB" w14:textId="77777777" w:rsidR="00B03A60" w:rsidRPr="007E0D6C" w:rsidRDefault="00B03A60" w:rsidP="00544B93">
            <w:pPr>
              <w:pStyle w:val="Funkcijasbold"/>
              <w:spacing w:after="0"/>
              <w:rPr>
                <w:b w:val="0"/>
                <w:bCs w:val="0"/>
                <w:i/>
                <w:sz w:val="18"/>
                <w:szCs w:val="18"/>
                <w:lang w:eastAsia="lv-LV"/>
              </w:rPr>
            </w:pPr>
            <w:r w:rsidRPr="00247A3A">
              <w:rPr>
                <w:b w:val="0"/>
                <w:bCs w:val="0"/>
                <w:i/>
                <w:sz w:val="18"/>
                <w:szCs w:val="18"/>
                <w:lang w:eastAsia="lv-LV"/>
              </w:rPr>
              <w:t>24.5.</w:t>
            </w:r>
          </w:p>
        </w:tc>
      </w:tr>
      <w:bookmarkEnd w:id="43"/>
    </w:tbl>
    <w:p w14:paraId="0258F4FF" w14:textId="77777777" w:rsidR="00B03A60" w:rsidRPr="007E0D6C" w:rsidRDefault="00B03A60" w:rsidP="00B03A60">
      <w:pPr>
        <w:pStyle w:val="Tabuluvirsraksti"/>
        <w:spacing w:after="0"/>
        <w:ind w:firstLine="425"/>
        <w:jc w:val="both"/>
        <w:rPr>
          <w:sz w:val="18"/>
          <w:szCs w:val="18"/>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1245"/>
        <w:gridCol w:w="1245"/>
        <w:gridCol w:w="1245"/>
        <w:gridCol w:w="1078"/>
        <w:gridCol w:w="1133"/>
      </w:tblGrid>
      <w:tr w:rsidR="00B03A60" w:rsidRPr="007E0D6C" w14:paraId="53084654" w14:textId="77777777" w:rsidTr="00544B93">
        <w:trPr>
          <w:trHeight w:val="283"/>
          <w:tblHeader/>
        </w:trPr>
        <w:tc>
          <w:tcPr>
            <w:tcW w:w="1719" w:type="pct"/>
            <w:tcBorders>
              <w:top w:val="single" w:sz="4" w:space="0" w:color="auto"/>
              <w:left w:val="single" w:sz="4" w:space="0" w:color="auto"/>
              <w:bottom w:val="single" w:sz="4" w:space="0" w:color="auto"/>
              <w:right w:val="single" w:sz="4" w:space="0" w:color="auto"/>
            </w:tcBorders>
          </w:tcPr>
          <w:p w14:paraId="29BB9E86" w14:textId="77777777" w:rsidR="00B03A60" w:rsidRPr="007E0D6C" w:rsidRDefault="00B03A60" w:rsidP="00544B93">
            <w:pPr>
              <w:spacing w:after="0"/>
              <w:rPr>
                <w:sz w:val="18"/>
                <w:szCs w:val="18"/>
              </w:rPr>
            </w:pPr>
          </w:p>
        </w:tc>
        <w:tc>
          <w:tcPr>
            <w:tcW w:w="687" w:type="pct"/>
            <w:tcBorders>
              <w:top w:val="single" w:sz="4" w:space="0" w:color="auto"/>
              <w:left w:val="single" w:sz="4" w:space="0" w:color="auto"/>
              <w:bottom w:val="single" w:sz="4" w:space="0" w:color="auto"/>
              <w:right w:val="single" w:sz="4" w:space="0" w:color="auto"/>
            </w:tcBorders>
            <w:hideMark/>
          </w:tcPr>
          <w:p w14:paraId="1DBD43E4" w14:textId="77777777" w:rsidR="00B03A60" w:rsidRPr="007E0D6C" w:rsidRDefault="00B03A60" w:rsidP="00544B93">
            <w:pPr>
              <w:pStyle w:val="tabteksts"/>
              <w:jc w:val="center"/>
              <w:rPr>
                <w:szCs w:val="18"/>
                <w:lang w:eastAsia="lv-LV"/>
              </w:rPr>
            </w:pPr>
            <w:r w:rsidRPr="007E0D6C">
              <w:rPr>
                <w:szCs w:val="18"/>
                <w:lang w:eastAsia="lv-LV"/>
              </w:rPr>
              <w:t>2023. gads</w:t>
            </w:r>
            <w:r w:rsidRPr="007E0D6C">
              <w:rPr>
                <w:szCs w:val="18"/>
                <w:lang w:eastAsia="lv-LV"/>
              </w:rPr>
              <w:br/>
              <w:t>(izpilde)</w:t>
            </w:r>
          </w:p>
        </w:tc>
        <w:tc>
          <w:tcPr>
            <w:tcW w:w="687" w:type="pct"/>
            <w:tcBorders>
              <w:top w:val="single" w:sz="4" w:space="0" w:color="auto"/>
              <w:left w:val="single" w:sz="4" w:space="0" w:color="auto"/>
              <w:bottom w:val="single" w:sz="4" w:space="0" w:color="auto"/>
              <w:right w:val="single" w:sz="4" w:space="0" w:color="auto"/>
            </w:tcBorders>
            <w:hideMark/>
          </w:tcPr>
          <w:p w14:paraId="00E237B5" w14:textId="77777777" w:rsidR="00B03A60" w:rsidRPr="007E0D6C" w:rsidRDefault="00B03A60" w:rsidP="00544B93">
            <w:pPr>
              <w:pStyle w:val="tabteksts"/>
              <w:jc w:val="center"/>
              <w:rPr>
                <w:szCs w:val="18"/>
                <w:lang w:eastAsia="lv-LV"/>
              </w:rPr>
            </w:pPr>
            <w:r w:rsidRPr="007E0D6C">
              <w:rPr>
                <w:szCs w:val="18"/>
                <w:lang w:eastAsia="lv-LV"/>
              </w:rPr>
              <w:t>2024. gada plāns</w:t>
            </w:r>
          </w:p>
        </w:tc>
        <w:tc>
          <w:tcPr>
            <w:tcW w:w="687" w:type="pct"/>
            <w:tcBorders>
              <w:top w:val="single" w:sz="4" w:space="0" w:color="auto"/>
              <w:left w:val="single" w:sz="4" w:space="0" w:color="auto"/>
              <w:bottom w:val="single" w:sz="4" w:space="0" w:color="auto"/>
              <w:right w:val="single" w:sz="4" w:space="0" w:color="auto"/>
            </w:tcBorders>
            <w:hideMark/>
          </w:tcPr>
          <w:p w14:paraId="017FBEE0" w14:textId="77777777" w:rsidR="00B03A60" w:rsidRPr="007E0D6C" w:rsidRDefault="00B03A60" w:rsidP="00544B93">
            <w:pPr>
              <w:pStyle w:val="tabteksts"/>
              <w:jc w:val="center"/>
              <w:rPr>
                <w:szCs w:val="18"/>
                <w:lang w:eastAsia="lv-LV"/>
              </w:rPr>
            </w:pPr>
            <w:r w:rsidRPr="007E0D6C">
              <w:rPr>
                <w:szCs w:val="18"/>
                <w:lang w:eastAsia="lv-LV"/>
              </w:rPr>
              <w:t xml:space="preserve">2025. gada </w:t>
            </w:r>
            <w:r w:rsidRPr="007E0D6C">
              <w:rPr>
                <w:lang w:eastAsia="lv-LV"/>
              </w:rPr>
              <w:t>projekts</w:t>
            </w:r>
          </w:p>
        </w:tc>
        <w:tc>
          <w:tcPr>
            <w:tcW w:w="595" w:type="pct"/>
            <w:tcBorders>
              <w:top w:val="single" w:sz="4" w:space="0" w:color="auto"/>
              <w:left w:val="single" w:sz="4" w:space="0" w:color="auto"/>
              <w:bottom w:val="single" w:sz="4" w:space="0" w:color="auto"/>
              <w:right w:val="single" w:sz="4" w:space="0" w:color="auto"/>
            </w:tcBorders>
            <w:hideMark/>
          </w:tcPr>
          <w:p w14:paraId="1CCA399F" w14:textId="77777777" w:rsidR="00B03A60" w:rsidRPr="007E0D6C" w:rsidRDefault="00B03A60" w:rsidP="00544B93">
            <w:pPr>
              <w:pStyle w:val="tabteksts"/>
              <w:jc w:val="center"/>
              <w:rPr>
                <w:szCs w:val="18"/>
                <w:lang w:eastAsia="lv-LV"/>
              </w:rPr>
            </w:pPr>
            <w:r w:rsidRPr="007E0D6C">
              <w:rPr>
                <w:szCs w:val="18"/>
                <w:lang w:eastAsia="lv-LV"/>
              </w:rPr>
              <w:t xml:space="preserve">2026. gada </w:t>
            </w:r>
            <w:r w:rsidRPr="007E0D6C">
              <w:rPr>
                <w:lang w:eastAsia="lv-LV"/>
              </w:rPr>
              <w:t>prognoze</w:t>
            </w:r>
          </w:p>
        </w:tc>
        <w:tc>
          <w:tcPr>
            <w:tcW w:w="625" w:type="pct"/>
            <w:tcBorders>
              <w:top w:val="single" w:sz="4" w:space="0" w:color="auto"/>
              <w:left w:val="single" w:sz="4" w:space="0" w:color="auto"/>
              <w:bottom w:val="single" w:sz="4" w:space="0" w:color="auto"/>
              <w:right w:val="single" w:sz="4" w:space="0" w:color="auto"/>
            </w:tcBorders>
            <w:hideMark/>
          </w:tcPr>
          <w:p w14:paraId="1511481D" w14:textId="77777777" w:rsidR="00B03A60" w:rsidRPr="007E0D6C" w:rsidRDefault="00B03A60" w:rsidP="00544B93">
            <w:pPr>
              <w:spacing w:after="0"/>
              <w:ind w:firstLine="2"/>
              <w:jc w:val="center"/>
              <w:rPr>
                <w:sz w:val="18"/>
                <w:szCs w:val="18"/>
              </w:rPr>
            </w:pPr>
            <w:r w:rsidRPr="007E0D6C">
              <w:rPr>
                <w:sz w:val="18"/>
                <w:szCs w:val="18"/>
                <w:lang w:eastAsia="lv-LV"/>
              </w:rPr>
              <w:t>2027. gada prognoze</w:t>
            </w:r>
          </w:p>
        </w:tc>
      </w:tr>
      <w:tr w:rsidR="00B03A60" w:rsidRPr="007E0D6C" w14:paraId="4528BC89" w14:textId="77777777" w:rsidTr="00544B93">
        <w:tc>
          <w:tcPr>
            <w:tcW w:w="5000" w:type="pct"/>
            <w:gridSpan w:val="6"/>
            <w:tcBorders>
              <w:top w:val="single" w:sz="4" w:space="0" w:color="auto"/>
              <w:left w:val="single" w:sz="4" w:space="0" w:color="auto"/>
              <w:bottom w:val="single" w:sz="4" w:space="0" w:color="auto"/>
              <w:right w:val="single" w:sz="4" w:space="0" w:color="auto"/>
            </w:tcBorders>
            <w:shd w:val="clear" w:color="auto" w:fill="D9D9D9"/>
            <w:hideMark/>
          </w:tcPr>
          <w:p w14:paraId="7F7EF923" w14:textId="77777777" w:rsidR="00B03A60" w:rsidRPr="007E0D6C" w:rsidRDefault="00B03A60" w:rsidP="00544B93">
            <w:pPr>
              <w:spacing w:after="0"/>
              <w:jc w:val="center"/>
              <w:rPr>
                <w:b/>
                <w:sz w:val="18"/>
                <w:szCs w:val="18"/>
              </w:rPr>
            </w:pPr>
            <w:r w:rsidRPr="007E0D6C">
              <w:rPr>
                <w:b/>
                <w:sz w:val="18"/>
                <w:szCs w:val="18"/>
              </w:rPr>
              <w:t>Ieguldījumi</w:t>
            </w:r>
          </w:p>
        </w:tc>
      </w:tr>
      <w:tr w:rsidR="00B03A60" w:rsidRPr="007E0D6C" w14:paraId="3C4631B4" w14:textId="77777777" w:rsidTr="00544B93">
        <w:trPr>
          <w:trHeight w:val="142"/>
        </w:trPr>
        <w:tc>
          <w:tcPr>
            <w:tcW w:w="1719" w:type="pct"/>
            <w:vMerge w:val="restart"/>
            <w:tcBorders>
              <w:top w:val="single" w:sz="4" w:space="0" w:color="auto"/>
              <w:left w:val="single" w:sz="4" w:space="0" w:color="auto"/>
              <w:bottom w:val="single" w:sz="4" w:space="0" w:color="auto"/>
              <w:right w:val="single" w:sz="4" w:space="0" w:color="auto"/>
            </w:tcBorders>
            <w:hideMark/>
          </w:tcPr>
          <w:p w14:paraId="46D5A152" w14:textId="77777777" w:rsidR="00B03A60" w:rsidRPr="007E0D6C" w:rsidRDefault="00B03A60" w:rsidP="00544B93">
            <w:pPr>
              <w:spacing w:after="0"/>
              <w:ind w:firstLine="0"/>
              <w:rPr>
                <w:b/>
                <w:sz w:val="18"/>
                <w:szCs w:val="18"/>
                <w:lang w:eastAsia="lv-LV"/>
              </w:rPr>
            </w:pPr>
            <w:bookmarkStart w:id="45" w:name="_Hlk147227975"/>
            <w:bookmarkStart w:id="46" w:name="_Hlk176955508"/>
            <w:r w:rsidRPr="007E0D6C">
              <w:rPr>
                <w:b/>
                <w:sz w:val="18"/>
                <w:szCs w:val="18"/>
                <w:lang w:eastAsia="lv-LV"/>
              </w:rPr>
              <w:lastRenderedPageBreak/>
              <w:t xml:space="preserve">Izdevumi kopā, </w:t>
            </w:r>
            <w:proofErr w:type="spellStart"/>
            <w:r w:rsidRPr="007E0D6C">
              <w:rPr>
                <w:i/>
                <w:sz w:val="18"/>
                <w:szCs w:val="18"/>
                <w:lang w:eastAsia="lv-LV"/>
              </w:rPr>
              <w:t>euro</w:t>
            </w:r>
            <w:proofErr w:type="spellEnd"/>
            <w:r w:rsidRPr="007E0D6C">
              <w:rPr>
                <w:i/>
                <w:sz w:val="18"/>
                <w:szCs w:val="18"/>
                <w:lang w:eastAsia="lv-LV"/>
              </w:rPr>
              <w:t>,</w:t>
            </w:r>
            <w:r w:rsidRPr="007E0D6C">
              <w:rPr>
                <w:sz w:val="18"/>
                <w:szCs w:val="18"/>
                <w:lang w:eastAsia="lv-LV"/>
              </w:rPr>
              <w:t xml:space="preserve"> t.sk.:</w:t>
            </w:r>
          </w:p>
          <w:p w14:paraId="0C9AA08E" w14:textId="77777777" w:rsidR="00B03A60" w:rsidRPr="007E0D6C" w:rsidRDefault="00B03A60" w:rsidP="00544B93">
            <w:pPr>
              <w:spacing w:after="0"/>
              <w:ind w:firstLine="0"/>
              <w:rPr>
                <w:sz w:val="18"/>
                <w:szCs w:val="18"/>
              </w:rPr>
            </w:pPr>
            <w:r w:rsidRPr="007E0D6C">
              <w:rPr>
                <w:b/>
                <w:sz w:val="18"/>
                <w:szCs w:val="18"/>
                <w:lang w:eastAsia="lv-LV"/>
              </w:rPr>
              <w:t>Vidējais amata vietu skaits</w:t>
            </w:r>
            <w:r w:rsidRPr="007E0D6C">
              <w:rPr>
                <w:sz w:val="18"/>
                <w:szCs w:val="18"/>
                <w:lang w:eastAsia="lv-LV"/>
              </w:rPr>
              <w:t xml:space="preserve"> </w:t>
            </w:r>
            <w:r w:rsidRPr="007E0D6C">
              <w:rPr>
                <w:b/>
                <w:sz w:val="18"/>
                <w:szCs w:val="18"/>
                <w:lang w:eastAsia="lv-LV"/>
              </w:rPr>
              <w:t>kopā</w:t>
            </w:r>
            <w:r w:rsidRPr="007E0D6C">
              <w:rPr>
                <w:sz w:val="18"/>
                <w:szCs w:val="18"/>
                <w:lang w:eastAsia="lv-LV"/>
              </w:rPr>
              <w:t>, t.sk.:</w:t>
            </w:r>
          </w:p>
        </w:tc>
        <w:tc>
          <w:tcPr>
            <w:tcW w:w="687" w:type="pct"/>
            <w:tcBorders>
              <w:top w:val="single" w:sz="4" w:space="0" w:color="auto"/>
              <w:left w:val="single" w:sz="4" w:space="0" w:color="auto"/>
              <w:bottom w:val="single" w:sz="4" w:space="0" w:color="auto"/>
              <w:right w:val="single" w:sz="4" w:space="0" w:color="auto"/>
            </w:tcBorders>
            <w:hideMark/>
          </w:tcPr>
          <w:p w14:paraId="230E324B" w14:textId="77777777" w:rsidR="00B03A60" w:rsidRPr="007E0D6C" w:rsidRDefault="00B03A60" w:rsidP="00544B93">
            <w:pPr>
              <w:pStyle w:val="tabteksts"/>
              <w:jc w:val="right"/>
              <w:rPr>
                <w:b/>
                <w:szCs w:val="18"/>
                <w:lang w:eastAsia="lv-LV"/>
              </w:rPr>
            </w:pPr>
            <w:r w:rsidRPr="007E0D6C">
              <w:rPr>
                <w:b/>
                <w:szCs w:val="18"/>
                <w:lang w:eastAsia="lv-LV"/>
              </w:rPr>
              <w:t>13 530 536</w:t>
            </w:r>
          </w:p>
        </w:tc>
        <w:tc>
          <w:tcPr>
            <w:tcW w:w="687" w:type="pct"/>
            <w:tcBorders>
              <w:top w:val="single" w:sz="4" w:space="0" w:color="auto"/>
              <w:left w:val="single" w:sz="4" w:space="0" w:color="auto"/>
              <w:bottom w:val="single" w:sz="4" w:space="0" w:color="auto"/>
              <w:right w:val="single" w:sz="4" w:space="0" w:color="auto"/>
            </w:tcBorders>
            <w:vAlign w:val="center"/>
            <w:hideMark/>
          </w:tcPr>
          <w:p w14:paraId="72AC1E64" w14:textId="77777777" w:rsidR="00B03A60" w:rsidRPr="007E0D6C" w:rsidRDefault="00B03A60" w:rsidP="00544B93">
            <w:pPr>
              <w:pStyle w:val="tabteksts"/>
              <w:jc w:val="right"/>
              <w:rPr>
                <w:b/>
                <w:szCs w:val="18"/>
                <w:lang w:eastAsia="lv-LV"/>
              </w:rPr>
            </w:pPr>
            <w:r w:rsidRPr="007E0D6C">
              <w:rPr>
                <w:b/>
                <w:szCs w:val="18"/>
                <w:lang w:eastAsia="lv-LV"/>
              </w:rPr>
              <w:t>14 010 750</w:t>
            </w:r>
          </w:p>
        </w:tc>
        <w:tc>
          <w:tcPr>
            <w:tcW w:w="687" w:type="pct"/>
            <w:tcBorders>
              <w:top w:val="single" w:sz="4" w:space="0" w:color="auto"/>
              <w:left w:val="single" w:sz="4" w:space="0" w:color="auto"/>
              <w:bottom w:val="single" w:sz="4" w:space="0" w:color="auto"/>
              <w:right w:val="single" w:sz="4" w:space="0" w:color="auto"/>
            </w:tcBorders>
            <w:vAlign w:val="center"/>
          </w:tcPr>
          <w:p w14:paraId="5016D68B" w14:textId="77777777" w:rsidR="00B03A60" w:rsidRPr="007E0D6C" w:rsidRDefault="00B03A60" w:rsidP="00544B93">
            <w:pPr>
              <w:pStyle w:val="tabteksts"/>
              <w:jc w:val="right"/>
              <w:rPr>
                <w:b/>
                <w:szCs w:val="18"/>
                <w:lang w:eastAsia="lv-LV"/>
              </w:rPr>
            </w:pPr>
            <w:r>
              <w:rPr>
                <w:b/>
                <w:szCs w:val="18"/>
                <w:lang w:eastAsia="lv-LV"/>
              </w:rPr>
              <w:t>13 175 333</w:t>
            </w:r>
          </w:p>
        </w:tc>
        <w:tc>
          <w:tcPr>
            <w:tcW w:w="595" w:type="pct"/>
            <w:tcBorders>
              <w:top w:val="single" w:sz="4" w:space="0" w:color="auto"/>
              <w:left w:val="single" w:sz="4" w:space="0" w:color="auto"/>
              <w:bottom w:val="single" w:sz="4" w:space="0" w:color="auto"/>
              <w:right w:val="single" w:sz="4" w:space="0" w:color="auto"/>
            </w:tcBorders>
            <w:vAlign w:val="center"/>
          </w:tcPr>
          <w:p w14:paraId="173161D9" w14:textId="77777777" w:rsidR="00B03A60" w:rsidRPr="007E0D6C" w:rsidRDefault="00B03A60" w:rsidP="00544B93">
            <w:pPr>
              <w:pStyle w:val="tabteksts"/>
              <w:jc w:val="right"/>
              <w:rPr>
                <w:b/>
                <w:szCs w:val="18"/>
                <w:lang w:eastAsia="lv-LV"/>
              </w:rPr>
            </w:pPr>
            <w:r>
              <w:rPr>
                <w:b/>
                <w:szCs w:val="18"/>
                <w:lang w:eastAsia="lv-LV"/>
              </w:rPr>
              <w:t>13 175 333</w:t>
            </w:r>
          </w:p>
        </w:tc>
        <w:tc>
          <w:tcPr>
            <w:tcW w:w="625" w:type="pct"/>
            <w:tcBorders>
              <w:top w:val="single" w:sz="4" w:space="0" w:color="auto"/>
              <w:left w:val="single" w:sz="4" w:space="0" w:color="auto"/>
              <w:bottom w:val="single" w:sz="4" w:space="0" w:color="auto"/>
              <w:right w:val="single" w:sz="4" w:space="0" w:color="auto"/>
            </w:tcBorders>
            <w:vAlign w:val="center"/>
          </w:tcPr>
          <w:p w14:paraId="5C838305" w14:textId="77777777" w:rsidR="00B03A60" w:rsidRPr="007E0D6C" w:rsidRDefault="00B03A60" w:rsidP="00544B93">
            <w:pPr>
              <w:spacing w:after="0"/>
              <w:ind w:firstLine="5"/>
              <w:jc w:val="right"/>
              <w:rPr>
                <w:b/>
                <w:sz w:val="18"/>
                <w:szCs w:val="18"/>
                <w:lang w:eastAsia="lv-LV"/>
              </w:rPr>
            </w:pPr>
            <w:r>
              <w:rPr>
                <w:b/>
                <w:sz w:val="18"/>
                <w:szCs w:val="18"/>
                <w:lang w:eastAsia="lv-LV"/>
              </w:rPr>
              <w:t>13 175 333</w:t>
            </w:r>
          </w:p>
        </w:tc>
      </w:tr>
      <w:tr w:rsidR="00B03A60" w:rsidRPr="007E0D6C" w14:paraId="55A4C7C7" w14:textId="77777777" w:rsidTr="00544B93">
        <w:trPr>
          <w:trHeight w:val="167"/>
        </w:trPr>
        <w:tc>
          <w:tcPr>
            <w:tcW w:w="1719" w:type="pct"/>
            <w:vMerge/>
            <w:tcBorders>
              <w:top w:val="single" w:sz="4" w:space="0" w:color="auto"/>
              <w:left w:val="single" w:sz="4" w:space="0" w:color="auto"/>
              <w:bottom w:val="single" w:sz="4" w:space="0" w:color="auto"/>
              <w:right w:val="single" w:sz="4" w:space="0" w:color="auto"/>
            </w:tcBorders>
            <w:vAlign w:val="center"/>
            <w:hideMark/>
          </w:tcPr>
          <w:p w14:paraId="6BEDACE4" w14:textId="77777777" w:rsidR="00B03A60" w:rsidRPr="007E0D6C" w:rsidRDefault="00B03A60" w:rsidP="00544B93">
            <w:pPr>
              <w:spacing w:after="0"/>
              <w:ind w:firstLine="0"/>
              <w:jc w:val="left"/>
              <w:rPr>
                <w:sz w:val="18"/>
                <w:szCs w:val="18"/>
              </w:rPr>
            </w:pPr>
          </w:p>
        </w:tc>
        <w:tc>
          <w:tcPr>
            <w:tcW w:w="687" w:type="pct"/>
            <w:tcBorders>
              <w:top w:val="single" w:sz="4" w:space="0" w:color="auto"/>
              <w:left w:val="single" w:sz="4" w:space="0" w:color="auto"/>
              <w:bottom w:val="single" w:sz="4" w:space="0" w:color="auto"/>
              <w:right w:val="single" w:sz="4" w:space="0" w:color="auto"/>
            </w:tcBorders>
            <w:hideMark/>
          </w:tcPr>
          <w:p w14:paraId="180E9341"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Borders>
              <w:top w:val="single" w:sz="4" w:space="0" w:color="auto"/>
              <w:left w:val="single" w:sz="4" w:space="0" w:color="auto"/>
              <w:bottom w:val="single" w:sz="4" w:space="0" w:color="auto"/>
              <w:right w:val="single" w:sz="4" w:space="0" w:color="auto"/>
            </w:tcBorders>
            <w:hideMark/>
          </w:tcPr>
          <w:p w14:paraId="0233D1CD"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Borders>
              <w:top w:val="single" w:sz="4" w:space="0" w:color="auto"/>
              <w:left w:val="single" w:sz="4" w:space="0" w:color="auto"/>
              <w:bottom w:val="single" w:sz="4" w:space="0" w:color="auto"/>
              <w:right w:val="single" w:sz="4" w:space="0" w:color="auto"/>
            </w:tcBorders>
            <w:hideMark/>
          </w:tcPr>
          <w:p w14:paraId="190446E5" w14:textId="77777777" w:rsidR="00B03A60" w:rsidRPr="007E0D6C" w:rsidRDefault="00B03A60" w:rsidP="00544B93">
            <w:pPr>
              <w:spacing w:after="0"/>
              <w:ind w:firstLine="0"/>
              <w:jc w:val="center"/>
              <w:rPr>
                <w:sz w:val="18"/>
                <w:szCs w:val="18"/>
              </w:rPr>
            </w:pPr>
            <w:r w:rsidRPr="007E0D6C">
              <w:rPr>
                <w:sz w:val="18"/>
                <w:szCs w:val="18"/>
              </w:rPr>
              <w:t>-</w:t>
            </w:r>
          </w:p>
        </w:tc>
        <w:tc>
          <w:tcPr>
            <w:tcW w:w="595" w:type="pct"/>
            <w:tcBorders>
              <w:top w:val="single" w:sz="4" w:space="0" w:color="auto"/>
              <w:left w:val="single" w:sz="4" w:space="0" w:color="auto"/>
              <w:bottom w:val="single" w:sz="4" w:space="0" w:color="auto"/>
              <w:right w:val="single" w:sz="4" w:space="0" w:color="auto"/>
            </w:tcBorders>
            <w:hideMark/>
          </w:tcPr>
          <w:p w14:paraId="5420731E" w14:textId="77777777" w:rsidR="00B03A60" w:rsidRPr="007E0D6C" w:rsidRDefault="00B03A60" w:rsidP="00544B93">
            <w:pPr>
              <w:spacing w:after="0"/>
              <w:ind w:firstLine="0"/>
              <w:jc w:val="center"/>
              <w:rPr>
                <w:sz w:val="18"/>
                <w:szCs w:val="18"/>
              </w:rPr>
            </w:pPr>
            <w:r w:rsidRPr="007E0D6C">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7BED3204" w14:textId="77777777" w:rsidR="00B03A60" w:rsidRPr="007E0D6C" w:rsidRDefault="00B03A60" w:rsidP="00544B93">
            <w:pPr>
              <w:spacing w:after="0"/>
              <w:ind w:firstLine="5"/>
              <w:jc w:val="center"/>
              <w:rPr>
                <w:sz w:val="18"/>
                <w:szCs w:val="18"/>
              </w:rPr>
            </w:pPr>
            <w:r w:rsidRPr="007E0D6C">
              <w:rPr>
                <w:sz w:val="18"/>
                <w:szCs w:val="18"/>
              </w:rPr>
              <w:t>-</w:t>
            </w:r>
          </w:p>
        </w:tc>
      </w:tr>
      <w:bookmarkEnd w:id="45"/>
      <w:tr w:rsidR="00B03A60" w:rsidRPr="007E0D6C" w14:paraId="0B5CB945" w14:textId="77777777" w:rsidTr="00544B93">
        <w:trPr>
          <w:trHeight w:val="142"/>
        </w:trPr>
        <w:tc>
          <w:tcPr>
            <w:tcW w:w="1719" w:type="pct"/>
            <w:vMerge w:val="restart"/>
            <w:tcBorders>
              <w:top w:val="single" w:sz="4" w:space="0" w:color="auto"/>
              <w:left w:val="single" w:sz="4" w:space="0" w:color="auto"/>
              <w:bottom w:val="single" w:sz="4" w:space="0" w:color="auto"/>
              <w:right w:val="single" w:sz="4" w:space="0" w:color="auto"/>
            </w:tcBorders>
            <w:vAlign w:val="center"/>
            <w:hideMark/>
          </w:tcPr>
          <w:p w14:paraId="2D90EEBE" w14:textId="77777777" w:rsidR="00B03A60" w:rsidRPr="007E0D6C" w:rsidRDefault="00B03A60" w:rsidP="00544B93">
            <w:pPr>
              <w:spacing w:after="0"/>
              <w:ind w:firstLine="318"/>
              <w:jc w:val="left"/>
              <w:rPr>
                <w:sz w:val="18"/>
                <w:szCs w:val="18"/>
              </w:rPr>
            </w:pPr>
            <w:r w:rsidRPr="007E0D6C">
              <w:rPr>
                <w:sz w:val="18"/>
                <w:szCs w:val="18"/>
                <w:lang w:eastAsia="lv-LV"/>
              </w:rPr>
              <w:t>22.00.00 Cilvēkresursu attīstība</w:t>
            </w:r>
          </w:p>
        </w:tc>
        <w:tc>
          <w:tcPr>
            <w:tcW w:w="687" w:type="pct"/>
            <w:tcBorders>
              <w:top w:val="single" w:sz="4" w:space="0" w:color="auto"/>
              <w:left w:val="single" w:sz="4" w:space="0" w:color="auto"/>
              <w:bottom w:val="single" w:sz="4" w:space="0" w:color="auto"/>
              <w:right w:val="single" w:sz="4" w:space="0" w:color="auto"/>
            </w:tcBorders>
          </w:tcPr>
          <w:p w14:paraId="2C23B382" w14:textId="77777777" w:rsidR="00B03A60" w:rsidRPr="007E0D6C" w:rsidRDefault="00B03A60" w:rsidP="00544B93">
            <w:pPr>
              <w:spacing w:after="0"/>
              <w:ind w:firstLine="0"/>
              <w:jc w:val="right"/>
              <w:rPr>
                <w:sz w:val="18"/>
                <w:szCs w:val="18"/>
              </w:rPr>
            </w:pPr>
            <w:r w:rsidRPr="007E0D6C">
              <w:rPr>
                <w:sz w:val="18"/>
                <w:szCs w:val="18"/>
              </w:rPr>
              <w:t>13 517 950</w:t>
            </w:r>
          </w:p>
        </w:tc>
        <w:tc>
          <w:tcPr>
            <w:tcW w:w="687" w:type="pct"/>
            <w:tcBorders>
              <w:top w:val="single" w:sz="4" w:space="0" w:color="auto"/>
              <w:left w:val="single" w:sz="4" w:space="0" w:color="auto"/>
              <w:bottom w:val="single" w:sz="4" w:space="0" w:color="auto"/>
              <w:right w:val="single" w:sz="4" w:space="0" w:color="auto"/>
            </w:tcBorders>
            <w:vAlign w:val="center"/>
          </w:tcPr>
          <w:p w14:paraId="70AA5CD0" w14:textId="77777777" w:rsidR="00B03A60" w:rsidRPr="007E0D6C" w:rsidRDefault="00B03A60" w:rsidP="00544B93">
            <w:pPr>
              <w:spacing w:after="0"/>
              <w:ind w:firstLine="0"/>
              <w:jc w:val="right"/>
              <w:rPr>
                <w:sz w:val="18"/>
                <w:szCs w:val="18"/>
              </w:rPr>
            </w:pPr>
            <w:r w:rsidRPr="007E0D6C">
              <w:rPr>
                <w:sz w:val="18"/>
                <w:szCs w:val="18"/>
              </w:rPr>
              <w:t>14 010 750</w:t>
            </w:r>
          </w:p>
        </w:tc>
        <w:tc>
          <w:tcPr>
            <w:tcW w:w="687" w:type="pct"/>
            <w:tcBorders>
              <w:top w:val="single" w:sz="4" w:space="0" w:color="auto"/>
              <w:left w:val="single" w:sz="4" w:space="0" w:color="auto"/>
              <w:bottom w:val="single" w:sz="4" w:space="0" w:color="auto"/>
              <w:right w:val="single" w:sz="4" w:space="0" w:color="auto"/>
            </w:tcBorders>
            <w:vAlign w:val="center"/>
          </w:tcPr>
          <w:p w14:paraId="52B7888E" w14:textId="77777777" w:rsidR="00B03A60" w:rsidRPr="007E0D6C" w:rsidRDefault="00B03A60" w:rsidP="00544B93">
            <w:pPr>
              <w:spacing w:after="0"/>
              <w:ind w:firstLine="0"/>
              <w:jc w:val="right"/>
              <w:rPr>
                <w:sz w:val="18"/>
                <w:szCs w:val="18"/>
              </w:rPr>
            </w:pPr>
            <w:bookmarkStart w:id="47" w:name="OLE_LINK66"/>
            <w:r w:rsidRPr="007E0D6C">
              <w:rPr>
                <w:sz w:val="18"/>
                <w:szCs w:val="18"/>
              </w:rPr>
              <w:t>13</w:t>
            </w:r>
            <w:r>
              <w:rPr>
                <w:sz w:val="18"/>
                <w:szCs w:val="18"/>
              </w:rPr>
              <w:t> 175 333</w:t>
            </w:r>
            <w:bookmarkEnd w:id="47"/>
          </w:p>
        </w:tc>
        <w:tc>
          <w:tcPr>
            <w:tcW w:w="595" w:type="pct"/>
            <w:tcBorders>
              <w:top w:val="single" w:sz="4" w:space="0" w:color="auto"/>
              <w:left w:val="single" w:sz="4" w:space="0" w:color="auto"/>
              <w:bottom w:val="single" w:sz="4" w:space="0" w:color="auto"/>
              <w:right w:val="single" w:sz="4" w:space="0" w:color="auto"/>
            </w:tcBorders>
            <w:vAlign w:val="center"/>
          </w:tcPr>
          <w:p w14:paraId="65FE8620" w14:textId="77777777" w:rsidR="00B03A60" w:rsidRPr="007E0D6C" w:rsidRDefault="00B03A60" w:rsidP="00544B93">
            <w:pPr>
              <w:spacing w:after="0"/>
              <w:ind w:firstLine="0"/>
              <w:jc w:val="right"/>
              <w:rPr>
                <w:sz w:val="18"/>
                <w:szCs w:val="18"/>
              </w:rPr>
            </w:pPr>
            <w:r w:rsidRPr="007E0D6C">
              <w:rPr>
                <w:sz w:val="18"/>
                <w:szCs w:val="18"/>
              </w:rPr>
              <w:t>13</w:t>
            </w:r>
            <w:r>
              <w:rPr>
                <w:sz w:val="18"/>
                <w:szCs w:val="18"/>
              </w:rPr>
              <w:t> 175 333</w:t>
            </w:r>
          </w:p>
        </w:tc>
        <w:tc>
          <w:tcPr>
            <w:tcW w:w="625" w:type="pct"/>
            <w:tcBorders>
              <w:top w:val="single" w:sz="4" w:space="0" w:color="auto"/>
              <w:left w:val="single" w:sz="4" w:space="0" w:color="auto"/>
              <w:bottom w:val="single" w:sz="4" w:space="0" w:color="auto"/>
              <w:right w:val="single" w:sz="4" w:space="0" w:color="auto"/>
            </w:tcBorders>
            <w:vAlign w:val="center"/>
          </w:tcPr>
          <w:p w14:paraId="706C71F5" w14:textId="77777777" w:rsidR="00B03A60" w:rsidRPr="007E0D6C" w:rsidRDefault="00B03A60" w:rsidP="00544B93">
            <w:pPr>
              <w:spacing w:after="0"/>
              <w:ind w:firstLine="0"/>
              <w:jc w:val="right"/>
              <w:rPr>
                <w:sz w:val="18"/>
                <w:szCs w:val="18"/>
              </w:rPr>
            </w:pPr>
            <w:r w:rsidRPr="007E0D6C">
              <w:rPr>
                <w:sz w:val="18"/>
                <w:szCs w:val="18"/>
              </w:rPr>
              <w:t>13</w:t>
            </w:r>
            <w:r>
              <w:rPr>
                <w:sz w:val="18"/>
                <w:szCs w:val="18"/>
              </w:rPr>
              <w:t> 175 333</w:t>
            </w:r>
          </w:p>
        </w:tc>
      </w:tr>
      <w:tr w:rsidR="00B03A60" w:rsidRPr="007E0D6C" w14:paraId="2CBCC223" w14:textId="77777777" w:rsidTr="00544B93">
        <w:trPr>
          <w:trHeight w:val="142"/>
        </w:trPr>
        <w:tc>
          <w:tcPr>
            <w:tcW w:w="1719" w:type="pct"/>
            <w:vMerge/>
            <w:tcBorders>
              <w:top w:val="single" w:sz="4" w:space="0" w:color="auto"/>
              <w:left w:val="single" w:sz="4" w:space="0" w:color="auto"/>
              <w:bottom w:val="single" w:sz="4" w:space="0" w:color="auto"/>
              <w:right w:val="single" w:sz="4" w:space="0" w:color="auto"/>
            </w:tcBorders>
            <w:vAlign w:val="center"/>
            <w:hideMark/>
          </w:tcPr>
          <w:p w14:paraId="7F3C49E1" w14:textId="77777777" w:rsidR="00B03A60" w:rsidRPr="007E0D6C" w:rsidRDefault="00B03A60" w:rsidP="00544B93">
            <w:pPr>
              <w:spacing w:after="0"/>
              <w:ind w:firstLine="0"/>
              <w:jc w:val="left"/>
              <w:rPr>
                <w:sz w:val="18"/>
                <w:szCs w:val="18"/>
              </w:rPr>
            </w:pPr>
          </w:p>
        </w:tc>
        <w:tc>
          <w:tcPr>
            <w:tcW w:w="687" w:type="pct"/>
            <w:tcBorders>
              <w:top w:val="single" w:sz="4" w:space="0" w:color="auto"/>
              <w:left w:val="single" w:sz="4" w:space="0" w:color="auto"/>
              <w:bottom w:val="single" w:sz="4" w:space="0" w:color="auto"/>
              <w:right w:val="single" w:sz="4" w:space="0" w:color="auto"/>
            </w:tcBorders>
            <w:hideMark/>
          </w:tcPr>
          <w:p w14:paraId="46EB3752"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Borders>
              <w:top w:val="single" w:sz="4" w:space="0" w:color="auto"/>
              <w:left w:val="single" w:sz="4" w:space="0" w:color="auto"/>
              <w:bottom w:val="single" w:sz="4" w:space="0" w:color="auto"/>
              <w:right w:val="single" w:sz="4" w:space="0" w:color="auto"/>
            </w:tcBorders>
            <w:hideMark/>
          </w:tcPr>
          <w:p w14:paraId="48B624EC"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Borders>
              <w:top w:val="single" w:sz="4" w:space="0" w:color="auto"/>
              <w:left w:val="single" w:sz="4" w:space="0" w:color="auto"/>
              <w:bottom w:val="single" w:sz="4" w:space="0" w:color="auto"/>
              <w:right w:val="single" w:sz="4" w:space="0" w:color="auto"/>
            </w:tcBorders>
            <w:hideMark/>
          </w:tcPr>
          <w:p w14:paraId="0EB34D4D" w14:textId="77777777" w:rsidR="00B03A60" w:rsidRPr="007E0D6C" w:rsidRDefault="00B03A60" w:rsidP="00544B93">
            <w:pPr>
              <w:spacing w:after="0"/>
              <w:ind w:firstLine="0"/>
              <w:jc w:val="center"/>
              <w:rPr>
                <w:sz w:val="18"/>
                <w:szCs w:val="18"/>
              </w:rPr>
            </w:pPr>
            <w:r w:rsidRPr="007E0D6C">
              <w:rPr>
                <w:sz w:val="18"/>
                <w:szCs w:val="18"/>
              </w:rPr>
              <w:t>-</w:t>
            </w:r>
          </w:p>
        </w:tc>
        <w:tc>
          <w:tcPr>
            <w:tcW w:w="595" w:type="pct"/>
            <w:tcBorders>
              <w:top w:val="single" w:sz="4" w:space="0" w:color="auto"/>
              <w:left w:val="single" w:sz="4" w:space="0" w:color="auto"/>
              <w:bottom w:val="single" w:sz="4" w:space="0" w:color="auto"/>
              <w:right w:val="single" w:sz="4" w:space="0" w:color="auto"/>
            </w:tcBorders>
            <w:hideMark/>
          </w:tcPr>
          <w:p w14:paraId="0FA9351A" w14:textId="77777777" w:rsidR="00B03A60" w:rsidRPr="007E0D6C" w:rsidRDefault="00B03A60" w:rsidP="00544B93">
            <w:pPr>
              <w:spacing w:after="0"/>
              <w:ind w:firstLine="0"/>
              <w:jc w:val="center"/>
              <w:rPr>
                <w:sz w:val="18"/>
                <w:szCs w:val="18"/>
              </w:rPr>
            </w:pPr>
            <w:r w:rsidRPr="007E0D6C">
              <w:rPr>
                <w:sz w:val="18"/>
                <w:szCs w:val="18"/>
              </w:rPr>
              <w:t>-</w:t>
            </w:r>
          </w:p>
        </w:tc>
        <w:tc>
          <w:tcPr>
            <w:tcW w:w="625" w:type="pct"/>
            <w:tcBorders>
              <w:top w:val="single" w:sz="4" w:space="0" w:color="auto"/>
              <w:left w:val="single" w:sz="4" w:space="0" w:color="auto"/>
              <w:bottom w:val="single" w:sz="4" w:space="0" w:color="auto"/>
              <w:right w:val="single" w:sz="4" w:space="0" w:color="auto"/>
            </w:tcBorders>
            <w:hideMark/>
          </w:tcPr>
          <w:p w14:paraId="6966EDC6"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0ED49204" w14:textId="77777777" w:rsidTr="00544B93">
        <w:trPr>
          <w:trHeight w:val="142"/>
        </w:trPr>
        <w:tc>
          <w:tcPr>
            <w:tcW w:w="1719" w:type="pct"/>
            <w:vMerge w:val="restart"/>
            <w:tcBorders>
              <w:top w:val="single" w:sz="4" w:space="0" w:color="auto"/>
              <w:left w:val="single" w:sz="4" w:space="0" w:color="auto"/>
              <w:right w:val="single" w:sz="4" w:space="0" w:color="auto"/>
            </w:tcBorders>
            <w:vAlign w:val="center"/>
          </w:tcPr>
          <w:p w14:paraId="60708032" w14:textId="77777777" w:rsidR="00B03A60" w:rsidRPr="007E0D6C" w:rsidRDefault="00B03A60" w:rsidP="00544B93">
            <w:pPr>
              <w:spacing w:after="0"/>
              <w:ind w:firstLine="323"/>
              <w:jc w:val="left"/>
              <w:rPr>
                <w:sz w:val="18"/>
                <w:szCs w:val="18"/>
              </w:rPr>
            </w:pPr>
            <w:bookmarkStart w:id="48" w:name="OLE_LINK8"/>
            <w:r w:rsidRPr="007E0D6C">
              <w:rPr>
                <w:sz w:val="18"/>
                <w:szCs w:val="18"/>
              </w:rPr>
              <w:t>99.00.00 Līdzekļu neparedzētiem gadījumiem izlietojums</w:t>
            </w:r>
            <w:bookmarkEnd w:id="48"/>
          </w:p>
        </w:tc>
        <w:tc>
          <w:tcPr>
            <w:tcW w:w="687" w:type="pct"/>
            <w:tcBorders>
              <w:top w:val="single" w:sz="4" w:space="0" w:color="auto"/>
              <w:left w:val="single" w:sz="4" w:space="0" w:color="auto"/>
              <w:bottom w:val="single" w:sz="4" w:space="0" w:color="auto"/>
              <w:right w:val="single" w:sz="4" w:space="0" w:color="auto"/>
            </w:tcBorders>
          </w:tcPr>
          <w:p w14:paraId="56F2E2F1" w14:textId="77777777" w:rsidR="00B03A60" w:rsidRPr="007E0D6C" w:rsidRDefault="00B03A60" w:rsidP="00544B93">
            <w:pPr>
              <w:spacing w:after="0"/>
              <w:ind w:firstLine="0"/>
              <w:jc w:val="right"/>
              <w:rPr>
                <w:sz w:val="18"/>
                <w:szCs w:val="18"/>
              </w:rPr>
            </w:pPr>
            <w:r w:rsidRPr="007E0D6C">
              <w:rPr>
                <w:sz w:val="18"/>
                <w:szCs w:val="18"/>
              </w:rPr>
              <w:t>12 586</w:t>
            </w:r>
          </w:p>
        </w:tc>
        <w:tc>
          <w:tcPr>
            <w:tcW w:w="687" w:type="pct"/>
            <w:tcBorders>
              <w:top w:val="single" w:sz="4" w:space="0" w:color="auto"/>
              <w:left w:val="single" w:sz="4" w:space="0" w:color="auto"/>
              <w:bottom w:val="single" w:sz="4" w:space="0" w:color="auto"/>
              <w:right w:val="single" w:sz="4" w:space="0" w:color="auto"/>
            </w:tcBorders>
          </w:tcPr>
          <w:p w14:paraId="3EF91D27"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Borders>
              <w:top w:val="single" w:sz="4" w:space="0" w:color="auto"/>
              <w:left w:val="single" w:sz="4" w:space="0" w:color="auto"/>
              <w:bottom w:val="single" w:sz="4" w:space="0" w:color="auto"/>
              <w:right w:val="single" w:sz="4" w:space="0" w:color="auto"/>
            </w:tcBorders>
          </w:tcPr>
          <w:p w14:paraId="75E046B1" w14:textId="77777777" w:rsidR="00B03A60" w:rsidRPr="007E0D6C" w:rsidRDefault="00B03A60" w:rsidP="00544B93">
            <w:pPr>
              <w:spacing w:after="0"/>
              <w:ind w:firstLine="0"/>
              <w:jc w:val="center"/>
              <w:rPr>
                <w:sz w:val="18"/>
                <w:szCs w:val="18"/>
              </w:rPr>
            </w:pPr>
            <w:r w:rsidRPr="007E0D6C">
              <w:rPr>
                <w:sz w:val="18"/>
                <w:szCs w:val="18"/>
              </w:rPr>
              <w:t>-</w:t>
            </w:r>
          </w:p>
        </w:tc>
        <w:tc>
          <w:tcPr>
            <w:tcW w:w="595" w:type="pct"/>
            <w:tcBorders>
              <w:top w:val="single" w:sz="4" w:space="0" w:color="auto"/>
              <w:left w:val="single" w:sz="4" w:space="0" w:color="auto"/>
              <w:bottom w:val="single" w:sz="4" w:space="0" w:color="auto"/>
              <w:right w:val="single" w:sz="4" w:space="0" w:color="auto"/>
            </w:tcBorders>
          </w:tcPr>
          <w:p w14:paraId="3804F939" w14:textId="77777777" w:rsidR="00B03A60" w:rsidRPr="007E0D6C" w:rsidRDefault="00B03A60" w:rsidP="00544B93">
            <w:pPr>
              <w:spacing w:after="0"/>
              <w:ind w:firstLine="0"/>
              <w:jc w:val="center"/>
              <w:rPr>
                <w:sz w:val="18"/>
                <w:szCs w:val="18"/>
              </w:rPr>
            </w:pPr>
            <w:r w:rsidRPr="007E0D6C">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31D9E28A"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1C1EBD6A" w14:textId="77777777" w:rsidTr="00544B93">
        <w:trPr>
          <w:trHeight w:val="142"/>
        </w:trPr>
        <w:tc>
          <w:tcPr>
            <w:tcW w:w="1719" w:type="pct"/>
            <w:vMerge/>
            <w:tcBorders>
              <w:left w:val="single" w:sz="4" w:space="0" w:color="auto"/>
              <w:bottom w:val="single" w:sz="4" w:space="0" w:color="auto"/>
              <w:right w:val="single" w:sz="4" w:space="0" w:color="auto"/>
            </w:tcBorders>
            <w:vAlign w:val="center"/>
          </w:tcPr>
          <w:p w14:paraId="0BF25AAE" w14:textId="77777777" w:rsidR="00B03A60" w:rsidRPr="007E0D6C" w:rsidRDefault="00B03A60" w:rsidP="00544B93">
            <w:pPr>
              <w:spacing w:after="0"/>
              <w:ind w:firstLine="0"/>
              <w:jc w:val="left"/>
              <w:rPr>
                <w:sz w:val="18"/>
                <w:szCs w:val="18"/>
              </w:rPr>
            </w:pPr>
          </w:p>
        </w:tc>
        <w:tc>
          <w:tcPr>
            <w:tcW w:w="687" w:type="pct"/>
            <w:tcBorders>
              <w:top w:val="single" w:sz="4" w:space="0" w:color="auto"/>
              <w:left w:val="single" w:sz="4" w:space="0" w:color="auto"/>
              <w:bottom w:val="single" w:sz="4" w:space="0" w:color="auto"/>
              <w:right w:val="single" w:sz="4" w:space="0" w:color="auto"/>
            </w:tcBorders>
          </w:tcPr>
          <w:p w14:paraId="6B8D73AA"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Borders>
              <w:top w:val="single" w:sz="4" w:space="0" w:color="auto"/>
              <w:left w:val="single" w:sz="4" w:space="0" w:color="auto"/>
              <w:bottom w:val="single" w:sz="4" w:space="0" w:color="auto"/>
              <w:right w:val="single" w:sz="4" w:space="0" w:color="auto"/>
            </w:tcBorders>
          </w:tcPr>
          <w:p w14:paraId="2C9B3247"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Borders>
              <w:top w:val="single" w:sz="4" w:space="0" w:color="auto"/>
              <w:left w:val="single" w:sz="4" w:space="0" w:color="auto"/>
              <w:bottom w:val="single" w:sz="4" w:space="0" w:color="auto"/>
              <w:right w:val="single" w:sz="4" w:space="0" w:color="auto"/>
            </w:tcBorders>
          </w:tcPr>
          <w:p w14:paraId="58E48876" w14:textId="77777777" w:rsidR="00B03A60" w:rsidRPr="007E0D6C" w:rsidRDefault="00B03A60" w:rsidP="00544B93">
            <w:pPr>
              <w:spacing w:after="0"/>
              <w:ind w:firstLine="0"/>
              <w:jc w:val="center"/>
              <w:rPr>
                <w:sz w:val="18"/>
                <w:szCs w:val="18"/>
              </w:rPr>
            </w:pPr>
            <w:r w:rsidRPr="007E0D6C">
              <w:rPr>
                <w:sz w:val="18"/>
                <w:szCs w:val="18"/>
              </w:rPr>
              <w:t>-</w:t>
            </w:r>
          </w:p>
        </w:tc>
        <w:tc>
          <w:tcPr>
            <w:tcW w:w="595" w:type="pct"/>
            <w:tcBorders>
              <w:top w:val="single" w:sz="4" w:space="0" w:color="auto"/>
              <w:left w:val="single" w:sz="4" w:space="0" w:color="auto"/>
              <w:bottom w:val="single" w:sz="4" w:space="0" w:color="auto"/>
              <w:right w:val="single" w:sz="4" w:space="0" w:color="auto"/>
            </w:tcBorders>
          </w:tcPr>
          <w:p w14:paraId="5253F952" w14:textId="77777777" w:rsidR="00B03A60" w:rsidRPr="007E0D6C" w:rsidRDefault="00B03A60" w:rsidP="00544B93">
            <w:pPr>
              <w:spacing w:after="0"/>
              <w:ind w:firstLine="0"/>
              <w:jc w:val="center"/>
              <w:rPr>
                <w:sz w:val="18"/>
                <w:szCs w:val="18"/>
              </w:rPr>
            </w:pPr>
            <w:r w:rsidRPr="007E0D6C">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7A90B28D" w14:textId="77777777" w:rsidR="00B03A60" w:rsidRPr="007E0D6C" w:rsidRDefault="00B03A60" w:rsidP="00544B93">
            <w:pPr>
              <w:spacing w:after="0"/>
              <w:ind w:firstLine="5"/>
              <w:jc w:val="center"/>
              <w:rPr>
                <w:sz w:val="18"/>
                <w:szCs w:val="18"/>
              </w:rPr>
            </w:pPr>
            <w:r w:rsidRPr="007E0D6C">
              <w:rPr>
                <w:sz w:val="18"/>
                <w:szCs w:val="18"/>
              </w:rPr>
              <w:t>-</w:t>
            </w:r>
          </w:p>
        </w:tc>
      </w:tr>
      <w:bookmarkEnd w:id="46"/>
      <w:tr w:rsidR="00B03A60" w:rsidRPr="007E0D6C" w14:paraId="001564E8" w14:textId="77777777" w:rsidTr="00544B93">
        <w:trPr>
          <w:trHeight w:val="142"/>
        </w:trPr>
        <w:tc>
          <w:tcPr>
            <w:tcW w:w="5000" w:type="pct"/>
            <w:gridSpan w:val="6"/>
            <w:tcBorders>
              <w:top w:val="single" w:sz="4" w:space="0" w:color="auto"/>
              <w:left w:val="single" w:sz="4" w:space="0" w:color="auto"/>
              <w:bottom w:val="single" w:sz="4" w:space="0" w:color="auto"/>
              <w:right w:val="single" w:sz="4" w:space="0" w:color="auto"/>
            </w:tcBorders>
            <w:hideMark/>
          </w:tcPr>
          <w:p w14:paraId="62555E74" w14:textId="77777777" w:rsidR="00B03A60" w:rsidRPr="007E0D6C" w:rsidRDefault="00B03A60" w:rsidP="00544B93">
            <w:pPr>
              <w:spacing w:after="0"/>
              <w:ind w:firstLine="0"/>
              <w:jc w:val="left"/>
              <w:rPr>
                <w:sz w:val="18"/>
                <w:szCs w:val="18"/>
              </w:rPr>
            </w:pPr>
            <w:r w:rsidRPr="007E0D6C">
              <w:rPr>
                <w:b/>
                <w:sz w:val="18"/>
                <w:szCs w:val="18"/>
                <w:lang w:eastAsia="lv-LV"/>
              </w:rPr>
              <w:t>Citi ieguldījumi</w:t>
            </w:r>
          </w:p>
        </w:tc>
      </w:tr>
      <w:tr w:rsidR="00B03A60" w:rsidRPr="007E0D6C" w14:paraId="4E76715B" w14:textId="77777777" w:rsidTr="00544B93">
        <w:trPr>
          <w:trHeight w:val="142"/>
        </w:trPr>
        <w:tc>
          <w:tcPr>
            <w:tcW w:w="1719" w:type="pct"/>
            <w:tcBorders>
              <w:top w:val="single" w:sz="4" w:space="0" w:color="auto"/>
              <w:left w:val="single" w:sz="4" w:space="0" w:color="auto"/>
              <w:bottom w:val="single" w:sz="4" w:space="0" w:color="auto"/>
              <w:right w:val="single" w:sz="4" w:space="0" w:color="auto"/>
            </w:tcBorders>
            <w:hideMark/>
          </w:tcPr>
          <w:p w14:paraId="4FCCC6D0" w14:textId="77777777" w:rsidR="00B03A60" w:rsidRPr="007E0D6C" w:rsidRDefault="00B03A60" w:rsidP="00544B93">
            <w:pPr>
              <w:pStyle w:val="Tabuluvirsraksti"/>
              <w:spacing w:after="0"/>
              <w:jc w:val="both"/>
              <w:rPr>
                <w:b/>
                <w:i/>
                <w:sz w:val="18"/>
                <w:szCs w:val="18"/>
                <w:lang w:eastAsia="lv-LV"/>
              </w:rPr>
            </w:pPr>
            <w:r w:rsidRPr="007E0D6C">
              <w:rPr>
                <w:i/>
                <w:sz w:val="18"/>
                <w:szCs w:val="18"/>
                <w:lang w:eastAsia="lv-LV"/>
              </w:rPr>
              <w:t>ZM jomas augstākās izglītības iestādes (skaits)</w:t>
            </w:r>
          </w:p>
        </w:tc>
        <w:tc>
          <w:tcPr>
            <w:tcW w:w="687" w:type="pct"/>
            <w:tcBorders>
              <w:top w:val="single" w:sz="4" w:space="0" w:color="auto"/>
              <w:left w:val="single" w:sz="4" w:space="0" w:color="auto"/>
              <w:bottom w:val="single" w:sz="4" w:space="0" w:color="auto"/>
              <w:right w:val="single" w:sz="4" w:space="0" w:color="auto"/>
            </w:tcBorders>
            <w:hideMark/>
          </w:tcPr>
          <w:p w14:paraId="7DF3EBAF" w14:textId="77777777" w:rsidR="00B03A60" w:rsidRPr="007E0D6C" w:rsidRDefault="00B03A60" w:rsidP="00544B93">
            <w:pPr>
              <w:spacing w:after="0"/>
              <w:ind w:firstLine="0"/>
              <w:jc w:val="center"/>
              <w:rPr>
                <w:sz w:val="18"/>
                <w:szCs w:val="18"/>
              </w:rPr>
            </w:pPr>
            <w:r w:rsidRPr="007E0D6C">
              <w:rPr>
                <w:sz w:val="18"/>
                <w:szCs w:val="18"/>
              </w:rPr>
              <w:t>1</w:t>
            </w:r>
          </w:p>
        </w:tc>
        <w:tc>
          <w:tcPr>
            <w:tcW w:w="687" w:type="pct"/>
            <w:tcBorders>
              <w:top w:val="single" w:sz="4" w:space="0" w:color="auto"/>
              <w:left w:val="single" w:sz="4" w:space="0" w:color="auto"/>
              <w:bottom w:val="single" w:sz="4" w:space="0" w:color="auto"/>
              <w:right w:val="single" w:sz="4" w:space="0" w:color="auto"/>
            </w:tcBorders>
            <w:hideMark/>
          </w:tcPr>
          <w:p w14:paraId="11A5830D" w14:textId="77777777" w:rsidR="00B03A60" w:rsidRPr="007E0D6C" w:rsidRDefault="00B03A60" w:rsidP="00544B93">
            <w:pPr>
              <w:spacing w:after="0"/>
              <w:ind w:firstLine="0"/>
              <w:jc w:val="center"/>
              <w:rPr>
                <w:sz w:val="18"/>
                <w:szCs w:val="18"/>
              </w:rPr>
            </w:pPr>
            <w:r w:rsidRPr="007E0D6C">
              <w:rPr>
                <w:sz w:val="18"/>
                <w:szCs w:val="18"/>
              </w:rPr>
              <w:t>1</w:t>
            </w:r>
          </w:p>
        </w:tc>
        <w:tc>
          <w:tcPr>
            <w:tcW w:w="687" w:type="pct"/>
            <w:tcBorders>
              <w:top w:val="single" w:sz="4" w:space="0" w:color="auto"/>
              <w:left w:val="single" w:sz="4" w:space="0" w:color="auto"/>
              <w:bottom w:val="single" w:sz="4" w:space="0" w:color="auto"/>
              <w:right w:val="single" w:sz="4" w:space="0" w:color="auto"/>
            </w:tcBorders>
            <w:shd w:val="clear" w:color="auto" w:fill="auto"/>
            <w:hideMark/>
          </w:tcPr>
          <w:p w14:paraId="15A1418C" w14:textId="77777777" w:rsidR="00B03A60" w:rsidRPr="007E0D6C" w:rsidRDefault="00B03A60" w:rsidP="00544B93">
            <w:pPr>
              <w:spacing w:after="0"/>
              <w:ind w:firstLine="0"/>
              <w:jc w:val="center"/>
              <w:rPr>
                <w:sz w:val="18"/>
                <w:szCs w:val="18"/>
              </w:rPr>
            </w:pPr>
            <w:r w:rsidRPr="007E0D6C">
              <w:rPr>
                <w:sz w:val="18"/>
                <w:szCs w:val="18"/>
              </w:rPr>
              <w:t>1</w:t>
            </w:r>
          </w:p>
        </w:tc>
        <w:tc>
          <w:tcPr>
            <w:tcW w:w="595" w:type="pct"/>
            <w:tcBorders>
              <w:top w:val="single" w:sz="4" w:space="0" w:color="auto"/>
              <w:left w:val="single" w:sz="4" w:space="0" w:color="auto"/>
              <w:bottom w:val="single" w:sz="4" w:space="0" w:color="auto"/>
              <w:right w:val="single" w:sz="4" w:space="0" w:color="auto"/>
            </w:tcBorders>
            <w:shd w:val="clear" w:color="auto" w:fill="auto"/>
            <w:hideMark/>
          </w:tcPr>
          <w:p w14:paraId="665C57B2" w14:textId="77777777" w:rsidR="00B03A60" w:rsidRPr="007E0D6C" w:rsidRDefault="00B03A60" w:rsidP="00544B93">
            <w:pPr>
              <w:spacing w:after="0"/>
              <w:ind w:firstLine="0"/>
              <w:jc w:val="center"/>
              <w:rPr>
                <w:sz w:val="18"/>
                <w:szCs w:val="18"/>
              </w:rPr>
            </w:pPr>
            <w:r w:rsidRPr="007E0D6C">
              <w:rPr>
                <w:sz w:val="18"/>
                <w:szCs w:val="18"/>
              </w:rPr>
              <w:t>1</w:t>
            </w:r>
          </w:p>
        </w:tc>
        <w:tc>
          <w:tcPr>
            <w:tcW w:w="625" w:type="pct"/>
            <w:tcBorders>
              <w:top w:val="single" w:sz="4" w:space="0" w:color="auto"/>
              <w:left w:val="single" w:sz="4" w:space="0" w:color="auto"/>
              <w:bottom w:val="single" w:sz="4" w:space="0" w:color="auto"/>
              <w:right w:val="single" w:sz="4" w:space="0" w:color="auto"/>
            </w:tcBorders>
            <w:shd w:val="clear" w:color="auto" w:fill="auto"/>
            <w:hideMark/>
          </w:tcPr>
          <w:p w14:paraId="7F9D3E92" w14:textId="77777777" w:rsidR="00B03A60" w:rsidRPr="007E0D6C" w:rsidRDefault="00B03A60" w:rsidP="00544B93">
            <w:pPr>
              <w:spacing w:after="0"/>
              <w:ind w:firstLine="0"/>
              <w:jc w:val="center"/>
              <w:rPr>
                <w:sz w:val="18"/>
                <w:szCs w:val="18"/>
              </w:rPr>
            </w:pPr>
            <w:r w:rsidRPr="007E0D6C">
              <w:rPr>
                <w:sz w:val="18"/>
                <w:szCs w:val="18"/>
              </w:rPr>
              <w:t>1</w:t>
            </w:r>
          </w:p>
        </w:tc>
      </w:tr>
      <w:tr w:rsidR="00B03A60" w:rsidRPr="007E0D6C" w14:paraId="6BF0786B" w14:textId="77777777" w:rsidTr="00544B93">
        <w:trPr>
          <w:trHeight w:val="142"/>
        </w:trPr>
        <w:tc>
          <w:tcPr>
            <w:tcW w:w="1719" w:type="pct"/>
            <w:tcBorders>
              <w:top w:val="single" w:sz="4" w:space="0" w:color="auto"/>
              <w:left w:val="single" w:sz="4" w:space="0" w:color="auto"/>
              <w:bottom w:val="single" w:sz="4" w:space="0" w:color="auto"/>
              <w:right w:val="single" w:sz="4" w:space="0" w:color="auto"/>
            </w:tcBorders>
            <w:hideMark/>
          </w:tcPr>
          <w:p w14:paraId="30E795E3" w14:textId="77777777" w:rsidR="00B03A60" w:rsidRPr="007E0D6C" w:rsidRDefault="00B03A60" w:rsidP="00544B93">
            <w:pPr>
              <w:pStyle w:val="Tabuluvirsraksti"/>
              <w:spacing w:after="0"/>
              <w:jc w:val="both"/>
              <w:rPr>
                <w:b/>
                <w:i/>
                <w:sz w:val="18"/>
                <w:szCs w:val="18"/>
                <w:lang w:eastAsia="lv-LV"/>
              </w:rPr>
            </w:pPr>
            <w:r w:rsidRPr="007E0D6C">
              <w:rPr>
                <w:i/>
                <w:sz w:val="18"/>
                <w:szCs w:val="18"/>
                <w:lang w:eastAsia="lv-LV"/>
              </w:rPr>
              <w:t>Latvijas Lauku konsultācijas un izglītības centram reģionālo nodaļu un konsultāciju biroji reģionos un Meža konsultāciju pakalpojumu centri (skaits)</w:t>
            </w:r>
          </w:p>
        </w:tc>
        <w:tc>
          <w:tcPr>
            <w:tcW w:w="687" w:type="pct"/>
            <w:tcBorders>
              <w:top w:val="single" w:sz="4" w:space="0" w:color="auto"/>
              <w:left w:val="single" w:sz="4" w:space="0" w:color="auto"/>
              <w:bottom w:val="single" w:sz="4" w:space="0" w:color="auto"/>
              <w:right w:val="single" w:sz="4" w:space="0" w:color="auto"/>
            </w:tcBorders>
            <w:hideMark/>
          </w:tcPr>
          <w:p w14:paraId="3F6DF989" w14:textId="77777777" w:rsidR="00B03A60" w:rsidRPr="007E0D6C" w:rsidRDefault="00B03A60" w:rsidP="00544B93">
            <w:pPr>
              <w:spacing w:after="0"/>
              <w:ind w:firstLine="0"/>
              <w:jc w:val="center"/>
              <w:rPr>
                <w:sz w:val="18"/>
                <w:szCs w:val="18"/>
              </w:rPr>
            </w:pPr>
            <w:r w:rsidRPr="007E0D6C">
              <w:rPr>
                <w:sz w:val="18"/>
                <w:szCs w:val="18"/>
              </w:rPr>
              <w:t>68</w:t>
            </w:r>
          </w:p>
        </w:tc>
        <w:tc>
          <w:tcPr>
            <w:tcW w:w="687" w:type="pct"/>
            <w:tcBorders>
              <w:top w:val="single" w:sz="4" w:space="0" w:color="auto"/>
              <w:left w:val="single" w:sz="4" w:space="0" w:color="auto"/>
              <w:bottom w:val="single" w:sz="4" w:space="0" w:color="auto"/>
              <w:right w:val="single" w:sz="4" w:space="0" w:color="auto"/>
            </w:tcBorders>
            <w:hideMark/>
          </w:tcPr>
          <w:p w14:paraId="790ACEF6" w14:textId="77777777" w:rsidR="00B03A60" w:rsidRPr="007E0D6C" w:rsidRDefault="00B03A60" w:rsidP="00544B93">
            <w:pPr>
              <w:spacing w:after="0"/>
              <w:ind w:firstLine="0"/>
              <w:jc w:val="center"/>
              <w:rPr>
                <w:sz w:val="18"/>
                <w:szCs w:val="18"/>
              </w:rPr>
            </w:pPr>
            <w:r w:rsidRPr="007E0D6C">
              <w:rPr>
                <w:sz w:val="18"/>
                <w:szCs w:val="18"/>
              </w:rPr>
              <w:t>68</w:t>
            </w:r>
          </w:p>
        </w:tc>
        <w:tc>
          <w:tcPr>
            <w:tcW w:w="687" w:type="pct"/>
            <w:tcBorders>
              <w:top w:val="single" w:sz="4" w:space="0" w:color="auto"/>
              <w:left w:val="single" w:sz="4" w:space="0" w:color="auto"/>
              <w:bottom w:val="single" w:sz="4" w:space="0" w:color="auto"/>
              <w:right w:val="single" w:sz="4" w:space="0" w:color="auto"/>
            </w:tcBorders>
            <w:shd w:val="clear" w:color="auto" w:fill="auto"/>
            <w:hideMark/>
          </w:tcPr>
          <w:p w14:paraId="2EB2BD89" w14:textId="77777777" w:rsidR="00B03A60" w:rsidRPr="007E0D6C" w:rsidRDefault="00B03A60" w:rsidP="00544B93">
            <w:pPr>
              <w:spacing w:after="0"/>
              <w:ind w:firstLine="0"/>
              <w:jc w:val="center"/>
              <w:rPr>
                <w:sz w:val="18"/>
                <w:szCs w:val="18"/>
              </w:rPr>
            </w:pPr>
            <w:r w:rsidRPr="007E0D6C">
              <w:rPr>
                <w:sz w:val="18"/>
                <w:szCs w:val="18"/>
              </w:rPr>
              <w:t>68</w:t>
            </w:r>
          </w:p>
        </w:tc>
        <w:tc>
          <w:tcPr>
            <w:tcW w:w="595" w:type="pct"/>
            <w:tcBorders>
              <w:top w:val="single" w:sz="4" w:space="0" w:color="auto"/>
              <w:left w:val="single" w:sz="4" w:space="0" w:color="auto"/>
              <w:bottom w:val="single" w:sz="4" w:space="0" w:color="auto"/>
              <w:right w:val="single" w:sz="4" w:space="0" w:color="auto"/>
            </w:tcBorders>
            <w:shd w:val="clear" w:color="auto" w:fill="auto"/>
            <w:hideMark/>
          </w:tcPr>
          <w:p w14:paraId="1A1E0883" w14:textId="77777777" w:rsidR="00B03A60" w:rsidRPr="007E0D6C" w:rsidRDefault="00B03A60" w:rsidP="00544B93">
            <w:pPr>
              <w:spacing w:after="0"/>
              <w:ind w:firstLine="0"/>
              <w:jc w:val="center"/>
              <w:rPr>
                <w:sz w:val="18"/>
                <w:szCs w:val="18"/>
              </w:rPr>
            </w:pPr>
            <w:r w:rsidRPr="007E0D6C">
              <w:rPr>
                <w:sz w:val="18"/>
                <w:szCs w:val="18"/>
              </w:rPr>
              <w:t>68</w:t>
            </w:r>
          </w:p>
        </w:tc>
        <w:tc>
          <w:tcPr>
            <w:tcW w:w="625" w:type="pct"/>
            <w:tcBorders>
              <w:top w:val="single" w:sz="4" w:space="0" w:color="auto"/>
              <w:left w:val="single" w:sz="4" w:space="0" w:color="auto"/>
              <w:bottom w:val="single" w:sz="4" w:space="0" w:color="auto"/>
              <w:right w:val="single" w:sz="4" w:space="0" w:color="auto"/>
            </w:tcBorders>
            <w:shd w:val="clear" w:color="auto" w:fill="auto"/>
            <w:hideMark/>
          </w:tcPr>
          <w:p w14:paraId="0D3957F8" w14:textId="77777777" w:rsidR="00B03A60" w:rsidRPr="007E0D6C" w:rsidRDefault="00B03A60" w:rsidP="00544B93">
            <w:pPr>
              <w:spacing w:after="0"/>
              <w:ind w:firstLine="0"/>
              <w:jc w:val="center"/>
              <w:rPr>
                <w:sz w:val="18"/>
                <w:szCs w:val="18"/>
              </w:rPr>
            </w:pPr>
            <w:r w:rsidRPr="007E0D6C">
              <w:rPr>
                <w:sz w:val="18"/>
                <w:szCs w:val="18"/>
              </w:rPr>
              <w:t>68</w:t>
            </w:r>
          </w:p>
        </w:tc>
      </w:tr>
      <w:tr w:rsidR="00B03A60" w:rsidRPr="007E0D6C" w14:paraId="76B66C14" w14:textId="77777777" w:rsidTr="00544B93">
        <w:trPr>
          <w:trHeight w:val="142"/>
        </w:trPr>
        <w:tc>
          <w:tcPr>
            <w:tcW w:w="1719" w:type="pct"/>
            <w:tcBorders>
              <w:top w:val="single" w:sz="4" w:space="0" w:color="auto"/>
              <w:left w:val="single" w:sz="4" w:space="0" w:color="auto"/>
              <w:bottom w:val="single" w:sz="4" w:space="0" w:color="auto"/>
              <w:right w:val="single" w:sz="4" w:space="0" w:color="auto"/>
            </w:tcBorders>
            <w:hideMark/>
          </w:tcPr>
          <w:p w14:paraId="03488AF9" w14:textId="77777777" w:rsidR="00B03A60" w:rsidRPr="007E0D6C" w:rsidRDefault="00B03A60" w:rsidP="00544B93">
            <w:pPr>
              <w:pStyle w:val="Tabuluvirsraksti"/>
              <w:spacing w:after="0"/>
              <w:jc w:val="both"/>
              <w:rPr>
                <w:i/>
                <w:sz w:val="18"/>
                <w:szCs w:val="18"/>
                <w:lang w:eastAsia="lv-LV"/>
              </w:rPr>
            </w:pPr>
            <w:r>
              <w:rPr>
                <w:i/>
                <w:sz w:val="18"/>
                <w:szCs w:val="18"/>
                <w:lang w:eastAsia="lv-LV"/>
              </w:rPr>
              <w:t>LBTU</w:t>
            </w:r>
            <w:r w:rsidRPr="007E0D6C">
              <w:rPr>
                <w:i/>
                <w:sz w:val="18"/>
                <w:szCs w:val="18"/>
                <w:lang w:eastAsia="lv-LV"/>
              </w:rPr>
              <w:t xml:space="preserve"> zinātniskās institūcijas (skaits) </w:t>
            </w:r>
          </w:p>
        </w:tc>
        <w:tc>
          <w:tcPr>
            <w:tcW w:w="687" w:type="pct"/>
            <w:tcBorders>
              <w:top w:val="single" w:sz="4" w:space="0" w:color="auto"/>
              <w:left w:val="single" w:sz="4" w:space="0" w:color="auto"/>
              <w:bottom w:val="single" w:sz="4" w:space="0" w:color="auto"/>
              <w:right w:val="single" w:sz="4" w:space="0" w:color="auto"/>
            </w:tcBorders>
            <w:hideMark/>
          </w:tcPr>
          <w:p w14:paraId="11082DBA" w14:textId="77777777" w:rsidR="00B03A60" w:rsidRPr="007E0D6C" w:rsidRDefault="00B03A60" w:rsidP="00544B93">
            <w:pPr>
              <w:spacing w:after="0"/>
              <w:ind w:firstLine="0"/>
              <w:jc w:val="center"/>
              <w:rPr>
                <w:sz w:val="18"/>
                <w:szCs w:val="18"/>
              </w:rPr>
            </w:pPr>
            <w:r w:rsidRPr="007E0D6C">
              <w:rPr>
                <w:sz w:val="18"/>
                <w:szCs w:val="18"/>
              </w:rPr>
              <w:t>4</w:t>
            </w:r>
          </w:p>
        </w:tc>
        <w:tc>
          <w:tcPr>
            <w:tcW w:w="687" w:type="pct"/>
            <w:tcBorders>
              <w:top w:val="single" w:sz="4" w:space="0" w:color="auto"/>
              <w:left w:val="single" w:sz="4" w:space="0" w:color="auto"/>
              <w:bottom w:val="single" w:sz="4" w:space="0" w:color="auto"/>
              <w:right w:val="single" w:sz="4" w:space="0" w:color="auto"/>
            </w:tcBorders>
            <w:hideMark/>
          </w:tcPr>
          <w:p w14:paraId="01CF060D" w14:textId="77777777" w:rsidR="00B03A60" w:rsidRPr="007E0D6C" w:rsidRDefault="00B03A60" w:rsidP="00544B93">
            <w:pPr>
              <w:spacing w:after="0"/>
              <w:ind w:firstLine="0"/>
              <w:jc w:val="center"/>
              <w:rPr>
                <w:sz w:val="18"/>
                <w:szCs w:val="18"/>
              </w:rPr>
            </w:pPr>
            <w:r w:rsidRPr="007E0D6C">
              <w:rPr>
                <w:sz w:val="18"/>
                <w:szCs w:val="18"/>
              </w:rPr>
              <w:t>4</w:t>
            </w:r>
          </w:p>
        </w:tc>
        <w:tc>
          <w:tcPr>
            <w:tcW w:w="687" w:type="pct"/>
            <w:tcBorders>
              <w:top w:val="single" w:sz="4" w:space="0" w:color="auto"/>
              <w:left w:val="single" w:sz="4" w:space="0" w:color="auto"/>
              <w:bottom w:val="single" w:sz="4" w:space="0" w:color="auto"/>
              <w:right w:val="single" w:sz="4" w:space="0" w:color="auto"/>
            </w:tcBorders>
            <w:hideMark/>
          </w:tcPr>
          <w:p w14:paraId="7E27E428" w14:textId="77777777" w:rsidR="00B03A60" w:rsidRPr="007E0D6C" w:rsidRDefault="00B03A60" w:rsidP="00544B93">
            <w:pPr>
              <w:spacing w:after="0"/>
              <w:ind w:firstLine="0"/>
              <w:jc w:val="center"/>
              <w:rPr>
                <w:sz w:val="18"/>
                <w:szCs w:val="18"/>
              </w:rPr>
            </w:pPr>
            <w:r w:rsidRPr="007E0D6C">
              <w:rPr>
                <w:sz w:val="18"/>
                <w:szCs w:val="18"/>
              </w:rPr>
              <w:t>4</w:t>
            </w:r>
          </w:p>
        </w:tc>
        <w:tc>
          <w:tcPr>
            <w:tcW w:w="595" w:type="pct"/>
            <w:tcBorders>
              <w:top w:val="single" w:sz="4" w:space="0" w:color="auto"/>
              <w:left w:val="single" w:sz="4" w:space="0" w:color="auto"/>
              <w:bottom w:val="single" w:sz="4" w:space="0" w:color="auto"/>
              <w:right w:val="single" w:sz="4" w:space="0" w:color="auto"/>
            </w:tcBorders>
            <w:hideMark/>
          </w:tcPr>
          <w:p w14:paraId="5B68BEA7" w14:textId="77777777" w:rsidR="00B03A60" w:rsidRPr="007E0D6C" w:rsidRDefault="00B03A60" w:rsidP="00544B93">
            <w:pPr>
              <w:spacing w:after="0"/>
              <w:ind w:firstLine="0"/>
              <w:jc w:val="center"/>
              <w:rPr>
                <w:sz w:val="18"/>
                <w:szCs w:val="18"/>
              </w:rPr>
            </w:pPr>
            <w:r w:rsidRPr="007E0D6C">
              <w:rPr>
                <w:sz w:val="18"/>
                <w:szCs w:val="18"/>
              </w:rPr>
              <w:t>4</w:t>
            </w:r>
          </w:p>
        </w:tc>
        <w:tc>
          <w:tcPr>
            <w:tcW w:w="625" w:type="pct"/>
            <w:tcBorders>
              <w:top w:val="single" w:sz="4" w:space="0" w:color="auto"/>
              <w:left w:val="single" w:sz="4" w:space="0" w:color="auto"/>
              <w:bottom w:val="single" w:sz="4" w:space="0" w:color="auto"/>
              <w:right w:val="single" w:sz="4" w:space="0" w:color="auto"/>
            </w:tcBorders>
            <w:hideMark/>
          </w:tcPr>
          <w:p w14:paraId="5C6701A1" w14:textId="77777777" w:rsidR="00B03A60" w:rsidRPr="007E0D6C" w:rsidRDefault="00B03A60" w:rsidP="00544B93">
            <w:pPr>
              <w:spacing w:after="0"/>
              <w:ind w:firstLine="0"/>
              <w:jc w:val="center"/>
              <w:rPr>
                <w:sz w:val="18"/>
                <w:szCs w:val="18"/>
              </w:rPr>
            </w:pPr>
            <w:r w:rsidRPr="007E0D6C">
              <w:rPr>
                <w:sz w:val="18"/>
                <w:szCs w:val="18"/>
              </w:rPr>
              <w:t>4</w:t>
            </w:r>
          </w:p>
        </w:tc>
      </w:tr>
      <w:tr w:rsidR="00B03A60" w:rsidRPr="007E0D6C" w14:paraId="4754B59E" w14:textId="77777777" w:rsidTr="00544B93">
        <w:trPr>
          <w:trHeight w:val="142"/>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hideMark/>
          </w:tcPr>
          <w:p w14:paraId="4F5D3F5D" w14:textId="77777777" w:rsidR="00B03A60" w:rsidRPr="007E0D6C" w:rsidRDefault="00B03A60" w:rsidP="00544B93">
            <w:pPr>
              <w:spacing w:after="0"/>
              <w:jc w:val="center"/>
              <w:rPr>
                <w:b/>
                <w:i/>
                <w:sz w:val="18"/>
                <w:szCs w:val="18"/>
              </w:rPr>
            </w:pPr>
            <w:r w:rsidRPr="007E0D6C">
              <w:rPr>
                <w:b/>
                <w:sz w:val="18"/>
                <w:szCs w:val="18"/>
                <w:lang w:eastAsia="lv-LV"/>
              </w:rPr>
              <w:t>Raksturojošākie darbības rezultatīvie rādītāji</w:t>
            </w:r>
          </w:p>
        </w:tc>
      </w:tr>
      <w:tr w:rsidR="00B03A60" w:rsidRPr="007E0D6C" w14:paraId="7486851E" w14:textId="77777777" w:rsidTr="00544B93">
        <w:trPr>
          <w:trHeight w:val="142"/>
        </w:trPr>
        <w:tc>
          <w:tcPr>
            <w:tcW w:w="1719" w:type="pct"/>
            <w:tcBorders>
              <w:top w:val="single" w:sz="4" w:space="0" w:color="auto"/>
              <w:left w:val="single" w:sz="4" w:space="0" w:color="auto"/>
              <w:bottom w:val="single" w:sz="4" w:space="0" w:color="auto"/>
              <w:right w:val="single" w:sz="4" w:space="0" w:color="auto"/>
            </w:tcBorders>
            <w:hideMark/>
          </w:tcPr>
          <w:p w14:paraId="17C83848" w14:textId="77777777" w:rsidR="00B03A60" w:rsidRPr="007E0D6C" w:rsidRDefault="00B03A60" w:rsidP="00544B93">
            <w:pPr>
              <w:pStyle w:val="Tabuluvirsraksti"/>
              <w:spacing w:after="0"/>
              <w:jc w:val="both"/>
              <w:rPr>
                <w:i/>
                <w:sz w:val="18"/>
                <w:szCs w:val="18"/>
                <w:lang w:eastAsia="lv-LV"/>
              </w:rPr>
            </w:pPr>
            <w:bookmarkStart w:id="49" w:name="_Hlk60906070"/>
            <w:r w:rsidRPr="007E0D6C">
              <w:rPr>
                <w:i/>
                <w:sz w:val="18"/>
                <w:szCs w:val="18"/>
                <w:lang w:eastAsia="lv-LV"/>
              </w:rPr>
              <w:t>Ar augstāko izglītību sagatavoti speciālisti (absolventi), kuri finansēti no dotācijas (skaits)</w:t>
            </w:r>
            <w:r w:rsidRPr="007E0D6C">
              <w:rPr>
                <w:i/>
                <w:sz w:val="18"/>
                <w:szCs w:val="18"/>
                <w:vertAlign w:val="superscript"/>
                <w:lang w:eastAsia="lv-LV"/>
              </w:rPr>
              <w:t xml:space="preserve"> </w:t>
            </w:r>
          </w:p>
        </w:tc>
        <w:tc>
          <w:tcPr>
            <w:tcW w:w="687" w:type="pct"/>
            <w:tcBorders>
              <w:top w:val="single" w:sz="4" w:space="0" w:color="auto"/>
              <w:left w:val="single" w:sz="4" w:space="0" w:color="auto"/>
              <w:bottom w:val="single" w:sz="4" w:space="0" w:color="auto"/>
              <w:right w:val="single" w:sz="4" w:space="0" w:color="auto"/>
            </w:tcBorders>
            <w:hideMark/>
          </w:tcPr>
          <w:p w14:paraId="7723D960" w14:textId="77777777" w:rsidR="00B03A60" w:rsidRPr="007E0D6C" w:rsidRDefault="00B03A60" w:rsidP="00544B93">
            <w:pPr>
              <w:spacing w:after="0"/>
              <w:ind w:firstLine="0"/>
              <w:jc w:val="center"/>
              <w:rPr>
                <w:sz w:val="18"/>
                <w:szCs w:val="18"/>
              </w:rPr>
            </w:pPr>
            <w:r w:rsidRPr="007E0D6C">
              <w:rPr>
                <w:sz w:val="18"/>
                <w:szCs w:val="18"/>
              </w:rPr>
              <w:t>476</w:t>
            </w:r>
          </w:p>
        </w:tc>
        <w:tc>
          <w:tcPr>
            <w:tcW w:w="687" w:type="pct"/>
            <w:tcBorders>
              <w:top w:val="single" w:sz="4" w:space="0" w:color="auto"/>
              <w:left w:val="single" w:sz="4" w:space="0" w:color="auto"/>
              <w:bottom w:val="single" w:sz="4" w:space="0" w:color="auto"/>
              <w:right w:val="single" w:sz="4" w:space="0" w:color="auto"/>
            </w:tcBorders>
            <w:hideMark/>
          </w:tcPr>
          <w:p w14:paraId="3557330F" w14:textId="77777777" w:rsidR="00B03A60" w:rsidRPr="007E0D6C" w:rsidRDefault="00B03A60" w:rsidP="00544B93">
            <w:pPr>
              <w:spacing w:after="0"/>
              <w:ind w:firstLine="0"/>
              <w:jc w:val="center"/>
              <w:rPr>
                <w:sz w:val="18"/>
                <w:szCs w:val="18"/>
              </w:rPr>
            </w:pPr>
            <w:r w:rsidRPr="007E0D6C">
              <w:rPr>
                <w:sz w:val="18"/>
                <w:szCs w:val="18"/>
              </w:rPr>
              <w:t>490</w:t>
            </w:r>
          </w:p>
        </w:tc>
        <w:tc>
          <w:tcPr>
            <w:tcW w:w="687" w:type="pct"/>
            <w:tcBorders>
              <w:top w:val="single" w:sz="4" w:space="0" w:color="auto"/>
              <w:left w:val="single" w:sz="4" w:space="0" w:color="auto"/>
              <w:bottom w:val="single" w:sz="4" w:space="0" w:color="auto"/>
              <w:right w:val="single" w:sz="4" w:space="0" w:color="auto"/>
            </w:tcBorders>
          </w:tcPr>
          <w:p w14:paraId="6D4E919A" w14:textId="77777777" w:rsidR="00B03A60" w:rsidRPr="007E0D6C" w:rsidRDefault="00B03A60" w:rsidP="00544B93">
            <w:pPr>
              <w:spacing w:after="0"/>
              <w:ind w:firstLine="0"/>
              <w:jc w:val="center"/>
              <w:rPr>
                <w:sz w:val="18"/>
                <w:szCs w:val="18"/>
              </w:rPr>
            </w:pPr>
            <w:r w:rsidRPr="007E0D6C">
              <w:rPr>
                <w:sz w:val="18"/>
                <w:szCs w:val="18"/>
              </w:rPr>
              <w:t>485</w:t>
            </w:r>
          </w:p>
        </w:tc>
        <w:tc>
          <w:tcPr>
            <w:tcW w:w="595" w:type="pct"/>
            <w:tcBorders>
              <w:top w:val="single" w:sz="4" w:space="0" w:color="auto"/>
              <w:left w:val="single" w:sz="4" w:space="0" w:color="auto"/>
              <w:bottom w:val="single" w:sz="4" w:space="0" w:color="auto"/>
              <w:right w:val="single" w:sz="4" w:space="0" w:color="auto"/>
            </w:tcBorders>
          </w:tcPr>
          <w:p w14:paraId="7A34A1E6" w14:textId="77777777" w:rsidR="00B03A60" w:rsidRPr="007E0D6C" w:rsidRDefault="00B03A60" w:rsidP="00544B93">
            <w:pPr>
              <w:spacing w:after="0"/>
              <w:ind w:firstLine="0"/>
              <w:jc w:val="center"/>
              <w:rPr>
                <w:sz w:val="18"/>
                <w:szCs w:val="18"/>
              </w:rPr>
            </w:pPr>
            <w:r w:rsidRPr="007E0D6C">
              <w:rPr>
                <w:sz w:val="18"/>
                <w:szCs w:val="18"/>
              </w:rPr>
              <w:t>485</w:t>
            </w:r>
          </w:p>
        </w:tc>
        <w:tc>
          <w:tcPr>
            <w:tcW w:w="625" w:type="pct"/>
            <w:tcBorders>
              <w:top w:val="single" w:sz="4" w:space="0" w:color="auto"/>
              <w:left w:val="single" w:sz="4" w:space="0" w:color="auto"/>
              <w:bottom w:val="single" w:sz="4" w:space="0" w:color="auto"/>
              <w:right w:val="single" w:sz="4" w:space="0" w:color="auto"/>
            </w:tcBorders>
          </w:tcPr>
          <w:p w14:paraId="5033F68E" w14:textId="77777777" w:rsidR="00B03A60" w:rsidRPr="007E0D6C" w:rsidRDefault="00B03A60" w:rsidP="00544B93">
            <w:pPr>
              <w:spacing w:after="0"/>
              <w:ind w:firstLine="0"/>
              <w:jc w:val="center"/>
              <w:rPr>
                <w:sz w:val="18"/>
                <w:szCs w:val="18"/>
              </w:rPr>
            </w:pPr>
            <w:r w:rsidRPr="007E0D6C">
              <w:rPr>
                <w:sz w:val="18"/>
                <w:szCs w:val="18"/>
              </w:rPr>
              <w:t>485</w:t>
            </w:r>
          </w:p>
        </w:tc>
      </w:tr>
      <w:bookmarkEnd w:id="49"/>
      <w:tr w:rsidR="00B03A60" w:rsidRPr="007E0D6C" w14:paraId="6F3F2050" w14:textId="77777777" w:rsidTr="00544B93">
        <w:trPr>
          <w:trHeight w:val="142"/>
        </w:trPr>
        <w:tc>
          <w:tcPr>
            <w:tcW w:w="1719" w:type="pct"/>
            <w:tcBorders>
              <w:top w:val="single" w:sz="4" w:space="0" w:color="auto"/>
              <w:left w:val="single" w:sz="4" w:space="0" w:color="auto"/>
              <w:bottom w:val="single" w:sz="4" w:space="0" w:color="auto"/>
              <w:right w:val="single" w:sz="4" w:space="0" w:color="auto"/>
            </w:tcBorders>
            <w:hideMark/>
          </w:tcPr>
          <w:p w14:paraId="67ADC070"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 xml:space="preserve">Veiktie kultūraugu ražu prognozēšanas </w:t>
            </w:r>
            <w:proofErr w:type="spellStart"/>
            <w:r w:rsidRPr="007E0D6C">
              <w:rPr>
                <w:i/>
                <w:sz w:val="18"/>
                <w:szCs w:val="18"/>
                <w:lang w:eastAsia="lv-LV"/>
              </w:rPr>
              <w:t>apsekojumi</w:t>
            </w:r>
            <w:proofErr w:type="spellEnd"/>
            <w:r w:rsidRPr="007E0D6C">
              <w:rPr>
                <w:i/>
                <w:sz w:val="18"/>
                <w:szCs w:val="18"/>
                <w:lang w:eastAsia="lv-LV"/>
              </w:rPr>
              <w:t xml:space="preserve"> (skaits)</w:t>
            </w:r>
          </w:p>
        </w:tc>
        <w:tc>
          <w:tcPr>
            <w:tcW w:w="687" w:type="pct"/>
            <w:tcBorders>
              <w:top w:val="single" w:sz="4" w:space="0" w:color="auto"/>
              <w:left w:val="single" w:sz="4" w:space="0" w:color="auto"/>
              <w:bottom w:val="single" w:sz="4" w:space="0" w:color="auto"/>
              <w:right w:val="single" w:sz="4" w:space="0" w:color="auto"/>
            </w:tcBorders>
            <w:hideMark/>
          </w:tcPr>
          <w:p w14:paraId="0FBC824D" w14:textId="77777777" w:rsidR="00B03A60" w:rsidRPr="007E0D6C" w:rsidRDefault="00B03A60" w:rsidP="00544B93">
            <w:pPr>
              <w:spacing w:after="0"/>
              <w:ind w:firstLine="0"/>
              <w:jc w:val="center"/>
              <w:rPr>
                <w:sz w:val="18"/>
                <w:szCs w:val="18"/>
              </w:rPr>
            </w:pPr>
            <w:r w:rsidRPr="007E0D6C">
              <w:rPr>
                <w:sz w:val="18"/>
                <w:szCs w:val="18"/>
              </w:rPr>
              <w:t>666</w:t>
            </w:r>
          </w:p>
        </w:tc>
        <w:tc>
          <w:tcPr>
            <w:tcW w:w="687" w:type="pct"/>
            <w:tcBorders>
              <w:top w:val="single" w:sz="4" w:space="0" w:color="auto"/>
              <w:left w:val="single" w:sz="4" w:space="0" w:color="auto"/>
              <w:bottom w:val="single" w:sz="4" w:space="0" w:color="auto"/>
              <w:right w:val="single" w:sz="4" w:space="0" w:color="auto"/>
            </w:tcBorders>
            <w:hideMark/>
          </w:tcPr>
          <w:p w14:paraId="4DDF6FE1" w14:textId="77777777" w:rsidR="00B03A60" w:rsidRPr="007E0D6C" w:rsidRDefault="00B03A60" w:rsidP="00544B93">
            <w:pPr>
              <w:spacing w:after="0"/>
              <w:ind w:firstLine="0"/>
              <w:jc w:val="center"/>
              <w:rPr>
                <w:sz w:val="18"/>
                <w:szCs w:val="18"/>
              </w:rPr>
            </w:pPr>
            <w:r w:rsidRPr="007E0D6C">
              <w:rPr>
                <w:sz w:val="18"/>
                <w:szCs w:val="18"/>
              </w:rPr>
              <w:t>666</w:t>
            </w:r>
          </w:p>
        </w:tc>
        <w:tc>
          <w:tcPr>
            <w:tcW w:w="687" w:type="pct"/>
            <w:tcBorders>
              <w:top w:val="single" w:sz="4" w:space="0" w:color="auto"/>
              <w:left w:val="single" w:sz="4" w:space="0" w:color="auto"/>
              <w:bottom w:val="single" w:sz="4" w:space="0" w:color="auto"/>
              <w:right w:val="single" w:sz="4" w:space="0" w:color="auto"/>
            </w:tcBorders>
            <w:hideMark/>
          </w:tcPr>
          <w:p w14:paraId="0FD3F584" w14:textId="77777777" w:rsidR="00B03A60" w:rsidRPr="007E0D6C" w:rsidRDefault="00B03A60" w:rsidP="00544B93">
            <w:pPr>
              <w:spacing w:after="0"/>
              <w:ind w:firstLine="0"/>
              <w:jc w:val="center"/>
              <w:rPr>
                <w:sz w:val="18"/>
                <w:szCs w:val="18"/>
              </w:rPr>
            </w:pPr>
            <w:r w:rsidRPr="007E0D6C">
              <w:rPr>
                <w:sz w:val="18"/>
                <w:szCs w:val="18"/>
              </w:rPr>
              <w:t>666</w:t>
            </w:r>
          </w:p>
        </w:tc>
        <w:tc>
          <w:tcPr>
            <w:tcW w:w="595" w:type="pct"/>
            <w:tcBorders>
              <w:top w:val="single" w:sz="4" w:space="0" w:color="auto"/>
              <w:left w:val="single" w:sz="4" w:space="0" w:color="auto"/>
              <w:bottom w:val="single" w:sz="4" w:space="0" w:color="auto"/>
              <w:right w:val="single" w:sz="4" w:space="0" w:color="auto"/>
            </w:tcBorders>
            <w:hideMark/>
          </w:tcPr>
          <w:p w14:paraId="517E7636" w14:textId="77777777" w:rsidR="00B03A60" w:rsidRPr="007E0D6C" w:rsidRDefault="00B03A60" w:rsidP="00544B93">
            <w:pPr>
              <w:spacing w:after="0"/>
              <w:ind w:firstLine="0"/>
              <w:jc w:val="center"/>
              <w:rPr>
                <w:sz w:val="18"/>
                <w:szCs w:val="18"/>
              </w:rPr>
            </w:pPr>
            <w:r w:rsidRPr="007E0D6C">
              <w:rPr>
                <w:sz w:val="18"/>
                <w:szCs w:val="18"/>
              </w:rPr>
              <w:t>666</w:t>
            </w:r>
          </w:p>
        </w:tc>
        <w:tc>
          <w:tcPr>
            <w:tcW w:w="625" w:type="pct"/>
            <w:tcBorders>
              <w:top w:val="single" w:sz="4" w:space="0" w:color="auto"/>
              <w:left w:val="single" w:sz="4" w:space="0" w:color="auto"/>
              <w:bottom w:val="single" w:sz="4" w:space="0" w:color="auto"/>
              <w:right w:val="single" w:sz="4" w:space="0" w:color="auto"/>
            </w:tcBorders>
            <w:hideMark/>
          </w:tcPr>
          <w:p w14:paraId="7B89C45D" w14:textId="77777777" w:rsidR="00B03A60" w:rsidRPr="007E0D6C" w:rsidRDefault="00B03A60" w:rsidP="00544B93">
            <w:pPr>
              <w:spacing w:after="0"/>
              <w:ind w:firstLine="0"/>
              <w:jc w:val="center"/>
              <w:rPr>
                <w:sz w:val="18"/>
                <w:szCs w:val="18"/>
              </w:rPr>
            </w:pPr>
            <w:r w:rsidRPr="007E0D6C">
              <w:rPr>
                <w:sz w:val="18"/>
                <w:szCs w:val="18"/>
              </w:rPr>
              <w:t>666</w:t>
            </w:r>
          </w:p>
        </w:tc>
      </w:tr>
    </w:tbl>
    <w:p w14:paraId="63C79911" w14:textId="77777777" w:rsidR="00B03A60" w:rsidRPr="007E0D6C" w:rsidRDefault="00B03A60" w:rsidP="00901081">
      <w:pPr>
        <w:pStyle w:val="Tabuluvirsraksti"/>
        <w:spacing w:before="60" w:after="60"/>
        <w:ind w:firstLine="425"/>
        <w:jc w:val="both"/>
        <w:rPr>
          <w:i/>
          <w:iCs/>
          <w:sz w:val="20"/>
          <w:lang w:eastAsia="lv-LV"/>
        </w:rPr>
      </w:pPr>
      <w:bookmarkStart w:id="50" w:name="_Hlk147135030"/>
      <w:bookmarkStart w:id="51" w:name="OLE_LINK34"/>
      <w:bookmarkStart w:id="52" w:name="_Hlk51073912"/>
      <w:r w:rsidRPr="007E0D6C">
        <w:rPr>
          <w:sz w:val="18"/>
          <w:szCs w:val="18"/>
        </w:rPr>
        <w:t>Piezīmes.</w:t>
      </w:r>
    </w:p>
    <w:p w14:paraId="7B4812B0" w14:textId="77777777" w:rsidR="00B03A60" w:rsidRPr="00DB498B" w:rsidRDefault="00B03A60" w:rsidP="00901081">
      <w:pPr>
        <w:pStyle w:val="Tabuluvirsraksti"/>
        <w:spacing w:before="60" w:after="60"/>
        <w:ind w:firstLine="425"/>
        <w:jc w:val="both"/>
        <w:rPr>
          <w:sz w:val="18"/>
          <w:szCs w:val="18"/>
        </w:rPr>
      </w:pPr>
      <w:r>
        <w:rPr>
          <w:sz w:val="18"/>
          <w:szCs w:val="18"/>
          <w:vertAlign w:val="superscript"/>
        </w:rPr>
        <w:t xml:space="preserve">1 </w:t>
      </w:r>
      <w:r>
        <w:rPr>
          <w:sz w:val="18"/>
          <w:szCs w:val="18"/>
        </w:rPr>
        <w:t>K</w:t>
      </w:r>
      <w:r w:rsidRPr="00DB498B">
        <w:rPr>
          <w:sz w:val="18"/>
          <w:szCs w:val="18"/>
        </w:rPr>
        <w:t>onstatē</w:t>
      </w:r>
      <w:r>
        <w:rPr>
          <w:sz w:val="18"/>
          <w:szCs w:val="18"/>
        </w:rPr>
        <w:t>ta</w:t>
      </w:r>
      <w:r w:rsidRPr="00DB498B">
        <w:rPr>
          <w:sz w:val="18"/>
          <w:szCs w:val="18"/>
        </w:rPr>
        <w:t xml:space="preserve"> neprecizitāt</w:t>
      </w:r>
      <w:r>
        <w:rPr>
          <w:sz w:val="18"/>
          <w:szCs w:val="18"/>
        </w:rPr>
        <w:t>e</w:t>
      </w:r>
      <w:r w:rsidRPr="00DB498B">
        <w:rPr>
          <w:sz w:val="18"/>
          <w:szCs w:val="18"/>
        </w:rPr>
        <w:t xml:space="preserve"> uzrādītajos datos, </w:t>
      </w:r>
      <w:r>
        <w:rPr>
          <w:sz w:val="18"/>
          <w:szCs w:val="18"/>
        </w:rPr>
        <w:t>precizēti,</w:t>
      </w:r>
      <w:r w:rsidRPr="00DB498B">
        <w:rPr>
          <w:sz w:val="18"/>
          <w:szCs w:val="18"/>
        </w:rPr>
        <w:t xml:space="preserve"> lai nodrošinātu pilnvērtīgu informāciju atbilstoši reālajam faktam. </w:t>
      </w:r>
      <w:r>
        <w:rPr>
          <w:sz w:val="18"/>
          <w:szCs w:val="18"/>
        </w:rPr>
        <w:t>R</w:t>
      </w:r>
      <w:r w:rsidRPr="00DB498B">
        <w:rPr>
          <w:sz w:val="18"/>
          <w:szCs w:val="18"/>
        </w:rPr>
        <w:t>ādītājā tiek ietverts vis</w:t>
      </w:r>
      <w:r>
        <w:rPr>
          <w:sz w:val="18"/>
          <w:szCs w:val="18"/>
        </w:rPr>
        <w:t>s</w:t>
      </w:r>
      <w:r w:rsidRPr="00DB498B">
        <w:rPr>
          <w:sz w:val="18"/>
          <w:szCs w:val="18"/>
        </w:rPr>
        <w:t xml:space="preserve"> abās izglītības iestādēs finansēt</w:t>
      </w:r>
      <w:r>
        <w:rPr>
          <w:sz w:val="18"/>
          <w:szCs w:val="18"/>
        </w:rPr>
        <w:t>o</w:t>
      </w:r>
      <w:r w:rsidRPr="00DB498B">
        <w:rPr>
          <w:sz w:val="18"/>
          <w:szCs w:val="18"/>
        </w:rPr>
        <w:t xml:space="preserve"> budžeta vietu skaits.</w:t>
      </w:r>
      <w:r>
        <w:rPr>
          <w:sz w:val="18"/>
          <w:szCs w:val="18"/>
        </w:rPr>
        <w:t xml:space="preserve"> Atbilstoši tiks precizēta ZM darbības stratēģija.</w:t>
      </w:r>
    </w:p>
    <w:p w14:paraId="1701F143" w14:textId="77777777" w:rsidR="00B03A60" w:rsidRPr="007E0D6C" w:rsidRDefault="00B03A60" w:rsidP="001257EC">
      <w:pPr>
        <w:pStyle w:val="Tabuluvirsraksti"/>
        <w:spacing w:before="240"/>
        <w:jc w:val="both"/>
        <w:rPr>
          <w:b/>
          <w:szCs w:val="24"/>
          <w:vertAlign w:val="superscript"/>
          <w:lang w:eastAsia="lv-LV"/>
        </w:rPr>
      </w:pPr>
      <w:r w:rsidRPr="007E0D6C">
        <w:rPr>
          <w:b/>
          <w:szCs w:val="24"/>
          <w:lang w:eastAsia="lv-LV"/>
        </w:rPr>
        <w:t>4. Dabas resursu saglabāšana</w:t>
      </w:r>
    </w:p>
    <w:tbl>
      <w:tblPr>
        <w:tblStyle w:val="TableGrid"/>
        <w:tblW w:w="5000" w:type="pct"/>
        <w:tblLayout w:type="fixed"/>
        <w:tblLook w:val="04A0" w:firstRow="1" w:lastRow="0" w:firstColumn="1" w:lastColumn="0" w:noHBand="0" w:noVBand="1"/>
      </w:tblPr>
      <w:tblGrid>
        <w:gridCol w:w="3963"/>
        <w:gridCol w:w="2599"/>
        <w:gridCol w:w="1258"/>
        <w:gridCol w:w="1241"/>
      </w:tblGrid>
      <w:tr w:rsidR="00B03A60" w:rsidRPr="007E0D6C" w14:paraId="2135027F" w14:textId="77777777" w:rsidTr="00544B93">
        <w:trPr>
          <w:trHeight w:val="283"/>
        </w:trPr>
        <w:tc>
          <w:tcPr>
            <w:tcW w:w="5000" w:type="pct"/>
            <w:gridSpan w:val="4"/>
            <w:shd w:val="clear" w:color="auto" w:fill="D9D9D9" w:themeFill="background1" w:themeFillShade="D9"/>
          </w:tcPr>
          <w:bookmarkEnd w:id="50"/>
          <w:p w14:paraId="40914C9D" w14:textId="77777777" w:rsidR="00B03A60" w:rsidRPr="007E0D6C" w:rsidRDefault="00B03A60" w:rsidP="00544B93">
            <w:pPr>
              <w:pStyle w:val="Tabuluvirsraksti"/>
              <w:spacing w:after="0"/>
              <w:jc w:val="both"/>
              <w:rPr>
                <w:i/>
                <w:sz w:val="18"/>
                <w:szCs w:val="18"/>
                <w:lang w:eastAsia="lv-LV"/>
              </w:rPr>
            </w:pPr>
            <w:r w:rsidRPr="007E0D6C">
              <w:rPr>
                <w:b/>
                <w:sz w:val="18"/>
                <w:szCs w:val="18"/>
                <w:lang w:eastAsia="lv-LV"/>
              </w:rPr>
              <w:t xml:space="preserve">Politikas mērķis: </w:t>
            </w:r>
            <w:r w:rsidRPr="007E0D6C">
              <w:rPr>
                <w:b/>
                <w:iCs/>
                <w:sz w:val="18"/>
                <w:szCs w:val="18"/>
                <w:lang w:eastAsia="lv-LV"/>
              </w:rPr>
              <w:t>nodrošināt dabas resursu gudru izmantošanu un ilgtspējīgu apsaimniekošanu atbilstoši Zaļā kursa mērķie</w:t>
            </w:r>
            <w:r w:rsidRPr="007E0D6C">
              <w:rPr>
                <w:b/>
                <w:i/>
                <w:sz w:val="18"/>
                <w:szCs w:val="18"/>
                <w:lang w:eastAsia="lv-LV"/>
              </w:rPr>
              <w:t>m /</w:t>
            </w:r>
            <w:r w:rsidRPr="007E0D6C">
              <w:rPr>
                <w:i/>
                <w:sz w:val="18"/>
                <w:szCs w:val="18"/>
                <w:lang w:eastAsia="lv-LV"/>
              </w:rPr>
              <w:t xml:space="preserve"> ZM darbības stratēģija 2021. – 2027. gadam</w:t>
            </w:r>
          </w:p>
        </w:tc>
      </w:tr>
      <w:tr w:rsidR="00B03A60" w:rsidRPr="007E0D6C" w14:paraId="66EA05B4" w14:textId="77777777" w:rsidTr="00544B93">
        <w:trPr>
          <w:trHeight w:val="425"/>
        </w:trPr>
        <w:tc>
          <w:tcPr>
            <w:tcW w:w="2187" w:type="pct"/>
            <w:shd w:val="clear" w:color="auto" w:fill="auto"/>
            <w:vAlign w:val="center"/>
          </w:tcPr>
          <w:p w14:paraId="09AD855A"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Politikas rezultatīvie rādītāji</w:t>
            </w:r>
          </w:p>
        </w:tc>
        <w:tc>
          <w:tcPr>
            <w:tcW w:w="1434" w:type="pct"/>
            <w:shd w:val="clear" w:color="auto" w:fill="auto"/>
          </w:tcPr>
          <w:p w14:paraId="60E17E8C"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 xml:space="preserve">Attīstības plānošanas dokumenti vai </w:t>
            </w:r>
          </w:p>
          <w:p w14:paraId="45C0AB2F"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normatīvie akti</w:t>
            </w:r>
          </w:p>
        </w:tc>
        <w:tc>
          <w:tcPr>
            <w:tcW w:w="694" w:type="pct"/>
            <w:shd w:val="clear" w:color="auto" w:fill="auto"/>
          </w:tcPr>
          <w:p w14:paraId="0B73FA40"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 xml:space="preserve">Faktiskā vērtība </w:t>
            </w:r>
            <w:r w:rsidRPr="007E0D6C">
              <w:rPr>
                <w:sz w:val="18"/>
                <w:szCs w:val="18"/>
                <w:lang w:eastAsia="lv-LV"/>
              </w:rPr>
              <w:t>(2023)</w:t>
            </w:r>
          </w:p>
        </w:tc>
        <w:tc>
          <w:tcPr>
            <w:tcW w:w="685" w:type="pct"/>
            <w:shd w:val="clear" w:color="auto" w:fill="auto"/>
          </w:tcPr>
          <w:p w14:paraId="7B542A5C"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 xml:space="preserve">Plānotā vērtība </w:t>
            </w:r>
            <w:r w:rsidRPr="007E0D6C">
              <w:rPr>
                <w:sz w:val="18"/>
                <w:szCs w:val="18"/>
                <w:lang w:eastAsia="lv-LV"/>
              </w:rPr>
              <w:t>(2025)</w:t>
            </w:r>
          </w:p>
        </w:tc>
      </w:tr>
      <w:tr w:rsidR="00B03A60" w:rsidRPr="007E0D6C" w14:paraId="33C39286" w14:textId="77777777" w:rsidTr="00544B93">
        <w:trPr>
          <w:trHeight w:val="567"/>
        </w:trPr>
        <w:tc>
          <w:tcPr>
            <w:tcW w:w="2187" w:type="pct"/>
            <w:vAlign w:val="center"/>
          </w:tcPr>
          <w:p w14:paraId="3AE9B504" w14:textId="77777777" w:rsidR="00B03A60" w:rsidRPr="007E0D6C" w:rsidRDefault="00B03A60" w:rsidP="00544B93">
            <w:pPr>
              <w:pStyle w:val="Tabuluvirsraksti"/>
              <w:spacing w:after="0"/>
              <w:jc w:val="both"/>
              <w:rPr>
                <w:b/>
                <w:i/>
                <w:sz w:val="18"/>
                <w:szCs w:val="18"/>
                <w:lang w:eastAsia="lv-LV"/>
              </w:rPr>
            </w:pPr>
            <w:r w:rsidRPr="007E0D6C">
              <w:rPr>
                <w:i/>
                <w:sz w:val="18"/>
                <w:szCs w:val="18"/>
                <w:lang w:eastAsia="lv-LV"/>
              </w:rPr>
              <w:t xml:space="preserve">Publiski pieejamo iekšējo ūdeņu zivju resursu papildinājums ar zivju kāpuriem, mazuļiem un </w:t>
            </w:r>
            <w:proofErr w:type="spellStart"/>
            <w:r w:rsidRPr="007E0D6C">
              <w:rPr>
                <w:i/>
                <w:sz w:val="18"/>
                <w:szCs w:val="18"/>
                <w:lang w:eastAsia="lv-LV"/>
              </w:rPr>
              <w:t>smoltiem</w:t>
            </w:r>
            <w:proofErr w:type="spellEnd"/>
            <w:r w:rsidRPr="007E0D6C">
              <w:rPr>
                <w:i/>
                <w:sz w:val="18"/>
                <w:szCs w:val="18"/>
                <w:lang w:eastAsia="lv-LV"/>
              </w:rPr>
              <w:t>, tai skaitā nēģu kāpuriem (</w:t>
            </w:r>
            <w:proofErr w:type="spellStart"/>
            <w:r w:rsidRPr="007E0D6C">
              <w:rPr>
                <w:i/>
                <w:sz w:val="18"/>
                <w:szCs w:val="18"/>
                <w:lang w:eastAsia="lv-LV"/>
              </w:rPr>
              <w:t>milj.gab</w:t>
            </w:r>
            <w:proofErr w:type="spellEnd"/>
            <w:r w:rsidRPr="007E0D6C">
              <w:rPr>
                <w:i/>
                <w:sz w:val="18"/>
                <w:szCs w:val="18"/>
                <w:lang w:eastAsia="lv-LV"/>
              </w:rPr>
              <w:t xml:space="preserve">.) </w:t>
            </w:r>
          </w:p>
        </w:tc>
        <w:tc>
          <w:tcPr>
            <w:tcW w:w="1434" w:type="pct"/>
            <w:vAlign w:val="center"/>
          </w:tcPr>
          <w:p w14:paraId="32D22023" w14:textId="77777777" w:rsidR="00B03A60" w:rsidRPr="007E0D6C" w:rsidRDefault="00B03A60" w:rsidP="00544B93">
            <w:pPr>
              <w:pStyle w:val="Tabuluvirsraksti"/>
              <w:spacing w:after="0"/>
              <w:rPr>
                <w:i/>
                <w:sz w:val="18"/>
                <w:szCs w:val="18"/>
                <w:lang w:eastAsia="lv-LV"/>
              </w:rPr>
            </w:pPr>
            <w:r>
              <w:rPr>
                <w:i/>
                <w:sz w:val="18"/>
                <w:szCs w:val="18"/>
                <w:lang w:eastAsia="lv-LV"/>
              </w:rPr>
              <w:t>-</w:t>
            </w:r>
            <w:r w:rsidRPr="00537EE7">
              <w:rPr>
                <w:i/>
                <w:sz w:val="18"/>
                <w:szCs w:val="18"/>
                <w:vertAlign w:val="superscript"/>
                <w:lang w:eastAsia="lv-LV"/>
              </w:rPr>
              <w:t>1</w:t>
            </w:r>
          </w:p>
        </w:tc>
        <w:tc>
          <w:tcPr>
            <w:tcW w:w="694" w:type="pct"/>
            <w:vAlign w:val="center"/>
          </w:tcPr>
          <w:p w14:paraId="4227B5B5"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15,5</w:t>
            </w:r>
          </w:p>
        </w:tc>
        <w:tc>
          <w:tcPr>
            <w:tcW w:w="685" w:type="pct"/>
            <w:vAlign w:val="center"/>
          </w:tcPr>
          <w:p w14:paraId="0872B62D"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18,0</w:t>
            </w:r>
          </w:p>
        </w:tc>
      </w:tr>
      <w:tr w:rsidR="00B03A60" w:rsidRPr="007E0D6C" w14:paraId="5818E1DE" w14:textId="77777777" w:rsidTr="00544B93">
        <w:trPr>
          <w:trHeight w:val="419"/>
        </w:trPr>
        <w:tc>
          <w:tcPr>
            <w:tcW w:w="2187" w:type="pct"/>
            <w:vAlign w:val="center"/>
          </w:tcPr>
          <w:p w14:paraId="70D8DEAA"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Augošu koku krāja (pēc nacionālās meža definīcijas) (milj. m</w:t>
            </w:r>
            <w:r w:rsidRPr="007E0D6C">
              <w:rPr>
                <w:i/>
                <w:sz w:val="18"/>
                <w:szCs w:val="18"/>
                <w:vertAlign w:val="superscript"/>
                <w:lang w:eastAsia="lv-LV"/>
              </w:rPr>
              <w:t>3</w:t>
            </w:r>
            <w:r w:rsidRPr="007E0D6C">
              <w:rPr>
                <w:i/>
                <w:sz w:val="18"/>
                <w:szCs w:val="18"/>
                <w:lang w:eastAsia="lv-LV"/>
              </w:rPr>
              <w:t>)</w:t>
            </w:r>
            <w:r w:rsidRPr="007E0D6C">
              <w:rPr>
                <w:i/>
                <w:sz w:val="18"/>
                <w:szCs w:val="18"/>
                <w:vertAlign w:val="superscript"/>
                <w:lang w:eastAsia="lv-LV"/>
              </w:rPr>
              <w:t xml:space="preserve"> </w:t>
            </w:r>
          </w:p>
        </w:tc>
        <w:tc>
          <w:tcPr>
            <w:tcW w:w="1434" w:type="pct"/>
            <w:vAlign w:val="center"/>
          </w:tcPr>
          <w:p w14:paraId="4AE3249B"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ZM darbības stratēģija 2021. – 2027. gadam</w:t>
            </w:r>
          </w:p>
        </w:tc>
        <w:tc>
          <w:tcPr>
            <w:tcW w:w="694" w:type="pct"/>
            <w:vAlign w:val="center"/>
          </w:tcPr>
          <w:p w14:paraId="07002A19"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680,2</w:t>
            </w:r>
          </w:p>
        </w:tc>
        <w:tc>
          <w:tcPr>
            <w:tcW w:w="685" w:type="pct"/>
            <w:vAlign w:val="center"/>
          </w:tcPr>
          <w:p w14:paraId="2C5BC81E"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611</w:t>
            </w:r>
          </w:p>
        </w:tc>
      </w:tr>
      <w:tr w:rsidR="00B03A60" w:rsidRPr="007E0D6C" w14:paraId="41EEC286" w14:textId="77777777" w:rsidTr="00544B93">
        <w:trPr>
          <w:trHeight w:val="411"/>
        </w:trPr>
        <w:tc>
          <w:tcPr>
            <w:tcW w:w="2187" w:type="pct"/>
            <w:vAlign w:val="center"/>
          </w:tcPr>
          <w:p w14:paraId="4D9DD99D" w14:textId="77777777" w:rsidR="00B03A60" w:rsidRPr="007E0D6C" w:rsidRDefault="00B03A60" w:rsidP="00544B93">
            <w:pPr>
              <w:pStyle w:val="Tabuluvirsraksti"/>
              <w:spacing w:after="0"/>
              <w:jc w:val="both"/>
              <w:rPr>
                <w:i/>
                <w:sz w:val="18"/>
                <w:szCs w:val="18"/>
                <w:vertAlign w:val="superscript"/>
                <w:lang w:eastAsia="lv-LV"/>
              </w:rPr>
            </w:pPr>
            <w:r w:rsidRPr="007E0D6C">
              <w:rPr>
                <w:i/>
                <w:sz w:val="18"/>
                <w:szCs w:val="18"/>
                <w:lang w:eastAsia="lv-LV"/>
              </w:rPr>
              <w:t>Saimniecību īpatsvars, kuras audzē kultūraugus atbilstoši integrētās audzēšanas vadlīnijām (%)</w:t>
            </w:r>
            <w:r>
              <w:rPr>
                <w:iCs/>
                <w:sz w:val="18"/>
                <w:szCs w:val="18"/>
                <w:vertAlign w:val="superscript"/>
                <w:lang w:eastAsia="lv-LV"/>
              </w:rPr>
              <w:t>2</w:t>
            </w:r>
            <w:r w:rsidRPr="007E0D6C">
              <w:rPr>
                <w:i/>
                <w:sz w:val="18"/>
                <w:szCs w:val="18"/>
                <w:lang w:eastAsia="lv-LV"/>
              </w:rPr>
              <w:t xml:space="preserve"> </w:t>
            </w:r>
          </w:p>
        </w:tc>
        <w:tc>
          <w:tcPr>
            <w:tcW w:w="1434" w:type="pct"/>
          </w:tcPr>
          <w:p w14:paraId="3BB23F51"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ZM darbības stratēģija 2021. – 2027. gadam</w:t>
            </w:r>
          </w:p>
        </w:tc>
        <w:tc>
          <w:tcPr>
            <w:tcW w:w="694" w:type="pct"/>
            <w:vAlign w:val="center"/>
          </w:tcPr>
          <w:p w14:paraId="4033D3C1"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60,2</w:t>
            </w:r>
          </w:p>
        </w:tc>
        <w:tc>
          <w:tcPr>
            <w:tcW w:w="685" w:type="pct"/>
            <w:vAlign w:val="center"/>
          </w:tcPr>
          <w:p w14:paraId="1F4F57FA"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80</w:t>
            </w:r>
          </w:p>
        </w:tc>
      </w:tr>
      <w:tr w:rsidR="00B03A60" w:rsidRPr="007E0D6C" w14:paraId="2F2CC0D4" w14:textId="77777777" w:rsidTr="00544B93">
        <w:trPr>
          <w:trHeight w:val="465"/>
        </w:trPr>
        <w:tc>
          <w:tcPr>
            <w:tcW w:w="2187" w:type="pct"/>
            <w:vAlign w:val="center"/>
          </w:tcPr>
          <w:p w14:paraId="7FA96B10" w14:textId="77777777" w:rsidR="00B03A60" w:rsidRPr="007E0D6C" w:rsidRDefault="00B03A60" w:rsidP="00544B93">
            <w:pPr>
              <w:pStyle w:val="Tabuluvirsraksti"/>
              <w:spacing w:after="0"/>
              <w:jc w:val="both"/>
              <w:rPr>
                <w:iCs/>
                <w:sz w:val="18"/>
                <w:szCs w:val="18"/>
                <w:vertAlign w:val="superscript"/>
                <w:lang w:eastAsia="lv-LV"/>
              </w:rPr>
            </w:pPr>
            <w:r w:rsidRPr="007E0D6C">
              <w:rPr>
                <w:i/>
                <w:sz w:val="18"/>
                <w:szCs w:val="18"/>
                <w:lang w:eastAsia="lv-LV"/>
              </w:rPr>
              <w:t>Platīb</w:t>
            </w:r>
            <w:r>
              <w:rPr>
                <w:i/>
                <w:sz w:val="18"/>
                <w:szCs w:val="18"/>
                <w:lang w:eastAsia="lv-LV"/>
              </w:rPr>
              <w:t>u</w:t>
            </w:r>
            <w:r w:rsidRPr="007E0D6C">
              <w:rPr>
                <w:i/>
                <w:sz w:val="18"/>
                <w:szCs w:val="18"/>
                <w:lang w:eastAsia="lv-LV"/>
              </w:rPr>
              <w:t>, kurā piecu gadu periodā notikusi augsnes agroķīmiskā izpēte, īpatsvars no lauksaimniecībā izmantojamās zemes (LIZ) kopplatības (%)</w:t>
            </w:r>
            <w:r>
              <w:rPr>
                <w:iCs/>
                <w:sz w:val="18"/>
                <w:szCs w:val="18"/>
                <w:vertAlign w:val="superscript"/>
                <w:lang w:eastAsia="lv-LV"/>
              </w:rPr>
              <w:t>2</w:t>
            </w:r>
            <w:r>
              <w:rPr>
                <w:i/>
                <w:sz w:val="18"/>
                <w:szCs w:val="18"/>
                <w:lang w:eastAsia="lv-LV"/>
              </w:rPr>
              <w:t xml:space="preserve"> </w:t>
            </w:r>
          </w:p>
        </w:tc>
        <w:tc>
          <w:tcPr>
            <w:tcW w:w="1434" w:type="pct"/>
            <w:vAlign w:val="center"/>
          </w:tcPr>
          <w:p w14:paraId="217D4398"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ZM darbības stratēģija 2021. – 2027. gadam</w:t>
            </w:r>
          </w:p>
        </w:tc>
        <w:tc>
          <w:tcPr>
            <w:tcW w:w="694" w:type="pct"/>
            <w:vAlign w:val="center"/>
          </w:tcPr>
          <w:p w14:paraId="5D96DE95"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10,6</w:t>
            </w:r>
          </w:p>
        </w:tc>
        <w:tc>
          <w:tcPr>
            <w:tcW w:w="685" w:type="pct"/>
            <w:vAlign w:val="center"/>
          </w:tcPr>
          <w:p w14:paraId="7FE5D517"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10,4</w:t>
            </w:r>
          </w:p>
        </w:tc>
      </w:tr>
      <w:tr w:rsidR="00B03A60" w:rsidRPr="007E0D6C" w14:paraId="622E5526" w14:textId="77777777" w:rsidTr="00544B93">
        <w:trPr>
          <w:trHeight w:val="417"/>
        </w:trPr>
        <w:tc>
          <w:tcPr>
            <w:tcW w:w="2187" w:type="pct"/>
            <w:vAlign w:val="center"/>
          </w:tcPr>
          <w:p w14:paraId="62EE4707" w14:textId="77777777" w:rsidR="00B03A60" w:rsidRPr="007E0D6C" w:rsidRDefault="00B03A60" w:rsidP="00544B93">
            <w:pPr>
              <w:pStyle w:val="Tabuluvirsraksti"/>
              <w:spacing w:after="0"/>
              <w:jc w:val="both"/>
              <w:rPr>
                <w:sz w:val="18"/>
                <w:szCs w:val="18"/>
                <w:vertAlign w:val="superscript"/>
                <w:lang w:eastAsia="lv-LV"/>
              </w:rPr>
            </w:pPr>
            <w:r w:rsidRPr="007E0D6C">
              <w:rPr>
                <w:i/>
                <w:iCs/>
                <w:sz w:val="18"/>
                <w:szCs w:val="18"/>
                <w:lang w:eastAsia="lv-LV"/>
              </w:rPr>
              <w:t>Esošo augu karantīnas organismi (skaits)</w:t>
            </w:r>
            <w:r>
              <w:rPr>
                <w:sz w:val="18"/>
                <w:szCs w:val="18"/>
                <w:vertAlign w:val="superscript"/>
                <w:lang w:eastAsia="lv-LV"/>
              </w:rPr>
              <w:t>2</w:t>
            </w:r>
          </w:p>
        </w:tc>
        <w:tc>
          <w:tcPr>
            <w:tcW w:w="1434" w:type="pct"/>
          </w:tcPr>
          <w:p w14:paraId="6A27B25B"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ZM darbības stratēģija 2021. – 2027. gadam</w:t>
            </w:r>
          </w:p>
        </w:tc>
        <w:tc>
          <w:tcPr>
            <w:tcW w:w="694" w:type="pct"/>
            <w:vAlign w:val="center"/>
          </w:tcPr>
          <w:p w14:paraId="0FF22C98"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4</w:t>
            </w:r>
          </w:p>
        </w:tc>
        <w:tc>
          <w:tcPr>
            <w:tcW w:w="685" w:type="pct"/>
            <w:vAlign w:val="center"/>
          </w:tcPr>
          <w:p w14:paraId="58A58D66" w14:textId="77777777" w:rsidR="00B03A60" w:rsidRPr="007E0D6C" w:rsidRDefault="00B03A60" w:rsidP="00544B93">
            <w:pPr>
              <w:pStyle w:val="Tabuluvirsraksti"/>
              <w:spacing w:after="0"/>
              <w:rPr>
                <w:i/>
                <w:sz w:val="18"/>
                <w:szCs w:val="18"/>
                <w:lang w:eastAsia="lv-LV"/>
              </w:rPr>
            </w:pPr>
            <w:r w:rsidRPr="007E0D6C">
              <w:rPr>
                <w:i/>
                <w:sz w:val="18"/>
                <w:szCs w:val="18"/>
                <w:lang w:eastAsia="lv-LV"/>
              </w:rPr>
              <w:t>4</w:t>
            </w:r>
          </w:p>
        </w:tc>
      </w:tr>
      <w:tr w:rsidR="00B03A60" w:rsidRPr="007E0D6C" w14:paraId="49CABCD3" w14:textId="77777777" w:rsidTr="00544B93">
        <w:tc>
          <w:tcPr>
            <w:tcW w:w="2187" w:type="pct"/>
          </w:tcPr>
          <w:p w14:paraId="26857D81" w14:textId="77777777" w:rsidR="00B03A60" w:rsidRPr="007E0D6C" w:rsidRDefault="00B03A60" w:rsidP="00544B93">
            <w:pPr>
              <w:pStyle w:val="Tabuluvirsraksti"/>
              <w:spacing w:after="0"/>
              <w:jc w:val="both"/>
              <w:rPr>
                <w:i/>
                <w:sz w:val="18"/>
                <w:szCs w:val="18"/>
                <w:lang w:eastAsia="lv-LV"/>
              </w:rPr>
            </w:pPr>
            <w:r w:rsidRPr="007E0D6C">
              <w:rPr>
                <w:b/>
                <w:sz w:val="18"/>
                <w:szCs w:val="18"/>
                <w:lang w:eastAsia="lv-LV"/>
              </w:rPr>
              <w:t>Valdības rīcības plāns</w:t>
            </w:r>
          </w:p>
        </w:tc>
        <w:tc>
          <w:tcPr>
            <w:tcW w:w="2813" w:type="pct"/>
            <w:gridSpan w:val="3"/>
          </w:tcPr>
          <w:p w14:paraId="6A2C8A83" w14:textId="77777777" w:rsidR="00B03A60" w:rsidRPr="007E0D6C" w:rsidRDefault="00B03A60" w:rsidP="00544B93">
            <w:pPr>
              <w:pStyle w:val="Funkcijasbold"/>
              <w:spacing w:after="0"/>
              <w:rPr>
                <w:b w:val="0"/>
                <w:bCs w:val="0"/>
                <w:i/>
                <w:sz w:val="18"/>
                <w:szCs w:val="18"/>
                <w:lang w:eastAsia="lv-LV"/>
              </w:rPr>
            </w:pPr>
            <w:r w:rsidRPr="007E0D6C">
              <w:rPr>
                <w:b w:val="0"/>
                <w:bCs w:val="0"/>
                <w:i/>
                <w:sz w:val="18"/>
                <w:szCs w:val="18"/>
                <w:lang w:eastAsia="lv-LV"/>
              </w:rPr>
              <w:t>24.1., 32.6.,</w:t>
            </w:r>
            <w:r>
              <w:rPr>
                <w:b w:val="0"/>
                <w:bCs w:val="0"/>
                <w:i/>
                <w:sz w:val="18"/>
                <w:szCs w:val="18"/>
                <w:lang w:eastAsia="lv-LV"/>
              </w:rPr>
              <w:t xml:space="preserve"> </w:t>
            </w:r>
            <w:r w:rsidRPr="007E0D6C">
              <w:rPr>
                <w:b w:val="0"/>
                <w:bCs w:val="0"/>
                <w:i/>
                <w:sz w:val="18"/>
                <w:szCs w:val="18"/>
                <w:lang w:eastAsia="lv-LV"/>
              </w:rPr>
              <w:t>35.7.</w:t>
            </w:r>
          </w:p>
        </w:tc>
      </w:tr>
    </w:tbl>
    <w:p w14:paraId="01BAC073" w14:textId="77777777" w:rsidR="00B03A60" w:rsidRPr="007E0D6C" w:rsidRDefault="00B03A60" w:rsidP="00B03A60">
      <w:pPr>
        <w:pStyle w:val="Tabuluvirsraksti"/>
        <w:spacing w:after="0"/>
        <w:jc w:val="both"/>
        <w:rPr>
          <w:szCs w:val="24"/>
          <w:lang w:eastAsia="lv-LV"/>
        </w:rPr>
      </w:pPr>
    </w:p>
    <w:tbl>
      <w:tblPr>
        <w:tblStyle w:val="TableGrid"/>
        <w:tblW w:w="5000" w:type="pct"/>
        <w:tblLook w:val="04A0" w:firstRow="1" w:lastRow="0" w:firstColumn="1" w:lastColumn="0" w:noHBand="0" w:noVBand="1"/>
      </w:tblPr>
      <w:tblGrid>
        <w:gridCol w:w="3115"/>
        <w:gridCol w:w="1245"/>
        <w:gridCol w:w="1245"/>
        <w:gridCol w:w="1245"/>
        <w:gridCol w:w="1078"/>
        <w:gridCol w:w="1133"/>
      </w:tblGrid>
      <w:tr w:rsidR="00B03A60" w:rsidRPr="007E0D6C" w14:paraId="2B7BDA0C" w14:textId="77777777" w:rsidTr="00247A3A">
        <w:trPr>
          <w:trHeight w:val="283"/>
          <w:tblHeader/>
        </w:trPr>
        <w:tc>
          <w:tcPr>
            <w:tcW w:w="1719" w:type="pct"/>
          </w:tcPr>
          <w:p w14:paraId="7475AE6D" w14:textId="77777777" w:rsidR="00B03A60" w:rsidRPr="007E0D6C" w:rsidRDefault="00B03A60" w:rsidP="00544B93">
            <w:pPr>
              <w:spacing w:after="0"/>
              <w:rPr>
                <w:sz w:val="18"/>
                <w:szCs w:val="18"/>
              </w:rPr>
            </w:pPr>
          </w:p>
        </w:tc>
        <w:tc>
          <w:tcPr>
            <w:tcW w:w="687" w:type="pct"/>
          </w:tcPr>
          <w:p w14:paraId="61B183B5" w14:textId="77777777" w:rsidR="00B03A60" w:rsidRPr="007E0D6C" w:rsidRDefault="00B03A60" w:rsidP="00544B93">
            <w:pPr>
              <w:pStyle w:val="tabteksts"/>
              <w:jc w:val="center"/>
              <w:rPr>
                <w:szCs w:val="18"/>
                <w:lang w:eastAsia="lv-LV"/>
              </w:rPr>
            </w:pPr>
            <w:r w:rsidRPr="007E0D6C">
              <w:rPr>
                <w:szCs w:val="18"/>
                <w:lang w:eastAsia="lv-LV"/>
              </w:rPr>
              <w:t>2023. gads</w:t>
            </w:r>
            <w:r w:rsidRPr="007E0D6C">
              <w:rPr>
                <w:szCs w:val="18"/>
                <w:lang w:eastAsia="lv-LV"/>
              </w:rPr>
              <w:br/>
              <w:t>(izpilde)</w:t>
            </w:r>
          </w:p>
        </w:tc>
        <w:tc>
          <w:tcPr>
            <w:tcW w:w="687" w:type="pct"/>
          </w:tcPr>
          <w:p w14:paraId="7216AE1D" w14:textId="77777777" w:rsidR="00B03A60" w:rsidRPr="007E0D6C" w:rsidRDefault="00B03A60" w:rsidP="00544B93">
            <w:pPr>
              <w:pStyle w:val="tabteksts"/>
              <w:jc w:val="center"/>
              <w:rPr>
                <w:szCs w:val="18"/>
                <w:lang w:eastAsia="lv-LV"/>
              </w:rPr>
            </w:pPr>
            <w:r w:rsidRPr="007E0D6C">
              <w:rPr>
                <w:szCs w:val="18"/>
                <w:lang w:eastAsia="lv-LV"/>
              </w:rPr>
              <w:t>2024. gada plāns</w:t>
            </w:r>
          </w:p>
        </w:tc>
        <w:tc>
          <w:tcPr>
            <w:tcW w:w="687" w:type="pct"/>
          </w:tcPr>
          <w:p w14:paraId="6B2275EF" w14:textId="77777777" w:rsidR="00B03A60" w:rsidRPr="007E0D6C" w:rsidRDefault="00B03A60" w:rsidP="00544B93">
            <w:pPr>
              <w:pStyle w:val="tabteksts"/>
              <w:jc w:val="center"/>
              <w:rPr>
                <w:szCs w:val="18"/>
                <w:lang w:eastAsia="lv-LV"/>
              </w:rPr>
            </w:pPr>
            <w:r w:rsidRPr="007E0D6C">
              <w:rPr>
                <w:szCs w:val="18"/>
                <w:lang w:eastAsia="lv-LV"/>
              </w:rPr>
              <w:t xml:space="preserve">2025. gada </w:t>
            </w:r>
            <w:r w:rsidRPr="007E0D6C">
              <w:rPr>
                <w:lang w:eastAsia="lv-LV"/>
              </w:rPr>
              <w:t>projekts</w:t>
            </w:r>
          </w:p>
        </w:tc>
        <w:tc>
          <w:tcPr>
            <w:tcW w:w="595" w:type="pct"/>
          </w:tcPr>
          <w:p w14:paraId="24134524" w14:textId="77777777" w:rsidR="00B03A60" w:rsidRPr="007E0D6C" w:rsidRDefault="00B03A60" w:rsidP="00544B93">
            <w:pPr>
              <w:pStyle w:val="tabteksts"/>
              <w:jc w:val="center"/>
              <w:rPr>
                <w:szCs w:val="18"/>
                <w:lang w:eastAsia="lv-LV"/>
              </w:rPr>
            </w:pPr>
            <w:r w:rsidRPr="007E0D6C">
              <w:rPr>
                <w:szCs w:val="18"/>
                <w:lang w:eastAsia="lv-LV"/>
              </w:rPr>
              <w:t xml:space="preserve">2026. gada </w:t>
            </w:r>
            <w:r w:rsidRPr="007E0D6C">
              <w:rPr>
                <w:lang w:eastAsia="lv-LV"/>
              </w:rPr>
              <w:t>prognoze</w:t>
            </w:r>
          </w:p>
        </w:tc>
        <w:tc>
          <w:tcPr>
            <w:tcW w:w="625" w:type="pct"/>
          </w:tcPr>
          <w:p w14:paraId="12503E89" w14:textId="77777777" w:rsidR="00B03A60" w:rsidRPr="007E0D6C" w:rsidRDefault="00B03A60" w:rsidP="00544B93">
            <w:pPr>
              <w:spacing w:after="0"/>
              <w:ind w:firstLine="2"/>
              <w:jc w:val="center"/>
              <w:rPr>
                <w:sz w:val="18"/>
                <w:szCs w:val="18"/>
                <w:lang w:eastAsia="lv-LV"/>
              </w:rPr>
            </w:pPr>
            <w:r w:rsidRPr="007E0D6C">
              <w:rPr>
                <w:sz w:val="18"/>
                <w:szCs w:val="18"/>
                <w:lang w:eastAsia="lv-LV"/>
              </w:rPr>
              <w:t>2027. gada prognoze</w:t>
            </w:r>
          </w:p>
        </w:tc>
      </w:tr>
      <w:tr w:rsidR="00B03A60" w:rsidRPr="007E0D6C" w14:paraId="55B6B426" w14:textId="77777777" w:rsidTr="00247A3A">
        <w:tc>
          <w:tcPr>
            <w:tcW w:w="5000" w:type="pct"/>
            <w:gridSpan w:val="6"/>
            <w:shd w:val="clear" w:color="auto" w:fill="D9D9D9" w:themeFill="background1" w:themeFillShade="D9"/>
          </w:tcPr>
          <w:p w14:paraId="4968D4C0" w14:textId="77777777" w:rsidR="00B03A60" w:rsidRPr="007E0D6C" w:rsidRDefault="00B03A60" w:rsidP="00544B93">
            <w:pPr>
              <w:spacing w:after="0"/>
              <w:jc w:val="center"/>
              <w:rPr>
                <w:b/>
                <w:sz w:val="18"/>
                <w:szCs w:val="18"/>
              </w:rPr>
            </w:pPr>
            <w:r w:rsidRPr="007E0D6C">
              <w:rPr>
                <w:b/>
                <w:sz w:val="18"/>
                <w:szCs w:val="18"/>
              </w:rPr>
              <w:t>Ieguldījumi</w:t>
            </w:r>
          </w:p>
        </w:tc>
      </w:tr>
      <w:tr w:rsidR="00B03A60" w:rsidRPr="007E0D6C" w14:paraId="20A06FB7" w14:textId="77777777" w:rsidTr="00247A3A">
        <w:trPr>
          <w:trHeight w:val="142"/>
        </w:trPr>
        <w:tc>
          <w:tcPr>
            <w:tcW w:w="1719" w:type="pct"/>
            <w:vMerge w:val="restart"/>
          </w:tcPr>
          <w:p w14:paraId="5D29ECF2" w14:textId="77777777" w:rsidR="00B03A60" w:rsidRPr="007E0D6C" w:rsidRDefault="00B03A60" w:rsidP="00544B93">
            <w:pPr>
              <w:spacing w:after="0"/>
              <w:ind w:firstLine="0"/>
              <w:rPr>
                <w:b/>
                <w:sz w:val="18"/>
                <w:szCs w:val="18"/>
                <w:lang w:eastAsia="lv-LV"/>
              </w:rPr>
            </w:pPr>
            <w:bookmarkStart w:id="53" w:name="_Hlk147228060"/>
            <w:bookmarkStart w:id="54" w:name="_Hlk176961338"/>
            <w:r w:rsidRPr="007E0D6C">
              <w:rPr>
                <w:b/>
                <w:sz w:val="18"/>
                <w:szCs w:val="18"/>
                <w:lang w:eastAsia="lv-LV"/>
              </w:rPr>
              <w:t xml:space="preserve">Izdevumi kopā, </w:t>
            </w:r>
            <w:proofErr w:type="spellStart"/>
            <w:r w:rsidRPr="007E0D6C">
              <w:rPr>
                <w:i/>
                <w:sz w:val="18"/>
                <w:szCs w:val="18"/>
                <w:lang w:eastAsia="lv-LV"/>
              </w:rPr>
              <w:t>euro</w:t>
            </w:r>
            <w:proofErr w:type="spellEnd"/>
            <w:r w:rsidRPr="007E0D6C">
              <w:rPr>
                <w:i/>
                <w:sz w:val="18"/>
                <w:szCs w:val="18"/>
                <w:lang w:eastAsia="lv-LV"/>
              </w:rPr>
              <w:t>,</w:t>
            </w:r>
            <w:r w:rsidRPr="007E0D6C">
              <w:rPr>
                <w:sz w:val="18"/>
                <w:szCs w:val="18"/>
                <w:lang w:eastAsia="lv-LV"/>
              </w:rPr>
              <w:t xml:space="preserve"> t.sk.:</w:t>
            </w:r>
          </w:p>
          <w:p w14:paraId="2BB17DC6" w14:textId="77777777" w:rsidR="00B03A60" w:rsidRDefault="00B03A60" w:rsidP="00544B93">
            <w:pPr>
              <w:spacing w:after="0"/>
              <w:ind w:firstLine="0"/>
              <w:rPr>
                <w:sz w:val="18"/>
                <w:szCs w:val="18"/>
                <w:lang w:eastAsia="lv-LV"/>
              </w:rPr>
            </w:pPr>
            <w:r w:rsidRPr="007E0D6C">
              <w:rPr>
                <w:b/>
                <w:sz w:val="18"/>
                <w:szCs w:val="18"/>
                <w:lang w:eastAsia="lv-LV"/>
              </w:rPr>
              <w:t>Vidējais amata vietu skaits</w:t>
            </w:r>
            <w:r w:rsidRPr="007E0D6C">
              <w:rPr>
                <w:sz w:val="18"/>
                <w:szCs w:val="18"/>
                <w:lang w:eastAsia="lv-LV"/>
              </w:rPr>
              <w:t xml:space="preserve"> </w:t>
            </w:r>
            <w:r w:rsidRPr="007E0D6C">
              <w:rPr>
                <w:b/>
                <w:sz w:val="18"/>
                <w:szCs w:val="18"/>
                <w:lang w:eastAsia="lv-LV"/>
              </w:rPr>
              <w:t>kopā</w:t>
            </w:r>
            <w:r w:rsidRPr="007E0D6C">
              <w:rPr>
                <w:sz w:val="18"/>
                <w:szCs w:val="18"/>
                <w:lang w:eastAsia="lv-LV"/>
              </w:rPr>
              <w:t>, t.sk.:</w:t>
            </w:r>
          </w:p>
          <w:p w14:paraId="2C73E345" w14:textId="77777777" w:rsidR="001257EC" w:rsidRPr="007E0D6C" w:rsidRDefault="001257EC" w:rsidP="00544B93">
            <w:pPr>
              <w:spacing w:after="0"/>
              <w:ind w:firstLine="0"/>
              <w:rPr>
                <w:sz w:val="18"/>
                <w:szCs w:val="18"/>
              </w:rPr>
            </w:pPr>
          </w:p>
        </w:tc>
        <w:tc>
          <w:tcPr>
            <w:tcW w:w="687" w:type="pct"/>
          </w:tcPr>
          <w:p w14:paraId="74E2A25C" w14:textId="77777777" w:rsidR="00B03A60" w:rsidRPr="007E0D6C" w:rsidRDefault="00B03A60" w:rsidP="00544B93">
            <w:pPr>
              <w:pStyle w:val="tabteksts"/>
              <w:jc w:val="right"/>
              <w:rPr>
                <w:b/>
                <w:bCs/>
                <w:szCs w:val="18"/>
                <w:lang w:eastAsia="lv-LV"/>
              </w:rPr>
            </w:pPr>
            <w:r w:rsidRPr="007E0D6C">
              <w:rPr>
                <w:b/>
                <w:bCs/>
                <w:szCs w:val="18"/>
                <w:lang w:eastAsia="lv-LV"/>
              </w:rPr>
              <w:t>42</w:t>
            </w:r>
            <w:r>
              <w:rPr>
                <w:b/>
                <w:bCs/>
                <w:szCs w:val="18"/>
                <w:lang w:eastAsia="lv-LV"/>
              </w:rPr>
              <w:t> </w:t>
            </w:r>
            <w:r w:rsidRPr="007E0D6C">
              <w:rPr>
                <w:b/>
                <w:bCs/>
                <w:szCs w:val="18"/>
                <w:lang w:eastAsia="lv-LV"/>
              </w:rPr>
              <w:t>781 064</w:t>
            </w:r>
          </w:p>
        </w:tc>
        <w:tc>
          <w:tcPr>
            <w:tcW w:w="687" w:type="pct"/>
          </w:tcPr>
          <w:p w14:paraId="357B8A86" w14:textId="77777777" w:rsidR="00B03A60" w:rsidRPr="007E0D6C" w:rsidRDefault="00B03A60" w:rsidP="00544B93">
            <w:pPr>
              <w:pStyle w:val="tabteksts"/>
              <w:jc w:val="right"/>
              <w:rPr>
                <w:b/>
                <w:bCs/>
                <w:szCs w:val="18"/>
                <w:lang w:eastAsia="lv-LV"/>
              </w:rPr>
            </w:pPr>
            <w:r w:rsidRPr="007E0D6C">
              <w:rPr>
                <w:b/>
                <w:bCs/>
                <w:szCs w:val="18"/>
                <w:lang w:eastAsia="lv-LV"/>
              </w:rPr>
              <w:t>56 719 979</w:t>
            </w:r>
          </w:p>
        </w:tc>
        <w:tc>
          <w:tcPr>
            <w:tcW w:w="687" w:type="pct"/>
          </w:tcPr>
          <w:p w14:paraId="5F7E0E1F" w14:textId="77777777" w:rsidR="00B03A60" w:rsidRPr="007E0D6C" w:rsidRDefault="00B03A60" w:rsidP="00544B93">
            <w:pPr>
              <w:pStyle w:val="tabteksts"/>
              <w:jc w:val="right"/>
              <w:rPr>
                <w:b/>
                <w:bCs/>
                <w:szCs w:val="18"/>
                <w:lang w:eastAsia="lv-LV"/>
              </w:rPr>
            </w:pPr>
            <w:r>
              <w:rPr>
                <w:b/>
                <w:bCs/>
                <w:szCs w:val="18"/>
                <w:lang w:eastAsia="lv-LV"/>
              </w:rPr>
              <w:t>57 649 042</w:t>
            </w:r>
          </w:p>
        </w:tc>
        <w:tc>
          <w:tcPr>
            <w:tcW w:w="595" w:type="pct"/>
          </w:tcPr>
          <w:p w14:paraId="01F09421" w14:textId="77777777" w:rsidR="00B03A60" w:rsidRPr="007E0D6C" w:rsidRDefault="00B03A60" w:rsidP="00544B93">
            <w:pPr>
              <w:pStyle w:val="tabteksts"/>
              <w:jc w:val="right"/>
              <w:rPr>
                <w:b/>
                <w:bCs/>
                <w:szCs w:val="18"/>
                <w:lang w:eastAsia="lv-LV"/>
              </w:rPr>
            </w:pPr>
            <w:r>
              <w:rPr>
                <w:b/>
                <w:bCs/>
                <w:szCs w:val="18"/>
                <w:lang w:eastAsia="lv-LV"/>
              </w:rPr>
              <w:t>42 567 776</w:t>
            </w:r>
          </w:p>
        </w:tc>
        <w:tc>
          <w:tcPr>
            <w:tcW w:w="625" w:type="pct"/>
          </w:tcPr>
          <w:p w14:paraId="056F79CD" w14:textId="77777777" w:rsidR="00B03A60" w:rsidRPr="007E0D6C" w:rsidRDefault="00B03A60" w:rsidP="00544B93">
            <w:pPr>
              <w:spacing w:after="0"/>
              <w:ind w:firstLine="5"/>
              <w:jc w:val="right"/>
              <w:rPr>
                <w:b/>
                <w:bCs/>
                <w:sz w:val="18"/>
                <w:szCs w:val="18"/>
              </w:rPr>
            </w:pPr>
            <w:r>
              <w:rPr>
                <w:b/>
                <w:bCs/>
                <w:sz w:val="18"/>
                <w:szCs w:val="18"/>
              </w:rPr>
              <w:t>39 043 566</w:t>
            </w:r>
          </w:p>
        </w:tc>
      </w:tr>
      <w:tr w:rsidR="00B03A60" w:rsidRPr="007E0D6C" w14:paraId="1CCF6445" w14:textId="77777777" w:rsidTr="001257EC">
        <w:trPr>
          <w:trHeight w:val="115"/>
        </w:trPr>
        <w:tc>
          <w:tcPr>
            <w:tcW w:w="1719" w:type="pct"/>
            <w:vMerge/>
          </w:tcPr>
          <w:p w14:paraId="45EA7977" w14:textId="77777777" w:rsidR="00B03A60" w:rsidRPr="007E0D6C" w:rsidRDefault="00B03A60" w:rsidP="00544B93">
            <w:pPr>
              <w:spacing w:after="0"/>
              <w:rPr>
                <w:sz w:val="18"/>
                <w:szCs w:val="18"/>
              </w:rPr>
            </w:pPr>
          </w:p>
        </w:tc>
        <w:tc>
          <w:tcPr>
            <w:tcW w:w="687" w:type="pct"/>
          </w:tcPr>
          <w:p w14:paraId="4F42AB73" w14:textId="77777777" w:rsidR="00B03A60" w:rsidRPr="007E0D6C" w:rsidRDefault="00B03A60" w:rsidP="00544B93">
            <w:pPr>
              <w:spacing w:after="0"/>
              <w:ind w:firstLine="0"/>
              <w:jc w:val="right"/>
              <w:rPr>
                <w:b/>
                <w:bCs/>
                <w:sz w:val="18"/>
                <w:szCs w:val="18"/>
              </w:rPr>
            </w:pPr>
            <w:r w:rsidRPr="007E0D6C">
              <w:rPr>
                <w:b/>
                <w:bCs/>
                <w:sz w:val="18"/>
                <w:szCs w:val="18"/>
              </w:rPr>
              <w:t>766</w:t>
            </w:r>
          </w:p>
        </w:tc>
        <w:tc>
          <w:tcPr>
            <w:tcW w:w="687" w:type="pct"/>
          </w:tcPr>
          <w:p w14:paraId="4BB83B6F" w14:textId="77777777" w:rsidR="00B03A60" w:rsidRPr="007E0D6C" w:rsidRDefault="00B03A60" w:rsidP="00544B93">
            <w:pPr>
              <w:spacing w:after="0"/>
              <w:ind w:firstLine="0"/>
              <w:jc w:val="right"/>
              <w:rPr>
                <w:b/>
                <w:bCs/>
                <w:sz w:val="18"/>
                <w:szCs w:val="18"/>
              </w:rPr>
            </w:pPr>
            <w:r w:rsidRPr="007E0D6C">
              <w:rPr>
                <w:b/>
                <w:bCs/>
                <w:sz w:val="18"/>
                <w:szCs w:val="18"/>
              </w:rPr>
              <w:t>825</w:t>
            </w:r>
          </w:p>
        </w:tc>
        <w:tc>
          <w:tcPr>
            <w:tcW w:w="687" w:type="pct"/>
          </w:tcPr>
          <w:p w14:paraId="75CCF74C" w14:textId="77777777" w:rsidR="00B03A60" w:rsidRPr="007E0D6C" w:rsidRDefault="00B03A60" w:rsidP="00544B93">
            <w:pPr>
              <w:spacing w:after="0"/>
              <w:ind w:firstLine="0"/>
              <w:jc w:val="right"/>
              <w:rPr>
                <w:b/>
                <w:bCs/>
                <w:sz w:val="18"/>
                <w:szCs w:val="18"/>
              </w:rPr>
            </w:pPr>
            <w:r>
              <w:rPr>
                <w:b/>
                <w:bCs/>
                <w:sz w:val="18"/>
                <w:szCs w:val="18"/>
              </w:rPr>
              <w:t>781</w:t>
            </w:r>
          </w:p>
        </w:tc>
        <w:tc>
          <w:tcPr>
            <w:tcW w:w="595" w:type="pct"/>
          </w:tcPr>
          <w:p w14:paraId="533826FA" w14:textId="77777777" w:rsidR="00B03A60" w:rsidRPr="007E0D6C" w:rsidRDefault="00B03A60" w:rsidP="00544B93">
            <w:pPr>
              <w:spacing w:after="0"/>
              <w:ind w:firstLine="0"/>
              <w:jc w:val="right"/>
              <w:rPr>
                <w:b/>
                <w:bCs/>
                <w:sz w:val="18"/>
                <w:szCs w:val="18"/>
              </w:rPr>
            </w:pPr>
            <w:r>
              <w:rPr>
                <w:b/>
                <w:bCs/>
                <w:sz w:val="18"/>
                <w:szCs w:val="18"/>
              </w:rPr>
              <w:t>781</w:t>
            </w:r>
          </w:p>
        </w:tc>
        <w:tc>
          <w:tcPr>
            <w:tcW w:w="625" w:type="pct"/>
          </w:tcPr>
          <w:p w14:paraId="2C3C3524" w14:textId="77777777" w:rsidR="00B03A60" w:rsidRPr="007E0D6C" w:rsidRDefault="00B03A60" w:rsidP="00544B93">
            <w:pPr>
              <w:spacing w:after="0"/>
              <w:ind w:firstLine="5"/>
              <w:jc w:val="right"/>
              <w:rPr>
                <w:b/>
                <w:bCs/>
                <w:sz w:val="18"/>
                <w:szCs w:val="18"/>
              </w:rPr>
            </w:pPr>
            <w:r>
              <w:rPr>
                <w:b/>
                <w:bCs/>
                <w:sz w:val="18"/>
                <w:szCs w:val="18"/>
              </w:rPr>
              <w:t>781</w:t>
            </w:r>
          </w:p>
        </w:tc>
      </w:tr>
      <w:bookmarkEnd w:id="53"/>
      <w:tr w:rsidR="00B03A60" w:rsidRPr="007E0D6C" w14:paraId="2656F00F" w14:textId="77777777" w:rsidTr="00247A3A">
        <w:trPr>
          <w:trHeight w:val="142"/>
        </w:trPr>
        <w:tc>
          <w:tcPr>
            <w:tcW w:w="1719" w:type="pct"/>
            <w:vMerge w:val="restart"/>
            <w:vAlign w:val="center"/>
          </w:tcPr>
          <w:p w14:paraId="5B467BC3" w14:textId="77777777" w:rsidR="00B03A60" w:rsidRPr="007E0D6C" w:rsidRDefault="00B03A60" w:rsidP="00544B93">
            <w:pPr>
              <w:spacing w:after="0"/>
              <w:ind w:firstLine="318"/>
              <w:rPr>
                <w:sz w:val="18"/>
                <w:szCs w:val="18"/>
              </w:rPr>
            </w:pPr>
            <w:r w:rsidRPr="007E0D6C">
              <w:rPr>
                <w:sz w:val="18"/>
                <w:szCs w:val="18"/>
                <w:lang w:eastAsia="lv-LV"/>
              </w:rPr>
              <w:t>24.00.00 Meža resursu ilgtspējības saglabāšana</w:t>
            </w:r>
          </w:p>
        </w:tc>
        <w:tc>
          <w:tcPr>
            <w:tcW w:w="687" w:type="pct"/>
          </w:tcPr>
          <w:p w14:paraId="3A06D9BB" w14:textId="77777777" w:rsidR="00B03A60" w:rsidRPr="007E0D6C" w:rsidRDefault="00B03A60" w:rsidP="00544B93">
            <w:pPr>
              <w:spacing w:after="0"/>
              <w:ind w:firstLine="0"/>
              <w:jc w:val="right"/>
              <w:rPr>
                <w:sz w:val="18"/>
                <w:szCs w:val="18"/>
              </w:rPr>
            </w:pPr>
            <w:r w:rsidRPr="007E0D6C">
              <w:rPr>
                <w:sz w:val="18"/>
                <w:szCs w:val="18"/>
              </w:rPr>
              <w:t>26</w:t>
            </w:r>
            <w:r>
              <w:rPr>
                <w:sz w:val="18"/>
                <w:szCs w:val="18"/>
              </w:rPr>
              <w:t> </w:t>
            </w:r>
            <w:r w:rsidRPr="007E0D6C">
              <w:rPr>
                <w:sz w:val="18"/>
                <w:szCs w:val="18"/>
              </w:rPr>
              <w:t>095 705</w:t>
            </w:r>
          </w:p>
        </w:tc>
        <w:tc>
          <w:tcPr>
            <w:tcW w:w="687" w:type="pct"/>
          </w:tcPr>
          <w:p w14:paraId="33DBB85F" w14:textId="77777777" w:rsidR="00B03A60" w:rsidRPr="007E0D6C" w:rsidRDefault="00B03A60" w:rsidP="00544B93">
            <w:pPr>
              <w:spacing w:after="0"/>
              <w:ind w:firstLine="0"/>
              <w:jc w:val="right"/>
              <w:rPr>
                <w:sz w:val="18"/>
                <w:szCs w:val="18"/>
              </w:rPr>
            </w:pPr>
            <w:r w:rsidRPr="007E0D6C">
              <w:rPr>
                <w:sz w:val="18"/>
                <w:szCs w:val="18"/>
              </w:rPr>
              <w:t>23 255 062</w:t>
            </w:r>
          </w:p>
        </w:tc>
        <w:tc>
          <w:tcPr>
            <w:tcW w:w="687" w:type="pct"/>
            <w:vAlign w:val="bottom"/>
          </w:tcPr>
          <w:p w14:paraId="0F3CDB66" w14:textId="77777777" w:rsidR="00B03A60" w:rsidRPr="007E0D6C" w:rsidRDefault="00B03A60" w:rsidP="00544B93">
            <w:pPr>
              <w:spacing w:after="0"/>
              <w:ind w:firstLine="0"/>
              <w:jc w:val="right"/>
              <w:rPr>
                <w:sz w:val="18"/>
                <w:szCs w:val="18"/>
              </w:rPr>
            </w:pPr>
            <w:r>
              <w:rPr>
                <w:sz w:val="18"/>
                <w:szCs w:val="18"/>
              </w:rPr>
              <w:t>23 104 727</w:t>
            </w:r>
          </w:p>
        </w:tc>
        <w:tc>
          <w:tcPr>
            <w:tcW w:w="595" w:type="pct"/>
            <w:vAlign w:val="bottom"/>
          </w:tcPr>
          <w:p w14:paraId="2CB98517" w14:textId="77777777" w:rsidR="00B03A60" w:rsidRPr="007E0D6C" w:rsidRDefault="00B03A60" w:rsidP="00544B93">
            <w:pPr>
              <w:spacing w:after="0"/>
              <w:ind w:firstLine="0"/>
              <w:jc w:val="right"/>
              <w:rPr>
                <w:sz w:val="18"/>
                <w:szCs w:val="18"/>
              </w:rPr>
            </w:pPr>
            <w:r>
              <w:rPr>
                <w:sz w:val="18"/>
                <w:szCs w:val="18"/>
              </w:rPr>
              <w:t>23 310 506</w:t>
            </w:r>
          </w:p>
        </w:tc>
        <w:tc>
          <w:tcPr>
            <w:tcW w:w="625" w:type="pct"/>
            <w:vAlign w:val="bottom"/>
          </w:tcPr>
          <w:p w14:paraId="64337D33" w14:textId="77777777" w:rsidR="00B03A60" w:rsidRPr="007E0D6C" w:rsidRDefault="00B03A60" w:rsidP="00544B93">
            <w:pPr>
              <w:spacing w:after="0"/>
              <w:ind w:firstLine="0"/>
              <w:jc w:val="right"/>
              <w:rPr>
                <w:sz w:val="18"/>
                <w:szCs w:val="18"/>
              </w:rPr>
            </w:pPr>
            <w:r>
              <w:rPr>
                <w:sz w:val="18"/>
                <w:szCs w:val="18"/>
              </w:rPr>
              <w:t>23 456 833</w:t>
            </w:r>
          </w:p>
        </w:tc>
      </w:tr>
      <w:tr w:rsidR="00B03A60" w:rsidRPr="007E0D6C" w14:paraId="17325C92" w14:textId="77777777" w:rsidTr="00247A3A">
        <w:trPr>
          <w:trHeight w:val="142"/>
        </w:trPr>
        <w:tc>
          <w:tcPr>
            <w:tcW w:w="1719" w:type="pct"/>
            <w:vMerge/>
          </w:tcPr>
          <w:p w14:paraId="704443D1" w14:textId="77777777" w:rsidR="00B03A60" w:rsidRPr="007E0D6C" w:rsidRDefault="00B03A60" w:rsidP="00544B93">
            <w:pPr>
              <w:spacing w:after="0"/>
              <w:ind w:firstLine="318"/>
              <w:rPr>
                <w:sz w:val="18"/>
                <w:szCs w:val="18"/>
              </w:rPr>
            </w:pPr>
          </w:p>
        </w:tc>
        <w:tc>
          <w:tcPr>
            <w:tcW w:w="687" w:type="pct"/>
          </w:tcPr>
          <w:p w14:paraId="05EA9700" w14:textId="77777777" w:rsidR="00B03A60" w:rsidRPr="007E0D6C" w:rsidRDefault="00B03A60" w:rsidP="00544B93">
            <w:pPr>
              <w:spacing w:after="0"/>
              <w:ind w:firstLine="0"/>
              <w:jc w:val="right"/>
              <w:rPr>
                <w:sz w:val="18"/>
                <w:szCs w:val="18"/>
              </w:rPr>
            </w:pPr>
            <w:r w:rsidRPr="007E0D6C">
              <w:rPr>
                <w:sz w:val="18"/>
                <w:szCs w:val="18"/>
              </w:rPr>
              <w:t>578</w:t>
            </w:r>
          </w:p>
        </w:tc>
        <w:tc>
          <w:tcPr>
            <w:tcW w:w="687" w:type="pct"/>
          </w:tcPr>
          <w:p w14:paraId="13AF8809" w14:textId="77777777" w:rsidR="00B03A60" w:rsidRPr="007E0D6C" w:rsidRDefault="00B03A60" w:rsidP="00544B93">
            <w:pPr>
              <w:spacing w:after="0"/>
              <w:ind w:firstLine="0"/>
              <w:jc w:val="right"/>
              <w:rPr>
                <w:sz w:val="18"/>
                <w:szCs w:val="18"/>
              </w:rPr>
            </w:pPr>
            <w:r w:rsidRPr="007E0D6C">
              <w:rPr>
                <w:sz w:val="18"/>
                <w:szCs w:val="18"/>
              </w:rPr>
              <w:t>637</w:t>
            </w:r>
          </w:p>
        </w:tc>
        <w:tc>
          <w:tcPr>
            <w:tcW w:w="687" w:type="pct"/>
          </w:tcPr>
          <w:p w14:paraId="50027B1D" w14:textId="77777777" w:rsidR="00B03A60" w:rsidRPr="007E0D6C" w:rsidRDefault="00B03A60" w:rsidP="00544B93">
            <w:pPr>
              <w:spacing w:after="0"/>
              <w:ind w:firstLine="0"/>
              <w:jc w:val="right"/>
              <w:rPr>
                <w:sz w:val="18"/>
                <w:szCs w:val="18"/>
              </w:rPr>
            </w:pPr>
            <w:r>
              <w:rPr>
                <w:sz w:val="18"/>
                <w:szCs w:val="18"/>
              </w:rPr>
              <w:t>590</w:t>
            </w:r>
          </w:p>
        </w:tc>
        <w:tc>
          <w:tcPr>
            <w:tcW w:w="595" w:type="pct"/>
          </w:tcPr>
          <w:p w14:paraId="0A39EA12" w14:textId="77777777" w:rsidR="00B03A60" w:rsidRPr="007E0D6C" w:rsidRDefault="00B03A60" w:rsidP="00544B93">
            <w:pPr>
              <w:spacing w:after="0"/>
              <w:ind w:firstLine="0"/>
              <w:jc w:val="right"/>
              <w:rPr>
                <w:sz w:val="18"/>
                <w:szCs w:val="18"/>
              </w:rPr>
            </w:pPr>
            <w:r>
              <w:rPr>
                <w:sz w:val="18"/>
                <w:szCs w:val="18"/>
              </w:rPr>
              <w:t>590</w:t>
            </w:r>
          </w:p>
        </w:tc>
        <w:tc>
          <w:tcPr>
            <w:tcW w:w="625" w:type="pct"/>
          </w:tcPr>
          <w:p w14:paraId="6AD5628B" w14:textId="77777777" w:rsidR="00B03A60" w:rsidRPr="007E0D6C" w:rsidRDefault="00B03A60" w:rsidP="00544B93">
            <w:pPr>
              <w:spacing w:after="0"/>
              <w:ind w:firstLine="0"/>
              <w:jc w:val="right"/>
              <w:rPr>
                <w:sz w:val="18"/>
                <w:szCs w:val="18"/>
              </w:rPr>
            </w:pPr>
            <w:r>
              <w:rPr>
                <w:sz w:val="18"/>
                <w:szCs w:val="18"/>
              </w:rPr>
              <w:t>590</w:t>
            </w:r>
          </w:p>
        </w:tc>
      </w:tr>
      <w:tr w:rsidR="00B03A60" w:rsidRPr="007E0D6C" w14:paraId="5083F61A" w14:textId="77777777" w:rsidTr="00247A3A">
        <w:trPr>
          <w:trHeight w:val="142"/>
        </w:trPr>
        <w:tc>
          <w:tcPr>
            <w:tcW w:w="1719" w:type="pct"/>
            <w:vMerge w:val="restart"/>
            <w:vAlign w:val="center"/>
          </w:tcPr>
          <w:p w14:paraId="0215FA13" w14:textId="77777777" w:rsidR="00B03A60" w:rsidRPr="007E0D6C" w:rsidRDefault="00B03A60" w:rsidP="00544B93">
            <w:pPr>
              <w:spacing w:after="0"/>
              <w:ind w:firstLine="318"/>
              <w:rPr>
                <w:sz w:val="18"/>
                <w:szCs w:val="18"/>
                <w:lang w:eastAsia="lv-LV"/>
              </w:rPr>
            </w:pPr>
            <w:r w:rsidRPr="007E0D6C">
              <w:rPr>
                <w:sz w:val="18"/>
                <w:szCs w:val="18"/>
                <w:lang w:eastAsia="lv-LV"/>
              </w:rPr>
              <w:t>25.00.00 Zivju resursu ilgtspējības saglabāšana</w:t>
            </w:r>
          </w:p>
        </w:tc>
        <w:tc>
          <w:tcPr>
            <w:tcW w:w="687" w:type="pct"/>
          </w:tcPr>
          <w:p w14:paraId="202764C0" w14:textId="77777777" w:rsidR="00B03A60" w:rsidRPr="007E0D6C" w:rsidRDefault="00B03A60" w:rsidP="00544B93">
            <w:pPr>
              <w:spacing w:after="0"/>
              <w:ind w:firstLine="0"/>
              <w:jc w:val="right"/>
              <w:rPr>
                <w:sz w:val="18"/>
                <w:szCs w:val="18"/>
              </w:rPr>
            </w:pPr>
            <w:r w:rsidRPr="007E0D6C">
              <w:rPr>
                <w:sz w:val="18"/>
                <w:szCs w:val="18"/>
              </w:rPr>
              <w:t>2 036 584</w:t>
            </w:r>
          </w:p>
        </w:tc>
        <w:tc>
          <w:tcPr>
            <w:tcW w:w="687" w:type="pct"/>
          </w:tcPr>
          <w:p w14:paraId="2250D5EC" w14:textId="77777777" w:rsidR="00B03A60" w:rsidRPr="007E0D6C" w:rsidRDefault="00B03A60" w:rsidP="00544B93">
            <w:pPr>
              <w:spacing w:after="0"/>
              <w:ind w:firstLine="0"/>
              <w:jc w:val="right"/>
              <w:rPr>
                <w:sz w:val="18"/>
                <w:szCs w:val="18"/>
              </w:rPr>
            </w:pPr>
            <w:r w:rsidRPr="007E0D6C">
              <w:rPr>
                <w:sz w:val="18"/>
                <w:szCs w:val="18"/>
              </w:rPr>
              <w:t>2 637 585</w:t>
            </w:r>
          </w:p>
        </w:tc>
        <w:tc>
          <w:tcPr>
            <w:tcW w:w="687" w:type="pct"/>
            <w:vAlign w:val="bottom"/>
          </w:tcPr>
          <w:p w14:paraId="122B83BF" w14:textId="77777777" w:rsidR="00B03A60" w:rsidRPr="007E0D6C" w:rsidRDefault="00B03A60" w:rsidP="00544B93">
            <w:pPr>
              <w:spacing w:after="0"/>
              <w:ind w:firstLine="0"/>
              <w:jc w:val="right"/>
              <w:rPr>
                <w:sz w:val="18"/>
                <w:szCs w:val="18"/>
              </w:rPr>
            </w:pPr>
            <w:r w:rsidRPr="007E0D6C">
              <w:rPr>
                <w:sz w:val="18"/>
                <w:szCs w:val="18"/>
              </w:rPr>
              <w:t>2 037 949</w:t>
            </w:r>
          </w:p>
        </w:tc>
        <w:tc>
          <w:tcPr>
            <w:tcW w:w="595" w:type="pct"/>
            <w:vAlign w:val="bottom"/>
          </w:tcPr>
          <w:p w14:paraId="2A69F507" w14:textId="77777777" w:rsidR="00B03A60" w:rsidRPr="007E0D6C" w:rsidRDefault="00B03A60" w:rsidP="00544B93">
            <w:pPr>
              <w:spacing w:after="0"/>
              <w:ind w:firstLine="0"/>
              <w:jc w:val="right"/>
              <w:rPr>
                <w:sz w:val="18"/>
                <w:szCs w:val="18"/>
              </w:rPr>
            </w:pPr>
            <w:r w:rsidRPr="007E0D6C">
              <w:rPr>
                <w:sz w:val="18"/>
                <w:szCs w:val="18"/>
              </w:rPr>
              <w:t>2 037 949</w:t>
            </w:r>
          </w:p>
        </w:tc>
        <w:tc>
          <w:tcPr>
            <w:tcW w:w="625" w:type="pct"/>
            <w:vAlign w:val="bottom"/>
          </w:tcPr>
          <w:p w14:paraId="3DE9E1B0" w14:textId="77777777" w:rsidR="00B03A60" w:rsidRPr="007E0D6C" w:rsidRDefault="00B03A60" w:rsidP="00544B93">
            <w:pPr>
              <w:spacing w:after="0"/>
              <w:ind w:firstLine="5"/>
              <w:jc w:val="right"/>
              <w:rPr>
                <w:sz w:val="18"/>
                <w:szCs w:val="18"/>
              </w:rPr>
            </w:pPr>
            <w:r w:rsidRPr="007E0D6C">
              <w:rPr>
                <w:sz w:val="18"/>
                <w:szCs w:val="18"/>
              </w:rPr>
              <w:t>2 037 949</w:t>
            </w:r>
          </w:p>
        </w:tc>
      </w:tr>
      <w:tr w:rsidR="00B03A60" w:rsidRPr="007E0D6C" w14:paraId="4CDDC06C" w14:textId="77777777" w:rsidTr="00247A3A">
        <w:trPr>
          <w:trHeight w:val="142"/>
        </w:trPr>
        <w:tc>
          <w:tcPr>
            <w:tcW w:w="1719" w:type="pct"/>
            <w:vMerge/>
            <w:vAlign w:val="center"/>
          </w:tcPr>
          <w:p w14:paraId="71852320" w14:textId="77777777" w:rsidR="00B03A60" w:rsidRPr="007E0D6C" w:rsidRDefault="00B03A60" w:rsidP="00544B93">
            <w:pPr>
              <w:spacing w:after="0"/>
              <w:ind w:firstLine="318"/>
              <w:rPr>
                <w:sz w:val="18"/>
                <w:szCs w:val="18"/>
                <w:lang w:eastAsia="lv-LV"/>
              </w:rPr>
            </w:pPr>
          </w:p>
        </w:tc>
        <w:tc>
          <w:tcPr>
            <w:tcW w:w="687" w:type="pct"/>
          </w:tcPr>
          <w:p w14:paraId="1BA1811B"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Pr>
          <w:p w14:paraId="1DE2B3AA"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Pr>
          <w:p w14:paraId="1D1345D8" w14:textId="77777777" w:rsidR="00B03A60" w:rsidRPr="007E0D6C" w:rsidRDefault="00B03A60" w:rsidP="00544B93">
            <w:pPr>
              <w:spacing w:after="0"/>
              <w:ind w:firstLine="0"/>
              <w:jc w:val="center"/>
              <w:rPr>
                <w:sz w:val="18"/>
                <w:szCs w:val="18"/>
              </w:rPr>
            </w:pPr>
            <w:r w:rsidRPr="007E0D6C">
              <w:rPr>
                <w:sz w:val="18"/>
                <w:szCs w:val="18"/>
              </w:rPr>
              <w:t>-</w:t>
            </w:r>
          </w:p>
        </w:tc>
        <w:tc>
          <w:tcPr>
            <w:tcW w:w="595" w:type="pct"/>
          </w:tcPr>
          <w:p w14:paraId="076B3515" w14:textId="77777777" w:rsidR="00B03A60" w:rsidRPr="007E0D6C" w:rsidRDefault="00B03A60" w:rsidP="00544B93">
            <w:pPr>
              <w:spacing w:after="0"/>
              <w:ind w:firstLine="0"/>
              <w:jc w:val="center"/>
              <w:rPr>
                <w:sz w:val="18"/>
                <w:szCs w:val="18"/>
              </w:rPr>
            </w:pPr>
            <w:r w:rsidRPr="007E0D6C">
              <w:rPr>
                <w:sz w:val="18"/>
                <w:szCs w:val="18"/>
              </w:rPr>
              <w:t>-</w:t>
            </w:r>
          </w:p>
        </w:tc>
        <w:tc>
          <w:tcPr>
            <w:tcW w:w="625" w:type="pct"/>
          </w:tcPr>
          <w:p w14:paraId="36E0104A"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6E7C3741" w14:textId="77777777" w:rsidTr="00247A3A">
        <w:trPr>
          <w:trHeight w:val="142"/>
        </w:trPr>
        <w:tc>
          <w:tcPr>
            <w:tcW w:w="1719" w:type="pct"/>
            <w:vMerge w:val="restart"/>
            <w:vAlign w:val="center"/>
          </w:tcPr>
          <w:p w14:paraId="722BCB65" w14:textId="77777777" w:rsidR="00B03A60" w:rsidRPr="007E0D6C" w:rsidRDefault="00B03A60" w:rsidP="00544B93">
            <w:pPr>
              <w:spacing w:after="0"/>
              <w:ind w:firstLine="318"/>
              <w:rPr>
                <w:sz w:val="18"/>
                <w:szCs w:val="18"/>
                <w:lang w:eastAsia="lv-LV"/>
              </w:rPr>
            </w:pPr>
            <w:r w:rsidRPr="007E0D6C">
              <w:rPr>
                <w:sz w:val="18"/>
                <w:szCs w:val="18"/>
                <w:lang w:eastAsia="lv-LV"/>
              </w:rPr>
              <w:t>26.00.00 Zemes resursu ilgtspējības saglabāšana</w:t>
            </w:r>
          </w:p>
        </w:tc>
        <w:tc>
          <w:tcPr>
            <w:tcW w:w="687" w:type="pct"/>
          </w:tcPr>
          <w:p w14:paraId="1526CB91" w14:textId="77777777" w:rsidR="00B03A60" w:rsidRPr="007E0D6C" w:rsidRDefault="00B03A60" w:rsidP="00544B93">
            <w:pPr>
              <w:spacing w:after="0"/>
              <w:ind w:firstLine="0"/>
              <w:jc w:val="right"/>
              <w:rPr>
                <w:sz w:val="18"/>
                <w:szCs w:val="18"/>
              </w:rPr>
            </w:pPr>
            <w:r w:rsidRPr="007E0D6C">
              <w:rPr>
                <w:sz w:val="18"/>
                <w:szCs w:val="18"/>
              </w:rPr>
              <w:t>5 993 246</w:t>
            </w:r>
          </w:p>
        </w:tc>
        <w:tc>
          <w:tcPr>
            <w:tcW w:w="687" w:type="pct"/>
          </w:tcPr>
          <w:p w14:paraId="0C5C467B" w14:textId="77777777" w:rsidR="00B03A60" w:rsidRPr="007E0D6C" w:rsidRDefault="00B03A60" w:rsidP="00544B93">
            <w:pPr>
              <w:spacing w:after="0"/>
              <w:ind w:firstLine="0"/>
              <w:jc w:val="right"/>
              <w:rPr>
                <w:sz w:val="18"/>
                <w:szCs w:val="18"/>
              </w:rPr>
            </w:pPr>
            <w:r w:rsidRPr="007E0D6C">
              <w:rPr>
                <w:sz w:val="18"/>
                <w:szCs w:val="18"/>
              </w:rPr>
              <w:t>6 169 060</w:t>
            </w:r>
          </w:p>
        </w:tc>
        <w:tc>
          <w:tcPr>
            <w:tcW w:w="687" w:type="pct"/>
            <w:vAlign w:val="bottom"/>
          </w:tcPr>
          <w:p w14:paraId="4B089721" w14:textId="77777777" w:rsidR="00B03A60" w:rsidRPr="007E0D6C" w:rsidRDefault="00B03A60" w:rsidP="00544B93">
            <w:pPr>
              <w:spacing w:after="0"/>
              <w:ind w:firstLine="0"/>
              <w:jc w:val="right"/>
              <w:rPr>
                <w:sz w:val="18"/>
                <w:szCs w:val="18"/>
              </w:rPr>
            </w:pPr>
            <w:r w:rsidRPr="007E0D6C">
              <w:rPr>
                <w:sz w:val="18"/>
                <w:szCs w:val="18"/>
              </w:rPr>
              <w:t>6 642 926</w:t>
            </w:r>
          </w:p>
        </w:tc>
        <w:tc>
          <w:tcPr>
            <w:tcW w:w="595" w:type="pct"/>
            <w:vAlign w:val="bottom"/>
          </w:tcPr>
          <w:p w14:paraId="239A9A8B" w14:textId="77777777" w:rsidR="00B03A60" w:rsidRPr="007E0D6C" w:rsidRDefault="00B03A60" w:rsidP="00544B93">
            <w:pPr>
              <w:spacing w:after="0"/>
              <w:ind w:firstLine="0"/>
              <w:jc w:val="right"/>
              <w:rPr>
                <w:sz w:val="18"/>
                <w:szCs w:val="18"/>
              </w:rPr>
            </w:pPr>
            <w:r w:rsidRPr="007E0D6C">
              <w:rPr>
                <w:sz w:val="18"/>
                <w:szCs w:val="18"/>
              </w:rPr>
              <w:t>6 642 926</w:t>
            </w:r>
          </w:p>
        </w:tc>
        <w:tc>
          <w:tcPr>
            <w:tcW w:w="625" w:type="pct"/>
            <w:vAlign w:val="bottom"/>
          </w:tcPr>
          <w:p w14:paraId="7D2779E5" w14:textId="77777777" w:rsidR="00B03A60" w:rsidRPr="007E0D6C" w:rsidRDefault="00B03A60" w:rsidP="00544B93">
            <w:pPr>
              <w:spacing w:after="0"/>
              <w:ind w:firstLine="5"/>
              <w:jc w:val="right"/>
              <w:rPr>
                <w:sz w:val="18"/>
                <w:szCs w:val="18"/>
              </w:rPr>
            </w:pPr>
            <w:r w:rsidRPr="007E0D6C">
              <w:rPr>
                <w:sz w:val="18"/>
                <w:szCs w:val="18"/>
              </w:rPr>
              <w:t>6 642 926</w:t>
            </w:r>
          </w:p>
        </w:tc>
      </w:tr>
      <w:tr w:rsidR="00B03A60" w:rsidRPr="007E0D6C" w14:paraId="2C77C64A" w14:textId="77777777" w:rsidTr="00247A3A">
        <w:trPr>
          <w:trHeight w:val="142"/>
        </w:trPr>
        <w:tc>
          <w:tcPr>
            <w:tcW w:w="1719" w:type="pct"/>
            <w:vMerge/>
            <w:vAlign w:val="center"/>
          </w:tcPr>
          <w:p w14:paraId="2E60BC90" w14:textId="77777777" w:rsidR="00B03A60" w:rsidRPr="007E0D6C" w:rsidRDefault="00B03A60" w:rsidP="00544B93">
            <w:pPr>
              <w:spacing w:after="0"/>
              <w:ind w:firstLine="318"/>
              <w:rPr>
                <w:sz w:val="18"/>
                <w:szCs w:val="18"/>
                <w:lang w:eastAsia="lv-LV"/>
              </w:rPr>
            </w:pPr>
          </w:p>
        </w:tc>
        <w:tc>
          <w:tcPr>
            <w:tcW w:w="687" w:type="pct"/>
          </w:tcPr>
          <w:p w14:paraId="502EB535"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Pr>
          <w:p w14:paraId="2AEA8460"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Pr>
          <w:p w14:paraId="01E533B7" w14:textId="77777777" w:rsidR="00B03A60" w:rsidRPr="007E0D6C" w:rsidRDefault="00B03A60" w:rsidP="00544B93">
            <w:pPr>
              <w:spacing w:after="0"/>
              <w:ind w:firstLine="0"/>
              <w:jc w:val="center"/>
              <w:rPr>
                <w:sz w:val="18"/>
                <w:szCs w:val="18"/>
              </w:rPr>
            </w:pPr>
            <w:r w:rsidRPr="007E0D6C">
              <w:rPr>
                <w:sz w:val="18"/>
                <w:szCs w:val="18"/>
              </w:rPr>
              <w:t>-</w:t>
            </w:r>
          </w:p>
        </w:tc>
        <w:tc>
          <w:tcPr>
            <w:tcW w:w="595" w:type="pct"/>
          </w:tcPr>
          <w:p w14:paraId="50FDA8FB" w14:textId="77777777" w:rsidR="00B03A60" w:rsidRPr="007E0D6C" w:rsidRDefault="00B03A60" w:rsidP="00544B93">
            <w:pPr>
              <w:spacing w:after="0"/>
              <w:ind w:firstLine="0"/>
              <w:jc w:val="center"/>
              <w:rPr>
                <w:sz w:val="18"/>
                <w:szCs w:val="18"/>
              </w:rPr>
            </w:pPr>
            <w:r w:rsidRPr="007E0D6C">
              <w:rPr>
                <w:sz w:val="18"/>
                <w:szCs w:val="18"/>
              </w:rPr>
              <w:t>-</w:t>
            </w:r>
          </w:p>
        </w:tc>
        <w:tc>
          <w:tcPr>
            <w:tcW w:w="625" w:type="pct"/>
          </w:tcPr>
          <w:p w14:paraId="2E487330"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125C4289" w14:textId="77777777" w:rsidTr="00247A3A">
        <w:trPr>
          <w:trHeight w:val="142"/>
        </w:trPr>
        <w:tc>
          <w:tcPr>
            <w:tcW w:w="1719" w:type="pct"/>
            <w:vMerge w:val="restart"/>
            <w:vAlign w:val="center"/>
          </w:tcPr>
          <w:p w14:paraId="09FED429" w14:textId="77777777" w:rsidR="00B03A60" w:rsidRPr="007E0D6C" w:rsidRDefault="00B03A60" w:rsidP="00544B93">
            <w:pPr>
              <w:spacing w:after="0"/>
              <w:ind w:firstLine="318"/>
              <w:rPr>
                <w:sz w:val="18"/>
                <w:szCs w:val="18"/>
                <w:lang w:eastAsia="lv-LV"/>
              </w:rPr>
            </w:pPr>
            <w:r w:rsidRPr="007E0D6C">
              <w:rPr>
                <w:sz w:val="18"/>
                <w:szCs w:val="18"/>
                <w:lang w:eastAsia="lv-LV"/>
              </w:rPr>
              <w:t>27.00.00 Augu veselība un augu aprites uzraudzība</w:t>
            </w:r>
          </w:p>
        </w:tc>
        <w:tc>
          <w:tcPr>
            <w:tcW w:w="687" w:type="pct"/>
          </w:tcPr>
          <w:p w14:paraId="101DE31E" w14:textId="77777777" w:rsidR="00B03A60" w:rsidRPr="007E0D6C" w:rsidRDefault="00B03A60" w:rsidP="00544B93">
            <w:pPr>
              <w:spacing w:after="0"/>
              <w:ind w:firstLine="0"/>
              <w:jc w:val="right"/>
              <w:rPr>
                <w:sz w:val="18"/>
                <w:szCs w:val="18"/>
              </w:rPr>
            </w:pPr>
            <w:r w:rsidRPr="007E0D6C">
              <w:rPr>
                <w:sz w:val="18"/>
                <w:szCs w:val="18"/>
              </w:rPr>
              <w:t>6 010 255</w:t>
            </w:r>
          </w:p>
        </w:tc>
        <w:tc>
          <w:tcPr>
            <w:tcW w:w="687" w:type="pct"/>
          </w:tcPr>
          <w:p w14:paraId="659EAE8B" w14:textId="77777777" w:rsidR="00B03A60" w:rsidRPr="007E0D6C" w:rsidRDefault="00B03A60" w:rsidP="00544B93">
            <w:pPr>
              <w:spacing w:after="0"/>
              <w:ind w:firstLine="0"/>
              <w:jc w:val="right"/>
              <w:rPr>
                <w:sz w:val="18"/>
                <w:szCs w:val="18"/>
              </w:rPr>
            </w:pPr>
            <w:r w:rsidRPr="007E0D6C">
              <w:rPr>
                <w:sz w:val="18"/>
                <w:szCs w:val="18"/>
              </w:rPr>
              <w:t>6 828 239</w:t>
            </w:r>
          </w:p>
        </w:tc>
        <w:tc>
          <w:tcPr>
            <w:tcW w:w="687" w:type="pct"/>
            <w:vAlign w:val="bottom"/>
          </w:tcPr>
          <w:p w14:paraId="139AF0A0" w14:textId="77777777" w:rsidR="00B03A60" w:rsidRPr="007E0D6C" w:rsidRDefault="00B03A60" w:rsidP="00544B93">
            <w:pPr>
              <w:spacing w:after="0"/>
              <w:ind w:firstLine="0"/>
              <w:jc w:val="right"/>
              <w:rPr>
                <w:sz w:val="18"/>
                <w:szCs w:val="18"/>
              </w:rPr>
            </w:pPr>
            <w:r>
              <w:rPr>
                <w:sz w:val="18"/>
                <w:szCs w:val="18"/>
              </w:rPr>
              <w:t>6 674 593</w:t>
            </w:r>
          </w:p>
        </w:tc>
        <w:tc>
          <w:tcPr>
            <w:tcW w:w="595" w:type="pct"/>
            <w:vAlign w:val="bottom"/>
          </w:tcPr>
          <w:p w14:paraId="3A0DF3B5" w14:textId="77777777" w:rsidR="00B03A60" w:rsidRPr="007E0D6C" w:rsidRDefault="00B03A60" w:rsidP="00544B93">
            <w:pPr>
              <w:spacing w:after="0"/>
              <w:ind w:firstLine="0"/>
              <w:jc w:val="right"/>
              <w:rPr>
                <w:sz w:val="18"/>
                <w:szCs w:val="18"/>
              </w:rPr>
            </w:pPr>
            <w:r>
              <w:rPr>
                <w:sz w:val="18"/>
                <w:szCs w:val="18"/>
              </w:rPr>
              <w:t>6 565 186</w:t>
            </w:r>
          </w:p>
        </w:tc>
        <w:tc>
          <w:tcPr>
            <w:tcW w:w="625" w:type="pct"/>
            <w:vAlign w:val="bottom"/>
          </w:tcPr>
          <w:p w14:paraId="444B2877" w14:textId="77777777" w:rsidR="00B03A60" w:rsidRPr="007E0D6C" w:rsidRDefault="00B03A60" w:rsidP="00544B93">
            <w:pPr>
              <w:spacing w:after="0"/>
              <w:ind w:firstLine="5"/>
              <w:jc w:val="right"/>
              <w:rPr>
                <w:sz w:val="18"/>
                <w:szCs w:val="18"/>
              </w:rPr>
            </w:pPr>
            <w:r>
              <w:rPr>
                <w:sz w:val="18"/>
                <w:szCs w:val="18"/>
              </w:rPr>
              <w:t>6 565 780</w:t>
            </w:r>
          </w:p>
        </w:tc>
      </w:tr>
      <w:tr w:rsidR="00B03A60" w:rsidRPr="007E0D6C" w14:paraId="01AC1BA4" w14:textId="77777777" w:rsidTr="00247A3A">
        <w:trPr>
          <w:trHeight w:val="142"/>
        </w:trPr>
        <w:tc>
          <w:tcPr>
            <w:tcW w:w="1719" w:type="pct"/>
            <w:vMerge/>
            <w:vAlign w:val="center"/>
          </w:tcPr>
          <w:p w14:paraId="78714B6C" w14:textId="77777777" w:rsidR="00B03A60" w:rsidRPr="007E0D6C" w:rsidRDefault="00B03A60" w:rsidP="00544B93">
            <w:pPr>
              <w:spacing w:after="0"/>
              <w:ind w:firstLine="318"/>
              <w:rPr>
                <w:sz w:val="18"/>
                <w:szCs w:val="18"/>
                <w:lang w:eastAsia="lv-LV"/>
              </w:rPr>
            </w:pPr>
          </w:p>
        </w:tc>
        <w:tc>
          <w:tcPr>
            <w:tcW w:w="687" w:type="pct"/>
          </w:tcPr>
          <w:p w14:paraId="2D675D48" w14:textId="77777777" w:rsidR="00B03A60" w:rsidRPr="007E0D6C" w:rsidRDefault="00B03A60" w:rsidP="00544B93">
            <w:pPr>
              <w:spacing w:after="0"/>
              <w:ind w:firstLine="0"/>
              <w:jc w:val="right"/>
              <w:rPr>
                <w:sz w:val="18"/>
                <w:szCs w:val="18"/>
              </w:rPr>
            </w:pPr>
            <w:r w:rsidRPr="007E0D6C">
              <w:rPr>
                <w:sz w:val="18"/>
                <w:szCs w:val="18"/>
              </w:rPr>
              <w:t>188</w:t>
            </w:r>
          </w:p>
        </w:tc>
        <w:tc>
          <w:tcPr>
            <w:tcW w:w="687" w:type="pct"/>
          </w:tcPr>
          <w:p w14:paraId="71724E1F" w14:textId="77777777" w:rsidR="00B03A60" w:rsidRPr="007E0D6C" w:rsidRDefault="00B03A60" w:rsidP="00544B93">
            <w:pPr>
              <w:spacing w:after="0"/>
              <w:ind w:firstLine="0"/>
              <w:jc w:val="right"/>
              <w:rPr>
                <w:sz w:val="18"/>
                <w:szCs w:val="18"/>
              </w:rPr>
            </w:pPr>
            <w:r w:rsidRPr="007E0D6C">
              <w:rPr>
                <w:sz w:val="18"/>
                <w:szCs w:val="18"/>
              </w:rPr>
              <w:t>188</w:t>
            </w:r>
          </w:p>
        </w:tc>
        <w:tc>
          <w:tcPr>
            <w:tcW w:w="687" w:type="pct"/>
          </w:tcPr>
          <w:p w14:paraId="492BF997" w14:textId="77777777" w:rsidR="00B03A60" w:rsidRPr="007E0D6C" w:rsidRDefault="00B03A60" w:rsidP="00544B93">
            <w:pPr>
              <w:spacing w:after="0"/>
              <w:ind w:firstLine="0"/>
              <w:jc w:val="right"/>
              <w:rPr>
                <w:sz w:val="18"/>
                <w:szCs w:val="18"/>
              </w:rPr>
            </w:pPr>
            <w:r w:rsidRPr="007E0D6C">
              <w:rPr>
                <w:sz w:val="18"/>
                <w:szCs w:val="18"/>
              </w:rPr>
              <w:t>191</w:t>
            </w:r>
          </w:p>
        </w:tc>
        <w:tc>
          <w:tcPr>
            <w:tcW w:w="595" w:type="pct"/>
          </w:tcPr>
          <w:p w14:paraId="3712F949" w14:textId="77777777" w:rsidR="00B03A60" w:rsidRPr="007E0D6C" w:rsidRDefault="00B03A60" w:rsidP="00544B93">
            <w:pPr>
              <w:spacing w:after="0"/>
              <w:ind w:firstLine="0"/>
              <w:jc w:val="right"/>
              <w:rPr>
                <w:sz w:val="18"/>
                <w:szCs w:val="18"/>
              </w:rPr>
            </w:pPr>
            <w:r w:rsidRPr="007E0D6C">
              <w:rPr>
                <w:sz w:val="18"/>
                <w:szCs w:val="18"/>
              </w:rPr>
              <w:t>191</w:t>
            </w:r>
          </w:p>
        </w:tc>
        <w:tc>
          <w:tcPr>
            <w:tcW w:w="625" w:type="pct"/>
          </w:tcPr>
          <w:p w14:paraId="6DF240C8" w14:textId="77777777" w:rsidR="00B03A60" w:rsidRPr="007E0D6C" w:rsidRDefault="00B03A60" w:rsidP="00544B93">
            <w:pPr>
              <w:spacing w:after="0"/>
              <w:ind w:firstLine="5"/>
              <w:jc w:val="right"/>
              <w:rPr>
                <w:sz w:val="18"/>
                <w:szCs w:val="18"/>
              </w:rPr>
            </w:pPr>
            <w:r w:rsidRPr="007E0D6C">
              <w:rPr>
                <w:sz w:val="18"/>
                <w:szCs w:val="18"/>
              </w:rPr>
              <w:t>191</w:t>
            </w:r>
          </w:p>
        </w:tc>
      </w:tr>
      <w:tr w:rsidR="00B03A60" w:rsidRPr="007E0D6C" w14:paraId="62DA390C" w14:textId="77777777" w:rsidTr="00247A3A">
        <w:trPr>
          <w:trHeight w:val="142"/>
        </w:trPr>
        <w:tc>
          <w:tcPr>
            <w:tcW w:w="1719" w:type="pct"/>
            <w:vMerge w:val="restart"/>
            <w:vAlign w:val="center"/>
          </w:tcPr>
          <w:p w14:paraId="42AD141B" w14:textId="77777777" w:rsidR="00B03A60" w:rsidRPr="007E0D6C" w:rsidRDefault="00B03A60" w:rsidP="00544B93">
            <w:pPr>
              <w:spacing w:after="40"/>
              <w:ind w:firstLine="318"/>
              <w:rPr>
                <w:sz w:val="18"/>
                <w:szCs w:val="18"/>
                <w:lang w:eastAsia="lv-LV"/>
              </w:rPr>
            </w:pPr>
            <w:r w:rsidRPr="007E0D6C">
              <w:rPr>
                <w:sz w:val="18"/>
                <w:szCs w:val="18"/>
                <w:lang w:eastAsia="lv-LV"/>
              </w:rPr>
              <w:t>70.02.00 Atmaksas valsts pamatbudžetā par citu Eiropas Savienības politiku instrumentu projektu un pasākumu finansējumu</w:t>
            </w:r>
          </w:p>
        </w:tc>
        <w:tc>
          <w:tcPr>
            <w:tcW w:w="687" w:type="pct"/>
          </w:tcPr>
          <w:p w14:paraId="04E92C20" w14:textId="77777777" w:rsidR="00B03A60" w:rsidRPr="007E0D6C" w:rsidRDefault="00B03A60" w:rsidP="00544B93">
            <w:pPr>
              <w:spacing w:after="0"/>
              <w:ind w:firstLine="0"/>
              <w:jc w:val="right"/>
              <w:rPr>
                <w:sz w:val="18"/>
                <w:szCs w:val="18"/>
              </w:rPr>
            </w:pPr>
            <w:r w:rsidRPr="007E0D6C">
              <w:rPr>
                <w:sz w:val="18"/>
                <w:szCs w:val="18"/>
              </w:rPr>
              <w:t>49 000</w:t>
            </w:r>
          </w:p>
        </w:tc>
        <w:tc>
          <w:tcPr>
            <w:tcW w:w="687" w:type="pct"/>
          </w:tcPr>
          <w:p w14:paraId="004E89B7"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Pr>
          <w:p w14:paraId="6005ECE6" w14:textId="77777777" w:rsidR="00B03A60" w:rsidRPr="007E0D6C" w:rsidRDefault="00B03A60" w:rsidP="00544B93">
            <w:pPr>
              <w:spacing w:after="0"/>
              <w:ind w:firstLine="0"/>
              <w:jc w:val="center"/>
              <w:rPr>
                <w:sz w:val="18"/>
                <w:szCs w:val="18"/>
              </w:rPr>
            </w:pPr>
            <w:r w:rsidRPr="007E0D6C">
              <w:rPr>
                <w:sz w:val="18"/>
                <w:szCs w:val="18"/>
              </w:rPr>
              <w:t>-</w:t>
            </w:r>
          </w:p>
        </w:tc>
        <w:tc>
          <w:tcPr>
            <w:tcW w:w="595" w:type="pct"/>
          </w:tcPr>
          <w:p w14:paraId="5E5E0EF8" w14:textId="77777777" w:rsidR="00B03A60" w:rsidRPr="007E0D6C" w:rsidRDefault="00B03A60" w:rsidP="00544B93">
            <w:pPr>
              <w:spacing w:after="0"/>
              <w:ind w:firstLine="0"/>
              <w:jc w:val="center"/>
              <w:rPr>
                <w:sz w:val="18"/>
                <w:szCs w:val="18"/>
              </w:rPr>
            </w:pPr>
            <w:r w:rsidRPr="007E0D6C">
              <w:rPr>
                <w:sz w:val="18"/>
                <w:szCs w:val="18"/>
              </w:rPr>
              <w:t>-</w:t>
            </w:r>
          </w:p>
        </w:tc>
        <w:tc>
          <w:tcPr>
            <w:tcW w:w="625" w:type="pct"/>
          </w:tcPr>
          <w:p w14:paraId="59711908"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4956CA17" w14:textId="77777777" w:rsidTr="00247A3A">
        <w:trPr>
          <w:trHeight w:val="142"/>
        </w:trPr>
        <w:tc>
          <w:tcPr>
            <w:tcW w:w="1719" w:type="pct"/>
            <w:vMerge/>
            <w:vAlign w:val="center"/>
          </w:tcPr>
          <w:p w14:paraId="68CB65D6" w14:textId="77777777" w:rsidR="00B03A60" w:rsidRPr="007E0D6C" w:rsidRDefault="00B03A60" w:rsidP="00544B93">
            <w:pPr>
              <w:spacing w:after="0"/>
              <w:ind w:firstLine="318"/>
              <w:rPr>
                <w:sz w:val="18"/>
                <w:szCs w:val="18"/>
                <w:lang w:eastAsia="lv-LV"/>
              </w:rPr>
            </w:pPr>
          </w:p>
        </w:tc>
        <w:tc>
          <w:tcPr>
            <w:tcW w:w="687" w:type="pct"/>
          </w:tcPr>
          <w:p w14:paraId="5E0EB2D5"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Pr>
          <w:p w14:paraId="74EF8B63"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Pr>
          <w:p w14:paraId="24C35864" w14:textId="77777777" w:rsidR="00B03A60" w:rsidRPr="007E0D6C" w:rsidRDefault="00B03A60" w:rsidP="00544B93">
            <w:pPr>
              <w:spacing w:after="0"/>
              <w:ind w:firstLine="0"/>
              <w:jc w:val="center"/>
              <w:rPr>
                <w:sz w:val="18"/>
                <w:szCs w:val="18"/>
              </w:rPr>
            </w:pPr>
            <w:r w:rsidRPr="007E0D6C">
              <w:rPr>
                <w:sz w:val="18"/>
                <w:szCs w:val="18"/>
              </w:rPr>
              <w:t>-</w:t>
            </w:r>
          </w:p>
        </w:tc>
        <w:tc>
          <w:tcPr>
            <w:tcW w:w="595" w:type="pct"/>
          </w:tcPr>
          <w:p w14:paraId="7522BEE1" w14:textId="77777777" w:rsidR="00B03A60" w:rsidRPr="007E0D6C" w:rsidRDefault="00B03A60" w:rsidP="00544B93">
            <w:pPr>
              <w:spacing w:after="0"/>
              <w:ind w:firstLine="0"/>
              <w:jc w:val="center"/>
              <w:rPr>
                <w:sz w:val="18"/>
                <w:szCs w:val="18"/>
              </w:rPr>
            </w:pPr>
            <w:r w:rsidRPr="007E0D6C">
              <w:rPr>
                <w:sz w:val="18"/>
                <w:szCs w:val="18"/>
              </w:rPr>
              <w:t>-</w:t>
            </w:r>
          </w:p>
        </w:tc>
        <w:tc>
          <w:tcPr>
            <w:tcW w:w="625" w:type="pct"/>
          </w:tcPr>
          <w:p w14:paraId="5101B3AD"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1C97F09D" w14:textId="77777777" w:rsidTr="00247A3A">
        <w:trPr>
          <w:trHeight w:val="142"/>
        </w:trPr>
        <w:tc>
          <w:tcPr>
            <w:tcW w:w="1719" w:type="pct"/>
            <w:vMerge w:val="restart"/>
            <w:vAlign w:val="center"/>
          </w:tcPr>
          <w:p w14:paraId="2193B0D2" w14:textId="77777777" w:rsidR="00B03A60" w:rsidRPr="007E0D6C" w:rsidRDefault="00B03A60" w:rsidP="00544B93">
            <w:pPr>
              <w:spacing w:after="40"/>
              <w:ind w:firstLine="318"/>
              <w:rPr>
                <w:sz w:val="18"/>
                <w:szCs w:val="18"/>
                <w:lang w:eastAsia="lv-LV"/>
              </w:rPr>
            </w:pPr>
            <w:r w:rsidRPr="007E0D6C">
              <w:rPr>
                <w:sz w:val="18"/>
                <w:szCs w:val="18"/>
                <w:lang w:eastAsia="lv-LV"/>
              </w:rPr>
              <w:lastRenderedPageBreak/>
              <w:t>70.06.00 Izdevumi citu Eiropas Savienības politiku instrumentu projektu un pasākumu īstenošanai</w:t>
            </w:r>
          </w:p>
        </w:tc>
        <w:tc>
          <w:tcPr>
            <w:tcW w:w="687" w:type="pct"/>
          </w:tcPr>
          <w:p w14:paraId="39F3214F" w14:textId="77777777" w:rsidR="00B03A60" w:rsidRPr="007E0D6C" w:rsidRDefault="00B03A60" w:rsidP="00544B93">
            <w:pPr>
              <w:spacing w:after="0"/>
              <w:ind w:firstLine="0"/>
              <w:jc w:val="right"/>
              <w:rPr>
                <w:sz w:val="18"/>
                <w:szCs w:val="18"/>
              </w:rPr>
            </w:pPr>
            <w:r w:rsidRPr="007E0D6C">
              <w:rPr>
                <w:sz w:val="18"/>
                <w:szCs w:val="18"/>
              </w:rPr>
              <w:t>256 415</w:t>
            </w:r>
          </w:p>
        </w:tc>
        <w:tc>
          <w:tcPr>
            <w:tcW w:w="687" w:type="pct"/>
          </w:tcPr>
          <w:p w14:paraId="3F51B64E" w14:textId="77777777" w:rsidR="00B03A60" w:rsidRPr="007E0D6C" w:rsidRDefault="00B03A60" w:rsidP="00544B93">
            <w:pPr>
              <w:spacing w:after="0"/>
              <w:ind w:firstLine="0"/>
              <w:jc w:val="right"/>
              <w:rPr>
                <w:sz w:val="18"/>
                <w:szCs w:val="18"/>
              </w:rPr>
            </w:pPr>
            <w:r w:rsidRPr="007E0D6C">
              <w:rPr>
                <w:sz w:val="18"/>
                <w:szCs w:val="18"/>
              </w:rPr>
              <w:t>214 217</w:t>
            </w:r>
          </w:p>
        </w:tc>
        <w:tc>
          <w:tcPr>
            <w:tcW w:w="687" w:type="pct"/>
            <w:vAlign w:val="bottom"/>
          </w:tcPr>
          <w:p w14:paraId="3CCBA9AD" w14:textId="77777777" w:rsidR="00B03A60" w:rsidRPr="007E0D6C" w:rsidRDefault="00B03A60" w:rsidP="00544B93">
            <w:pPr>
              <w:spacing w:after="0"/>
              <w:ind w:firstLine="0"/>
              <w:jc w:val="right"/>
              <w:rPr>
                <w:sz w:val="18"/>
                <w:szCs w:val="18"/>
              </w:rPr>
            </w:pPr>
            <w:r w:rsidRPr="007E0D6C">
              <w:rPr>
                <w:sz w:val="18"/>
                <w:szCs w:val="18"/>
              </w:rPr>
              <w:t>375 168</w:t>
            </w:r>
          </w:p>
        </w:tc>
        <w:tc>
          <w:tcPr>
            <w:tcW w:w="595" w:type="pct"/>
            <w:vAlign w:val="bottom"/>
          </w:tcPr>
          <w:p w14:paraId="6C39156E" w14:textId="77777777" w:rsidR="00B03A60" w:rsidRPr="007E0D6C" w:rsidRDefault="00B03A60" w:rsidP="00544B93">
            <w:pPr>
              <w:spacing w:after="0"/>
              <w:ind w:firstLine="0"/>
              <w:jc w:val="right"/>
              <w:rPr>
                <w:sz w:val="18"/>
                <w:szCs w:val="18"/>
              </w:rPr>
            </w:pPr>
            <w:r w:rsidRPr="007E0D6C">
              <w:rPr>
                <w:sz w:val="18"/>
                <w:szCs w:val="18"/>
              </w:rPr>
              <w:t>362 631</w:t>
            </w:r>
          </w:p>
        </w:tc>
        <w:tc>
          <w:tcPr>
            <w:tcW w:w="625" w:type="pct"/>
            <w:vAlign w:val="bottom"/>
          </w:tcPr>
          <w:p w14:paraId="64F81704" w14:textId="77777777" w:rsidR="00B03A60" w:rsidRPr="007E0D6C" w:rsidRDefault="00B03A60" w:rsidP="00544B93">
            <w:pPr>
              <w:spacing w:after="0"/>
              <w:ind w:firstLine="5"/>
              <w:jc w:val="right"/>
              <w:rPr>
                <w:sz w:val="18"/>
                <w:szCs w:val="18"/>
              </w:rPr>
            </w:pPr>
            <w:r w:rsidRPr="007E0D6C">
              <w:rPr>
                <w:sz w:val="18"/>
                <w:szCs w:val="18"/>
              </w:rPr>
              <w:t>340 078</w:t>
            </w:r>
          </w:p>
        </w:tc>
      </w:tr>
      <w:tr w:rsidR="00B03A60" w:rsidRPr="007E0D6C" w14:paraId="6BDF073A" w14:textId="77777777" w:rsidTr="00247A3A">
        <w:trPr>
          <w:trHeight w:val="142"/>
        </w:trPr>
        <w:tc>
          <w:tcPr>
            <w:tcW w:w="1719" w:type="pct"/>
            <w:vMerge/>
            <w:vAlign w:val="center"/>
          </w:tcPr>
          <w:p w14:paraId="0BF669B1" w14:textId="77777777" w:rsidR="00B03A60" w:rsidRPr="007E0D6C" w:rsidRDefault="00B03A60" w:rsidP="00544B93">
            <w:pPr>
              <w:spacing w:after="0"/>
              <w:ind w:firstLine="318"/>
              <w:rPr>
                <w:sz w:val="18"/>
                <w:szCs w:val="18"/>
                <w:lang w:eastAsia="lv-LV"/>
              </w:rPr>
            </w:pPr>
          </w:p>
        </w:tc>
        <w:tc>
          <w:tcPr>
            <w:tcW w:w="687" w:type="pct"/>
          </w:tcPr>
          <w:p w14:paraId="074156B0"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Pr>
          <w:p w14:paraId="70A757EE"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Pr>
          <w:p w14:paraId="5EE535ED" w14:textId="77777777" w:rsidR="00B03A60" w:rsidRPr="007E0D6C" w:rsidRDefault="00B03A60" w:rsidP="00544B93">
            <w:pPr>
              <w:spacing w:after="0"/>
              <w:ind w:firstLine="0"/>
              <w:jc w:val="center"/>
              <w:rPr>
                <w:sz w:val="18"/>
                <w:szCs w:val="18"/>
              </w:rPr>
            </w:pPr>
            <w:r w:rsidRPr="007E0D6C">
              <w:rPr>
                <w:sz w:val="18"/>
                <w:szCs w:val="18"/>
              </w:rPr>
              <w:t>-</w:t>
            </w:r>
          </w:p>
        </w:tc>
        <w:tc>
          <w:tcPr>
            <w:tcW w:w="595" w:type="pct"/>
          </w:tcPr>
          <w:p w14:paraId="1A52B7AA" w14:textId="77777777" w:rsidR="00B03A60" w:rsidRPr="007E0D6C" w:rsidRDefault="00B03A60" w:rsidP="00544B93">
            <w:pPr>
              <w:spacing w:after="0"/>
              <w:ind w:firstLine="0"/>
              <w:jc w:val="center"/>
              <w:rPr>
                <w:sz w:val="18"/>
                <w:szCs w:val="18"/>
              </w:rPr>
            </w:pPr>
            <w:r w:rsidRPr="007E0D6C">
              <w:rPr>
                <w:sz w:val="18"/>
                <w:szCs w:val="18"/>
              </w:rPr>
              <w:t>-</w:t>
            </w:r>
          </w:p>
        </w:tc>
        <w:tc>
          <w:tcPr>
            <w:tcW w:w="625" w:type="pct"/>
          </w:tcPr>
          <w:p w14:paraId="725CC42E"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0BF507D0" w14:textId="77777777" w:rsidTr="00247A3A">
        <w:trPr>
          <w:trHeight w:val="142"/>
        </w:trPr>
        <w:tc>
          <w:tcPr>
            <w:tcW w:w="1719" w:type="pct"/>
            <w:vMerge w:val="restart"/>
            <w:vAlign w:val="center"/>
          </w:tcPr>
          <w:p w14:paraId="66253946" w14:textId="77777777" w:rsidR="00B03A60" w:rsidRPr="007E0D6C" w:rsidRDefault="00B03A60" w:rsidP="00544B93">
            <w:pPr>
              <w:spacing w:after="40"/>
              <w:ind w:firstLine="318"/>
              <w:rPr>
                <w:sz w:val="18"/>
                <w:szCs w:val="18"/>
                <w:lang w:eastAsia="lv-LV"/>
              </w:rPr>
            </w:pPr>
            <w:r w:rsidRPr="007E0D6C">
              <w:rPr>
                <w:sz w:val="18"/>
                <w:szCs w:val="18"/>
                <w:lang w:eastAsia="lv-LV"/>
              </w:rPr>
              <w:t>71.00.00 Eiropas Ekonomikas zonas un Norvēģijas finanšu instrumentu finansēto programmu, projektu un pasākumu īstenošana</w:t>
            </w:r>
          </w:p>
        </w:tc>
        <w:tc>
          <w:tcPr>
            <w:tcW w:w="687" w:type="pct"/>
          </w:tcPr>
          <w:p w14:paraId="3D13205A" w14:textId="77777777" w:rsidR="00B03A60" w:rsidRPr="007E0D6C" w:rsidRDefault="00B03A60" w:rsidP="00544B93">
            <w:pPr>
              <w:spacing w:after="0"/>
              <w:ind w:firstLine="0"/>
              <w:jc w:val="right"/>
              <w:rPr>
                <w:sz w:val="18"/>
                <w:szCs w:val="18"/>
              </w:rPr>
            </w:pPr>
            <w:r w:rsidRPr="007E0D6C">
              <w:rPr>
                <w:sz w:val="18"/>
                <w:szCs w:val="18"/>
              </w:rPr>
              <w:t>588 596</w:t>
            </w:r>
          </w:p>
        </w:tc>
        <w:tc>
          <w:tcPr>
            <w:tcW w:w="687" w:type="pct"/>
          </w:tcPr>
          <w:p w14:paraId="21CCE215" w14:textId="77777777" w:rsidR="00B03A60" w:rsidRPr="007E0D6C" w:rsidRDefault="00B03A60" w:rsidP="00544B93">
            <w:pPr>
              <w:spacing w:after="0"/>
              <w:ind w:firstLine="0"/>
              <w:jc w:val="right"/>
              <w:rPr>
                <w:sz w:val="18"/>
                <w:szCs w:val="18"/>
              </w:rPr>
            </w:pPr>
            <w:r w:rsidRPr="007E0D6C">
              <w:rPr>
                <w:sz w:val="18"/>
                <w:szCs w:val="18"/>
              </w:rPr>
              <w:t>12 793</w:t>
            </w:r>
          </w:p>
        </w:tc>
        <w:tc>
          <w:tcPr>
            <w:tcW w:w="687" w:type="pct"/>
          </w:tcPr>
          <w:p w14:paraId="4C09FABF" w14:textId="77777777" w:rsidR="00B03A60" w:rsidRPr="007E0D6C" w:rsidRDefault="00B03A60" w:rsidP="00544B93">
            <w:pPr>
              <w:spacing w:after="0"/>
              <w:ind w:firstLine="0"/>
              <w:jc w:val="center"/>
              <w:rPr>
                <w:sz w:val="18"/>
                <w:szCs w:val="18"/>
              </w:rPr>
            </w:pPr>
            <w:r w:rsidRPr="007E0D6C">
              <w:rPr>
                <w:sz w:val="18"/>
                <w:szCs w:val="18"/>
              </w:rPr>
              <w:t>-</w:t>
            </w:r>
          </w:p>
        </w:tc>
        <w:tc>
          <w:tcPr>
            <w:tcW w:w="595" w:type="pct"/>
          </w:tcPr>
          <w:p w14:paraId="35E5574A" w14:textId="77777777" w:rsidR="00B03A60" w:rsidRPr="007E0D6C" w:rsidRDefault="00B03A60" w:rsidP="00544B93">
            <w:pPr>
              <w:spacing w:after="0"/>
              <w:ind w:firstLine="0"/>
              <w:jc w:val="center"/>
              <w:rPr>
                <w:sz w:val="18"/>
                <w:szCs w:val="18"/>
              </w:rPr>
            </w:pPr>
            <w:r w:rsidRPr="007E0D6C">
              <w:rPr>
                <w:sz w:val="18"/>
                <w:szCs w:val="18"/>
              </w:rPr>
              <w:t>-</w:t>
            </w:r>
          </w:p>
        </w:tc>
        <w:tc>
          <w:tcPr>
            <w:tcW w:w="625" w:type="pct"/>
          </w:tcPr>
          <w:p w14:paraId="3A528CEC"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6134E68F" w14:textId="77777777" w:rsidTr="00247A3A">
        <w:trPr>
          <w:trHeight w:val="142"/>
        </w:trPr>
        <w:tc>
          <w:tcPr>
            <w:tcW w:w="1719" w:type="pct"/>
            <w:vMerge/>
            <w:vAlign w:val="center"/>
          </w:tcPr>
          <w:p w14:paraId="52397461" w14:textId="77777777" w:rsidR="00B03A60" w:rsidRPr="007E0D6C" w:rsidRDefault="00B03A60" w:rsidP="00544B93">
            <w:pPr>
              <w:spacing w:after="0"/>
              <w:ind w:firstLine="318"/>
              <w:rPr>
                <w:sz w:val="18"/>
                <w:szCs w:val="18"/>
                <w:lang w:eastAsia="lv-LV"/>
              </w:rPr>
            </w:pPr>
          </w:p>
        </w:tc>
        <w:tc>
          <w:tcPr>
            <w:tcW w:w="687" w:type="pct"/>
          </w:tcPr>
          <w:p w14:paraId="01328176"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Pr>
          <w:p w14:paraId="099D45A4"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Pr>
          <w:p w14:paraId="718559C7" w14:textId="77777777" w:rsidR="00B03A60" w:rsidRPr="007E0D6C" w:rsidRDefault="00B03A60" w:rsidP="00544B93">
            <w:pPr>
              <w:spacing w:after="0"/>
              <w:ind w:firstLine="0"/>
              <w:jc w:val="center"/>
              <w:rPr>
                <w:sz w:val="18"/>
                <w:szCs w:val="18"/>
              </w:rPr>
            </w:pPr>
            <w:r w:rsidRPr="007E0D6C">
              <w:rPr>
                <w:sz w:val="18"/>
                <w:szCs w:val="18"/>
              </w:rPr>
              <w:t>-</w:t>
            </w:r>
          </w:p>
        </w:tc>
        <w:tc>
          <w:tcPr>
            <w:tcW w:w="595" w:type="pct"/>
          </w:tcPr>
          <w:p w14:paraId="23D20B49" w14:textId="77777777" w:rsidR="00B03A60" w:rsidRPr="007E0D6C" w:rsidRDefault="00B03A60" w:rsidP="00544B93">
            <w:pPr>
              <w:spacing w:after="0"/>
              <w:ind w:firstLine="0"/>
              <w:jc w:val="center"/>
              <w:rPr>
                <w:sz w:val="18"/>
                <w:szCs w:val="18"/>
              </w:rPr>
            </w:pPr>
            <w:r w:rsidRPr="007E0D6C">
              <w:rPr>
                <w:sz w:val="18"/>
                <w:szCs w:val="18"/>
              </w:rPr>
              <w:t>-</w:t>
            </w:r>
          </w:p>
        </w:tc>
        <w:tc>
          <w:tcPr>
            <w:tcW w:w="625" w:type="pct"/>
          </w:tcPr>
          <w:p w14:paraId="4C07C59D"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371F41AE" w14:textId="77777777" w:rsidTr="00247A3A">
        <w:trPr>
          <w:trHeight w:val="424"/>
        </w:trPr>
        <w:tc>
          <w:tcPr>
            <w:tcW w:w="1719" w:type="pct"/>
            <w:vMerge/>
            <w:vAlign w:val="center"/>
          </w:tcPr>
          <w:p w14:paraId="457DE393" w14:textId="77777777" w:rsidR="00B03A60" w:rsidRPr="007E0D6C" w:rsidRDefault="00B03A60" w:rsidP="00544B93">
            <w:pPr>
              <w:spacing w:after="0"/>
              <w:ind w:firstLine="318"/>
              <w:rPr>
                <w:sz w:val="18"/>
                <w:szCs w:val="18"/>
                <w:lang w:eastAsia="lv-LV"/>
              </w:rPr>
            </w:pPr>
          </w:p>
        </w:tc>
        <w:tc>
          <w:tcPr>
            <w:tcW w:w="687" w:type="pct"/>
          </w:tcPr>
          <w:p w14:paraId="09906043"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Pr>
          <w:p w14:paraId="02C9A65D"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Pr>
          <w:p w14:paraId="0CFFDDDC" w14:textId="77777777" w:rsidR="00B03A60" w:rsidRPr="007E0D6C" w:rsidRDefault="00B03A60" w:rsidP="00544B93">
            <w:pPr>
              <w:spacing w:after="0"/>
              <w:ind w:firstLine="0"/>
              <w:jc w:val="center"/>
              <w:rPr>
                <w:sz w:val="18"/>
                <w:szCs w:val="18"/>
              </w:rPr>
            </w:pPr>
            <w:r w:rsidRPr="007E0D6C">
              <w:rPr>
                <w:sz w:val="18"/>
                <w:szCs w:val="18"/>
              </w:rPr>
              <w:t>-</w:t>
            </w:r>
          </w:p>
        </w:tc>
        <w:tc>
          <w:tcPr>
            <w:tcW w:w="595" w:type="pct"/>
          </w:tcPr>
          <w:p w14:paraId="4EEEEA82" w14:textId="77777777" w:rsidR="00B03A60" w:rsidRPr="007E0D6C" w:rsidRDefault="00B03A60" w:rsidP="00544B93">
            <w:pPr>
              <w:spacing w:after="0"/>
              <w:ind w:firstLine="0"/>
              <w:jc w:val="center"/>
              <w:rPr>
                <w:sz w:val="18"/>
                <w:szCs w:val="18"/>
              </w:rPr>
            </w:pPr>
            <w:r w:rsidRPr="007E0D6C">
              <w:rPr>
                <w:sz w:val="18"/>
                <w:szCs w:val="18"/>
              </w:rPr>
              <w:t>-</w:t>
            </w:r>
          </w:p>
        </w:tc>
        <w:tc>
          <w:tcPr>
            <w:tcW w:w="625" w:type="pct"/>
          </w:tcPr>
          <w:p w14:paraId="3EA766CB"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47AAE217" w14:textId="77777777" w:rsidTr="00247A3A">
        <w:trPr>
          <w:trHeight w:val="142"/>
        </w:trPr>
        <w:tc>
          <w:tcPr>
            <w:tcW w:w="1719" w:type="pct"/>
            <w:vMerge w:val="restart"/>
            <w:vAlign w:val="center"/>
          </w:tcPr>
          <w:p w14:paraId="45277213" w14:textId="77777777" w:rsidR="00B03A60" w:rsidRPr="007E0D6C" w:rsidRDefault="00B03A60" w:rsidP="00544B93">
            <w:pPr>
              <w:spacing w:after="0"/>
              <w:ind w:firstLine="318"/>
              <w:rPr>
                <w:sz w:val="18"/>
                <w:szCs w:val="18"/>
                <w:vertAlign w:val="superscript"/>
                <w:lang w:eastAsia="lv-LV"/>
              </w:rPr>
            </w:pPr>
            <w:bookmarkStart w:id="55" w:name="OLE_LINK37"/>
            <w:r w:rsidRPr="007E0D6C">
              <w:rPr>
                <w:sz w:val="18"/>
                <w:szCs w:val="18"/>
                <w:lang w:eastAsia="lv-LV"/>
              </w:rPr>
              <w:t>74.06.00 Atveseļošanās un noturības mehānisma (ANM) projekti un pasākumi</w:t>
            </w:r>
            <w:bookmarkEnd w:id="55"/>
            <w:r>
              <w:rPr>
                <w:sz w:val="18"/>
                <w:szCs w:val="18"/>
                <w:vertAlign w:val="superscript"/>
                <w:lang w:eastAsia="lv-LV"/>
              </w:rPr>
              <w:t>3</w:t>
            </w:r>
          </w:p>
        </w:tc>
        <w:tc>
          <w:tcPr>
            <w:tcW w:w="687" w:type="pct"/>
          </w:tcPr>
          <w:p w14:paraId="15500FC8" w14:textId="77777777" w:rsidR="00B03A60" w:rsidRPr="007E0D6C" w:rsidRDefault="00B03A60" w:rsidP="00544B93">
            <w:pPr>
              <w:spacing w:after="0"/>
              <w:ind w:firstLine="0"/>
              <w:jc w:val="right"/>
              <w:rPr>
                <w:sz w:val="18"/>
                <w:szCs w:val="18"/>
              </w:rPr>
            </w:pPr>
            <w:r w:rsidRPr="007E0D6C">
              <w:rPr>
                <w:sz w:val="18"/>
                <w:szCs w:val="18"/>
              </w:rPr>
              <w:t>1 255 056</w:t>
            </w:r>
          </w:p>
        </w:tc>
        <w:tc>
          <w:tcPr>
            <w:tcW w:w="687" w:type="pct"/>
          </w:tcPr>
          <w:p w14:paraId="3B7A2D12" w14:textId="77777777" w:rsidR="00B03A60" w:rsidRPr="007E0D6C" w:rsidRDefault="00B03A60" w:rsidP="00544B93">
            <w:pPr>
              <w:spacing w:after="0"/>
              <w:ind w:firstLine="0"/>
              <w:jc w:val="right"/>
              <w:rPr>
                <w:sz w:val="18"/>
                <w:szCs w:val="18"/>
              </w:rPr>
            </w:pPr>
            <w:r w:rsidRPr="007E0D6C">
              <w:rPr>
                <w:sz w:val="18"/>
                <w:szCs w:val="18"/>
              </w:rPr>
              <w:t>17 603 023</w:t>
            </w:r>
          </w:p>
        </w:tc>
        <w:tc>
          <w:tcPr>
            <w:tcW w:w="687" w:type="pct"/>
            <w:vAlign w:val="bottom"/>
          </w:tcPr>
          <w:p w14:paraId="591FD4F8" w14:textId="77777777" w:rsidR="00B03A60" w:rsidRPr="007E0D6C" w:rsidRDefault="00B03A60" w:rsidP="00544B93">
            <w:pPr>
              <w:spacing w:after="0"/>
              <w:ind w:firstLine="0"/>
              <w:jc w:val="right"/>
              <w:rPr>
                <w:sz w:val="18"/>
                <w:szCs w:val="18"/>
              </w:rPr>
            </w:pPr>
            <w:r w:rsidRPr="007E0D6C">
              <w:rPr>
                <w:sz w:val="18"/>
                <w:szCs w:val="18"/>
              </w:rPr>
              <w:t>18 813 679</w:t>
            </w:r>
          </w:p>
        </w:tc>
        <w:tc>
          <w:tcPr>
            <w:tcW w:w="595" w:type="pct"/>
            <w:vAlign w:val="bottom"/>
          </w:tcPr>
          <w:p w14:paraId="353A083C" w14:textId="77777777" w:rsidR="00B03A60" w:rsidRPr="007E0D6C" w:rsidRDefault="00B03A60" w:rsidP="00544B93">
            <w:pPr>
              <w:spacing w:after="0"/>
              <w:ind w:firstLine="0"/>
              <w:jc w:val="right"/>
              <w:rPr>
                <w:sz w:val="18"/>
                <w:szCs w:val="18"/>
              </w:rPr>
            </w:pPr>
            <w:r w:rsidRPr="007E0D6C">
              <w:rPr>
                <w:sz w:val="18"/>
                <w:szCs w:val="18"/>
              </w:rPr>
              <w:t>3 648 578</w:t>
            </w:r>
          </w:p>
        </w:tc>
        <w:tc>
          <w:tcPr>
            <w:tcW w:w="625" w:type="pct"/>
            <w:vAlign w:val="bottom"/>
          </w:tcPr>
          <w:p w14:paraId="0E5AACFB"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25A27C87" w14:textId="77777777" w:rsidTr="00247A3A">
        <w:trPr>
          <w:trHeight w:val="424"/>
        </w:trPr>
        <w:tc>
          <w:tcPr>
            <w:tcW w:w="1719" w:type="pct"/>
            <w:vMerge/>
            <w:vAlign w:val="center"/>
          </w:tcPr>
          <w:p w14:paraId="01B05C15" w14:textId="77777777" w:rsidR="00B03A60" w:rsidRPr="007E0D6C" w:rsidRDefault="00B03A60" w:rsidP="00544B93">
            <w:pPr>
              <w:spacing w:after="0"/>
              <w:ind w:firstLine="318"/>
              <w:rPr>
                <w:sz w:val="18"/>
                <w:szCs w:val="18"/>
                <w:lang w:eastAsia="lv-LV"/>
              </w:rPr>
            </w:pPr>
            <w:bookmarkStart w:id="56" w:name="_Hlk176962857"/>
          </w:p>
        </w:tc>
        <w:tc>
          <w:tcPr>
            <w:tcW w:w="687" w:type="pct"/>
          </w:tcPr>
          <w:p w14:paraId="65C94F4B"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Pr>
          <w:p w14:paraId="76F3DCE4"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Pr>
          <w:p w14:paraId="046E1636" w14:textId="77777777" w:rsidR="00B03A60" w:rsidRPr="007E0D6C" w:rsidRDefault="00B03A60" w:rsidP="00544B93">
            <w:pPr>
              <w:spacing w:after="0"/>
              <w:ind w:firstLine="0"/>
              <w:jc w:val="center"/>
              <w:rPr>
                <w:sz w:val="18"/>
                <w:szCs w:val="18"/>
              </w:rPr>
            </w:pPr>
            <w:r w:rsidRPr="007E0D6C">
              <w:rPr>
                <w:sz w:val="18"/>
                <w:szCs w:val="18"/>
              </w:rPr>
              <w:t>-</w:t>
            </w:r>
          </w:p>
        </w:tc>
        <w:tc>
          <w:tcPr>
            <w:tcW w:w="595" w:type="pct"/>
          </w:tcPr>
          <w:p w14:paraId="0E56C101" w14:textId="77777777" w:rsidR="00B03A60" w:rsidRPr="007E0D6C" w:rsidRDefault="00B03A60" w:rsidP="00544B93">
            <w:pPr>
              <w:spacing w:after="0"/>
              <w:ind w:firstLine="0"/>
              <w:jc w:val="center"/>
              <w:rPr>
                <w:sz w:val="18"/>
                <w:szCs w:val="18"/>
              </w:rPr>
            </w:pPr>
            <w:r w:rsidRPr="007E0D6C">
              <w:rPr>
                <w:sz w:val="18"/>
                <w:szCs w:val="18"/>
              </w:rPr>
              <w:t>-</w:t>
            </w:r>
          </w:p>
        </w:tc>
        <w:tc>
          <w:tcPr>
            <w:tcW w:w="625" w:type="pct"/>
          </w:tcPr>
          <w:p w14:paraId="3136FD5C" w14:textId="77777777" w:rsidR="00B03A60" w:rsidRPr="007E0D6C" w:rsidRDefault="00B03A60" w:rsidP="00544B93">
            <w:pPr>
              <w:spacing w:after="0"/>
              <w:ind w:firstLine="5"/>
              <w:jc w:val="center"/>
              <w:rPr>
                <w:sz w:val="18"/>
                <w:szCs w:val="18"/>
              </w:rPr>
            </w:pPr>
            <w:r w:rsidRPr="007E0D6C">
              <w:rPr>
                <w:sz w:val="18"/>
                <w:szCs w:val="18"/>
              </w:rPr>
              <w:t>-</w:t>
            </w:r>
          </w:p>
        </w:tc>
      </w:tr>
      <w:bookmarkEnd w:id="56"/>
      <w:tr w:rsidR="00B03A60" w:rsidRPr="007E0D6C" w14:paraId="6332820C" w14:textId="77777777" w:rsidTr="00247A3A">
        <w:trPr>
          <w:trHeight w:val="424"/>
        </w:trPr>
        <w:tc>
          <w:tcPr>
            <w:tcW w:w="1719" w:type="pct"/>
            <w:vAlign w:val="center"/>
          </w:tcPr>
          <w:p w14:paraId="6590132B" w14:textId="77777777" w:rsidR="00B03A60" w:rsidRPr="007E0D6C" w:rsidRDefault="00B03A60" w:rsidP="00544B93">
            <w:pPr>
              <w:spacing w:after="0"/>
              <w:ind w:firstLine="318"/>
              <w:rPr>
                <w:sz w:val="18"/>
                <w:szCs w:val="18"/>
                <w:lang w:eastAsia="lv-LV"/>
              </w:rPr>
            </w:pPr>
            <w:r w:rsidRPr="007E0D6C">
              <w:rPr>
                <w:sz w:val="18"/>
                <w:szCs w:val="18"/>
              </w:rPr>
              <w:t>99.00.00 Līdzekļu neparedzētiem gadījumiem izlietojums</w:t>
            </w:r>
          </w:p>
        </w:tc>
        <w:tc>
          <w:tcPr>
            <w:tcW w:w="687" w:type="pct"/>
          </w:tcPr>
          <w:p w14:paraId="633C4770" w14:textId="77777777" w:rsidR="00B03A60" w:rsidRPr="007E0D6C" w:rsidRDefault="00B03A60" w:rsidP="00544B93">
            <w:pPr>
              <w:spacing w:after="0"/>
              <w:ind w:firstLine="0"/>
              <w:jc w:val="right"/>
              <w:rPr>
                <w:sz w:val="18"/>
                <w:szCs w:val="18"/>
              </w:rPr>
            </w:pPr>
            <w:r w:rsidRPr="007E0D6C">
              <w:rPr>
                <w:sz w:val="18"/>
                <w:szCs w:val="18"/>
              </w:rPr>
              <w:t>496 207</w:t>
            </w:r>
          </w:p>
        </w:tc>
        <w:tc>
          <w:tcPr>
            <w:tcW w:w="687" w:type="pct"/>
          </w:tcPr>
          <w:p w14:paraId="1A8D8655" w14:textId="77777777" w:rsidR="00B03A60" w:rsidRPr="007E0D6C" w:rsidRDefault="00B03A60" w:rsidP="00544B93">
            <w:pPr>
              <w:spacing w:after="0"/>
              <w:ind w:firstLine="0"/>
              <w:jc w:val="center"/>
              <w:rPr>
                <w:sz w:val="18"/>
                <w:szCs w:val="18"/>
              </w:rPr>
            </w:pPr>
            <w:r w:rsidRPr="007E0D6C">
              <w:rPr>
                <w:sz w:val="18"/>
                <w:szCs w:val="18"/>
              </w:rPr>
              <w:t>-</w:t>
            </w:r>
          </w:p>
        </w:tc>
        <w:tc>
          <w:tcPr>
            <w:tcW w:w="687" w:type="pct"/>
          </w:tcPr>
          <w:p w14:paraId="42671AE8" w14:textId="77777777" w:rsidR="00B03A60" w:rsidRPr="007E0D6C" w:rsidRDefault="00B03A60" w:rsidP="00544B93">
            <w:pPr>
              <w:spacing w:after="0"/>
              <w:ind w:firstLine="0"/>
              <w:jc w:val="center"/>
              <w:rPr>
                <w:sz w:val="18"/>
                <w:szCs w:val="18"/>
              </w:rPr>
            </w:pPr>
            <w:r w:rsidRPr="007E0D6C">
              <w:rPr>
                <w:sz w:val="18"/>
                <w:szCs w:val="18"/>
              </w:rPr>
              <w:t>-</w:t>
            </w:r>
          </w:p>
        </w:tc>
        <w:tc>
          <w:tcPr>
            <w:tcW w:w="595" w:type="pct"/>
          </w:tcPr>
          <w:p w14:paraId="088020AF" w14:textId="77777777" w:rsidR="00B03A60" w:rsidRPr="007E0D6C" w:rsidRDefault="00B03A60" w:rsidP="00544B93">
            <w:pPr>
              <w:spacing w:after="0"/>
              <w:ind w:firstLine="0"/>
              <w:jc w:val="center"/>
              <w:rPr>
                <w:sz w:val="18"/>
                <w:szCs w:val="18"/>
              </w:rPr>
            </w:pPr>
            <w:r w:rsidRPr="007E0D6C">
              <w:rPr>
                <w:sz w:val="18"/>
                <w:szCs w:val="18"/>
              </w:rPr>
              <w:t>-</w:t>
            </w:r>
          </w:p>
        </w:tc>
        <w:tc>
          <w:tcPr>
            <w:tcW w:w="625" w:type="pct"/>
          </w:tcPr>
          <w:p w14:paraId="36728A5A" w14:textId="77777777" w:rsidR="00B03A60" w:rsidRPr="007E0D6C" w:rsidRDefault="00B03A60" w:rsidP="00544B93">
            <w:pPr>
              <w:spacing w:after="0"/>
              <w:ind w:firstLine="5"/>
              <w:jc w:val="center"/>
              <w:rPr>
                <w:sz w:val="18"/>
                <w:szCs w:val="18"/>
              </w:rPr>
            </w:pPr>
            <w:r w:rsidRPr="007E0D6C">
              <w:rPr>
                <w:sz w:val="18"/>
                <w:szCs w:val="18"/>
              </w:rPr>
              <w:t>-</w:t>
            </w:r>
          </w:p>
        </w:tc>
      </w:tr>
      <w:bookmarkEnd w:id="54"/>
      <w:tr w:rsidR="00B03A60" w:rsidRPr="007E0D6C" w14:paraId="4B97DD8E" w14:textId="77777777" w:rsidTr="00247A3A">
        <w:trPr>
          <w:trHeight w:val="142"/>
        </w:trPr>
        <w:tc>
          <w:tcPr>
            <w:tcW w:w="5000" w:type="pct"/>
            <w:gridSpan w:val="6"/>
          </w:tcPr>
          <w:p w14:paraId="23B40105" w14:textId="77777777" w:rsidR="00B03A60" w:rsidRPr="007E0D6C" w:rsidRDefault="00B03A60" w:rsidP="00544B93">
            <w:pPr>
              <w:spacing w:after="0"/>
              <w:ind w:firstLine="0"/>
              <w:jc w:val="left"/>
              <w:rPr>
                <w:sz w:val="18"/>
                <w:szCs w:val="18"/>
              </w:rPr>
            </w:pPr>
            <w:r w:rsidRPr="007E0D6C">
              <w:rPr>
                <w:b/>
                <w:sz w:val="18"/>
                <w:szCs w:val="18"/>
                <w:lang w:eastAsia="lv-LV"/>
              </w:rPr>
              <w:t>Citi ieguldījumi</w:t>
            </w:r>
          </w:p>
        </w:tc>
      </w:tr>
      <w:tr w:rsidR="00B03A60" w:rsidRPr="007E0D6C" w14:paraId="7501F7F2" w14:textId="77777777" w:rsidTr="00247A3A">
        <w:trPr>
          <w:trHeight w:val="142"/>
        </w:trPr>
        <w:tc>
          <w:tcPr>
            <w:tcW w:w="1719" w:type="pct"/>
          </w:tcPr>
          <w:p w14:paraId="1C1B6808" w14:textId="77777777" w:rsidR="00B03A60" w:rsidRPr="007E0D6C" w:rsidRDefault="00B03A60" w:rsidP="00544B93">
            <w:pPr>
              <w:pStyle w:val="Tabuluvirsraksti"/>
              <w:spacing w:after="0"/>
              <w:jc w:val="both"/>
              <w:rPr>
                <w:b/>
                <w:i/>
                <w:sz w:val="18"/>
                <w:szCs w:val="18"/>
                <w:vertAlign w:val="superscript"/>
                <w:lang w:eastAsia="lv-LV"/>
              </w:rPr>
            </w:pPr>
            <w:bookmarkStart w:id="57" w:name="_Hlk176361692"/>
            <w:r w:rsidRPr="007E0D6C">
              <w:rPr>
                <w:i/>
                <w:sz w:val="18"/>
                <w:szCs w:val="18"/>
                <w:lang w:eastAsia="lv-LV"/>
              </w:rPr>
              <w:t>Valsts meža dienesta virsmežniecības (skaits)</w:t>
            </w:r>
            <w:r>
              <w:rPr>
                <w:iCs/>
                <w:sz w:val="18"/>
                <w:szCs w:val="18"/>
                <w:vertAlign w:val="superscript"/>
                <w:lang w:eastAsia="lv-LV"/>
              </w:rPr>
              <w:t>4</w:t>
            </w:r>
          </w:p>
        </w:tc>
        <w:tc>
          <w:tcPr>
            <w:tcW w:w="687" w:type="pct"/>
          </w:tcPr>
          <w:p w14:paraId="6272AD68" w14:textId="77777777" w:rsidR="00B03A60" w:rsidRPr="007E0D6C" w:rsidRDefault="00B03A60" w:rsidP="00544B93">
            <w:pPr>
              <w:spacing w:after="0"/>
              <w:ind w:firstLine="0"/>
              <w:jc w:val="center"/>
              <w:rPr>
                <w:sz w:val="18"/>
                <w:szCs w:val="18"/>
              </w:rPr>
            </w:pPr>
            <w:r w:rsidRPr="007E0D6C">
              <w:rPr>
                <w:sz w:val="18"/>
                <w:szCs w:val="18"/>
              </w:rPr>
              <w:t>10</w:t>
            </w:r>
          </w:p>
        </w:tc>
        <w:tc>
          <w:tcPr>
            <w:tcW w:w="687" w:type="pct"/>
          </w:tcPr>
          <w:p w14:paraId="647358F4" w14:textId="77777777" w:rsidR="00B03A60" w:rsidRPr="007E0D6C" w:rsidRDefault="00B03A60" w:rsidP="00544B93">
            <w:pPr>
              <w:spacing w:after="0"/>
              <w:ind w:firstLine="0"/>
              <w:jc w:val="center"/>
              <w:rPr>
                <w:sz w:val="18"/>
                <w:szCs w:val="18"/>
              </w:rPr>
            </w:pPr>
            <w:r w:rsidRPr="007E0D6C">
              <w:rPr>
                <w:sz w:val="18"/>
                <w:szCs w:val="18"/>
              </w:rPr>
              <w:t>10</w:t>
            </w:r>
          </w:p>
        </w:tc>
        <w:tc>
          <w:tcPr>
            <w:tcW w:w="687" w:type="pct"/>
          </w:tcPr>
          <w:p w14:paraId="3828713E" w14:textId="77777777" w:rsidR="00B03A60" w:rsidRPr="007E0D6C" w:rsidRDefault="00B03A60" w:rsidP="00544B93">
            <w:pPr>
              <w:spacing w:after="0"/>
              <w:ind w:firstLine="0"/>
              <w:jc w:val="center"/>
              <w:rPr>
                <w:sz w:val="18"/>
                <w:szCs w:val="18"/>
              </w:rPr>
            </w:pPr>
            <w:r w:rsidRPr="007E0D6C">
              <w:rPr>
                <w:sz w:val="18"/>
                <w:szCs w:val="18"/>
              </w:rPr>
              <w:t>5</w:t>
            </w:r>
          </w:p>
        </w:tc>
        <w:tc>
          <w:tcPr>
            <w:tcW w:w="595" w:type="pct"/>
          </w:tcPr>
          <w:p w14:paraId="028D20E2" w14:textId="77777777" w:rsidR="00B03A60" w:rsidRPr="007E0D6C" w:rsidRDefault="00B03A60" w:rsidP="00544B93">
            <w:pPr>
              <w:spacing w:after="0"/>
              <w:ind w:firstLine="0"/>
              <w:jc w:val="center"/>
              <w:rPr>
                <w:sz w:val="18"/>
                <w:szCs w:val="18"/>
              </w:rPr>
            </w:pPr>
            <w:r w:rsidRPr="007E0D6C">
              <w:rPr>
                <w:sz w:val="18"/>
                <w:szCs w:val="18"/>
              </w:rPr>
              <w:t>5</w:t>
            </w:r>
          </w:p>
        </w:tc>
        <w:tc>
          <w:tcPr>
            <w:tcW w:w="625" w:type="pct"/>
          </w:tcPr>
          <w:p w14:paraId="7B332AE8" w14:textId="77777777" w:rsidR="00B03A60" w:rsidRPr="007E0D6C" w:rsidRDefault="00B03A60" w:rsidP="00544B93">
            <w:pPr>
              <w:spacing w:after="0"/>
              <w:ind w:firstLine="5"/>
              <w:jc w:val="center"/>
              <w:rPr>
                <w:sz w:val="18"/>
                <w:szCs w:val="18"/>
              </w:rPr>
            </w:pPr>
            <w:r w:rsidRPr="007E0D6C">
              <w:rPr>
                <w:sz w:val="18"/>
                <w:szCs w:val="18"/>
              </w:rPr>
              <w:t>5</w:t>
            </w:r>
          </w:p>
        </w:tc>
      </w:tr>
      <w:bookmarkEnd w:id="57"/>
      <w:tr w:rsidR="00B03A60" w:rsidRPr="007E0D6C" w14:paraId="2D82B7D3" w14:textId="77777777" w:rsidTr="00247A3A">
        <w:trPr>
          <w:trHeight w:val="142"/>
        </w:trPr>
        <w:tc>
          <w:tcPr>
            <w:tcW w:w="1719" w:type="pct"/>
          </w:tcPr>
          <w:p w14:paraId="679204CF" w14:textId="77777777" w:rsidR="00B03A60" w:rsidRPr="007E0D6C" w:rsidRDefault="00B03A60" w:rsidP="00544B93">
            <w:pPr>
              <w:pStyle w:val="Tabuluvirsraksti"/>
              <w:spacing w:after="0"/>
              <w:jc w:val="both"/>
              <w:rPr>
                <w:b/>
                <w:i/>
                <w:sz w:val="18"/>
                <w:szCs w:val="18"/>
                <w:lang w:eastAsia="lv-LV"/>
              </w:rPr>
            </w:pPr>
            <w:r w:rsidRPr="007E0D6C">
              <w:rPr>
                <w:i/>
                <w:sz w:val="18"/>
                <w:szCs w:val="18"/>
                <w:lang w:eastAsia="lv-LV"/>
              </w:rPr>
              <w:t>Valsts augu aizsardzības dienesta reģionālās nodaļas (skaits)</w:t>
            </w:r>
          </w:p>
        </w:tc>
        <w:tc>
          <w:tcPr>
            <w:tcW w:w="687" w:type="pct"/>
          </w:tcPr>
          <w:p w14:paraId="67CF69D0" w14:textId="77777777" w:rsidR="00B03A60" w:rsidRPr="007E0D6C" w:rsidRDefault="00B03A60" w:rsidP="00544B93">
            <w:pPr>
              <w:spacing w:after="0"/>
              <w:ind w:firstLine="0"/>
              <w:jc w:val="center"/>
              <w:rPr>
                <w:sz w:val="18"/>
                <w:szCs w:val="18"/>
              </w:rPr>
            </w:pPr>
            <w:r w:rsidRPr="007E0D6C">
              <w:rPr>
                <w:sz w:val="18"/>
                <w:szCs w:val="18"/>
              </w:rPr>
              <w:t>5</w:t>
            </w:r>
          </w:p>
        </w:tc>
        <w:tc>
          <w:tcPr>
            <w:tcW w:w="687" w:type="pct"/>
          </w:tcPr>
          <w:p w14:paraId="1B1B50FE" w14:textId="77777777" w:rsidR="00B03A60" w:rsidRPr="007E0D6C" w:rsidRDefault="00B03A60" w:rsidP="00544B93">
            <w:pPr>
              <w:spacing w:after="0"/>
              <w:ind w:firstLine="0"/>
              <w:jc w:val="center"/>
              <w:rPr>
                <w:sz w:val="18"/>
                <w:szCs w:val="18"/>
              </w:rPr>
            </w:pPr>
            <w:r w:rsidRPr="007E0D6C">
              <w:rPr>
                <w:sz w:val="18"/>
                <w:szCs w:val="18"/>
              </w:rPr>
              <w:t>5</w:t>
            </w:r>
          </w:p>
        </w:tc>
        <w:tc>
          <w:tcPr>
            <w:tcW w:w="687" w:type="pct"/>
          </w:tcPr>
          <w:p w14:paraId="01FEE07E" w14:textId="77777777" w:rsidR="00B03A60" w:rsidRPr="007E0D6C" w:rsidRDefault="00B03A60" w:rsidP="00544B93">
            <w:pPr>
              <w:spacing w:after="0"/>
              <w:ind w:firstLine="0"/>
              <w:jc w:val="center"/>
              <w:rPr>
                <w:sz w:val="18"/>
                <w:szCs w:val="18"/>
              </w:rPr>
            </w:pPr>
            <w:r w:rsidRPr="007E0D6C">
              <w:rPr>
                <w:sz w:val="18"/>
                <w:szCs w:val="18"/>
              </w:rPr>
              <w:t>5</w:t>
            </w:r>
          </w:p>
        </w:tc>
        <w:tc>
          <w:tcPr>
            <w:tcW w:w="595" w:type="pct"/>
          </w:tcPr>
          <w:p w14:paraId="29F6E870" w14:textId="77777777" w:rsidR="00B03A60" w:rsidRPr="007E0D6C" w:rsidRDefault="00B03A60" w:rsidP="00544B93">
            <w:pPr>
              <w:spacing w:after="0"/>
              <w:ind w:firstLine="0"/>
              <w:jc w:val="center"/>
              <w:rPr>
                <w:sz w:val="18"/>
                <w:szCs w:val="18"/>
              </w:rPr>
            </w:pPr>
            <w:r w:rsidRPr="007E0D6C">
              <w:rPr>
                <w:sz w:val="18"/>
                <w:szCs w:val="18"/>
              </w:rPr>
              <w:t>5</w:t>
            </w:r>
          </w:p>
        </w:tc>
        <w:tc>
          <w:tcPr>
            <w:tcW w:w="625" w:type="pct"/>
          </w:tcPr>
          <w:p w14:paraId="003FE00B" w14:textId="77777777" w:rsidR="00B03A60" w:rsidRPr="007E0D6C" w:rsidRDefault="00B03A60" w:rsidP="00544B93">
            <w:pPr>
              <w:spacing w:after="0"/>
              <w:ind w:firstLine="5"/>
              <w:jc w:val="center"/>
              <w:rPr>
                <w:sz w:val="18"/>
                <w:szCs w:val="18"/>
              </w:rPr>
            </w:pPr>
            <w:r w:rsidRPr="007E0D6C">
              <w:rPr>
                <w:sz w:val="18"/>
                <w:szCs w:val="18"/>
              </w:rPr>
              <w:t>5</w:t>
            </w:r>
          </w:p>
        </w:tc>
      </w:tr>
      <w:tr w:rsidR="00B03A60" w:rsidRPr="007E0D6C" w14:paraId="63BF0D0F" w14:textId="77777777" w:rsidTr="00247A3A">
        <w:trPr>
          <w:trHeight w:val="142"/>
        </w:trPr>
        <w:tc>
          <w:tcPr>
            <w:tcW w:w="1719" w:type="pct"/>
          </w:tcPr>
          <w:p w14:paraId="0AD2EB7B"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Uzturētas akreditētas Valsts augu aizsardzības dienesta laboratorijas (skaits)</w:t>
            </w:r>
          </w:p>
        </w:tc>
        <w:tc>
          <w:tcPr>
            <w:tcW w:w="687" w:type="pct"/>
          </w:tcPr>
          <w:p w14:paraId="58A076AB" w14:textId="77777777" w:rsidR="00B03A60" w:rsidRPr="007E0D6C" w:rsidRDefault="00B03A60" w:rsidP="00544B93">
            <w:pPr>
              <w:spacing w:after="0"/>
              <w:ind w:firstLine="0"/>
              <w:jc w:val="center"/>
              <w:rPr>
                <w:sz w:val="18"/>
                <w:szCs w:val="18"/>
              </w:rPr>
            </w:pPr>
            <w:r w:rsidRPr="007E0D6C">
              <w:rPr>
                <w:sz w:val="18"/>
                <w:szCs w:val="18"/>
              </w:rPr>
              <w:t>3</w:t>
            </w:r>
          </w:p>
        </w:tc>
        <w:tc>
          <w:tcPr>
            <w:tcW w:w="687" w:type="pct"/>
          </w:tcPr>
          <w:p w14:paraId="1EF565AD" w14:textId="77777777" w:rsidR="00B03A60" w:rsidRPr="007E0D6C" w:rsidRDefault="00B03A60" w:rsidP="00544B93">
            <w:pPr>
              <w:spacing w:after="0"/>
              <w:ind w:firstLine="0"/>
              <w:jc w:val="center"/>
              <w:rPr>
                <w:sz w:val="18"/>
                <w:szCs w:val="18"/>
              </w:rPr>
            </w:pPr>
            <w:r w:rsidRPr="007E0D6C">
              <w:rPr>
                <w:sz w:val="18"/>
                <w:szCs w:val="18"/>
              </w:rPr>
              <w:t>3</w:t>
            </w:r>
          </w:p>
        </w:tc>
        <w:tc>
          <w:tcPr>
            <w:tcW w:w="687" w:type="pct"/>
          </w:tcPr>
          <w:p w14:paraId="474A525F" w14:textId="77777777" w:rsidR="00B03A60" w:rsidRPr="007E0D6C" w:rsidRDefault="00B03A60" w:rsidP="00544B93">
            <w:pPr>
              <w:spacing w:after="0"/>
              <w:ind w:firstLine="0"/>
              <w:jc w:val="center"/>
              <w:rPr>
                <w:sz w:val="18"/>
                <w:szCs w:val="18"/>
              </w:rPr>
            </w:pPr>
            <w:r w:rsidRPr="007E0D6C">
              <w:rPr>
                <w:sz w:val="18"/>
                <w:szCs w:val="18"/>
              </w:rPr>
              <w:t>3</w:t>
            </w:r>
          </w:p>
        </w:tc>
        <w:tc>
          <w:tcPr>
            <w:tcW w:w="595" w:type="pct"/>
          </w:tcPr>
          <w:p w14:paraId="0946ED04" w14:textId="77777777" w:rsidR="00B03A60" w:rsidRPr="007E0D6C" w:rsidRDefault="00B03A60" w:rsidP="00544B93">
            <w:pPr>
              <w:spacing w:after="0"/>
              <w:ind w:firstLine="0"/>
              <w:jc w:val="center"/>
              <w:rPr>
                <w:sz w:val="18"/>
                <w:szCs w:val="18"/>
              </w:rPr>
            </w:pPr>
            <w:r w:rsidRPr="007E0D6C">
              <w:rPr>
                <w:sz w:val="18"/>
                <w:szCs w:val="18"/>
              </w:rPr>
              <w:t>3</w:t>
            </w:r>
          </w:p>
        </w:tc>
        <w:tc>
          <w:tcPr>
            <w:tcW w:w="625" w:type="pct"/>
          </w:tcPr>
          <w:p w14:paraId="00FF7884" w14:textId="77777777" w:rsidR="00B03A60" w:rsidRPr="007E0D6C" w:rsidRDefault="00B03A60" w:rsidP="00544B93">
            <w:pPr>
              <w:spacing w:after="0"/>
              <w:ind w:firstLine="5"/>
              <w:jc w:val="center"/>
              <w:rPr>
                <w:sz w:val="18"/>
                <w:szCs w:val="18"/>
              </w:rPr>
            </w:pPr>
            <w:r w:rsidRPr="007E0D6C">
              <w:rPr>
                <w:sz w:val="18"/>
                <w:szCs w:val="18"/>
              </w:rPr>
              <w:t>3</w:t>
            </w:r>
          </w:p>
        </w:tc>
      </w:tr>
      <w:tr w:rsidR="00B03A60" w:rsidRPr="007E0D6C" w14:paraId="3FE3E700" w14:textId="77777777" w:rsidTr="00247A3A">
        <w:trPr>
          <w:trHeight w:val="142"/>
        </w:trPr>
        <w:tc>
          <w:tcPr>
            <w:tcW w:w="5000" w:type="pct"/>
            <w:gridSpan w:val="6"/>
            <w:shd w:val="clear" w:color="auto" w:fill="D9D9D9" w:themeFill="background1" w:themeFillShade="D9"/>
          </w:tcPr>
          <w:p w14:paraId="3364DFA1" w14:textId="77777777" w:rsidR="00B03A60" w:rsidRPr="007E0D6C" w:rsidRDefault="00B03A60" w:rsidP="00544B93">
            <w:pPr>
              <w:spacing w:after="0"/>
              <w:jc w:val="center"/>
              <w:rPr>
                <w:b/>
                <w:i/>
                <w:sz w:val="18"/>
                <w:szCs w:val="18"/>
              </w:rPr>
            </w:pPr>
            <w:r w:rsidRPr="007E0D6C">
              <w:rPr>
                <w:b/>
                <w:sz w:val="18"/>
                <w:szCs w:val="18"/>
                <w:lang w:eastAsia="lv-LV"/>
              </w:rPr>
              <w:t>Raksturojošākie darbības rezultatīvie rādītāji</w:t>
            </w:r>
          </w:p>
        </w:tc>
      </w:tr>
      <w:tr w:rsidR="00B03A60" w:rsidRPr="007E0D6C" w14:paraId="3091A1B7" w14:textId="77777777" w:rsidTr="00247A3A">
        <w:trPr>
          <w:trHeight w:val="142"/>
        </w:trPr>
        <w:tc>
          <w:tcPr>
            <w:tcW w:w="1719" w:type="pct"/>
          </w:tcPr>
          <w:p w14:paraId="2521B7BB"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Nodzēsti ugunsgrēki (skaits)</w:t>
            </w:r>
          </w:p>
        </w:tc>
        <w:tc>
          <w:tcPr>
            <w:tcW w:w="687" w:type="pct"/>
          </w:tcPr>
          <w:p w14:paraId="19923469" w14:textId="77777777" w:rsidR="00B03A60" w:rsidRPr="007E0D6C" w:rsidRDefault="00B03A60" w:rsidP="00544B93">
            <w:pPr>
              <w:spacing w:after="0"/>
              <w:ind w:firstLine="0"/>
              <w:jc w:val="center"/>
              <w:rPr>
                <w:sz w:val="18"/>
                <w:szCs w:val="18"/>
              </w:rPr>
            </w:pPr>
            <w:r w:rsidRPr="007E0D6C">
              <w:rPr>
                <w:sz w:val="18"/>
                <w:szCs w:val="18"/>
              </w:rPr>
              <w:t>653</w:t>
            </w:r>
          </w:p>
        </w:tc>
        <w:tc>
          <w:tcPr>
            <w:tcW w:w="687" w:type="pct"/>
          </w:tcPr>
          <w:p w14:paraId="18F171D2" w14:textId="77777777" w:rsidR="00B03A60" w:rsidRPr="007E0D6C" w:rsidRDefault="00B03A60" w:rsidP="00544B93">
            <w:pPr>
              <w:spacing w:after="0"/>
              <w:ind w:firstLine="0"/>
              <w:jc w:val="center"/>
              <w:rPr>
                <w:sz w:val="18"/>
                <w:szCs w:val="18"/>
              </w:rPr>
            </w:pPr>
            <w:r w:rsidRPr="007E0D6C">
              <w:rPr>
                <w:sz w:val="18"/>
                <w:szCs w:val="18"/>
              </w:rPr>
              <w:t>706</w:t>
            </w:r>
          </w:p>
        </w:tc>
        <w:tc>
          <w:tcPr>
            <w:tcW w:w="687" w:type="pct"/>
          </w:tcPr>
          <w:p w14:paraId="01A83852" w14:textId="77777777" w:rsidR="00B03A60" w:rsidRPr="007E0D6C" w:rsidRDefault="00B03A60" w:rsidP="00544B93">
            <w:pPr>
              <w:spacing w:after="0"/>
              <w:ind w:firstLine="0"/>
              <w:jc w:val="center"/>
              <w:rPr>
                <w:sz w:val="18"/>
                <w:szCs w:val="18"/>
              </w:rPr>
            </w:pPr>
            <w:r w:rsidRPr="007E0D6C">
              <w:rPr>
                <w:sz w:val="18"/>
                <w:szCs w:val="18"/>
              </w:rPr>
              <w:t>706</w:t>
            </w:r>
          </w:p>
        </w:tc>
        <w:tc>
          <w:tcPr>
            <w:tcW w:w="595" w:type="pct"/>
          </w:tcPr>
          <w:p w14:paraId="2D8549A7" w14:textId="77777777" w:rsidR="00B03A60" w:rsidRPr="007E0D6C" w:rsidRDefault="00B03A60" w:rsidP="00544B93">
            <w:pPr>
              <w:spacing w:after="0"/>
              <w:ind w:firstLine="0"/>
              <w:jc w:val="center"/>
              <w:rPr>
                <w:sz w:val="18"/>
                <w:szCs w:val="18"/>
              </w:rPr>
            </w:pPr>
            <w:r w:rsidRPr="007E0D6C">
              <w:rPr>
                <w:sz w:val="18"/>
                <w:szCs w:val="18"/>
              </w:rPr>
              <w:t>706</w:t>
            </w:r>
          </w:p>
        </w:tc>
        <w:tc>
          <w:tcPr>
            <w:tcW w:w="625" w:type="pct"/>
          </w:tcPr>
          <w:p w14:paraId="6D67576B" w14:textId="77777777" w:rsidR="00B03A60" w:rsidRPr="007E0D6C" w:rsidRDefault="00B03A60" w:rsidP="00544B93">
            <w:pPr>
              <w:spacing w:after="0"/>
              <w:ind w:firstLine="5"/>
              <w:jc w:val="center"/>
              <w:rPr>
                <w:sz w:val="18"/>
                <w:szCs w:val="18"/>
              </w:rPr>
            </w:pPr>
            <w:r w:rsidRPr="007E0D6C">
              <w:rPr>
                <w:sz w:val="18"/>
                <w:szCs w:val="18"/>
              </w:rPr>
              <w:t>706</w:t>
            </w:r>
          </w:p>
        </w:tc>
      </w:tr>
      <w:tr w:rsidR="00B03A60" w:rsidRPr="007E0D6C" w14:paraId="1D2118F7" w14:textId="77777777" w:rsidTr="00247A3A">
        <w:trPr>
          <w:trHeight w:val="142"/>
        </w:trPr>
        <w:tc>
          <w:tcPr>
            <w:tcW w:w="1719" w:type="pct"/>
          </w:tcPr>
          <w:p w14:paraId="5DF5B2AF"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No valsts dotācijas finansētas ūdenstilpnēs izlaistas zivis un kāpu</w:t>
            </w:r>
            <w:r w:rsidRPr="007E0D6C">
              <w:rPr>
                <w:i/>
                <w:sz w:val="18"/>
                <w:szCs w:val="18"/>
                <w:lang w:eastAsia="lv-LV"/>
              </w:rPr>
              <w:softHyphen/>
              <w:t>ri (skaits miljonos)</w:t>
            </w:r>
          </w:p>
        </w:tc>
        <w:tc>
          <w:tcPr>
            <w:tcW w:w="687" w:type="pct"/>
          </w:tcPr>
          <w:p w14:paraId="35D4CF2C" w14:textId="77777777" w:rsidR="00B03A60" w:rsidRPr="007E0D6C" w:rsidRDefault="00B03A60" w:rsidP="00544B93">
            <w:pPr>
              <w:spacing w:after="0"/>
              <w:ind w:firstLine="0"/>
              <w:jc w:val="center"/>
              <w:rPr>
                <w:sz w:val="18"/>
                <w:szCs w:val="18"/>
              </w:rPr>
            </w:pPr>
            <w:r w:rsidRPr="007E0D6C">
              <w:rPr>
                <w:sz w:val="18"/>
                <w:szCs w:val="18"/>
              </w:rPr>
              <w:t>6,6</w:t>
            </w:r>
          </w:p>
        </w:tc>
        <w:tc>
          <w:tcPr>
            <w:tcW w:w="687" w:type="pct"/>
          </w:tcPr>
          <w:p w14:paraId="401C9E88" w14:textId="77777777" w:rsidR="00B03A60" w:rsidRPr="007E0D6C" w:rsidRDefault="00B03A60" w:rsidP="00544B93">
            <w:pPr>
              <w:spacing w:after="0"/>
              <w:ind w:firstLine="0"/>
              <w:jc w:val="center"/>
              <w:rPr>
                <w:sz w:val="18"/>
                <w:szCs w:val="18"/>
              </w:rPr>
            </w:pPr>
            <w:r w:rsidRPr="007E0D6C">
              <w:rPr>
                <w:sz w:val="18"/>
                <w:szCs w:val="18"/>
              </w:rPr>
              <w:t>7,5</w:t>
            </w:r>
          </w:p>
        </w:tc>
        <w:tc>
          <w:tcPr>
            <w:tcW w:w="687" w:type="pct"/>
          </w:tcPr>
          <w:p w14:paraId="24FA8F31" w14:textId="77777777" w:rsidR="00B03A60" w:rsidRPr="007E0D6C" w:rsidRDefault="00B03A60" w:rsidP="00544B93">
            <w:pPr>
              <w:spacing w:after="0"/>
              <w:ind w:firstLine="0"/>
              <w:jc w:val="center"/>
              <w:rPr>
                <w:sz w:val="18"/>
                <w:szCs w:val="18"/>
              </w:rPr>
            </w:pPr>
            <w:r>
              <w:rPr>
                <w:sz w:val="18"/>
                <w:szCs w:val="18"/>
              </w:rPr>
              <w:t>7,5</w:t>
            </w:r>
          </w:p>
        </w:tc>
        <w:tc>
          <w:tcPr>
            <w:tcW w:w="595" w:type="pct"/>
          </w:tcPr>
          <w:p w14:paraId="3B53FEBA" w14:textId="77777777" w:rsidR="00B03A60" w:rsidRPr="007E0D6C" w:rsidRDefault="00B03A60" w:rsidP="00544B93">
            <w:pPr>
              <w:spacing w:after="0"/>
              <w:ind w:firstLine="0"/>
              <w:jc w:val="center"/>
              <w:rPr>
                <w:sz w:val="18"/>
                <w:szCs w:val="18"/>
              </w:rPr>
            </w:pPr>
            <w:r>
              <w:rPr>
                <w:sz w:val="18"/>
                <w:szCs w:val="18"/>
              </w:rPr>
              <w:t>7,5</w:t>
            </w:r>
          </w:p>
        </w:tc>
        <w:tc>
          <w:tcPr>
            <w:tcW w:w="625" w:type="pct"/>
          </w:tcPr>
          <w:p w14:paraId="205FFAB1" w14:textId="77777777" w:rsidR="00B03A60" w:rsidRPr="007E0D6C" w:rsidRDefault="00B03A60" w:rsidP="00544B93">
            <w:pPr>
              <w:spacing w:after="0"/>
              <w:ind w:firstLine="0"/>
              <w:jc w:val="center"/>
              <w:rPr>
                <w:sz w:val="18"/>
                <w:szCs w:val="18"/>
              </w:rPr>
            </w:pPr>
            <w:r>
              <w:rPr>
                <w:sz w:val="18"/>
                <w:szCs w:val="18"/>
              </w:rPr>
              <w:t>7,5</w:t>
            </w:r>
          </w:p>
        </w:tc>
      </w:tr>
      <w:tr w:rsidR="00B03A60" w:rsidRPr="007E0D6C" w14:paraId="4D8F7032" w14:textId="77777777" w:rsidTr="00247A3A">
        <w:trPr>
          <w:trHeight w:val="142"/>
        </w:trPr>
        <w:tc>
          <w:tcPr>
            <w:tcW w:w="1719" w:type="pct"/>
          </w:tcPr>
          <w:p w14:paraId="19C78C35"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Polderu sūkņu staciju darbības rezultātā ietekmēta sateces baseina platība (ha)</w:t>
            </w:r>
            <w:r w:rsidRPr="007E0D6C">
              <w:rPr>
                <w:i/>
                <w:iCs/>
                <w:sz w:val="18"/>
                <w:szCs w:val="18"/>
                <w:vertAlign w:val="superscript"/>
                <w:lang w:eastAsia="lv-LV"/>
              </w:rPr>
              <w:t xml:space="preserve"> </w:t>
            </w:r>
          </w:p>
        </w:tc>
        <w:tc>
          <w:tcPr>
            <w:tcW w:w="687" w:type="pct"/>
          </w:tcPr>
          <w:p w14:paraId="175A83E1" w14:textId="77777777" w:rsidR="00B03A60" w:rsidRPr="007E0D6C" w:rsidRDefault="00B03A60" w:rsidP="00544B93">
            <w:pPr>
              <w:spacing w:after="0"/>
              <w:ind w:firstLine="0"/>
              <w:jc w:val="center"/>
              <w:rPr>
                <w:i/>
                <w:sz w:val="18"/>
                <w:szCs w:val="18"/>
                <w:lang w:eastAsia="lv-LV"/>
              </w:rPr>
            </w:pPr>
            <w:r w:rsidRPr="007E0D6C">
              <w:rPr>
                <w:sz w:val="18"/>
                <w:szCs w:val="18"/>
                <w:lang w:eastAsia="lv-LV"/>
              </w:rPr>
              <w:t>49 581</w:t>
            </w:r>
          </w:p>
        </w:tc>
        <w:tc>
          <w:tcPr>
            <w:tcW w:w="687" w:type="pct"/>
          </w:tcPr>
          <w:p w14:paraId="0682122D" w14:textId="77777777" w:rsidR="00B03A60" w:rsidRPr="007E0D6C" w:rsidRDefault="00B03A60" w:rsidP="00544B93">
            <w:pPr>
              <w:spacing w:after="0"/>
              <w:ind w:firstLine="0"/>
              <w:jc w:val="center"/>
              <w:rPr>
                <w:i/>
                <w:sz w:val="18"/>
                <w:szCs w:val="18"/>
                <w:lang w:eastAsia="lv-LV"/>
              </w:rPr>
            </w:pPr>
            <w:r w:rsidRPr="007E0D6C">
              <w:rPr>
                <w:sz w:val="18"/>
                <w:szCs w:val="18"/>
                <w:lang w:eastAsia="lv-LV"/>
              </w:rPr>
              <w:t>58 651</w:t>
            </w:r>
          </w:p>
        </w:tc>
        <w:tc>
          <w:tcPr>
            <w:tcW w:w="687" w:type="pct"/>
          </w:tcPr>
          <w:p w14:paraId="47000E1B" w14:textId="77777777" w:rsidR="00B03A60" w:rsidRPr="007E0D6C" w:rsidRDefault="00B03A60" w:rsidP="00544B93">
            <w:pPr>
              <w:spacing w:after="0"/>
              <w:ind w:firstLine="0"/>
              <w:jc w:val="center"/>
              <w:rPr>
                <w:sz w:val="18"/>
                <w:szCs w:val="18"/>
                <w:lang w:eastAsia="lv-LV"/>
              </w:rPr>
            </w:pPr>
            <w:r w:rsidRPr="007E0D6C">
              <w:rPr>
                <w:sz w:val="18"/>
                <w:szCs w:val="18"/>
                <w:lang w:eastAsia="lv-LV"/>
              </w:rPr>
              <w:t>58 651</w:t>
            </w:r>
          </w:p>
        </w:tc>
        <w:tc>
          <w:tcPr>
            <w:tcW w:w="595" w:type="pct"/>
          </w:tcPr>
          <w:p w14:paraId="6829FFC4" w14:textId="77777777" w:rsidR="00B03A60" w:rsidRPr="007E0D6C" w:rsidRDefault="00B03A60" w:rsidP="00544B93">
            <w:pPr>
              <w:spacing w:after="0"/>
              <w:ind w:firstLine="0"/>
              <w:jc w:val="center"/>
              <w:rPr>
                <w:sz w:val="18"/>
                <w:szCs w:val="18"/>
                <w:lang w:eastAsia="lv-LV"/>
              </w:rPr>
            </w:pPr>
            <w:r w:rsidRPr="007E0D6C">
              <w:rPr>
                <w:sz w:val="18"/>
                <w:szCs w:val="18"/>
                <w:lang w:eastAsia="lv-LV"/>
              </w:rPr>
              <w:t>58 651</w:t>
            </w:r>
          </w:p>
        </w:tc>
        <w:tc>
          <w:tcPr>
            <w:tcW w:w="625" w:type="pct"/>
          </w:tcPr>
          <w:p w14:paraId="2E45F9DD" w14:textId="77777777" w:rsidR="00B03A60" w:rsidRPr="007E0D6C" w:rsidRDefault="00B03A60" w:rsidP="00544B93">
            <w:pPr>
              <w:spacing w:after="0"/>
              <w:ind w:firstLine="0"/>
              <w:jc w:val="center"/>
              <w:rPr>
                <w:sz w:val="18"/>
                <w:szCs w:val="18"/>
                <w:lang w:eastAsia="lv-LV"/>
              </w:rPr>
            </w:pPr>
            <w:r w:rsidRPr="007E0D6C">
              <w:rPr>
                <w:sz w:val="18"/>
                <w:szCs w:val="18"/>
                <w:lang w:eastAsia="lv-LV"/>
              </w:rPr>
              <w:t>58 651</w:t>
            </w:r>
          </w:p>
        </w:tc>
      </w:tr>
      <w:tr w:rsidR="00B03A60" w:rsidRPr="007E0D6C" w14:paraId="2EE692C0" w14:textId="77777777" w:rsidTr="00247A3A">
        <w:trPr>
          <w:trHeight w:val="142"/>
        </w:trPr>
        <w:tc>
          <w:tcPr>
            <w:tcW w:w="1719" w:type="pct"/>
          </w:tcPr>
          <w:p w14:paraId="12D010FF"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Rīgas HES ūdenskrātuves sūkņu staciju darbības rezultātā ietekmēta sateces baseina platība (ha)</w:t>
            </w:r>
            <w:r w:rsidRPr="007E0D6C">
              <w:rPr>
                <w:i/>
                <w:sz w:val="18"/>
                <w:szCs w:val="18"/>
                <w:vertAlign w:val="superscript"/>
                <w:lang w:eastAsia="lv-LV"/>
              </w:rPr>
              <w:t xml:space="preserve"> </w:t>
            </w:r>
          </w:p>
        </w:tc>
        <w:tc>
          <w:tcPr>
            <w:tcW w:w="687" w:type="pct"/>
          </w:tcPr>
          <w:p w14:paraId="5328D084" w14:textId="77777777" w:rsidR="00B03A60" w:rsidRPr="007E0D6C" w:rsidRDefault="00B03A60" w:rsidP="00544B93">
            <w:pPr>
              <w:spacing w:after="0"/>
              <w:ind w:firstLine="0"/>
              <w:jc w:val="center"/>
              <w:rPr>
                <w:iCs/>
                <w:sz w:val="18"/>
                <w:szCs w:val="18"/>
                <w:lang w:eastAsia="lv-LV"/>
              </w:rPr>
            </w:pPr>
            <w:r w:rsidRPr="007E0D6C">
              <w:rPr>
                <w:iCs/>
                <w:sz w:val="18"/>
                <w:szCs w:val="18"/>
                <w:lang w:eastAsia="lv-LV"/>
              </w:rPr>
              <w:t>1 347</w:t>
            </w:r>
          </w:p>
        </w:tc>
        <w:tc>
          <w:tcPr>
            <w:tcW w:w="687" w:type="pct"/>
          </w:tcPr>
          <w:p w14:paraId="5FD43589" w14:textId="77777777" w:rsidR="00B03A60" w:rsidRPr="007E0D6C" w:rsidRDefault="00B03A60" w:rsidP="00544B93">
            <w:pPr>
              <w:spacing w:after="0"/>
              <w:ind w:firstLine="0"/>
              <w:jc w:val="center"/>
              <w:rPr>
                <w:i/>
                <w:sz w:val="18"/>
                <w:szCs w:val="18"/>
                <w:lang w:eastAsia="lv-LV"/>
              </w:rPr>
            </w:pPr>
            <w:r w:rsidRPr="007E0D6C">
              <w:rPr>
                <w:sz w:val="18"/>
                <w:szCs w:val="18"/>
                <w:lang w:eastAsia="lv-LV"/>
              </w:rPr>
              <w:t>2 525</w:t>
            </w:r>
          </w:p>
        </w:tc>
        <w:tc>
          <w:tcPr>
            <w:tcW w:w="687" w:type="pct"/>
          </w:tcPr>
          <w:p w14:paraId="6B16C3F3" w14:textId="77777777" w:rsidR="00B03A60" w:rsidRPr="007E0D6C" w:rsidRDefault="00B03A60" w:rsidP="00544B93">
            <w:pPr>
              <w:spacing w:after="0"/>
              <w:ind w:firstLine="0"/>
              <w:jc w:val="center"/>
              <w:rPr>
                <w:sz w:val="18"/>
                <w:szCs w:val="18"/>
                <w:lang w:eastAsia="lv-LV"/>
              </w:rPr>
            </w:pPr>
            <w:r w:rsidRPr="007E0D6C">
              <w:rPr>
                <w:sz w:val="18"/>
                <w:szCs w:val="18"/>
                <w:lang w:eastAsia="lv-LV"/>
              </w:rPr>
              <w:t>2 525</w:t>
            </w:r>
          </w:p>
        </w:tc>
        <w:tc>
          <w:tcPr>
            <w:tcW w:w="595" w:type="pct"/>
          </w:tcPr>
          <w:p w14:paraId="636832CB" w14:textId="77777777" w:rsidR="00B03A60" w:rsidRPr="007E0D6C" w:rsidRDefault="00B03A60" w:rsidP="00544B93">
            <w:pPr>
              <w:spacing w:after="0"/>
              <w:ind w:firstLine="0"/>
              <w:jc w:val="center"/>
              <w:rPr>
                <w:sz w:val="18"/>
                <w:szCs w:val="18"/>
                <w:lang w:eastAsia="lv-LV"/>
              </w:rPr>
            </w:pPr>
            <w:r w:rsidRPr="007E0D6C">
              <w:rPr>
                <w:sz w:val="18"/>
                <w:szCs w:val="18"/>
                <w:lang w:eastAsia="lv-LV"/>
              </w:rPr>
              <w:t>2 525</w:t>
            </w:r>
          </w:p>
        </w:tc>
        <w:tc>
          <w:tcPr>
            <w:tcW w:w="625" w:type="pct"/>
          </w:tcPr>
          <w:p w14:paraId="2F7176C8" w14:textId="77777777" w:rsidR="00B03A60" w:rsidRPr="007E0D6C" w:rsidRDefault="00B03A60" w:rsidP="00544B93">
            <w:pPr>
              <w:spacing w:after="0"/>
              <w:ind w:firstLine="0"/>
              <w:jc w:val="center"/>
              <w:rPr>
                <w:sz w:val="18"/>
                <w:szCs w:val="18"/>
                <w:lang w:eastAsia="lv-LV"/>
              </w:rPr>
            </w:pPr>
            <w:r w:rsidRPr="007E0D6C">
              <w:rPr>
                <w:sz w:val="18"/>
                <w:szCs w:val="18"/>
                <w:lang w:eastAsia="lv-LV"/>
              </w:rPr>
              <w:t>2 525</w:t>
            </w:r>
          </w:p>
        </w:tc>
      </w:tr>
      <w:tr w:rsidR="00B03A60" w:rsidRPr="007E0D6C" w14:paraId="1284AE5B" w14:textId="77777777" w:rsidTr="00247A3A">
        <w:trPr>
          <w:trHeight w:val="142"/>
        </w:trPr>
        <w:tc>
          <w:tcPr>
            <w:tcW w:w="1719" w:type="pct"/>
          </w:tcPr>
          <w:p w14:paraId="5E989D26"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 xml:space="preserve">Veiktās pārbaudes </w:t>
            </w:r>
            <w:proofErr w:type="spellStart"/>
            <w:r w:rsidRPr="007E0D6C">
              <w:rPr>
                <w:i/>
                <w:sz w:val="18"/>
                <w:szCs w:val="18"/>
                <w:lang w:eastAsia="lv-LV"/>
              </w:rPr>
              <w:t>fitosanitārijas</w:t>
            </w:r>
            <w:proofErr w:type="spellEnd"/>
            <w:r w:rsidRPr="007E0D6C">
              <w:rPr>
                <w:i/>
                <w:sz w:val="18"/>
                <w:szCs w:val="18"/>
                <w:lang w:eastAsia="lv-LV"/>
              </w:rPr>
              <w:t xml:space="preserve"> jomā (skaits)</w:t>
            </w:r>
          </w:p>
        </w:tc>
        <w:tc>
          <w:tcPr>
            <w:tcW w:w="687" w:type="pct"/>
          </w:tcPr>
          <w:p w14:paraId="1FD1ACFF" w14:textId="77777777" w:rsidR="00B03A60" w:rsidRPr="007E0D6C" w:rsidRDefault="00B03A60" w:rsidP="00544B93">
            <w:pPr>
              <w:spacing w:after="0"/>
              <w:ind w:firstLine="0"/>
              <w:jc w:val="center"/>
              <w:rPr>
                <w:sz w:val="18"/>
                <w:szCs w:val="18"/>
              </w:rPr>
            </w:pPr>
            <w:r w:rsidRPr="007E0D6C">
              <w:rPr>
                <w:sz w:val="18"/>
                <w:szCs w:val="18"/>
              </w:rPr>
              <w:t>16 804</w:t>
            </w:r>
          </w:p>
        </w:tc>
        <w:tc>
          <w:tcPr>
            <w:tcW w:w="687" w:type="pct"/>
          </w:tcPr>
          <w:p w14:paraId="49E68595" w14:textId="77777777" w:rsidR="00B03A60" w:rsidRPr="007E0D6C" w:rsidRDefault="00B03A60" w:rsidP="00544B93">
            <w:pPr>
              <w:spacing w:after="0"/>
              <w:ind w:firstLine="0"/>
              <w:jc w:val="center"/>
              <w:rPr>
                <w:sz w:val="18"/>
                <w:szCs w:val="18"/>
              </w:rPr>
            </w:pPr>
            <w:r w:rsidRPr="007E0D6C">
              <w:rPr>
                <w:sz w:val="18"/>
                <w:szCs w:val="18"/>
              </w:rPr>
              <w:t>15 050</w:t>
            </w:r>
          </w:p>
        </w:tc>
        <w:tc>
          <w:tcPr>
            <w:tcW w:w="687" w:type="pct"/>
          </w:tcPr>
          <w:p w14:paraId="2B9F81E4" w14:textId="77777777" w:rsidR="00B03A60" w:rsidRPr="007E0D6C" w:rsidRDefault="00B03A60" w:rsidP="00544B93">
            <w:pPr>
              <w:spacing w:after="0"/>
              <w:ind w:firstLine="0"/>
              <w:jc w:val="center"/>
              <w:rPr>
                <w:sz w:val="18"/>
                <w:szCs w:val="18"/>
              </w:rPr>
            </w:pPr>
            <w:r w:rsidRPr="007E0D6C">
              <w:rPr>
                <w:sz w:val="18"/>
                <w:szCs w:val="18"/>
              </w:rPr>
              <w:t>15 050</w:t>
            </w:r>
          </w:p>
        </w:tc>
        <w:tc>
          <w:tcPr>
            <w:tcW w:w="595" w:type="pct"/>
          </w:tcPr>
          <w:p w14:paraId="2146DCB9" w14:textId="77777777" w:rsidR="00B03A60" w:rsidRPr="007E0D6C" w:rsidRDefault="00B03A60" w:rsidP="00544B93">
            <w:pPr>
              <w:spacing w:after="0"/>
              <w:ind w:firstLine="0"/>
              <w:jc w:val="center"/>
              <w:rPr>
                <w:sz w:val="18"/>
                <w:szCs w:val="18"/>
              </w:rPr>
            </w:pPr>
            <w:r w:rsidRPr="007E0D6C">
              <w:rPr>
                <w:sz w:val="18"/>
                <w:szCs w:val="18"/>
              </w:rPr>
              <w:t>15 050</w:t>
            </w:r>
          </w:p>
        </w:tc>
        <w:tc>
          <w:tcPr>
            <w:tcW w:w="625" w:type="pct"/>
          </w:tcPr>
          <w:p w14:paraId="368E7754" w14:textId="77777777" w:rsidR="00B03A60" w:rsidRPr="007E0D6C" w:rsidRDefault="00B03A60" w:rsidP="00544B93">
            <w:pPr>
              <w:spacing w:after="0"/>
              <w:ind w:firstLine="0"/>
              <w:jc w:val="center"/>
              <w:rPr>
                <w:sz w:val="18"/>
                <w:szCs w:val="18"/>
              </w:rPr>
            </w:pPr>
            <w:r w:rsidRPr="007E0D6C">
              <w:rPr>
                <w:sz w:val="18"/>
                <w:szCs w:val="18"/>
              </w:rPr>
              <w:t>15 050</w:t>
            </w:r>
          </w:p>
        </w:tc>
      </w:tr>
    </w:tbl>
    <w:p w14:paraId="2D66D1F3" w14:textId="77777777" w:rsidR="00B03A60" w:rsidRPr="00782470" w:rsidRDefault="00B03A60" w:rsidP="00B03A60">
      <w:pPr>
        <w:pStyle w:val="Tabuluvirsraksti"/>
        <w:spacing w:after="0"/>
        <w:ind w:firstLine="425"/>
        <w:jc w:val="both"/>
        <w:rPr>
          <w:sz w:val="18"/>
          <w:szCs w:val="18"/>
        </w:rPr>
      </w:pPr>
      <w:bookmarkStart w:id="58" w:name="_Hlk147228079"/>
      <w:r w:rsidRPr="00782470">
        <w:rPr>
          <w:sz w:val="18"/>
          <w:szCs w:val="18"/>
        </w:rPr>
        <w:t>Piezīmes.</w:t>
      </w:r>
    </w:p>
    <w:p w14:paraId="5C91347D" w14:textId="0AB0A04A" w:rsidR="00B03A60" w:rsidRDefault="00B03A60" w:rsidP="00F80262">
      <w:pPr>
        <w:pStyle w:val="Tabuluvirsraksti"/>
        <w:spacing w:after="0"/>
        <w:ind w:firstLine="425"/>
        <w:jc w:val="both"/>
        <w:rPr>
          <w:sz w:val="18"/>
          <w:szCs w:val="18"/>
          <w:vertAlign w:val="superscript"/>
        </w:rPr>
      </w:pPr>
      <w:r>
        <w:rPr>
          <w:sz w:val="18"/>
          <w:szCs w:val="18"/>
          <w:vertAlign w:val="superscript"/>
        </w:rPr>
        <w:t xml:space="preserve">1 </w:t>
      </w:r>
      <w:r>
        <w:rPr>
          <w:sz w:val="18"/>
          <w:szCs w:val="18"/>
        </w:rPr>
        <w:t>Plānotā rādītāja vērtība norādīta atbilstoši plāna projektam “</w:t>
      </w:r>
      <w:r w:rsidRPr="00537EE7">
        <w:rPr>
          <w:sz w:val="18"/>
          <w:szCs w:val="18"/>
        </w:rPr>
        <w:t>Zivju resursu mākslīgās atražošanas plāns 2025. – 2028.</w:t>
      </w:r>
      <w:r w:rsidR="00901081">
        <w:rPr>
          <w:sz w:val="18"/>
          <w:szCs w:val="18"/>
        </w:rPr>
        <w:t> </w:t>
      </w:r>
      <w:r w:rsidRPr="00537EE7">
        <w:rPr>
          <w:sz w:val="18"/>
          <w:szCs w:val="18"/>
        </w:rPr>
        <w:t>gadam</w:t>
      </w:r>
      <w:r>
        <w:rPr>
          <w:sz w:val="18"/>
          <w:szCs w:val="18"/>
        </w:rPr>
        <w:t>”, kas ir izstrādes stadijā un vēl nav apstiprināts.</w:t>
      </w:r>
    </w:p>
    <w:p w14:paraId="499777C0" w14:textId="77777777" w:rsidR="00B03A60" w:rsidRPr="00DB498B" w:rsidRDefault="00B03A60" w:rsidP="00F80262">
      <w:pPr>
        <w:pStyle w:val="Tabuluvirsraksti"/>
        <w:spacing w:after="0"/>
        <w:ind w:firstLine="425"/>
        <w:jc w:val="both"/>
        <w:rPr>
          <w:sz w:val="18"/>
          <w:szCs w:val="18"/>
        </w:rPr>
      </w:pPr>
      <w:r w:rsidRPr="00537EE7">
        <w:rPr>
          <w:sz w:val="18"/>
          <w:szCs w:val="18"/>
          <w:vertAlign w:val="superscript"/>
        </w:rPr>
        <w:t>2</w:t>
      </w:r>
      <w:r>
        <w:rPr>
          <w:sz w:val="18"/>
          <w:szCs w:val="18"/>
        </w:rPr>
        <w:t xml:space="preserve"> Rādītāji precizēti atbilstoši izpildes tendencēm, atbilstoši tiks precizēta ZM darbības stratēģija.</w:t>
      </w:r>
    </w:p>
    <w:p w14:paraId="52D9E082" w14:textId="77777777" w:rsidR="00B03A60" w:rsidRPr="007E0D6C" w:rsidRDefault="00B03A60" w:rsidP="00F80262">
      <w:pPr>
        <w:pStyle w:val="Tabuluvirsraksti"/>
        <w:spacing w:after="0"/>
        <w:ind w:firstLine="425"/>
        <w:jc w:val="both"/>
        <w:rPr>
          <w:sz w:val="18"/>
          <w:szCs w:val="18"/>
          <w:lang w:eastAsia="lv-LV"/>
        </w:rPr>
      </w:pPr>
      <w:r>
        <w:rPr>
          <w:sz w:val="18"/>
          <w:szCs w:val="18"/>
          <w:vertAlign w:val="superscript"/>
          <w:lang w:eastAsia="lv-LV"/>
        </w:rPr>
        <w:t>3</w:t>
      </w:r>
      <w:r w:rsidRPr="007E0D6C">
        <w:rPr>
          <w:sz w:val="18"/>
          <w:szCs w:val="18"/>
          <w:vertAlign w:val="superscript"/>
          <w:lang w:eastAsia="lv-LV"/>
        </w:rPr>
        <w:t xml:space="preserve"> </w:t>
      </w:r>
      <w:r w:rsidRPr="007E0D6C">
        <w:rPr>
          <w:sz w:val="18"/>
          <w:szCs w:val="18"/>
          <w:lang w:eastAsia="lv-LV"/>
        </w:rPr>
        <w:t xml:space="preserve">Plānots gada laikā pārdalīt finansējumu no 74. resora “Gadskārtējā valsts budžeta izpildes procesā pārdalāmais finansējums” 80.00.00 programmas uz valsts budžeta programmu 74.00.00 Atveseļošanās un noturības mehānisma (ANM) projektu un pasākumu īstenošana”, lai turpinātu atbalstu projektiem un pasākumiem lauksaimniecības un zivsaimniecības jomā Latvijas </w:t>
      </w:r>
      <w:r>
        <w:rPr>
          <w:sz w:val="18"/>
          <w:szCs w:val="18"/>
          <w:lang w:eastAsia="lv-LV"/>
        </w:rPr>
        <w:t>ANM</w:t>
      </w:r>
      <w:r w:rsidRPr="007E0D6C">
        <w:rPr>
          <w:sz w:val="18"/>
          <w:szCs w:val="18"/>
          <w:lang w:eastAsia="lv-LV"/>
        </w:rPr>
        <w:t xml:space="preserve"> plāna ietvaros.</w:t>
      </w:r>
    </w:p>
    <w:p w14:paraId="0B86BA50" w14:textId="77777777" w:rsidR="00B03A60" w:rsidRPr="007E0D6C" w:rsidRDefault="00B03A60" w:rsidP="00F80262">
      <w:pPr>
        <w:pStyle w:val="Tabuluvirsraksti"/>
        <w:spacing w:after="0"/>
        <w:ind w:firstLine="425"/>
        <w:jc w:val="both"/>
        <w:rPr>
          <w:sz w:val="18"/>
          <w:szCs w:val="18"/>
          <w:lang w:eastAsia="lv-LV"/>
        </w:rPr>
      </w:pPr>
      <w:r>
        <w:rPr>
          <w:sz w:val="18"/>
          <w:szCs w:val="18"/>
          <w:vertAlign w:val="superscript"/>
          <w:lang w:eastAsia="lv-LV"/>
        </w:rPr>
        <w:t>4</w:t>
      </w:r>
      <w:r w:rsidRPr="007E0D6C">
        <w:rPr>
          <w:sz w:val="18"/>
          <w:szCs w:val="18"/>
          <w:vertAlign w:val="superscript"/>
          <w:lang w:eastAsia="lv-LV"/>
        </w:rPr>
        <w:t xml:space="preserve"> </w:t>
      </w:r>
      <w:r w:rsidRPr="007E0D6C">
        <w:rPr>
          <w:sz w:val="18"/>
          <w:szCs w:val="18"/>
          <w:lang w:eastAsia="lv-LV"/>
        </w:rPr>
        <w:t>VMD no 2024. gada 1. aprīļa samazināts teritoriālo struktūrvienību - virsmežniecību skaits no 10 (desmit) virsmežniecībām uz 5 (piecām), apvienojot virsmežniecību administrācijas.</w:t>
      </w:r>
    </w:p>
    <w:bookmarkEnd w:id="51"/>
    <w:p w14:paraId="4AA655CB" w14:textId="77777777" w:rsidR="00B03A60" w:rsidRPr="007E0D6C" w:rsidRDefault="00B03A60" w:rsidP="00B03A60">
      <w:pPr>
        <w:pStyle w:val="Tabuluvirsraksti"/>
        <w:spacing w:before="240"/>
        <w:jc w:val="both"/>
        <w:rPr>
          <w:b/>
          <w:szCs w:val="24"/>
          <w:lang w:eastAsia="lv-LV"/>
        </w:rPr>
      </w:pPr>
      <w:r w:rsidRPr="007E0D6C">
        <w:rPr>
          <w:b/>
          <w:szCs w:val="24"/>
          <w:lang w:eastAsia="lv-LV"/>
        </w:rPr>
        <w:t>5. Nozaru vadība un politikas plānošana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2456"/>
        <w:gridCol w:w="1258"/>
        <w:gridCol w:w="1241"/>
      </w:tblGrid>
      <w:tr w:rsidR="00B03A60" w:rsidRPr="007E0D6C" w14:paraId="3D24FB20" w14:textId="77777777" w:rsidTr="003160B6">
        <w:trPr>
          <w:trHeight w:val="283"/>
        </w:trPr>
        <w:tc>
          <w:tcPr>
            <w:tcW w:w="5000" w:type="pct"/>
            <w:gridSpan w:val="4"/>
            <w:shd w:val="clear" w:color="auto" w:fill="D9D9D9"/>
          </w:tcPr>
          <w:bookmarkEnd w:id="58"/>
          <w:p w14:paraId="6A363891" w14:textId="77777777" w:rsidR="00B03A60" w:rsidRPr="007E0D6C" w:rsidRDefault="00B03A60" w:rsidP="00544B93">
            <w:pPr>
              <w:pStyle w:val="Tabuluvirsraksti"/>
              <w:spacing w:after="0"/>
              <w:jc w:val="both"/>
              <w:rPr>
                <w:b/>
                <w:sz w:val="18"/>
                <w:szCs w:val="18"/>
                <w:vertAlign w:val="superscript"/>
                <w:lang w:eastAsia="lv-LV"/>
              </w:rPr>
            </w:pPr>
            <w:r w:rsidRPr="007E0D6C">
              <w:rPr>
                <w:b/>
                <w:sz w:val="18"/>
                <w:szCs w:val="18"/>
                <w:lang w:eastAsia="lv-LV"/>
              </w:rPr>
              <w:t xml:space="preserve">Politikas mērķis: efektīvi un kvalitatīvi nodrošināt ZM darbību un īstenošanu </w:t>
            </w:r>
            <w:r w:rsidRPr="007E0D6C">
              <w:rPr>
                <w:b/>
                <w:i/>
                <w:sz w:val="18"/>
                <w:szCs w:val="18"/>
                <w:lang w:eastAsia="lv-LV"/>
              </w:rPr>
              <w:t xml:space="preserve">/ </w:t>
            </w:r>
            <w:r w:rsidRPr="007E0D6C">
              <w:rPr>
                <w:i/>
                <w:sz w:val="18"/>
                <w:szCs w:val="18"/>
                <w:lang w:eastAsia="lv-LV"/>
              </w:rPr>
              <w:t>ZM darbības stratēģija 2021. – 2027. gadam</w:t>
            </w:r>
          </w:p>
        </w:tc>
      </w:tr>
      <w:tr w:rsidR="00B03A60" w:rsidRPr="007E0D6C" w14:paraId="75FBBF41" w14:textId="77777777" w:rsidTr="003160B6">
        <w:trPr>
          <w:trHeight w:val="425"/>
        </w:trPr>
        <w:tc>
          <w:tcPr>
            <w:tcW w:w="2266" w:type="pct"/>
            <w:shd w:val="clear" w:color="auto" w:fill="auto"/>
            <w:vAlign w:val="center"/>
          </w:tcPr>
          <w:p w14:paraId="4EC2DC68" w14:textId="77777777" w:rsidR="00B03A60" w:rsidRPr="007E0D6C" w:rsidRDefault="00B03A60" w:rsidP="00544B93">
            <w:pPr>
              <w:pStyle w:val="Tabuluvirsraksti"/>
              <w:spacing w:after="0"/>
              <w:rPr>
                <w:b/>
                <w:sz w:val="18"/>
                <w:szCs w:val="18"/>
                <w:lang w:eastAsia="lv-LV"/>
              </w:rPr>
            </w:pPr>
            <w:bookmarkStart w:id="59" w:name="_Hlk51073949"/>
            <w:bookmarkEnd w:id="52"/>
            <w:r w:rsidRPr="007E0D6C">
              <w:rPr>
                <w:b/>
                <w:sz w:val="18"/>
                <w:szCs w:val="18"/>
                <w:lang w:eastAsia="lv-LV"/>
              </w:rPr>
              <w:t>Politikas rezultatīvie rādītāji</w:t>
            </w:r>
          </w:p>
        </w:tc>
        <w:tc>
          <w:tcPr>
            <w:tcW w:w="1355" w:type="pct"/>
            <w:tcBorders>
              <w:bottom w:val="single" w:sz="4" w:space="0" w:color="auto"/>
            </w:tcBorders>
            <w:shd w:val="clear" w:color="auto" w:fill="auto"/>
          </w:tcPr>
          <w:p w14:paraId="248E5D32"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 xml:space="preserve">Attīstības plānošanas dokumenti vai </w:t>
            </w:r>
          </w:p>
          <w:p w14:paraId="049A11B9"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normatīvie akti</w:t>
            </w:r>
          </w:p>
        </w:tc>
        <w:tc>
          <w:tcPr>
            <w:tcW w:w="694" w:type="pct"/>
            <w:tcBorders>
              <w:bottom w:val="single" w:sz="4" w:space="0" w:color="auto"/>
            </w:tcBorders>
            <w:shd w:val="clear" w:color="auto" w:fill="auto"/>
          </w:tcPr>
          <w:p w14:paraId="25A68F6B"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 xml:space="preserve">Faktiskā vērtība </w:t>
            </w:r>
            <w:r w:rsidRPr="007E0D6C">
              <w:rPr>
                <w:sz w:val="18"/>
                <w:szCs w:val="18"/>
                <w:lang w:eastAsia="lv-LV"/>
              </w:rPr>
              <w:t>(2023)</w:t>
            </w:r>
          </w:p>
        </w:tc>
        <w:tc>
          <w:tcPr>
            <w:tcW w:w="685" w:type="pct"/>
            <w:tcBorders>
              <w:bottom w:val="single" w:sz="4" w:space="0" w:color="auto"/>
            </w:tcBorders>
            <w:shd w:val="clear" w:color="auto" w:fill="auto"/>
          </w:tcPr>
          <w:p w14:paraId="01D8D1F8" w14:textId="77777777" w:rsidR="00B03A60" w:rsidRPr="007E0D6C" w:rsidRDefault="00B03A60" w:rsidP="00544B93">
            <w:pPr>
              <w:pStyle w:val="Tabuluvirsraksti"/>
              <w:spacing w:after="0"/>
              <w:rPr>
                <w:b/>
                <w:sz w:val="18"/>
                <w:szCs w:val="18"/>
                <w:lang w:eastAsia="lv-LV"/>
              </w:rPr>
            </w:pPr>
            <w:r w:rsidRPr="007E0D6C">
              <w:rPr>
                <w:b/>
                <w:sz w:val="18"/>
                <w:szCs w:val="18"/>
                <w:lang w:eastAsia="lv-LV"/>
              </w:rPr>
              <w:t xml:space="preserve">Plānotā vērtība </w:t>
            </w:r>
            <w:r w:rsidRPr="007E0D6C">
              <w:rPr>
                <w:sz w:val="18"/>
                <w:szCs w:val="18"/>
                <w:lang w:eastAsia="lv-LV"/>
              </w:rPr>
              <w:t>(2025)</w:t>
            </w:r>
          </w:p>
        </w:tc>
      </w:tr>
      <w:tr w:rsidR="00B03A60" w:rsidRPr="007E0D6C" w14:paraId="01A86D8D" w14:textId="77777777" w:rsidTr="006C4FB1">
        <w:trPr>
          <w:trHeight w:val="227"/>
        </w:trPr>
        <w:tc>
          <w:tcPr>
            <w:tcW w:w="2266" w:type="pct"/>
            <w:tcBorders>
              <w:right w:val="single" w:sz="4" w:space="0" w:color="auto"/>
            </w:tcBorders>
            <w:shd w:val="clear" w:color="auto" w:fill="auto"/>
          </w:tcPr>
          <w:p w14:paraId="55E5083E" w14:textId="31D79DCA" w:rsidR="00B03A60" w:rsidRPr="00537EE7" w:rsidRDefault="00B03A60" w:rsidP="00544B93">
            <w:pPr>
              <w:pStyle w:val="Tabuluvirsraksti"/>
              <w:spacing w:before="20" w:after="20"/>
              <w:jc w:val="both"/>
              <w:rPr>
                <w:iCs/>
                <w:sz w:val="18"/>
                <w:szCs w:val="18"/>
                <w:vertAlign w:val="superscript"/>
                <w:lang w:eastAsia="lv-LV"/>
              </w:rPr>
            </w:pPr>
            <w:bookmarkStart w:id="60" w:name="_Hlk50366710"/>
            <w:bookmarkEnd w:id="59"/>
            <w:r w:rsidRPr="007E0D6C">
              <w:rPr>
                <w:i/>
                <w:sz w:val="18"/>
                <w:szCs w:val="18"/>
                <w:lang w:eastAsia="lv-LV"/>
              </w:rPr>
              <w:t>Apmācības apmeklējušo īpatsvars no kopējā darbinieku skaita (%)</w:t>
            </w:r>
            <w:r>
              <w:rPr>
                <w:iCs/>
                <w:sz w:val="18"/>
                <w:szCs w:val="18"/>
                <w:vertAlign w:val="superscript"/>
                <w:lang w:eastAsia="lv-LV"/>
              </w:rPr>
              <w:t>1</w:t>
            </w:r>
          </w:p>
        </w:tc>
        <w:tc>
          <w:tcPr>
            <w:tcW w:w="1355" w:type="pct"/>
            <w:tcBorders>
              <w:top w:val="single" w:sz="4" w:space="0" w:color="auto"/>
              <w:left w:val="single" w:sz="4" w:space="0" w:color="auto"/>
              <w:bottom w:val="single" w:sz="4" w:space="0" w:color="auto"/>
              <w:right w:val="single" w:sz="4" w:space="0" w:color="auto"/>
            </w:tcBorders>
            <w:shd w:val="clear" w:color="auto" w:fill="auto"/>
            <w:vAlign w:val="center"/>
          </w:tcPr>
          <w:p w14:paraId="4E7A0505" w14:textId="77777777" w:rsidR="00B03A60" w:rsidRPr="007E0D6C" w:rsidRDefault="00B03A60" w:rsidP="006C4FB1">
            <w:pPr>
              <w:pStyle w:val="Tabuluvirsraksti"/>
              <w:spacing w:after="0"/>
              <w:jc w:val="both"/>
              <w:rPr>
                <w:i/>
                <w:sz w:val="18"/>
                <w:szCs w:val="18"/>
                <w:vertAlign w:val="superscript"/>
                <w:lang w:eastAsia="lv-LV"/>
              </w:rPr>
            </w:pPr>
            <w:r w:rsidRPr="007E0D6C">
              <w:rPr>
                <w:i/>
                <w:sz w:val="18"/>
                <w:szCs w:val="18"/>
                <w:lang w:eastAsia="lv-LV"/>
              </w:rPr>
              <w:t>ZM darbības stratēģija 2021. – 2027. gadam</w:t>
            </w:r>
          </w:p>
        </w:tc>
        <w:tc>
          <w:tcPr>
            <w:tcW w:w="694" w:type="pct"/>
            <w:tcBorders>
              <w:top w:val="single" w:sz="4" w:space="0" w:color="auto"/>
              <w:left w:val="single" w:sz="4" w:space="0" w:color="auto"/>
              <w:bottom w:val="single" w:sz="4" w:space="0" w:color="auto"/>
              <w:right w:val="single" w:sz="4" w:space="0" w:color="auto"/>
            </w:tcBorders>
            <w:vAlign w:val="center"/>
          </w:tcPr>
          <w:p w14:paraId="3A1F6A22" w14:textId="77777777" w:rsidR="00B03A60" w:rsidRPr="007E0D6C" w:rsidRDefault="00B03A60" w:rsidP="00544B93">
            <w:pPr>
              <w:pStyle w:val="Tabuluvirsraksti"/>
              <w:spacing w:after="0"/>
              <w:rPr>
                <w:i/>
                <w:iCs/>
                <w:sz w:val="18"/>
                <w:szCs w:val="18"/>
                <w:lang w:eastAsia="lv-LV"/>
              </w:rPr>
            </w:pPr>
            <w:r w:rsidRPr="007E0D6C">
              <w:rPr>
                <w:i/>
                <w:iCs/>
                <w:sz w:val="18"/>
                <w:szCs w:val="18"/>
                <w:lang w:eastAsia="lv-LV"/>
              </w:rPr>
              <w:t>84,0</w:t>
            </w:r>
          </w:p>
        </w:tc>
        <w:tc>
          <w:tcPr>
            <w:tcW w:w="685" w:type="pct"/>
            <w:tcBorders>
              <w:top w:val="single" w:sz="4" w:space="0" w:color="auto"/>
              <w:left w:val="single" w:sz="4" w:space="0" w:color="auto"/>
              <w:bottom w:val="single" w:sz="4" w:space="0" w:color="auto"/>
              <w:right w:val="single" w:sz="4" w:space="0" w:color="auto"/>
            </w:tcBorders>
            <w:vAlign w:val="center"/>
          </w:tcPr>
          <w:p w14:paraId="6237619B" w14:textId="77777777" w:rsidR="00B03A60" w:rsidRPr="007E0D6C" w:rsidRDefault="00B03A60" w:rsidP="00544B93">
            <w:pPr>
              <w:pStyle w:val="Tabuluvirsraksti"/>
              <w:spacing w:after="0"/>
              <w:rPr>
                <w:i/>
                <w:iCs/>
                <w:sz w:val="18"/>
                <w:szCs w:val="18"/>
                <w:lang w:eastAsia="lv-LV"/>
              </w:rPr>
            </w:pPr>
            <w:r w:rsidRPr="007E0D6C">
              <w:rPr>
                <w:i/>
                <w:iCs/>
                <w:sz w:val="18"/>
                <w:szCs w:val="18"/>
                <w:lang w:eastAsia="lv-LV"/>
              </w:rPr>
              <w:t>80,0</w:t>
            </w:r>
          </w:p>
        </w:tc>
      </w:tr>
      <w:tr w:rsidR="00B03A60" w:rsidRPr="007E0D6C" w14:paraId="671553FF" w14:textId="77777777" w:rsidTr="00901081">
        <w:trPr>
          <w:trHeight w:val="329"/>
        </w:trPr>
        <w:tc>
          <w:tcPr>
            <w:tcW w:w="2266" w:type="pct"/>
            <w:tcBorders>
              <w:right w:val="single" w:sz="4" w:space="0" w:color="auto"/>
            </w:tcBorders>
            <w:shd w:val="clear" w:color="auto" w:fill="auto"/>
          </w:tcPr>
          <w:p w14:paraId="357F5F77" w14:textId="572E9A05" w:rsidR="00B03A60" w:rsidRPr="00537EE7" w:rsidRDefault="00B03A60" w:rsidP="00544B93">
            <w:pPr>
              <w:pStyle w:val="Tabuluvirsraksti"/>
              <w:spacing w:before="20" w:after="20"/>
              <w:jc w:val="both"/>
              <w:rPr>
                <w:iCs/>
                <w:sz w:val="18"/>
                <w:szCs w:val="18"/>
                <w:vertAlign w:val="superscript"/>
                <w:lang w:eastAsia="lv-LV"/>
              </w:rPr>
            </w:pPr>
            <w:r w:rsidRPr="007E0D6C">
              <w:rPr>
                <w:i/>
                <w:sz w:val="18"/>
                <w:szCs w:val="18"/>
                <w:lang w:eastAsia="lv-LV"/>
              </w:rPr>
              <w:t>ZM personāla mainības īpatsvars no kopējā nodarbināto skaita (%)</w:t>
            </w:r>
            <w:r w:rsidRPr="00537EE7">
              <w:rPr>
                <w:iCs/>
                <w:sz w:val="18"/>
                <w:szCs w:val="18"/>
                <w:vertAlign w:val="superscript"/>
                <w:lang w:eastAsia="lv-LV"/>
              </w:rPr>
              <w:t>2</w:t>
            </w:r>
          </w:p>
        </w:tc>
        <w:tc>
          <w:tcPr>
            <w:tcW w:w="1355" w:type="pct"/>
            <w:tcBorders>
              <w:top w:val="single" w:sz="4" w:space="0" w:color="auto"/>
              <w:left w:val="single" w:sz="4" w:space="0" w:color="auto"/>
              <w:bottom w:val="single" w:sz="4" w:space="0" w:color="auto"/>
              <w:right w:val="single" w:sz="4" w:space="0" w:color="auto"/>
            </w:tcBorders>
            <w:shd w:val="clear" w:color="auto" w:fill="auto"/>
            <w:vAlign w:val="center"/>
          </w:tcPr>
          <w:p w14:paraId="727E1645" w14:textId="77777777" w:rsidR="00B03A60" w:rsidRPr="007E0D6C" w:rsidRDefault="00B03A60" w:rsidP="006C4FB1">
            <w:pPr>
              <w:pStyle w:val="Tabuluvirsraksti"/>
              <w:spacing w:after="0"/>
              <w:jc w:val="both"/>
              <w:rPr>
                <w:i/>
                <w:sz w:val="18"/>
                <w:szCs w:val="18"/>
                <w:lang w:eastAsia="lv-LV"/>
              </w:rPr>
            </w:pPr>
            <w:r w:rsidRPr="007E0D6C">
              <w:rPr>
                <w:i/>
                <w:sz w:val="18"/>
                <w:szCs w:val="18"/>
                <w:lang w:eastAsia="lv-LV"/>
              </w:rPr>
              <w:t>ZM darbības stratēģija 2021. – 2027. gadam</w:t>
            </w:r>
          </w:p>
        </w:tc>
        <w:tc>
          <w:tcPr>
            <w:tcW w:w="694" w:type="pct"/>
            <w:tcBorders>
              <w:top w:val="single" w:sz="4" w:space="0" w:color="auto"/>
              <w:left w:val="single" w:sz="4" w:space="0" w:color="auto"/>
              <w:bottom w:val="single" w:sz="4" w:space="0" w:color="auto"/>
              <w:right w:val="single" w:sz="4" w:space="0" w:color="auto"/>
            </w:tcBorders>
            <w:vAlign w:val="center"/>
          </w:tcPr>
          <w:p w14:paraId="6A2949A7" w14:textId="77777777" w:rsidR="00B03A60" w:rsidRPr="007E0D6C" w:rsidRDefault="00B03A60" w:rsidP="00544B93">
            <w:pPr>
              <w:pStyle w:val="Tabuluvirsraksti"/>
              <w:spacing w:after="0"/>
              <w:rPr>
                <w:i/>
                <w:iCs/>
                <w:sz w:val="18"/>
                <w:szCs w:val="18"/>
                <w:lang w:eastAsia="lv-LV"/>
              </w:rPr>
            </w:pPr>
            <w:r w:rsidRPr="007E0D6C">
              <w:rPr>
                <w:i/>
                <w:iCs/>
                <w:sz w:val="18"/>
                <w:szCs w:val="18"/>
                <w:lang w:eastAsia="lv-LV"/>
              </w:rPr>
              <w:t>10,0</w:t>
            </w:r>
          </w:p>
        </w:tc>
        <w:tc>
          <w:tcPr>
            <w:tcW w:w="685" w:type="pct"/>
            <w:tcBorders>
              <w:top w:val="single" w:sz="4" w:space="0" w:color="auto"/>
              <w:left w:val="single" w:sz="4" w:space="0" w:color="auto"/>
              <w:bottom w:val="single" w:sz="4" w:space="0" w:color="auto"/>
              <w:right w:val="single" w:sz="4" w:space="0" w:color="auto"/>
            </w:tcBorders>
            <w:vAlign w:val="center"/>
          </w:tcPr>
          <w:p w14:paraId="4CFB7DC9" w14:textId="77777777" w:rsidR="00B03A60" w:rsidRPr="007E0D6C" w:rsidRDefault="00B03A60" w:rsidP="00544B93">
            <w:pPr>
              <w:pStyle w:val="Tabuluvirsraksti"/>
              <w:spacing w:after="0"/>
              <w:rPr>
                <w:i/>
                <w:iCs/>
                <w:sz w:val="18"/>
                <w:szCs w:val="18"/>
                <w:lang w:eastAsia="lv-LV"/>
              </w:rPr>
            </w:pPr>
            <w:r w:rsidRPr="007E0D6C">
              <w:rPr>
                <w:i/>
                <w:iCs/>
                <w:sz w:val="18"/>
                <w:szCs w:val="18"/>
                <w:lang w:eastAsia="lv-LV"/>
              </w:rPr>
              <w:t>10,0</w:t>
            </w:r>
          </w:p>
        </w:tc>
      </w:tr>
      <w:tr w:rsidR="00B03A60" w:rsidRPr="007E0D6C" w14:paraId="0DA6C3FD" w14:textId="77777777" w:rsidTr="00901081">
        <w:trPr>
          <w:trHeight w:val="321"/>
        </w:trPr>
        <w:tc>
          <w:tcPr>
            <w:tcW w:w="2266" w:type="pct"/>
            <w:tcBorders>
              <w:right w:val="single" w:sz="4" w:space="0" w:color="auto"/>
            </w:tcBorders>
            <w:shd w:val="clear" w:color="auto" w:fill="auto"/>
          </w:tcPr>
          <w:p w14:paraId="38443E85" w14:textId="5AC47977" w:rsidR="00B03A60" w:rsidRPr="007E0D6C" w:rsidRDefault="00B03A60" w:rsidP="00544B93">
            <w:pPr>
              <w:pStyle w:val="Tabuluvirsraksti"/>
              <w:spacing w:before="20" w:after="20"/>
              <w:jc w:val="both"/>
              <w:rPr>
                <w:i/>
                <w:sz w:val="18"/>
                <w:szCs w:val="18"/>
                <w:vertAlign w:val="superscript"/>
                <w:lang w:eastAsia="lv-LV"/>
              </w:rPr>
            </w:pPr>
            <w:bookmarkStart w:id="61" w:name="_Hlk51073892"/>
            <w:bookmarkEnd w:id="60"/>
            <w:r w:rsidRPr="00AF1B22">
              <w:rPr>
                <w:i/>
                <w:sz w:val="18"/>
                <w:szCs w:val="18"/>
                <w:lang w:eastAsia="lv-LV"/>
              </w:rPr>
              <w:t>Nodrošināta dalība un nozares interešu pārstāvniecība  svarīgākajās starptautiskās un ekonomiskās sadarbības institūcijās</w:t>
            </w:r>
            <w:r>
              <w:rPr>
                <w:i/>
                <w:sz w:val="18"/>
                <w:szCs w:val="18"/>
                <w:lang w:eastAsia="lv-LV"/>
              </w:rPr>
              <w:t xml:space="preserve"> (skaits)</w:t>
            </w:r>
            <w:r>
              <w:rPr>
                <w:iCs/>
                <w:sz w:val="18"/>
                <w:szCs w:val="18"/>
                <w:vertAlign w:val="superscript"/>
                <w:lang w:eastAsia="lv-LV"/>
              </w:rPr>
              <w:t>3</w:t>
            </w:r>
          </w:p>
        </w:tc>
        <w:tc>
          <w:tcPr>
            <w:tcW w:w="1355" w:type="pct"/>
            <w:tcBorders>
              <w:top w:val="single" w:sz="4" w:space="0" w:color="auto"/>
              <w:left w:val="single" w:sz="4" w:space="0" w:color="auto"/>
              <w:bottom w:val="single" w:sz="4" w:space="0" w:color="auto"/>
              <w:right w:val="single" w:sz="4" w:space="0" w:color="auto"/>
            </w:tcBorders>
            <w:shd w:val="clear" w:color="auto" w:fill="auto"/>
            <w:vAlign w:val="center"/>
          </w:tcPr>
          <w:p w14:paraId="2D1F48D6" w14:textId="77777777" w:rsidR="00B03A60" w:rsidRPr="007E0D6C" w:rsidRDefault="00B03A60" w:rsidP="006C4FB1">
            <w:pPr>
              <w:pStyle w:val="Tabuluvirsraksti"/>
              <w:spacing w:after="0"/>
              <w:jc w:val="both"/>
              <w:rPr>
                <w:i/>
                <w:sz w:val="18"/>
                <w:szCs w:val="18"/>
                <w:vertAlign w:val="superscript"/>
                <w:lang w:eastAsia="lv-LV"/>
              </w:rPr>
            </w:pPr>
            <w:r w:rsidRPr="007E0D6C">
              <w:rPr>
                <w:i/>
                <w:sz w:val="18"/>
                <w:szCs w:val="18"/>
                <w:lang w:eastAsia="lv-LV"/>
              </w:rPr>
              <w:t>ZM darbības stratēģija 2021. – 2027. gadam</w:t>
            </w:r>
            <w:r w:rsidRPr="007E0D6C">
              <w:rPr>
                <w:i/>
                <w:sz w:val="18"/>
                <w:szCs w:val="18"/>
                <w:vertAlign w:val="superscript"/>
                <w:lang w:eastAsia="lv-LV"/>
              </w:rPr>
              <w:t xml:space="preserve"> </w:t>
            </w:r>
          </w:p>
        </w:tc>
        <w:tc>
          <w:tcPr>
            <w:tcW w:w="694" w:type="pct"/>
            <w:tcBorders>
              <w:top w:val="single" w:sz="4" w:space="0" w:color="auto"/>
              <w:left w:val="single" w:sz="4" w:space="0" w:color="auto"/>
              <w:bottom w:val="single" w:sz="4" w:space="0" w:color="auto"/>
              <w:right w:val="single" w:sz="4" w:space="0" w:color="auto"/>
            </w:tcBorders>
            <w:vAlign w:val="center"/>
          </w:tcPr>
          <w:p w14:paraId="243A0F63" w14:textId="77777777" w:rsidR="00B03A60" w:rsidRPr="007E0D6C" w:rsidRDefault="00B03A60" w:rsidP="00544B93">
            <w:pPr>
              <w:pStyle w:val="Tabuluvirsraksti"/>
              <w:spacing w:after="0"/>
              <w:rPr>
                <w:i/>
                <w:iCs/>
                <w:sz w:val="18"/>
                <w:szCs w:val="18"/>
                <w:lang w:eastAsia="lv-LV"/>
              </w:rPr>
            </w:pPr>
            <w:r w:rsidRPr="007E0D6C">
              <w:rPr>
                <w:i/>
                <w:iCs/>
                <w:sz w:val="18"/>
                <w:szCs w:val="18"/>
                <w:lang w:eastAsia="lv-LV"/>
              </w:rPr>
              <w:t>13,0</w:t>
            </w:r>
          </w:p>
        </w:tc>
        <w:tc>
          <w:tcPr>
            <w:tcW w:w="685" w:type="pct"/>
            <w:tcBorders>
              <w:top w:val="single" w:sz="4" w:space="0" w:color="auto"/>
              <w:left w:val="single" w:sz="4" w:space="0" w:color="auto"/>
              <w:bottom w:val="single" w:sz="4" w:space="0" w:color="auto"/>
              <w:right w:val="single" w:sz="4" w:space="0" w:color="auto"/>
            </w:tcBorders>
            <w:vAlign w:val="center"/>
          </w:tcPr>
          <w:p w14:paraId="626D140B" w14:textId="77777777" w:rsidR="00B03A60" w:rsidRPr="007E0D6C" w:rsidRDefault="00B03A60" w:rsidP="00544B93">
            <w:pPr>
              <w:pStyle w:val="Tabuluvirsraksti"/>
              <w:spacing w:after="0"/>
              <w:rPr>
                <w:i/>
                <w:iCs/>
                <w:sz w:val="18"/>
                <w:szCs w:val="18"/>
                <w:lang w:eastAsia="lv-LV"/>
              </w:rPr>
            </w:pPr>
            <w:r w:rsidRPr="007E0D6C">
              <w:rPr>
                <w:i/>
                <w:iCs/>
                <w:sz w:val="18"/>
                <w:szCs w:val="18"/>
                <w:lang w:eastAsia="lv-LV"/>
              </w:rPr>
              <w:t>13,0</w:t>
            </w:r>
          </w:p>
        </w:tc>
      </w:tr>
      <w:bookmarkEnd w:id="61"/>
      <w:tr w:rsidR="00B03A60" w:rsidRPr="007E0D6C" w14:paraId="5B68DF2F" w14:textId="77777777" w:rsidTr="003160B6">
        <w:trPr>
          <w:trHeight w:val="215"/>
        </w:trPr>
        <w:tc>
          <w:tcPr>
            <w:tcW w:w="2266" w:type="pct"/>
            <w:shd w:val="clear" w:color="auto" w:fill="auto"/>
          </w:tcPr>
          <w:p w14:paraId="51B97A28" w14:textId="77777777" w:rsidR="00B03A60" w:rsidRPr="007E0D6C" w:rsidRDefault="00B03A60" w:rsidP="00544B93">
            <w:pPr>
              <w:pStyle w:val="Tabuluvirsraksti"/>
              <w:spacing w:after="0"/>
              <w:jc w:val="both"/>
              <w:rPr>
                <w:b/>
                <w:sz w:val="18"/>
                <w:szCs w:val="18"/>
                <w:lang w:eastAsia="lv-LV"/>
              </w:rPr>
            </w:pPr>
            <w:r w:rsidRPr="007E0D6C">
              <w:rPr>
                <w:b/>
                <w:sz w:val="18"/>
                <w:szCs w:val="18"/>
                <w:lang w:eastAsia="lv-LV"/>
              </w:rPr>
              <w:t>Valdības deklarācija</w:t>
            </w:r>
          </w:p>
        </w:tc>
        <w:tc>
          <w:tcPr>
            <w:tcW w:w="2734" w:type="pct"/>
            <w:gridSpan w:val="3"/>
            <w:tcBorders>
              <w:top w:val="single" w:sz="4" w:space="0" w:color="auto"/>
            </w:tcBorders>
            <w:shd w:val="clear" w:color="auto" w:fill="auto"/>
            <w:vAlign w:val="center"/>
          </w:tcPr>
          <w:p w14:paraId="539021AD"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24.1., 35.7.</w:t>
            </w:r>
          </w:p>
        </w:tc>
      </w:tr>
    </w:tbl>
    <w:p w14:paraId="6146F925" w14:textId="77777777" w:rsidR="00B03A60" w:rsidRPr="007E0D6C" w:rsidRDefault="00B03A60" w:rsidP="00B03A60">
      <w:pPr>
        <w:spacing w:after="0"/>
        <w:ind w:firstLine="0"/>
        <w:rPr>
          <w:b/>
          <w:sz w:val="22"/>
          <w:szCs w:val="22"/>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1247"/>
        <w:gridCol w:w="1247"/>
        <w:gridCol w:w="1247"/>
        <w:gridCol w:w="1080"/>
        <w:gridCol w:w="1122"/>
      </w:tblGrid>
      <w:tr w:rsidR="00B03A60" w:rsidRPr="007E0D6C" w14:paraId="1C089D49" w14:textId="77777777" w:rsidTr="003160B6">
        <w:trPr>
          <w:trHeight w:val="283"/>
          <w:tblHeader/>
        </w:trPr>
        <w:tc>
          <w:tcPr>
            <w:tcW w:w="1721" w:type="pct"/>
            <w:shd w:val="clear" w:color="auto" w:fill="auto"/>
          </w:tcPr>
          <w:p w14:paraId="7AD0EFEE" w14:textId="77777777" w:rsidR="00B03A60" w:rsidRPr="007E0D6C" w:rsidRDefault="00B03A60" w:rsidP="00544B93">
            <w:pPr>
              <w:spacing w:after="0"/>
              <w:rPr>
                <w:sz w:val="18"/>
                <w:szCs w:val="18"/>
              </w:rPr>
            </w:pPr>
          </w:p>
        </w:tc>
        <w:tc>
          <w:tcPr>
            <w:tcW w:w="688" w:type="pct"/>
            <w:shd w:val="clear" w:color="auto" w:fill="auto"/>
          </w:tcPr>
          <w:p w14:paraId="3C918874" w14:textId="77777777" w:rsidR="00B03A60" w:rsidRPr="007E0D6C" w:rsidRDefault="00B03A60" w:rsidP="00544B93">
            <w:pPr>
              <w:pStyle w:val="tabteksts"/>
              <w:jc w:val="center"/>
              <w:rPr>
                <w:szCs w:val="18"/>
                <w:lang w:eastAsia="lv-LV"/>
              </w:rPr>
            </w:pPr>
            <w:r w:rsidRPr="007E0D6C">
              <w:rPr>
                <w:szCs w:val="18"/>
                <w:lang w:eastAsia="lv-LV"/>
              </w:rPr>
              <w:t>2023. gads</w:t>
            </w:r>
            <w:r w:rsidRPr="007E0D6C">
              <w:rPr>
                <w:szCs w:val="18"/>
                <w:lang w:eastAsia="lv-LV"/>
              </w:rPr>
              <w:br/>
              <w:t>(izpilde)</w:t>
            </w:r>
          </w:p>
        </w:tc>
        <w:tc>
          <w:tcPr>
            <w:tcW w:w="688" w:type="pct"/>
            <w:shd w:val="clear" w:color="auto" w:fill="auto"/>
          </w:tcPr>
          <w:p w14:paraId="362CA1E2" w14:textId="77777777" w:rsidR="00B03A60" w:rsidRPr="007E0D6C" w:rsidRDefault="00B03A60" w:rsidP="00544B93">
            <w:pPr>
              <w:pStyle w:val="tabteksts"/>
              <w:jc w:val="center"/>
              <w:rPr>
                <w:szCs w:val="18"/>
                <w:lang w:eastAsia="lv-LV"/>
              </w:rPr>
            </w:pPr>
            <w:r w:rsidRPr="007E0D6C">
              <w:rPr>
                <w:szCs w:val="18"/>
                <w:lang w:eastAsia="lv-LV"/>
              </w:rPr>
              <w:t>2024. gada plāns</w:t>
            </w:r>
          </w:p>
        </w:tc>
        <w:tc>
          <w:tcPr>
            <w:tcW w:w="688" w:type="pct"/>
            <w:shd w:val="clear" w:color="auto" w:fill="auto"/>
          </w:tcPr>
          <w:p w14:paraId="694B2979" w14:textId="77777777" w:rsidR="00B03A60" w:rsidRPr="007E0D6C" w:rsidRDefault="00B03A60" w:rsidP="00544B93">
            <w:pPr>
              <w:pStyle w:val="tabteksts"/>
              <w:jc w:val="center"/>
              <w:rPr>
                <w:szCs w:val="18"/>
                <w:lang w:eastAsia="lv-LV"/>
              </w:rPr>
            </w:pPr>
            <w:r w:rsidRPr="007E0D6C">
              <w:rPr>
                <w:szCs w:val="18"/>
                <w:lang w:eastAsia="lv-LV"/>
              </w:rPr>
              <w:t xml:space="preserve">2025. gada </w:t>
            </w:r>
            <w:r w:rsidRPr="007E0D6C">
              <w:rPr>
                <w:lang w:eastAsia="lv-LV"/>
              </w:rPr>
              <w:t>projekts</w:t>
            </w:r>
          </w:p>
        </w:tc>
        <w:tc>
          <w:tcPr>
            <w:tcW w:w="596" w:type="pct"/>
            <w:shd w:val="clear" w:color="auto" w:fill="auto"/>
          </w:tcPr>
          <w:p w14:paraId="03830703" w14:textId="77777777" w:rsidR="00B03A60" w:rsidRPr="007E0D6C" w:rsidRDefault="00B03A60" w:rsidP="00544B93">
            <w:pPr>
              <w:pStyle w:val="tabteksts"/>
              <w:jc w:val="center"/>
              <w:rPr>
                <w:szCs w:val="18"/>
                <w:lang w:eastAsia="lv-LV"/>
              </w:rPr>
            </w:pPr>
            <w:r w:rsidRPr="007E0D6C">
              <w:rPr>
                <w:szCs w:val="18"/>
                <w:lang w:eastAsia="lv-LV"/>
              </w:rPr>
              <w:t xml:space="preserve">2026. gada </w:t>
            </w:r>
            <w:r w:rsidRPr="007E0D6C">
              <w:rPr>
                <w:lang w:eastAsia="lv-LV"/>
              </w:rPr>
              <w:t>prognoze</w:t>
            </w:r>
          </w:p>
        </w:tc>
        <w:tc>
          <w:tcPr>
            <w:tcW w:w="619" w:type="pct"/>
            <w:shd w:val="clear" w:color="auto" w:fill="auto"/>
          </w:tcPr>
          <w:p w14:paraId="54B0C1D3" w14:textId="77777777" w:rsidR="00B03A60" w:rsidRPr="007E0D6C" w:rsidRDefault="00B03A60" w:rsidP="00544B93">
            <w:pPr>
              <w:spacing w:after="0"/>
              <w:ind w:firstLine="2"/>
              <w:jc w:val="center"/>
              <w:rPr>
                <w:sz w:val="18"/>
                <w:szCs w:val="18"/>
              </w:rPr>
            </w:pPr>
            <w:r w:rsidRPr="007E0D6C">
              <w:rPr>
                <w:sz w:val="18"/>
                <w:szCs w:val="18"/>
                <w:lang w:eastAsia="lv-LV"/>
              </w:rPr>
              <w:t>2027. gada prognoze</w:t>
            </w:r>
          </w:p>
        </w:tc>
      </w:tr>
      <w:tr w:rsidR="00B03A60" w:rsidRPr="007E0D6C" w14:paraId="7A8CF76E" w14:textId="77777777" w:rsidTr="003160B6">
        <w:tc>
          <w:tcPr>
            <w:tcW w:w="5000" w:type="pct"/>
            <w:gridSpan w:val="6"/>
            <w:shd w:val="clear" w:color="auto" w:fill="D9D9D9"/>
          </w:tcPr>
          <w:p w14:paraId="1186C700" w14:textId="77777777" w:rsidR="00B03A60" w:rsidRPr="007E0D6C" w:rsidRDefault="00B03A60" w:rsidP="00544B93">
            <w:pPr>
              <w:spacing w:after="0"/>
              <w:jc w:val="center"/>
              <w:rPr>
                <w:b/>
                <w:sz w:val="18"/>
                <w:szCs w:val="18"/>
              </w:rPr>
            </w:pPr>
            <w:r w:rsidRPr="007E0D6C">
              <w:rPr>
                <w:b/>
                <w:sz w:val="18"/>
                <w:szCs w:val="18"/>
              </w:rPr>
              <w:t>Ieguldījumi</w:t>
            </w:r>
          </w:p>
        </w:tc>
      </w:tr>
      <w:tr w:rsidR="00B03A60" w:rsidRPr="007E0D6C" w14:paraId="43BB5E4E" w14:textId="77777777" w:rsidTr="003160B6">
        <w:trPr>
          <w:trHeight w:val="132"/>
        </w:trPr>
        <w:tc>
          <w:tcPr>
            <w:tcW w:w="1721" w:type="pct"/>
            <w:vMerge w:val="restart"/>
            <w:shd w:val="clear" w:color="auto" w:fill="auto"/>
          </w:tcPr>
          <w:p w14:paraId="0CFD2C27" w14:textId="77777777" w:rsidR="00B03A60" w:rsidRPr="007E0D6C" w:rsidRDefault="00B03A60" w:rsidP="00544B93">
            <w:pPr>
              <w:spacing w:after="0"/>
              <w:ind w:firstLine="0"/>
              <w:rPr>
                <w:b/>
                <w:sz w:val="18"/>
                <w:szCs w:val="18"/>
                <w:lang w:eastAsia="lv-LV"/>
              </w:rPr>
            </w:pPr>
            <w:bookmarkStart w:id="62" w:name="_Hlk147228116"/>
            <w:bookmarkStart w:id="63" w:name="_Hlk147228158"/>
            <w:bookmarkStart w:id="64" w:name="_Hlk176968447"/>
            <w:r w:rsidRPr="007E0D6C">
              <w:rPr>
                <w:b/>
                <w:sz w:val="18"/>
                <w:szCs w:val="18"/>
                <w:lang w:eastAsia="lv-LV"/>
              </w:rPr>
              <w:t xml:space="preserve">Izdevumi kopā, </w:t>
            </w:r>
            <w:proofErr w:type="spellStart"/>
            <w:r w:rsidRPr="007E0D6C">
              <w:rPr>
                <w:i/>
                <w:sz w:val="18"/>
                <w:szCs w:val="18"/>
                <w:lang w:eastAsia="lv-LV"/>
              </w:rPr>
              <w:t>euro</w:t>
            </w:r>
            <w:proofErr w:type="spellEnd"/>
            <w:r w:rsidRPr="007E0D6C">
              <w:rPr>
                <w:i/>
                <w:sz w:val="18"/>
                <w:szCs w:val="18"/>
                <w:lang w:eastAsia="lv-LV"/>
              </w:rPr>
              <w:t>,</w:t>
            </w:r>
            <w:r w:rsidRPr="007E0D6C">
              <w:rPr>
                <w:sz w:val="18"/>
                <w:szCs w:val="18"/>
                <w:lang w:eastAsia="lv-LV"/>
              </w:rPr>
              <w:t xml:space="preserve"> t.sk.:</w:t>
            </w:r>
          </w:p>
          <w:p w14:paraId="67938AF0" w14:textId="77777777" w:rsidR="00B03A60" w:rsidRPr="007E0D6C" w:rsidRDefault="00B03A60" w:rsidP="00544B93">
            <w:pPr>
              <w:spacing w:after="0"/>
              <w:ind w:firstLine="0"/>
              <w:rPr>
                <w:sz w:val="18"/>
                <w:szCs w:val="18"/>
              </w:rPr>
            </w:pPr>
            <w:r w:rsidRPr="007E0D6C">
              <w:rPr>
                <w:b/>
                <w:sz w:val="18"/>
                <w:szCs w:val="18"/>
                <w:lang w:eastAsia="lv-LV"/>
              </w:rPr>
              <w:t>Vidējais amata vietu skaits</w:t>
            </w:r>
            <w:r w:rsidRPr="007E0D6C">
              <w:rPr>
                <w:sz w:val="18"/>
                <w:szCs w:val="18"/>
                <w:lang w:eastAsia="lv-LV"/>
              </w:rPr>
              <w:t xml:space="preserve"> </w:t>
            </w:r>
            <w:r w:rsidRPr="007E0D6C">
              <w:rPr>
                <w:b/>
                <w:sz w:val="18"/>
                <w:szCs w:val="18"/>
                <w:lang w:eastAsia="lv-LV"/>
              </w:rPr>
              <w:t>kopā</w:t>
            </w:r>
            <w:r w:rsidRPr="007E0D6C">
              <w:rPr>
                <w:sz w:val="18"/>
                <w:szCs w:val="18"/>
                <w:lang w:eastAsia="lv-LV"/>
              </w:rPr>
              <w:t>, t.sk.:</w:t>
            </w:r>
          </w:p>
        </w:tc>
        <w:tc>
          <w:tcPr>
            <w:tcW w:w="688" w:type="pct"/>
            <w:shd w:val="clear" w:color="auto" w:fill="auto"/>
            <w:vAlign w:val="bottom"/>
          </w:tcPr>
          <w:p w14:paraId="224610ED" w14:textId="77777777" w:rsidR="00B03A60" w:rsidRPr="007E0D6C" w:rsidRDefault="00B03A60" w:rsidP="00544B93">
            <w:pPr>
              <w:pStyle w:val="tabteksts"/>
              <w:jc w:val="right"/>
              <w:rPr>
                <w:b/>
                <w:bCs/>
                <w:szCs w:val="18"/>
                <w:lang w:eastAsia="lv-LV"/>
              </w:rPr>
            </w:pPr>
            <w:r w:rsidRPr="007E0D6C">
              <w:rPr>
                <w:b/>
                <w:bCs/>
                <w:szCs w:val="18"/>
                <w:lang w:eastAsia="lv-LV"/>
              </w:rPr>
              <w:t>11 874 386</w:t>
            </w:r>
          </w:p>
        </w:tc>
        <w:tc>
          <w:tcPr>
            <w:tcW w:w="688" w:type="pct"/>
            <w:shd w:val="clear" w:color="auto" w:fill="auto"/>
            <w:vAlign w:val="bottom"/>
          </w:tcPr>
          <w:p w14:paraId="7504119C" w14:textId="77777777" w:rsidR="00B03A60" w:rsidRPr="007E0D6C" w:rsidRDefault="00B03A60" w:rsidP="00544B93">
            <w:pPr>
              <w:pStyle w:val="tabteksts"/>
              <w:jc w:val="right"/>
              <w:rPr>
                <w:b/>
                <w:bCs/>
                <w:szCs w:val="18"/>
                <w:lang w:eastAsia="lv-LV"/>
              </w:rPr>
            </w:pPr>
            <w:r w:rsidRPr="007E0D6C">
              <w:rPr>
                <w:b/>
                <w:bCs/>
                <w:szCs w:val="18"/>
                <w:lang w:eastAsia="lv-LV"/>
              </w:rPr>
              <w:t>10 316 883</w:t>
            </w:r>
          </w:p>
        </w:tc>
        <w:tc>
          <w:tcPr>
            <w:tcW w:w="688" w:type="pct"/>
            <w:shd w:val="clear" w:color="auto" w:fill="auto"/>
            <w:vAlign w:val="bottom"/>
          </w:tcPr>
          <w:p w14:paraId="382492BF" w14:textId="77777777" w:rsidR="00B03A60" w:rsidRPr="007E0D6C" w:rsidRDefault="00B03A60" w:rsidP="00544B93">
            <w:pPr>
              <w:pStyle w:val="tabteksts"/>
              <w:jc w:val="right"/>
              <w:rPr>
                <w:b/>
                <w:bCs/>
                <w:szCs w:val="18"/>
                <w:lang w:eastAsia="lv-LV"/>
              </w:rPr>
            </w:pPr>
            <w:r>
              <w:rPr>
                <w:b/>
                <w:bCs/>
                <w:szCs w:val="18"/>
                <w:lang w:eastAsia="lv-LV"/>
              </w:rPr>
              <w:t>12 102 971</w:t>
            </w:r>
          </w:p>
        </w:tc>
        <w:tc>
          <w:tcPr>
            <w:tcW w:w="596" w:type="pct"/>
            <w:shd w:val="clear" w:color="auto" w:fill="auto"/>
            <w:vAlign w:val="bottom"/>
          </w:tcPr>
          <w:p w14:paraId="6E1E73A3" w14:textId="77777777" w:rsidR="00B03A60" w:rsidRPr="007E0D6C" w:rsidRDefault="00B03A60" w:rsidP="00544B93">
            <w:pPr>
              <w:pStyle w:val="tabteksts"/>
              <w:jc w:val="right"/>
              <w:rPr>
                <w:b/>
                <w:bCs/>
                <w:szCs w:val="18"/>
                <w:lang w:eastAsia="lv-LV"/>
              </w:rPr>
            </w:pPr>
            <w:r>
              <w:rPr>
                <w:b/>
                <w:bCs/>
                <w:szCs w:val="18"/>
                <w:lang w:eastAsia="lv-LV"/>
              </w:rPr>
              <w:t>10 727 947</w:t>
            </w:r>
          </w:p>
        </w:tc>
        <w:tc>
          <w:tcPr>
            <w:tcW w:w="619" w:type="pct"/>
            <w:shd w:val="clear" w:color="auto" w:fill="auto"/>
            <w:vAlign w:val="bottom"/>
          </w:tcPr>
          <w:p w14:paraId="214734A5" w14:textId="77777777" w:rsidR="00B03A60" w:rsidRPr="007E0D6C" w:rsidRDefault="00B03A60" w:rsidP="00544B93">
            <w:pPr>
              <w:spacing w:after="0"/>
              <w:ind w:firstLine="5"/>
              <w:jc w:val="right"/>
              <w:rPr>
                <w:b/>
                <w:bCs/>
                <w:sz w:val="18"/>
                <w:szCs w:val="18"/>
                <w:lang w:eastAsia="lv-LV"/>
              </w:rPr>
            </w:pPr>
            <w:r>
              <w:rPr>
                <w:b/>
                <w:bCs/>
                <w:sz w:val="18"/>
                <w:szCs w:val="18"/>
                <w:lang w:eastAsia="lv-LV"/>
              </w:rPr>
              <w:t>9 751 915</w:t>
            </w:r>
          </w:p>
        </w:tc>
      </w:tr>
      <w:bookmarkEnd w:id="62"/>
      <w:tr w:rsidR="00B03A60" w:rsidRPr="007E0D6C" w14:paraId="7D760EF4" w14:textId="77777777" w:rsidTr="003160B6">
        <w:trPr>
          <w:trHeight w:val="192"/>
        </w:trPr>
        <w:tc>
          <w:tcPr>
            <w:tcW w:w="1721" w:type="pct"/>
            <w:vMerge/>
            <w:shd w:val="clear" w:color="auto" w:fill="auto"/>
          </w:tcPr>
          <w:p w14:paraId="061DB14E" w14:textId="77777777" w:rsidR="00B03A60" w:rsidRPr="007E0D6C" w:rsidRDefault="00B03A60" w:rsidP="00544B93">
            <w:pPr>
              <w:rPr>
                <w:sz w:val="18"/>
                <w:szCs w:val="18"/>
              </w:rPr>
            </w:pPr>
          </w:p>
        </w:tc>
        <w:tc>
          <w:tcPr>
            <w:tcW w:w="688" w:type="pct"/>
            <w:shd w:val="clear" w:color="auto" w:fill="auto"/>
          </w:tcPr>
          <w:p w14:paraId="3C279E15" w14:textId="77777777" w:rsidR="00B03A60" w:rsidRPr="007E0D6C" w:rsidRDefault="00B03A60" w:rsidP="00544B93">
            <w:pPr>
              <w:spacing w:after="0"/>
              <w:ind w:firstLine="0"/>
              <w:jc w:val="right"/>
              <w:rPr>
                <w:b/>
                <w:sz w:val="18"/>
                <w:szCs w:val="18"/>
              </w:rPr>
            </w:pPr>
            <w:r w:rsidRPr="007E0D6C">
              <w:rPr>
                <w:b/>
                <w:sz w:val="18"/>
                <w:szCs w:val="18"/>
              </w:rPr>
              <w:t>197</w:t>
            </w:r>
          </w:p>
        </w:tc>
        <w:tc>
          <w:tcPr>
            <w:tcW w:w="688" w:type="pct"/>
            <w:shd w:val="clear" w:color="auto" w:fill="auto"/>
          </w:tcPr>
          <w:p w14:paraId="56E84D91" w14:textId="77777777" w:rsidR="00B03A60" w:rsidRPr="007E0D6C" w:rsidRDefault="00B03A60" w:rsidP="00544B93">
            <w:pPr>
              <w:spacing w:after="0"/>
              <w:ind w:firstLine="0"/>
              <w:jc w:val="right"/>
              <w:rPr>
                <w:b/>
                <w:sz w:val="18"/>
                <w:szCs w:val="18"/>
              </w:rPr>
            </w:pPr>
            <w:r w:rsidRPr="007E0D6C">
              <w:rPr>
                <w:b/>
                <w:sz w:val="18"/>
                <w:szCs w:val="18"/>
              </w:rPr>
              <w:t>197</w:t>
            </w:r>
          </w:p>
        </w:tc>
        <w:tc>
          <w:tcPr>
            <w:tcW w:w="688" w:type="pct"/>
            <w:shd w:val="clear" w:color="auto" w:fill="auto"/>
          </w:tcPr>
          <w:p w14:paraId="28F48786" w14:textId="77777777" w:rsidR="00B03A60" w:rsidRPr="007E0D6C" w:rsidRDefault="00B03A60" w:rsidP="00544B93">
            <w:pPr>
              <w:spacing w:after="0"/>
              <w:ind w:firstLine="0"/>
              <w:jc w:val="right"/>
              <w:rPr>
                <w:b/>
                <w:sz w:val="18"/>
                <w:szCs w:val="18"/>
              </w:rPr>
            </w:pPr>
            <w:r>
              <w:rPr>
                <w:b/>
                <w:sz w:val="18"/>
                <w:szCs w:val="18"/>
              </w:rPr>
              <w:t>191</w:t>
            </w:r>
          </w:p>
        </w:tc>
        <w:tc>
          <w:tcPr>
            <w:tcW w:w="596" w:type="pct"/>
            <w:shd w:val="clear" w:color="auto" w:fill="auto"/>
          </w:tcPr>
          <w:p w14:paraId="47FFDCF9" w14:textId="77777777" w:rsidR="00B03A60" w:rsidRPr="007E0D6C" w:rsidRDefault="00B03A60" w:rsidP="00544B93">
            <w:pPr>
              <w:spacing w:after="0"/>
              <w:ind w:firstLine="0"/>
              <w:jc w:val="right"/>
              <w:rPr>
                <w:b/>
                <w:sz w:val="18"/>
                <w:szCs w:val="18"/>
              </w:rPr>
            </w:pPr>
            <w:r>
              <w:rPr>
                <w:b/>
                <w:sz w:val="18"/>
                <w:szCs w:val="18"/>
              </w:rPr>
              <w:t>191</w:t>
            </w:r>
          </w:p>
        </w:tc>
        <w:tc>
          <w:tcPr>
            <w:tcW w:w="619" w:type="pct"/>
            <w:shd w:val="clear" w:color="auto" w:fill="auto"/>
          </w:tcPr>
          <w:p w14:paraId="3DCD0643" w14:textId="77777777" w:rsidR="00B03A60" w:rsidRPr="007E0D6C" w:rsidRDefault="00B03A60" w:rsidP="00544B93">
            <w:pPr>
              <w:spacing w:after="0"/>
              <w:ind w:firstLine="5"/>
              <w:jc w:val="right"/>
              <w:rPr>
                <w:b/>
                <w:sz w:val="18"/>
                <w:szCs w:val="18"/>
              </w:rPr>
            </w:pPr>
            <w:r>
              <w:rPr>
                <w:b/>
                <w:sz w:val="18"/>
                <w:szCs w:val="18"/>
              </w:rPr>
              <w:t>191</w:t>
            </w:r>
          </w:p>
        </w:tc>
      </w:tr>
      <w:bookmarkEnd w:id="63"/>
      <w:tr w:rsidR="00B03A60" w:rsidRPr="007E0D6C" w14:paraId="3C98B4CC" w14:textId="77777777" w:rsidTr="003160B6">
        <w:trPr>
          <w:trHeight w:val="118"/>
        </w:trPr>
        <w:tc>
          <w:tcPr>
            <w:tcW w:w="1721" w:type="pct"/>
            <w:vMerge w:val="restart"/>
            <w:shd w:val="clear" w:color="auto" w:fill="auto"/>
          </w:tcPr>
          <w:p w14:paraId="3528A5F2" w14:textId="77777777" w:rsidR="00B03A60" w:rsidRPr="007E0D6C" w:rsidRDefault="00B03A60" w:rsidP="00544B93">
            <w:pPr>
              <w:spacing w:after="0"/>
              <w:ind w:firstLine="318"/>
              <w:rPr>
                <w:sz w:val="18"/>
                <w:szCs w:val="18"/>
              </w:rPr>
            </w:pPr>
            <w:r w:rsidRPr="007E0D6C">
              <w:rPr>
                <w:sz w:val="18"/>
                <w:szCs w:val="18"/>
                <w:lang w:eastAsia="lv-LV"/>
              </w:rPr>
              <w:lastRenderedPageBreak/>
              <w:t>62.00.00 Eiropas Reģionālās attīstības fonda (ERAF) projektu un pasākumu īstenošana</w:t>
            </w:r>
          </w:p>
        </w:tc>
        <w:tc>
          <w:tcPr>
            <w:tcW w:w="688" w:type="pct"/>
            <w:shd w:val="clear" w:color="auto" w:fill="auto"/>
            <w:vAlign w:val="bottom"/>
          </w:tcPr>
          <w:p w14:paraId="7372FFC4" w14:textId="77777777" w:rsidR="00B03A60" w:rsidRPr="007E0D6C" w:rsidRDefault="00B03A60" w:rsidP="00544B93">
            <w:pPr>
              <w:spacing w:after="0"/>
              <w:ind w:firstLine="0"/>
              <w:jc w:val="right"/>
              <w:rPr>
                <w:sz w:val="18"/>
                <w:szCs w:val="18"/>
              </w:rPr>
            </w:pPr>
            <w:r w:rsidRPr="007E0D6C">
              <w:rPr>
                <w:sz w:val="18"/>
                <w:szCs w:val="18"/>
              </w:rPr>
              <w:t>1 842 396</w:t>
            </w:r>
          </w:p>
        </w:tc>
        <w:tc>
          <w:tcPr>
            <w:tcW w:w="688" w:type="pct"/>
            <w:shd w:val="clear" w:color="auto" w:fill="auto"/>
            <w:vAlign w:val="bottom"/>
          </w:tcPr>
          <w:p w14:paraId="1DCAEDA7" w14:textId="77777777" w:rsidR="00B03A60" w:rsidRPr="007E0D6C" w:rsidRDefault="00B03A60" w:rsidP="00544B93">
            <w:pPr>
              <w:spacing w:after="0"/>
              <w:ind w:firstLine="0"/>
              <w:jc w:val="center"/>
              <w:rPr>
                <w:sz w:val="18"/>
                <w:szCs w:val="18"/>
              </w:rPr>
            </w:pPr>
            <w:r w:rsidRPr="007E0D6C">
              <w:rPr>
                <w:sz w:val="18"/>
                <w:szCs w:val="18"/>
              </w:rPr>
              <w:t>-</w:t>
            </w:r>
          </w:p>
        </w:tc>
        <w:tc>
          <w:tcPr>
            <w:tcW w:w="688" w:type="pct"/>
            <w:shd w:val="clear" w:color="auto" w:fill="auto"/>
            <w:vAlign w:val="bottom"/>
          </w:tcPr>
          <w:p w14:paraId="0D0BE56E" w14:textId="77777777" w:rsidR="00B03A60" w:rsidRPr="007E0D6C" w:rsidRDefault="00B03A60" w:rsidP="00544B93">
            <w:pPr>
              <w:spacing w:after="0"/>
              <w:ind w:firstLine="0"/>
              <w:jc w:val="center"/>
              <w:rPr>
                <w:sz w:val="18"/>
                <w:szCs w:val="18"/>
              </w:rPr>
            </w:pPr>
            <w:r w:rsidRPr="007E0D6C">
              <w:rPr>
                <w:sz w:val="18"/>
                <w:szCs w:val="18"/>
              </w:rPr>
              <w:t>-</w:t>
            </w:r>
          </w:p>
        </w:tc>
        <w:tc>
          <w:tcPr>
            <w:tcW w:w="596" w:type="pct"/>
            <w:shd w:val="clear" w:color="auto" w:fill="auto"/>
            <w:vAlign w:val="bottom"/>
          </w:tcPr>
          <w:p w14:paraId="1C6D648F" w14:textId="77777777" w:rsidR="00B03A60" w:rsidRPr="007E0D6C" w:rsidRDefault="00B03A60" w:rsidP="00544B93">
            <w:pPr>
              <w:spacing w:after="0"/>
              <w:ind w:firstLine="0"/>
              <w:jc w:val="center"/>
              <w:rPr>
                <w:sz w:val="18"/>
                <w:szCs w:val="18"/>
              </w:rPr>
            </w:pPr>
            <w:r w:rsidRPr="007E0D6C">
              <w:rPr>
                <w:sz w:val="18"/>
                <w:szCs w:val="18"/>
              </w:rPr>
              <w:t>-</w:t>
            </w:r>
          </w:p>
        </w:tc>
        <w:tc>
          <w:tcPr>
            <w:tcW w:w="619" w:type="pct"/>
            <w:shd w:val="clear" w:color="auto" w:fill="auto"/>
            <w:vAlign w:val="bottom"/>
          </w:tcPr>
          <w:p w14:paraId="2BB7933F"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1DD1D983" w14:textId="77777777" w:rsidTr="003160B6">
        <w:trPr>
          <w:trHeight w:val="334"/>
        </w:trPr>
        <w:tc>
          <w:tcPr>
            <w:tcW w:w="1721" w:type="pct"/>
            <w:vMerge/>
            <w:shd w:val="clear" w:color="auto" w:fill="auto"/>
          </w:tcPr>
          <w:p w14:paraId="495CD8F1" w14:textId="77777777" w:rsidR="00B03A60" w:rsidRPr="007E0D6C" w:rsidRDefault="00B03A60" w:rsidP="00544B93">
            <w:pPr>
              <w:ind w:firstLine="318"/>
              <w:rPr>
                <w:sz w:val="18"/>
                <w:szCs w:val="18"/>
              </w:rPr>
            </w:pPr>
          </w:p>
        </w:tc>
        <w:tc>
          <w:tcPr>
            <w:tcW w:w="688" w:type="pct"/>
            <w:shd w:val="clear" w:color="auto" w:fill="auto"/>
          </w:tcPr>
          <w:p w14:paraId="09FB5F6F" w14:textId="77777777" w:rsidR="00B03A60" w:rsidRPr="007E0D6C" w:rsidRDefault="00B03A60" w:rsidP="00544B93">
            <w:pPr>
              <w:spacing w:after="0"/>
              <w:ind w:firstLine="0"/>
              <w:jc w:val="center"/>
              <w:rPr>
                <w:b/>
                <w:sz w:val="18"/>
                <w:szCs w:val="18"/>
              </w:rPr>
            </w:pPr>
            <w:r w:rsidRPr="007E0D6C">
              <w:rPr>
                <w:sz w:val="18"/>
                <w:szCs w:val="18"/>
              </w:rPr>
              <w:t>-</w:t>
            </w:r>
          </w:p>
        </w:tc>
        <w:tc>
          <w:tcPr>
            <w:tcW w:w="688" w:type="pct"/>
            <w:shd w:val="clear" w:color="auto" w:fill="auto"/>
          </w:tcPr>
          <w:p w14:paraId="0B88DC8D" w14:textId="77777777" w:rsidR="00B03A60" w:rsidRPr="007E0D6C" w:rsidRDefault="00B03A60" w:rsidP="00544B93">
            <w:pPr>
              <w:spacing w:after="0"/>
              <w:ind w:firstLine="0"/>
              <w:jc w:val="center"/>
              <w:rPr>
                <w:b/>
                <w:sz w:val="18"/>
                <w:szCs w:val="18"/>
              </w:rPr>
            </w:pPr>
            <w:r w:rsidRPr="007E0D6C">
              <w:rPr>
                <w:sz w:val="18"/>
                <w:szCs w:val="18"/>
              </w:rPr>
              <w:t>-</w:t>
            </w:r>
          </w:p>
        </w:tc>
        <w:tc>
          <w:tcPr>
            <w:tcW w:w="688" w:type="pct"/>
            <w:shd w:val="clear" w:color="auto" w:fill="auto"/>
          </w:tcPr>
          <w:p w14:paraId="1C81BBAE" w14:textId="77777777" w:rsidR="00B03A60" w:rsidRPr="007E0D6C" w:rsidRDefault="00B03A60" w:rsidP="00544B93">
            <w:pPr>
              <w:spacing w:after="0"/>
              <w:ind w:firstLine="0"/>
              <w:jc w:val="center"/>
              <w:rPr>
                <w:sz w:val="18"/>
                <w:szCs w:val="18"/>
              </w:rPr>
            </w:pPr>
            <w:r w:rsidRPr="007E0D6C">
              <w:rPr>
                <w:sz w:val="18"/>
                <w:szCs w:val="18"/>
              </w:rPr>
              <w:t>-</w:t>
            </w:r>
          </w:p>
        </w:tc>
        <w:tc>
          <w:tcPr>
            <w:tcW w:w="596" w:type="pct"/>
            <w:shd w:val="clear" w:color="auto" w:fill="auto"/>
          </w:tcPr>
          <w:p w14:paraId="3809CD5D" w14:textId="77777777" w:rsidR="00B03A60" w:rsidRPr="007E0D6C" w:rsidRDefault="00B03A60" w:rsidP="00544B93">
            <w:pPr>
              <w:spacing w:after="0"/>
              <w:ind w:firstLine="0"/>
              <w:jc w:val="center"/>
              <w:rPr>
                <w:sz w:val="18"/>
                <w:szCs w:val="18"/>
              </w:rPr>
            </w:pPr>
            <w:r w:rsidRPr="007E0D6C">
              <w:rPr>
                <w:sz w:val="18"/>
                <w:szCs w:val="18"/>
              </w:rPr>
              <w:t>-</w:t>
            </w:r>
          </w:p>
        </w:tc>
        <w:tc>
          <w:tcPr>
            <w:tcW w:w="619" w:type="pct"/>
            <w:shd w:val="clear" w:color="auto" w:fill="auto"/>
          </w:tcPr>
          <w:p w14:paraId="6B1849BD"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4FB1B1FF" w14:textId="77777777" w:rsidTr="003160B6">
        <w:trPr>
          <w:trHeight w:val="121"/>
        </w:trPr>
        <w:tc>
          <w:tcPr>
            <w:tcW w:w="1721" w:type="pct"/>
            <w:vMerge w:val="restart"/>
            <w:shd w:val="clear" w:color="auto" w:fill="auto"/>
          </w:tcPr>
          <w:p w14:paraId="16924831" w14:textId="77777777" w:rsidR="00B03A60" w:rsidRPr="007E0D6C" w:rsidRDefault="00B03A60" w:rsidP="00544B93">
            <w:pPr>
              <w:spacing w:after="0"/>
              <w:ind w:firstLine="318"/>
              <w:rPr>
                <w:sz w:val="18"/>
                <w:szCs w:val="18"/>
              </w:rPr>
            </w:pPr>
            <w:r w:rsidRPr="007E0D6C">
              <w:rPr>
                <w:sz w:val="18"/>
                <w:szCs w:val="18"/>
                <w:lang w:eastAsia="lv-LV"/>
              </w:rPr>
              <w:t>67.00.00 Eiropas Kopienas iniciatīvas projektu un pasākumu īstenošana</w:t>
            </w:r>
          </w:p>
        </w:tc>
        <w:tc>
          <w:tcPr>
            <w:tcW w:w="688" w:type="pct"/>
            <w:shd w:val="clear" w:color="auto" w:fill="auto"/>
          </w:tcPr>
          <w:p w14:paraId="04E82BDD" w14:textId="77777777" w:rsidR="00B03A60" w:rsidRPr="007E0D6C" w:rsidRDefault="00B03A60" w:rsidP="00544B93">
            <w:pPr>
              <w:spacing w:after="0"/>
              <w:ind w:firstLine="0"/>
              <w:jc w:val="right"/>
              <w:rPr>
                <w:sz w:val="18"/>
                <w:szCs w:val="18"/>
              </w:rPr>
            </w:pPr>
            <w:r w:rsidRPr="007E0D6C">
              <w:rPr>
                <w:sz w:val="18"/>
                <w:szCs w:val="18"/>
              </w:rPr>
              <w:t>24 130</w:t>
            </w:r>
          </w:p>
        </w:tc>
        <w:tc>
          <w:tcPr>
            <w:tcW w:w="688" w:type="pct"/>
            <w:shd w:val="clear" w:color="auto" w:fill="auto"/>
          </w:tcPr>
          <w:p w14:paraId="59E76944" w14:textId="77777777" w:rsidR="00B03A60" w:rsidRPr="007E0D6C" w:rsidRDefault="00B03A60" w:rsidP="00544B93">
            <w:pPr>
              <w:spacing w:after="0"/>
              <w:ind w:firstLine="0"/>
              <w:jc w:val="center"/>
              <w:rPr>
                <w:sz w:val="18"/>
                <w:szCs w:val="18"/>
              </w:rPr>
            </w:pPr>
            <w:r w:rsidRPr="007E0D6C">
              <w:rPr>
                <w:sz w:val="18"/>
                <w:szCs w:val="18"/>
              </w:rPr>
              <w:t>-</w:t>
            </w:r>
          </w:p>
        </w:tc>
        <w:tc>
          <w:tcPr>
            <w:tcW w:w="688" w:type="pct"/>
            <w:shd w:val="clear" w:color="auto" w:fill="auto"/>
          </w:tcPr>
          <w:p w14:paraId="1DBE4772" w14:textId="77777777" w:rsidR="00B03A60" w:rsidRPr="007E0D6C" w:rsidRDefault="00B03A60" w:rsidP="00544B93">
            <w:pPr>
              <w:spacing w:after="0"/>
              <w:ind w:firstLine="0"/>
              <w:jc w:val="center"/>
              <w:rPr>
                <w:sz w:val="18"/>
                <w:szCs w:val="18"/>
              </w:rPr>
            </w:pPr>
            <w:r w:rsidRPr="007E0D6C">
              <w:rPr>
                <w:sz w:val="18"/>
                <w:szCs w:val="18"/>
              </w:rPr>
              <w:t>-</w:t>
            </w:r>
          </w:p>
        </w:tc>
        <w:tc>
          <w:tcPr>
            <w:tcW w:w="596" w:type="pct"/>
            <w:shd w:val="clear" w:color="auto" w:fill="auto"/>
          </w:tcPr>
          <w:p w14:paraId="27C7AFEA" w14:textId="77777777" w:rsidR="00B03A60" w:rsidRPr="007E0D6C" w:rsidRDefault="00B03A60" w:rsidP="00544B93">
            <w:pPr>
              <w:spacing w:after="0"/>
              <w:ind w:firstLine="0"/>
              <w:jc w:val="center"/>
              <w:rPr>
                <w:sz w:val="18"/>
                <w:szCs w:val="18"/>
              </w:rPr>
            </w:pPr>
            <w:r w:rsidRPr="007E0D6C">
              <w:rPr>
                <w:sz w:val="18"/>
                <w:szCs w:val="18"/>
              </w:rPr>
              <w:t>-</w:t>
            </w:r>
          </w:p>
        </w:tc>
        <w:tc>
          <w:tcPr>
            <w:tcW w:w="619" w:type="pct"/>
            <w:shd w:val="clear" w:color="auto" w:fill="auto"/>
          </w:tcPr>
          <w:p w14:paraId="32B47322"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0DEA7C2E" w14:textId="77777777" w:rsidTr="003160B6">
        <w:trPr>
          <w:trHeight w:val="280"/>
        </w:trPr>
        <w:tc>
          <w:tcPr>
            <w:tcW w:w="1721" w:type="pct"/>
            <w:vMerge/>
            <w:shd w:val="clear" w:color="auto" w:fill="auto"/>
          </w:tcPr>
          <w:p w14:paraId="6F066AE3" w14:textId="77777777" w:rsidR="00B03A60" w:rsidRPr="007E0D6C" w:rsidRDefault="00B03A60" w:rsidP="00544B93">
            <w:pPr>
              <w:ind w:firstLine="318"/>
              <w:rPr>
                <w:sz w:val="18"/>
                <w:szCs w:val="18"/>
              </w:rPr>
            </w:pPr>
          </w:p>
        </w:tc>
        <w:tc>
          <w:tcPr>
            <w:tcW w:w="688" w:type="pct"/>
            <w:shd w:val="clear" w:color="auto" w:fill="auto"/>
          </w:tcPr>
          <w:p w14:paraId="643F6BD7" w14:textId="77777777" w:rsidR="00B03A60" w:rsidRPr="007E0D6C" w:rsidRDefault="00B03A60" w:rsidP="00544B93">
            <w:pPr>
              <w:spacing w:after="0"/>
              <w:ind w:firstLine="0"/>
              <w:jc w:val="center"/>
              <w:rPr>
                <w:sz w:val="18"/>
                <w:szCs w:val="18"/>
              </w:rPr>
            </w:pPr>
            <w:r w:rsidRPr="007E0D6C">
              <w:rPr>
                <w:sz w:val="18"/>
                <w:szCs w:val="18"/>
              </w:rPr>
              <w:t>-</w:t>
            </w:r>
          </w:p>
        </w:tc>
        <w:tc>
          <w:tcPr>
            <w:tcW w:w="688" w:type="pct"/>
            <w:shd w:val="clear" w:color="auto" w:fill="auto"/>
          </w:tcPr>
          <w:p w14:paraId="70190E2A" w14:textId="77777777" w:rsidR="00B03A60" w:rsidRPr="007E0D6C" w:rsidRDefault="00B03A60" w:rsidP="00544B93">
            <w:pPr>
              <w:spacing w:after="0"/>
              <w:ind w:firstLine="0"/>
              <w:jc w:val="center"/>
              <w:rPr>
                <w:sz w:val="18"/>
                <w:szCs w:val="18"/>
              </w:rPr>
            </w:pPr>
            <w:r w:rsidRPr="007E0D6C">
              <w:rPr>
                <w:sz w:val="18"/>
                <w:szCs w:val="18"/>
              </w:rPr>
              <w:t>-</w:t>
            </w:r>
          </w:p>
        </w:tc>
        <w:tc>
          <w:tcPr>
            <w:tcW w:w="688" w:type="pct"/>
            <w:shd w:val="clear" w:color="auto" w:fill="auto"/>
          </w:tcPr>
          <w:p w14:paraId="0C415327" w14:textId="77777777" w:rsidR="00B03A60" w:rsidRPr="007E0D6C" w:rsidRDefault="00B03A60" w:rsidP="00544B93">
            <w:pPr>
              <w:spacing w:after="0"/>
              <w:ind w:firstLine="0"/>
              <w:jc w:val="center"/>
              <w:rPr>
                <w:sz w:val="18"/>
                <w:szCs w:val="18"/>
              </w:rPr>
            </w:pPr>
            <w:r w:rsidRPr="007E0D6C">
              <w:rPr>
                <w:sz w:val="18"/>
                <w:szCs w:val="18"/>
              </w:rPr>
              <w:t>-</w:t>
            </w:r>
          </w:p>
        </w:tc>
        <w:tc>
          <w:tcPr>
            <w:tcW w:w="596" w:type="pct"/>
            <w:shd w:val="clear" w:color="auto" w:fill="auto"/>
          </w:tcPr>
          <w:p w14:paraId="411FB63E" w14:textId="77777777" w:rsidR="00B03A60" w:rsidRPr="007E0D6C" w:rsidRDefault="00B03A60" w:rsidP="00544B93">
            <w:pPr>
              <w:spacing w:after="0"/>
              <w:ind w:firstLine="0"/>
              <w:jc w:val="center"/>
              <w:rPr>
                <w:sz w:val="18"/>
                <w:szCs w:val="18"/>
              </w:rPr>
            </w:pPr>
            <w:r w:rsidRPr="007E0D6C">
              <w:rPr>
                <w:sz w:val="18"/>
                <w:szCs w:val="18"/>
              </w:rPr>
              <w:t>-</w:t>
            </w:r>
          </w:p>
        </w:tc>
        <w:tc>
          <w:tcPr>
            <w:tcW w:w="619" w:type="pct"/>
            <w:shd w:val="clear" w:color="auto" w:fill="auto"/>
          </w:tcPr>
          <w:p w14:paraId="789F2F67"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66CC9E37" w14:textId="77777777" w:rsidTr="003160B6">
        <w:trPr>
          <w:trHeight w:val="142"/>
        </w:trPr>
        <w:tc>
          <w:tcPr>
            <w:tcW w:w="1721" w:type="pct"/>
            <w:vMerge w:val="restart"/>
            <w:shd w:val="clear" w:color="auto" w:fill="auto"/>
            <w:vAlign w:val="center"/>
          </w:tcPr>
          <w:p w14:paraId="77AAAAA1" w14:textId="77777777" w:rsidR="00B03A60" w:rsidRPr="007E0D6C" w:rsidRDefault="00B03A60" w:rsidP="00544B93">
            <w:pPr>
              <w:spacing w:after="0"/>
              <w:ind w:firstLine="318"/>
              <w:rPr>
                <w:sz w:val="18"/>
                <w:szCs w:val="18"/>
              </w:rPr>
            </w:pPr>
            <w:bookmarkStart w:id="65" w:name="_Hlk82959226"/>
            <w:r w:rsidRPr="007E0D6C">
              <w:rPr>
                <w:sz w:val="18"/>
                <w:szCs w:val="18"/>
                <w:lang w:eastAsia="lv-LV"/>
              </w:rPr>
              <w:t>69.00.00 Mērķa “Eiropas teritoriālā sadarbība” pārrobežu sadarbības programmu, projektu un pasākumu īstenošana</w:t>
            </w:r>
            <w:bookmarkEnd w:id="65"/>
          </w:p>
        </w:tc>
        <w:tc>
          <w:tcPr>
            <w:tcW w:w="688" w:type="pct"/>
            <w:shd w:val="clear" w:color="auto" w:fill="auto"/>
            <w:vAlign w:val="center"/>
          </w:tcPr>
          <w:p w14:paraId="6960CBFC" w14:textId="77777777" w:rsidR="00B03A60" w:rsidRPr="007E0D6C" w:rsidRDefault="00B03A60" w:rsidP="00544B93">
            <w:pPr>
              <w:spacing w:after="0"/>
              <w:ind w:firstLine="0"/>
              <w:jc w:val="right"/>
              <w:rPr>
                <w:sz w:val="18"/>
                <w:szCs w:val="18"/>
              </w:rPr>
            </w:pPr>
            <w:r w:rsidRPr="007E0D6C">
              <w:rPr>
                <w:sz w:val="18"/>
                <w:szCs w:val="18"/>
              </w:rPr>
              <w:t>304 849</w:t>
            </w:r>
          </w:p>
        </w:tc>
        <w:tc>
          <w:tcPr>
            <w:tcW w:w="688" w:type="pct"/>
            <w:shd w:val="clear" w:color="auto" w:fill="auto"/>
            <w:vAlign w:val="center"/>
          </w:tcPr>
          <w:p w14:paraId="417E7929" w14:textId="77777777" w:rsidR="00B03A60" w:rsidRPr="007E0D6C" w:rsidRDefault="00B03A60" w:rsidP="00544B93">
            <w:pPr>
              <w:spacing w:after="0"/>
              <w:ind w:firstLine="0"/>
              <w:jc w:val="right"/>
              <w:rPr>
                <w:sz w:val="18"/>
                <w:szCs w:val="18"/>
              </w:rPr>
            </w:pPr>
            <w:r w:rsidRPr="007E0D6C">
              <w:rPr>
                <w:sz w:val="18"/>
                <w:szCs w:val="18"/>
              </w:rPr>
              <w:t>476 791</w:t>
            </w:r>
          </w:p>
        </w:tc>
        <w:tc>
          <w:tcPr>
            <w:tcW w:w="688" w:type="pct"/>
            <w:shd w:val="clear" w:color="auto" w:fill="auto"/>
            <w:vAlign w:val="center"/>
          </w:tcPr>
          <w:p w14:paraId="2BFAE1FA" w14:textId="77777777" w:rsidR="00B03A60" w:rsidRPr="007E0D6C" w:rsidRDefault="00B03A60" w:rsidP="00544B93">
            <w:pPr>
              <w:spacing w:after="0"/>
              <w:ind w:firstLine="0"/>
              <w:jc w:val="right"/>
              <w:rPr>
                <w:sz w:val="18"/>
                <w:szCs w:val="18"/>
              </w:rPr>
            </w:pPr>
            <w:r>
              <w:rPr>
                <w:sz w:val="18"/>
                <w:szCs w:val="18"/>
              </w:rPr>
              <w:t>1 781 029</w:t>
            </w:r>
          </w:p>
        </w:tc>
        <w:tc>
          <w:tcPr>
            <w:tcW w:w="596" w:type="pct"/>
            <w:shd w:val="clear" w:color="auto" w:fill="auto"/>
            <w:vAlign w:val="center"/>
          </w:tcPr>
          <w:p w14:paraId="52BC039E" w14:textId="77777777" w:rsidR="00B03A60" w:rsidRPr="007E0D6C" w:rsidRDefault="00B03A60" w:rsidP="00544B93">
            <w:pPr>
              <w:spacing w:after="0"/>
              <w:ind w:firstLine="0"/>
              <w:jc w:val="right"/>
              <w:rPr>
                <w:sz w:val="18"/>
                <w:szCs w:val="18"/>
              </w:rPr>
            </w:pPr>
            <w:r>
              <w:rPr>
                <w:sz w:val="18"/>
                <w:szCs w:val="18"/>
              </w:rPr>
              <w:t>1 156 158</w:t>
            </w:r>
          </w:p>
        </w:tc>
        <w:tc>
          <w:tcPr>
            <w:tcW w:w="619" w:type="pct"/>
            <w:shd w:val="clear" w:color="auto" w:fill="auto"/>
            <w:vAlign w:val="center"/>
          </w:tcPr>
          <w:p w14:paraId="11E3AF66" w14:textId="77777777" w:rsidR="00B03A60" w:rsidRPr="007E0D6C" w:rsidRDefault="00B03A60" w:rsidP="00544B93">
            <w:pPr>
              <w:spacing w:after="0"/>
              <w:ind w:firstLine="0"/>
              <w:jc w:val="right"/>
              <w:rPr>
                <w:sz w:val="18"/>
                <w:szCs w:val="18"/>
              </w:rPr>
            </w:pPr>
            <w:r w:rsidRPr="007E0D6C">
              <w:rPr>
                <w:sz w:val="18"/>
                <w:szCs w:val="18"/>
              </w:rPr>
              <w:t>368 604</w:t>
            </w:r>
          </w:p>
        </w:tc>
      </w:tr>
      <w:tr w:rsidR="00B03A60" w:rsidRPr="007E0D6C" w14:paraId="6D03507D" w14:textId="77777777" w:rsidTr="003160B6">
        <w:trPr>
          <w:trHeight w:val="142"/>
        </w:trPr>
        <w:tc>
          <w:tcPr>
            <w:tcW w:w="1721" w:type="pct"/>
            <w:vMerge/>
            <w:shd w:val="clear" w:color="auto" w:fill="auto"/>
          </w:tcPr>
          <w:p w14:paraId="52DE8CBB" w14:textId="77777777" w:rsidR="00B03A60" w:rsidRPr="007E0D6C" w:rsidRDefault="00B03A60" w:rsidP="00544B93">
            <w:pPr>
              <w:ind w:firstLine="318"/>
              <w:rPr>
                <w:sz w:val="18"/>
                <w:szCs w:val="18"/>
              </w:rPr>
            </w:pPr>
          </w:p>
        </w:tc>
        <w:tc>
          <w:tcPr>
            <w:tcW w:w="688" w:type="pct"/>
            <w:shd w:val="clear" w:color="auto" w:fill="auto"/>
          </w:tcPr>
          <w:p w14:paraId="3EC9B93A" w14:textId="77777777" w:rsidR="00B03A60" w:rsidRPr="007E0D6C" w:rsidRDefault="00B03A60" w:rsidP="00544B93">
            <w:pPr>
              <w:spacing w:after="0"/>
              <w:ind w:firstLine="0"/>
              <w:jc w:val="center"/>
              <w:rPr>
                <w:sz w:val="18"/>
                <w:szCs w:val="18"/>
              </w:rPr>
            </w:pPr>
            <w:r w:rsidRPr="007E0D6C">
              <w:rPr>
                <w:sz w:val="18"/>
                <w:szCs w:val="18"/>
              </w:rPr>
              <w:t>-</w:t>
            </w:r>
          </w:p>
        </w:tc>
        <w:tc>
          <w:tcPr>
            <w:tcW w:w="688" w:type="pct"/>
            <w:shd w:val="clear" w:color="auto" w:fill="auto"/>
          </w:tcPr>
          <w:p w14:paraId="5BD3B0FF" w14:textId="77777777" w:rsidR="00B03A60" w:rsidRPr="007E0D6C" w:rsidRDefault="00B03A60" w:rsidP="00544B93">
            <w:pPr>
              <w:spacing w:after="0"/>
              <w:ind w:firstLine="0"/>
              <w:jc w:val="center"/>
              <w:rPr>
                <w:sz w:val="18"/>
                <w:szCs w:val="18"/>
              </w:rPr>
            </w:pPr>
            <w:r w:rsidRPr="007E0D6C">
              <w:rPr>
                <w:sz w:val="18"/>
                <w:szCs w:val="18"/>
              </w:rPr>
              <w:t>-</w:t>
            </w:r>
          </w:p>
        </w:tc>
        <w:tc>
          <w:tcPr>
            <w:tcW w:w="688" w:type="pct"/>
            <w:shd w:val="clear" w:color="auto" w:fill="auto"/>
          </w:tcPr>
          <w:p w14:paraId="633A190D" w14:textId="77777777" w:rsidR="00B03A60" w:rsidRPr="007E0D6C" w:rsidRDefault="00B03A60" w:rsidP="00544B93">
            <w:pPr>
              <w:spacing w:after="0"/>
              <w:ind w:firstLine="0"/>
              <w:jc w:val="center"/>
              <w:rPr>
                <w:sz w:val="18"/>
                <w:szCs w:val="18"/>
              </w:rPr>
            </w:pPr>
            <w:r w:rsidRPr="007E0D6C">
              <w:rPr>
                <w:sz w:val="18"/>
                <w:szCs w:val="18"/>
              </w:rPr>
              <w:t>-</w:t>
            </w:r>
          </w:p>
        </w:tc>
        <w:tc>
          <w:tcPr>
            <w:tcW w:w="596" w:type="pct"/>
            <w:shd w:val="clear" w:color="auto" w:fill="auto"/>
          </w:tcPr>
          <w:p w14:paraId="46DFEF93" w14:textId="77777777" w:rsidR="00B03A60" w:rsidRPr="007E0D6C" w:rsidRDefault="00B03A60" w:rsidP="00544B93">
            <w:pPr>
              <w:spacing w:after="0"/>
              <w:ind w:firstLine="0"/>
              <w:jc w:val="center"/>
              <w:rPr>
                <w:sz w:val="18"/>
                <w:szCs w:val="18"/>
              </w:rPr>
            </w:pPr>
            <w:r w:rsidRPr="007E0D6C">
              <w:rPr>
                <w:sz w:val="18"/>
                <w:szCs w:val="18"/>
              </w:rPr>
              <w:t>-</w:t>
            </w:r>
          </w:p>
        </w:tc>
        <w:tc>
          <w:tcPr>
            <w:tcW w:w="619" w:type="pct"/>
            <w:shd w:val="clear" w:color="auto" w:fill="auto"/>
          </w:tcPr>
          <w:p w14:paraId="17F6AACE" w14:textId="77777777" w:rsidR="00B03A60" w:rsidRPr="007E0D6C" w:rsidRDefault="00B03A60" w:rsidP="00544B93">
            <w:pPr>
              <w:spacing w:after="0"/>
              <w:ind w:firstLine="0"/>
              <w:jc w:val="center"/>
              <w:rPr>
                <w:sz w:val="18"/>
                <w:szCs w:val="18"/>
              </w:rPr>
            </w:pPr>
            <w:r w:rsidRPr="007E0D6C">
              <w:rPr>
                <w:sz w:val="18"/>
                <w:szCs w:val="18"/>
              </w:rPr>
              <w:t>-</w:t>
            </w:r>
          </w:p>
        </w:tc>
      </w:tr>
      <w:tr w:rsidR="00B03A60" w:rsidRPr="007E0D6C" w14:paraId="1E8197E0" w14:textId="77777777" w:rsidTr="003160B6">
        <w:trPr>
          <w:trHeight w:val="142"/>
        </w:trPr>
        <w:tc>
          <w:tcPr>
            <w:tcW w:w="1721" w:type="pct"/>
            <w:vMerge w:val="restart"/>
            <w:shd w:val="clear" w:color="auto" w:fill="auto"/>
            <w:vAlign w:val="center"/>
          </w:tcPr>
          <w:p w14:paraId="3333B955" w14:textId="77777777" w:rsidR="00B03A60" w:rsidRPr="007E0D6C" w:rsidRDefault="00B03A60" w:rsidP="00544B93">
            <w:pPr>
              <w:spacing w:after="0"/>
              <w:ind w:firstLine="318"/>
              <w:rPr>
                <w:sz w:val="18"/>
                <w:szCs w:val="18"/>
              </w:rPr>
            </w:pPr>
            <w:r w:rsidRPr="007E0D6C">
              <w:rPr>
                <w:sz w:val="18"/>
                <w:szCs w:val="18"/>
                <w:lang w:eastAsia="lv-LV"/>
              </w:rPr>
              <w:t>70.07.00 Latvijas pārstāvja ceļa izdevumu kompensācija, dodoties uz Eiropas Savienības Padomes darba grupu sanāksmēm un Padomes sanāksmēm</w:t>
            </w:r>
          </w:p>
        </w:tc>
        <w:tc>
          <w:tcPr>
            <w:tcW w:w="688" w:type="pct"/>
            <w:shd w:val="clear" w:color="auto" w:fill="auto"/>
            <w:vAlign w:val="bottom"/>
          </w:tcPr>
          <w:p w14:paraId="6259B756" w14:textId="77777777" w:rsidR="00B03A60" w:rsidRPr="007E0D6C" w:rsidRDefault="00B03A60" w:rsidP="00544B93">
            <w:pPr>
              <w:spacing w:after="0"/>
              <w:ind w:firstLine="0"/>
              <w:jc w:val="right"/>
              <w:rPr>
                <w:sz w:val="18"/>
                <w:szCs w:val="18"/>
              </w:rPr>
            </w:pPr>
            <w:r w:rsidRPr="007E0D6C">
              <w:rPr>
                <w:sz w:val="18"/>
                <w:szCs w:val="18"/>
              </w:rPr>
              <w:t>84 376</w:t>
            </w:r>
          </w:p>
        </w:tc>
        <w:tc>
          <w:tcPr>
            <w:tcW w:w="688" w:type="pct"/>
            <w:shd w:val="clear" w:color="auto" w:fill="auto"/>
            <w:vAlign w:val="bottom"/>
          </w:tcPr>
          <w:p w14:paraId="26DB46B2" w14:textId="77777777" w:rsidR="00B03A60" w:rsidRPr="007E0D6C" w:rsidRDefault="00B03A60" w:rsidP="00544B93">
            <w:pPr>
              <w:spacing w:after="0"/>
              <w:ind w:firstLine="0"/>
              <w:jc w:val="right"/>
              <w:rPr>
                <w:sz w:val="18"/>
                <w:szCs w:val="18"/>
              </w:rPr>
            </w:pPr>
            <w:r w:rsidRPr="007E0D6C">
              <w:rPr>
                <w:sz w:val="18"/>
                <w:szCs w:val="18"/>
              </w:rPr>
              <w:t>124 578</w:t>
            </w:r>
          </w:p>
        </w:tc>
        <w:tc>
          <w:tcPr>
            <w:tcW w:w="688" w:type="pct"/>
            <w:shd w:val="clear" w:color="auto" w:fill="auto"/>
            <w:vAlign w:val="bottom"/>
          </w:tcPr>
          <w:p w14:paraId="4533D615" w14:textId="77777777" w:rsidR="00B03A60" w:rsidRPr="007E0D6C" w:rsidRDefault="00B03A60" w:rsidP="00544B93">
            <w:pPr>
              <w:spacing w:after="0"/>
              <w:ind w:firstLine="0"/>
              <w:jc w:val="center"/>
              <w:rPr>
                <w:sz w:val="18"/>
                <w:szCs w:val="18"/>
              </w:rPr>
            </w:pPr>
            <w:r w:rsidRPr="007E0D6C">
              <w:rPr>
                <w:sz w:val="18"/>
                <w:szCs w:val="18"/>
              </w:rPr>
              <w:t>-</w:t>
            </w:r>
          </w:p>
        </w:tc>
        <w:tc>
          <w:tcPr>
            <w:tcW w:w="596" w:type="pct"/>
            <w:shd w:val="clear" w:color="auto" w:fill="auto"/>
          </w:tcPr>
          <w:p w14:paraId="70A8BF0A" w14:textId="77777777" w:rsidR="00B03A60" w:rsidRPr="007E0D6C" w:rsidRDefault="00B03A60" w:rsidP="00544B93">
            <w:pPr>
              <w:spacing w:after="0"/>
              <w:ind w:firstLine="0"/>
              <w:jc w:val="center"/>
              <w:rPr>
                <w:sz w:val="18"/>
                <w:szCs w:val="18"/>
              </w:rPr>
            </w:pPr>
            <w:r w:rsidRPr="007E0D6C">
              <w:rPr>
                <w:sz w:val="18"/>
                <w:szCs w:val="18"/>
              </w:rPr>
              <w:t>-</w:t>
            </w:r>
          </w:p>
        </w:tc>
        <w:tc>
          <w:tcPr>
            <w:tcW w:w="619" w:type="pct"/>
            <w:shd w:val="clear" w:color="auto" w:fill="auto"/>
          </w:tcPr>
          <w:p w14:paraId="14B5D38D"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19E5427E" w14:textId="77777777" w:rsidTr="003160B6">
        <w:trPr>
          <w:trHeight w:val="142"/>
        </w:trPr>
        <w:tc>
          <w:tcPr>
            <w:tcW w:w="1721" w:type="pct"/>
            <w:vMerge/>
            <w:shd w:val="clear" w:color="auto" w:fill="auto"/>
            <w:vAlign w:val="center"/>
          </w:tcPr>
          <w:p w14:paraId="6CAC2312" w14:textId="77777777" w:rsidR="00B03A60" w:rsidRPr="007E0D6C" w:rsidRDefault="00B03A60" w:rsidP="00544B93">
            <w:pPr>
              <w:spacing w:after="0"/>
              <w:ind w:firstLine="318"/>
              <w:rPr>
                <w:sz w:val="18"/>
                <w:szCs w:val="18"/>
                <w:lang w:eastAsia="lv-LV"/>
              </w:rPr>
            </w:pPr>
          </w:p>
        </w:tc>
        <w:tc>
          <w:tcPr>
            <w:tcW w:w="688" w:type="pct"/>
            <w:shd w:val="clear" w:color="auto" w:fill="auto"/>
          </w:tcPr>
          <w:p w14:paraId="22CA5A4F" w14:textId="77777777" w:rsidR="00B03A60" w:rsidRPr="007E0D6C" w:rsidRDefault="00B03A60" w:rsidP="00544B93">
            <w:pPr>
              <w:spacing w:after="0"/>
              <w:ind w:firstLine="0"/>
              <w:jc w:val="center"/>
              <w:rPr>
                <w:sz w:val="18"/>
                <w:szCs w:val="18"/>
              </w:rPr>
            </w:pPr>
            <w:r w:rsidRPr="007E0D6C">
              <w:rPr>
                <w:sz w:val="18"/>
                <w:szCs w:val="18"/>
              </w:rPr>
              <w:t>-</w:t>
            </w:r>
          </w:p>
        </w:tc>
        <w:tc>
          <w:tcPr>
            <w:tcW w:w="688" w:type="pct"/>
            <w:shd w:val="clear" w:color="auto" w:fill="auto"/>
          </w:tcPr>
          <w:p w14:paraId="47F74A69" w14:textId="77777777" w:rsidR="00B03A60" w:rsidRPr="007E0D6C" w:rsidRDefault="00B03A60" w:rsidP="00544B93">
            <w:pPr>
              <w:spacing w:after="0"/>
              <w:ind w:firstLine="0"/>
              <w:jc w:val="center"/>
              <w:rPr>
                <w:sz w:val="18"/>
                <w:szCs w:val="18"/>
              </w:rPr>
            </w:pPr>
            <w:r w:rsidRPr="007E0D6C">
              <w:rPr>
                <w:sz w:val="18"/>
                <w:szCs w:val="18"/>
              </w:rPr>
              <w:t>-</w:t>
            </w:r>
          </w:p>
        </w:tc>
        <w:tc>
          <w:tcPr>
            <w:tcW w:w="688" w:type="pct"/>
            <w:shd w:val="clear" w:color="auto" w:fill="auto"/>
          </w:tcPr>
          <w:p w14:paraId="74EE8372" w14:textId="77777777" w:rsidR="00B03A60" w:rsidRPr="007E0D6C" w:rsidRDefault="00B03A60" w:rsidP="00544B93">
            <w:pPr>
              <w:spacing w:after="0"/>
              <w:ind w:firstLine="0"/>
              <w:jc w:val="center"/>
              <w:rPr>
                <w:sz w:val="18"/>
                <w:szCs w:val="18"/>
              </w:rPr>
            </w:pPr>
            <w:r w:rsidRPr="007E0D6C">
              <w:rPr>
                <w:sz w:val="18"/>
                <w:szCs w:val="18"/>
              </w:rPr>
              <w:t>-</w:t>
            </w:r>
          </w:p>
        </w:tc>
        <w:tc>
          <w:tcPr>
            <w:tcW w:w="596" w:type="pct"/>
            <w:shd w:val="clear" w:color="auto" w:fill="auto"/>
          </w:tcPr>
          <w:p w14:paraId="7D359C6E" w14:textId="77777777" w:rsidR="00B03A60" w:rsidRPr="007E0D6C" w:rsidRDefault="00B03A60" w:rsidP="00544B93">
            <w:pPr>
              <w:spacing w:after="0"/>
              <w:ind w:firstLine="0"/>
              <w:jc w:val="center"/>
              <w:rPr>
                <w:sz w:val="18"/>
                <w:szCs w:val="18"/>
              </w:rPr>
            </w:pPr>
            <w:r w:rsidRPr="007E0D6C">
              <w:rPr>
                <w:sz w:val="18"/>
                <w:szCs w:val="18"/>
              </w:rPr>
              <w:t>-</w:t>
            </w:r>
          </w:p>
        </w:tc>
        <w:tc>
          <w:tcPr>
            <w:tcW w:w="619" w:type="pct"/>
            <w:shd w:val="clear" w:color="auto" w:fill="auto"/>
          </w:tcPr>
          <w:p w14:paraId="0CBF1715"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611379DB" w14:textId="77777777" w:rsidTr="003160B6">
        <w:trPr>
          <w:trHeight w:val="142"/>
        </w:trPr>
        <w:tc>
          <w:tcPr>
            <w:tcW w:w="1721" w:type="pct"/>
            <w:vMerge w:val="restart"/>
            <w:shd w:val="clear" w:color="auto" w:fill="auto"/>
            <w:vAlign w:val="center"/>
          </w:tcPr>
          <w:p w14:paraId="0B34A8A7" w14:textId="77777777" w:rsidR="00B03A60" w:rsidRPr="007E0D6C" w:rsidRDefault="00B03A60" w:rsidP="00544B93">
            <w:pPr>
              <w:spacing w:after="0"/>
              <w:ind w:firstLine="318"/>
              <w:rPr>
                <w:sz w:val="18"/>
                <w:szCs w:val="18"/>
                <w:lang w:eastAsia="lv-LV"/>
              </w:rPr>
            </w:pPr>
            <w:r w:rsidRPr="007E0D6C">
              <w:rPr>
                <w:sz w:val="18"/>
                <w:szCs w:val="18"/>
                <w:lang w:eastAsia="lv-LV"/>
              </w:rPr>
              <w:t>73.06.00 Pārējās ārvalstu finanšu palīdzības līdzfinansētie projekti</w:t>
            </w:r>
          </w:p>
        </w:tc>
        <w:tc>
          <w:tcPr>
            <w:tcW w:w="688" w:type="pct"/>
            <w:shd w:val="clear" w:color="auto" w:fill="auto"/>
            <w:vAlign w:val="center"/>
          </w:tcPr>
          <w:p w14:paraId="7E36D014" w14:textId="77777777" w:rsidR="00B03A60" w:rsidRPr="007E0D6C" w:rsidRDefault="00B03A60" w:rsidP="00544B93">
            <w:pPr>
              <w:spacing w:after="0"/>
              <w:ind w:firstLine="0"/>
              <w:jc w:val="right"/>
              <w:rPr>
                <w:sz w:val="18"/>
                <w:szCs w:val="18"/>
              </w:rPr>
            </w:pPr>
            <w:r w:rsidRPr="007E0D6C">
              <w:rPr>
                <w:sz w:val="18"/>
                <w:szCs w:val="18"/>
              </w:rPr>
              <w:t>38 084</w:t>
            </w:r>
          </w:p>
        </w:tc>
        <w:tc>
          <w:tcPr>
            <w:tcW w:w="688" w:type="pct"/>
            <w:shd w:val="clear" w:color="auto" w:fill="auto"/>
            <w:vAlign w:val="center"/>
          </w:tcPr>
          <w:p w14:paraId="17D97F10" w14:textId="77777777" w:rsidR="00B03A60" w:rsidRPr="007E0D6C" w:rsidRDefault="00B03A60" w:rsidP="00544B93">
            <w:pPr>
              <w:spacing w:after="0"/>
              <w:ind w:firstLine="0"/>
              <w:jc w:val="right"/>
              <w:rPr>
                <w:sz w:val="18"/>
                <w:szCs w:val="18"/>
              </w:rPr>
            </w:pPr>
            <w:r w:rsidRPr="007E0D6C">
              <w:rPr>
                <w:sz w:val="18"/>
                <w:szCs w:val="18"/>
              </w:rPr>
              <w:t>31 629</w:t>
            </w:r>
          </w:p>
        </w:tc>
        <w:tc>
          <w:tcPr>
            <w:tcW w:w="688" w:type="pct"/>
            <w:shd w:val="clear" w:color="auto" w:fill="auto"/>
            <w:vAlign w:val="center"/>
          </w:tcPr>
          <w:p w14:paraId="0DEC3C97" w14:textId="77777777" w:rsidR="00B03A60" w:rsidRPr="007E0D6C" w:rsidRDefault="00B03A60" w:rsidP="00544B93">
            <w:pPr>
              <w:spacing w:after="0"/>
              <w:ind w:firstLine="0"/>
              <w:jc w:val="center"/>
              <w:rPr>
                <w:sz w:val="18"/>
                <w:szCs w:val="18"/>
              </w:rPr>
            </w:pPr>
            <w:r w:rsidRPr="007E0D6C">
              <w:rPr>
                <w:sz w:val="18"/>
                <w:szCs w:val="18"/>
              </w:rPr>
              <w:t>-</w:t>
            </w:r>
          </w:p>
        </w:tc>
        <w:tc>
          <w:tcPr>
            <w:tcW w:w="596" w:type="pct"/>
            <w:shd w:val="clear" w:color="auto" w:fill="auto"/>
            <w:vAlign w:val="center"/>
          </w:tcPr>
          <w:p w14:paraId="3ADD340A" w14:textId="77777777" w:rsidR="00B03A60" w:rsidRPr="007E0D6C" w:rsidRDefault="00B03A60" w:rsidP="00544B93">
            <w:pPr>
              <w:spacing w:after="0"/>
              <w:ind w:firstLine="0"/>
              <w:jc w:val="center"/>
              <w:rPr>
                <w:sz w:val="18"/>
                <w:szCs w:val="18"/>
              </w:rPr>
            </w:pPr>
            <w:r w:rsidRPr="007E0D6C">
              <w:rPr>
                <w:sz w:val="18"/>
                <w:szCs w:val="18"/>
              </w:rPr>
              <w:t>-</w:t>
            </w:r>
          </w:p>
        </w:tc>
        <w:tc>
          <w:tcPr>
            <w:tcW w:w="619" w:type="pct"/>
            <w:shd w:val="clear" w:color="auto" w:fill="auto"/>
            <w:vAlign w:val="center"/>
          </w:tcPr>
          <w:p w14:paraId="53222C8A"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1E7FA737" w14:textId="77777777" w:rsidTr="003160B6">
        <w:trPr>
          <w:trHeight w:val="142"/>
        </w:trPr>
        <w:tc>
          <w:tcPr>
            <w:tcW w:w="1721" w:type="pct"/>
            <w:vMerge/>
            <w:shd w:val="clear" w:color="auto" w:fill="auto"/>
            <w:vAlign w:val="center"/>
          </w:tcPr>
          <w:p w14:paraId="4336AA97" w14:textId="77777777" w:rsidR="00B03A60" w:rsidRPr="007E0D6C" w:rsidRDefault="00B03A60" w:rsidP="00544B93">
            <w:pPr>
              <w:spacing w:after="0"/>
              <w:ind w:firstLine="318"/>
              <w:rPr>
                <w:sz w:val="18"/>
                <w:szCs w:val="18"/>
                <w:lang w:eastAsia="lv-LV"/>
              </w:rPr>
            </w:pPr>
          </w:p>
        </w:tc>
        <w:tc>
          <w:tcPr>
            <w:tcW w:w="688" w:type="pct"/>
            <w:shd w:val="clear" w:color="auto" w:fill="auto"/>
          </w:tcPr>
          <w:p w14:paraId="233B2924" w14:textId="77777777" w:rsidR="00B03A60" w:rsidRPr="007E0D6C" w:rsidRDefault="00B03A60" w:rsidP="00544B93">
            <w:pPr>
              <w:spacing w:after="0"/>
              <w:ind w:firstLine="0"/>
              <w:jc w:val="center"/>
              <w:rPr>
                <w:sz w:val="18"/>
                <w:szCs w:val="18"/>
              </w:rPr>
            </w:pPr>
            <w:r w:rsidRPr="007E0D6C">
              <w:rPr>
                <w:sz w:val="18"/>
                <w:szCs w:val="18"/>
              </w:rPr>
              <w:t>-</w:t>
            </w:r>
          </w:p>
        </w:tc>
        <w:tc>
          <w:tcPr>
            <w:tcW w:w="688" w:type="pct"/>
            <w:shd w:val="clear" w:color="auto" w:fill="auto"/>
          </w:tcPr>
          <w:p w14:paraId="2FA60C17" w14:textId="77777777" w:rsidR="00B03A60" w:rsidRPr="007E0D6C" w:rsidRDefault="00B03A60" w:rsidP="00544B93">
            <w:pPr>
              <w:spacing w:after="0"/>
              <w:ind w:firstLine="0"/>
              <w:jc w:val="center"/>
              <w:rPr>
                <w:sz w:val="18"/>
                <w:szCs w:val="18"/>
              </w:rPr>
            </w:pPr>
            <w:r w:rsidRPr="007E0D6C">
              <w:rPr>
                <w:sz w:val="18"/>
                <w:szCs w:val="18"/>
              </w:rPr>
              <w:t>-</w:t>
            </w:r>
          </w:p>
        </w:tc>
        <w:tc>
          <w:tcPr>
            <w:tcW w:w="688" w:type="pct"/>
            <w:shd w:val="clear" w:color="auto" w:fill="auto"/>
          </w:tcPr>
          <w:p w14:paraId="102AA92C" w14:textId="77777777" w:rsidR="00B03A60" w:rsidRPr="007E0D6C" w:rsidRDefault="00B03A60" w:rsidP="00544B93">
            <w:pPr>
              <w:spacing w:after="0"/>
              <w:ind w:firstLine="0"/>
              <w:jc w:val="center"/>
              <w:rPr>
                <w:sz w:val="18"/>
                <w:szCs w:val="18"/>
              </w:rPr>
            </w:pPr>
            <w:r w:rsidRPr="007E0D6C">
              <w:rPr>
                <w:sz w:val="18"/>
                <w:szCs w:val="18"/>
              </w:rPr>
              <w:t>-</w:t>
            </w:r>
          </w:p>
        </w:tc>
        <w:tc>
          <w:tcPr>
            <w:tcW w:w="596" w:type="pct"/>
            <w:shd w:val="clear" w:color="auto" w:fill="auto"/>
          </w:tcPr>
          <w:p w14:paraId="4FA8B627" w14:textId="77777777" w:rsidR="00B03A60" w:rsidRPr="007E0D6C" w:rsidRDefault="00B03A60" w:rsidP="00544B93">
            <w:pPr>
              <w:spacing w:after="0"/>
              <w:ind w:firstLine="0"/>
              <w:jc w:val="center"/>
              <w:rPr>
                <w:sz w:val="18"/>
                <w:szCs w:val="18"/>
              </w:rPr>
            </w:pPr>
            <w:r w:rsidRPr="007E0D6C">
              <w:rPr>
                <w:sz w:val="18"/>
                <w:szCs w:val="18"/>
              </w:rPr>
              <w:t>-</w:t>
            </w:r>
          </w:p>
        </w:tc>
        <w:tc>
          <w:tcPr>
            <w:tcW w:w="619" w:type="pct"/>
            <w:shd w:val="clear" w:color="auto" w:fill="auto"/>
          </w:tcPr>
          <w:p w14:paraId="1660E6B7"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1515426D" w14:textId="77777777" w:rsidTr="003160B6">
        <w:trPr>
          <w:trHeight w:val="142"/>
        </w:trPr>
        <w:tc>
          <w:tcPr>
            <w:tcW w:w="1721" w:type="pct"/>
            <w:vMerge w:val="restart"/>
            <w:shd w:val="clear" w:color="auto" w:fill="auto"/>
            <w:vAlign w:val="center"/>
          </w:tcPr>
          <w:p w14:paraId="223EAD51" w14:textId="77777777" w:rsidR="00B03A60" w:rsidRPr="007E0D6C" w:rsidRDefault="00B03A60" w:rsidP="00544B93">
            <w:pPr>
              <w:spacing w:after="0"/>
              <w:ind w:firstLine="318"/>
              <w:rPr>
                <w:sz w:val="18"/>
                <w:szCs w:val="18"/>
                <w:lang w:eastAsia="lv-LV"/>
              </w:rPr>
            </w:pPr>
            <w:r w:rsidRPr="007E0D6C">
              <w:rPr>
                <w:sz w:val="18"/>
                <w:szCs w:val="18"/>
                <w:lang w:eastAsia="lv-LV"/>
              </w:rPr>
              <w:t>74.06.00 Atveseļošanās un noturības mehānisma (ANM) projekti un pasākumi</w:t>
            </w:r>
          </w:p>
        </w:tc>
        <w:tc>
          <w:tcPr>
            <w:tcW w:w="688" w:type="pct"/>
            <w:shd w:val="clear" w:color="auto" w:fill="auto"/>
          </w:tcPr>
          <w:p w14:paraId="598BC914" w14:textId="77777777" w:rsidR="00B03A60" w:rsidRPr="007E0D6C" w:rsidRDefault="00B03A60" w:rsidP="00544B93">
            <w:pPr>
              <w:spacing w:after="0"/>
              <w:ind w:firstLine="0"/>
              <w:jc w:val="center"/>
              <w:rPr>
                <w:sz w:val="18"/>
                <w:szCs w:val="18"/>
              </w:rPr>
            </w:pPr>
            <w:r w:rsidRPr="007E0D6C">
              <w:rPr>
                <w:sz w:val="18"/>
                <w:szCs w:val="18"/>
              </w:rPr>
              <w:t>-</w:t>
            </w:r>
          </w:p>
        </w:tc>
        <w:tc>
          <w:tcPr>
            <w:tcW w:w="688" w:type="pct"/>
            <w:shd w:val="clear" w:color="auto" w:fill="auto"/>
          </w:tcPr>
          <w:p w14:paraId="62ADD722" w14:textId="77777777" w:rsidR="00B03A60" w:rsidRPr="007E0D6C" w:rsidRDefault="00B03A60" w:rsidP="00544B93">
            <w:pPr>
              <w:spacing w:after="0"/>
              <w:ind w:firstLine="0"/>
              <w:jc w:val="center"/>
              <w:rPr>
                <w:sz w:val="18"/>
                <w:szCs w:val="18"/>
              </w:rPr>
            </w:pPr>
            <w:r w:rsidRPr="007E0D6C">
              <w:rPr>
                <w:sz w:val="18"/>
                <w:szCs w:val="18"/>
              </w:rPr>
              <w:t>-</w:t>
            </w:r>
          </w:p>
        </w:tc>
        <w:tc>
          <w:tcPr>
            <w:tcW w:w="688" w:type="pct"/>
            <w:shd w:val="clear" w:color="auto" w:fill="auto"/>
          </w:tcPr>
          <w:p w14:paraId="42232F82" w14:textId="77777777" w:rsidR="00B03A60" w:rsidRPr="007E0D6C" w:rsidRDefault="00B03A60" w:rsidP="00544B93">
            <w:pPr>
              <w:spacing w:after="0"/>
              <w:ind w:firstLine="0"/>
              <w:jc w:val="right"/>
              <w:rPr>
                <w:sz w:val="18"/>
                <w:szCs w:val="18"/>
              </w:rPr>
            </w:pPr>
            <w:r>
              <w:rPr>
                <w:sz w:val="18"/>
                <w:szCs w:val="18"/>
              </w:rPr>
              <w:t>850 652</w:t>
            </w:r>
          </w:p>
        </w:tc>
        <w:tc>
          <w:tcPr>
            <w:tcW w:w="596" w:type="pct"/>
            <w:shd w:val="clear" w:color="auto" w:fill="auto"/>
          </w:tcPr>
          <w:p w14:paraId="5AE2673D" w14:textId="77777777" w:rsidR="00B03A60" w:rsidRPr="007E0D6C" w:rsidRDefault="00B03A60" w:rsidP="00544B93">
            <w:pPr>
              <w:spacing w:after="0"/>
              <w:ind w:firstLine="0"/>
              <w:jc w:val="right"/>
              <w:rPr>
                <w:sz w:val="18"/>
                <w:szCs w:val="18"/>
              </w:rPr>
            </w:pPr>
            <w:r>
              <w:rPr>
                <w:sz w:val="18"/>
                <w:szCs w:val="18"/>
              </w:rPr>
              <w:t>184 610</w:t>
            </w:r>
          </w:p>
        </w:tc>
        <w:tc>
          <w:tcPr>
            <w:tcW w:w="619" w:type="pct"/>
            <w:shd w:val="clear" w:color="auto" w:fill="auto"/>
          </w:tcPr>
          <w:p w14:paraId="3A9F8745"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407E73BF" w14:textId="77777777" w:rsidTr="003160B6">
        <w:trPr>
          <w:trHeight w:val="142"/>
        </w:trPr>
        <w:tc>
          <w:tcPr>
            <w:tcW w:w="1721" w:type="pct"/>
            <w:vMerge/>
            <w:shd w:val="clear" w:color="auto" w:fill="auto"/>
            <w:vAlign w:val="center"/>
          </w:tcPr>
          <w:p w14:paraId="6BA219B3" w14:textId="77777777" w:rsidR="00B03A60" w:rsidRPr="007E0D6C" w:rsidRDefault="00B03A60" w:rsidP="00544B93">
            <w:pPr>
              <w:spacing w:after="0"/>
              <w:ind w:firstLine="318"/>
              <w:rPr>
                <w:sz w:val="18"/>
                <w:szCs w:val="18"/>
                <w:lang w:eastAsia="lv-LV"/>
              </w:rPr>
            </w:pPr>
          </w:p>
        </w:tc>
        <w:tc>
          <w:tcPr>
            <w:tcW w:w="688" w:type="pct"/>
            <w:shd w:val="clear" w:color="auto" w:fill="auto"/>
          </w:tcPr>
          <w:p w14:paraId="44C0DA85" w14:textId="77777777" w:rsidR="00B03A60" w:rsidRPr="007E0D6C" w:rsidRDefault="00B03A60" w:rsidP="00544B93">
            <w:pPr>
              <w:spacing w:after="0"/>
              <w:ind w:firstLine="0"/>
              <w:jc w:val="center"/>
              <w:rPr>
                <w:sz w:val="18"/>
                <w:szCs w:val="18"/>
              </w:rPr>
            </w:pPr>
            <w:r w:rsidRPr="007E0D6C">
              <w:rPr>
                <w:sz w:val="18"/>
                <w:szCs w:val="18"/>
              </w:rPr>
              <w:t>-</w:t>
            </w:r>
          </w:p>
        </w:tc>
        <w:tc>
          <w:tcPr>
            <w:tcW w:w="688" w:type="pct"/>
            <w:shd w:val="clear" w:color="auto" w:fill="auto"/>
          </w:tcPr>
          <w:p w14:paraId="358BE8C6" w14:textId="77777777" w:rsidR="00B03A60" w:rsidRPr="007E0D6C" w:rsidRDefault="00B03A60" w:rsidP="00544B93">
            <w:pPr>
              <w:spacing w:after="0"/>
              <w:ind w:firstLine="0"/>
              <w:jc w:val="center"/>
              <w:rPr>
                <w:sz w:val="18"/>
                <w:szCs w:val="18"/>
              </w:rPr>
            </w:pPr>
            <w:r w:rsidRPr="007E0D6C">
              <w:rPr>
                <w:sz w:val="18"/>
                <w:szCs w:val="18"/>
              </w:rPr>
              <w:t>-</w:t>
            </w:r>
          </w:p>
        </w:tc>
        <w:tc>
          <w:tcPr>
            <w:tcW w:w="688" w:type="pct"/>
            <w:shd w:val="clear" w:color="auto" w:fill="auto"/>
          </w:tcPr>
          <w:p w14:paraId="536DC035" w14:textId="77777777" w:rsidR="00B03A60" w:rsidRPr="007E0D6C" w:rsidRDefault="00B03A60" w:rsidP="00544B93">
            <w:pPr>
              <w:spacing w:after="0"/>
              <w:ind w:firstLine="0"/>
              <w:jc w:val="center"/>
              <w:rPr>
                <w:sz w:val="18"/>
                <w:szCs w:val="18"/>
              </w:rPr>
            </w:pPr>
            <w:r w:rsidRPr="007E0D6C">
              <w:rPr>
                <w:sz w:val="18"/>
                <w:szCs w:val="18"/>
              </w:rPr>
              <w:t>-</w:t>
            </w:r>
          </w:p>
        </w:tc>
        <w:tc>
          <w:tcPr>
            <w:tcW w:w="596" w:type="pct"/>
            <w:shd w:val="clear" w:color="auto" w:fill="auto"/>
          </w:tcPr>
          <w:p w14:paraId="347387A6" w14:textId="77777777" w:rsidR="00B03A60" w:rsidRPr="007E0D6C" w:rsidRDefault="00B03A60" w:rsidP="00544B93">
            <w:pPr>
              <w:spacing w:after="0"/>
              <w:ind w:firstLine="0"/>
              <w:jc w:val="center"/>
              <w:rPr>
                <w:sz w:val="18"/>
                <w:szCs w:val="18"/>
              </w:rPr>
            </w:pPr>
            <w:r w:rsidRPr="007E0D6C">
              <w:rPr>
                <w:sz w:val="18"/>
                <w:szCs w:val="18"/>
              </w:rPr>
              <w:t>-</w:t>
            </w:r>
          </w:p>
        </w:tc>
        <w:tc>
          <w:tcPr>
            <w:tcW w:w="619" w:type="pct"/>
            <w:shd w:val="clear" w:color="auto" w:fill="auto"/>
          </w:tcPr>
          <w:p w14:paraId="4F27AF57"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17AE8145" w14:textId="77777777" w:rsidTr="003160B6">
        <w:trPr>
          <w:trHeight w:val="142"/>
        </w:trPr>
        <w:tc>
          <w:tcPr>
            <w:tcW w:w="1721" w:type="pct"/>
            <w:vMerge w:val="restart"/>
            <w:shd w:val="clear" w:color="auto" w:fill="auto"/>
            <w:vAlign w:val="center"/>
          </w:tcPr>
          <w:p w14:paraId="4E2B49BE" w14:textId="77777777" w:rsidR="00B03A60" w:rsidRPr="007E0D6C" w:rsidRDefault="00B03A60" w:rsidP="00544B93">
            <w:pPr>
              <w:spacing w:after="0"/>
              <w:ind w:firstLine="318"/>
              <w:rPr>
                <w:sz w:val="18"/>
                <w:szCs w:val="18"/>
                <w:lang w:eastAsia="lv-LV"/>
              </w:rPr>
            </w:pPr>
            <w:r w:rsidRPr="007E0D6C">
              <w:rPr>
                <w:sz w:val="18"/>
                <w:szCs w:val="18"/>
                <w:lang w:eastAsia="lv-LV"/>
              </w:rPr>
              <w:t xml:space="preserve">97.00.00 Nozaru vadība un politikas plānošana </w:t>
            </w:r>
          </w:p>
        </w:tc>
        <w:tc>
          <w:tcPr>
            <w:tcW w:w="688" w:type="pct"/>
            <w:shd w:val="clear" w:color="auto" w:fill="auto"/>
            <w:vAlign w:val="center"/>
          </w:tcPr>
          <w:p w14:paraId="6DB8D251" w14:textId="77777777" w:rsidR="00B03A60" w:rsidRPr="007E0D6C" w:rsidRDefault="00B03A60" w:rsidP="00544B93">
            <w:pPr>
              <w:spacing w:after="0"/>
              <w:ind w:firstLine="0"/>
              <w:jc w:val="right"/>
              <w:rPr>
                <w:sz w:val="18"/>
                <w:szCs w:val="18"/>
              </w:rPr>
            </w:pPr>
            <w:r w:rsidRPr="007E0D6C">
              <w:rPr>
                <w:sz w:val="18"/>
                <w:szCs w:val="18"/>
              </w:rPr>
              <w:t>9 552 874</w:t>
            </w:r>
          </w:p>
        </w:tc>
        <w:tc>
          <w:tcPr>
            <w:tcW w:w="688" w:type="pct"/>
            <w:shd w:val="clear" w:color="auto" w:fill="auto"/>
            <w:vAlign w:val="center"/>
          </w:tcPr>
          <w:p w14:paraId="66695486" w14:textId="77777777" w:rsidR="00B03A60" w:rsidRPr="007E0D6C" w:rsidRDefault="00B03A60" w:rsidP="00544B93">
            <w:pPr>
              <w:spacing w:after="0"/>
              <w:ind w:firstLine="0"/>
              <w:jc w:val="right"/>
              <w:rPr>
                <w:sz w:val="18"/>
                <w:szCs w:val="18"/>
              </w:rPr>
            </w:pPr>
            <w:r w:rsidRPr="007E0D6C">
              <w:rPr>
                <w:sz w:val="18"/>
                <w:szCs w:val="18"/>
              </w:rPr>
              <w:t>9 683 885</w:t>
            </w:r>
          </w:p>
        </w:tc>
        <w:tc>
          <w:tcPr>
            <w:tcW w:w="688" w:type="pct"/>
            <w:shd w:val="clear" w:color="auto" w:fill="auto"/>
            <w:vAlign w:val="center"/>
          </w:tcPr>
          <w:p w14:paraId="71DC967B" w14:textId="77777777" w:rsidR="00B03A60" w:rsidRPr="007E0D6C" w:rsidRDefault="00B03A60" w:rsidP="00544B93">
            <w:pPr>
              <w:spacing w:after="0"/>
              <w:ind w:firstLine="0"/>
              <w:jc w:val="right"/>
              <w:rPr>
                <w:sz w:val="18"/>
                <w:szCs w:val="18"/>
              </w:rPr>
            </w:pPr>
            <w:r>
              <w:rPr>
                <w:sz w:val="18"/>
                <w:szCs w:val="18"/>
              </w:rPr>
              <w:t>9 471 290</w:t>
            </w:r>
          </w:p>
        </w:tc>
        <w:tc>
          <w:tcPr>
            <w:tcW w:w="596" w:type="pct"/>
            <w:shd w:val="clear" w:color="auto" w:fill="auto"/>
            <w:vAlign w:val="center"/>
          </w:tcPr>
          <w:p w14:paraId="3685EBEA" w14:textId="77777777" w:rsidR="00B03A60" w:rsidRPr="007E0D6C" w:rsidRDefault="00B03A60" w:rsidP="00544B93">
            <w:pPr>
              <w:spacing w:after="0"/>
              <w:ind w:firstLine="0"/>
              <w:jc w:val="right"/>
              <w:rPr>
                <w:sz w:val="18"/>
                <w:szCs w:val="18"/>
              </w:rPr>
            </w:pPr>
            <w:r>
              <w:rPr>
                <w:sz w:val="18"/>
                <w:szCs w:val="18"/>
              </w:rPr>
              <w:t>9 387 179</w:t>
            </w:r>
          </w:p>
        </w:tc>
        <w:tc>
          <w:tcPr>
            <w:tcW w:w="619" w:type="pct"/>
            <w:shd w:val="clear" w:color="auto" w:fill="auto"/>
            <w:vAlign w:val="center"/>
          </w:tcPr>
          <w:p w14:paraId="4AB833F8" w14:textId="77777777" w:rsidR="00B03A60" w:rsidRPr="007E0D6C" w:rsidRDefault="00B03A60" w:rsidP="00544B93">
            <w:pPr>
              <w:spacing w:after="0"/>
              <w:ind w:firstLine="5"/>
              <w:jc w:val="right"/>
              <w:rPr>
                <w:sz w:val="18"/>
                <w:szCs w:val="18"/>
              </w:rPr>
            </w:pPr>
            <w:r>
              <w:rPr>
                <w:sz w:val="18"/>
                <w:szCs w:val="18"/>
              </w:rPr>
              <w:t>9 383 311</w:t>
            </w:r>
          </w:p>
        </w:tc>
      </w:tr>
      <w:tr w:rsidR="00B03A60" w:rsidRPr="007E0D6C" w14:paraId="13BB30EF" w14:textId="77777777" w:rsidTr="003160B6">
        <w:trPr>
          <w:trHeight w:val="77"/>
        </w:trPr>
        <w:tc>
          <w:tcPr>
            <w:tcW w:w="1721" w:type="pct"/>
            <w:vMerge/>
            <w:shd w:val="clear" w:color="auto" w:fill="auto"/>
            <w:vAlign w:val="center"/>
          </w:tcPr>
          <w:p w14:paraId="1CA1F52E" w14:textId="77777777" w:rsidR="00B03A60" w:rsidRPr="007E0D6C" w:rsidRDefault="00B03A60" w:rsidP="00544B93">
            <w:pPr>
              <w:spacing w:after="0"/>
              <w:ind w:firstLine="318"/>
              <w:rPr>
                <w:sz w:val="18"/>
                <w:szCs w:val="18"/>
                <w:lang w:eastAsia="lv-LV"/>
              </w:rPr>
            </w:pPr>
          </w:p>
        </w:tc>
        <w:tc>
          <w:tcPr>
            <w:tcW w:w="688" w:type="pct"/>
            <w:shd w:val="clear" w:color="auto" w:fill="auto"/>
          </w:tcPr>
          <w:p w14:paraId="0C47B9A2" w14:textId="77777777" w:rsidR="00B03A60" w:rsidRPr="007E0D6C" w:rsidRDefault="00B03A60" w:rsidP="00544B93">
            <w:pPr>
              <w:spacing w:after="0"/>
              <w:ind w:firstLine="0"/>
              <w:jc w:val="right"/>
              <w:rPr>
                <w:sz w:val="18"/>
                <w:szCs w:val="18"/>
              </w:rPr>
            </w:pPr>
            <w:r w:rsidRPr="007E0D6C">
              <w:rPr>
                <w:sz w:val="18"/>
                <w:szCs w:val="18"/>
              </w:rPr>
              <w:t>197</w:t>
            </w:r>
          </w:p>
        </w:tc>
        <w:tc>
          <w:tcPr>
            <w:tcW w:w="688" w:type="pct"/>
            <w:shd w:val="clear" w:color="auto" w:fill="auto"/>
          </w:tcPr>
          <w:p w14:paraId="36A9401D" w14:textId="77777777" w:rsidR="00B03A60" w:rsidRPr="007E0D6C" w:rsidRDefault="00B03A60" w:rsidP="00544B93">
            <w:pPr>
              <w:spacing w:after="0"/>
              <w:ind w:firstLine="0"/>
              <w:jc w:val="right"/>
              <w:rPr>
                <w:sz w:val="18"/>
                <w:szCs w:val="18"/>
              </w:rPr>
            </w:pPr>
            <w:r w:rsidRPr="007E0D6C">
              <w:rPr>
                <w:sz w:val="18"/>
                <w:szCs w:val="18"/>
              </w:rPr>
              <w:t>197</w:t>
            </w:r>
          </w:p>
        </w:tc>
        <w:tc>
          <w:tcPr>
            <w:tcW w:w="688" w:type="pct"/>
            <w:shd w:val="clear" w:color="auto" w:fill="auto"/>
          </w:tcPr>
          <w:p w14:paraId="160D5E39" w14:textId="77777777" w:rsidR="00B03A60" w:rsidRPr="007E0D6C" w:rsidRDefault="00B03A60" w:rsidP="00544B93">
            <w:pPr>
              <w:spacing w:after="0"/>
              <w:ind w:firstLine="0"/>
              <w:jc w:val="right"/>
              <w:rPr>
                <w:sz w:val="18"/>
                <w:szCs w:val="18"/>
              </w:rPr>
            </w:pPr>
            <w:r w:rsidRPr="007E0D6C">
              <w:rPr>
                <w:sz w:val="18"/>
                <w:szCs w:val="18"/>
              </w:rPr>
              <w:t>187</w:t>
            </w:r>
          </w:p>
        </w:tc>
        <w:tc>
          <w:tcPr>
            <w:tcW w:w="596" w:type="pct"/>
            <w:shd w:val="clear" w:color="auto" w:fill="auto"/>
          </w:tcPr>
          <w:p w14:paraId="19E46157" w14:textId="77777777" w:rsidR="00B03A60" w:rsidRPr="007E0D6C" w:rsidRDefault="00B03A60" w:rsidP="00544B93">
            <w:pPr>
              <w:spacing w:after="0"/>
              <w:ind w:firstLine="0"/>
              <w:jc w:val="right"/>
              <w:rPr>
                <w:sz w:val="18"/>
                <w:szCs w:val="18"/>
              </w:rPr>
            </w:pPr>
            <w:r w:rsidRPr="007E0D6C">
              <w:rPr>
                <w:sz w:val="18"/>
                <w:szCs w:val="18"/>
              </w:rPr>
              <w:t>187</w:t>
            </w:r>
          </w:p>
        </w:tc>
        <w:tc>
          <w:tcPr>
            <w:tcW w:w="619" w:type="pct"/>
            <w:shd w:val="clear" w:color="auto" w:fill="auto"/>
          </w:tcPr>
          <w:p w14:paraId="6976F5A9" w14:textId="77777777" w:rsidR="00B03A60" w:rsidRPr="007E0D6C" w:rsidRDefault="00B03A60" w:rsidP="00544B93">
            <w:pPr>
              <w:spacing w:after="0"/>
              <w:ind w:firstLine="5"/>
              <w:jc w:val="right"/>
              <w:rPr>
                <w:sz w:val="18"/>
                <w:szCs w:val="18"/>
              </w:rPr>
            </w:pPr>
            <w:r w:rsidRPr="007E0D6C">
              <w:rPr>
                <w:sz w:val="18"/>
                <w:szCs w:val="18"/>
              </w:rPr>
              <w:t>187</w:t>
            </w:r>
          </w:p>
        </w:tc>
      </w:tr>
      <w:bookmarkEnd w:id="64"/>
      <w:tr w:rsidR="00B03A60" w:rsidRPr="007E0D6C" w14:paraId="03C98D61" w14:textId="77777777" w:rsidTr="003160B6">
        <w:trPr>
          <w:trHeight w:val="77"/>
        </w:trPr>
        <w:tc>
          <w:tcPr>
            <w:tcW w:w="1721" w:type="pct"/>
            <w:vMerge w:val="restart"/>
            <w:shd w:val="clear" w:color="auto" w:fill="auto"/>
            <w:vAlign w:val="center"/>
          </w:tcPr>
          <w:p w14:paraId="0F5100D1" w14:textId="77777777" w:rsidR="00B03A60" w:rsidRPr="007E0D6C" w:rsidRDefault="00B03A60" w:rsidP="00544B93">
            <w:pPr>
              <w:spacing w:after="0"/>
              <w:ind w:firstLine="318"/>
              <w:rPr>
                <w:sz w:val="18"/>
                <w:szCs w:val="18"/>
                <w:lang w:eastAsia="lv-LV"/>
              </w:rPr>
            </w:pPr>
            <w:r w:rsidRPr="007E0D6C">
              <w:rPr>
                <w:sz w:val="18"/>
                <w:szCs w:val="18"/>
                <w:lang w:eastAsia="lv-LV"/>
              </w:rPr>
              <w:t>99.00.00 Līdzekļu neparedzētiem gadījumiem izlietojums</w:t>
            </w:r>
          </w:p>
        </w:tc>
        <w:tc>
          <w:tcPr>
            <w:tcW w:w="688" w:type="pct"/>
            <w:shd w:val="clear" w:color="auto" w:fill="auto"/>
          </w:tcPr>
          <w:p w14:paraId="31990A0C" w14:textId="77777777" w:rsidR="00B03A60" w:rsidRPr="007E0D6C" w:rsidRDefault="00B03A60" w:rsidP="00544B93">
            <w:pPr>
              <w:spacing w:after="0"/>
              <w:ind w:firstLine="0"/>
              <w:jc w:val="right"/>
              <w:rPr>
                <w:sz w:val="18"/>
                <w:szCs w:val="18"/>
              </w:rPr>
            </w:pPr>
            <w:r w:rsidRPr="007E0D6C">
              <w:rPr>
                <w:sz w:val="18"/>
                <w:szCs w:val="18"/>
              </w:rPr>
              <w:t>27 677</w:t>
            </w:r>
          </w:p>
        </w:tc>
        <w:tc>
          <w:tcPr>
            <w:tcW w:w="688" w:type="pct"/>
            <w:shd w:val="clear" w:color="auto" w:fill="auto"/>
          </w:tcPr>
          <w:p w14:paraId="57234A12" w14:textId="77777777" w:rsidR="00B03A60" w:rsidRPr="007E0D6C" w:rsidRDefault="00B03A60" w:rsidP="00544B93">
            <w:pPr>
              <w:spacing w:after="0"/>
              <w:ind w:firstLine="0"/>
              <w:jc w:val="center"/>
              <w:rPr>
                <w:sz w:val="18"/>
                <w:szCs w:val="18"/>
              </w:rPr>
            </w:pPr>
            <w:r w:rsidRPr="007E0D6C">
              <w:rPr>
                <w:sz w:val="18"/>
                <w:szCs w:val="18"/>
              </w:rPr>
              <w:t>-</w:t>
            </w:r>
          </w:p>
        </w:tc>
        <w:tc>
          <w:tcPr>
            <w:tcW w:w="688" w:type="pct"/>
            <w:shd w:val="clear" w:color="auto" w:fill="auto"/>
          </w:tcPr>
          <w:p w14:paraId="7FDD7AF6" w14:textId="77777777" w:rsidR="00B03A60" w:rsidRPr="007E0D6C" w:rsidRDefault="00B03A60" w:rsidP="00544B93">
            <w:pPr>
              <w:spacing w:after="0"/>
              <w:ind w:firstLine="0"/>
              <w:jc w:val="center"/>
              <w:rPr>
                <w:sz w:val="18"/>
                <w:szCs w:val="18"/>
              </w:rPr>
            </w:pPr>
            <w:r w:rsidRPr="007E0D6C">
              <w:rPr>
                <w:sz w:val="18"/>
                <w:szCs w:val="18"/>
              </w:rPr>
              <w:t>-</w:t>
            </w:r>
          </w:p>
        </w:tc>
        <w:tc>
          <w:tcPr>
            <w:tcW w:w="596" w:type="pct"/>
            <w:shd w:val="clear" w:color="auto" w:fill="auto"/>
          </w:tcPr>
          <w:p w14:paraId="6EC33B2E" w14:textId="77777777" w:rsidR="00B03A60" w:rsidRPr="007E0D6C" w:rsidRDefault="00B03A60" w:rsidP="00544B93">
            <w:pPr>
              <w:spacing w:after="0"/>
              <w:ind w:firstLine="0"/>
              <w:jc w:val="center"/>
              <w:rPr>
                <w:sz w:val="18"/>
                <w:szCs w:val="18"/>
              </w:rPr>
            </w:pPr>
            <w:r w:rsidRPr="007E0D6C">
              <w:rPr>
                <w:sz w:val="18"/>
                <w:szCs w:val="18"/>
              </w:rPr>
              <w:t>-</w:t>
            </w:r>
          </w:p>
        </w:tc>
        <w:tc>
          <w:tcPr>
            <w:tcW w:w="619" w:type="pct"/>
            <w:shd w:val="clear" w:color="auto" w:fill="auto"/>
          </w:tcPr>
          <w:p w14:paraId="52C251D0"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144F852D" w14:textId="77777777" w:rsidTr="003160B6">
        <w:trPr>
          <w:trHeight w:val="77"/>
        </w:trPr>
        <w:tc>
          <w:tcPr>
            <w:tcW w:w="1721" w:type="pct"/>
            <w:vMerge/>
            <w:shd w:val="clear" w:color="auto" w:fill="auto"/>
            <w:vAlign w:val="center"/>
          </w:tcPr>
          <w:p w14:paraId="66417C88" w14:textId="77777777" w:rsidR="00B03A60" w:rsidRPr="007E0D6C" w:rsidRDefault="00B03A60" w:rsidP="00544B93">
            <w:pPr>
              <w:spacing w:after="0"/>
              <w:ind w:firstLine="318"/>
              <w:rPr>
                <w:sz w:val="18"/>
                <w:szCs w:val="18"/>
                <w:lang w:eastAsia="lv-LV"/>
              </w:rPr>
            </w:pPr>
          </w:p>
        </w:tc>
        <w:tc>
          <w:tcPr>
            <w:tcW w:w="688" w:type="pct"/>
            <w:shd w:val="clear" w:color="auto" w:fill="auto"/>
          </w:tcPr>
          <w:p w14:paraId="79535361" w14:textId="77777777" w:rsidR="00B03A60" w:rsidRPr="007E0D6C" w:rsidRDefault="00B03A60" w:rsidP="00544B93">
            <w:pPr>
              <w:spacing w:after="0"/>
              <w:ind w:firstLine="0"/>
              <w:jc w:val="center"/>
              <w:rPr>
                <w:sz w:val="18"/>
                <w:szCs w:val="18"/>
              </w:rPr>
            </w:pPr>
            <w:r w:rsidRPr="007E0D6C">
              <w:rPr>
                <w:sz w:val="18"/>
                <w:szCs w:val="18"/>
              </w:rPr>
              <w:t>-</w:t>
            </w:r>
          </w:p>
        </w:tc>
        <w:tc>
          <w:tcPr>
            <w:tcW w:w="688" w:type="pct"/>
            <w:shd w:val="clear" w:color="auto" w:fill="auto"/>
          </w:tcPr>
          <w:p w14:paraId="0CB2B89C" w14:textId="77777777" w:rsidR="00B03A60" w:rsidRPr="007E0D6C" w:rsidRDefault="00B03A60" w:rsidP="00544B93">
            <w:pPr>
              <w:spacing w:after="0"/>
              <w:ind w:firstLine="0"/>
              <w:jc w:val="center"/>
              <w:rPr>
                <w:sz w:val="18"/>
                <w:szCs w:val="18"/>
              </w:rPr>
            </w:pPr>
            <w:r w:rsidRPr="007E0D6C">
              <w:rPr>
                <w:sz w:val="18"/>
                <w:szCs w:val="18"/>
              </w:rPr>
              <w:t>-</w:t>
            </w:r>
          </w:p>
        </w:tc>
        <w:tc>
          <w:tcPr>
            <w:tcW w:w="688" w:type="pct"/>
            <w:shd w:val="clear" w:color="auto" w:fill="auto"/>
          </w:tcPr>
          <w:p w14:paraId="3F6102A0" w14:textId="77777777" w:rsidR="00B03A60" w:rsidRPr="007E0D6C" w:rsidRDefault="00B03A60" w:rsidP="00544B93">
            <w:pPr>
              <w:spacing w:after="0"/>
              <w:ind w:firstLine="0"/>
              <w:jc w:val="center"/>
              <w:rPr>
                <w:sz w:val="18"/>
                <w:szCs w:val="18"/>
              </w:rPr>
            </w:pPr>
            <w:r w:rsidRPr="007E0D6C">
              <w:rPr>
                <w:sz w:val="18"/>
                <w:szCs w:val="18"/>
              </w:rPr>
              <w:t>-</w:t>
            </w:r>
          </w:p>
        </w:tc>
        <w:tc>
          <w:tcPr>
            <w:tcW w:w="596" w:type="pct"/>
            <w:shd w:val="clear" w:color="auto" w:fill="auto"/>
          </w:tcPr>
          <w:p w14:paraId="07AE98AF" w14:textId="77777777" w:rsidR="00B03A60" w:rsidRPr="007E0D6C" w:rsidRDefault="00B03A60" w:rsidP="00544B93">
            <w:pPr>
              <w:spacing w:after="0"/>
              <w:ind w:firstLine="0"/>
              <w:jc w:val="center"/>
              <w:rPr>
                <w:sz w:val="18"/>
                <w:szCs w:val="18"/>
              </w:rPr>
            </w:pPr>
            <w:r w:rsidRPr="007E0D6C">
              <w:rPr>
                <w:sz w:val="18"/>
                <w:szCs w:val="18"/>
              </w:rPr>
              <w:t>-</w:t>
            </w:r>
          </w:p>
        </w:tc>
        <w:tc>
          <w:tcPr>
            <w:tcW w:w="619" w:type="pct"/>
            <w:shd w:val="clear" w:color="auto" w:fill="auto"/>
          </w:tcPr>
          <w:p w14:paraId="50241BE8" w14:textId="77777777" w:rsidR="00B03A60" w:rsidRPr="007E0D6C" w:rsidRDefault="00B03A60" w:rsidP="00544B93">
            <w:pPr>
              <w:spacing w:after="0"/>
              <w:ind w:firstLine="5"/>
              <w:jc w:val="center"/>
              <w:rPr>
                <w:sz w:val="18"/>
                <w:szCs w:val="18"/>
              </w:rPr>
            </w:pPr>
            <w:r w:rsidRPr="007E0D6C">
              <w:rPr>
                <w:sz w:val="18"/>
                <w:szCs w:val="18"/>
              </w:rPr>
              <w:t>-</w:t>
            </w:r>
          </w:p>
        </w:tc>
      </w:tr>
      <w:tr w:rsidR="00B03A60" w:rsidRPr="007E0D6C" w14:paraId="372CE41E" w14:textId="77777777" w:rsidTr="003160B6">
        <w:trPr>
          <w:trHeight w:val="142"/>
        </w:trPr>
        <w:tc>
          <w:tcPr>
            <w:tcW w:w="5000" w:type="pct"/>
            <w:gridSpan w:val="6"/>
            <w:shd w:val="clear" w:color="auto" w:fill="auto"/>
          </w:tcPr>
          <w:p w14:paraId="49B4C66B" w14:textId="77777777" w:rsidR="00B03A60" w:rsidRPr="007E0D6C" w:rsidRDefault="00B03A60" w:rsidP="00544B93">
            <w:pPr>
              <w:spacing w:after="0"/>
              <w:ind w:firstLine="0"/>
              <w:jc w:val="left"/>
              <w:rPr>
                <w:sz w:val="18"/>
                <w:szCs w:val="18"/>
              </w:rPr>
            </w:pPr>
            <w:r w:rsidRPr="007E0D6C">
              <w:rPr>
                <w:b/>
                <w:sz w:val="18"/>
                <w:szCs w:val="18"/>
                <w:lang w:eastAsia="lv-LV"/>
              </w:rPr>
              <w:t>Citi ieguldījumi</w:t>
            </w:r>
          </w:p>
        </w:tc>
      </w:tr>
      <w:tr w:rsidR="00B03A60" w:rsidRPr="007E0D6C" w14:paraId="26E1696C" w14:textId="77777777" w:rsidTr="003160B6">
        <w:trPr>
          <w:trHeight w:val="142"/>
        </w:trPr>
        <w:tc>
          <w:tcPr>
            <w:tcW w:w="1721" w:type="pct"/>
            <w:shd w:val="clear" w:color="auto" w:fill="auto"/>
          </w:tcPr>
          <w:p w14:paraId="5038264B"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ZM padotības iestādes, t.sk. zinātniskie institūti (skaits)</w:t>
            </w:r>
          </w:p>
        </w:tc>
        <w:tc>
          <w:tcPr>
            <w:tcW w:w="688" w:type="pct"/>
            <w:shd w:val="clear" w:color="auto" w:fill="auto"/>
          </w:tcPr>
          <w:p w14:paraId="1521EB75" w14:textId="77777777" w:rsidR="00B03A60" w:rsidRPr="007E0D6C" w:rsidRDefault="00B03A60" w:rsidP="00544B93">
            <w:pPr>
              <w:spacing w:after="0"/>
              <w:ind w:firstLine="0"/>
              <w:jc w:val="center"/>
              <w:rPr>
                <w:sz w:val="18"/>
                <w:szCs w:val="18"/>
              </w:rPr>
            </w:pPr>
            <w:r w:rsidRPr="007E0D6C">
              <w:rPr>
                <w:sz w:val="18"/>
                <w:szCs w:val="18"/>
              </w:rPr>
              <w:t>9</w:t>
            </w:r>
          </w:p>
        </w:tc>
        <w:tc>
          <w:tcPr>
            <w:tcW w:w="688" w:type="pct"/>
            <w:shd w:val="clear" w:color="auto" w:fill="auto"/>
          </w:tcPr>
          <w:p w14:paraId="5152A3AC" w14:textId="77777777" w:rsidR="00B03A60" w:rsidRPr="007E0D6C" w:rsidRDefault="00B03A60" w:rsidP="00544B93">
            <w:pPr>
              <w:spacing w:after="0"/>
              <w:ind w:firstLine="0"/>
              <w:jc w:val="center"/>
              <w:rPr>
                <w:sz w:val="18"/>
                <w:szCs w:val="18"/>
              </w:rPr>
            </w:pPr>
            <w:r w:rsidRPr="007E0D6C">
              <w:rPr>
                <w:sz w:val="18"/>
                <w:szCs w:val="18"/>
              </w:rPr>
              <w:t>9</w:t>
            </w:r>
          </w:p>
        </w:tc>
        <w:tc>
          <w:tcPr>
            <w:tcW w:w="688" w:type="pct"/>
            <w:shd w:val="clear" w:color="auto" w:fill="auto"/>
          </w:tcPr>
          <w:p w14:paraId="6A5DD1DA" w14:textId="77777777" w:rsidR="00B03A60" w:rsidRPr="007E0D6C" w:rsidRDefault="00B03A60" w:rsidP="00544B93">
            <w:pPr>
              <w:spacing w:after="0"/>
              <w:ind w:firstLine="0"/>
              <w:jc w:val="center"/>
              <w:rPr>
                <w:sz w:val="18"/>
                <w:szCs w:val="18"/>
              </w:rPr>
            </w:pPr>
            <w:r w:rsidRPr="007E0D6C">
              <w:rPr>
                <w:sz w:val="18"/>
                <w:szCs w:val="18"/>
              </w:rPr>
              <w:t>9</w:t>
            </w:r>
          </w:p>
        </w:tc>
        <w:tc>
          <w:tcPr>
            <w:tcW w:w="596" w:type="pct"/>
            <w:shd w:val="clear" w:color="auto" w:fill="auto"/>
          </w:tcPr>
          <w:p w14:paraId="2C488644" w14:textId="77777777" w:rsidR="00B03A60" w:rsidRPr="007E0D6C" w:rsidRDefault="00B03A60" w:rsidP="00544B93">
            <w:pPr>
              <w:spacing w:after="0"/>
              <w:ind w:firstLine="0"/>
              <w:jc w:val="center"/>
              <w:rPr>
                <w:sz w:val="18"/>
                <w:szCs w:val="18"/>
              </w:rPr>
            </w:pPr>
            <w:r w:rsidRPr="007E0D6C">
              <w:rPr>
                <w:sz w:val="18"/>
                <w:szCs w:val="18"/>
              </w:rPr>
              <w:t>9</w:t>
            </w:r>
          </w:p>
        </w:tc>
        <w:tc>
          <w:tcPr>
            <w:tcW w:w="619" w:type="pct"/>
            <w:shd w:val="clear" w:color="auto" w:fill="auto"/>
          </w:tcPr>
          <w:p w14:paraId="7553B205" w14:textId="77777777" w:rsidR="00B03A60" w:rsidRPr="007E0D6C" w:rsidRDefault="00B03A60" w:rsidP="00544B93">
            <w:pPr>
              <w:spacing w:after="0"/>
              <w:ind w:firstLine="5"/>
              <w:jc w:val="center"/>
              <w:rPr>
                <w:sz w:val="18"/>
                <w:szCs w:val="18"/>
              </w:rPr>
            </w:pPr>
            <w:r w:rsidRPr="007E0D6C">
              <w:rPr>
                <w:sz w:val="18"/>
                <w:szCs w:val="18"/>
              </w:rPr>
              <w:t>9</w:t>
            </w:r>
          </w:p>
        </w:tc>
      </w:tr>
      <w:tr w:rsidR="00B03A60" w:rsidRPr="007E0D6C" w14:paraId="0C3CC3BD" w14:textId="77777777" w:rsidTr="003160B6">
        <w:trPr>
          <w:trHeight w:val="142"/>
        </w:trPr>
        <w:tc>
          <w:tcPr>
            <w:tcW w:w="1721" w:type="pct"/>
            <w:shd w:val="clear" w:color="auto" w:fill="auto"/>
          </w:tcPr>
          <w:p w14:paraId="30961499"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ZM kā valsts daļu turētājs nozarei svarīgās kapitālsabiedrībās (skaits)</w:t>
            </w:r>
          </w:p>
        </w:tc>
        <w:tc>
          <w:tcPr>
            <w:tcW w:w="688" w:type="pct"/>
            <w:shd w:val="clear" w:color="auto" w:fill="auto"/>
          </w:tcPr>
          <w:p w14:paraId="08A10C8C" w14:textId="77777777" w:rsidR="00B03A60" w:rsidRPr="007E0D6C" w:rsidRDefault="00B03A60" w:rsidP="00544B93">
            <w:pPr>
              <w:spacing w:after="0"/>
              <w:ind w:firstLine="0"/>
              <w:jc w:val="center"/>
              <w:rPr>
                <w:sz w:val="18"/>
                <w:szCs w:val="18"/>
              </w:rPr>
            </w:pPr>
            <w:r w:rsidRPr="007E0D6C">
              <w:rPr>
                <w:sz w:val="18"/>
                <w:szCs w:val="18"/>
              </w:rPr>
              <w:t>5</w:t>
            </w:r>
          </w:p>
        </w:tc>
        <w:tc>
          <w:tcPr>
            <w:tcW w:w="688" w:type="pct"/>
            <w:shd w:val="clear" w:color="auto" w:fill="auto"/>
          </w:tcPr>
          <w:p w14:paraId="256B1DF8" w14:textId="77777777" w:rsidR="00B03A60" w:rsidRPr="007E0D6C" w:rsidRDefault="00B03A60" w:rsidP="00544B93">
            <w:pPr>
              <w:spacing w:after="0"/>
              <w:ind w:firstLine="0"/>
              <w:jc w:val="center"/>
              <w:rPr>
                <w:sz w:val="18"/>
                <w:szCs w:val="18"/>
              </w:rPr>
            </w:pPr>
            <w:r w:rsidRPr="007E0D6C">
              <w:rPr>
                <w:sz w:val="18"/>
                <w:szCs w:val="18"/>
              </w:rPr>
              <w:t>5</w:t>
            </w:r>
          </w:p>
        </w:tc>
        <w:tc>
          <w:tcPr>
            <w:tcW w:w="688" w:type="pct"/>
            <w:shd w:val="clear" w:color="auto" w:fill="auto"/>
          </w:tcPr>
          <w:p w14:paraId="19697509" w14:textId="77777777" w:rsidR="00B03A60" w:rsidRPr="007E0D6C" w:rsidRDefault="00B03A60" w:rsidP="00544B93">
            <w:pPr>
              <w:spacing w:after="0"/>
              <w:ind w:firstLine="0"/>
              <w:jc w:val="center"/>
              <w:rPr>
                <w:sz w:val="18"/>
                <w:szCs w:val="18"/>
              </w:rPr>
            </w:pPr>
            <w:r w:rsidRPr="007E0D6C">
              <w:rPr>
                <w:sz w:val="18"/>
                <w:szCs w:val="18"/>
              </w:rPr>
              <w:t>5</w:t>
            </w:r>
          </w:p>
        </w:tc>
        <w:tc>
          <w:tcPr>
            <w:tcW w:w="596" w:type="pct"/>
            <w:shd w:val="clear" w:color="auto" w:fill="auto"/>
          </w:tcPr>
          <w:p w14:paraId="7DBB87BF" w14:textId="77777777" w:rsidR="00B03A60" w:rsidRPr="007E0D6C" w:rsidRDefault="00B03A60" w:rsidP="00544B93">
            <w:pPr>
              <w:spacing w:after="0"/>
              <w:ind w:firstLine="0"/>
              <w:jc w:val="center"/>
              <w:rPr>
                <w:sz w:val="18"/>
                <w:szCs w:val="18"/>
              </w:rPr>
            </w:pPr>
            <w:r w:rsidRPr="007E0D6C">
              <w:rPr>
                <w:sz w:val="18"/>
                <w:szCs w:val="18"/>
              </w:rPr>
              <w:t>5</w:t>
            </w:r>
          </w:p>
        </w:tc>
        <w:tc>
          <w:tcPr>
            <w:tcW w:w="619" w:type="pct"/>
            <w:shd w:val="clear" w:color="auto" w:fill="auto"/>
          </w:tcPr>
          <w:p w14:paraId="1E53B468" w14:textId="77777777" w:rsidR="00B03A60" w:rsidRPr="007E0D6C" w:rsidRDefault="00B03A60" w:rsidP="00544B93">
            <w:pPr>
              <w:spacing w:after="0"/>
              <w:ind w:firstLine="5"/>
              <w:jc w:val="center"/>
              <w:rPr>
                <w:sz w:val="18"/>
                <w:szCs w:val="18"/>
              </w:rPr>
            </w:pPr>
            <w:r w:rsidRPr="007E0D6C">
              <w:rPr>
                <w:sz w:val="18"/>
                <w:szCs w:val="18"/>
              </w:rPr>
              <w:t>5</w:t>
            </w:r>
          </w:p>
        </w:tc>
      </w:tr>
      <w:tr w:rsidR="00B03A60" w:rsidRPr="007E0D6C" w14:paraId="062466E6" w14:textId="77777777" w:rsidTr="003160B6">
        <w:trPr>
          <w:trHeight w:val="142"/>
        </w:trPr>
        <w:tc>
          <w:tcPr>
            <w:tcW w:w="5000" w:type="pct"/>
            <w:gridSpan w:val="6"/>
            <w:shd w:val="clear" w:color="auto" w:fill="D9D9D9"/>
          </w:tcPr>
          <w:p w14:paraId="122DE7DB" w14:textId="77777777" w:rsidR="00B03A60" w:rsidRPr="007E0D6C" w:rsidRDefault="00B03A60" w:rsidP="00544B93">
            <w:pPr>
              <w:spacing w:after="0"/>
              <w:jc w:val="center"/>
              <w:rPr>
                <w:b/>
                <w:i/>
                <w:sz w:val="18"/>
                <w:szCs w:val="18"/>
              </w:rPr>
            </w:pPr>
            <w:r w:rsidRPr="007E0D6C">
              <w:rPr>
                <w:b/>
                <w:sz w:val="18"/>
                <w:szCs w:val="18"/>
                <w:lang w:eastAsia="lv-LV"/>
              </w:rPr>
              <w:t>Raksturojošākie darbības rezultatīvie rādītāji</w:t>
            </w:r>
          </w:p>
        </w:tc>
      </w:tr>
      <w:tr w:rsidR="00B03A60" w:rsidRPr="007E0D6C" w14:paraId="4987D387" w14:textId="77777777" w:rsidTr="003160B6">
        <w:trPr>
          <w:trHeight w:val="142"/>
        </w:trPr>
        <w:tc>
          <w:tcPr>
            <w:tcW w:w="1721" w:type="pct"/>
            <w:shd w:val="clear" w:color="auto" w:fill="auto"/>
          </w:tcPr>
          <w:p w14:paraId="3D8C2AB8"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Izstrādātie nacionālie tiesību akti, kas regulē nozari (skaits)</w:t>
            </w:r>
          </w:p>
        </w:tc>
        <w:tc>
          <w:tcPr>
            <w:tcW w:w="688" w:type="pct"/>
            <w:shd w:val="clear" w:color="auto" w:fill="auto"/>
          </w:tcPr>
          <w:p w14:paraId="454FB248" w14:textId="77777777" w:rsidR="00B03A60" w:rsidRPr="007E0D6C" w:rsidRDefault="00B03A60" w:rsidP="00544B93">
            <w:pPr>
              <w:spacing w:after="0"/>
              <w:ind w:firstLine="0"/>
              <w:jc w:val="center"/>
              <w:rPr>
                <w:sz w:val="18"/>
                <w:szCs w:val="18"/>
              </w:rPr>
            </w:pPr>
            <w:r w:rsidRPr="007E0D6C">
              <w:rPr>
                <w:sz w:val="18"/>
                <w:szCs w:val="18"/>
              </w:rPr>
              <w:t>253</w:t>
            </w:r>
          </w:p>
        </w:tc>
        <w:tc>
          <w:tcPr>
            <w:tcW w:w="688" w:type="pct"/>
            <w:shd w:val="clear" w:color="auto" w:fill="auto"/>
          </w:tcPr>
          <w:p w14:paraId="1D773B0A" w14:textId="77777777" w:rsidR="00B03A60" w:rsidRPr="007E0D6C" w:rsidRDefault="00B03A60" w:rsidP="00544B93">
            <w:pPr>
              <w:spacing w:after="0"/>
              <w:ind w:firstLine="0"/>
              <w:jc w:val="center"/>
              <w:rPr>
                <w:sz w:val="18"/>
                <w:szCs w:val="18"/>
              </w:rPr>
            </w:pPr>
            <w:r w:rsidRPr="007E0D6C">
              <w:rPr>
                <w:sz w:val="18"/>
                <w:szCs w:val="18"/>
              </w:rPr>
              <w:t>250</w:t>
            </w:r>
          </w:p>
        </w:tc>
        <w:tc>
          <w:tcPr>
            <w:tcW w:w="688" w:type="pct"/>
            <w:shd w:val="clear" w:color="auto" w:fill="auto"/>
          </w:tcPr>
          <w:p w14:paraId="0220C208" w14:textId="77777777" w:rsidR="00B03A60" w:rsidRPr="007E0D6C" w:rsidRDefault="00B03A60" w:rsidP="00544B93">
            <w:pPr>
              <w:spacing w:after="0"/>
              <w:ind w:firstLine="0"/>
              <w:jc w:val="center"/>
              <w:rPr>
                <w:sz w:val="18"/>
                <w:szCs w:val="18"/>
              </w:rPr>
            </w:pPr>
            <w:r w:rsidRPr="007E0D6C">
              <w:rPr>
                <w:sz w:val="18"/>
                <w:szCs w:val="18"/>
              </w:rPr>
              <w:t>250</w:t>
            </w:r>
          </w:p>
        </w:tc>
        <w:tc>
          <w:tcPr>
            <w:tcW w:w="596" w:type="pct"/>
            <w:shd w:val="clear" w:color="auto" w:fill="auto"/>
          </w:tcPr>
          <w:p w14:paraId="3DC066C0" w14:textId="77777777" w:rsidR="00B03A60" w:rsidRPr="007E0D6C" w:rsidRDefault="00B03A60" w:rsidP="00544B93">
            <w:pPr>
              <w:spacing w:after="0"/>
              <w:ind w:firstLine="0"/>
              <w:jc w:val="center"/>
              <w:rPr>
                <w:sz w:val="18"/>
                <w:szCs w:val="18"/>
              </w:rPr>
            </w:pPr>
            <w:r w:rsidRPr="007E0D6C">
              <w:rPr>
                <w:sz w:val="18"/>
                <w:szCs w:val="18"/>
              </w:rPr>
              <w:t>250</w:t>
            </w:r>
          </w:p>
        </w:tc>
        <w:tc>
          <w:tcPr>
            <w:tcW w:w="619" w:type="pct"/>
            <w:shd w:val="clear" w:color="auto" w:fill="auto"/>
          </w:tcPr>
          <w:p w14:paraId="1932B649" w14:textId="77777777" w:rsidR="00B03A60" w:rsidRPr="007E0D6C" w:rsidRDefault="00B03A60" w:rsidP="00544B93">
            <w:pPr>
              <w:spacing w:after="0"/>
              <w:ind w:firstLine="5"/>
              <w:jc w:val="center"/>
              <w:rPr>
                <w:sz w:val="18"/>
                <w:szCs w:val="18"/>
              </w:rPr>
            </w:pPr>
            <w:r w:rsidRPr="007E0D6C">
              <w:rPr>
                <w:sz w:val="18"/>
                <w:szCs w:val="18"/>
              </w:rPr>
              <w:t>250</w:t>
            </w:r>
          </w:p>
        </w:tc>
      </w:tr>
      <w:tr w:rsidR="00B03A60" w:rsidRPr="007E0D6C" w14:paraId="40688F92" w14:textId="77777777" w:rsidTr="003160B6">
        <w:trPr>
          <w:trHeight w:val="142"/>
        </w:trPr>
        <w:tc>
          <w:tcPr>
            <w:tcW w:w="1721" w:type="pct"/>
            <w:shd w:val="clear" w:color="auto" w:fill="auto"/>
          </w:tcPr>
          <w:p w14:paraId="7ACAC70B"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Veikto iekšējo auditu ziņojumi uz vienu auditoru slodzi (skaits)</w:t>
            </w:r>
          </w:p>
        </w:tc>
        <w:tc>
          <w:tcPr>
            <w:tcW w:w="688" w:type="pct"/>
            <w:shd w:val="clear" w:color="auto" w:fill="auto"/>
          </w:tcPr>
          <w:p w14:paraId="5042EB81" w14:textId="77777777" w:rsidR="00B03A60" w:rsidRPr="007E0D6C" w:rsidRDefault="00B03A60" w:rsidP="00544B93">
            <w:pPr>
              <w:spacing w:after="0"/>
              <w:ind w:firstLine="0"/>
              <w:jc w:val="center"/>
              <w:rPr>
                <w:sz w:val="18"/>
                <w:szCs w:val="18"/>
              </w:rPr>
            </w:pPr>
            <w:r w:rsidRPr="007E0D6C">
              <w:rPr>
                <w:sz w:val="18"/>
                <w:szCs w:val="18"/>
              </w:rPr>
              <w:t>3</w:t>
            </w:r>
          </w:p>
        </w:tc>
        <w:tc>
          <w:tcPr>
            <w:tcW w:w="688" w:type="pct"/>
            <w:shd w:val="clear" w:color="auto" w:fill="auto"/>
          </w:tcPr>
          <w:p w14:paraId="32518D1B" w14:textId="77777777" w:rsidR="00B03A60" w:rsidRPr="007E0D6C" w:rsidRDefault="00B03A60" w:rsidP="00544B93">
            <w:pPr>
              <w:spacing w:after="0"/>
              <w:ind w:firstLine="0"/>
              <w:jc w:val="center"/>
              <w:rPr>
                <w:sz w:val="18"/>
                <w:szCs w:val="18"/>
              </w:rPr>
            </w:pPr>
            <w:r w:rsidRPr="007E0D6C">
              <w:rPr>
                <w:sz w:val="18"/>
                <w:szCs w:val="18"/>
              </w:rPr>
              <w:t>2</w:t>
            </w:r>
          </w:p>
        </w:tc>
        <w:tc>
          <w:tcPr>
            <w:tcW w:w="688" w:type="pct"/>
            <w:shd w:val="clear" w:color="auto" w:fill="auto"/>
          </w:tcPr>
          <w:p w14:paraId="7D9F0518" w14:textId="77777777" w:rsidR="00B03A60" w:rsidRPr="007E0D6C" w:rsidRDefault="00B03A60" w:rsidP="00544B93">
            <w:pPr>
              <w:spacing w:after="0"/>
              <w:ind w:firstLine="0"/>
              <w:jc w:val="center"/>
              <w:rPr>
                <w:sz w:val="18"/>
                <w:szCs w:val="18"/>
              </w:rPr>
            </w:pPr>
            <w:r w:rsidRPr="007E0D6C">
              <w:rPr>
                <w:sz w:val="18"/>
                <w:szCs w:val="18"/>
              </w:rPr>
              <w:t>2</w:t>
            </w:r>
          </w:p>
        </w:tc>
        <w:tc>
          <w:tcPr>
            <w:tcW w:w="596" w:type="pct"/>
            <w:shd w:val="clear" w:color="auto" w:fill="auto"/>
          </w:tcPr>
          <w:p w14:paraId="58936413" w14:textId="77777777" w:rsidR="00B03A60" w:rsidRPr="007E0D6C" w:rsidRDefault="00B03A60" w:rsidP="00544B93">
            <w:pPr>
              <w:spacing w:after="0"/>
              <w:ind w:firstLine="0"/>
              <w:jc w:val="center"/>
              <w:rPr>
                <w:sz w:val="18"/>
                <w:szCs w:val="18"/>
              </w:rPr>
            </w:pPr>
            <w:r w:rsidRPr="007E0D6C">
              <w:rPr>
                <w:sz w:val="18"/>
                <w:szCs w:val="18"/>
              </w:rPr>
              <w:t>2</w:t>
            </w:r>
          </w:p>
        </w:tc>
        <w:tc>
          <w:tcPr>
            <w:tcW w:w="619" w:type="pct"/>
            <w:shd w:val="clear" w:color="auto" w:fill="auto"/>
          </w:tcPr>
          <w:p w14:paraId="29731E92" w14:textId="77777777" w:rsidR="00B03A60" w:rsidRPr="007E0D6C" w:rsidRDefault="00B03A60" w:rsidP="00544B93">
            <w:pPr>
              <w:spacing w:after="0"/>
              <w:ind w:firstLine="0"/>
              <w:jc w:val="center"/>
              <w:rPr>
                <w:sz w:val="18"/>
                <w:szCs w:val="18"/>
              </w:rPr>
            </w:pPr>
            <w:r w:rsidRPr="007E0D6C">
              <w:rPr>
                <w:sz w:val="18"/>
                <w:szCs w:val="18"/>
              </w:rPr>
              <w:t>2</w:t>
            </w:r>
          </w:p>
        </w:tc>
      </w:tr>
      <w:tr w:rsidR="00B03A60" w:rsidRPr="007E0D6C" w14:paraId="2C4351A8" w14:textId="77777777" w:rsidTr="003160B6">
        <w:trPr>
          <w:trHeight w:val="142"/>
        </w:trPr>
        <w:tc>
          <w:tcPr>
            <w:tcW w:w="1721" w:type="pct"/>
            <w:shd w:val="clear" w:color="auto" w:fill="auto"/>
          </w:tcPr>
          <w:p w14:paraId="0658A74A" w14:textId="77777777" w:rsidR="00B03A60" w:rsidRPr="007E0D6C" w:rsidRDefault="00B03A60" w:rsidP="00544B93">
            <w:pPr>
              <w:pStyle w:val="Tabuluvirsraksti"/>
              <w:spacing w:after="0"/>
              <w:jc w:val="both"/>
              <w:rPr>
                <w:i/>
                <w:sz w:val="18"/>
                <w:szCs w:val="18"/>
                <w:lang w:eastAsia="lv-LV"/>
              </w:rPr>
            </w:pPr>
            <w:r w:rsidRPr="007E0D6C">
              <w:rPr>
                <w:i/>
                <w:sz w:val="18"/>
                <w:szCs w:val="18"/>
                <w:lang w:eastAsia="lv-LV"/>
              </w:rPr>
              <w:t>Kvalifikācijas celšanas stundas uz vienu strādājošo (skaits)</w:t>
            </w:r>
          </w:p>
        </w:tc>
        <w:tc>
          <w:tcPr>
            <w:tcW w:w="688" w:type="pct"/>
            <w:shd w:val="clear" w:color="auto" w:fill="auto"/>
          </w:tcPr>
          <w:p w14:paraId="12166DCB" w14:textId="77777777" w:rsidR="00B03A60" w:rsidRPr="007E0D6C" w:rsidRDefault="00B03A60" w:rsidP="00544B93">
            <w:pPr>
              <w:spacing w:after="0"/>
              <w:ind w:firstLine="0"/>
              <w:jc w:val="center"/>
              <w:rPr>
                <w:sz w:val="18"/>
                <w:szCs w:val="18"/>
              </w:rPr>
            </w:pPr>
            <w:r w:rsidRPr="007E0D6C">
              <w:rPr>
                <w:sz w:val="18"/>
                <w:szCs w:val="18"/>
              </w:rPr>
              <w:t>5,1</w:t>
            </w:r>
          </w:p>
        </w:tc>
        <w:tc>
          <w:tcPr>
            <w:tcW w:w="688" w:type="pct"/>
            <w:shd w:val="clear" w:color="auto" w:fill="auto"/>
          </w:tcPr>
          <w:p w14:paraId="017EC929" w14:textId="77777777" w:rsidR="00B03A60" w:rsidRPr="007E0D6C" w:rsidRDefault="00B03A60" w:rsidP="00544B93">
            <w:pPr>
              <w:spacing w:after="0"/>
              <w:ind w:firstLine="0"/>
              <w:jc w:val="center"/>
              <w:rPr>
                <w:sz w:val="18"/>
                <w:szCs w:val="18"/>
              </w:rPr>
            </w:pPr>
            <w:r w:rsidRPr="007E0D6C">
              <w:rPr>
                <w:sz w:val="18"/>
                <w:szCs w:val="18"/>
              </w:rPr>
              <w:t>8</w:t>
            </w:r>
          </w:p>
        </w:tc>
        <w:tc>
          <w:tcPr>
            <w:tcW w:w="688" w:type="pct"/>
            <w:shd w:val="clear" w:color="auto" w:fill="auto"/>
          </w:tcPr>
          <w:p w14:paraId="77F7D726" w14:textId="77777777" w:rsidR="00B03A60" w:rsidRPr="007E0D6C" w:rsidRDefault="00B03A60" w:rsidP="00544B93">
            <w:pPr>
              <w:spacing w:after="0"/>
              <w:ind w:firstLine="0"/>
              <w:jc w:val="center"/>
              <w:rPr>
                <w:sz w:val="18"/>
                <w:szCs w:val="18"/>
              </w:rPr>
            </w:pPr>
            <w:r w:rsidRPr="007E0D6C">
              <w:rPr>
                <w:sz w:val="18"/>
                <w:szCs w:val="18"/>
              </w:rPr>
              <w:t>8</w:t>
            </w:r>
          </w:p>
        </w:tc>
        <w:tc>
          <w:tcPr>
            <w:tcW w:w="596" w:type="pct"/>
            <w:shd w:val="clear" w:color="auto" w:fill="auto"/>
          </w:tcPr>
          <w:p w14:paraId="7A05C1EA" w14:textId="77777777" w:rsidR="00B03A60" w:rsidRPr="007E0D6C" w:rsidRDefault="00B03A60" w:rsidP="00544B93">
            <w:pPr>
              <w:spacing w:after="0"/>
              <w:ind w:firstLine="0"/>
              <w:jc w:val="center"/>
              <w:rPr>
                <w:sz w:val="18"/>
                <w:szCs w:val="18"/>
              </w:rPr>
            </w:pPr>
            <w:r w:rsidRPr="007E0D6C">
              <w:rPr>
                <w:sz w:val="18"/>
                <w:szCs w:val="18"/>
              </w:rPr>
              <w:t>8</w:t>
            </w:r>
          </w:p>
        </w:tc>
        <w:tc>
          <w:tcPr>
            <w:tcW w:w="619" w:type="pct"/>
            <w:shd w:val="clear" w:color="auto" w:fill="auto"/>
          </w:tcPr>
          <w:p w14:paraId="49ED3627" w14:textId="77777777" w:rsidR="00B03A60" w:rsidRPr="007E0D6C" w:rsidRDefault="00B03A60" w:rsidP="00544B93">
            <w:pPr>
              <w:spacing w:after="0"/>
              <w:ind w:firstLine="0"/>
              <w:jc w:val="center"/>
              <w:rPr>
                <w:sz w:val="18"/>
                <w:szCs w:val="18"/>
              </w:rPr>
            </w:pPr>
            <w:r w:rsidRPr="007E0D6C">
              <w:rPr>
                <w:sz w:val="18"/>
                <w:szCs w:val="18"/>
              </w:rPr>
              <w:t>8</w:t>
            </w:r>
          </w:p>
        </w:tc>
      </w:tr>
    </w:tbl>
    <w:p w14:paraId="2DA06B8E" w14:textId="77777777" w:rsidR="00B03A60" w:rsidRPr="007E0D6C" w:rsidRDefault="00B03A60" w:rsidP="00B03A60">
      <w:pPr>
        <w:pStyle w:val="Tabuluvirsraksti"/>
        <w:spacing w:after="0"/>
        <w:ind w:firstLine="425"/>
        <w:jc w:val="both"/>
        <w:rPr>
          <w:i/>
          <w:iCs/>
          <w:sz w:val="20"/>
          <w:lang w:eastAsia="lv-LV"/>
        </w:rPr>
      </w:pPr>
      <w:bookmarkStart w:id="66" w:name="_Hlk178669459"/>
      <w:r w:rsidRPr="007E0D6C">
        <w:rPr>
          <w:sz w:val="18"/>
          <w:szCs w:val="18"/>
        </w:rPr>
        <w:t>Piezīmes.</w:t>
      </w:r>
    </w:p>
    <w:p w14:paraId="7E4AF209" w14:textId="77777777" w:rsidR="00B03A60" w:rsidRPr="00745661" w:rsidRDefault="00B03A60" w:rsidP="00BF7CCB">
      <w:pPr>
        <w:pStyle w:val="Tabuluvirsraksti"/>
        <w:spacing w:after="0"/>
        <w:ind w:firstLine="425"/>
        <w:jc w:val="both"/>
        <w:rPr>
          <w:sz w:val="18"/>
          <w:szCs w:val="18"/>
          <w:lang w:eastAsia="lv-LV"/>
        </w:rPr>
      </w:pPr>
      <w:r w:rsidRPr="007E0D6C">
        <w:rPr>
          <w:iCs/>
          <w:sz w:val="18"/>
          <w:szCs w:val="18"/>
          <w:vertAlign w:val="superscript"/>
        </w:rPr>
        <w:t>1</w:t>
      </w:r>
      <w:r w:rsidRPr="007E0D6C">
        <w:rPr>
          <w:iCs/>
          <w:sz w:val="16"/>
          <w:szCs w:val="16"/>
        </w:rPr>
        <w:t xml:space="preserve"> </w:t>
      </w:r>
      <w:r w:rsidRPr="00745661">
        <w:rPr>
          <w:sz w:val="18"/>
          <w:szCs w:val="18"/>
        </w:rPr>
        <w:t xml:space="preserve">Ņemot vērā, ka VAS projektu ietvaros tiek piedāvātas bezmaksas mācības un e-mācības, tad nodarbinātajiem ir lielākas iespējas apmeklēt mācības, netērējot finanšu resursus. </w:t>
      </w:r>
      <w:r>
        <w:rPr>
          <w:sz w:val="18"/>
          <w:szCs w:val="18"/>
        </w:rPr>
        <w:t>Iepriekš p</w:t>
      </w:r>
      <w:r w:rsidRPr="00745661">
        <w:rPr>
          <w:sz w:val="18"/>
          <w:szCs w:val="18"/>
        </w:rPr>
        <w:t xml:space="preserve">rognozētie 35% balstījās uz to, ka mācības būs tikai maksas un </w:t>
      </w:r>
      <w:r w:rsidRPr="00745661">
        <w:rPr>
          <w:sz w:val="18"/>
          <w:szCs w:val="18"/>
          <w:lang w:eastAsia="lv-LV"/>
        </w:rPr>
        <w:t>ministrijai bija ierobežoti finanšu resursi.</w:t>
      </w:r>
    </w:p>
    <w:p w14:paraId="1C34401A" w14:textId="77777777" w:rsidR="00B03A60" w:rsidRDefault="00B03A60" w:rsidP="00BF7CCB">
      <w:pPr>
        <w:pStyle w:val="Tabuluvirsraksti"/>
        <w:spacing w:after="0"/>
        <w:ind w:firstLine="425"/>
        <w:jc w:val="both"/>
        <w:rPr>
          <w:sz w:val="18"/>
          <w:szCs w:val="18"/>
        </w:rPr>
      </w:pPr>
      <w:r>
        <w:rPr>
          <w:sz w:val="18"/>
          <w:szCs w:val="18"/>
          <w:vertAlign w:val="superscript"/>
          <w:lang w:eastAsia="lv-LV"/>
        </w:rPr>
        <w:t xml:space="preserve">2 </w:t>
      </w:r>
      <w:r w:rsidRPr="00745661">
        <w:rPr>
          <w:sz w:val="18"/>
          <w:szCs w:val="18"/>
          <w:lang w:eastAsia="lv-LV"/>
        </w:rPr>
        <w:t>Iepriekš</w:t>
      </w:r>
      <w:r w:rsidRPr="00745661">
        <w:rPr>
          <w:sz w:val="18"/>
          <w:szCs w:val="18"/>
        </w:rPr>
        <w:t xml:space="preserve"> bija plānots mainības samazinājums uz 8%, bet skatoties reālo situāciju no šodienas pozīcijām prognozējam, ka mainība  būs 10%. Mainība palielināsies pensijas vecumu sasniegušo nodarbināto skaita dēļ, kur prognozējams, ka ar pensijas vecumu sasniegušajiem tiks izbeigtas darba attiecības ar ministriju.</w:t>
      </w:r>
    </w:p>
    <w:p w14:paraId="1B8BF09A" w14:textId="77777777" w:rsidR="00B03A60" w:rsidRPr="009A788C" w:rsidRDefault="00B03A60" w:rsidP="00BF7CCB">
      <w:pPr>
        <w:pStyle w:val="Tabuluvirsraksti"/>
        <w:spacing w:after="0"/>
        <w:ind w:firstLine="425"/>
        <w:jc w:val="both"/>
        <w:rPr>
          <w:iCs/>
          <w:sz w:val="18"/>
          <w:szCs w:val="18"/>
          <w:lang w:eastAsia="lv-LV"/>
        </w:rPr>
      </w:pPr>
      <w:r>
        <w:rPr>
          <w:sz w:val="18"/>
          <w:szCs w:val="18"/>
          <w:vertAlign w:val="superscript"/>
          <w:lang w:eastAsia="lv-LV"/>
        </w:rPr>
        <w:t xml:space="preserve">3  </w:t>
      </w:r>
      <w:r>
        <w:rPr>
          <w:sz w:val="18"/>
          <w:szCs w:val="18"/>
          <w:lang w:eastAsia="lv-LV"/>
        </w:rPr>
        <w:t xml:space="preserve">Politikas rādītājs atbilstoši ZM darbības stratēģijai </w:t>
      </w:r>
      <w:r w:rsidRPr="00AF1B22">
        <w:rPr>
          <w:iCs/>
          <w:sz w:val="18"/>
          <w:szCs w:val="18"/>
          <w:lang w:eastAsia="lv-LV"/>
        </w:rPr>
        <w:t>2021. – 2027. gadam</w:t>
      </w:r>
      <w:r>
        <w:rPr>
          <w:iCs/>
          <w:sz w:val="18"/>
          <w:szCs w:val="18"/>
          <w:lang w:eastAsia="lv-LV"/>
        </w:rPr>
        <w:t>.</w:t>
      </w:r>
    </w:p>
    <w:p w14:paraId="6299FE8A" w14:textId="77777777" w:rsidR="00B03A60" w:rsidRPr="007E0D6C" w:rsidRDefault="00B03A60" w:rsidP="00B03A60">
      <w:pPr>
        <w:pStyle w:val="programmas"/>
        <w:spacing w:before="480" w:after="240"/>
        <w:rPr>
          <w:szCs w:val="24"/>
          <w:u w:val="single"/>
          <w:lang w:val="lv-LV"/>
        </w:rPr>
      </w:pPr>
      <w:r w:rsidRPr="007E0D6C">
        <w:rPr>
          <w:szCs w:val="24"/>
          <w:u w:val="single"/>
          <w:lang w:val="lv-LV"/>
        </w:rPr>
        <w:t>Budžeta programmu (apakšprogrammu) paskaidrojumi</w:t>
      </w:r>
    </w:p>
    <w:bookmarkEnd w:id="66"/>
    <w:p w14:paraId="48C6CF9F" w14:textId="77777777" w:rsidR="00B03A60" w:rsidRPr="007E0D6C" w:rsidRDefault="00B03A60" w:rsidP="007C076E">
      <w:pPr>
        <w:ind w:firstLine="720"/>
        <w:rPr>
          <w:szCs w:val="24"/>
        </w:rPr>
      </w:pPr>
      <w:r w:rsidRPr="007E0D6C">
        <w:rPr>
          <w:szCs w:val="24"/>
        </w:rPr>
        <w:t>ZM budžetā 2025. gadam, salīdzinot ar 2024. gadu, ir veiktas šādas izmaiņas budžeta programmu (apakšprogrammu) struktūrā:</w:t>
      </w:r>
    </w:p>
    <w:p w14:paraId="0E17D849" w14:textId="77777777" w:rsidR="00B03A60" w:rsidRPr="00DC088F" w:rsidRDefault="00B03A60" w:rsidP="007C076E">
      <w:pPr>
        <w:pStyle w:val="ListParagraph"/>
        <w:numPr>
          <w:ilvl w:val="0"/>
          <w:numId w:val="10"/>
        </w:numPr>
        <w:ind w:left="1077" w:hanging="357"/>
        <w:contextualSpacing w:val="0"/>
        <w:rPr>
          <w:i/>
          <w:iCs/>
          <w:szCs w:val="24"/>
        </w:rPr>
      </w:pPr>
      <w:r w:rsidRPr="00DC088F">
        <w:rPr>
          <w:i/>
          <w:iCs/>
          <w:szCs w:val="24"/>
        </w:rPr>
        <w:t xml:space="preserve">programmā 65.00.00 “Eiropas Lauksaimniecības fonda lauku attīstībai (ELFLA) projektu un pasākumu īstenošana” </w:t>
      </w:r>
      <w:bookmarkStart w:id="67" w:name="OLE_LINK15"/>
      <w:r w:rsidRPr="00DC088F">
        <w:rPr>
          <w:i/>
          <w:iCs/>
          <w:szCs w:val="24"/>
        </w:rPr>
        <w:t xml:space="preserve">nav plānots finansējums apakšprogrammā </w:t>
      </w:r>
      <w:bookmarkEnd w:id="67"/>
      <w:r w:rsidRPr="00DC088F">
        <w:rPr>
          <w:i/>
          <w:iCs/>
          <w:szCs w:val="24"/>
        </w:rPr>
        <w:t>65.21.00 “Atmaksas valsts pamatbudžetā par Eiropas Lauksaimniecības fonda lauku attīstībai (ELFLA) finansējumu (2014-2020)”;</w:t>
      </w:r>
    </w:p>
    <w:p w14:paraId="43D133F9" w14:textId="77777777" w:rsidR="00B03A60" w:rsidRPr="00DC088F" w:rsidRDefault="00B03A60" w:rsidP="007C076E">
      <w:pPr>
        <w:pStyle w:val="ListParagraph"/>
        <w:numPr>
          <w:ilvl w:val="0"/>
          <w:numId w:val="10"/>
        </w:numPr>
        <w:ind w:left="1077" w:hanging="357"/>
        <w:contextualSpacing w:val="0"/>
        <w:rPr>
          <w:i/>
          <w:iCs/>
          <w:szCs w:val="24"/>
        </w:rPr>
      </w:pPr>
      <w:r w:rsidRPr="00DC088F">
        <w:rPr>
          <w:i/>
          <w:iCs/>
          <w:szCs w:val="24"/>
        </w:rPr>
        <w:t>programmā 66.00.00 “Eiropas Jūrlietu un zivsaimniecības fonda (EJZF) un Eiropas Jūrlietu, zvejniecības un akvakultūras fonda (EJZAF) projektu un pasākumu īstenošana”:</w:t>
      </w:r>
    </w:p>
    <w:p w14:paraId="4BC3ADED" w14:textId="77777777" w:rsidR="00B03A60" w:rsidRPr="00DC088F" w:rsidRDefault="00B03A60" w:rsidP="00B03A60">
      <w:pPr>
        <w:pStyle w:val="ListParagraph"/>
        <w:numPr>
          <w:ilvl w:val="0"/>
          <w:numId w:val="28"/>
        </w:numPr>
        <w:ind w:left="1434" w:hanging="357"/>
        <w:contextualSpacing w:val="0"/>
        <w:rPr>
          <w:i/>
          <w:iCs/>
          <w:szCs w:val="24"/>
        </w:rPr>
      </w:pPr>
      <w:bookmarkStart w:id="68" w:name="_Hlk178669556"/>
      <w:r w:rsidRPr="00DC088F">
        <w:rPr>
          <w:i/>
          <w:iCs/>
          <w:szCs w:val="24"/>
        </w:rPr>
        <w:lastRenderedPageBreak/>
        <w:t xml:space="preserve">nav plānots finansējums </w:t>
      </w:r>
      <w:bookmarkEnd w:id="68"/>
      <w:r w:rsidRPr="00DC088F">
        <w:rPr>
          <w:i/>
          <w:iCs/>
          <w:szCs w:val="24"/>
        </w:rPr>
        <w:t>apakšprogrammā 66.08.00 “Maksājumu iestādes izdevumi Eiropas Jūrlietu un zivsaimniecības fonda (EJZF) projektu un pasākumu īstenošanai (2014-2020)”;</w:t>
      </w:r>
    </w:p>
    <w:p w14:paraId="2CF4281A" w14:textId="77777777" w:rsidR="00B03A60" w:rsidRPr="00DC088F" w:rsidRDefault="00B03A60" w:rsidP="00B03A60">
      <w:pPr>
        <w:pStyle w:val="ListParagraph"/>
        <w:numPr>
          <w:ilvl w:val="0"/>
          <w:numId w:val="28"/>
        </w:numPr>
        <w:ind w:left="1434" w:hanging="357"/>
        <w:contextualSpacing w:val="0"/>
        <w:rPr>
          <w:i/>
          <w:iCs/>
          <w:szCs w:val="24"/>
        </w:rPr>
      </w:pPr>
      <w:r>
        <w:rPr>
          <w:i/>
          <w:iCs/>
          <w:szCs w:val="24"/>
        </w:rPr>
        <w:t xml:space="preserve">paredzēta </w:t>
      </w:r>
      <w:r w:rsidRPr="00DC088F">
        <w:rPr>
          <w:i/>
          <w:iCs/>
          <w:szCs w:val="24"/>
        </w:rPr>
        <w:t>apakšprogramma 66.11.00 “</w:t>
      </w:r>
      <w:bookmarkStart w:id="69" w:name="OLE_LINK20"/>
      <w:r w:rsidRPr="00DC088F">
        <w:rPr>
          <w:i/>
          <w:iCs/>
          <w:szCs w:val="24"/>
        </w:rPr>
        <w:t>Citu institūciju izdevumi Eiropas Jūrlietu, zvejniecības un akvakultūras fonda (EJZAF) projektu un pasākumu īstenošanai (2021-2027)</w:t>
      </w:r>
      <w:bookmarkEnd w:id="69"/>
      <w:r w:rsidRPr="00DC088F">
        <w:rPr>
          <w:i/>
          <w:iCs/>
          <w:szCs w:val="24"/>
        </w:rPr>
        <w:t>”;</w:t>
      </w:r>
    </w:p>
    <w:p w14:paraId="2DB34078" w14:textId="6211E438" w:rsidR="00B03A60" w:rsidRPr="00DC088F" w:rsidRDefault="00B03A60" w:rsidP="00B03A60">
      <w:pPr>
        <w:pStyle w:val="ListParagraph"/>
        <w:numPr>
          <w:ilvl w:val="0"/>
          <w:numId w:val="10"/>
        </w:numPr>
        <w:ind w:left="1077" w:hanging="357"/>
        <w:contextualSpacing w:val="0"/>
        <w:rPr>
          <w:i/>
          <w:iCs/>
          <w:szCs w:val="24"/>
        </w:rPr>
      </w:pPr>
      <w:bookmarkStart w:id="70" w:name="OLE_LINK16"/>
      <w:r w:rsidRPr="00DC088F">
        <w:rPr>
          <w:i/>
          <w:iCs/>
          <w:szCs w:val="24"/>
        </w:rPr>
        <w:t xml:space="preserve">programmā 69.00.00 “Mērķa “Eiropas teritoriālā sadarbība” pārrobežu sadarbības programmu, projektu un pasākumu īstenošana” nav plānots finansējums apakšprogrammā 69.02.00 “Atmaksas valsts pamatbudžetā par 3.mērķa </w:t>
      </w:r>
      <w:r w:rsidR="00261E6A">
        <w:rPr>
          <w:i/>
          <w:iCs/>
          <w:szCs w:val="24"/>
        </w:rPr>
        <w:t>“</w:t>
      </w:r>
      <w:r w:rsidRPr="00DC088F">
        <w:rPr>
          <w:i/>
          <w:iCs/>
          <w:szCs w:val="24"/>
        </w:rPr>
        <w:t>Eiropas teritoriālā sadarbība</w:t>
      </w:r>
      <w:r w:rsidR="00261E6A">
        <w:rPr>
          <w:i/>
          <w:iCs/>
          <w:szCs w:val="24"/>
        </w:rPr>
        <w:t>”</w:t>
      </w:r>
      <w:r w:rsidRPr="00DC088F">
        <w:rPr>
          <w:i/>
          <w:iCs/>
          <w:szCs w:val="24"/>
        </w:rPr>
        <w:t xml:space="preserve"> pārrobežu sadarbības programmu, projektu un pasākumu īstenošanu”;</w:t>
      </w:r>
    </w:p>
    <w:bookmarkEnd w:id="70"/>
    <w:p w14:paraId="50BCF8F6" w14:textId="77777777" w:rsidR="00B03A60" w:rsidRPr="00DC088F" w:rsidRDefault="00B03A60" w:rsidP="00B03A60">
      <w:pPr>
        <w:pStyle w:val="ListParagraph"/>
        <w:numPr>
          <w:ilvl w:val="0"/>
          <w:numId w:val="10"/>
        </w:numPr>
        <w:ind w:left="1077" w:hanging="357"/>
        <w:contextualSpacing w:val="0"/>
        <w:rPr>
          <w:i/>
          <w:iCs/>
          <w:szCs w:val="24"/>
        </w:rPr>
      </w:pPr>
      <w:r w:rsidRPr="00DC088F">
        <w:rPr>
          <w:i/>
          <w:iCs/>
          <w:szCs w:val="24"/>
        </w:rPr>
        <w:t>programmā 70.00.00 “Citu Eiropas Savienības politiku instrumentu projektu un pasākumu īstenošana” nav plānots finansējums apakšprogrammā 70.07.00 “Latvijas pārstāvja ceļa izdevumu kompensācija, dodoties uz Eiropas Savienības Padomes darba grupu sanāksmēm un Padomes sanāksmēm”;</w:t>
      </w:r>
    </w:p>
    <w:p w14:paraId="7CA7C623" w14:textId="77777777" w:rsidR="00B03A60" w:rsidRPr="00DC088F" w:rsidRDefault="00B03A60" w:rsidP="00B03A60">
      <w:pPr>
        <w:pStyle w:val="ListParagraph"/>
        <w:numPr>
          <w:ilvl w:val="0"/>
          <w:numId w:val="10"/>
        </w:numPr>
        <w:ind w:left="1077" w:hanging="357"/>
        <w:contextualSpacing w:val="0"/>
        <w:rPr>
          <w:i/>
          <w:iCs/>
          <w:szCs w:val="24"/>
        </w:rPr>
      </w:pPr>
      <w:r w:rsidRPr="00DC088F">
        <w:rPr>
          <w:i/>
          <w:iCs/>
          <w:szCs w:val="24"/>
        </w:rPr>
        <w:t>nav plānots finansējums programmā 71.00.00 “Eiropas Ekonomikas zonas un Norvēģijas finanšu instrumentu finansēto programmu, projektu un pasākumu īstenošana” un attiecīgi tās apakšprogrammā 71.06.00 “Izdevumi Eiropas Ekonomikas zonas un Norvēģijas finanšu instrumenta finansēto programmu, projektu un pasākumu īstenošanai”;</w:t>
      </w:r>
    </w:p>
    <w:p w14:paraId="4B692593" w14:textId="77777777" w:rsidR="00B03A60" w:rsidRPr="00DC088F" w:rsidRDefault="00B03A60" w:rsidP="007C076E">
      <w:pPr>
        <w:pStyle w:val="ListParagraph"/>
        <w:numPr>
          <w:ilvl w:val="0"/>
          <w:numId w:val="10"/>
        </w:numPr>
        <w:spacing w:after="0"/>
        <w:ind w:left="1077" w:hanging="357"/>
        <w:contextualSpacing w:val="0"/>
        <w:rPr>
          <w:i/>
          <w:iCs/>
          <w:szCs w:val="24"/>
        </w:rPr>
      </w:pPr>
      <w:r w:rsidRPr="00DC088F">
        <w:rPr>
          <w:i/>
          <w:iCs/>
          <w:szCs w:val="24"/>
        </w:rPr>
        <w:t>nav plānots finansējums programmā 73.00.00 “Pārējās ārvalstu finanšu palīdzības līdzfinansētie projekti” un attiecīgi tās apakšprogrammā 73.06.00 “Pārējās ārvalstu finanšu palīdzības līdzfinansētie projekti”.</w:t>
      </w:r>
      <w:bookmarkStart w:id="71" w:name="OLE_LINK3"/>
    </w:p>
    <w:bookmarkEnd w:id="71"/>
    <w:p w14:paraId="1BD351CB" w14:textId="77777777" w:rsidR="00B03A60" w:rsidRPr="007E0D6C" w:rsidRDefault="00B03A60" w:rsidP="00901081">
      <w:pPr>
        <w:pStyle w:val="programmas"/>
        <w:spacing w:after="240"/>
        <w:rPr>
          <w:szCs w:val="24"/>
          <w:lang w:val="lv-LV"/>
        </w:rPr>
      </w:pPr>
      <w:r w:rsidRPr="007E0D6C">
        <w:rPr>
          <w:szCs w:val="24"/>
          <w:lang w:val="lv-LV"/>
        </w:rPr>
        <w:t>20.00.00 Pārtikas nekaitīgums un dzīvnieku veselība</w:t>
      </w:r>
    </w:p>
    <w:p w14:paraId="14F5A6F9" w14:textId="77777777" w:rsidR="00B03A60" w:rsidRPr="007E0D6C" w:rsidRDefault="00B03A60" w:rsidP="00B03A60">
      <w:pPr>
        <w:pStyle w:val="Tabuluvirsraksti"/>
        <w:spacing w:before="240" w:after="240"/>
        <w:rPr>
          <w:b/>
          <w:szCs w:val="24"/>
          <w:lang w:eastAsia="lv-LV"/>
        </w:rPr>
      </w:pPr>
      <w:r w:rsidRPr="007E0D6C">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B03A60" w:rsidRPr="007E0D6C" w14:paraId="6B258218" w14:textId="77777777" w:rsidTr="007C076E">
        <w:trPr>
          <w:trHeight w:val="283"/>
          <w:tblHeader/>
          <w:jc w:val="center"/>
        </w:trPr>
        <w:tc>
          <w:tcPr>
            <w:tcW w:w="1872" w:type="pct"/>
            <w:vAlign w:val="center"/>
          </w:tcPr>
          <w:p w14:paraId="2F136A36" w14:textId="77777777" w:rsidR="00B03A60" w:rsidRPr="007E0D6C" w:rsidRDefault="00B03A60" w:rsidP="00544B93">
            <w:pPr>
              <w:pStyle w:val="tabteksts"/>
              <w:jc w:val="center"/>
              <w:rPr>
                <w:szCs w:val="18"/>
              </w:rPr>
            </w:pPr>
          </w:p>
        </w:tc>
        <w:tc>
          <w:tcPr>
            <w:tcW w:w="626" w:type="pct"/>
            <w:vAlign w:val="center"/>
          </w:tcPr>
          <w:p w14:paraId="16DE6599" w14:textId="77777777" w:rsidR="00B03A60" w:rsidRPr="007E0D6C" w:rsidRDefault="00B03A60" w:rsidP="00544B93">
            <w:pPr>
              <w:pStyle w:val="tabteksts"/>
              <w:jc w:val="center"/>
              <w:rPr>
                <w:szCs w:val="18"/>
                <w:lang w:eastAsia="lv-LV"/>
              </w:rPr>
            </w:pPr>
            <w:r w:rsidRPr="007E0D6C">
              <w:rPr>
                <w:szCs w:val="18"/>
                <w:lang w:eastAsia="lv-LV"/>
              </w:rPr>
              <w:t>2023. gads</w:t>
            </w:r>
            <w:r w:rsidRPr="007E0D6C">
              <w:rPr>
                <w:szCs w:val="18"/>
                <w:lang w:eastAsia="lv-LV"/>
              </w:rPr>
              <w:br/>
              <w:t>(izpilde)</w:t>
            </w:r>
          </w:p>
        </w:tc>
        <w:tc>
          <w:tcPr>
            <w:tcW w:w="626" w:type="pct"/>
            <w:vAlign w:val="center"/>
          </w:tcPr>
          <w:p w14:paraId="6CEC5919" w14:textId="77777777" w:rsidR="00B03A60" w:rsidRPr="007E0D6C" w:rsidRDefault="00B03A60" w:rsidP="00544B93">
            <w:pPr>
              <w:pStyle w:val="tabteksts"/>
              <w:jc w:val="center"/>
              <w:rPr>
                <w:szCs w:val="18"/>
                <w:lang w:eastAsia="lv-LV"/>
              </w:rPr>
            </w:pPr>
            <w:r w:rsidRPr="007E0D6C">
              <w:rPr>
                <w:szCs w:val="18"/>
                <w:lang w:eastAsia="lv-LV"/>
              </w:rPr>
              <w:t>2024. gada</w:t>
            </w:r>
            <w:r w:rsidRPr="007E0D6C">
              <w:rPr>
                <w:szCs w:val="18"/>
                <w:lang w:eastAsia="lv-LV"/>
              </w:rPr>
              <w:br/>
              <w:t>plāns</w:t>
            </w:r>
          </w:p>
        </w:tc>
        <w:tc>
          <w:tcPr>
            <w:tcW w:w="626" w:type="pct"/>
            <w:vAlign w:val="center"/>
          </w:tcPr>
          <w:p w14:paraId="42230EF7" w14:textId="77777777" w:rsidR="00B03A60" w:rsidRPr="007E0D6C" w:rsidRDefault="00B03A60" w:rsidP="00544B93">
            <w:pPr>
              <w:pStyle w:val="tabteksts"/>
              <w:jc w:val="center"/>
              <w:rPr>
                <w:szCs w:val="18"/>
                <w:lang w:eastAsia="lv-LV"/>
              </w:rPr>
            </w:pPr>
            <w:r w:rsidRPr="007E0D6C">
              <w:rPr>
                <w:szCs w:val="18"/>
                <w:lang w:eastAsia="lv-LV"/>
              </w:rPr>
              <w:t>2025. gada</w:t>
            </w:r>
          </w:p>
          <w:p w14:paraId="5601EF5F" w14:textId="77777777" w:rsidR="00B03A60" w:rsidRPr="007E0D6C" w:rsidRDefault="00B03A60" w:rsidP="00544B93">
            <w:pPr>
              <w:pStyle w:val="tabteksts"/>
              <w:jc w:val="center"/>
              <w:rPr>
                <w:szCs w:val="18"/>
                <w:lang w:eastAsia="lv-LV"/>
              </w:rPr>
            </w:pPr>
            <w:r w:rsidRPr="007E0D6C">
              <w:rPr>
                <w:szCs w:val="18"/>
                <w:lang w:eastAsia="lv-LV"/>
              </w:rPr>
              <w:t>projekts</w:t>
            </w:r>
          </w:p>
        </w:tc>
        <w:tc>
          <w:tcPr>
            <w:tcW w:w="626" w:type="pct"/>
            <w:vAlign w:val="center"/>
          </w:tcPr>
          <w:p w14:paraId="234900F5" w14:textId="77777777" w:rsidR="00B03A60" w:rsidRPr="007E0D6C" w:rsidRDefault="00B03A60" w:rsidP="00544B93">
            <w:pPr>
              <w:pStyle w:val="tabteksts"/>
              <w:jc w:val="center"/>
              <w:rPr>
                <w:szCs w:val="18"/>
                <w:lang w:eastAsia="lv-LV"/>
              </w:rPr>
            </w:pPr>
            <w:r w:rsidRPr="007E0D6C">
              <w:rPr>
                <w:szCs w:val="18"/>
                <w:lang w:eastAsia="lv-LV"/>
              </w:rPr>
              <w:t>2026. gada</w:t>
            </w:r>
            <w:r w:rsidRPr="007E0D6C">
              <w:rPr>
                <w:szCs w:val="18"/>
                <w:lang w:eastAsia="lv-LV"/>
              </w:rPr>
              <w:br/>
              <w:t>prognoze</w:t>
            </w:r>
          </w:p>
        </w:tc>
        <w:tc>
          <w:tcPr>
            <w:tcW w:w="624" w:type="pct"/>
            <w:vAlign w:val="center"/>
          </w:tcPr>
          <w:p w14:paraId="42B66AA1" w14:textId="77777777" w:rsidR="00B03A60" w:rsidRPr="007E0D6C" w:rsidRDefault="00B03A60" w:rsidP="00544B93">
            <w:pPr>
              <w:pStyle w:val="tabteksts"/>
              <w:jc w:val="center"/>
              <w:rPr>
                <w:szCs w:val="18"/>
                <w:lang w:eastAsia="lv-LV"/>
              </w:rPr>
            </w:pPr>
            <w:r w:rsidRPr="007E0D6C">
              <w:rPr>
                <w:szCs w:val="18"/>
                <w:lang w:eastAsia="lv-LV"/>
              </w:rPr>
              <w:t>2027. gada</w:t>
            </w:r>
            <w:r w:rsidRPr="007E0D6C">
              <w:rPr>
                <w:szCs w:val="18"/>
                <w:lang w:eastAsia="lv-LV"/>
              </w:rPr>
              <w:br/>
              <w:t>prognoze</w:t>
            </w:r>
          </w:p>
        </w:tc>
      </w:tr>
      <w:tr w:rsidR="00B03A60" w:rsidRPr="007E0D6C" w14:paraId="2F7E9248" w14:textId="77777777" w:rsidTr="007C076E">
        <w:trPr>
          <w:trHeight w:val="142"/>
          <w:jc w:val="center"/>
        </w:trPr>
        <w:tc>
          <w:tcPr>
            <w:tcW w:w="1872" w:type="pct"/>
            <w:shd w:val="clear" w:color="auto" w:fill="D9D9D9" w:themeFill="background1" w:themeFillShade="D9"/>
            <w:vAlign w:val="center"/>
          </w:tcPr>
          <w:p w14:paraId="18FCCA3B" w14:textId="77777777" w:rsidR="00B03A60" w:rsidRPr="007E0D6C" w:rsidRDefault="00B03A60" w:rsidP="00544B93">
            <w:pPr>
              <w:pStyle w:val="tabteksts"/>
              <w:rPr>
                <w:szCs w:val="18"/>
                <w:lang w:eastAsia="lv-LV"/>
              </w:rPr>
            </w:pPr>
            <w:r w:rsidRPr="007E0D6C">
              <w:rPr>
                <w:szCs w:val="18"/>
                <w:lang w:eastAsia="lv-LV"/>
              </w:rPr>
              <w:t>Kopējie izdevumi,</w:t>
            </w:r>
            <w:r w:rsidRPr="007E0D6C">
              <w:rPr>
                <w:szCs w:val="18"/>
              </w:rPr>
              <w:t xml:space="preserve"> </w:t>
            </w:r>
            <w:proofErr w:type="spellStart"/>
            <w:r w:rsidRPr="007E0D6C">
              <w:rPr>
                <w:i/>
                <w:szCs w:val="18"/>
              </w:rPr>
              <w:t>euro</w:t>
            </w:r>
            <w:proofErr w:type="spellEnd"/>
          </w:p>
        </w:tc>
        <w:tc>
          <w:tcPr>
            <w:tcW w:w="626" w:type="pct"/>
            <w:shd w:val="clear" w:color="auto" w:fill="D9D9D9" w:themeFill="background1" w:themeFillShade="D9"/>
            <w:vAlign w:val="center"/>
          </w:tcPr>
          <w:p w14:paraId="34E7087C" w14:textId="77777777" w:rsidR="00B03A60" w:rsidRPr="007E0D6C" w:rsidRDefault="00B03A60" w:rsidP="00544B93">
            <w:pPr>
              <w:pStyle w:val="tabteksts"/>
              <w:jc w:val="right"/>
              <w:rPr>
                <w:szCs w:val="18"/>
              </w:rPr>
            </w:pPr>
            <w:r w:rsidRPr="007E0D6C">
              <w:rPr>
                <w:szCs w:val="18"/>
              </w:rPr>
              <w:t>19 731 969</w:t>
            </w:r>
          </w:p>
        </w:tc>
        <w:tc>
          <w:tcPr>
            <w:tcW w:w="626" w:type="pct"/>
            <w:shd w:val="clear" w:color="auto" w:fill="D9D9D9" w:themeFill="background1" w:themeFillShade="D9"/>
            <w:vAlign w:val="center"/>
          </w:tcPr>
          <w:p w14:paraId="1E3D48BA" w14:textId="77777777" w:rsidR="00B03A60" w:rsidRPr="007E0D6C" w:rsidRDefault="00B03A60" w:rsidP="00544B93">
            <w:pPr>
              <w:pStyle w:val="tabteksts"/>
              <w:jc w:val="right"/>
              <w:rPr>
                <w:szCs w:val="18"/>
              </w:rPr>
            </w:pPr>
            <w:r w:rsidRPr="007E0D6C">
              <w:rPr>
                <w:szCs w:val="18"/>
              </w:rPr>
              <w:t>17 818 600</w:t>
            </w:r>
          </w:p>
        </w:tc>
        <w:tc>
          <w:tcPr>
            <w:tcW w:w="626" w:type="pct"/>
            <w:shd w:val="clear" w:color="auto" w:fill="D9D9D9" w:themeFill="background1" w:themeFillShade="D9"/>
            <w:vAlign w:val="center"/>
          </w:tcPr>
          <w:p w14:paraId="301BCC95" w14:textId="77777777" w:rsidR="00B03A60" w:rsidRPr="007E0D6C" w:rsidRDefault="00B03A60" w:rsidP="00544B93">
            <w:pPr>
              <w:pStyle w:val="tabteksts"/>
              <w:jc w:val="right"/>
              <w:rPr>
                <w:szCs w:val="18"/>
              </w:rPr>
            </w:pPr>
            <w:r w:rsidRPr="007E0D6C">
              <w:rPr>
                <w:szCs w:val="18"/>
              </w:rPr>
              <w:t>19 760 840</w:t>
            </w:r>
          </w:p>
        </w:tc>
        <w:tc>
          <w:tcPr>
            <w:tcW w:w="626" w:type="pct"/>
            <w:shd w:val="clear" w:color="auto" w:fill="D9D9D9" w:themeFill="background1" w:themeFillShade="D9"/>
            <w:vAlign w:val="center"/>
          </w:tcPr>
          <w:p w14:paraId="35842EC5" w14:textId="77777777" w:rsidR="00B03A60" w:rsidRPr="007E0D6C" w:rsidRDefault="00B03A60" w:rsidP="00544B93">
            <w:pPr>
              <w:pStyle w:val="tabteksts"/>
              <w:jc w:val="right"/>
              <w:rPr>
                <w:szCs w:val="18"/>
              </w:rPr>
            </w:pPr>
            <w:r w:rsidRPr="007E0D6C">
              <w:rPr>
                <w:szCs w:val="18"/>
              </w:rPr>
              <w:t>19 392 838</w:t>
            </w:r>
          </w:p>
        </w:tc>
        <w:tc>
          <w:tcPr>
            <w:tcW w:w="624" w:type="pct"/>
            <w:shd w:val="clear" w:color="auto" w:fill="D9D9D9" w:themeFill="background1" w:themeFillShade="D9"/>
            <w:vAlign w:val="center"/>
          </w:tcPr>
          <w:p w14:paraId="2B030FB6" w14:textId="77777777" w:rsidR="00B03A60" w:rsidRPr="007E0D6C" w:rsidRDefault="00B03A60" w:rsidP="00544B93">
            <w:pPr>
              <w:pStyle w:val="tabteksts"/>
              <w:jc w:val="right"/>
              <w:rPr>
                <w:szCs w:val="18"/>
              </w:rPr>
            </w:pPr>
            <w:r w:rsidRPr="007E0D6C">
              <w:rPr>
                <w:szCs w:val="18"/>
              </w:rPr>
              <w:t>18 878 440</w:t>
            </w:r>
          </w:p>
        </w:tc>
      </w:tr>
      <w:tr w:rsidR="00B03A60" w:rsidRPr="007E0D6C" w14:paraId="629EC232" w14:textId="77777777" w:rsidTr="007C076E">
        <w:trPr>
          <w:trHeight w:val="283"/>
          <w:jc w:val="center"/>
        </w:trPr>
        <w:tc>
          <w:tcPr>
            <w:tcW w:w="1872" w:type="pct"/>
            <w:vAlign w:val="center"/>
          </w:tcPr>
          <w:p w14:paraId="25BEB3D7" w14:textId="77777777" w:rsidR="00B03A60" w:rsidRPr="007E0D6C" w:rsidRDefault="00B03A60" w:rsidP="00544B93">
            <w:pPr>
              <w:pStyle w:val="tabteksts"/>
              <w:rPr>
                <w:szCs w:val="18"/>
                <w:lang w:eastAsia="lv-LV"/>
              </w:rPr>
            </w:pPr>
            <w:r w:rsidRPr="007E0D6C">
              <w:rPr>
                <w:szCs w:val="18"/>
                <w:lang w:eastAsia="lv-LV"/>
              </w:rPr>
              <w:t xml:space="preserve">Kopējo izdevumu izmaiņas, </w:t>
            </w:r>
            <w:proofErr w:type="spellStart"/>
            <w:r w:rsidRPr="007E0D6C">
              <w:rPr>
                <w:i/>
                <w:szCs w:val="18"/>
                <w:lang w:eastAsia="lv-LV"/>
              </w:rPr>
              <w:t>euro</w:t>
            </w:r>
            <w:proofErr w:type="spellEnd"/>
            <w:r w:rsidRPr="007E0D6C">
              <w:rPr>
                <w:szCs w:val="18"/>
                <w:lang w:eastAsia="lv-LV"/>
              </w:rPr>
              <w:t xml:space="preserve"> (+/–) pret iepriekšējo gadu</w:t>
            </w:r>
          </w:p>
        </w:tc>
        <w:tc>
          <w:tcPr>
            <w:tcW w:w="626" w:type="pct"/>
          </w:tcPr>
          <w:p w14:paraId="20061739" w14:textId="77777777" w:rsidR="00B03A60" w:rsidRPr="007E0D6C" w:rsidRDefault="00B03A60" w:rsidP="00544B93">
            <w:pPr>
              <w:pStyle w:val="tabteksts"/>
              <w:jc w:val="center"/>
              <w:rPr>
                <w:szCs w:val="18"/>
              </w:rPr>
            </w:pPr>
            <w:r w:rsidRPr="007E0D6C">
              <w:rPr>
                <w:b/>
                <w:bCs/>
                <w:szCs w:val="18"/>
              </w:rPr>
              <w:t>×</w:t>
            </w:r>
          </w:p>
        </w:tc>
        <w:tc>
          <w:tcPr>
            <w:tcW w:w="626" w:type="pct"/>
          </w:tcPr>
          <w:p w14:paraId="24B5B090" w14:textId="77777777" w:rsidR="00B03A60" w:rsidRPr="007E0D6C" w:rsidRDefault="00B03A60" w:rsidP="00544B93">
            <w:pPr>
              <w:pStyle w:val="tabteksts"/>
              <w:jc w:val="right"/>
              <w:rPr>
                <w:szCs w:val="18"/>
              </w:rPr>
            </w:pPr>
            <w:r w:rsidRPr="007E0D6C">
              <w:rPr>
                <w:szCs w:val="18"/>
              </w:rPr>
              <w:t>-1 913 369</w:t>
            </w:r>
          </w:p>
        </w:tc>
        <w:tc>
          <w:tcPr>
            <w:tcW w:w="626" w:type="pct"/>
          </w:tcPr>
          <w:p w14:paraId="69434965" w14:textId="77777777" w:rsidR="00B03A60" w:rsidRPr="007E0D6C" w:rsidRDefault="00B03A60" w:rsidP="00544B93">
            <w:pPr>
              <w:pStyle w:val="tabteksts"/>
              <w:jc w:val="right"/>
              <w:rPr>
                <w:szCs w:val="18"/>
              </w:rPr>
            </w:pPr>
            <w:r w:rsidRPr="007E0D6C">
              <w:rPr>
                <w:szCs w:val="18"/>
              </w:rPr>
              <w:t>1 942 240</w:t>
            </w:r>
          </w:p>
        </w:tc>
        <w:tc>
          <w:tcPr>
            <w:tcW w:w="626" w:type="pct"/>
          </w:tcPr>
          <w:p w14:paraId="556393A9" w14:textId="77777777" w:rsidR="00B03A60" w:rsidRPr="007E0D6C" w:rsidRDefault="00B03A60" w:rsidP="00544B93">
            <w:pPr>
              <w:pStyle w:val="tabteksts"/>
              <w:jc w:val="right"/>
              <w:rPr>
                <w:szCs w:val="18"/>
              </w:rPr>
            </w:pPr>
            <w:r w:rsidRPr="007E0D6C">
              <w:rPr>
                <w:szCs w:val="18"/>
              </w:rPr>
              <w:t>-368 002</w:t>
            </w:r>
          </w:p>
        </w:tc>
        <w:tc>
          <w:tcPr>
            <w:tcW w:w="624" w:type="pct"/>
          </w:tcPr>
          <w:p w14:paraId="6824B0C7" w14:textId="77777777" w:rsidR="00B03A60" w:rsidRPr="007E0D6C" w:rsidRDefault="00B03A60" w:rsidP="00544B93">
            <w:pPr>
              <w:pStyle w:val="tabteksts"/>
              <w:jc w:val="right"/>
              <w:rPr>
                <w:szCs w:val="18"/>
              </w:rPr>
            </w:pPr>
            <w:r w:rsidRPr="007E0D6C">
              <w:rPr>
                <w:szCs w:val="18"/>
              </w:rPr>
              <w:t>-514 398</w:t>
            </w:r>
          </w:p>
        </w:tc>
      </w:tr>
      <w:tr w:rsidR="00B03A60" w:rsidRPr="007E0D6C" w14:paraId="619542C9" w14:textId="77777777" w:rsidTr="007C076E">
        <w:trPr>
          <w:trHeight w:val="283"/>
          <w:jc w:val="center"/>
        </w:trPr>
        <w:tc>
          <w:tcPr>
            <w:tcW w:w="1872" w:type="pct"/>
            <w:vAlign w:val="center"/>
          </w:tcPr>
          <w:p w14:paraId="7F8CD453" w14:textId="77777777" w:rsidR="00B03A60" w:rsidRPr="007E0D6C" w:rsidRDefault="00B03A60" w:rsidP="00544B93">
            <w:pPr>
              <w:pStyle w:val="tabteksts"/>
              <w:rPr>
                <w:szCs w:val="18"/>
              </w:rPr>
            </w:pPr>
            <w:r w:rsidRPr="007E0D6C">
              <w:rPr>
                <w:szCs w:val="18"/>
                <w:lang w:eastAsia="lv-LV"/>
              </w:rPr>
              <w:t>Kopējie izdevumi</w:t>
            </w:r>
            <w:r w:rsidRPr="007E0D6C">
              <w:rPr>
                <w:szCs w:val="18"/>
              </w:rPr>
              <w:t>, % (+/–) pret iepriekšējo gadu</w:t>
            </w:r>
          </w:p>
        </w:tc>
        <w:tc>
          <w:tcPr>
            <w:tcW w:w="626" w:type="pct"/>
          </w:tcPr>
          <w:p w14:paraId="58BA5E06" w14:textId="77777777" w:rsidR="00B03A60" w:rsidRPr="007E0D6C" w:rsidRDefault="00B03A60" w:rsidP="00544B93">
            <w:pPr>
              <w:pStyle w:val="tabteksts"/>
              <w:jc w:val="center"/>
              <w:rPr>
                <w:szCs w:val="18"/>
              </w:rPr>
            </w:pPr>
            <w:r w:rsidRPr="007E0D6C">
              <w:rPr>
                <w:b/>
                <w:bCs/>
                <w:szCs w:val="18"/>
              </w:rPr>
              <w:t>×</w:t>
            </w:r>
          </w:p>
        </w:tc>
        <w:tc>
          <w:tcPr>
            <w:tcW w:w="626" w:type="pct"/>
          </w:tcPr>
          <w:p w14:paraId="00B5FF59" w14:textId="77777777" w:rsidR="00B03A60" w:rsidRPr="007E0D6C" w:rsidRDefault="00B03A60" w:rsidP="00544B93">
            <w:pPr>
              <w:pStyle w:val="tabteksts"/>
              <w:jc w:val="right"/>
              <w:rPr>
                <w:szCs w:val="18"/>
              </w:rPr>
            </w:pPr>
            <w:r w:rsidRPr="007E0D6C">
              <w:rPr>
                <w:szCs w:val="18"/>
              </w:rPr>
              <w:t>-9,7</w:t>
            </w:r>
          </w:p>
        </w:tc>
        <w:tc>
          <w:tcPr>
            <w:tcW w:w="626" w:type="pct"/>
          </w:tcPr>
          <w:p w14:paraId="6111B3C6" w14:textId="77777777" w:rsidR="00B03A60" w:rsidRPr="007E0D6C" w:rsidRDefault="00B03A60" w:rsidP="00544B93">
            <w:pPr>
              <w:pStyle w:val="tabteksts"/>
              <w:jc w:val="right"/>
              <w:rPr>
                <w:szCs w:val="18"/>
              </w:rPr>
            </w:pPr>
            <w:r w:rsidRPr="007E0D6C">
              <w:rPr>
                <w:szCs w:val="18"/>
              </w:rPr>
              <w:t>10,9</w:t>
            </w:r>
          </w:p>
        </w:tc>
        <w:tc>
          <w:tcPr>
            <w:tcW w:w="626" w:type="pct"/>
          </w:tcPr>
          <w:p w14:paraId="7F2AA6D7" w14:textId="77777777" w:rsidR="00B03A60" w:rsidRPr="007E0D6C" w:rsidRDefault="00B03A60" w:rsidP="00544B93">
            <w:pPr>
              <w:pStyle w:val="tabteksts"/>
              <w:jc w:val="right"/>
              <w:rPr>
                <w:szCs w:val="18"/>
              </w:rPr>
            </w:pPr>
            <w:r w:rsidRPr="007E0D6C">
              <w:rPr>
                <w:szCs w:val="18"/>
              </w:rPr>
              <w:t>-1,9</w:t>
            </w:r>
          </w:p>
        </w:tc>
        <w:tc>
          <w:tcPr>
            <w:tcW w:w="624" w:type="pct"/>
          </w:tcPr>
          <w:p w14:paraId="224F91B3" w14:textId="77777777" w:rsidR="00B03A60" w:rsidRPr="007E0D6C" w:rsidRDefault="00B03A60" w:rsidP="00544B93">
            <w:pPr>
              <w:pStyle w:val="tabteksts"/>
              <w:jc w:val="right"/>
              <w:rPr>
                <w:szCs w:val="18"/>
              </w:rPr>
            </w:pPr>
            <w:r w:rsidRPr="007E0D6C">
              <w:rPr>
                <w:szCs w:val="18"/>
              </w:rPr>
              <w:t>-2,7</w:t>
            </w:r>
          </w:p>
        </w:tc>
      </w:tr>
      <w:tr w:rsidR="00B03A60" w:rsidRPr="007E0D6C" w14:paraId="0E566C32" w14:textId="77777777" w:rsidTr="007C076E">
        <w:trPr>
          <w:trHeight w:val="142"/>
          <w:jc w:val="center"/>
        </w:trPr>
        <w:tc>
          <w:tcPr>
            <w:tcW w:w="1872" w:type="pct"/>
          </w:tcPr>
          <w:p w14:paraId="36301327" w14:textId="77777777" w:rsidR="00B03A60" w:rsidRPr="007E0D6C" w:rsidRDefault="00B03A60" w:rsidP="00544B93">
            <w:pPr>
              <w:pStyle w:val="tabteksts"/>
              <w:rPr>
                <w:szCs w:val="18"/>
                <w:lang w:eastAsia="lv-LV"/>
              </w:rPr>
            </w:pPr>
            <w:r w:rsidRPr="007E0D6C">
              <w:rPr>
                <w:szCs w:val="18"/>
              </w:rPr>
              <w:t xml:space="preserve">Atlīdzība, </w:t>
            </w:r>
            <w:proofErr w:type="spellStart"/>
            <w:r w:rsidRPr="007E0D6C">
              <w:rPr>
                <w:i/>
                <w:szCs w:val="18"/>
              </w:rPr>
              <w:t>euro</w:t>
            </w:r>
            <w:proofErr w:type="spellEnd"/>
          </w:p>
        </w:tc>
        <w:tc>
          <w:tcPr>
            <w:tcW w:w="626" w:type="pct"/>
          </w:tcPr>
          <w:p w14:paraId="6D5B9BDA" w14:textId="77777777" w:rsidR="00B03A60" w:rsidRPr="007E0D6C" w:rsidRDefault="00B03A60" w:rsidP="00544B93">
            <w:pPr>
              <w:pStyle w:val="tabteksts"/>
              <w:jc w:val="right"/>
              <w:rPr>
                <w:szCs w:val="18"/>
              </w:rPr>
            </w:pPr>
            <w:r w:rsidRPr="007E0D6C">
              <w:rPr>
                <w:szCs w:val="18"/>
              </w:rPr>
              <w:t>13 621 240</w:t>
            </w:r>
          </w:p>
        </w:tc>
        <w:tc>
          <w:tcPr>
            <w:tcW w:w="626" w:type="pct"/>
          </w:tcPr>
          <w:p w14:paraId="6E76EE7B" w14:textId="77777777" w:rsidR="00B03A60" w:rsidRPr="007E0D6C" w:rsidRDefault="00B03A60" w:rsidP="00544B93">
            <w:pPr>
              <w:pStyle w:val="tabteksts"/>
              <w:jc w:val="right"/>
              <w:rPr>
                <w:szCs w:val="18"/>
              </w:rPr>
            </w:pPr>
            <w:r w:rsidRPr="007E0D6C">
              <w:rPr>
                <w:szCs w:val="18"/>
              </w:rPr>
              <w:t>13 436 176</w:t>
            </w:r>
          </w:p>
        </w:tc>
        <w:tc>
          <w:tcPr>
            <w:tcW w:w="626" w:type="pct"/>
          </w:tcPr>
          <w:p w14:paraId="63A7E14A" w14:textId="77777777" w:rsidR="00B03A60" w:rsidRPr="007E0D6C" w:rsidRDefault="00B03A60" w:rsidP="00544B93">
            <w:pPr>
              <w:pStyle w:val="tabteksts"/>
              <w:jc w:val="right"/>
              <w:rPr>
                <w:szCs w:val="18"/>
              </w:rPr>
            </w:pPr>
            <w:r w:rsidRPr="007E0D6C">
              <w:rPr>
                <w:szCs w:val="18"/>
              </w:rPr>
              <w:t>15 071 572</w:t>
            </w:r>
          </w:p>
        </w:tc>
        <w:tc>
          <w:tcPr>
            <w:tcW w:w="626" w:type="pct"/>
          </w:tcPr>
          <w:p w14:paraId="3A7AB06B" w14:textId="77777777" w:rsidR="00B03A60" w:rsidRPr="007E0D6C" w:rsidRDefault="00B03A60" w:rsidP="00544B93">
            <w:pPr>
              <w:pStyle w:val="tabteksts"/>
              <w:jc w:val="right"/>
              <w:rPr>
                <w:szCs w:val="18"/>
              </w:rPr>
            </w:pPr>
            <w:r w:rsidRPr="007E0D6C">
              <w:rPr>
                <w:szCs w:val="18"/>
              </w:rPr>
              <w:t>15 133 570</w:t>
            </w:r>
          </w:p>
        </w:tc>
        <w:tc>
          <w:tcPr>
            <w:tcW w:w="624" w:type="pct"/>
          </w:tcPr>
          <w:p w14:paraId="0FCEDF3A" w14:textId="77777777" w:rsidR="00B03A60" w:rsidRPr="007E0D6C" w:rsidRDefault="00B03A60" w:rsidP="00544B93">
            <w:pPr>
              <w:pStyle w:val="tabteksts"/>
              <w:jc w:val="right"/>
              <w:rPr>
                <w:szCs w:val="18"/>
              </w:rPr>
            </w:pPr>
            <w:r w:rsidRPr="007E0D6C">
              <w:rPr>
                <w:szCs w:val="18"/>
              </w:rPr>
              <w:t>14 619 172</w:t>
            </w:r>
          </w:p>
        </w:tc>
      </w:tr>
      <w:tr w:rsidR="00B03A60" w:rsidRPr="007E0D6C" w14:paraId="10C6C120" w14:textId="77777777" w:rsidTr="007C076E">
        <w:trPr>
          <w:trHeight w:val="80"/>
          <w:jc w:val="center"/>
        </w:trPr>
        <w:tc>
          <w:tcPr>
            <w:tcW w:w="1872" w:type="pct"/>
          </w:tcPr>
          <w:p w14:paraId="24816F84" w14:textId="77777777" w:rsidR="00B03A60" w:rsidRPr="007E0D6C" w:rsidRDefault="00B03A60" w:rsidP="00544B93">
            <w:pPr>
              <w:pStyle w:val="tabteksts"/>
              <w:rPr>
                <w:szCs w:val="18"/>
                <w:lang w:eastAsia="lv-LV"/>
              </w:rPr>
            </w:pPr>
            <w:r w:rsidRPr="007E0D6C">
              <w:rPr>
                <w:szCs w:val="18"/>
              </w:rPr>
              <w:t xml:space="preserve">Vidējais amata vietu skaits gadā </w:t>
            </w:r>
            <w:r w:rsidRPr="007E0D6C">
              <w:rPr>
                <w:szCs w:val="18"/>
                <w:vertAlign w:val="superscript"/>
                <w:lang w:eastAsia="lv-LV"/>
              </w:rPr>
              <w:t>1</w:t>
            </w:r>
          </w:p>
        </w:tc>
        <w:tc>
          <w:tcPr>
            <w:tcW w:w="626" w:type="pct"/>
          </w:tcPr>
          <w:p w14:paraId="149FDB05" w14:textId="77777777" w:rsidR="00B03A60" w:rsidRPr="007E0D6C" w:rsidRDefault="00B03A60" w:rsidP="00544B93">
            <w:pPr>
              <w:pStyle w:val="tabteksts"/>
              <w:jc w:val="right"/>
              <w:rPr>
                <w:szCs w:val="18"/>
              </w:rPr>
            </w:pPr>
            <w:r w:rsidRPr="007E0D6C">
              <w:rPr>
                <w:szCs w:val="18"/>
              </w:rPr>
              <w:t>578</w:t>
            </w:r>
          </w:p>
        </w:tc>
        <w:tc>
          <w:tcPr>
            <w:tcW w:w="626" w:type="pct"/>
          </w:tcPr>
          <w:p w14:paraId="53A20DE8" w14:textId="77777777" w:rsidR="00B03A60" w:rsidRPr="007E0D6C" w:rsidRDefault="00B03A60" w:rsidP="00544B93">
            <w:pPr>
              <w:pStyle w:val="tabteksts"/>
              <w:jc w:val="right"/>
              <w:rPr>
                <w:szCs w:val="18"/>
              </w:rPr>
            </w:pPr>
            <w:r w:rsidRPr="007E0D6C">
              <w:rPr>
                <w:szCs w:val="18"/>
              </w:rPr>
              <w:t>632</w:t>
            </w:r>
          </w:p>
        </w:tc>
        <w:tc>
          <w:tcPr>
            <w:tcW w:w="626" w:type="pct"/>
          </w:tcPr>
          <w:p w14:paraId="0AFC54E0" w14:textId="77777777" w:rsidR="00B03A60" w:rsidRPr="007E0D6C" w:rsidRDefault="00B03A60" w:rsidP="00544B93">
            <w:pPr>
              <w:pStyle w:val="tabteksts"/>
              <w:jc w:val="right"/>
              <w:rPr>
                <w:szCs w:val="18"/>
              </w:rPr>
            </w:pPr>
            <w:r w:rsidRPr="007E0D6C">
              <w:rPr>
                <w:szCs w:val="18"/>
              </w:rPr>
              <w:t>625</w:t>
            </w:r>
          </w:p>
        </w:tc>
        <w:tc>
          <w:tcPr>
            <w:tcW w:w="626" w:type="pct"/>
          </w:tcPr>
          <w:p w14:paraId="0D50D5D1" w14:textId="77777777" w:rsidR="00B03A60" w:rsidRPr="007E0D6C" w:rsidRDefault="00B03A60" w:rsidP="00544B93">
            <w:pPr>
              <w:pStyle w:val="tabteksts"/>
              <w:jc w:val="right"/>
              <w:rPr>
                <w:szCs w:val="18"/>
              </w:rPr>
            </w:pPr>
            <w:r w:rsidRPr="007E0D6C">
              <w:rPr>
                <w:szCs w:val="18"/>
              </w:rPr>
              <w:t>625</w:t>
            </w:r>
          </w:p>
        </w:tc>
        <w:tc>
          <w:tcPr>
            <w:tcW w:w="624" w:type="pct"/>
          </w:tcPr>
          <w:p w14:paraId="71276E7E" w14:textId="77777777" w:rsidR="00B03A60" w:rsidRPr="007E0D6C" w:rsidRDefault="00B03A60" w:rsidP="00544B93">
            <w:pPr>
              <w:pStyle w:val="tabteksts"/>
              <w:jc w:val="right"/>
              <w:rPr>
                <w:szCs w:val="18"/>
              </w:rPr>
            </w:pPr>
            <w:r w:rsidRPr="007E0D6C">
              <w:rPr>
                <w:szCs w:val="18"/>
              </w:rPr>
              <w:t>625</w:t>
            </w:r>
          </w:p>
        </w:tc>
      </w:tr>
      <w:tr w:rsidR="00B03A60" w:rsidRPr="007E0D6C" w14:paraId="29AED5F5" w14:textId="77777777" w:rsidTr="007C076E">
        <w:trPr>
          <w:trHeight w:val="283"/>
          <w:jc w:val="center"/>
        </w:trPr>
        <w:tc>
          <w:tcPr>
            <w:tcW w:w="1872" w:type="pct"/>
          </w:tcPr>
          <w:p w14:paraId="33EBAB16" w14:textId="77777777" w:rsidR="00B03A60" w:rsidRPr="007E0D6C" w:rsidRDefault="00B03A60" w:rsidP="00544B93">
            <w:pPr>
              <w:pStyle w:val="tabteksts"/>
              <w:rPr>
                <w:szCs w:val="18"/>
                <w:lang w:eastAsia="lv-LV"/>
              </w:rPr>
            </w:pPr>
            <w:r w:rsidRPr="007E0D6C">
              <w:rPr>
                <w:szCs w:val="18"/>
              </w:rPr>
              <w:t xml:space="preserve">Vidējā atlīdzība amata vietai </w:t>
            </w:r>
            <w:r w:rsidRPr="007E0D6C">
              <w:rPr>
                <w:szCs w:val="18"/>
                <w:lang w:eastAsia="lv-LV"/>
              </w:rPr>
              <w:t>(mēnesī)</w:t>
            </w:r>
            <w:r w:rsidRPr="007E0D6C">
              <w:rPr>
                <w:szCs w:val="18"/>
                <w:vertAlign w:val="superscript"/>
                <w:lang w:eastAsia="lv-LV"/>
              </w:rPr>
              <w:t>2</w:t>
            </w:r>
            <w:r w:rsidRPr="007E0D6C">
              <w:rPr>
                <w:szCs w:val="18"/>
              </w:rPr>
              <w:t xml:space="preserve">, </w:t>
            </w:r>
            <w:proofErr w:type="spellStart"/>
            <w:r w:rsidRPr="007E0D6C">
              <w:rPr>
                <w:i/>
                <w:szCs w:val="18"/>
              </w:rPr>
              <w:t>euro</w:t>
            </w:r>
            <w:proofErr w:type="spellEnd"/>
          </w:p>
        </w:tc>
        <w:tc>
          <w:tcPr>
            <w:tcW w:w="626" w:type="pct"/>
          </w:tcPr>
          <w:p w14:paraId="730F4940" w14:textId="77777777" w:rsidR="00B03A60" w:rsidRPr="007E0D6C" w:rsidRDefault="00B03A60" w:rsidP="00544B93">
            <w:pPr>
              <w:pStyle w:val="tabteksts"/>
              <w:jc w:val="right"/>
              <w:rPr>
                <w:szCs w:val="18"/>
              </w:rPr>
            </w:pPr>
            <w:r w:rsidRPr="007E0D6C">
              <w:rPr>
                <w:szCs w:val="18"/>
              </w:rPr>
              <w:t>1 939</w:t>
            </w:r>
          </w:p>
        </w:tc>
        <w:tc>
          <w:tcPr>
            <w:tcW w:w="626" w:type="pct"/>
          </w:tcPr>
          <w:p w14:paraId="2C7A096C" w14:textId="77777777" w:rsidR="00B03A60" w:rsidRPr="007E0D6C" w:rsidRDefault="00B03A60" w:rsidP="00544B93">
            <w:pPr>
              <w:pStyle w:val="tabteksts"/>
              <w:jc w:val="right"/>
              <w:rPr>
                <w:szCs w:val="18"/>
              </w:rPr>
            </w:pPr>
            <w:r w:rsidRPr="007E0D6C">
              <w:rPr>
                <w:szCs w:val="18"/>
              </w:rPr>
              <w:t>1 754</w:t>
            </w:r>
          </w:p>
        </w:tc>
        <w:tc>
          <w:tcPr>
            <w:tcW w:w="626" w:type="pct"/>
          </w:tcPr>
          <w:p w14:paraId="60C840BC" w14:textId="77777777" w:rsidR="00B03A60" w:rsidRPr="007E0D6C" w:rsidRDefault="00B03A60" w:rsidP="00544B93">
            <w:pPr>
              <w:pStyle w:val="tabteksts"/>
              <w:jc w:val="right"/>
              <w:rPr>
                <w:szCs w:val="18"/>
              </w:rPr>
            </w:pPr>
            <w:r w:rsidRPr="007E0D6C">
              <w:rPr>
                <w:szCs w:val="18"/>
              </w:rPr>
              <w:t>1 992</w:t>
            </w:r>
          </w:p>
        </w:tc>
        <w:tc>
          <w:tcPr>
            <w:tcW w:w="626" w:type="pct"/>
          </w:tcPr>
          <w:p w14:paraId="7D685797" w14:textId="77777777" w:rsidR="00B03A60" w:rsidRPr="007E0D6C" w:rsidRDefault="00B03A60" w:rsidP="00544B93">
            <w:pPr>
              <w:pStyle w:val="tabteksts"/>
              <w:jc w:val="right"/>
              <w:rPr>
                <w:szCs w:val="18"/>
              </w:rPr>
            </w:pPr>
            <w:r w:rsidRPr="007E0D6C">
              <w:rPr>
                <w:szCs w:val="18"/>
              </w:rPr>
              <w:t>2 000</w:t>
            </w:r>
          </w:p>
        </w:tc>
        <w:tc>
          <w:tcPr>
            <w:tcW w:w="624" w:type="pct"/>
          </w:tcPr>
          <w:p w14:paraId="26F54041" w14:textId="77777777" w:rsidR="00B03A60" w:rsidRPr="007E0D6C" w:rsidRDefault="00B03A60" w:rsidP="00544B93">
            <w:pPr>
              <w:pStyle w:val="tabteksts"/>
              <w:jc w:val="right"/>
              <w:rPr>
                <w:szCs w:val="18"/>
              </w:rPr>
            </w:pPr>
            <w:r w:rsidRPr="007E0D6C">
              <w:rPr>
                <w:szCs w:val="18"/>
              </w:rPr>
              <w:t>1 932</w:t>
            </w:r>
          </w:p>
        </w:tc>
      </w:tr>
      <w:tr w:rsidR="00B03A60" w:rsidRPr="007E0D6C" w14:paraId="2C44319F" w14:textId="77777777" w:rsidTr="007C076E">
        <w:trPr>
          <w:trHeight w:val="567"/>
          <w:jc w:val="center"/>
        </w:trPr>
        <w:tc>
          <w:tcPr>
            <w:tcW w:w="1872" w:type="pct"/>
            <w:vAlign w:val="center"/>
          </w:tcPr>
          <w:p w14:paraId="3352D166" w14:textId="77777777" w:rsidR="00B03A60" w:rsidRPr="007E0D6C" w:rsidRDefault="00B03A60" w:rsidP="00544B93">
            <w:pPr>
              <w:pStyle w:val="tabteksts"/>
              <w:rPr>
                <w:szCs w:val="18"/>
                <w:lang w:eastAsia="lv-LV"/>
              </w:rPr>
            </w:pPr>
            <w:r w:rsidRPr="007E0D6C">
              <w:rPr>
                <w:szCs w:val="18"/>
                <w:lang w:eastAsia="lv-LV"/>
              </w:rPr>
              <w:t xml:space="preserve">Kopējā atlīdzība gadā par ārštata darbinieku un uz līgumattiecību pamata nodarbināto, kas nav amatu sarakstā, pakalpojumiem, </w:t>
            </w:r>
            <w:proofErr w:type="spellStart"/>
            <w:r w:rsidRPr="007E0D6C">
              <w:rPr>
                <w:i/>
                <w:szCs w:val="18"/>
                <w:lang w:eastAsia="lv-LV"/>
              </w:rPr>
              <w:t>euro</w:t>
            </w:r>
            <w:proofErr w:type="spellEnd"/>
          </w:p>
        </w:tc>
        <w:tc>
          <w:tcPr>
            <w:tcW w:w="626" w:type="pct"/>
          </w:tcPr>
          <w:p w14:paraId="0B381524" w14:textId="77777777" w:rsidR="00B03A60" w:rsidRPr="007E0D6C" w:rsidRDefault="00B03A60" w:rsidP="00544B93">
            <w:pPr>
              <w:pStyle w:val="tabteksts"/>
              <w:jc w:val="right"/>
              <w:rPr>
                <w:szCs w:val="18"/>
              </w:rPr>
            </w:pPr>
            <w:r w:rsidRPr="007E0D6C">
              <w:rPr>
                <w:szCs w:val="18"/>
              </w:rPr>
              <w:t>175 628</w:t>
            </w:r>
          </w:p>
        </w:tc>
        <w:tc>
          <w:tcPr>
            <w:tcW w:w="626" w:type="pct"/>
          </w:tcPr>
          <w:p w14:paraId="018FCCD1" w14:textId="77777777" w:rsidR="00B03A60" w:rsidRPr="007E0D6C" w:rsidRDefault="00B03A60" w:rsidP="00544B93">
            <w:pPr>
              <w:pStyle w:val="tabteksts"/>
              <w:jc w:val="right"/>
              <w:rPr>
                <w:szCs w:val="18"/>
              </w:rPr>
            </w:pPr>
            <w:r w:rsidRPr="007E0D6C">
              <w:rPr>
                <w:szCs w:val="18"/>
              </w:rPr>
              <w:t>131 005</w:t>
            </w:r>
          </w:p>
        </w:tc>
        <w:tc>
          <w:tcPr>
            <w:tcW w:w="626" w:type="pct"/>
          </w:tcPr>
          <w:p w14:paraId="04B10D06" w14:textId="77777777" w:rsidR="00B03A60" w:rsidRPr="007E0D6C" w:rsidRDefault="00B03A60" w:rsidP="00544B93">
            <w:pPr>
              <w:pStyle w:val="tabteksts"/>
              <w:jc w:val="right"/>
              <w:rPr>
                <w:szCs w:val="18"/>
              </w:rPr>
            </w:pPr>
            <w:r w:rsidRPr="007E0D6C">
              <w:rPr>
                <w:szCs w:val="18"/>
              </w:rPr>
              <w:t>131 005</w:t>
            </w:r>
          </w:p>
        </w:tc>
        <w:tc>
          <w:tcPr>
            <w:tcW w:w="626" w:type="pct"/>
          </w:tcPr>
          <w:p w14:paraId="174D6145" w14:textId="77777777" w:rsidR="00B03A60" w:rsidRPr="007E0D6C" w:rsidRDefault="00B03A60" w:rsidP="00544B93">
            <w:pPr>
              <w:pStyle w:val="tabteksts"/>
              <w:jc w:val="right"/>
              <w:rPr>
                <w:szCs w:val="18"/>
              </w:rPr>
            </w:pPr>
            <w:r w:rsidRPr="007E0D6C">
              <w:rPr>
                <w:szCs w:val="18"/>
              </w:rPr>
              <w:t>131 005</w:t>
            </w:r>
          </w:p>
        </w:tc>
        <w:tc>
          <w:tcPr>
            <w:tcW w:w="624" w:type="pct"/>
          </w:tcPr>
          <w:p w14:paraId="0E995AFC" w14:textId="77777777" w:rsidR="00B03A60" w:rsidRPr="007E0D6C" w:rsidRDefault="00B03A60" w:rsidP="00544B93">
            <w:pPr>
              <w:pStyle w:val="tabteksts"/>
              <w:jc w:val="right"/>
              <w:rPr>
                <w:szCs w:val="18"/>
              </w:rPr>
            </w:pPr>
            <w:r w:rsidRPr="007E0D6C">
              <w:rPr>
                <w:szCs w:val="18"/>
              </w:rPr>
              <w:t>131 005</w:t>
            </w:r>
          </w:p>
        </w:tc>
      </w:tr>
    </w:tbl>
    <w:p w14:paraId="4F307603" w14:textId="77777777" w:rsidR="00B03A60" w:rsidRPr="007E0D6C" w:rsidRDefault="00B03A60" w:rsidP="00B03A60">
      <w:pPr>
        <w:pStyle w:val="Tabuluvirsraksti"/>
        <w:spacing w:after="0"/>
        <w:ind w:firstLine="425"/>
        <w:jc w:val="both"/>
        <w:rPr>
          <w:sz w:val="18"/>
          <w:szCs w:val="18"/>
        </w:rPr>
      </w:pPr>
      <w:bookmarkStart w:id="72" w:name="_Hlk92956678"/>
      <w:r w:rsidRPr="007E0D6C">
        <w:rPr>
          <w:sz w:val="18"/>
          <w:szCs w:val="18"/>
        </w:rPr>
        <w:t>Piezīmes.</w:t>
      </w:r>
    </w:p>
    <w:p w14:paraId="112C278F" w14:textId="006D1A03" w:rsidR="00B03A60" w:rsidRPr="007E0D6C" w:rsidRDefault="00B03A60" w:rsidP="00BF7CCB">
      <w:pPr>
        <w:pStyle w:val="Tabuluvirsraksti"/>
        <w:spacing w:after="0"/>
        <w:ind w:firstLine="425"/>
        <w:jc w:val="both"/>
        <w:rPr>
          <w:sz w:val="18"/>
          <w:szCs w:val="18"/>
        </w:rPr>
      </w:pPr>
      <w:r w:rsidRPr="007E0D6C">
        <w:rPr>
          <w:sz w:val="18"/>
          <w:szCs w:val="18"/>
          <w:vertAlign w:val="superscript"/>
          <w:lang w:eastAsia="lv-LV"/>
        </w:rPr>
        <w:t>1</w:t>
      </w:r>
      <w:r w:rsidRPr="007E0D6C">
        <w:rPr>
          <w:sz w:val="18"/>
          <w:szCs w:val="18"/>
          <w:lang w:eastAsia="lv-LV"/>
        </w:rPr>
        <w:t xml:space="preserve">Ar 2025. gadu </w:t>
      </w:r>
      <w:bookmarkStart w:id="73" w:name="OLE_LINK26"/>
      <w:r>
        <w:rPr>
          <w:sz w:val="18"/>
          <w:szCs w:val="18"/>
        </w:rPr>
        <w:t>PVD</w:t>
      </w:r>
      <w:r w:rsidRPr="007E0D6C">
        <w:rPr>
          <w:sz w:val="18"/>
          <w:szCs w:val="18"/>
        </w:rPr>
        <w:t xml:space="preserve"> </w:t>
      </w:r>
      <w:bookmarkEnd w:id="73"/>
      <w:r w:rsidRPr="007E0D6C">
        <w:rPr>
          <w:sz w:val="18"/>
          <w:szCs w:val="18"/>
        </w:rPr>
        <w:t xml:space="preserve">7 amata vietas </w:t>
      </w:r>
      <w:r w:rsidRPr="00711C56">
        <w:rPr>
          <w:sz w:val="18"/>
          <w:szCs w:val="18"/>
        </w:rPr>
        <w:t>p</w:t>
      </w:r>
      <w:r>
        <w:rPr>
          <w:sz w:val="18"/>
          <w:szCs w:val="18"/>
        </w:rPr>
        <w:t xml:space="preserve">ārdalītas uz FM (Valsts kasi) saistībā ar grāmatvedības centralizāciju </w:t>
      </w:r>
      <w:r w:rsidRPr="007E0D6C">
        <w:rPr>
          <w:sz w:val="18"/>
          <w:szCs w:val="18"/>
        </w:rPr>
        <w:t xml:space="preserve">(MK 20.08.2024. sēdes </w:t>
      </w:r>
      <w:proofErr w:type="spellStart"/>
      <w:r w:rsidRPr="007E0D6C">
        <w:rPr>
          <w:sz w:val="18"/>
          <w:szCs w:val="18"/>
        </w:rPr>
        <w:t>prot.Nr</w:t>
      </w:r>
      <w:proofErr w:type="spellEnd"/>
      <w:r w:rsidRPr="007E0D6C">
        <w:rPr>
          <w:sz w:val="18"/>
          <w:szCs w:val="18"/>
        </w:rPr>
        <w:t>.</w:t>
      </w:r>
      <w:r>
        <w:rPr>
          <w:sz w:val="18"/>
          <w:szCs w:val="18"/>
        </w:rPr>
        <w:t xml:space="preserve"> </w:t>
      </w:r>
      <w:r w:rsidRPr="007E0D6C">
        <w:rPr>
          <w:sz w:val="18"/>
          <w:szCs w:val="18"/>
        </w:rPr>
        <w:t>32, 61.§ 87.2.</w:t>
      </w:r>
      <w:r>
        <w:rPr>
          <w:sz w:val="18"/>
          <w:szCs w:val="18"/>
        </w:rPr>
        <w:t xml:space="preserve"> </w:t>
      </w:r>
      <w:r w:rsidRPr="007E0D6C">
        <w:rPr>
          <w:sz w:val="18"/>
          <w:szCs w:val="18"/>
        </w:rPr>
        <w:t>punkts).</w:t>
      </w:r>
    </w:p>
    <w:p w14:paraId="65F663F3" w14:textId="77777777" w:rsidR="00B03A60" w:rsidRPr="00EB1881" w:rsidRDefault="00B03A60" w:rsidP="00BF7CCB">
      <w:pPr>
        <w:pStyle w:val="Tabuluvirsraksti"/>
        <w:spacing w:after="0"/>
        <w:ind w:firstLine="425"/>
        <w:jc w:val="both"/>
        <w:rPr>
          <w:sz w:val="18"/>
          <w:szCs w:val="18"/>
        </w:rPr>
      </w:pPr>
      <w:r w:rsidRPr="007E0D6C">
        <w:rPr>
          <w:sz w:val="18"/>
          <w:szCs w:val="18"/>
          <w:vertAlign w:val="superscript"/>
        </w:rPr>
        <w:t xml:space="preserve">2 </w:t>
      </w:r>
      <w:r w:rsidRPr="007E0D6C">
        <w:rPr>
          <w:sz w:val="18"/>
          <w:szCs w:val="18"/>
        </w:rPr>
        <w:t>Tajā skaitā darba devēja VSAOI (šeit un turpmāk tabulās “Finansiālie rādītāji no 2023. līdz 2027. gadam</w:t>
      </w:r>
      <w:r w:rsidRPr="00EB1881">
        <w:rPr>
          <w:sz w:val="18"/>
          <w:szCs w:val="18"/>
        </w:rPr>
        <w:t>”).</w:t>
      </w:r>
    </w:p>
    <w:bookmarkEnd w:id="72"/>
    <w:p w14:paraId="38655AA9" w14:textId="77777777" w:rsidR="00B03A60" w:rsidRPr="00EB1881" w:rsidRDefault="00B03A60" w:rsidP="007C076E">
      <w:pPr>
        <w:pStyle w:val="Tabuluvirsraksti"/>
        <w:spacing w:before="240" w:after="240"/>
        <w:rPr>
          <w:b/>
          <w:szCs w:val="24"/>
        </w:rPr>
      </w:pPr>
      <w:r w:rsidRPr="00EB1881">
        <w:rPr>
          <w:b/>
          <w:szCs w:val="24"/>
        </w:rPr>
        <w:t>20.01.00 Pārtikas nekaitīguma un dzīvnieku veselības valsts uzraudzība un kontrole</w:t>
      </w:r>
    </w:p>
    <w:p w14:paraId="2353E920" w14:textId="77777777" w:rsidR="00B03A60" w:rsidRPr="00EB1881" w:rsidRDefault="00B03A60" w:rsidP="007C076E">
      <w:pPr>
        <w:ind w:firstLine="0"/>
        <w:rPr>
          <w:szCs w:val="24"/>
          <w:u w:val="single"/>
        </w:rPr>
      </w:pPr>
      <w:r w:rsidRPr="00EB1881">
        <w:rPr>
          <w:szCs w:val="24"/>
          <w:u w:val="single"/>
        </w:rPr>
        <w:t>Apakšprogrammas mērķis:</w:t>
      </w:r>
    </w:p>
    <w:p w14:paraId="65234165" w14:textId="77777777" w:rsidR="00B03A60" w:rsidRPr="00EB1881" w:rsidRDefault="00B03A60" w:rsidP="007C076E">
      <w:pPr>
        <w:ind w:firstLine="720"/>
        <w:rPr>
          <w:szCs w:val="24"/>
        </w:rPr>
      </w:pPr>
      <w:r w:rsidRPr="00EB1881">
        <w:rPr>
          <w:szCs w:val="24"/>
        </w:rPr>
        <w:t xml:space="preserve">nodrošināt augstu sabiedrības un dzīvnieku veselības līmeni, ievērojot “vienas veselības” principu, veicot visaptverošu uzraudzību un kontroli dzīvnieku veselības, labturības, dzīvnieku barības aprites, blakusproduktu un veterināro zāļu aprites uzraudzības jomās, </w:t>
      </w:r>
      <w:r w:rsidRPr="00EB1881">
        <w:rPr>
          <w:szCs w:val="24"/>
        </w:rPr>
        <w:lastRenderedPageBreak/>
        <w:t>pārtikas apritē iesaistīto uzņēmumu un to ražoto produktu atbilstību pārtikas nekaitīguma (tostarp higiēnas), drošuma, un kvalitātes prasībām, tai skaitā radīt apstākļus pārtikas izraisīto saslimšanu līmeņa samazināšanai, kā arī patērētāju tiesību aizsardzībai, iekšējā pārtikas tirgus sakārtošanai, Latvijā ražotās pārtikas konkurētspējas palielināšanai iekšējā un starptautiskajā tirgū.</w:t>
      </w:r>
    </w:p>
    <w:p w14:paraId="1490B88E" w14:textId="77777777" w:rsidR="00B03A60" w:rsidRPr="00EB1881" w:rsidRDefault="00B03A60" w:rsidP="007C076E">
      <w:pPr>
        <w:ind w:firstLine="0"/>
        <w:rPr>
          <w:szCs w:val="24"/>
          <w:u w:val="single"/>
        </w:rPr>
      </w:pPr>
      <w:r w:rsidRPr="00EB1881">
        <w:rPr>
          <w:szCs w:val="24"/>
          <w:u w:val="single"/>
        </w:rPr>
        <w:t>Galvenās aktivitātes:</w:t>
      </w:r>
    </w:p>
    <w:p w14:paraId="0F04D28A" w14:textId="77777777" w:rsidR="00B03A60" w:rsidRPr="00EB1881" w:rsidRDefault="00B03A60" w:rsidP="007C076E">
      <w:pPr>
        <w:pStyle w:val="ListParagraph"/>
        <w:numPr>
          <w:ilvl w:val="0"/>
          <w:numId w:val="14"/>
        </w:numPr>
        <w:ind w:left="1077" w:hanging="357"/>
        <w:contextualSpacing w:val="0"/>
        <w:rPr>
          <w:szCs w:val="24"/>
        </w:rPr>
      </w:pPr>
      <w:r w:rsidRPr="00EB1881">
        <w:rPr>
          <w:bCs/>
          <w:iCs/>
          <w:szCs w:val="24"/>
          <w:lang w:eastAsia="lv-LV"/>
        </w:rPr>
        <w:t>pārtikas apritē iesaistīto uzņēmumu uzraudzība un kontrole</w:t>
      </w:r>
      <w:r w:rsidRPr="00EB1881">
        <w:rPr>
          <w:szCs w:val="24"/>
        </w:rPr>
        <w:t>;</w:t>
      </w:r>
    </w:p>
    <w:p w14:paraId="470DBF64" w14:textId="77777777" w:rsidR="00B03A60" w:rsidRPr="00EB1881" w:rsidRDefault="00B03A60" w:rsidP="007C076E">
      <w:pPr>
        <w:pStyle w:val="ListParagraph"/>
        <w:numPr>
          <w:ilvl w:val="0"/>
          <w:numId w:val="14"/>
        </w:numPr>
        <w:ind w:left="1077" w:hanging="357"/>
        <w:contextualSpacing w:val="0"/>
        <w:rPr>
          <w:szCs w:val="24"/>
        </w:rPr>
      </w:pPr>
      <w:r w:rsidRPr="00EB1881">
        <w:rPr>
          <w:bCs/>
          <w:iCs/>
          <w:szCs w:val="24"/>
          <w:lang w:eastAsia="lv-LV"/>
        </w:rPr>
        <w:t>veterinārās uzraudzības objektu, t.sk. dzīvnieku un produktu uzraudzība un kontrole;</w:t>
      </w:r>
    </w:p>
    <w:p w14:paraId="75742F33" w14:textId="77777777" w:rsidR="00B03A60" w:rsidRPr="00EB1881" w:rsidRDefault="00B03A60" w:rsidP="007C076E">
      <w:pPr>
        <w:pStyle w:val="ListParagraph"/>
        <w:numPr>
          <w:ilvl w:val="0"/>
          <w:numId w:val="14"/>
        </w:numPr>
        <w:ind w:left="1077" w:hanging="357"/>
        <w:contextualSpacing w:val="0"/>
        <w:rPr>
          <w:szCs w:val="24"/>
        </w:rPr>
      </w:pPr>
      <w:r w:rsidRPr="00EB1881">
        <w:rPr>
          <w:szCs w:val="24"/>
        </w:rPr>
        <w:t>kravu pārbaudes kontroles punktos uz ES ārējās robežas.</w:t>
      </w:r>
    </w:p>
    <w:p w14:paraId="0543A97F" w14:textId="77777777" w:rsidR="00B03A60" w:rsidRPr="00EB1881" w:rsidRDefault="00B03A60" w:rsidP="00AB4707">
      <w:pPr>
        <w:spacing w:after="0"/>
        <w:ind w:firstLine="0"/>
        <w:rPr>
          <w:szCs w:val="24"/>
        </w:rPr>
      </w:pPr>
      <w:r w:rsidRPr="00EB1881">
        <w:rPr>
          <w:szCs w:val="24"/>
          <w:u w:val="single"/>
        </w:rPr>
        <w:t>Apakšprogrammas izpildītājs</w:t>
      </w:r>
      <w:r w:rsidRPr="00EB1881">
        <w:rPr>
          <w:szCs w:val="24"/>
        </w:rPr>
        <w:t>: PVD.</w:t>
      </w:r>
    </w:p>
    <w:p w14:paraId="0FCA2B41" w14:textId="77777777" w:rsidR="00B03A60" w:rsidRPr="00EB1881" w:rsidRDefault="00B03A60" w:rsidP="00B03A60">
      <w:pPr>
        <w:pStyle w:val="Tabuluvirsraksti"/>
        <w:spacing w:before="240" w:after="240"/>
        <w:rPr>
          <w:b/>
          <w:szCs w:val="24"/>
          <w:vertAlign w:val="superscript"/>
          <w:lang w:eastAsia="lv-LV"/>
        </w:rPr>
      </w:pPr>
      <w:bookmarkStart w:id="74" w:name="_Hlk125901435"/>
      <w:bookmarkStart w:id="75" w:name="_Hlk124839339"/>
      <w:r w:rsidRPr="00EB1881">
        <w:rPr>
          <w:b/>
          <w:szCs w:val="24"/>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B03A60" w:rsidRPr="00EB1881" w14:paraId="1BC7385E" w14:textId="77777777" w:rsidTr="00AB4707">
        <w:trPr>
          <w:tblHeader/>
          <w:jc w:val="center"/>
        </w:trPr>
        <w:tc>
          <w:tcPr>
            <w:tcW w:w="1871" w:type="pct"/>
          </w:tcPr>
          <w:p w14:paraId="59EA2657" w14:textId="77777777" w:rsidR="00B03A60" w:rsidRPr="00EB1881" w:rsidRDefault="00B03A60" w:rsidP="00544B93">
            <w:pPr>
              <w:pStyle w:val="tabteksts"/>
              <w:jc w:val="center"/>
              <w:rPr>
                <w:szCs w:val="18"/>
              </w:rPr>
            </w:pPr>
          </w:p>
        </w:tc>
        <w:tc>
          <w:tcPr>
            <w:tcW w:w="625" w:type="pct"/>
          </w:tcPr>
          <w:p w14:paraId="06CDCD9F" w14:textId="77777777" w:rsidR="00B03A60" w:rsidRPr="00EB1881" w:rsidRDefault="00B03A60" w:rsidP="00544B93">
            <w:pPr>
              <w:pStyle w:val="tabteksts"/>
              <w:jc w:val="center"/>
              <w:rPr>
                <w:szCs w:val="18"/>
                <w:lang w:eastAsia="lv-LV"/>
              </w:rPr>
            </w:pPr>
            <w:r w:rsidRPr="00EB1881">
              <w:rPr>
                <w:szCs w:val="18"/>
                <w:lang w:eastAsia="lv-LV"/>
              </w:rPr>
              <w:t>2023. gads</w:t>
            </w:r>
            <w:r w:rsidRPr="00EB1881">
              <w:rPr>
                <w:szCs w:val="18"/>
                <w:lang w:eastAsia="lv-LV"/>
              </w:rPr>
              <w:br/>
              <w:t>(izpilde)</w:t>
            </w:r>
          </w:p>
        </w:tc>
        <w:tc>
          <w:tcPr>
            <w:tcW w:w="625" w:type="pct"/>
          </w:tcPr>
          <w:p w14:paraId="20560376" w14:textId="77777777" w:rsidR="00B03A60" w:rsidRPr="00EB1881" w:rsidRDefault="00B03A60" w:rsidP="00544B93">
            <w:pPr>
              <w:pStyle w:val="tabteksts"/>
              <w:jc w:val="center"/>
              <w:rPr>
                <w:szCs w:val="18"/>
                <w:lang w:eastAsia="lv-LV"/>
              </w:rPr>
            </w:pPr>
            <w:r w:rsidRPr="00EB1881">
              <w:rPr>
                <w:szCs w:val="18"/>
                <w:lang w:eastAsia="lv-LV"/>
              </w:rPr>
              <w:t>2024. gada plāns</w:t>
            </w:r>
          </w:p>
        </w:tc>
        <w:tc>
          <w:tcPr>
            <w:tcW w:w="625" w:type="pct"/>
          </w:tcPr>
          <w:p w14:paraId="1ECF9046" w14:textId="77777777" w:rsidR="00B03A60" w:rsidRPr="00EB1881" w:rsidRDefault="00B03A60" w:rsidP="00544B93">
            <w:pPr>
              <w:pStyle w:val="tabteksts"/>
              <w:jc w:val="center"/>
              <w:rPr>
                <w:szCs w:val="18"/>
                <w:lang w:eastAsia="lv-LV"/>
              </w:rPr>
            </w:pPr>
            <w:r w:rsidRPr="00EB1881">
              <w:rPr>
                <w:szCs w:val="18"/>
                <w:lang w:eastAsia="lv-LV"/>
              </w:rPr>
              <w:t>2025. gada projekts</w:t>
            </w:r>
          </w:p>
        </w:tc>
        <w:tc>
          <w:tcPr>
            <w:tcW w:w="625" w:type="pct"/>
          </w:tcPr>
          <w:p w14:paraId="1BDE8F12" w14:textId="77777777" w:rsidR="00B03A60" w:rsidRPr="00EB1881" w:rsidRDefault="00B03A60" w:rsidP="00544B93">
            <w:pPr>
              <w:pStyle w:val="tabteksts"/>
              <w:jc w:val="center"/>
              <w:rPr>
                <w:szCs w:val="18"/>
                <w:lang w:eastAsia="lv-LV"/>
              </w:rPr>
            </w:pPr>
            <w:r w:rsidRPr="00EB1881">
              <w:rPr>
                <w:szCs w:val="18"/>
                <w:lang w:eastAsia="lv-LV"/>
              </w:rPr>
              <w:t>2026. gada prognoze</w:t>
            </w:r>
          </w:p>
        </w:tc>
        <w:tc>
          <w:tcPr>
            <w:tcW w:w="629" w:type="pct"/>
          </w:tcPr>
          <w:p w14:paraId="44235D83" w14:textId="77777777" w:rsidR="00B03A60" w:rsidRPr="00EB1881" w:rsidRDefault="00B03A60" w:rsidP="00544B93">
            <w:pPr>
              <w:pStyle w:val="tabteksts"/>
              <w:jc w:val="center"/>
              <w:rPr>
                <w:szCs w:val="18"/>
                <w:lang w:eastAsia="lv-LV"/>
              </w:rPr>
            </w:pPr>
            <w:r w:rsidRPr="00EB1881">
              <w:rPr>
                <w:szCs w:val="18"/>
                <w:lang w:eastAsia="lv-LV"/>
              </w:rPr>
              <w:t>2027. gada prognoze</w:t>
            </w:r>
          </w:p>
        </w:tc>
      </w:tr>
      <w:tr w:rsidR="00B03A60" w:rsidRPr="00EB1881" w14:paraId="1C97E4D9" w14:textId="77777777" w:rsidTr="00AB4707">
        <w:trPr>
          <w:jc w:val="center"/>
        </w:trPr>
        <w:tc>
          <w:tcPr>
            <w:tcW w:w="5000" w:type="pct"/>
            <w:gridSpan w:val="6"/>
            <w:shd w:val="clear" w:color="auto" w:fill="D9D9D9" w:themeFill="background1" w:themeFillShade="D9"/>
            <w:vAlign w:val="center"/>
          </w:tcPr>
          <w:p w14:paraId="44CA3674" w14:textId="77777777" w:rsidR="00B03A60" w:rsidRPr="00EB1881" w:rsidRDefault="00B03A60" w:rsidP="00544B93">
            <w:pPr>
              <w:pStyle w:val="tabteksts"/>
              <w:jc w:val="center"/>
              <w:rPr>
                <w:szCs w:val="18"/>
              </w:rPr>
            </w:pPr>
            <w:r w:rsidRPr="00EB1881">
              <w:rPr>
                <w:szCs w:val="18"/>
                <w:lang w:eastAsia="lv-LV"/>
              </w:rPr>
              <w:t>Nodrošināta pārtikas aprites uzraudzība un kontrole</w:t>
            </w:r>
          </w:p>
        </w:tc>
      </w:tr>
      <w:tr w:rsidR="00B03A60" w:rsidRPr="00EB1881" w14:paraId="430A75D9" w14:textId="77777777" w:rsidTr="00AB4707">
        <w:trPr>
          <w:jc w:val="center"/>
        </w:trPr>
        <w:tc>
          <w:tcPr>
            <w:tcW w:w="1871" w:type="pct"/>
            <w:vAlign w:val="center"/>
          </w:tcPr>
          <w:p w14:paraId="0A33111B" w14:textId="77777777" w:rsidR="00B03A60" w:rsidRPr="00EB1881" w:rsidRDefault="00B03A60" w:rsidP="00544B93">
            <w:pPr>
              <w:pStyle w:val="tabteksts"/>
              <w:jc w:val="both"/>
              <w:rPr>
                <w:szCs w:val="18"/>
                <w:vertAlign w:val="superscript"/>
              </w:rPr>
            </w:pPr>
            <w:bookmarkStart w:id="76" w:name="_Hlk176970656"/>
            <w:r>
              <w:rPr>
                <w:szCs w:val="18"/>
              </w:rPr>
              <w:t>P</w:t>
            </w:r>
            <w:r w:rsidRPr="00EB1881">
              <w:rPr>
                <w:szCs w:val="18"/>
              </w:rPr>
              <w:t>ārbaudes pārtikas aprites uzraudzības jomā (skaits)</w:t>
            </w:r>
          </w:p>
        </w:tc>
        <w:tc>
          <w:tcPr>
            <w:tcW w:w="625" w:type="pct"/>
          </w:tcPr>
          <w:p w14:paraId="6423FC18" w14:textId="77777777" w:rsidR="00B03A60" w:rsidRPr="00EB1881" w:rsidRDefault="00B03A60" w:rsidP="00544B93">
            <w:pPr>
              <w:pStyle w:val="tabteksts"/>
              <w:jc w:val="center"/>
              <w:rPr>
                <w:szCs w:val="18"/>
              </w:rPr>
            </w:pPr>
            <w:r w:rsidRPr="00EB1881">
              <w:rPr>
                <w:szCs w:val="18"/>
              </w:rPr>
              <w:t>44 738</w:t>
            </w:r>
          </w:p>
        </w:tc>
        <w:tc>
          <w:tcPr>
            <w:tcW w:w="625" w:type="pct"/>
          </w:tcPr>
          <w:p w14:paraId="538B02E7" w14:textId="77777777" w:rsidR="00B03A60" w:rsidRPr="00EB1881" w:rsidRDefault="00B03A60" w:rsidP="00544B93">
            <w:pPr>
              <w:pStyle w:val="tabteksts"/>
              <w:jc w:val="center"/>
              <w:rPr>
                <w:szCs w:val="18"/>
              </w:rPr>
            </w:pPr>
            <w:r w:rsidRPr="00EB1881">
              <w:rPr>
                <w:szCs w:val="18"/>
              </w:rPr>
              <w:t>40 884</w:t>
            </w:r>
          </w:p>
        </w:tc>
        <w:tc>
          <w:tcPr>
            <w:tcW w:w="625" w:type="pct"/>
          </w:tcPr>
          <w:p w14:paraId="16FB3E1F" w14:textId="77777777" w:rsidR="00B03A60" w:rsidRPr="00EB1881" w:rsidRDefault="00B03A60" w:rsidP="00544B93">
            <w:pPr>
              <w:pStyle w:val="tabteksts"/>
              <w:jc w:val="center"/>
              <w:rPr>
                <w:szCs w:val="18"/>
              </w:rPr>
            </w:pPr>
            <w:r w:rsidRPr="00EB1881">
              <w:rPr>
                <w:szCs w:val="18"/>
              </w:rPr>
              <w:t>40 884</w:t>
            </w:r>
          </w:p>
        </w:tc>
        <w:tc>
          <w:tcPr>
            <w:tcW w:w="625" w:type="pct"/>
          </w:tcPr>
          <w:p w14:paraId="3F8AFBCF" w14:textId="77777777" w:rsidR="00B03A60" w:rsidRPr="00EB1881" w:rsidRDefault="00B03A60" w:rsidP="00544B93">
            <w:pPr>
              <w:pStyle w:val="tabteksts"/>
              <w:jc w:val="center"/>
              <w:rPr>
                <w:szCs w:val="18"/>
              </w:rPr>
            </w:pPr>
            <w:r w:rsidRPr="00EB1881">
              <w:rPr>
                <w:szCs w:val="18"/>
              </w:rPr>
              <w:t>40 884</w:t>
            </w:r>
          </w:p>
        </w:tc>
        <w:tc>
          <w:tcPr>
            <w:tcW w:w="629" w:type="pct"/>
          </w:tcPr>
          <w:p w14:paraId="51EB1827" w14:textId="77777777" w:rsidR="00B03A60" w:rsidRPr="00EB1881" w:rsidRDefault="00B03A60" w:rsidP="00544B93">
            <w:pPr>
              <w:pStyle w:val="tabteksts"/>
              <w:jc w:val="center"/>
              <w:rPr>
                <w:szCs w:val="18"/>
              </w:rPr>
            </w:pPr>
            <w:r w:rsidRPr="00EB1881">
              <w:rPr>
                <w:szCs w:val="18"/>
              </w:rPr>
              <w:t>40 884</w:t>
            </w:r>
          </w:p>
        </w:tc>
      </w:tr>
      <w:bookmarkEnd w:id="76"/>
      <w:tr w:rsidR="00B03A60" w:rsidRPr="00EB1881" w14:paraId="5A389D2B" w14:textId="77777777" w:rsidTr="00AB4707">
        <w:trPr>
          <w:jc w:val="center"/>
        </w:trPr>
        <w:tc>
          <w:tcPr>
            <w:tcW w:w="5000" w:type="pct"/>
            <w:gridSpan w:val="6"/>
            <w:shd w:val="clear" w:color="auto" w:fill="D9D9D9" w:themeFill="background1" w:themeFillShade="D9"/>
            <w:vAlign w:val="center"/>
          </w:tcPr>
          <w:p w14:paraId="0357CBF8" w14:textId="77777777" w:rsidR="00B03A60" w:rsidRPr="00EB1881" w:rsidRDefault="00B03A60" w:rsidP="00544B93">
            <w:pPr>
              <w:pStyle w:val="tabteksts"/>
              <w:jc w:val="center"/>
              <w:rPr>
                <w:szCs w:val="18"/>
                <w:vertAlign w:val="superscript"/>
              </w:rPr>
            </w:pPr>
            <w:r w:rsidRPr="00EB1881">
              <w:rPr>
                <w:szCs w:val="18"/>
                <w:lang w:eastAsia="lv-LV"/>
              </w:rPr>
              <w:t>Nodrošināta veterinārā uzraudzība un kontrole</w:t>
            </w:r>
          </w:p>
        </w:tc>
      </w:tr>
      <w:tr w:rsidR="00B03A60" w:rsidRPr="00EB1881" w14:paraId="3C637AC5" w14:textId="77777777" w:rsidTr="00AB4707">
        <w:trPr>
          <w:jc w:val="center"/>
        </w:trPr>
        <w:tc>
          <w:tcPr>
            <w:tcW w:w="1871" w:type="pct"/>
          </w:tcPr>
          <w:p w14:paraId="48F25DAD" w14:textId="77777777" w:rsidR="00B03A60" w:rsidRPr="00EB1881" w:rsidRDefault="00B03A60" w:rsidP="00544B93">
            <w:pPr>
              <w:pStyle w:val="tabteksts"/>
              <w:jc w:val="both"/>
              <w:rPr>
                <w:szCs w:val="18"/>
                <w:vertAlign w:val="superscript"/>
              </w:rPr>
            </w:pPr>
            <w:r>
              <w:rPr>
                <w:szCs w:val="18"/>
              </w:rPr>
              <w:t>P</w:t>
            </w:r>
            <w:r w:rsidRPr="00EB1881">
              <w:rPr>
                <w:szCs w:val="18"/>
              </w:rPr>
              <w:t>ārbaudes veterinārās uzraudzības jomā (skaits)</w:t>
            </w:r>
          </w:p>
        </w:tc>
        <w:tc>
          <w:tcPr>
            <w:tcW w:w="625" w:type="pct"/>
          </w:tcPr>
          <w:p w14:paraId="150094A3" w14:textId="77777777" w:rsidR="00B03A60" w:rsidRPr="00EB1881" w:rsidRDefault="00B03A60" w:rsidP="00544B93">
            <w:pPr>
              <w:pStyle w:val="tabteksts"/>
              <w:jc w:val="center"/>
              <w:rPr>
                <w:szCs w:val="18"/>
              </w:rPr>
            </w:pPr>
            <w:r w:rsidRPr="00EB1881">
              <w:rPr>
                <w:szCs w:val="18"/>
              </w:rPr>
              <w:t>26 520</w:t>
            </w:r>
          </w:p>
        </w:tc>
        <w:tc>
          <w:tcPr>
            <w:tcW w:w="625" w:type="pct"/>
          </w:tcPr>
          <w:p w14:paraId="5252DC13" w14:textId="77777777" w:rsidR="00B03A60" w:rsidRPr="00EB1881" w:rsidRDefault="00B03A60" w:rsidP="00544B93">
            <w:pPr>
              <w:pStyle w:val="tabteksts"/>
              <w:jc w:val="center"/>
              <w:rPr>
                <w:szCs w:val="18"/>
              </w:rPr>
            </w:pPr>
            <w:r w:rsidRPr="00EB1881">
              <w:rPr>
                <w:szCs w:val="18"/>
              </w:rPr>
              <w:t>20 000</w:t>
            </w:r>
          </w:p>
        </w:tc>
        <w:tc>
          <w:tcPr>
            <w:tcW w:w="625" w:type="pct"/>
          </w:tcPr>
          <w:p w14:paraId="4FD19AD8" w14:textId="77777777" w:rsidR="00B03A60" w:rsidRPr="00EB1881" w:rsidRDefault="00B03A60" w:rsidP="00544B93">
            <w:pPr>
              <w:pStyle w:val="tabteksts"/>
              <w:jc w:val="center"/>
              <w:rPr>
                <w:szCs w:val="18"/>
              </w:rPr>
            </w:pPr>
            <w:r w:rsidRPr="00EB1881">
              <w:rPr>
                <w:szCs w:val="18"/>
              </w:rPr>
              <w:t>20 000</w:t>
            </w:r>
          </w:p>
        </w:tc>
        <w:tc>
          <w:tcPr>
            <w:tcW w:w="625" w:type="pct"/>
          </w:tcPr>
          <w:p w14:paraId="372E376C" w14:textId="77777777" w:rsidR="00B03A60" w:rsidRPr="00EB1881" w:rsidRDefault="00B03A60" w:rsidP="00544B93">
            <w:pPr>
              <w:pStyle w:val="tabteksts"/>
              <w:jc w:val="center"/>
              <w:rPr>
                <w:szCs w:val="18"/>
              </w:rPr>
            </w:pPr>
            <w:r w:rsidRPr="00EB1881">
              <w:rPr>
                <w:szCs w:val="18"/>
              </w:rPr>
              <w:t>20 000</w:t>
            </w:r>
          </w:p>
        </w:tc>
        <w:tc>
          <w:tcPr>
            <w:tcW w:w="629" w:type="pct"/>
          </w:tcPr>
          <w:p w14:paraId="0310F3BE" w14:textId="77777777" w:rsidR="00B03A60" w:rsidRPr="00EB1881" w:rsidRDefault="00B03A60" w:rsidP="00544B93">
            <w:pPr>
              <w:pStyle w:val="tabteksts"/>
              <w:jc w:val="center"/>
              <w:rPr>
                <w:szCs w:val="18"/>
              </w:rPr>
            </w:pPr>
            <w:r w:rsidRPr="00EB1881">
              <w:rPr>
                <w:szCs w:val="18"/>
              </w:rPr>
              <w:t>20 000</w:t>
            </w:r>
          </w:p>
        </w:tc>
      </w:tr>
      <w:tr w:rsidR="00B03A60" w:rsidRPr="00EB1881" w14:paraId="215DF2C6" w14:textId="77777777" w:rsidTr="00AB4707">
        <w:trPr>
          <w:jc w:val="center"/>
        </w:trPr>
        <w:tc>
          <w:tcPr>
            <w:tcW w:w="5000" w:type="pct"/>
            <w:gridSpan w:val="6"/>
            <w:shd w:val="clear" w:color="auto" w:fill="D9D9D9" w:themeFill="background1" w:themeFillShade="D9"/>
          </w:tcPr>
          <w:p w14:paraId="4F699AA1" w14:textId="77777777" w:rsidR="00B03A60" w:rsidRPr="00EB1881" w:rsidRDefault="00B03A60" w:rsidP="00544B93">
            <w:pPr>
              <w:pStyle w:val="tabteksts"/>
              <w:jc w:val="center"/>
              <w:rPr>
                <w:szCs w:val="18"/>
              </w:rPr>
            </w:pPr>
            <w:bookmarkStart w:id="77" w:name="_Hlk60907771"/>
            <w:r w:rsidRPr="00EB1881">
              <w:rPr>
                <w:szCs w:val="18"/>
                <w:lang w:eastAsia="lv-LV"/>
              </w:rPr>
              <w:t>Nodrošinātas sūtījumu pārbaudes Latvijas kontroles punktos uz ES ārējās robežas</w:t>
            </w:r>
          </w:p>
        </w:tc>
      </w:tr>
      <w:bookmarkEnd w:id="77"/>
      <w:tr w:rsidR="00B03A60" w:rsidRPr="00EB1881" w14:paraId="67D693AF" w14:textId="77777777" w:rsidTr="00AB4707">
        <w:trPr>
          <w:jc w:val="center"/>
        </w:trPr>
        <w:tc>
          <w:tcPr>
            <w:tcW w:w="1871" w:type="pct"/>
            <w:vAlign w:val="center"/>
          </w:tcPr>
          <w:p w14:paraId="2C375911" w14:textId="49980103" w:rsidR="00B03A60" w:rsidRPr="00EB1881" w:rsidRDefault="00B03A60" w:rsidP="00544B93">
            <w:pPr>
              <w:pStyle w:val="tabteksts"/>
              <w:jc w:val="both"/>
              <w:rPr>
                <w:szCs w:val="18"/>
                <w:vertAlign w:val="superscript"/>
              </w:rPr>
            </w:pPr>
            <w:r w:rsidRPr="00EB1881">
              <w:rPr>
                <w:szCs w:val="18"/>
              </w:rPr>
              <w:t>Pārbaudītie sūtījumi (skaits)</w:t>
            </w:r>
            <w:r w:rsidRPr="00EB1881">
              <w:rPr>
                <w:szCs w:val="18"/>
                <w:vertAlign w:val="superscript"/>
              </w:rPr>
              <w:t>1</w:t>
            </w:r>
          </w:p>
        </w:tc>
        <w:tc>
          <w:tcPr>
            <w:tcW w:w="625" w:type="pct"/>
          </w:tcPr>
          <w:p w14:paraId="6260B16C" w14:textId="77777777" w:rsidR="00B03A60" w:rsidRPr="00EB1881" w:rsidRDefault="00B03A60" w:rsidP="00544B93">
            <w:pPr>
              <w:pStyle w:val="tabteksts"/>
              <w:jc w:val="center"/>
              <w:rPr>
                <w:szCs w:val="18"/>
              </w:rPr>
            </w:pPr>
            <w:r w:rsidRPr="00EB1881">
              <w:rPr>
                <w:szCs w:val="18"/>
              </w:rPr>
              <w:t>91 868</w:t>
            </w:r>
          </w:p>
        </w:tc>
        <w:tc>
          <w:tcPr>
            <w:tcW w:w="625" w:type="pct"/>
          </w:tcPr>
          <w:p w14:paraId="32836AAE" w14:textId="77777777" w:rsidR="00B03A60" w:rsidRPr="00EB1881" w:rsidRDefault="00B03A60" w:rsidP="00544B93">
            <w:pPr>
              <w:pStyle w:val="tabteksts"/>
              <w:jc w:val="center"/>
              <w:rPr>
                <w:szCs w:val="18"/>
              </w:rPr>
            </w:pPr>
            <w:r w:rsidRPr="00EB1881">
              <w:rPr>
                <w:szCs w:val="18"/>
              </w:rPr>
              <w:t>105 000</w:t>
            </w:r>
          </w:p>
        </w:tc>
        <w:tc>
          <w:tcPr>
            <w:tcW w:w="625" w:type="pct"/>
          </w:tcPr>
          <w:p w14:paraId="76A06502" w14:textId="77777777" w:rsidR="00B03A60" w:rsidRPr="00EB1881" w:rsidRDefault="00B03A60" w:rsidP="00544B93">
            <w:pPr>
              <w:pStyle w:val="tabteksts"/>
              <w:jc w:val="center"/>
              <w:rPr>
                <w:szCs w:val="18"/>
              </w:rPr>
            </w:pPr>
            <w:r w:rsidRPr="00EB1881">
              <w:rPr>
                <w:szCs w:val="18"/>
              </w:rPr>
              <w:t>85 000</w:t>
            </w:r>
          </w:p>
        </w:tc>
        <w:tc>
          <w:tcPr>
            <w:tcW w:w="625" w:type="pct"/>
          </w:tcPr>
          <w:p w14:paraId="024FE8BA" w14:textId="77777777" w:rsidR="00B03A60" w:rsidRPr="00EB1881" w:rsidRDefault="00B03A60" w:rsidP="00544B93">
            <w:pPr>
              <w:pStyle w:val="tabteksts"/>
              <w:jc w:val="center"/>
              <w:rPr>
                <w:szCs w:val="18"/>
              </w:rPr>
            </w:pPr>
            <w:r w:rsidRPr="00EB1881">
              <w:rPr>
                <w:szCs w:val="18"/>
              </w:rPr>
              <w:t>85 000</w:t>
            </w:r>
          </w:p>
        </w:tc>
        <w:tc>
          <w:tcPr>
            <w:tcW w:w="629" w:type="pct"/>
          </w:tcPr>
          <w:p w14:paraId="4E9FE9BB" w14:textId="77777777" w:rsidR="00B03A60" w:rsidRPr="00EB1881" w:rsidRDefault="00B03A60" w:rsidP="00544B93">
            <w:pPr>
              <w:pStyle w:val="tabteksts"/>
              <w:jc w:val="center"/>
              <w:rPr>
                <w:szCs w:val="18"/>
              </w:rPr>
            </w:pPr>
            <w:r w:rsidRPr="00EB1881">
              <w:rPr>
                <w:szCs w:val="18"/>
              </w:rPr>
              <w:t>85 000</w:t>
            </w:r>
          </w:p>
        </w:tc>
      </w:tr>
      <w:tr w:rsidR="00B03A60" w:rsidRPr="00EB1881" w14:paraId="6731C2DF" w14:textId="77777777" w:rsidTr="00AB4707">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EC8EDF" w14:textId="77777777" w:rsidR="00B03A60" w:rsidRPr="00EB1881" w:rsidRDefault="00B03A60" w:rsidP="00544B93">
            <w:pPr>
              <w:pStyle w:val="tabteksts"/>
              <w:jc w:val="center"/>
              <w:rPr>
                <w:szCs w:val="18"/>
                <w:lang w:eastAsia="lv-LV"/>
              </w:rPr>
            </w:pPr>
            <w:bookmarkStart w:id="78" w:name="_Hlk60907863"/>
            <w:r w:rsidRPr="00EB1881">
              <w:rPr>
                <w:szCs w:val="18"/>
                <w:lang w:eastAsia="lv-LV"/>
              </w:rPr>
              <w:t>Nodrošināta produktu vērtēšana un reģistrācija</w:t>
            </w:r>
          </w:p>
        </w:tc>
      </w:tr>
      <w:tr w:rsidR="00B03A60" w:rsidRPr="00EB1881" w14:paraId="3D991744" w14:textId="77777777" w:rsidTr="00AB4707">
        <w:trPr>
          <w:jc w:val="center"/>
        </w:trPr>
        <w:tc>
          <w:tcPr>
            <w:tcW w:w="1871" w:type="pct"/>
            <w:tcBorders>
              <w:top w:val="single" w:sz="4" w:space="0" w:color="auto"/>
              <w:left w:val="single" w:sz="4" w:space="0" w:color="auto"/>
              <w:bottom w:val="single" w:sz="4" w:space="0" w:color="auto"/>
              <w:right w:val="single" w:sz="4" w:space="0" w:color="auto"/>
            </w:tcBorders>
            <w:vAlign w:val="center"/>
          </w:tcPr>
          <w:p w14:paraId="7B0DD840" w14:textId="77777777" w:rsidR="00B03A60" w:rsidRPr="00EB1881" w:rsidRDefault="00B03A60" w:rsidP="00544B93">
            <w:pPr>
              <w:pStyle w:val="tabteksts"/>
              <w:jc w:val="both"/>
              <w:rPr>
                <w:szCs w:val="18"/>
                <w:vertAlign w:val="superscript"/>
              </w:rPr>
            </w:pPr>
            <w:r w:rsidRPr="00EB1881">
              <w:rPr>
                <w:szCs w:val="18"/>
              </w:rPr>
              <w:t>Pieņemtie lēmumi pārtikas produktu reģistrācijā (skaits)</w:t>
            </w:r>
          </w:p>
        </w:tc>
        <w:tc>
          <w:tcPr>
            <w:tcW w:w="625" w:type="pct"/>
            <w:tcBorders>
              <w:top w:val="single" w:sz="4" w:space="0" w:color="auto"/>
              <w:left w:val="single" w:sz="4" w:space="0" w:color="auto"/>
              <w:bottom w:val="single" w:sz="4" w:space="0" w:color="auto"/>
              <w:right w:val="single" w:sz="4" w:space="0" w:color="auto"/>
            </w:tcBorders>
          </w:tcPr>
          <w:p w14:paraId="5D2DF706" w14:textId="77777777" w:rsidR="00B03A60" w:rsidRPr="00EB1881" w:rsidRDefault="00B03A60" w:rsidP="00544B93">
            <w:pPr>
              <w:pStyle w:val="tabteksts"/>
              <w:jc w:val="center"/>
              <w:rPr>
                <w:szCs w:val="18"/>
              </w:rPr>
            </w:pPr>
            <w:r w:rsidRPr="00EB1881">
              <w:rPr>
                <w:szCs w:val="18"/>
              </w:rPr>
              <w:t>2 103</w:t>
            </w:r>
          </w:p>
        </w:tc>
        <w:tc>
          <w:tcPr>
            <w:tcW w:w="625" w:type="pct"/>
            <w:tcBorders>
              <w:top w:val="single" w:sz="4" w:space="0" w:color="auto"/>
              <w:left w:val="single" w:sz="4" w:space="0" w:color="auto"/>
              <w:bottom w:val="single" w:sz="4" w:space="0" w:color="auto"/>
              <w:right w:val="single" w:sz="4" w:space="0" w:color="auto"/>
            </w:tcBorders>
          </w:tcPr>
          <w:p w14:paraId="476A910C" w14:textId="77777777" w:rsidR="00B03A60" w:rsidRPr="00EB1881" w:rsidRDefault="00B03A60" w:rsidP="00544B93">
            <w:pPr>
              <w:pStyle w:val="tabteksts"/>
              <w:jc w:val="center"/>
              <w:rPr>
                <w:szCs w:val="18"/>
              </w:rPr>
            </w:pPr>
            <w:r w:rsidRPr="00EB1881">
              <w:rPr>
                <w:szCs w:val="18"/>
              </w:rPr>
              <w:t>1 200</w:t>
            </w:r>
          </w:p>
        </w:tc>
        <w:tc>
          <w:tcPr>
            <w:tcW w:w="625" w:type="pct"/>
            <w:tcBorders>
              <w:top w:val="single" w:sz="4" w:space="0" w:color="auto"/>
              <w:left w:val="single" w:sz="4" w:space="0" w:color="auto"/>
              <w:bottom w:val="single" w:sz="4" w:space="0" w:color="auto"/>
              <w:right w:val="single" w:sz="4" w:space="0" w:color="auto"/>
            </w:tcBorders>
          </w:tcPr>
          <w:p w14:paraId="5E4B5A77" w14:textId="77777777" w:rsidR="00B03A60" w:rsidRPr="00EB1881" w:rsidRDefault="00B03A60" w:rsidP="00544B93">
            <w:pPr>
              <w:pStyle w:val="tabteksts"/>
              <w:jc w:val="center"/>
              <w:rPr>
                <w:szCs w:val="18"/>
              </w:rPr>
            </w:pPr>
            <w:r w:rsidRPr="00EB1881">
              <w:rPr>
                <w:szCs w:val="18"/>
              </w:rPr>
              <w:t>1 200</w:t>
            </w:r>
          </w:p>
        </w:tc>
        <w:tc>
          <w:tcPr>
            <w:tcW w:w="625" w:type="pct"/>
            <w:tcBorders>
              <w:top w:val="single" w:sz="4" w:space="0" w:color="auto"/>
              <w:left w:val="single" w:sz="4" w:space="0" w:color="auto"/>
              <w:bottom w:val="single" w:sz="4" w:space="0" w:color="auto"/>
              <w:right w:val="single" w:sz="4" w:space="0" w:color="auto"/>
            </w:tcBorders>
          </w:tcPr>
          <w:p w14:paraId="0BDA70A8" w14:textId="77777777" w:rsidR="00B03A60" w:rsidRPr="00EB1881" w:rsidRDefault="00B03A60" w:rsidP="00544B93">
            <w:pPr>
              <w:pStyle w:val="tabteksts"/>
              <w:jc w:val="center"/>
              <w:rPr>
                <w:szCs w:val="18"/>
              </w:rPr>
            </w:pPr>
            <w:r w:rsidRPr="00EB1881">
              <w:rPr>
                <w:szCs w:val="18"/>
              </w:rPr>
              <w:t>1 200</w:t>
            </w:r>
          </w:p>
        </w:tc>
        <w:tc>
          <w:tcPr>
            <w:tcW w:w="629" w:type="pct"/>
            <w:tcBorders>
              <w:top w:val="single" w:sz="4" w:space="0" w:color="auto"/>
              <w:left w:val="single" w:sz="4" w:space="0" w:color="auto"/>
              <w:bottom w:val="single" w:sz="4" w:space="0" w:color="auto"/>
              <w:right w:val="single" w:sz="4" w:space="0" w:color="auto"/>
            </w:tcBorders>
          </w:tcPr>
          <w:p w14:paraId="5620A64F" w14:textId="77777777" w:rsidR="00B03A60" w:rsidRPr="00EB1881" w:rsidRDefault="00B03A60" w:rsidP="00544B93">
            <w:pPr>
              <w:pStyle w:val="tabteksts"/>
              <w:jc w:val="center"/>
              <w:rPr>
                <w:szCs w:val="18"/>
              </w:rPr>
            </w:pPr>
            <w:r w:rsidRPr="00EB1881">
              <w:rPr>
                <w:szCs w:val="18"/>
              </w:rPr>
              <w:t>1 200</w:t>
            </w:r>
          </w:p>
        </w:tc>
      </w:tr>
      <w:tr w:rsidR="00B03A60" w:rsidRPr="00EB1881" w14:paraId="3F3E8D5A" w14:textId="77777777" w:rsidTr="00AB4707">
        <w:trPr>
          <w:jc w:val="center"/>
        </w:trPr>
        <w:tc>
          <w:tcPr>
            <w:tcW w:w="1871" w:type="pct"/>
            <w:tcBorders>
              <w:top w:val="single" w:sz="4" w:space="0" w:color="auto"/>
              <w:left w:val="single" w:sz="4" w:space="0" w:color="auto"/>
              <w:bottom w:val="single" w:sz="4" w:space="0" w:color="auto"/>
              <w:right w:val="single" w:sz="4" w:space="0" w:color="auto"/>
            </w:tcBorders>
            <w:vAlign w:val="center"/>
          </w:tcPr>
          <w:p w14:paraId="351E5B21" w14:textId="676BA7C1" w:rsidR="00B03A60" w:rsidRPr="00EB1881" w:rsidRDefault="00B03A60" w:rsidP="00544B93">
            <w:pPr>
              <w:pStyle w:val="tabteksts"/>
              <w:jc w:val="both"/>
              <w:rPr>
                <w:szCs w:val="18"/>
              </w:rPr>
            </w:pPr>
            <w:r w:rsidRPr="00EB1881">
              <w:rPr>
                <w:szCs w:val="18"/>
              </w:rPr>
              <w:t>Pieņemtie lēmumi veterināro zāļu reģistrācijā (skaits)</w:t>
            </w:r>
            <w:r w:rsidRPr="00EB1881">
              <w:rPr>
                <w:szCs w:val="18"/>
                <w:vertAlign w:val="superscript"/>
              </w:rPr>
              <w:t>2</w:t>
            </w:r>
          </w:p>
        </w:tc>
        <w:tc>
          <w:tcPr>
            <w:tcW w:w="625" w:type="pct"/>
            <w:tcBorders>
              <w:top w:val="single" w:sz="4" w:space="0" w:color="auto"/>
              <w:left w:val="single" w:sz="4" w:space="0" w:color="auto"/>
              <w:bottom w:val="single" w:sz="4" w:space="0" w:color="auto"/>
              <w:right w:val="single" w:sz="4" w:space="0" w:color="auto"/>
            </w:tcBorders>
          </w:tcPr>
          <w:p w14:paraId="689AC924" w14:textId="77777777" w:rsidR="00B03A60" w:rsidRPr="00EB1881" w:rsidRDefault="00B03A60" w:rsidP="00544B93">
            <w:pPr>
              <w:pStyle w:val="tabteksts"/>
              <w:jc w:val="center"/>
              <w:rPr>
                <w:szCs w:val="18"/>
              </w:rPr>
            </w:pPr>
            <w:r w:rsidRPr="00EB1881">
              <w:rPr>
                <w:szCs w:val="18"/>
              </w:rPr>
              <w:t>1 014</w:t>
            </w:r>
          </w:p>
        </w:tc>
        <w:tc>
          <w:tcPr>
            <w:tcW w:w="625" w:type="pct"/>
            <w:tcBorders>
              <w:top w:val="single" w:sz="4" w:space="0" w:color="auto"/>
              <w:left w:val="single" w:sz="4" w:space="0" w:color="auto"/>
              <w:bottom w:val="single" w:sz="4" w:space="0" w:color="auto"/>
              <w:right w:val="single" w:sz="4" w:space="0" w:color="auto"/>
            </w:tcBorders>
          </w:tcPr>
          <w:p w14:paraId="15236736" w14:textId="77777777" w:rsidR="00B03A60" w:rsidRPr="00EB1881" w:rsidRDefault="00B03A60" w:rsidP="00544B93">
            <w:pPr>
              <w:pStyle w:val="tabteksts"/>
              <w:jc w:val="center"/>
              <w:rPr>
                <w:szCs w:val="18"/>
              </w:rPr>
            </w:pPr>
            <w:r w:rsidRPr="00EB1881">
              <w:rPr>
                <w:szCs w:val="18"/>
              </w:rPr>
              <w:t>650</w:t>
            </w:r>
          </w:p>
        </w:tc>
        <w:tc>
          <w:tcPr>
            <w:tcW w:w="625" w:type="pct"/>
            <w:tcBorders>
              <w:top w:val="single" w:sz="4" w:space="0" w:color="auto"/>
              <w:left w:val="single" w:sz="4" w:space="0" w:color="auto"/>
              <w:bottom w:val="single" w:sz="4" w:space="0" w:color="auto"/>
              <w:right w:val="single" w:sz="4" w:space="0" w:color="auto"/>
            </w:tcBorders>
          </w:tcPr>
          <w:p w14:paraId="0A3B4322" w14:textId="77777777" w:rsidR="00B03A60" w:rsidRPr="00EB1881" w:rsidRDefault="00B03A60" w:rsidP="00544B93">
            <w:pPr>
              <w:pStyle w:val="tabteksts"/>
              <w:jc w:val="center"/>
              <w:rPr>
                <w:szCs w:val="18"/>
              </w:rPr>
            </w:pPr>
            <w:r w:rsidRPr="00EB1881">
              <w:rPr>
                <w:szCs w:val="18"/>
              </w:rPr>
              <w:t>1 000</w:t>
            </w:r>
          </w:p>
        </w:tc>
        <w:tc>
          <w:tcPr>
            <w:tcW w:w="625" w:type="pct"/>
            <w:tcBorders>
              <w:top w:val="single" w:sz="4" w:space="0" w:color="auto"/>
              <w:left w:val="single" w:sz="4" w:space="0" w:color="auto"/>
              <w:bottom w:val="single" w:sz="4" w:space="0" w:color="auto"/>
              <w:right w:val="single" w:sz="4" w:space="0" w:color="auto"/>
            </w:tcBorders>
          </w:tcPr>
          <w:p w14:paraId="1E8B31E4" w14:textId="77777777" w:rsidR="00B03A60" w:rsidRPr="00EB1881" w:rsidRDefault="00B03A60" w:rsidP="00544B93">
            <w:pPr>
              <w:pStyle w:val="tabteksts"/>
              <w:jc w:val="center"/>
              <w:rPr>
                <w:szCs w:val="18"/>
              </w:rPr>
            </w:pPr>
            <w:r w:rsidRPr="00EB1881">
              <w:rPr>
                <w:szCs w:val="18"/>
              </w:rPr>
              <w:t>1 000</w:t>
            </w:r>
          </w:p>
        </w:tc>
        <w:tc>
          <w:tcPr>
            <w:tcW w:w="629" w:type="pct"/>
            <w:tcBorders>
              <w:top w:val="single" w:sz="4" w:space="0" w:color="auto"/>
              <w:left w:val="single" w:sz="4" w:space="0" w:color="auto"/>
              <w:bottom w:val="single" w:sz="4" w:space="0" w:color="auto"/>
              <w:right w:val="single" w:sz="4" w:space="0" w:color="auto"/>
            </w:tcBorders>
          </w:tcPr>
          <w:p w14:paraId="5D05B6B1" w14:textId="77777777" w:rsidR="00B03A60" w:rsidRPr="00EB1881" w:rsidRDefault="00B03A60" w:rsidP="00544B93">
            <w:pPr>
              <w:pStyle w:val="tabteksts"/>
              <w:jc w:val="center"/>
              <w:rPr>
                <w:szCs w:val="18"/>
              </w:rPr>
            </w:pPr>
            <w:r w:rsidRPr="00EB1881">
              <w:rPr>
                <w:szCs w:val="18"/>
              </w:rPr>
              <w:t>1 000</w:t>
            </w:r>
          </w:p>
        </w:tc>
      </w:tr>
    </w:tbl>
    <w:p w14:paraId="5DC1827F" w14:textId="77777777" w:rsidR="00B03A60" w:rsidRPr="00EB1881" w:rsidRDefault="00B03A60" w:rsidP="00B03A60">
      <w:pPr>
        <w:pStyle w:val="Tabuluvirsraksti"/>
        <w:spacing w:after="0"/>
        <w:ind w:firstLine="425"/>
        <w:jc w:val="both"/>
        <w:rPr>
          <w:sz w:val="18"/>
          <w:szCs w:val="18"/>
        </w:rPr>
      </w:pPr>
      <w:bookmarkStart w:id="79" w:name="_Hlk52887564"/>
      <w:bookmarkEnd w:id="74"/>
      <w:bookmarkEnd w:id="75"/>
      <w:bookmarkEnd w:id="78"/>
      <w:r w:rsidRPr="00EB1881">
        <w:rPr>
          <w:sz w:val="18"/>
          <w:szCs w:val="18"/>
        </w:rPr>
        <w:t>Piezīmes.</w:t>
      </w:r>
    </w:p>
    <w:p w14:paraId="63B822F1" w14:textId="77777777" w:rsidR="00B03A60" w:rsidRPr="00EB1881" w:rsidRDefault="00B03A60" w:rsidP="00AB4707">
      <w:pPr>
        <w:pStyle w:val="Tabuluvirsraksti"/>
        <w:spacing w:after="0"/>
        <w:ind w:firstLine="425"/>
        <w:jc w:val="left"/>
        <w:rPr>
          <w:sz w:val="18"/>
          <w:szCs w:val="18"/>
        </w:rPr>
      </w:pPr>
      <w:r w:rsidRPr="00EB1881">
        <w:rPr>
          <w:sz w:val="18"/>
          <w:szCs w:val="18"/>
          <w:vertAlign w:val="superscript"/>
          <w:lang w:eastAsia="lv-LV"/>
        </w:rPr>
        <w:t>1</w:t>
      </w:r>
      <w:r w:rsidRPr="00EB1881">
        <w:rPr>
          <w:sz w:val="18"/>
          <w:szCs w:val="18"/>
          <w:lang w:eastAsia="lv-LV"/>
        </w:rPr>
        <w:t xml:space="preserve"> </w:t>
      </w:r>
      <w:r w:rsidRPr="00EB1881">
        <w:rPr>
          <w:sz w:val="18"/>
          <w:szCs w:val="18"/>
        </w:rPr>
        <w:t>Sūtījumu skaits 2025. gadā un turpmākajos gados precizēts atbilstoši izpildes tendencei – aktivitāte robežkontroles jomā ir atkarīga no uzņēmējdarbības aktivitātēm.</w:t>
      </w:r>
    </w:p>
    <w:p w14:paraId="2A216B77" w14:textId="77777777" w:rsidR="00B03A60" w:rsidRPr="00EB1881" w:rsidRDefault="00B03A60" w:rsidP="00AB4707">
      <w:pPr>
        <w:pStyle w:val="Tabuluvirsraksti"/>
        <w:spacing w:after="0"/>
        <w:ind w:firstLine="425"/>
        <w:jc w:val="both"/>
        <w:rPr>
          <w:sz w:val="18"/>
          <w:szCs w:val="18"/>
        </w:rPr>
      </w:pPr>
      <w:r w:rsidRPr="00EB1881">
        <w:rPr>
          <w:sz w:val="18"/>
          <w:szCs w:val="18"/>
          <w:vertAlign w:val="superscript"/>
        </w:rPr>
        <w:t xml:space="preserve">2 </w:t>
      </w:r>
      <w:r w:rsidRPr="00EB1881">
        <w:rPr>
          <w:sz w:val="18"/>
          <w:szCs w:val="18"/>
        </w:rPr>
        <w:t>Lēmumu skaits 2025. gadā un turpmākajos gados precizēts atbilstoši izpildes tendencei – skaits ir palielinājies tiesiskā regulējuma izmaiņu dēļ (piemēram, visām reģistrētajām zālēm jāmaina informācija zāļu aprakstā un lietošanas instrukcijā).</w:t>
      </w:r>
    </w:p>
    <w:p w14:paraId="5F248DFE" w14:textId="77777777" w:rsidR="00B03A60" w:rsidRPr="00EB1881" w:rsidRDefault="00B03A60" w:rsidP="00AB4707">
      <w:pPr>
        <w:spacing w:before="240" w:after="240"/>
        <w:ind w:firstLine="0"/>
        <w:jc w:val="center"/>
        <w:rPr>
          <w:b/>
          <w:szCs w:val="24"/>
          <w:lang w:eastAsia="lv-LV"/>
        </w:rPr>
      </w:pPr>
      <w:r w:rsidRPr="00EB1881">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B03A60" w:rsidRPr="00EB1881" w14:paraId="1309C5E8" w14:textId="77777777" w:rsidTr="00544B93">
        <w:trPr>
          <w:trHeight w:val="283"/>
          <w:tblHeader/>
          <w:jc w:val="center"/>
        </w:trPr>
        <w:tc>
          <w:tcPr>
            <w:tcW w:w="1872" w:type="pct"/>
            <w:vAlign w:val="center"/>
          </w:tcPr>
          <w:p w14:paraId="18683A58" w14:textId="77777777" w:rsidR="00B03A60" w:rsidRPr="00EB1881" w:rsidRDefault="00B03A60" w:rsidP="00544B93">
            <w:pPr>
              <w:pStyle w:val="tabteksts"/>
              <w:jc w:val="center"/>
              <w:rPr>
                <w:szCs w:val="18"/>
              </w:rPr>
            </w:pPr>
          </w:p>
        </w:tc>
        <w:tc>
          <w:tcPr>
            <w:tcW w:w="626" w:type="pct"/>
            <w:vAlign w:val="center"/>
          </w:tcPr>
          <w:p w14:paraId="7192F91D" w14:textId="77777777" w:rsidR="00B03A60" w:rsidRPr="00EB1881" w:rsidRDefault="00B03A60" w:rsidP="00544B93">
            <w:pPr>
              <w:pStyle w:val="tabteksts"/>
              <w:jc w:val="center"/>
              <w:rPr>
                <w:szCs w:val="18"/>
                <w:lang w:eastAsia="lv-LV"/>
              </w:rPr>
            </w:pPr>
            <w:r w:rsidRPr="00EB1881">
              <w:rPr>
                <w:szCs w:val="18"/>
                <w:lang w:eastAsia="lv-LV"/>
              </w:rPr>
              <w:t>2023. gads</w:t>
            </w:r>
            <w:r w:rsidRPr="00EB1881">
              <w:rPr>
                <w:szCs w:val="18"/>
                <w:lang w:eastAsia="lv-LV"/>
              </w:rPr>
              <w:br/>
              <w:t>(izpilde)</w:t>
            </w:r>
          </w:p>
        </w:tc>
        <w:tc>
          <w:tcPr>
            <w:tcW w:w="626" w:type="pct"/>
            <w:vAlign w:val="center"/>
          </w:tcPr>
          <w:p w14:paraId="2E6BC1C0" w14:textId="77777777" w:rsidR="00B03A60" w:rsidRPr="00EB1881" w:rsidRDefault="00B03A60" w:rsidP="00544B93">
            <w:pPr>
              <w:pStyle w:val="tabteksts"/>
              <w:jc w:val="center"/>
              <w:rPr>
                <w:szCs w:val="18"/>
                <w:lang w:eastAsia="lv-LV"/>
              </w:rPr>
            </w:pPr>
            <w:r w:rsidRPr="00EB1881">
              <w:rPr>
                <w:szCs w:val="18"/>
                <w:lang w:eastAsia="lv-LV"/>
              </w:rPr>
              <w:t>2024. gada</w:t>
            </w:r>
            <w:r w:rsidRPr="00EB1881">
              <w:rPr>
                <w:szCs w:val="18"/>
                <w:lang w:eastAsia="lv-LV"/>
              </w:rPr>
              <w:br/>
              <w:t>plāns</w:t>
            </w:r>
          </w:p>
        </w:tc>
        <w:tc>
          <w:tcPr>
            <w:tcW w:w="626" w:type="pct"/>
            <w:vAlign w:val="center"/>
          </w:tcPr>
          <w:p w14:paraId="76F4B219" w14:textId="77777777" w:rsidR="00B03A60" w:rsidRPr="00EB1881" w:rsidRDefault="00B03A60" w:rsidP="00544B93">
            <w:pPr>
              <w:pStyle w:val="tabteksts"/>
              <w:jc w:val="center"/>
              <w:rPr>
                <w:szCs w:val="18"/>
                <w:lang w:eastAsia="lv-LV"/>
              </w:rPr>
            </w:pPr>
            <w:r w:rsidRPr="00EB1881">
              <w:rPr>
                <w:szCs w:val="18"/>
                <w:lang w:eastAsia="lv-LV"/>
              </w:rPr>
              <w:t>2025. gada</w:t>
            </w:r>
            <w:r w:rsidRPr="00EB1881">
              <w:rPr>
                <w:szCs w:val="18"/>
                <w:lang w:eastAsia="lv-LV"/>
              </w:rPr>
              <w:br/>
              <w:t>projekts</w:t>
            </w:r>
          </w:p>
        </w:tc>
        <w:tc>
          <w:tcPr>
            <w:tcW w:w="626" w:type="pct"/>
            <w:vAlign w:val="center"/>
          </w:tcPr>
          <w:p w14:paraId="246150A3" w14:textId="77777777" w:rsidR="00B03A60" w:rsidRPr="00EB1881" w:rsidRDefault="00B03A60" w:rsidP="00544B93">
            <w:pPr>
              <w:pStyle w:val="tabteksts"/>
              <w:jc w:val="center"/>
              <w:rPr>
                <w:szCs w:val="18"/>
                <w:lang w:eastAsia="lv-LV"/>
              </w:rPr>
            </w:pPr>
            <w:r w:rsidRPr="00EB1881">
              <w:rPr>
                <w:szCs w:val="18"/>
                <w:lang w:eastAsia="lv-LV"/>
              </w:rPr>
              <w:t>2026. gada</w:t>
            </w:r>
            <w:r w:rsidRPr="00EB1881">
              <w:rPr>
                <w:szCs w:val="18"/>
                <w:lang w:eastAsia="lv-LV"/>
              </w:rPr>
              <w:br/>
              <w:t>prognoze</w:t>
            </w:r>
          </w:p>
        </w:tc>
        <w:tc>
          <w:tcPr>
            <w:tcW w:w="624" w:type="pct"/>
            <w:vAlign w:val="center"/>
          </w:tcPr>
          <w:p w14:paraId="445F31E4" w14:textId="77777777" w:rsidR="00B03A60" w:rsidRPr="00EB1881" w:rsidRDefault="00B03A60" w:rsidP="00544B93">
            <w:pPr>
              <w:pStyle w:val="tabteksts"/>
              <w:jc w:val="center"/>
              <w:rPr>
                <w:szCs w:val="18"/>
                <w:lang w:eastAsia="lv-LV"/>
              </w:rPr>
            </w:pPr>
            <w:r w:rsidRPr="00EB1881">
              <w:rPr>
                <w:szCs w:val="18"/>
                <w:lang w:eastAsia="lv-LV"/>
              </w:rPr>
              <w:t>2027. gada</w:t>
            </w:r>
            <w:r w:rsidRPr="00EB1881">
              <w:rPr>
                <w:szCs w:val="18"/>
                <w:lang w:eastAsia="lv-LV"/>
              </w:rPr>
              <w:br/>
              <w:t>prognoze</w:t>
            </w:r>
          </w:p>
        </w:tc>
      </w:tr>
      <w:tr w:rsidR="00B03A60" w:rsidRPr="00EB1881" w14:paraId="21551882" w14:textId="77777777" w:rsidTr="00544B93">
        <w:trPr>
          <w:trHeight w:val="142"/>
          <w:jc w:val="center"/>
        </w:trPr>
        <w:tc>
          <w:tcPr>
            <w:tcW w:w="1872" w:type="pct"/>
            <w:shd w:val="clear" w:color="auto" w:fill="D9D9D9" w:themeFill="background1" w:themeFillShade="D9"/>
            <w:vAlign w:val="center"/>
          </w:tcPr>
          <w:p w14:paraId="78FA1318" w14:textId="77777777" w:rsidR="00B03A60" w:rsidRPr="00EB1881" w:rsidRDefault="00B03A60" w:rsidP="00544B93">
            <w:pPr>
              <w:pStyle w:val="tabteksts"/>
              <w:rPr>
                <w:szCs w:val="18"/>
                <w:lang w:eastAsia="lv-LV"/>
              </w:rPr>
            </w:pPr>
            <w:r w:rsidRPr="00EB1881">
              <w:rPr>
                <w:szCs w:val="18"/>
                <w:lang w:eastAsia="lv-LV"/>
              </w:rPr>
              <w:t>Kopējie izdevumi,</w:t>
            </w:r>
            <w:r w:rsidRPr="00EB1881">
              <w:rPr>
                <w:szCs w:val="18"/>
              </w:rPr>
              <w:t xml:space="preserve"> </w:t>
            </w:r>
            <w:proofErr w:type="spellStart"/>
            <w:r w:rsidRPr="00EB1881">
              <w:rPr>
                <w:i/>
                <w:szCs w:val="18"/>
              </w:rPr>
              <w:t>euro</w:t>
            </w:r>
            <w:proofErr w:type="spellEnd"/>
          </w:p>
        </w:tc>
        <w:tc>
          <w:tcPr>
            <w:tcW w:w="626" w:type="pct"/>
            <w:shd w:val="clear" w:color="auto" w:fill="D9D9D9" w:themeFill="background1" w:themeFillShade="D9"/>
            <w:vAlign w:val="center"/>
          </w:tcPr>
          <w:p w14:paraId="2CBB7A4E" w14:textId="77777777" w:rsidR="00B03A60" w:rsidRPr="00EB1881" w:rsidRDefault="00B03A60" w:rsidP="00544B93">
            <w:pPr>
              <w:pStyle w:val="tabteksts"/>
              <w:jc w:val="right"/>
              <w:rPr>
                <w:szCs w:val="18"/>
              </w:rPr>
            </w:pPr>
            <w:r w:rsidRPr="00EB1881">
              <w:rPr>
                <w:szCs w:val="18"/>
              </w:rPr>
              <w:t>16 895 678</w:t>
            </w:r>
          </w:p>
        </w:tc>
        <w:tc>
          <w:tcPr>
            <w:tcW w:w="626" w:type="pct"/>
            <w:shd w:val="clear" w:color="auto" w:fill="D9D9D9" w:themeFill="background1" w:themeFillShade="D9"/>
            <w:vAlign w:val="center"/>
          </w:tcPr>
          <w:p w14:paraId="2F4FBC1B" w14:textId="77777777" w:rsidR="00B03A60" w:rsidRPr="00EB1881" w:rsidRDefault="00B03A60" w:rsidP="00544B93">
            <w:pPr>
              <w:pStyle w:val="tabteksts"/>
              <w:jc w:val="right"/>
              <w:rPr>
                <w:szCs w:val="18"/>
              </w:rPr>
            </w:pPr>
            <w:r w:rsidRPr="00EB1881">
              <w:rPr>
                <w:szCs w:val="18"/>
              </w:rPr>
              <w:t>16 238 647</w:t>
            </w:r>
          </w:p>
        </w:tc>
        <w:tc>
          <w:tcPr>
            <w:tcW w:w="626" w:type="pct"/>
            <w:shd w:val="clear" w:color="auto" w:fill="D9D9D9" w:themeFill="background1" w:themeFillShade="D9"/>
            <w:vAlign w:val="bottom"/>
          </w:tcPr>
          <w:p w14:paraId="20F03360" w14:textId="77777777" w:rsidR="00B03A60" w:rsidRPr="00EB1881" w:rsidRDefault="00B03A60" w:rsidP="00544B93">
            <w:pPr>
              <w:pStyle w:val="tabteksts"/>
              <w:jc w:val="right"/>
              <w:rPr>
                <w:szCs w:val="18"/>
              </w:rPr>
            </w:pPr>
            <w:r w:rsidRPr="00EB1881">
              <w:rPr>
                <w:szCs w:val="18"/>
              </w:rPr>
              <w:t>18 192 357</w:t>
            </w:r>
          </w:p>
        </w:tc>
        <w:tc>
          <w:tcPr>
            <w:tcW w:w="626" w:type="pct"/>
            <w:shd w:val="clear" w:color="auto" w:fill="D9D9D9" w:themeFill="background1" w:themeFillShade="D9"/>
            <w:vAlign w:val="bottom"/>
          </w:tcPr>
          <w:p w14:paraId="39EF9C01" w14:textId="77777777" w:rsidR="00B03A60" w:rsidRPr="00EB1881" w:rsidRDefault="00B03A60" w:rsidP="00544B93">
            <w:pPr>
              <w:pStyle w:val="tabteksts"/>
              <w:jc w:val="right"/>
              <w:rPr>
                <w:szCs w:val="18"/>
              </w:rPr>
            </w:pPr>
            <w:r w:rsidRPr="00EB1881">
              <w:rPr>
                <w:szCs w:val="18"/>
              </w:rPr>
              <w:t>17 824 355</w:t>
            </w:r>
          </w:p>
        </w:tc>
        <w:tc>
          <w:tcPr>
            <w:tcW w:w="624" w:type="pct"/>
            <w:shd w:val="clear" w:color="auto" w:fill="D9D9D9" w:themeFill="background1" w:themeFillShade="D9"/>
            <w:vAlign w:val="bottom"/>
          </w:tcPr>
          <w:p w14:paraId="384099B2" w14:textId="77777777" w:rsidR="00B03A60" w:rsidRPr="00EB1881" w:rsidRDefault="00B03A60" w:rsidP="00544B93">
            <w:pPr>
              <w:pStyle w:val="tabteksts"/>
              <w:jc w:val="right"/>
              <w:rPr>
                <w:szCs w:val="18"/>
              </w:rPr>
            </w:pPr>
            <w:r w:rsidRPr="00EB1881">
              <w:rPr>
                <w:szCs w:val="18"/>
              </w:rPr>
              <w:t>17 309 957</w:t>
            </w:r>
          </w:p>
        </w:tc>
      </w:tr>
      <w:tr w:rsidR="00B03A60" w:rsidRPr="00EB1881" w14:paraId="08753911" w14:textId="77777777" w:rsidTr="00544B93">
        <w:trPr>
          <w:trHeight w:val="283"/>
          <w:jc w:val="center"/>
        </w:trPr>
        <w:tc>
          <w:tcPr>
            <w:tcW w:w="1872" w:type="pct"/>
            <w:vAlign w:val="center"/>
          </w:tcPr>
          <w:p w14:paraId="5899FAB5" w14:textId="77777777" w:rsidR="00B03A60" w:rsidRPr="00EB1881" w:rsidRDefault="00B03A60" w:rsidP="00544B93">
            <w:pPr>
              <w:pStyle w:val="tabteksts"/>
              <w:rPr>
                <w:szCs w:val="18"/>
                <w:lang w:eastAsia="lv-LV"/>
              </w:rPr>
            </w:pPr>
            <w:r w:rsidRPr="00EB1881">
              <w:rPr>
                <w:szCs w:val="18"/>
                <w:lang w:eastAsia="lv-LV"/>
              </w:rPr>
              <w:t xml:space="preserve">Kopējo izdevumu izmaiņas, </w:t>
            </w:r>
            <w:proofErr w:type="spellStart"/>
            <w:r w:rsidRPr="00EB1881">
              <w:rPr>
                <w:i/>
                <w:szCs w:val="18"/>
                <w:lang w:eastAsia="lv-LV"/>
              </w:rPr>
              <w:t>euro</w:t>
            </w:r>
            <w:proofErr w:type="spellEnd"/>
            <w:r w:rsidRPr="00EB1881">
              <w:rPr>
                <w:szCs w:val="18"/>
                <w:lang w:eastAsia="lv-LV"/>
              </w:rPr>
              <w:t xml:space="preserve"> (+/–) pret iepriekšējo gadu</w:t>
            </w:r>
          </w:p>
        </w:tc>
        <w:tc>
          <w:tcPr>
            <w:tcW w:w="626" w:type="pct"/>
          </w:tcPr>
          <w:p w14:paraId="2633D689" w14:textId="77777777" w:rsidR="00B03A60" w:rsidRPr="00EB1881" w:rsidRDefault="00B03A60" w:rsidP="00544B93">
            <w:pPr>
              <w:pStyle w:val="tabteksts"/>
              <w:jc w:val="center"/>
              <w:rPr>
                <w:szCs w:val="18"/>
              </w:rPr>
            </w:pPr>
            <w:r w:rsidRPr="00EB1881">
              <w:rPr>
                <w:b/>
                <w:bCs/>
                <w:szCs w:val="18"/>
              </w:rPr>
              <w:t>×</w:t>
            </w:r>
          </w:p>
        </w:tc>
        <w:tc>
          <w:tcPr>
            <w:tcW w:w="626" w:type="pct"/>
          </w:tcPr>
          <w:p w14:paraId="2DBA0503" w14:textId="77777777" w:rsidR="00B03A60" w:rsidRPr="00EB1881" w:rsidRDefault="00B03A60" w:rsidP="00544B93">
            <w:pPr>
              <w:pStyle w:val="tabteksts"/>
              <w:jc w:val="right"/>
              <w:rPr>
                <w:szCs w:val="18"/>
              </w:rPr>
            </w:pPr>
            <w:r w:rsidRPr="00EB1881">
              <w:rPr>
                <w:szCs w:val="18"/>
              </w:rPr>
              <w:t>-657 031</w:t>
            </w:r>
          </w:p>
        </w:tc>
        <w:tc>
          <w:tcPr>
            <w:tcW w:w="626" w:type="pct"/>
          </w:tcPr>
          <w:p w14:paraId="545F0341" w14:textId="77777777" w:rsidR="00B03A60" w:rsidRPr="00EB1881" w:rsidRDefault="00B03A60" w:rsidP="00544B93">
            <w:pPr>
              <w:pStyle w:val="tabteksts"/>
              <w:jc w:val="right"/>
              <w:rPr>
                <w:szCs w:val="18"/>
              </w:rPr>
            </w:pPr>
            <w:r w:rsidRPr="00EB1881">
              <w:rPr>
                <w:szCs w:val="18"/>
              </w:rPr>
              <w:t>1 953 710</w:t>
            </w:r>
          </w:p>
        </w:tc>
        <w:tc>
          <w:tcPr>
            <w:tcW w:w="626" w:type="pct"/>
          </w:tcPr>
          <w:p w14:paraId="5C0CB32C" w14:textId="77777777" w:rsidR="00B03A60" w:rsidRPr="00EB1881" w:rsidRDefault="00B03A60" w:rsidP="00544B93">
            <w:pPr>
              <w:pStyle w:val="tabteksts"/>
              <w:jc w:val="right"/>
              <w:rPr>
                <w:szCs w:val="18"/>
              </w:rPr>
            </w:pPr>
            <w:r w:rsidRPr="00EB1881">
              <w:rPr>
                <w:szCs w:val="18"/>
              </w:rPr>
              <w:t>-368 002</w:t>
            </w:r>
          </w:p>
        </w:tc>
        <w:tc>
          <w:tcPr>
            <w:tcW w:w="624" w:type="pct"/>
          </w:tcPr>
          <w:p w14:paraId="6E4281AA" w14:textId="77777777" w:rsidR="00B03A60" w:rsidRPr="00EB1881" w:rsidRDefault="00B03A60" w:rsidP="00544B93">
            <w:pPr>
              <w:pStyle w:val="tabteksts"/>
              <w:jc w:val="right"/>
              <w:rPr>
                <w:szCs w:val="18"/>
              </w:rPr>
            </w:pPr>
            <w:r w:rsidRPr="00EB1881">
              <w:rPr>
                <w:szCs w:val="18"/>
              </w:rPr>
              <w:t>-514 398</w:t>
            </w:r>
          </w:p>
        </w:tc>
      </w:tr>
      <w:tr w:rsidR="00B03A60" w:rsidRPr="00EB1881" w14:paraId="28440579" w14:textId="77777777" w:rsidTr="00544B93">
        <w:trPr>
          <w:trHeight w:val="283"/>
          <w:jc w:val="center"/>
        </w:trPr>
        <w:tc>
          <w:tcPr>
            <w:tcW w:w="1872" w:type="pct"/>
            <w:vAlign w:val="center"/>
          </w:tcPr>
          <w:p w14:paraId="141B00A5" w14:textId="77777777" w:rsidR="00B03A60" w:rsidRPr="00EB1881" w:rsidRDefault="00B03A60" w:rsidP="00544B93">
            <w:pPr>
              <w:pStyle w:val="tabteksts"/>
              <w:rPr>
                <w:szCs w:val="18"/>
              </w:rPr>
            </w:pPr>
            <w:r w:rsidRPr="00EB1881">
              <w:rPr>
                <w:szCs w:val="18"/>
                <w:lang w:eastAsia="lv-LV"/>
              </w:rPr>
              <w:t>Kopējie izdevumi</w:t>
            </w:r>
            <w:r w:rsidRPr="00EB1881">
              <w:rPr>
                <w:szCs w:val="18"/>
              </w:rPr>
              <w:t>, % (+/–) pret iepriekšējo gadu</w:t>
            </w:r>
          </w:p>
        </w:tc>
        <w:tc>
          <w:tcPr>
            <w:tcW w:w="626" w:type="pct"/>
          </w:tcPr>
          <w:p w14:paraId="6AF467A5" w14:textId="77777777" w:rsidR="00B03A60" w:rsidRPr="00EB1881" w:rsidRDefault="00B03A60" w:rsidP="00544B93">
            <w:pPr>
              <w:pStyle w:val="tabteksts"/>
              <w:jc w:val="center"/>
              <w:rPr>
                <w:szCs w:val="18"/>
              </w:rPr>
            </w:pPr>
            <w:r w:rsidRPr="00EB1881">
              <w:rPr>
                <w:b/>
                <w:bCs/>
                <w:szCs w:val="18"/>
              </w:rPr>
              <w:t>×</w:t>
            </w:r>
          </w:p>
        </w:tc>
        <w:tc>
          <w:tcPr>
            <w:tcW w:w="626" w:type="pct"/>
          </w:tcPr>
          <w:p w14:paraId="3D391D80" w14:textId="77777777" w:rsidR="00B03A60" w:rsidRPr="00EB1881" w:rsidRDefault="00B03A60" w:rsidP="00544B93">
            <w:pPr>
              <w:pStyle w:val="tabteksts"/>
              <w:jc w:val="right"/>
              <w:rPr>
                <w:szCs w:val="18"/>
              </w:rPr>
            </w:pPr>
            <w:r w:rsidRPr="00EB1881">
              <w:rPr>
                <w:szCs w:val="18"/>
              </w:rPr>
              <w:t>-3,9</w:t>
            </w:r>
          </w:p>
        </w:tc>
        <w:tc>
          <w:tcPr>
            <w:tcW w:w="626" w:type="pct"/>
          </w:tcPr>
          <w:p w14:paraId="532D9B61" w14:textId="77777777" w:rsidR="00B03A60" w:rsidRPr="00EB1881" w:rsidRDefault="00B03A60" w:rsidP="00544B93">
            <w:pPr>
              <w:pStyle w:val="tabteksts"/>
              <w:jc w:val="right"/>
              <w:rPr>
                <w:szCs w:val="18"/>
              </w:rPr>
            </w:pPr>
            <w:r w:rsidRPr="00EB1881">
              <w:rPr>
                <w:szCs w:val="18"/>
              </w:rPr>
              <w:t>12,0</w:t>
            </w:r>
          </w:p>
        </w:tc>
        <w:tc>
          <w:tcPr>
            <w:tcW w:w="626" w:type="pct"/>
          </w:tcPr>
          <w:p w14:paraId="17AEB6F3" w14:textId="77777777" w:rsidR="00B03A60" w:rsidRPr="00EB1881" w:rsidRDefault="00B03A60" w:rsidP="00544B93">
            <w:pPr>
              <w:pStyle w:val="tabteksts"/>
              <w:jc w:val="right"/>
              <w:rPr>
                <w:szCs w:val="18"/>
              </w:rPr>
            </w:pPr>
            <w:r w:rsidRPr="00EB1881">
              <w:rPr>
                <w:szCs w:val="18"/>
              </w:rPr>
              <w:t>-2,0</w:t>
            </w:r>
          </w:p>
        </w:tc>
        <w:tc>
          <w:tcPr>
            <w:tcW w:w="624" w:type="pct"/>
          </w:tcPr>
          <w:p w14:paraId="24AD5289" w14:textId="77777777" w:rsidR="00B03A60" w:rsidRPr="00EB1881" w:rsidRDefault="00B03A60" w:rsidP="00544B93">
            <w:pPr>
              <w:pStyle w:val="tabteksts"/>
              <w:jc w:val="right"/>
              <w:rPr>
                <w:szCs w:val="18"/>
              </w:rPr>
            </w:pPr>
            <w:r w:rsidRPr="00EB1881">
              <w:rPr>
                <w:szCs w:val="18"/>
              </w:rPr>
              <w:t>-2,9</w:t>
            </w:r>
          </w:p>
        </w:tc>
      </w:tr>
      <w:tr w:rsidR="00B03A60" w:rsidRPr="00EB1881" w14:paraId="3CD21358" w14:textId="77777777" w:rsidTr="00544B93">
        <w:trPr>
          <w:trHeight w:val="142"/>
          <w:jc w:val="center"/>
        </w:trPr>
        <w:tc>
          <w:tcPr>
            <w:tcW w:w="1872" w:type="pct"/>
          </w:tcPr>
          <w:p w14:paraId="5492B32B" w14:textId="77777777" w:rsidR="00B03A60" w:rsidRPr="00EB1881" w:rsidRDefault="00B03A60" w:rsidP="00544B93">
            <w:pPr>
              <w:pStyle w:val="tabteksts"/>
              <w:rPr>
                <w:szCs w:val="18"/>
                <w:lang w:eastAsia="lv-LV"/>
              </w:rPr>
            </w:pPr>
            <w:r w:rsidRPr="00EB1881">
              <w:rPr>
                <w:szCs w:val="18"/>
              </w:rPr>
              <w:t xml:space="preserve">Atlīdzība, </w:t>
            </w:r>
            <w:proofErr w:type="spellStart"/>
            <w:r w:rsidRPr="00EB1881">
              <w:rPr>
                <w:i/>
                <w:szCs w:val="18"/>
              </w:rPr>
              <w:t>euro</w:t>
            </w:r>
            <w:proofErr w:type="spellEnd"/>
          </w:p>
        </w:tc>
        <w:tc>
          <w:tcPr>
            <w:tcW w:w="626" w:type="pct"/>
          </w:tcPr>
          <w:p w14:paraId="1AF06C03" w14:textId="77777777" w:rsidR="00B03A60" w:rsidRPr="00EB1881" w:rsidRDefault="00B03A60" w:rsidP="00544B93">
            <w:pPr>
              <w:pStyle w:val="tabteksts"/>
              <w:jc w:val="right"/>
              <w:rPr>
                <w:szCs w:val="18"/>
              </w:rPr>
            </w:pPr>
            <w:r w:rsidRPr="00EB1881">
              <w:rPr>
                <w:szCs w:val="18"/>
              </w:rPr>
              <w:t>13 621 240</w:t>
            </w:r>
          </w:p>
        </w:tc>
        <w:tc>
          <w:tcPr>
            <w:tcW w:w="626" w:type="pct"/>
          </w:tcPr>
          <w:p w14:paraId="146C7E71" w14:textId="77777777" w:rsidR="00B03A60" w:rsidRPr="00EB1881" w:rsidRDefault="00B03A60" w:rsidP="00544B93">
            <w:pPr>
              <w:pStyle w:val="tabteksts"/>
              <w:jc w:val="right"/>
              <w:rPr>
                <w:szCs w:val="18"/>
              </w:rPr>
            </w:pPr>
            <w:r w:rsidRPr="00EB1881">
              <w:rPr>
                <w:szCs w:val="18"/>
              </w:rPr>
              <w:t>13 436 176</w:t>
            </w:r>
          </w:p>
        </w:tc>
        <w:tc>
          <w:tcPr>
            <w:tcW w:w="626" w:type="pct"/>
          </w:tcPr>
          <w:p w14:paraId="213B763E" w14:textId="77777777" w:rsidR="00B03A60" w:rsidRPr="00EB1881" w:rsidRDefault="00B03A60" w:rsidP="00544B93">
            <w:pPr>
              <w:pStyle w:val="tabteksts"/>
              <w:jc w:val="right"/>
              <w:rPr>
                <w:szCs w:val="18"/>
              </w:rPr>
            </w:pPr>
            <w:r w:rsidRPr="00EB1881">
              <w:rPr>
                <w:szCs w:val="18"/>
              </w:rPr>
              <w:t>15 071 572</w:t>
            </w:r>
          </w:p>
        </w:tc>
        <w:tc>
          <w:tcPr>
            <w:tcW w:w="626" w:type="pct"/>
          </w:tcPr>
          <w:p w14:paraId="0133DD0D" w14:textId="77777777" w:rsidR="00B03A60" w:rsidRPr="00EB1881" w:rsidRDefault="00B03A60" w:rsidP="00544B93">
            <w:pPr>
              <w:pStyle w:val="tabteksts"/>
              <w:jc w:val="right"/>
              <w:rPr>
                <w:szCs w:val="18"/>
              </w:rPr>
            </w:pPr>
            <w:r w:rsidRPr="00EB1881">
              <w:rPr>
                <w:szCs w:val="18"/>
              </w:rPr>
              <w:t>15 133 570</w:t>
            </w:r>
          </w:p>
        </w:tc>
        <w:tc>
          <w:tcPr>
            <w:tcW w:w="624" w:type="pct"/>
          </w:tcPr>
          <w:p w14:paraId="3DB3FBDD" w14:textId="77777777" w:rsidR="00B03A60" w:rsidRPr="00EB1881" w:rsidRDefault="00B03A60" w:rsidP="00544B93">
            <w:pPr>
              <w:pStyle w:val="tabteksts"/>
              <w:jc w:val="right"/>
              <w:rPr>
                <w:szCs w:val="18"/>
              </w:rPr>
            </w:pPr>
            <w:r w:rsidRPr="00EB1881">
              <w:rPr>
                <w:szCs w:val="18"/>
              </w:rPr>
              <w:t>14 619 172</w:t>
            </w:r>
          </w:p>
        </w:tc>
      </w:tr>
      <w:tr w:rsidR="00B03A60" w:rsidRPr="00EB1881" w14:paraId="087FA6D6" w14:textId="77777777" w:rsidTr="00544B93">
        <w:trPr>
          <w:trHeight w:val="60"/>
          <w:jc w:val="center"/>
        </w:trPr>
        <w:tc>
          <w:tcPr>
            <w:tcW w:w="1872" w:type="pct"/>
          </w:tcPr>
          <w:p w14:paraId="623CF5E7" w14:textId="77777777" w:rsidR="00B03A60" w:rsidRPr="00EB1881" w:rsidRDefault="00B03A60" w:rsidP="00544B93">
            <w:pPr>
              <w:pStyle w:val="tabteksts"/>
              <w:rPr>
                <w:szCs w:val="18"/>
                <w:vertAlign w:val="superscript"/>
                <w:lang w:eastAsia="lv-LV"/>
              </w:rPr>
            </w:pPr>
            <w:r w:rsidRPr="00EB1881">
              <w:rPr>
                <w:szCs w:val="18"/>
              </w:rPr>
              <w:t xml:space="preserve">Vidējais amata vietu skaits gadā </w:t>
            </w:r>
            <w:r w:rsidRPr="00EB1881">
              <w:rPr>
                <w:szCs w:val="18"/>
                <w:vertAlign w:val="superscript"/>
              </w:rPr>
              <w:t>1</w:t>
            </w:r>
          </w:p>
        </w:tc>
        <w:tc>
          <w:tcPr>
            <w:tcW w:w="626" w:type="pct"/>
          </w:tcPr>
          <w:p w14:paraId="57B27E13" w14:textId="77777777" w:rsidR="00B03A60" w:rsidRPr="00EB1881" w:rsidRDefault="00B03A60" w:rsidP="00544B93">
            <w:pPr>
              <w:pStyle w:val="tabteksts"/>
              <w:jc w:val="right"/>
              <w:rPr>
                <w:szCs w:val="18"/>
              </w:rPr>
            </w:pPr>
            <w:r w:rsidRPr="00EB1881">
              <w:rPr>
                <w:szCs w:val="18"/>
              </w:rPr>
              <w:t>578</w:t>
            </w:r>
          </w:p>
        </w:tc>
        <w:tc>
          <w:tcPr>
            <w:tcW w:w="626" w:type="pct"/>
          </w:tcPr>
          <w:p w14:paraId="759B92F7" w14:textId="77777777" w:rsidR="00B03A60" w:rsidRPr="00EB1881" w:rsidRDefault="00B03A60" w:rsidP="00544B93">
            <w:pPr>
              <w:pStyle w:val="tabteksts"/>
              <w:jc w:val="right"/>
              <w:rPr>
                <w:szCs w:val="18"/>
              </w:rPr>
            </w:pPr>
            <w:r w:rsidRPr="00EB1881">
              <w:rPr>
                <w:szCs w:val="18"/>
              </w:rPr>
              <w:t>632</w:t>
            </w:r>
          </w:p>
        </w:tc>
        <w:tc>
          <w:tcPr>
            <w:tcW w:w="626" w:type="pct"/>
          </w:tcPr>
          <w:p w14:paraId="6C61F56E" w14:textId="77777777" w:rsidR="00B03A60" w:rsidRPr="00EB1881" w:rsidRDefault="00B03A60" w:rsidP="00544B93">
            <w:pPr>
              <w:pStyle w:val="tabteksts"/>
              <w:jc w:val="right"/>
              <w:rPr>
                <w:szCs w:val="18"/>
              </w:rPr>
            </w:pPr>
            <w:r w:rsidRPr="00EB1881">
              <w:rPr>
                <w:szCs w:val="18"/>
              </w:rPr>
              <w:t>625</w:t>
            </w:r>
          </w:p>
        </w:tc>
        <w:tc>
          <w:tcPr>
            <w:tcW w:w="626" w:type="pct"/>
          </w:tcPr>
          <w:p w14:paraId="051165CA" w14:textId="77777777" w:rsidR="00B03A60" w:rsidRPr="00EB1881" w:rsidRDefault="00B03A60" w:rsidP="00544B93">
            <w:pPr>
              <w:pStyle w:val="tabteksts"/>
              <w:jc w:val="right"/>
              <w:rPr>
                <w:szCs w:val="18"/>
              </w:rPr>
            </w:pPr>
            <w:r w:rsidRPr="00EB1881">
              <w:rPr>
                <w:szCs w:val="18"/>
              </w:rPr>
              <w:t>625</w:t>
            </w:r>
          </w:p>
        </w:tc>
        <w:tc>
          <w:tcPr>
            <w:tcW w:w="624" w:type="pct"/>
          </w:tcPr>
          <w:p w14:paraId="077AAE5C" w14:textId="77777777" w:rsidR="00B03A60" w:rsidRPr="00EB1881" w:rsidRDefault="00B03A60" w:rsidP="00544B93">
            <w:pPr>
              <w:pStyle w:val="tabteksts"/>
              <w:jc w:val="right"/>
              <w:rPr>
                <w:szCs w:val="18"/>
              </w:rPr>
            </w:pPr>
            <w:r w:rsidRPr="00EB1881">
              <w:rPr>
                <w:szCs w:val="18"/>
              </w:rPr>
              <w:t>625</w:t>
            </w:r>
          </w:p>
        </w:tc>
      </w:tr>
      <w:tr w:rsidR="00B03A60" w:rsidRPr="00EB1881" w14:paraId="654FE795" w14:textId="77777777" w:rsidTr="00544B93">
        <w:trPr>
          <w:trHeight w:val="60"/>
          <w:jc w:val="center"/>
        </w:trPr>
        <w:tc>
          <w:tcPr>
            <w:tcW w:w="1872" w:type="pct"/>
          </w:tcPr>
          <w:p w14:paraId="2430280D" w14:textId="77777777" w:rsidR="00B03A60" w:rsidRPr="00EB1881" w:rsidRDefault="00B03A60" w:rsidP="00544B93">
            <w:pPr>
              <w:pStyle w:val="tabteksts"/>
              <w:rPr>
                <w:szCs w:val="18"/>
                <w:lang w:eastAsia="lv-LV"/>
              </w:rPr>
            </w:pPr>
            <w:r w:rsidRPr="00EB1881">
              <w:rPr>
                <w:szCs w:val="18"/>
              </w:rPr>
              <w:t xml:space="preserve">Vidējā atlīdzība amata vietai </w:t>
            </w:r>
            <w:r w:rsidRPr="00EB1881">
              <w:rPr>
                <w:szCs w:val="18"/>
                <w:lang w:eastAsia="lv-LV"/>
              </w:rPr>
              <w:t>(mēnesī)</w:t>
            </w:r>
            <w:r w:rsidRPr="00EB1881">
              <w:rPr>
                <w:szCs w:val="18"/>
              </w:rPr>
              <w:t xml:space="preserve">, </w:t>
            </w:r>
            <w:proofErr w:type="spellStart"/>
            <w:r w:rsidRPr="00EB1881">
              <w:rPr>
                <w:i/>
                <w:szCs w:val="18"/>
              </w:rPr>
              <w:t>euro</w:t>
            </w:r>
            <w:proofErr w:type="spellEnd"/>
          </w:p>
        </w:tc>
        <w:tc>
          <w:tcPr>
            <w:tcW w:w="626" w:type="pct"/>
          </w:tcPr>
          <w:p w14:paraId="667D3910" w14:textId="77777777" w:rsidR="00B03A60" w:rsidRPr="00EB1881" w:rsidRDefault="00B03A60" w:rsidP="00544B93">
            <w:pPr>
              <w:pStyle w:val="tabteksts"/>
              <w:jc w:val="right"/>
              <w:rPr>
                <w:szCs w:val="18"/>
              </w:rPr>
            </w:pPr>
            <w:r w:rsidRPr="00EB1881">
              <w:rPr>
                <w:szCs w:val="18"/>
              </w:rPr>
              <w:t>1 939</w:t>
            </w:r>
          </w:p>
        </w:tc>
        <w:tc>
          <w:tcPr>
            <w:tcW w:w="626" w:type="pct"/>
          </w:tcPr>
          <w:p w14:paraId="6D02F972" w14:textId="77777777" w:rsidR="00B03A60" w:rsidRPr="00EB1881" w:rsidRDefault="00B03A60" w:rsidP="00544B93">
            <w:pPr>
              <w:pStyle w:val="tabteksts"/>
              <w:jc w:val="right"/>
              <w:rPr>
                <w:szCs w:val="18"/>
              </w:rPr>
            </w:pPr>
            <w:r w:rsidRPr="00EB1881">
              <w:rPr>
                <w:szCs w:val="18"/>
              </w:rPr>
              <w:t>1 754</w:t>
            </w:r>
          </w:p>
        </w:tc>
        <w:tc>
          <w:tcPr>
            <w:tcW w:w="626" w:type="pct"/>
          </w:tcPr>
          <w:p w14:paraId="26287411" w14:textId="77777777" w:rsidR="00B03A60" w:rsidRPr="00EB1881" w:rsidRDefault="00B03A60" w:rsidP="00544B93">
            <w:pPr>
              <w:pStyle w:val="tabteksts"/>
              <w:jc w:val="right"/>
              <w:rPr>
                <w:szCs w:val="18"/>
              </w:rPr>
            </w:pPr>
            <w:r w:rsidRPr="00EB1881">
              <w:rPr>
                <w:szCs w:val="18"/>
              </w:rPr>
              <w:t xml:space="preserve"> 1 992</w:t>
            </w:r>
          </w:p>
        </w:tc>
        <w:tc>
          <w:tcPr>
            <w:tcW w:w="626" w:type="pct"/>
          </w:tcPr>
          <w:p w14:paraId="78F96825" w14:textId="77777777" w:rsidR="00B03A60" w:rsidRPr="00EB1881" w:rsidRDefault="00B03A60" w:rsidP="00544B93">
            <w:pPr>
              <w:pStyle w:val="tabteksts"/>
              <w:jc w:val="right"/>
              <w:rPr>
                <w:szCs w:val="18"/>
              </w:rPr>
            </w:pPr>
            <w:r w:rsidRPr="00EB1881">
              <w:rPr>
                <w:szCs w:val="18"/>
              </w:rPr>
              <w:t>2 000</w:t>
            </w:r>
          </w:p>
        </w:tc>
        <w:tc>
          <w:tcPr>
            <w:tcW w:w="624" w:type="pct"/>
          </w:tcPr>
          <w:p w14:paraId="131D4795" w14:textId="77777777" w:rsidR="00B03A60" w:rsidRPr="00EB1881" w:rsidRDefault="00B03A60" w:rsidP="00544B93">
            <w:pPr>
              <w:pStyle w:val="tabteksts"/>
              <w:jc w:val="right"/>
              <w:rPr>
                <w:szCs w:val="18"/>
              </w:rPr>
            </w:pPr>
            <w:r w:rsidRPr="00EB1881">
              <w:rPr>
                <w:szCs w:val="18"/>
              </w:rPr>
              <w:t>1 932</w:t>
            </w:r>
          </w:p>
        </w:tc>
      </w:tr>
      <w:tr w:rsidR="00B03A60" w:rsidRPr="00EB1881" w14:paraId="051F6BAB" w14:textId="77777777" w:rsidTr="00544B93">
        <w:trPr>
          <w:trHeight w:val="567"/>
          <w:jc w:val="center"/>
        </w:trPr>
        <w:tc>
          <w:tcPr>
            <w:tcW w:w="1872" w:type="pct"/>
            <w:vAlign w:val="center"/>
          </w:tcPr>
          <w:p w14:paraId="457431C5" w14:textId="77777777" w:rsidR="00B03A60" w:rsidRPr="00EB1881" w:rsidRDefault="00B03A60" w:rsidP="00544B93">
            <w:pPr>
              <w:pStyle w:val="tabteksts"/>
              <w:rPr>
                <w:szCs w:val="18"/>
                <w:lang w:eastAsia="lv-LV"/>
              </w:rPr>
            </w:pPr>
            <w:r w:rsidRPr="00EB1881">
              <w:rPr>
                <w:szCs w:val="18"/>
                <w:lang w:eastAsia="lv-LV"/>
              </w:rPr>
              <w:t xml:space="preserve">Kopējā atlīdzība gadā par ārštata darbinieku un uz līgumattiecību pamata nodarbināto, kas nav amatu sarakstā, pakalpojumiem, </w:t>
            </w:r>
            <w:proofErr w:type="spellStart"/>
            <w:r w:rsidRPr="00EB1881">
              <w:rPr>
                <w:i/>
                <w:szCs w:val="18"/>
                <w:lang w:eastAsia="lv-LV"/>
              </w:rPr>
              <w:t>euro</w:t>
            </w:r>
            <w:proofErr w:type="spellEnd"/>
          </w:p>
        </w:tc>
        <w:tc>
          <w:tcPr>
            <w:tcW w:w="626" w:type="pct"/>
          </w:tcPr>
          <w:p w14:paraId="15A628F6" w14:textId="77777777" w:rsidR="00B03A60" w:rsidRPr="00EB1881" w:rsidRDefault="00B03A60" w:rsidP="00544B93">
            <w:pPr>
              <w:pStyle w:val="tabteksts"/>
              <w:jc w:val="right"/>
              <w:rPr>
                <w:szCs w:val="18"/>
              </w:rPr>
            </w:pPr>
            <w:r w:rsidRPr="00EB1881">
              <w:rPr>
                <w:szCs w:val="18"/>
              </w:rPr>
              <w:t>175 628</w:t>
            </w:r>
          </w:p>
        </w:tc>
        <w:tc>
          <w:tcPr>
            <w:tcW w:w="626" w:type="pct"/>
          </w:tcPr>
          <w:p w14:paraId="227E2967" w14:textId="77777777" w:rsidR="00B03A60" w:rsidRPr="00EB1881" w:rsidRDefault="00B03A60" w:rsidP="00544B93">
            <w:pPr>
              <w:pStyle w:val="tabteksts"/>
              <w:jc w:val="right"/>
              <w:rPr>
                <w:szCs w:val="18"/>
              </w:rPr>
            </w:pPr>
            <w:r w:rsidRPr="00EB1881">
              <w:rPr>
                <w:szCs w:val="18"/>
              </w:rPr>
              <w:t>131 005</w:t>
            </w:r>
          </w:p>
        </w:tc>
        <w:tc>
          <w:tcPr>
            <w:tcW w:w="626" w:type="pct"/>
          </w:tcPr>
          <w:p w14:paraId="5D072B8F" w14:textId="77777777" w:rsidR="00B03A60" w:rsidRPr="00EB1881" w:rsidRDefault="00B03A60" w:rsidP="00544B93">
            <w:pPr>
              <w:pStyle w:val="tabteksts"/>
              <w:jc w:val="right"/>
              <w:rPr>
                <w:szCs w:val="18"/>
              </w:rPr>
            </w:pPr>
            <w:r w:rsidRPr="00EB1881">
              <w:rPr>
                <w:szCs w:val="18"/>
              </w:rPr>
              <w:t>131 005</w:t>
            </w:r>
          </w:p>
        </w:tc>
        <w:tc>
          <w:tcPr>
            <w:tcW w:w="626" w:type="pct"/>
          </w:tcPr>
          <w:p w14:paraId="771EF04D" w14:textId="77777777" w:rsidR="00B03A60" w:rsidRPr="00EB1881" w:rsidRDefault="00B03A60" w:rsidP="00544B93">
            <w:pPr>
              <w:pStyle w:val="tabteksts"/>
              <w:jc w:val="right"/>
              <w:rPr>
                <w:szCs w:val="18"/>
              </w:rPr>
            </w:pPr>
            <w:r w:rsidRPr="00EB1881">
              <w:rPr>
                <w:szCs w:val="18"/>
              </w:rPr>
              <w:t>131 005</w:t>
            </w:r>
          </w:p>
        </w:tc>
        <w:tc>
          <w:tcPr>
            <w:tcW w:w="624" w:type="pct"/>
          </w:tcPr>
          <w:p w14:paraId="78F5B4A1" w14:textId="77777777" w:rsidR="00B03A60" w:rsidRPr="00EB1881" w:rsidRDefault="00B03A60" w:rsidP="00544B93">
            <w:pPr>
              <w:pStyle w:val="tabteksts"/>
              <w:jc w:val="right"/>
              <w:rPr>
                <w:szCs w:val="18"/>
              </w:rPr>
            </w:pPr>
            <w:r w:rsidRPr="00EB1881">
              <w:rPr>
                <w:szCs w:val="18"/>
              </w:rPr>
              <w:t>131 005</w:t>
            </w:r>
          </w:p>
        </w:tc>
      </w:tr>
    </w:tbl>
    <w:p w14:paraId="2172373F" w14:textId="77777777" w:rsidR="00B03A60" w:rsidRPr="00EB1881" w:rsidRDefault="00B03A60" w:rsidP="00B03A60">
      <w:pPr>
        <w:pStyle w:val="Tabuluvirsraksti"/>
        <w:spacing w:after="0"/>
        <w:ind w:firstLine="425"/>
        <w:jc w:val="both"/>
        <w:rPr>
          <w:sz w:val="18"/>
          <w:szCs w:val="18"/>
        </w:rPr>
      </w:pPr>
      <w:bookmarkStart w:id="80" w:name="OLE_LINK117"/>
      <w:bookmarkEnd w:id="79"/>
      <w:r w:rsidRPr="00EB1881">
        <w:rPr>
          <w:sz w:val="18"/>
          <w:szCs w:val="18"/>
        </w:rPr>
        <w:t>Piezīmes.</w:t>
      </w:r>
    </w:p>
    <w:p w14:paraId="35BE213D" w14:textId="77777777" w:rsidR="00B03A60" w:rsidRPr="00C613D4" w:rsidRDefault="00B03A60" w:rsidP="00B03A60">
      <w:pPr>
        <w:pStyle w:val="Tabuluvirsraksti"/>
        <w:spacing w:after="240"/>
        <w:ind w:firstLine="425"/>
        <w:jc w:val="both"/>
        <w:rPr>
          <w:sz w:val="18"/>
          <w:szCs w:val="18"/>
        </w:rPr>
      </w:pPr>
      <w:bookmarkStart w:id="81" w:name="OLE_LINK23"/>
      <w:r w:rsidRPr="00EB1881">
        <w:rPr>
          <w:sz w:val="18"/>
          <w:szCs w:val="18"/>
          <w:vertAlign w:val="superscript"/>
          <w:lang w:eastAsia="lv-LV"/>
        </w:rPr>
        <w:t>1</w:t>
      </w:r>
      <w:r w:rsidRPr="00EB1881">
        <w:rPr>
          <w:sz w:val="18"/>
          <w:szCs w:val="18"/>
          <w:lang w:eastAsia="lv-LV"/>
        </w:rPr>
        <w:t xml:space="preserve"> Ar 2025. gadu </w:t>
      </w:r>
      <w:r>
        <w:rPr>
          <w:sz w:val="18"/>
          <w:szCs w:val="18"/>
        </w:rPr>
        <w:t>PVD</w:t>
      </w:r>
      <w:r w:rsidRPr="00EB1881">
        <w:rPr>
          <w:sz w:val="18"/>
          <w:szCs w:val="18"/>
        </w:rPr>
        <w:t xml:space="preserve"> 7 amata vietas </w:t>
      </w:r>
      <w:bookmarkStart w:id="82" w:name="OLE_LINK51"/>
      <w:r w:rsidRPr="00711C56">
        <w:rPr>
          <w:sz w:val="18"/>
          <w:szCs w:val="18"/>
        </w:rPr>
        <w:t>p</w:t>
      </w:r>
      <w:r>
        <w:rPr>
          <w:sz w:val="18"/>
          <w:szCs w:val="18"/>
        </w:rPr>
        <w:t xml:space="preserve">ārdalītas uz FM (Valsts kasi) saistībā ar grāmatvedības centralizāciju </w:t>
      </w:r>
      <w:bookmarkStart w:id="83" w:name="OLE_LINK54"/>
      <w:bookmarkStart w:id="84" w:name="OLE_LINK39"/>
      <w:r w:rsidRPr="00C613D4">
        <w:rPr>
          <w:sz w:val="18"/>
          <w:szCs w:val="18"/>
        </w:rPr>
        <w:t>(</w:t>
      </w:r>
      <w:bookmarkStart w:id="85" w:name="OLE_LINK40"/>
      <w:r w:rsidRPr="00C613D4">
        <w:rPr>
          <w:sz w:val="18"/>
          <w:szCs w:val="18"/>
        </w:rPr>
        <w:t xml:space="preserve">MK 20.08.2024. sēdes </w:t>
      </w:r>
      <w:proofErr w:type="spellStart"/>
      <w:r w:rsidRPr="00C613D4">
        <w:rPr>
          <w:sz w:val="18"/>
          <w:szCs w:val="18"/>
        </w:rPr>
        <w:t>prot.Nr</w:t>
      </w:r>
      <w:proofErr w:type="spellEnd"/>
      <w:r w:rsidRPr="00C613D4">
        <w:rPr>
          <w:sz w:val="18"/>
          <w:szCs w:val="18"/>
        </w:rPr>
        <w:t>.</w:t>
      </w:r>
      <w:r>
        <w:rPr>
          <w:sz w:val="18"/>
          <w:szCs w:val="18"/>
        </w:rPr>
        <w:t xml:space="preserve"> </w:t>
      </w:r>
      <w:r w:rsidRPr="00C613D4">
        <w:rPr>
          <w:sz w:val="18"/>
          <w:szCs w:val="18"/>
        </w:rPr>
        <w:t>32, 61.§ 87.2.</w:t>
      </w:r>
      <w:r>
        <w:rPr>
          <w:sz w:val="18"/>
          <w:szCs w:val="18"/>
        </w:rPr>
        <w:t xml:space="preserve"> </w:t>
      </w:r>
      <w:r w:rsidRPr="00C613D4">
        <w:rPr>
          <w:sz w:val="18"/>
          <w:szCs w:val="18"/>
        </w:rPr>
        <w:t>punkts)</w:t>
      </w:r>
      <w:bookmarkEnd w:id="83"/>
      <w:r w:rsidRPr="00C613D4">
        <w:rPr>
          <w:sz w:val="18"/>
          <w:szCs w:val="18"/>
        </w:rPr>
        <w:t>.</w:t>
      </w:r>
    </w:p>
    <w:bookmarkEnd w:id="80"/>
    <w:bookmarkEnd w:id="81"/>
    <w:bookmarkEnd w:id="82"/>
    <w:bookmarkEnd w:id="84"/>
    <w:p w14:paraId="699D782C" w14:textId="77777777" w:rsidR="00AB4707" w:rsidRDefault="00AB4707">
      <w:pPr>
        <w:spacing w:after="0"/>
        <w:ind w:firstLine="0"/>
        <w:jc w:val="left"/>
        <w:rPr>
          <w:b/>
          <w:szCs w:val="24"/>
          <w:lang w:eastAsia="lv-LV"/>
        </w:rPr>
      </w:pPr>
      <w:r>
        <w:rPr>
          <w:b/>
          <w:szCs w:val="24"/>
          <w:lang w:eastAsia="lv-LV"/>
        </w:rPr>
        <w:br w:type="page"/>
      </w:r>
    </w:p>
    <w:p w14:paraId="5A0DE139" w14:textId="1E70D4B9" w:rsidR="00B03A60" w:rsidRPr="00EB1881" w:rsidRDefault="00B03A60" w:rsidP="00B03A60">
      <w:pPr>
        <w:pStyle w:val="Tabuluvirsraksti"/>
        <w:spacing w:before="240" w:after="240"/>
        <w:rPr>
          <w:b/>
          <w:szCs w:val="24"/>
          <w:lang w:eastAsia="lv-LV"/>
        </w:rPr>
      </w:pPr>
      <w:r w:rsidRPr="00EB1881">
        <w:rPr>
          <w:b/>
          <w:szCs w:val="24"/>
          <w:lang w:eastAsia="lv-LV"/>
        </w:rPr>
        <w:lastRenderedPageBreak/>
        <w:t>I</w:t>
      </w:r>
      <w:bookmarkEnd w:id="85"/>
      <w:r w:rsidRPr="00EB1881">
        <w:rPr>
          <w:b/>
          <w:szCs w:val="24"/>
          <w:lang w:eastAsia="lv-LV"/>
        </w:rPr>
        <w:t xml:space="preserve">zmaiņas izdevumos, salīdzinot 2025. gada </w:t>
      </w:r>
      <w:r>
        <w:rPr>
          <w:b/>
          <w:szCs w:val="24"/>
          <w:lang w:eastAsia="lv-LV"/>
        </w:rPr>
        <w:t>projektu</w:t>
      </w:r>
      <w:r w:rsidRPr="00EB1881">
        <w:rPr>
          <w:b/>
          <w:szCs w:val="24"/>
          <w:lang w:eastAsia="lv-LV"/>
        </w:rPr>
        <w:t xml:space="preserve"> ar 2024. gada plānu</w:t>
      </w:r>
    </w:p>
    <w:p w14:paraId="61862D29" w14:textId="77777777" w:rsidR="00B03A60" w:rsidRPr="00EB1881" w:rsidRDefault="00B03A60" w:rsidP="00B03A60">
      <w:pPr>
        <w:spacing w:after="0"/>
        <w:ind w:left="7921" w:firstLine="720"/>
        <w:jc w:val="center"/>
        <w:rPr>
          <w:i/>
          <w:sz w:val="18"/>
          <w:szCs w:val="18"/>
        </w:rPr>
      </w:pPr>
      <w:proofErr w:type="spellStart"/>
      <w:r w:rsidRPr="00EB1881">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03A60" w:rsidRPr="00EB1881" w14:paraId="564135FB" w14:textId="77777777" w:rsidTr="00AB4707">
        <w:trPr>
          <w:trHeight w:val="142"/>
          <w:tblHeader/>
          <w:jc w:val="center"/>
        </w:trPr>
        <w:tc>
          <w:tcPr>
            <w:tcW w:w="2889" w:type="pct"/>
            <w:vAlign w:val="center"/>
          </w:tcPr>
          <w:p w14:paraId="737F557C" w14:textId="77777777" w:rsidR="00B03A60" w:rsidRPr="00EB1881" w:rsidRDefault="00B03A60" w:rsidP="00544B93">
            <w:pPr>
              <w:pStyle w:val="tabteksts"/>
              <w:jc w:val="center"/>
              <w:rPr>
                <w:szCs w:val="18"/>
              </w:rPr>
            </w:pPr>
            <w:r w:rsidRPr="00EB1881">
              <w:rPr>
                <w:szCs w:val="18"/>
                <w:lang w:eastAsia="lv-LV"/>
              </w:rPr>
              <w:t>Pasākums</w:t>
            </w:r>
          </w:p>
        </w:tc>
        <w:tc>
          <w:tcPr>
            <w:tcW w:w="704" w:type="pct"/>
            <w:vAlign w:val="center"/>
          </w:tcPr>
          <w:p w14:paraId="76FF5CD8" w14:textId="77777777" w:rsidR="00B03A60" w:rsidRPr="00EB1881" w:rsidRDefault="00B03A60" w:rsidP="00544B93">
            <w:pPr>
              <w:pStyle w:val="tabteksts"/>
              <w:jc w:val="center"/>
              <w:rPr>
                <w:szCs w:val="18"/>
                <w:lang w:eastAsia="lv-LV"/>
              </w:rPr>
            </w:pPr>
            <w:r w:rsidRPr="00EB1881">
              <w:rPr>
                <w:szCs w:val="18"/>
                <w:lang w:eastAsia="lv-LV"/>
              </w:rPr>
              <w:t>Samazinājums</w:t>
            </w:r>
          </w:p>
        </w:tc>
        <w:tc>
          <w:tcPr>
            <w:tcW w:w="704" w:type="pct"/>
            <w:vAlign w:val="center"/>
          </w:tcPr>
          <w:p w14:paraId="3D99D2C4" w14:textId="77777777" w:rsidR="00B03A60" w:rsidRPr="00EB1881" w:rsidRDefault="00B03A60" w:rsidP="00544B93">
            <w:pPr>
              <w:pStyle w:val="tabteksts"/>
              <w:jc w:val="center"/>
              <w:rPr>
                <w:szCs w:val="18"/>
                <w:lang w:eastAsia="lv-LV"/>
              </w:rPr>
            </w:pPr>
            <w:r w:rsidRPr="00EB1881">
              <w:rPr>
                <w:szCs w:val="18"/>
                <w:lang w:eastAsia="lv-LV"/>
              </w:rPr>
              <w:t>Palielinājums</w:t>
            </w:r>
          </w:p>
        </w:tc>
        <w:tc>
          <w:tcPr>
            <w:tcW w:w="704" w:type="pct"/>
            <w:vAlign w:val="center"/>
          </w:tcPr>
          <w:p w14:paraId="51376C43" w14:textId="77777777" w:rsidR="00B03A60" w:rsidRPr="00EB1881" w:rsidRDefault="00B03A60" w:rsidP="00544B93">
            <w:pPr>
              <w:pStyle w:val="tabteksts"/>
              <w:jc w:val="center"/>
              <w:rPr>
                <w:szCs w:val="18"/>
                <w:lang w:eastAsia="lv-LV"/>
              </w:rPr>
            </w:pPr>
            <w:r w:rsidRPr="00EB1881">
              <w:rPr>
                <w:szCs w:val="18"/>
                <w:lang w:eastAsia="lv-LV"/>
              </w:rPr>
              <w:t>Izmaiņas</w:t>
            </w:r>
          </w:p>
        </w:tc>
      </w:tr>
      <w:tr w:rsidR="00B03A60" w:rsidRPr="00EB1881" w14:paraId="64CA955D" w14:textId="77777777" w:rsidTr="00AB4707">
        <w:trPr>
          <w:trHeight w:val="142"/>
          <w:jc w:val="center"/>
        </w:trPr>
        <w:tc>
          <w:tcPr>
            <w:tcW w:w="2889" w:type="pct"/>
            <w:shd w:val="clear" w:color="auto" w:fill="D9D9D9" w:themeFill="background1" w:themeFillShade="D9"/>
          </w:tcPr>
          <w:p w14:paraId="1EC0D0C0" w14:textId="77777777" w:rsidR="00B03A60" w:rsidRPr="00EB1881" w:rsidRDefault="00B03A60" w:rsidP="00544B93">
            <w:pPr>
              <w:pStyle w:val="tabteksts"/>
              <w:rPr>
                <w:szCs w:val="18"/>
              </w:rPr>
            </w:pPr>
            <w:r w:rsidRPr="00EB1881">
              <w:rPr>
                <w:b/>
                <w:bCs/>
                <w:szCs w:val="18"/>
                <w:lang w:eastAsia="lv-LV"/>
              </w:rPr>
              <w:t>Izdevumi - kopā</w:t>
            </w:r>
          </w:p>
        </w:tc>
        <w:tc>
          <w:tcPr>
            <w:tcW w:w="704" w:type="pct"/>
            <w:shd w:val="clear" w:color="auto" w:fill="D9D9D9" w:themeFill="background1" w:themeFillShade="D9"/>
          </w:tcPr>
          <w:p w14:paraId="6615252C" w14:textId="77777777" w:rsidR="00B03A60" w:rsidRPr="00EB1881" w:rsidRDefault="00B03A60" w:rsidP="00544B93">
            <w:pPr>
              <w:pStyle w:val="tabteksts"/>
              <w:jc w:val="right"/>
              <w:rPr>
                <w:b/>
                <w:bCs/>
                <w:szCs w:val="18"/>
              </w:rPr>
            </w:pPr>
            <w:r w:rsidRPr="00EB1881">
              <w:rPr>
                <w:b/>
                <w:bCs/>
                <w:szCs w:val="18"/>
              </w:rPr>
              <w:t>189 637</w:t>
            </w:r>
          </w:p>
        </w:tc>
        <w:tc>
          <w:tcPr>
            <w:tcW w:w="704" w:type="pct"/>
            <w:shd w:val="clear" w:color="auto" w:fill="D9D9D9" w:themeFill="background1" w:themeFillShade="D9"/>
          </w:tcPr>
          <w:p w14:paraId="543FF781" w14:textId="77777777" w:rsidR="00B03A60" w:rsidRPr="00EB1881" w:rsidRDefault="00B03A60" w:rsidP="00544B93">
            <w:pPr>
              <w:pStyle w:val="tabteksts"/>
              <w:jc w:val="right"/>
              <w:rPr>
                <w:b/>
                <w:bCs/>
                <w:szCs w:val="18"/>
              </w:rPr>
            </w:pPr>
            <w:r w:rsidRPr="00EB1881">
              <w:rPr>
                <w:b/>
                <w:bCs/>
                <w:szCs w:val="18"/>
              </w:rPr>
              <w:t>2 143 347</w:t>
            </w:r>
          </w:p>
        </w:tc>
        <w:tc>
          <w:tcPr>
            <w:tcW w:w="704" w:type="pct"/>
            <w:shd w:val="clear" w:color="auto" w:fill="D9D9D9" w:themeFill="background1" w:themeFillShade="D9"/>
          </w:tcPr>
          <w:p w14:paraId="3506E6A2" w14:textId="77777777" w:rsidR="00B03A60" w:rsidRPr="00EB1881" w:rsidRDefault="00B03A60" w:rsidP="00544B93">
            <w:pPr>
              <w:pStyle w:val="tabteksts"/>
              <w:jc w:val="right"/>
              <w:rPr>
                <w:b/>
                <w:bCs/>
                <w:szCs w:val="18"/>
              </w:rPr>
            </w:pPr>
            <w:r w:rsidRPr="00EB1881">
              <w:rPr>
                <w:b/>
                <w:bCs/>
                <w:szCs w:val="18"/>
              </w:rPr>
              <w:t>1 953 710</w:t>
            </w:r>
          </w:p>
        </w:tc>
      </w:tr>
      <w:tr w:rsidR="00B03A60" w:rsidRPr="00EB1881" w14:paraId="4E0793CD" w14:textId="77777777" w:rsidTr="00AB4707">
        <w:trPr>
          <w:jc w:val="center"/>
        </w:trPr>
        <w:tc>
          <w:tcPr>
            <w:tcW w:w="5000" w:type="pct"/>
            <w:gridSpan w:val="4"/>
          </w:tcPr>
          <w:p w14:paraId="4AD0F9AF" w14:textId="77777777" w:rsidR="00B03A60" w:rsidRPr="00EB1881" w:rsidRDefault="00B03A60" w:rsidP="00544B93">
            <w:pPr>
              <w:pStyle w:val="tabteksts"/>
              <w:ind w:firstLine="313"/>
              <w:rPr>
                <w:szCs w:val="18"/>
              </w:rPr>
            </w:pPr>
            <w:r w:rsidRPr="00EB1881">
              <w:rPr>
                <w:i/>
                <w:szCs w:val="18"/>
                <w:lang w:eastAsia="lv-LV"/>
              </w:rPr>
              <w:t>t. sk.:</w:t>
            </w:r>
          </w:p>
        </w:tc>
      </w:tr>
      <w:tr w:rsidR="00B03A60" w:rsidRPr="00EB1881" w14:paraId="4146D0EB" w14:textId="77777777" w:rsidTr="00AB4707">
        <w:trPr>
          <w:trHeight w:val="142"/>
          <w:jc w:val="center"/>
        </w:trPr>
        <w:tc>
          <w:tcPr>
            <w:tcW w:w="2889" w:type="pct"/>
            <w:shd w:val="clear" w:color="auto" w:fill="F2F2F2" w:themeFill="background1" w:themeFillShade="F2"/>
          </w:tcPr>
          <w:p w14:paraId="13BE0886" w14:textId="77777777" w:rsidR="00B03A60" w:rsidRPr="00EB1881" w:rsidRDefault="00B03A60" w:rsidP="00544B93">
            <w:pPr>
              <w:pStyle w:val="tabteksts"/>
              <w:jc w:val="both"/>
              <w:rPr>
                <w:i/>
                <w:szCs w:val="18"/>
                <w:u w:val="single"/>
                <w:lang w:eastAsia="lv-LV"/>
              </w:rPr>
            </w:pPr>
            <w:r w:rsidRPr="00EB1881">
              <w:rPr>
                <w:szCs w:val="18"/>
                <w:u w:val="single"/>
                <w:lang w:eastAsia="lv-LV"/>
              </w:rPr>
              <w:t>Ilgtermiņa saistības</w:t>
            </w:r>
          </w:p>
        </w:tc>
        <w:tc>
          <w:tcPr>
            <w:tcW w:w="704" w:type="pct"/>
            <w:shd w:val="clear" w:color="auto" w:fill="F2F2F2" w:themeFill="background1" w:themeFillShade="F2"/>
          </w:tcPr>
          <w:p w14:paraId="7C59C97A" w14:textId="77777777" w:rsidR="00B03A60" w:rsidRPr="00EB1881" w:rsidRDefault="00B03A60" w:rsidP="00544B93">
            <w:pPr>
              <w:pStyle w:val="tabteksts"/>
              <w:jc w:val="right"/>
              <w:rPr>
                <w:szCs w:val="18"/>
              </w:rPr>
            </w:pPr>
            <w:r w:rsidRPr="00EB1881">
              <w:rPr>
                <w:szCs w:val="18"/>
              </w:rPr>
              <w:t>15 795</w:t>
            </w:r>
          </w:p>
        </w:tc>
        <w:tc>
          <w:tcPr>
            <w:tcW w:w="704" w:type="pct"/>
            <w:shd w:val="clear" w:color="auto" w:fill="F2F2F2" w:themeFill="background1" w:themeFillShade="F2"/>
          </w:tcPr>
          <w:p w14:paraId="1B93547E" w14:textId="77777777" w:rsidR="00B03A60" w:rsidRPr="00EB1881" w:rsidRDefault="00B03A60" w:rsidP="00544B93">
            <w:pPr>
              <w:pStyle w:val="tabteksts"/>
              <w:jc w:val="center"/>
              <w:rPr>
                <w:szCs w:val="18"/>
              </w:rPr>
            </w:pPr>
            <w:r w:rsidRPr="00EB1881">
              <w:rPr>
                <w:szCs w:val="18"/>
              </w:rPr>
              <w:t>-</w:t>
            </w:r>
          </w:p>
        </w:tc>
        <w:tc>
          <w:tcPr>
            <w:tcW w:w="704" w:type="pct"/>
            <w:shd w:val="clear" w:color="auto" w:fill="F2F2F2" w:themeFill="background1" w:themeFillShade="F2"/>
          </w:tcPr>
          <w:p w14:paraId="7E1D3352" w14:textId="77777777" w:rsidR="00B03A60" w:rsidRPr="00EB1881" w:rsidRDefault="00B03A60" w:rsidP="00544B93">
            <w:pPr>
              <w:pStyle w:val="tabteksts"/>
              <w:jc w:val="right"/>
              <w:rPr>
                <w:szCs w:val="18"/>
              </w:rPr>
            </w:pPr>
            <w:r w:rsidRPr="00EB1881">
              <w:rPr>
                <w:szCs w:val="18"/>
              </w:rPr>
              <w:t>-15 795</w:t>
            </w:r>
          </w:p>
        </w:tc>
      </w:tr>
      <w:tr w:rsidR="00B03A60" w:rsidRPr="00EB1881" w14:paraId="1CE563FD" w14:textId="77777777" w:rsidTr="00AB4707">
        <w:trPr>
          <w:trHeight w:val="142"/>
          <w:jc w:val="center"/>
        </w:trPr>
        <w:tc>
          <w:tcPr>
            <w:tcW w:w="2889" w:type="pct"/>
            <w:shd w:val="clear" w:color="auto" w:fill="FFFFFF" w:themeFill="background1"/>
          </w:tcPr>
          <w:p w14:paraId="54C99239" w14:textId="77777777" w:rsidR="00B03A60" w:rsidRPr="00EB1881" w:rsidRDefault="00B03A60" w:rsidP="00544B93">
            <w:pPr>
              <w:pStyle w:val="tabteksts"/>
              <w:jc w:val="both"/>
              <w:rPr>
                <w:szCs w:val="18"/>
                <w:u w:val="single"/>
                <w:lang w:eastAsia="lv-LV"/>
              </w:rPr>
            </w:pPr>
            <w:r w:rsidRPr="00EB1881">
              <w:rPr>
                <w:i/>
                <w:iCs/>
                <w:szCs w:val="18"/>
              </w:rPr>
              <w:t>Atbalsts liemeņu klasifikācijas sistēmas izveidei atbilstoši ES Kopējai lauksaimniecības politikai</w:t>
            </w:r>
          </w:p>
        </w:tc>
        <w:tc>
          <w:tcPr>
            <w:tcW w:w="704" w:type="pct"/>
            <w:shd w:val="clear" w:color="auto" w:fill="FFFFFF" w:themeFill="background1"/>
          </w:tcPr>
          <w:p w14:paraId="53FB8027" w14:textId="77777777" w:rsidR="00B03A60" w:rsidRPr="00EB1881" w:rsidRDefault="00B03A60" w:rsidP="00544B93">
            <w:pPr>
              <w:pStyle w:val="tabteksts"/>
              <w:jc w:val="right"/>
              <w:rPr>
                <w:szCs w:val="18"/>
              </w:rPr>
            </w:pPr>
            <w:r w:rsidRPr="00EB1881">
              <w:rPr>
                <w:szCs w:val="18"/>
              </w:rPr>
              <w:t>15 795</w:t>
            </w:r>
          </w:p>
        </w:tc>
        <w:tc>
          <w:tcPr>
            <w:tcW w:w="704" w:type="pct"/>
            <w:shd w:val="clear" w:color="auto" w:fill="FFFFFF" w:themeFill="background1"/>
          </w:tcPr>
          <w:p w14:paraId="72704423" w14:textId="77777777" w:rsidR="00B03A60" w:rsidRPr="00EB1881" w:rsidRDefault="00B03A60" w:rsidP="00544B93">
            <w:pPr>
              <w:pStyle w:val="tabteksts"/>
              <w:jc w:val="center"/>
              <w:rPr>
                <w:szCs w:val="18"/>
              </w:rPr>
            </w:pPr>
            <w:r w:rsidRPr="00EB1881">
              <w:rPr>
                <w:szCs w:val="18"/>
              </w:rPr>
              <w:t>-</w:t>
            </w:r>
          </w:p>
        </w:tc>
        <w:tc>
          <w:tcPr>
            <w:tcW w:w="704" w:type="pct"/>
            <w:shd w:val="clear" w:color="auto" w:fill="FFFFFF" w:themeFill="background1"/>
          </w:tcPr>
          <w:p w14:paraId="57F2E91A" w14:textId="77777777" w:rsidR="00B03A60" w:rsidRPr="00EB1881" w:rsidRDefault="00B03A60" w:rsidP="00544B93">
            <w:pPr>
              <w:pStyle w:val="tabteksts"/>
              <w:jc w:val="right"/>
              <w:rPr>
                <w:szCs w:val="18"/>
              </w:rPr>
            </w:pPr>
            <w:r w:rsidRPr="00EB1881">
              <w:rPr>
                <w:szCs w:val="18"/>
              </w:rPr>
              <w:t>-15 795</w:t>
            </w:r>
          </w:p>
        </w:tc>
      </w:tr>
      <w:tr w:rsidR="00B03A60" w:rsidRPr="00EB1881" w14:paraId="24645CF7" w14:textId="77777777" w:rsidTr="00AB4707">
        <w:trPr>
          <w:trHeight w:val="142"/>
          <w:jc w:val="center"/>
        </w:trPr>
        <w:tc>
          <w:tcPr>
            <w:tcW w:w="2889" w:type="pct"/>
            <w:shd w:val="clear" w:color="auto" w:fill="F2F2F2" w:themeFill="background1" w:themeFillShade="F2"/>
          </w:tcPr>
          <w:p w14:paraId="273996B6" w14:textId="77777777" w:rsidR="00B03A60" w:rsidRPr="00EB1881" w:rsidRDefault="00B03A60" w:rsidP="00544B93">
            <w:pPr>
              <w:pStyle w:val="tabteksts"/>
              <w:jc w:val="both"/>
              <w:rPr>
                <w:szCs w:val="18"/>
                <w:u w:val="single"/>
                <w:lang w:eastAsia="lv-LV"/>
              </w:rPr>
            </w:pPr>
            <w:r w:rsidRPr="00EB1881">
              <w:rPr>
                <w:szCs w:val="18"/>
                <w:u w:val="single"/>
                <w:lang w:eastAsia="lv-LV"/>
              </w:rPr>
              <w:t>Strukturālas izmaiņas</w:t>
            </w:r>
          </w:p>
        </w:tc>
        <w:tc>
          <w:tcPr>
            <w:tcW w:w="704" w:type="pct"/>
            <w:shd w:val="clear" w:color="auto" w:fill="F2F2F2" w:themeFill="background1" w:themeFillShade="F2"/>
          </w:tcPr>
          <w:p w14:paraId="675787A0" w14:textId="77777777" w:rsidR="00B03A60" w:rsidRPr="00EB1881" w:rsidRDefault="00B03A60" w:rsidP="00544B93">
            <w:pPr>
              <w:pStyle w:val="tabteksts"/>
              <w:jc w:val="right"/>
              <w:rPr>
                <w:szCs w:val="18"/>
              </w:rPr>
            </w:pPr>
            <w:r w:rsidRPr="00EB1881">
              <w:rPr>
                <w:szCs w:val="18"/>
              </w:rPr>
              <w:t>94 641</w:t>
            </w:r>
          </w:p>
        </w:tc>
        <w:tc>
          <w:tcPr>
            <w:tcW w:w="704" w:type="pct"/>
            <w:shd w:val="clear" w:color="auto" w:fill="F2F2F2" w:themeFill="background1" w:themeFillShade="F2"/>
          </w:tcPr>
          <w:p w14:paraId="23FAF838" w14:textId="77777777" w:rsidR="00B03A60" w:rsidRPr="00EB1881" w:rsidRDefault="00B03A60" w:rsidP="00544B93">
            <w:pPr>
              <w:pStyle w:val="tabteksts"/>
              <w:jc w:val="center"/>
              <w:rPr>
                <w:szCs w:val="18"/>
              </w:rPr>
            </w:pPr>
            <w:r w:rsidRPr="00EB1881">
              <w:rPr>
                <w:szCs w:val="18"/>
              </w:rPr>
              <w:t>-</w:t>
            </w:r>
          </w:p>
        </w:tc>
        <w:tc>
          <w:tcPr>
            <w:tcW w:w="704" w:type="pct"/>
            <w:shd w:val="clear" w:color="auto" w:fill="F2F2F2" w:themeFill="background1" w:themeFillShade="F2"/>
          </w:tcPr>
          <w:p w14:paraId="6E112FD1" w14:textId="77777777" w:rsidR="00B03A60" w:rsidRPr="00EB1881" w:rsidRDefault="00B03A60" w:rsidP="00544B93">
            <w:pPr>
              <w:pStyle w:val="tabteksts"/>
              <w:jc w:val="right"/>
              <w:rPr>
                <w:szCs w:val="18"/>
              </w:rPr>
            </w:pPr>
            <w:r w:rsidRPr="00EB1881">
              <w:rPr>
                <w:szCs w:val="18"/>
              </w:rPr>
              <w:t>-94 641</w:t>
            </w:r>
          </w:p>
        </w:tc>
      </w:tr>
      <w:tr w:rsidR="00B03A60" w:rsidRPr="00EB1881" w14:paraId="1FB7027E" w14:textId="77777777" w:rsidTr="00AB4707">
        <w:trPr>
          <w:trHeight w:val="142"/>
          <w:jc w:val="center"/>
        </w:trPr>
        <w:tc>
          <w:tcPr>
            <w:tcW w:w="2889" w:type="pct"/>
          </w:tcPr>
          <w:p w14:paraId="394F22E8" w14:textId="0FB59659" w:rsidR="00B03A60" w:rsidRPr="00EB1881" w:rsidRDefault="00B03A60" w:rsidP="00544B93">
            <w:pPr>
              <w:pStyle w:val="tabteksts"/>
              <w:jc w:val="both"/>
              <w:rPr>
                <w:i/>
                <w:iCs/>
                <w:szCs w:val="18"/>
              </w:rPr>
            </w:pPr>
            <w:bookmarkStart w:id="86" w:name="_Hlk177037066"/>
            <w:r>
              <w:rPr>
                <w:i/>
                <w:iCs/>
                <w:szCs w:val="18"/>
                <w:lang w:eastAsia="lv-LV"/>
              </w:rPr>
              <w:t>Izdevumu</w:t>
            </w:r>
            <w:r w:rsidRPr="00EB1881">
              <w:rPr>
                <w:i/>
                <w:iCs/>
                <w:szCs w:val="18"/>
                <w:lang w:eastAsia="lv-LV"/>
              </w:rPr>
              <w:t xml:space="preserve"> pārdale</w:t>
            </w:r>
            <w:r>
              <w:rPr>
                <w:i/>
                <w:iCs/>
                <w:szCs w:val="18"/>
                <w:lang w:eastAsia="lv-LV"/>
              </w:rPr>
              <w:t xml:space="preserve"> uz FM</w:t>
            </w:r>
            <w:r w:rsidRPr="00EB1881">
              <w:rPr>
                <w:i/>
                <w:iCs/>
                <w:szCs w:val="18"/>
                <w:lang w:eastAsia="lv-LV"/>
              </w:rPr>
              <w:t>, l</w:t>
            </w:r>
            <w:r w:rsidRPr="00EB1881">
              <w:rPr>
                <w:i/>
                <w:iCs/>
              </w:rPr>
              <w:t xml:space="preserve">ai īstenotu grāmatvedības funkcijas centralizāciju Valsts kasē (MK </w:t>
            </w:r>
            <w:r w:rsidRPr="00EB1881">
              <w:rPr>
                <w:i/>
                <w:iCs/>
                <w:szCs w:val="18"/>
                <w:lang w:eastAsia="lv-LV"/>
              </w:rPr>
              <w:t>20.08.2024. sēdes prot.</w:t>
            </w:r>
            <w:r w:rsidR="00AB4707">
              <w:rPr>
                <w:i/>
                <w:iCs/>
                <w:szCs w:val="18"/>
                <w:lang w:eastAsia="lv-LV"/>
              </w:rPr>
              <w:t xml:space="preserve"> </w:t>
            </w:r>
            <w:r w:rsidRPr="00EB1881">
              <w:rPr>
                <w:i/>
                <w:iCs/>
                <w:szCs w:val="18"/>
                <w:lang w:eastAsia="lv-LV"/>
              </w:rPr>
              <w:t>Nr.32 61§ 87.2.</w:t>
            </w:r>
            <w:r>
              <w:rPr>
                <w:i/>
                <w:iCs/>
                <w:szCs w:val="18"/>
                <w:lang w:eastAsia="lv-LV"/>
              </w:rPr>
              <w:t xml:space="preserve"> </w:t>
            </w:r>
            <w:r w:rsidRPr="00EB1881">
              <w:rPr>
                <w:i/>
                <w:iCs/>
                <w:szCs w:val="18"/>
                <w:lang w:eastAsia="lv-LV"/>
              </w:rPr>
              <w:t>p</w:t>
            </w:r>
            <w:r>
              <w:rPr>
                <w:i/>
                <w:iCs/>
                <w:szCs w:val="18"/>
                <w:lang w:eastAsia="lv-LV"/>
              </w:rPr>
              <w:t>.</w:t>
            </w:r>
            <w:r w:rsidRPr="00EB1881">
              <w:rPr>
                <w:i/>
                <w:iCs/>
                <w:szCs w:val="18"/>
                <w:lang w:eastAsia="lv-LV"/>
              </w:rPr>
              <w:t>)</w:t>
            </w:r>
          </w:p>
        </w:tc>
        <w:tc>
          <w:tcPr>
            <w:tcW w:w="704" w:type="pct"/>
          </w:tcPr>
          <w:p w14:paraId="2BFAFA72" w14:textId="77777777" w:rsidR="00B03A60" w:rsidRPr="00EB1881" w:rsidRDefault="00B03A60" w:rsidP="00544B93">
            <w:pPr>
              <w:pStyle w:val="tabteksts"/>
              <w:jc w:val="right"/>
              <w:rPr>
                <w:szCs w:val="18"/>
              </w:rPr>
            </w:pPr>
            <w:r w:rsidRPr="00EB1881">
              <w:rPr>
                <w:szCs w:val="18"/>
              </w:rPr>
              <w:t>94 641</w:t>
            </w:r>
          </w:p>
        </w:tc>
        <w:tc>
          <w:tcPr>
            <w:tcW w:w="704" w:type="pct"/>
          </w:tcPr>
          <w:p w14:paraId="5666AAEC" w14:textId="77777777" w:rsidR="00B03A60" w:rsidRPr="00EB1881" w:rsidRDefault="00B03A60" w:rsidP="00544B93">
            <w:pPr>
              <w:pStyle w:val="tabteksts"/>
              <w:jc w:val="center"/>
              <w:rPr>
                <w:szCs w:val="18"/>
              </w:rPr>
            </w:pPr>
            <w:r w:rsidRPr="00EB1881">
              <w:rPr>
                <w:szCs w:val="18"/>
              </w:rPr>
              <w:t>-</w:t>
            </w:r>
          </w:p>
        </w:tc>
        <w:tc>
          <w:tcPr>
            <w:tcW w:w="704" w:type="pct"/>
          </w:tcPr>
          <w:p w14:paraId="3BB812D3" w14:textId="77777777" w:rsidR="00B03A60" w:rsidRPr="00EB1881" w:rsidRDefault="00B03A60" w:rsidP="00544B93">
            <w:pPr>
              <w:pStyle w:val="tabteksts"/>
              <w:jc w:val="right"/>
              <w:rPr>
                <w:szCs w:val="18"/>
              </w:rPr>
            </w:pPr>
            <w:r w:rsidRPr="00EB1881">
              <w:rPr>
                <w:szCs w:val="18"/>
              </w:rPr>
              <w:t>-94 641</w:t>
            </w:r>
          </w:p>
        </w:tc>
      </w:tr>
      <w:bookmarkEnd w:id="86"/>
      <w:tr w:rsidR="00B03A60" w:rsidRPr="00EB1881" w14:paraId="4F41CBA7" w14:textId="77777777" w:rsidTr="00901081">
        <w:trPr>
          <w:trHeight w:val="50"/>
          <w:jc w:val="center"/>
        </w:trPr>
        <w:tc>
          <w:tcPr>
            <w:tcW w:w="2889" w:type="pct"/>
            <w:shd w:val="clear" w:color="auto" w:fill="F2F2F2" w:themeFill="background1" w:themeFillShade="F2"/>
            <w:vAlign w:val="center"/>
          </w:tcPr>
          <w:p w14:paraId="4AE76D72" w14:textId="77777777" w:rsidR="00B03A60" w:rsidRPr="00EB1881" w:rsidRDefault="00B03A60" w:rsidP="00544B93">
            <w:pPr>
              <w:pStyle w:val="tabteksts"/>
              <w:rPr>
                <w:szCs w:val="18"/>
                <w:u w:val="single"/>
                <w:lang w:eastAsia="lv-LV"/>
              </w:rPr>
            </w:pPr>
            <w:r w:rsidRPr="00EB1881">
              <w:rPr>
                <w:szCs w:val="18"/>
                <w:u w:val="single"/>
                <w:lang w:eastAsia="lv-LV"/>
              </w:rPr>
              <w:t>Citas izmaiņas</w:t>
            </w:r>
          </w:p>
        </w:tc>
        <w:tc>
          <w:tcPr>
            <w:tcW w:w="704" w:type="pct"/>
            <w:shd w:val="clear" w:color="auto" w:fill="F2F2F2" w:themeFill="background1" w:themeFillShade="F2"/>
          </w:tcPr>
          <w:p w14:paraId="2B5E87CE" w14:textId="77777777" w:rsidR="00B03A60" w:rsidRPr="00EB1881" w:rsidRDefault="00B03A60" w:rsidP="00544B93">
            <w:pPr>
              <w:pStyle w:val="tabteksts"/>
              <w:jc w:val="right"/>
              <w:rPr>
                <w:szCs w:val="18"/>
              </w:rPr>
            </w:pPr>
            <w:r w:rsidRPr="00EB1881">
              <w:rPr>
                <w:szCs w:val="18"/>
              </w:rPr>
              <w:t>79 201</w:t>
            </w:r>
          </w:p>
        </w:tc>
        <w:tc>
          <w:tcPr>
            <w:tcW w:w="704" w:type="pct"/>
            <w:shd w:val="clear" w:color="auto" w:fill="F2F2F2" w:themeFill="background1" w:themeFillShade="F2"/>
          </w:tcPr>
          <w:p w14:paraId="648CB80F" w14:textId="77777777" w:rsidR="00B03A60" w:rsidRPr="00EB1881" w:rsidRDefault="00B03A60" w:rsidP="00544B93">
            <w:pPr>
              <w:pStyle w:val="tabteksts"/>
              <w:jc w:val="right"/>
              <w:rPr>
                <w:szCs w:val="18"/>
              </w:rPr>
            </w:pPr>
            <w:r w:rsidRPr="00EB1881">
              <w:rPr>
                <w:szCs w:val="18"/>
              </w:rPr>
              <w:t>2 143 347</w:t>
            </w:r>
          </w:p>
        </w:tc>
        <w:tc>
          <w:tcPr>
            <w:tcW w:w="704" w:type="pct"/>
            <w:shd w:val="clear" w:color="auto" w:fill="F2F2F2" w:themeFill="background1" w:themeFillShade="F2"/>
          </w:tcPr>
          <w:p w14:paraId="057E0992" w14:textId="77777777" w:rsidR="00B03A60" w:rsidRPr="00EB1881" w:rsidRDefault="00B03A60" w:rsidP="00544B93">
            <w:pPr>
              <w:pStyle w:val="tabteksts"/>
              <w:jc w:val="right"/>
              <w:rPr>
                <w:szCs w:val="18"/>
              </w:rPr>
            </w:pPr>
            <w:r w:rsidRPr="00EB1881">
              <w:rPr>
                <w:szCs w:val="18"/>
              </w:rPr>
              <w:t>2 064 146</w:t>
            </w:r>
          </w:p>
        </w:tc>
      </w:tr>
      <w:tr w:rsidR="00B03A60" w:rsidRPr="00EB1881" w14:paraId="22E0EA85" w14:textId="77777777" w:rsidTr="00AB4707">
        <w:trPr>
          <w:trHeight w:val="142"/>
          <w:jc w:val="center"/>
        </w:trPr>
        <w:tc>
          <w:tcPr>
            <w:tcW w:w="2889" w:type="pct"/>
          </w:tcPr>
          <w:p w14:paraId="2A2EA68D" w14:textId="77777777" w:rsidR="00B03A60" w:rsidRPr="00EB1881" w:rsidRDefault="00B03A60" w:rsidP="00544B93">
            <w:pPr>
              <w:pStyle w:val="tabteksts"/>
              <w:jc w:val="both"/>
              <w:rPr>
                <w:i/>
                <w:szCs w:val="18"/>
                <w:lang w:eastAsia="lv-LV"/>
              </w:rPr>
            </w:pPr>
            <w:bookmarkStart w:id="87" w:name="OLE_LINK14"/>
            <w:bookmarkStart w:id="88" w:name="_Hlk176531208"/>
            <w:r w:rsidRPr="006206D2">
              <w:rPr>
                <w:i/>
                <w:szCs w:val="18"/>
                <w:lang w:eastAsia="lv-LV"/>
              </w:rPr>
              <w:t xml:space="preserve">Izdevumu samazinājums </w:t>
            </w:r>
            <w:bookmarkStart w:id="89" w:name="OLE_LINK45"/>
            <w:r w:rsidRPr="006206D2">
              <w:rPr>
                <w:i/>
                <w:szCs w:val="18"/>
                <w:lang w:eastAsia="lv-LV"/>
              </w:rPr>
              <w:t>(MK 27.08.2024. sēdes prot.Nr.33 52.§ 4.p. un MK 19.09.2024 sēdes prot. Nr.38 2.§ 11.p. )</w:t>
            </w:r>
            <w:bookmarkEnd w:id="87"/>
            <w:bookmarkEnd w:id="89"/>
          </w:p>
        </w:tc>
        <w:tc>
          <w:tcPr>
            <w:tcW w:w="704" w:type="pct"/>
          </w:tcPr>
          <w:p w14:paraId="5AB843BE" w14:textId="77777777" w:rsidR="00B03A60" w:rsidRPr="00EB1881" w:rsidRDefault="00B03A60" w:rsidP="00544B93">
            <w:pPr>
              <w:pStyle w:val="tabteksts"/>
              <w:jc w:val="right"/>
              <w:rPr>
                <w:szCs w:val="18"/>
              </w:rPr>
            </w:pPr>
            <w:r w:rsidRPr="00EB1881">
              <w:rPr>
                <w:szCs w:val="18"/>
              </w:rPr>
              <w:t>79 201</w:t>
            </w:r>
          </w:p>
        </w:tc>
        <w:tc>
          <w:tcPr>
            <w:tcW w:w="704" w:type="pct"/>
          </w:tcPr>
          <w:p w14:paraId="6A0BA5AA" w14:textId="77777777" w:rsidR="00B03A60" w:rsidRPr="00EB1881" w:rsidRDefault="00B03A60" w:rsidP="00544B93">
            <w:pPr>
              <w:pStyle w:val="tabteksts"/>
              <w:jc w:val="center"/>
              <w:rPr>
                <w:szCs w:val="18"/>
              </w:rPr>
            </w:pPr>
            <w:r w:rsidRPr="00EB1881">
              <w:rPr>
                <w:szCs w:val="18"/>
              </w:rPr>
              <w:t>-</w:t>
            </w:r>
          </w:p>
        </w:tc>
        <w:tc>
          <w:tcPr>
            <w:tcW w:w="704" w:type="pct"/>
          </w:tcPr>
          <w:p w14:paraId="5BDF5C33" w14:textId="77777777" w:rsidR="00B03A60" w:rsidRPr="00EB1881" w:rsidRDefault="00B03A60" w:rsidP="00544B93">
            <w:pPr>
              <w:pStyle w:val="tabteksts"/>
              <w:jc w:val="right"/>
              <w:rPr>
                <w:szCs w:val="18"/>
              </w:rPr>
            </w:pPr>
            <w:r w:rsidRPr="00EB1881">
              <w:rPr>
                <w:szCs w:val="18"/>
              </w:rPr>
              <w:t>-79 201</w:t>
            </w:r>
          </w:p>
        </w:tc>
      </w:tr>
      <w:tr w:rsidR="00B03A60" w:rsidRPr="00EB1881" w14:paraId="0E627BD8" w14:textId="77777777" w:rsidTr="00AB4707">
        <w:trPr>
          <w:trHeight w:val="142"/>
          <w:jc w:val="center"/>
        </w:trPr>
        <w:tc>
          <w:tcPr>
            <w:tcW w:w="2889" w:type="pct"/>
          </w:tcPr>
          <w:p w14:paraId="2991A990" w14:textId="1D0A6BCA" w:rsidR="00B03A60" w:rsidRPr="00EB1881" w:rsidRDefault="00B03A60" w:rsidP="00544B93">
            <w:pPr>
              <w:pStyle w:val="tabteksts"/>
              <w:jc w:val="both"/>
              <w:rPr>
                <w:i/>
                <w:szCs w:val="18"/>
                <w:lang w:eastAsia="lv-LV"/>
              </w:rPr>
            </w:pPr>
            <w:r>
              <w:rPr>
                <w:i/>
                <w:szCs w:val="18"/>
                <w:lang w:eastAsia="lv-LV"/>
              </w:rPr>
              <w:t>I</w:t>
            </w:r>
            <w:r w:rsidRPr="00EB1881">
              <w:rPr>
                <w:i/>
                <w:szCs w:val="18"/>
                <w:lang w:eastAsia="lv-LV"/>
              </w:rPr>
              <w:t>zdevumi no maksas pakalpojumu ieņēmumiem</w:t>
            </w:r>
            <w:r>
              <w:rPr>
                <w:i/>
                <w:szCs w:val="18"/>
                <w:lang w:eastAsia="lv-LV"/>
              </w:rPr>
              <w:t>, ņemot vērā</w:t>
            </w:r>
            <w:r w:rsidRPr="00EB1881">
              <w:rPr>
                <w:i/>
                <w:szCs w:val="18"/>
                <w:lang w:eastAsia="lv-LV"/>
              </w:rPr>
              <w:t xml:space="preserve"> </w:t>
            </w:r>
            <w:r w:rsidRPr="00053C1B">
              <w:rPr>
                <w:i/>
                <w:szCs w:val="18"/>
                <w:lang w:eastAsia="lv-LV"/>
              </w:rPr>
              <w:t xml:space="preserve">MK </w:t>
            </w:r>
            <w:r>
              <w:rPr>
                <w:i/>
                <w:szCs w:val="18"/>
                <w:lang w:eastAsia="lv-LV"/>
              </w:rPr>
              <w:t>13</w:t>
            </w:r>
            <w:r w:rsidRPr="00053C1B">
              <w:rPr>
                <w:i/>
                <w:szCs w:val="18"/>
                <w:lang w:eastAsia="lv-LV"/>
              </w:rPr>
              <w:t>.</w:t>
            </w:r>
            <w:r>
              <w:rPr>
                <w:i/>
                <w:szCs w:val="18"/>
                <w:lang w:eastAsia="lv-LV"/>
              </w:rPr>
              <w:t>02</w:t>
            </w:r>
            <w:r w:rsidRPr="00053C1B">
              <w:rPr>
                <w:i/>
                <w:szCs w:val="18"/>
                <w:lang w:eastAsia="lv-LV"/>
              </w:rPr>
              <w:t>.20</w:t>
            </w:r>
            <w:r>
              <w:rPr>
                <w:i/>
                <w:szCs w:val="18"/>
                <w:lang w:eastAsia="lv-LV"/>
              </w:rPr>
              <w:t>24</w:t>
            </w:r>
            <w:r w:rsidRPr="00053C1B">
              <w:rPr>
                <w:i/>
                <w:szCs w:val="18"/>
                <w:lang w:eastAsia="lv-LV"/>
              </w:rPr>
              <w:t>. noteikum</w:t>
            </w:r>
            <w:r>
              <w:rPr>
                <w:i/>
                <w:szCs w:val="18"/>
                <w:lang w:eastAsia="lv-LV"/>
              </w:rPr>
              <w:t>us</w:t>
            </w:r>
            <w:r w:rsidRPr="00053C1B">
              <w:rPr>
                <w:i/>
                <w:szCs w:val="18"/>
                <w:lang w:eastAsia="lv-LV"/>
              </w:rPr>
              <w:t xml:space="preserve"> Nr. </w:t>
            </w:r>
            <w:r>
              <w:rPr>
                <w:i/>
                <w:szCs w:val="18"/>
                <w:lang w:eastAsia="lv-LV"/>
              </w:rPr>
              <w:t>98 “</w:t>
            </w:r>
            <w:r w:rsidRPr="000F185C">
              <w:rPr>
                <w:i/>
                <w:szCs w:val="18"/>
                <w:lang w:eastAsia="lv-LV"/>
              </w:rPr>
              <w:t xml:space="preserve">Grozījumi Ministru kabineta 2019. gada 17. decembra noteikumos Nr. 681 </w:t>
            </w:r>
            <w:r w:rsidR="00AB4707">
              <w:rPr>
                <w:i/>
                <w:szCs w:val="18"/>
                <w:lang w:eastAsia="lv-LV"/>
              </w:rPr>
              <w:t>“</w:t>
            </w:r>
            <w:r w:rsidRPr="000F185C">
              <w:rPr>
                <w:i/>
                <w:szCs w:val="18"/>
                <w:lang w:eastAsia="lv-LV"/>
              </w:rPr>
              <w:t>Noteikumi par kārtību, kādā aprēķina un veic maksājumus par Pārtikas un veterinārā dienesta valsts uzraudzības un kontroles darbībām, un maksas pakalpojumiem</w:t>
            </w:r>
            <w:r>
              <w:rPr>
                <w:i/>
                <w:szCs w:val="18"/>
                <w:lang w:eastAsia="lv-LV"/>
              </w:rPr>
              <w:t>”</w:t>
            </w:r>
          </w:p>
        </w:tc>
        <w:tc>
          <w:tcPr>
            <w:tcW w:w="704" w:type="pct"/>
          </w:tcPr>
          <w:p w14:paraId="5422CA75" w14:textId="77777777" w:rsidR="00B03A60" w:rsidRPr="00EB1881" w:rsidRDefault="00B03A60" w:rsidP="00544B93">
            <w:pPr>
              <w:pStyle w:val="tabteksts"/>
              <w:jc w:val="center"/>
              <w:rPr>
                <w:szCs w:val="18"/>
              </w:rPr>
            </w:pPr>
            <w:r w:rsidRPr="00EB1881">
              <w:rPr>
                <w:szCs w:val="18"/>
              </w:rPr>
              <w:t>-</w:t>
            </w:r>
          </w:p>
        </w:tc>
        <w:tc>
          <w:tcPr>
            <w:tcW w:w="704" w:type="pct"/>
          </w:tcPr>
          <w:p w14:paraId="55BDDFD7" w14:textId="77777777" w:rsidR="00B03A60" w:rsidRPr="00EB1881" w:rsidRDefault="00B03A60" w:rsidP="00544B93">
            <w:pPr>
              <w:pStyle w:val="tabteksts"/>
              <w:jc w:val="right"/>
              <w:rPr>
                <w:szCs w:val="18"/>
              </w:rPr>
            </w:pPr>
            <w:r w:rsidRPr="00EB1881">
              <w:rPr>
                <w:szCs w:val="18"/>
              </w:rPr>
              <w:t>1 705 457</w:t>
            </w:r>
          </w:p>
        </w:tc>
        <w:tc>
          <w:tcPr>
            <w:tcW w:w="704" w:type="pct"/>
          </w:tcPr>
          <w:p w14:paraId="7041262D" w14:textId="77777777" w:rsidR="00B03A60" w:rsidRPr="00EB1881" w:rsidRDefault="00B03A60" w:rsidP="00544B93">
            <w:pPr>
              <w:pStyle w:val="tabteksts"/>
              <w:jc w:val="right"/>
              <w:rPr>
                <w:szCs w:val="18"/>
              </w:rPr>
            </w:pPr>
            <w:r w:rsidRPr="00EB1881">
              <w:rPr>
                <w:szCs w:val="18"/>
              </w:rPr>
              <w:t>1 705 457</w:t>
            </w:r>
          </w:p>
        </w:tc>
      </w:tr>
      <w:bookmarkEnd w:id="88"/>
      <w:tr w:rsidR="00B03A60" w:rsidRPr="00EB1881" w14:paraId="2E210B0F" w14:textId="77777777" w:rsidTr="00AB4707">
        <w:trPr>
          <w:trHeight w:val="142"/>
          <w:jc w:val="center"/>
        </w:trPr>
        <w:tc>
          <w:tcPr>
            <w:tcW w:w="2889" w:type="pct"/>
          </w:tcPr>
          <w:p w14:paraId="7335CBBB" w14:textId="77777777" w:rsidR="00B03A60" w:rsidRPr="00EB1881" w:rsidRDefault="00B03A60" w:rsidP="00544B93">
            <w:pPr>
              <w:pStyle w:val="tabteksts"/>
              <w:jc w:val="both"/>
              <w:rPr>
                <w:i/>
                <w:szCs w:val="18"/>
                <w:lang w:eastAsia="lv-LV"/>
              </w:rPr>
            </w:pPr>
            <w:r>
              <w:rPr>
                <w:i/>
                <w:szCs w:val="18"/>
                <w:lang w:eastAsia="lv-LV"/>
              </w:rPr>
              <w:t>I</w:t>
            </w:r>
            <w:r w:rsidRPr="00EB1881">
              <w:rPr>
                <w:i/>
                <w:szCs w:val="18"/>
                <w:lang w:eastAsia="lv-LV"/>
              </w:rPr>
              <w:t xml:space="preserve">zdevumi </w:t>
            </w:r>
            <w:r w:rsidRPr="00EB1881">
              <w:rPr>
                <w:i/>
                <w:iCs/>
                <w:szCs w:val="18"/>
              </w:rPr>
              <w:t>saistībā ar m</w:t>
            </w:r>
            <w:r w:rsidRPr="00EB1881">
              <w:rPr>
                <w:i/>
                <w:iCs/>
                <w:szCs w:val="18"/>
                <w:lang w:eastAsia="lv-LV"/>
              </w:rPr>
              <w:t>aksas pakalpojumu un citu pašu ieņēmumu naudas līdzekļu atlikuma izmaiņām</w:t>
            </w:r>
            <w:r w:rsidRPr="00EB1881">
              <w:rPr>
                <w:i/>
                <w:szCs w:val="18"/>
                <w:lang w:eastAsia="lv-LV"/>
              </w:rPr>
              <w:t xml:space="preserve"> </w:t>
            </w:r>
            <w:r w:rsidRPr="00BA3D8C">
              <w:rPr>
                <w:i/>
                <w:szCs w:val="18"/>
                <w:lang w:eastAsia="lv-LV"/>
              </w:rPr>
              <w:t>no 2023. gada ieņēmumiem no robežkontroles, kā rezultātā atlikums ir ieskaitīts deponēto līdzekļu kontā</w:t>
            </w:r>
          </w:p>
        </w:tc>
        <w:tc>
          <w:tcPr>
            <w:tcW w:w="704" w:type="pct"/>
          </w:tcPr>
          <w:p w14:paraId="71D5C2F6" w14:textId="77777777" w:rsidR="00B03A60" w:rsidRPr="00EB1881" w:rsidRDefault="00B03A60" w:rsidP="00544B93">
            <w:pPr>
              <w:pStyle w:val="tabteksts"/>
              <w:jc w:val="right"/>
              <w:rPr>
                <w:szCs w:val="18"/>
              </w:rPr>
            </w:pPr>
            <w:r w:rsidRPr="00EB1881">
              <w:rPr>
                <w:szCs w:val="18"/>
              </w:rPr>
              <w:t>-</w:t>
            </w:r>
          </w:p>
        </w:tc>
        <w:tc>
          <w:tcPr>
            <w:tcW w:w="704" w:type="pct"/>
          </w:tcPr>
          <w:p w14:paraId="30A5454A" w14:textId="77777777" w:rsidR="00B03A60" w:rsidRPr="00EB1881" w:rsidRDefault="00B03A60" w:rsidP="00544B93">
            <w:pPr>
              <w:pStyle w:val="tabteksts"/>
              <w:jc w:val="right"/>
              <w:rPr>
                <w:szCs w:val="18"/>
              </w:rPr>
            </w:pPr>
            <w:r w:rsidRPr="00EB1881">
              <w:rPr>
                <w:szCs w:val="18"/>
              </w:rPr>
              <w:t>430 000</w:t>
            </w:r>
          </w:p>
        </w:tc>
        <w:tc>
          <w:tcPr>
            <w:tcW w:w="704" w:type="pct"/>
          </w:tcPr>
          <w:p w14:paraId="4F5FED57" w14:textId="77777777" w:rsidR="00B03A60" w:rsidRPr="00EB1881" w:rsidRDefault="00B03A60" w:rsidP="00544B93">
            <w:pPr>
              <w:pStyle w:val="tabteksts"/>
              <w:jc w:val="right"/>
              <w:rPr>
                <w:szCs w:val="18"/>
              </w:rPr>
            </w:pPr>
            <w:r w:rsidRPr="00EB1881">
              <w:rPr>
                <w:szCs w:val="18"/>
              </w:rPr>
              <w:t>430 000</w:t>
            </w:r>
          </w:p>
        </w:tc>
      </w:tr>
      <w:tr w:rsidR="00B03A60" w:rsidRPr="00EB1881" w14:paraId="78AD393E" w14:textId="77777777" w:rsidTr="00AB4707">
        <w:trPr>
          <w:trHeight w:val="142"/>
          <w:jc w:val="center"/>
        </w:trPr>
        <w:tc>
          <w:tcPr>
            <w:tcW w:w="2889" w:type="pct"/>
          </w:tcPr>
          <w:p w14:paraId="44B1F9DE" w14:textId="77777777" w:rsidR="00B03A60" w:rsidRPr="00EB1881" w:rsidRDefault="00B03A60" w:rsidP="00544B93">
            <w:pPr>
              <w:pStyle w:val="tabteksts"/>
              <w:jc w:val="both"/>
              <w:rPr>
                <w:i/>
                <w:szCs w:val="18"/>
                <w:lang w:eastAsia="lv-LV"/>
              </w:rPr>
            </w:pPr>
            <w:r w:rsidRPr="0082738D">
              <w:rPr>
                <w:i/>
                <w:szCs w:val="18"/>
                <w:lang w:eastAsia="lv-LV"/>
              </w:rPr>
              <w:t>Minimālās mēneša darba algas palielināšana (MK 19.09.2024 sēdes prot. Nr.38 2.§ 2.p.)</w:t>
            </w:r>
          </w:p>
        </w:tc>
        <w:tc>
          <w:tcPr>
            <w:tcW w:w="704" w:type="pct"/>
          </w:tcPr>
          <w:p w14:paraId="7ACB950F" w14:textId="77777777" w:rsidR="00B03A60" w:rsidRPr="00EB1881" w:rsidRDefault="00B03A60" w:rsidP="00544B93">
            <w:pPr>
              <w:pStyle w:val="tabteksts"/>
              <w:jc w:val="center"/>
              <w:rPr>
                <w:szCs w:val="18"/>
              </w:rPr>
            </w:pPr>
            <w:r w:rsidRPr="00EB1881">
              <w:rPr>
                <w:szCs w:val="18"/>
              </w:rPr>
              <w:t>-</w:t>
            </w:r>
          </w:p>
        </w:tc>
        <w:tc>
          <w:tcPr>
            <w:tcW w:w="704" w:type="pct"/>
          </w:tcPr>
          <w:p w14:paraId="6F22515D" w14:textId="77777777" w:rsidR="00B03A60" w:rsidRPr="00EB1881" w:rsidRDefault="00B03A60" w:rsidP="00544B93">
            <w:pPr>
              <w:pStyle w:val="tabteksts"/>
              <w:jc w:val="right"/>
              <w:rPr>
                <w:szCs w:val="18"/>
              </w:rPr>
            </w:pPr>
            <w:r w:rsidRPr="00EB1881">
              <w:rPr>
                <w:szCs w:val="18"/>
              </w:rPr>
              <w:t>7 890</w:t>
            </w:r>
          </w:p>
        </w:tc>
        <w:tc>
          <w:tcPr>
            <w:tcW w:w="704" w:type="pct"/>
          </w:tcPr>
          <w:p w14:paraId="129852CD" w14:textId="77777777" w:rsidR="00B03A60" w:rsidRPr="00EB1881" w:rsidRDefault="00B03A60" w:rsidP="00544B93">
            <w:pPr>
              <w:pStyle w:val="tabteksts"/>
              <w:jc w:val="right"/>
              <w:rPr>
                <w:szCs w:val="18"/>
              </w:rPr>
            </w:pPr>
            <w:r w:rsidRPr="00EB1881">
              <w:rPr>
                <w:szCs w:val="18"/>
              </w:rPr>
              <w:t>7 890</w:t>
            </w:r>
          </w:p>
        </w:tc>
      </w:tr>
    </w:tbl>
    <w:p w14:paraId="2879F743" w14:textId="77777777" w:rsidR="00B03A60" w:rsidRPr="00B44819" w:rsidRDefault="00B03A60" w:rsidP="00B03A60">
      <w:pPr>
        <w:pStyle w:val="programmas"/>
        <w:spacing w:after="240"/>
        <w:rPr>
          <w:szCs w:val="24"/>
          <w:lang w:val="lv-LV"/>
        </w:rPr>
      </w:pPr>
      <w:bookmarkStart w:id="90" w:name="_Hlk83566624"/>
      <w:r w:rsidRPr="00B44819">
        <w:rPr>
          <w:szCs w:val="24"/>
          <w:lang w:val="lv-LV"/>
        </w:rPr>
        <w:t>20.02.00 Riska zinātniskā novērtēšana un references laboratorijas funkciju veikšana dzīvnieku veselības, pārtikas un dzīvnieku barības jomā</w:t>
      </w:r>
    </w:p>
    <w:p w14:paraId="6A0F8301" w14:textId="77777777" w:rsidR="00B03A60" w:rsidRPr="00B44819" w:rsidRDefault="00B03A60" w:rsidP="00AB4707">
      <w:pPr>
        <w:ind w:firstLine="0"/>
        <w:rPr>
          <w:szCs w:val="24"/>
          <w:u w:val="single"/>
        </w:rPr>
      </w:pPr>
      <w:r w:rsidRPr="00B44819">
        <w:rPr>
          <w:szCs w:val="24"/>
          <w:u w:val="single"/>
        </w:rPr>
        <w:t>Apakšprogrammas mērķis:</w:t>
      </w:r>
    </w:p>
    <w:p w14:paraId="7021AA02" w14:textId="77777777" w:rsidR="00B03A60" w:rsidRPr="00B44819" w:rsidRDefault="00B03A60" w:rsidP="00AB4707">
      <w:pPr>
        <w:ind w:firstLine="720"/>
        <w:rPr>
          <w:szCs w:val="24"/>
        </w:rPr>
      </w:pPr>
      <w:r w:rsidRPr="00B44819">
        <w:rPr>
          <w:szCs w:val="24"/>
        </w:rPr>
        <w:t>nodrošināt references laboratorijas funkciju veikšanu un zinātnisku un tehnisku atbalstu kompetentajai iestādei dzīvnieku veselības, pārtikas un dzīvnieku barības jomā, veikt riska zinātnisko novērtēšanu, nodrošinot oficiālās kontroles rezultātu ticamību un</w:t>
      </w:r>
      <w:r w:rsidRPr="00B44819">
        <w:rPr>
          <w:szCs w:val="24"/>
          <w:shd w:val="clear" w:color="auto" w:fill="FFFFFF"/>
        </w:rPr>
        <w:t xml:space="preserve"> uzlabojot Latvijas kā ES dalībvalsts spēju un kompetenci pamatot viedokli attiecībā uz dažādu infekcijas slimību ierosinātāju un pārtikas un barības piesārņotāju uzraudzības un kontroles mehānismu pilnveidošanu, tādējādi stiprinot nozares uzņēmumu eksportspēju</w:t>
      </w:r>
      <w:r w:rsidRPr="00B44819">
        <w:rPr>
          <w:szCs w:val="24"/>
        </w:rPr>
        <w:t>.</w:t>
      </w:r>
    </w:p>
    <w:p w14:paraId="5683F71A" w14:textId="77777777" w:rsidR="00B03A60" w:rsidRPr="00B44819" w:rsidRDefault="00B03A60" w:rsidP="00AB4707">
      <w:pPr>
        <w:ind w:firstLine="0"/>
        <w:rPr>
          <w:szCs w:val="24"/>
          <w:u w:val="single"/>
        </w:rPr>
      </w:pPr>
      <w:r w:rsidRPr="00B44819">
        <w:rPr>
          <w:szCs w:val="24"/>
          <w:u w:val="single"/>
        </w:rPr>
        <w:t>Galvenās aktivitātes:</w:t>
      </w:r>
    </w:p>
    <w:p w14:paraId="1FAB7B56" w14:textId="77777777" w:rsidR="00B03A60" w:rsidRPr="00B44819" w:rsidRDefault="00B03A60" w:rsidP="00120A27">
      <w:pPr>
        <w:pStyle w:val="ListParagraph"/>
        <w:numPr>
          <w:ilvl w:val="0"/>
          <w:numId w:val="1"/>
        </w:numPr>
        <w:ind w:left="1077" w:hanging="357"/>
        <w:contextualSpacing w:val="0"/>
        <w:rPr>
          <w:szCs w:val="24"/>
        </w:rPr>
      </w:pPr>
      <w:bookmarkStart w:id="91" w:name="OLE_LINK1"/>
      <w:bookmarkStart w:id="92" w:name="OLE_LINK2"/>
      <w:r w:rsidRPr="00B44819">
        <w:rPr>
          <w:szCs w:val="24"/>
        </w:rPr>
        <w:t xml:space="preserve">references laboratorijas funkcijas realizēšana pārtikas, dzīvnieku barības, atliekvielu, </w:t>
      </w:r>
      <w:proofErr w:type="spellStart"/>
      <w:r w:rsidRPr="00B44819">
        <w:rPr>
          <w:szCs w:val="24"/>
        </w:rPr>
        <w:t>antimikrobiālās</w:t>
      </w:r>
      <w:proofErr w:type="spellEnd"/>
      <w:r w:rsidRPr="00B44819">
        <w:rPr>
          <w:szCs w:val="24"/>
        </w:rPr>
        <w:t xml:space="preserve"> rezistences un dzīvnieku veselības jomā; </w:t>
      </w:r>
    </w:p>
    <w:p w14:paraId="10A75262" w14:textId="77777777" w:rsidR="00B03A60" w:rsidRPr="00B44819" w:rsidRDefault="00B03A60" w:rsidP="00120A27">
      <w:pPr>
        <w:pStyle w:val="ListParagraph"/>
        <w:numPr>
          <w:ilvl w:val="0"/>
          <w:numId w:val="1"/>
        </w:numPr>
        <w:ind w:left="1077" w:hanging="357"/>
        <w:contextualSpacing w:val="0"/>
        <w:rPr>
          <w:szCs w:val="24"/>
        </w:rPr>
      </w:pPr>
      <w:r w:rsidRPr="00B44819">
        <w:rPr>
          <w:szCs w:val="24"/>
        </w:rPr>
        <w:t>laboratorisko izmeklējumu pārtikas apritē veikšana;</w:t>
      </w:r>
    </w:p>
    <w:bookmarkEnd w:id="91"/>
    <w:bookmarkEnd w:id="92"/>
    <w:p w14:paraId="7E103FA8" w14:textId="77777777" w:rsidR="00B03A60" w:rsidRPr="00B44819" w:rsidRDefault="00B03A60" w:rsidP="00120A27">
      <w:pPr>
        <w:ind w:left="1077" w:hanging="357"/>
        <w:rPr>
          <w:szCs w:val="24"/>
          <w:u w:val="single"/>
        </w:rPr>
      </w:pPr>
      <w:r w:rsidRPr="00B44819">
        <w:rPr>
          <w:szCs w:val="24"/>
        </w:rPr>
        <w:t>3) sadarbība ar Eiropas Pārtikas nekaitīguma iestādi, riska zinātniskā novērtēšana, pārtikas uzņēmumu darbības un eksporta veicināšana, zinātniskajiem mērķiem izmantojamo dzīvnieku aizsardzība.</w:t>
      </w:r>
    </w:p>
    <w:p w14:paraId="506709DD" w14:textId="77777777" w:rsidR="00B03A60" w:rsidRPr="00B44819" w:rsidRDefault="00B03A60" w:rsidP="00120A27">
      <w:pPr>
        <w:pStyle w:val="Tabuluvirsraksti"/>
        <w:spacing w:after="240"/>
        <w:jc w:val="both"/>
        <w:rPr>
          <w:b/>
          <w:szCs w:val="24"/>
          <w:lang w:eastAsia="lv-LV"/>
        </w:rPr>
      </w:pPr>
      <w:bookmarkStart w:id="93" w:name="_Hlk83800823"/>
      <w:r w:rsidRPr="00B44819">
        <w:rPr>
          <w:szCs w:val="24"/>
          <w:u w:val="single"/>
        </w:rPr>
        <w:t>Apakšprogrammas izpildītājs</w:t>
      </w:r>
      <w:r w:rsidRPr="00B44819">
        <w:rPr>
          <w:szCs w:val="24"/>
        </w:rPr>
        <w:t xml:space="preserve">: ZM, finansējums </w:t>
      </w:r>
      <w:r w:rsidRPr="00B44819">
        <w:rPr>
          <w:rFonts w:eastAsia="Calibri"/>
          <w:szCs w:val="24"/>
        </w:rPr>
        <w:t xml:space="preserve">kā </w:t>
      </w:r>
      <w:proofErr w:type="spellStart"/>
      <w:r w:rsidRPr="00B44819">
        <w:rPr>
          <w:rFonts w:eastAsia="Calibri"/>
          <w:szCs w:val="24"/>
        </w:rPr>
        <w:t>transferts</w:t>
      </w:r>
      <w:proofErr w:type="spellEnd"/>
      <w:r w:rsidRPr="00B44819">
        <w:rPr>
          <w:rFonts w:eastAsia="Calibri"/>
          <w:szCs w:val="24"/>
        </w:rPr>
        <w:t xml:space="preserve"> </w:t>
      </w:r>
      <w:r w:rsidRPr="00B44819">
        <w:rPr>
          <w:szCs w:val="24"/>
        </w:rPr>
        <w:t xml:space="preserve">paredzēts </w:t>
      </w:r>
      <w:r w:rsidRPr="00B44819">
        <w:rPr>
          <w:rFonts w:eastAsia="Calibri"/>
          <w:szCs w:val="24"/>
        </w:rPr>
        <w:t>Pārtikas drošības, dzīvnieku veselības un vides zinātniskajam institūtam “BIOR” (turpmāk – BIOR)</w:t>
      </w:r>
      <w:r w:rsidRPr="00B44819">
        <w:rPr>
          <w:szCs w:val="24"/>
        </w:rPr>
        <w:t>.</w:t>
      </w:r>
    </w:p>
    <w:p w14:paraId="1BF24A9D" w14:textId="77777777" w:rsidR="00B03A60" w:rsidRPr="00B44819" w:rsidRDefault="00B03A60" w:rsidP="00120A27">
      <w:pPr>
        <w:pStyle w:val="Tabuluvirsraksti"/>
        <w:spacing w:after="240"/>
        <w:rPr>
          <w:b/>
          <w:szCs w:val="24"/>
          <w:lang w:eastAsia="lv-LV"/>
        </w:rPr>
      </w:pPr>
      <w:bookmarkStart w:id="94" w:name="_Hlk83760315"/>
      <w:r w:rsidRPr="00B44819">
        <w:rPr>
          <w:b/>
          <w:szCs w:val="24"/>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B03A60" w:rsidRPr="00B44819" w14:paraId="5CB1A730" w14:textId="77777777" w:rsidTr="00120A27">
        <w:trPr>
          <w:tblHeader/>
          <w:jc w:val="center"/>
        </w:trPr>
        <w:tc>
          <w:tcPr>
            <w:tcW w:w="1872" w:type="pct"/>
          </w:tcPr>
          <w:p w14:paraId="39252F05" w14:textId="77777777" w:rsidR="00B03A60" w:rsidRPr="00B44819" w:rsidRDefault="00B03A60" w:rsidP="00544B93">
            <w:pPr>
              <w:pStyle w:val="tabteksts"/>
              <w:jc w:val="center"/>
              <w:rPr>
                <w:szCs w:val="18"/>
              </w:rPr>
            </w:pPr>
            <w:bookmarkStart w:id="95" w:name="_Hlk60908501"/>
          </w:p>
        </w:tc>
        <w:tc>
          <w:tcPr>
            <w:tcW w:w="625" w:type="pct"/>
          </w:tcPr>
          <w:p w14:paraId="62899F51" w14:textId="77777777" w:rsidR="00B03A60" w:rsidRPr="00B44819" w:rsidRDefault="00B03A60" w:rsidP="00544B93">
            <w:pPr>
              <w:pStyle w:val="tabteksts"/>
              <w:jc w:val="center"/>
              <w:rPr>
                <w:szCs w:val="18"/>
                <w:lang w:eastAsia="lv-LV"/>
              </w:rPr>
            </w:pPr>
            <w:r w:rsidRPr="00B44819">
              <w:rPr>
                <w:szCs w:val="18"/>
                <w:lang w:eastAsia="lv-LV"/>
              </w:rPr>
              <w:t>2023. gads</w:t>
            </w:r>
            <w:r w:rsidRPr="00B44819">
              <w:rPr>
                <w:szCs w:val="18"/>
                <w:lang w:eastAsia="lv-LV"/>
              </w:rPr>
              <w:br/>
              <w:t>(izpilde)</w:t>
            </w:r>
          </w:p>
        </w:tc>
        <w:tc>
          <w:tcPr>
            <w:tcW w:w="625" w:type="pct"/>
          </w:tcPr>
          <w:p w14:paraId="54B1D1B9" w14:textId="77777777" w:rsidR="00B03A60" w:rsidRPr="00B44819" w:rsidRDefault="00B03A60" w:rsidP="00544B93">
            <w:pPr>
              <w:pStyle w:val="tabteksts"/>
              <w:jc w:val="center"/>
              <w:rPr>
                <w:szCs w:val="18"/>
                <w:lang w:eastAsia="lv-LV"/>
              </w:rPr>
            </w:pPr>
            <w:r w:rsidRPr="00B44819">
              <w:rPr>
                <w:szCs w:val="18"/>
                <w:lang w:eastAsia="lv-LV"/>
              </w:rPr>
              <w:t>2024. gada plāns</w:t>
            </w:r>
          </w:p>
        </w:tc>
        <w:tc>
          <w:tcPr>
            <w:tcW w:w="625" w:type="pct"/>
          </w:tcPr>
          <w:p w14:paraId="44C7843E" w14:textId="77777777" w:rsidR="00B03A60" w:rsidRPr="00B44819" w:rsidRDefault="00B03A60" w:rsidP="00544B93">
            <w:pPr>
              <w:pStyle w:val="tabteksts"/>
              <w:jc w:val="center"/>
              <w:rPr>
                <w:szCs w:val="18"/>
                <w:lang w:eastAsia="lv-LV"/>
              </w:rPr>
            </w:pPr>
            <w:r w:rsidRPr="00B44819">
              <w:rPr>
                <w:szCs w:val="18"/>
                <w:lang w:eastAsia="lv-LV"/>
              </w:rPr>
              <w:t>2025. gada projekts</w:t>
            </w:r>
          </w:p>
        </w:tc>
        <w:tc>
          <w:tcPr>
            <w:tcW w:w="625" w:type="pct"/>
          </w:tcPr>
          <w:p w14:paraId="352916CA" w14:textId="77777777" w:rsidR="00B03A60" w:rsidRPr="00B44819" w:rsidRDefault="00B03A60" w:rsidP="00544B93">
            <w:pPr>
              <w:pStyle w:val="tabteksts"/>
              <w:jc w:val="center"/>
              <w:rPr>
                <w:szCs w:val="18"/>
                <w:lang w:eastAsia="lv-LV"/>
              </w:rPr>
            </w:pPr>
            <w:r w:rsidRPr="00B44819">
              <w:rPr>
                <w:szCs w:val="18"/>
                <w:lang w:eastAsia="lv-LV"/>
              </w:rPr>
              <w:t>2026. gada prognoze</w:t>
            </w:r>
          </w:p>
        </w:tc>
        <w:tc>
          <w:tcPr>
            <w:tcW w:w="628" w:type="pct"/>
          </w:tcPr>
          <w:p w14:paraId="045C1C2D" w14:textId="77777777" w:rsidR="00B03A60" w:rsidRPr="00B44819" w:rsidRDefault="00B03A60" w:rsidP="00544B93">
            <w:pPr>
              <w:pStyle w:val="tabteksts"/>
              <w:jc w:val="center"/>
              <w:rPr>
                <w:szCs w:val="18"/>
                <w:lang w:eastAsia="lv-LV"/>
              </w:rPr>
            </w:pPr>
            <w:r w:rsidRPr="00B44819">
              <w:rPr>
                <w:szCs w:val="18"/>
                <w:lang w:eastAsia="lv-LV"/>
              </w:rPr>
              <w:t>2027. gada prognoze</w:t>
            </w:r>
          </w:p>
        </w:tc>
      </w:tr>
      <w:tr w:rsidR="00B03A60" w:rsidRPr="00B44819" w14:paraId="769CF2DF" w14:textId="77777777" w:rsidTr="00120A27">
        <w:trPr>
          <w:jc w:val="center"/>
        </w:trPr>
        <w:tc>
          <w:tcPr>
            <w:tcW w:w="5000" w:type="pct"/>
            <w:gridSpan w:val="6"/>
            <w:shd w:val="clear" w:color="auto" w:fill="D9D9D9" w:themeFill="background1" w:themeFillShade="D9"/>
            <w:vAlign w:val="center"/>
          </w:tcPr>
          <w:p w14:paraId="2667C929" w14:textId="77777777" w:rsidR="00B03A60" w:rsidRPr="00B44819" w:rsidRDefault="00B03A60" w:rsidP="00544B93">
            <w:pPr>
              <w:pStyle w:val="tabteksts"/>
              <w:jc w:val="center"/>
              <w:rPr>
                <w:szCs w:val="18"/>
                <w:vertAlign w:val="superscript"/>
              </w:rPr>
            </w:pPr>
            <w:bookmarkStart w:id="96" w:name="_Hlk83804050"/>
            <w:r w:rsidRPr="00B44819">
              <w:rPr>
                <w:szCs w:val="18"/>
                <w:lang w:eastAsia="lv-LV"/>
              </w:rPr>
              <w:t>Veikti laboratoriskie izmeklējumi</w:t>
            </w:r>
            <w:bookmarkEnd w:id="96"/>
          </w:p>
        </w:tc>
      </w:tr>
      <w:tr w:rsidR="00B03A60" w:rsidRPr="00B44819" w14:paraId="5C84EE9B" w14:textId="77777777" w:rsidTr="00120A27">
        <w:trPr>
          <w:jc w:val="center"/>
        </w:trPr>
        <w:tc>
          <w:tcPr>
            <w:tcW w:w="1872" w:type="pct"/>
          </w:tcPr>
          <w:p w14:paraId="7E1E5210" w14:textId="4D22F324" w:rsidR="00B03A60" w:rsidRPr="00B44819" w:rsidRDefault="00B03A60" w:rsidP="00544B93">
            <w:pPr>
              <w:pStyle w:val="tabteksts"/>
              <w:jc w:val="both"/>
              <w:rPr>
                <w:szCs w:val="18"/>
                <w:vertAlign w:val="superscript"/>
              </w:rPr>
            </w:pPr>
            <w:r w:rsidRPr="00B44819">
              <w:rPr>
                <w:szCs w:val="18"/>
              </w:rPr>
              <w:t>Laboratoriskie izmeklējumi un saistītās darbības pārtikas apritē (skaits)</w:t>
            </w:r>
            <w:r w:rsidRPr="00B44819">
              <w:rPr>
                <w:szCs w:val="18"/>
                <w:vertAlign w:val="superscript"/>
              </w:rPr>
              <w:t>1</w:t>
            </w:r>
          </w:p>
        </w:tc>
        <w:tc>
          <w:tcPr>
            <w:tcW w:w="625" w:type="pct"/>
          </w:tcPr>
          <w:p w14:paraId="6C3F3628" w14:textId="77777777" w:rsidR="00B03A60" w:rsidRPr="00B44819" w:rsidRDefault="00B03A60" w:rsidP="00544B93">
            <w:pPr>
              <w:pStyle w:val="tabteksts"/>
              <w:jc w:val="center"/>
              <w:rPr>
                <w:szCs w:val="18"/>
              </w:rPr>
            </w:pPr>
            <w:r w:rsidRPr="00B44819">
              <w:rPr>
                <w:szCs w:val="18"/>
              </w:rPr>
              <w:t>4 848</w:t>
            </w:r>
          </w:p>
        </w:tc>
        <w:tc>
          <w:tcPr>
            <w:tcW w:w="625" w:type="pct"/>
          </w:tcPr>
          <w:p w14:paraId="500D9098" w14:textId="77777777" w:rsidR="00B03A60" w:rsidRPr="00B44819" w:rsidRDefault="00B03A60" w:rsidP="00544B93">
            <w:pPr>
              <w:pStyle w:val="tabteksts"/>
              <w:jc w:val="center"/>
              <w:rPr>
                <w:szCs w:val="18"/>
              </w:rPr>
            </w:pPr>
            <w:r w:rsidRPr="00B44819">
              <w:rPr>
                <w:szCs w:val="18"/>
              </w:rPr>
              <w:t>2 104</w:t>
            </w:r>
          </w:p>
        </w:tc>
        <w:tc>
          <w:tcPr>
            <w:tcW w:w="625" w:type="pct"/>
          </w:tcPr>
          <w:p w14:paraId="3370FEFF" w14:textId="77777777" w:rsidR="00B03A60" w:rsidRPr="00B44819" w:rsidRDefault="00B03A60" w:rsidP="00544B93">
            <w:pPr>
              <w:pStyle w:val="tabteksts"/>
              <w:jc w:val="center"/>
              <w:rPr>
                <w:szCs w:val="18"/>
              </w:rPr>
            </w:pPr>
            <w:r>
              <w:rPr>
                <w:szCs w:val="18"/>
              </w:rPr>
              <w:t>4 700</w:t>
            </w:r>
          </w:p>
        </w:tc>
        <w:tc>
          <w:tcPr>
            <w:tcW w:w="625" w:type="pct"/>
          </w:tcPr>
          <w:p w14:paraId="10F34612" w14:textId="77777777" w:rsidR="00B03A60" w:rsidRPr="00B44819" w:rsidRDefault="00B03A60" w:rsidP="00544B93">
            <w:pPr>
              <w:pStyle w:val="tabteksts"/>
              <w:jc w:val="center"/>
              <w:rPr>
                <w:szCs w:val="18"/>
              </w:rPr>
            </w:pPr>
            <w:r>
              <w:rPr>
                <w:szCs w:val="18"/>
              </w:rPr>
              <w:t>4 700</w:t>
            </w:r>
          </w:p>
        </w:tc>
        <w:tc>
          <w:tcPr>
            <w:tcW w:w="628" w:type="pct"/>
          </w:tcPr>
          <w:p w14:paraId="5FD3D450" w14:textId="77777777" w:rsidR="00B03A60" w:rsidRPr="00B44819" w:rsidRDefault="00B03A60" w:rsidP="00544B93">
            <w:pPr>
              <w:pStyle w:val="tabteksts"/>
              <w:jc w:val="center"/>
              <w:rPr>
                <w:szCs w:val="18"/>
              </w:rPr>
            </w:pPr>
            <w:r w:rsidRPr="00B44819">
              <w:rPr>
                <w:szCs w:val="18"/>
              </w:rPr>
              <w:t>4 700</w:t>
            </w:r>
          </w:p>
        </w:tc>
      </w:tr>
      <w:tr w:rsidR="00B03A60" w:rsidRPr="00B44819" w14:paraId="7FFE1221" w14:textId="77777777" w:rsidTr="00120A27">
        <w:trPr>
          <w:jc w:val="center"/>
        </w:trPr>
        <w:tc>
          <w:tcPr>
            <w:tcW w:w="1872" w:type="pct"/>
          </w:tcPr>
          <w:p w14:paraId="72C29F93" w14:textId="77777777" w:rsidR="00B03A60" w:rsidRPr="00B44819" w:rsidRDefault="00B03A60" w:rsidP="00544B93">
            <w:pPr>
              <w:pStyle w:val="tabteksts"/>
              <w:jc w:val="both"/>
              <w:rPr>
                <w:szCs w:val="18"/>
              </w:rPr>
            </w:pPr>
            <w:bookmarkStart w:id="97" w:name="_Hlk83804076"/>
            <w:r w:rsidRPr="00B44819">
              <w:rPr>
                <w:szCs w:val="18"/>
              </w:rPr>
              <w:lastRenderedPageBreak/>
              <w:t xml:space="preserve">Laboratoriskie izmeklējumi </w:t>
            </w:r>
            <w:r w:rsidRPr="00B44819">
              <w:rPr>
                <w:szCs w:val="18"/>
                <w:lang w:eastAsia="lv-LV"/>
              </w:rPr>
              <w:t>notekūdeņu monitoringa ietvaros</w:t>
            </w:r>
            <w:r w:rsidRPr="00B44819">
              <w:rPr>
                <w:szCs w:val="18"/>
              </w:rPr>
              <w:t xml:space="preserve"> (skaits)</w:t>
            </w:r>
            <w:bookmarkEnd w:id="97"/>
          </w:p>
        </w:tc>
        <w:tc>
          <w:tcPr>
            <w:tcW w:w="625" w:type="pct"/>
          </w:tcPr>
          <w:p w14:paraId="2F70C07E" w14:textId="77777777" w:rsidR="00B03A60" w:rsidRPr="00B44819" w:rsidRDefault="00B03A60" w:rsidP="00544B93">
            <w:pPr>
              <w:pStyle w:val="tabteksts"/>
              <w:jc w:val="center"/>
              <w:rPr>
                <w:bCs/>
                <w:szCs w:val="18"/>
              </w:rPr>
            </w:pPr>
            <w:r w:rsidRPr="00B44819">
              <w:rPr>
                <w:bCs/>
                <w:szCs w:val="18"/>
              </w:rPr>
              <w:t>2 659</w:t>
            </w:r>
          </w:p>
        </w:tc>
        <w:tc>
          <w:tcPr>
            <w:tcW w:w="625" w:type="pct"/>
          </w:tcPr>
          <w:p w14:paraId="13955F71" w14:textId="77777777" w:rsidR="00B03A60" w:rsidRPr="00B44819" w:rsidRDefault="00B03A60" w:rsidP="00544B93">
            <w:pPr>
              <w:pStyle w:val="tabteksts"/>
              <w:jc w:val="center"/>
              <w:rPr>
                <w:bCs/>
                <w:szCs w:val="18"/>
              </w:rPr>
            </w:pPr>
            <w:r w:rsidRPr="00B44819">
              <w:rPr>
                <w:szCs w:val="18"/>
              </w:rPr>
              <w:t>3 100</w:t>
            </w:r>
          </w:p>
        </w:tc>
        <w:tc>
          <w:tcPr>
            <w:tcW w:w="625" w:type="pct"/>
          </w:tcPr>
          <w:p w14:paraId="647B3855" w14:textId="77777777" w:rsidR="00B03A60" w:rsidRPr="00B44819" w:rsidRDefault="00B03A60" w:rsidP="00544B93">
            <w:pPr>
              <w:pStyle w:val="tabteksts"/>
              <w:jc w:val="center"/>
              <w:rPr>
                <w:szCs w:val="18"/>
              </w:rPr>
            </w:pPr>
            <w:r w:rsidRPr="00B44819">
              <w:rPr>
                <w:szCs w:val="18"/>
              </w:rPr>
              <w:t>3 100</w:t>
            </w:r>
          </w:p>
        </w:tc>
        <w:tc>
          <w:tcPr>
            <w:tcW w:w="625" w:type="pct"/>
          </w:tcPr>
          <w:p w14:paraId="662CFD41" w14:textId="77777777" w:rsidR="00B03A60" w:rsidRPr="00B44819" w:rsidRDefault="00B03A60" w:rsidP="00544B93">
            <w:pPr>
              <w:pStyle w:val="tabteksts"/>
              <w:jc w:val="center"/>
              <w:rPr>
                <w:szCs w:val="18"/>
              </w:rPr>
            </w:pPr>
            <w:r w:rsidRPr="00B44819">
              <w:rPr>
                <w:szCs w:val="18"/>
              </w:rPr>
              <w:t>3 100</w:t>
            </w:r>
          </w:p>
        </w:tc>
        <w:tc>
          <w:tcPr>
            <w:tcW w:w="628" w:type="pct"/>
          </w:tcPr>
          <w:p w14:paraId="66FC816D" w14:textId="77777777" w:rsidR="00B03A60" w:rsidRPr="00B44819" w:rsidRDefault="00B03A60" w:rsidP="00544B93">
            <w:pPr>
              <w:pStyle w:val="tabteksts"/>
              <w:jc w:val="center"/>
              <w:rPr>
                <w:szCs w:val="18"/>
              </w:rPr>
            </w:pPr>
            <w:r w:rsidRPr="00B44819">
              <w:rPr>
                <w:szCs w:val="18"/>
              </w:rPr>
              <w:t>3 000</w:t>
            </w:r>
          </w:p>
        </w:tc>
      </w:tr>
      <w:tr w:rsidR="00B03A60" w:rsidRPr="00B44819" w14:paraId="17F270A8" w14:textId="77777777" w:rsidTr="00120A27">
        <w:trPr>
          <w:jc w:val="center"/>
        </w:trPr>
        <w:tc>
          <w:tcPr>
            <w:tcW w:w="5000" w:type="pct"/>
            <w:gridSpan w:val="6"/>
            <w:shd w:val="clear" w:color="auto" w:fill="D9D9D9" w:themeFill="background1" w:themeFillShade="D9"/>
          </w:tcPr>
          <w:p w14:paraId="510A6C88" w14:textId="77777777" w:rsidR="00B03A60" w:rsidRPr="00B44819" w:rsidRDefault="00B03A60" w:rsidP="00544B93">
            <w:pPr>
              <w:pStyle w:val="tabteksts"/>
              <w:jc w:val="center"/>
              <w:rPr>
                <w:szCs w:val="18"/>
              </w:rPr>
            </w:pPr>
            <w:r w:rsidRPr="00B44819">
              <w:rPr>
                <w:szCs w:val="18"/>
              </w:rPr>
              <w:t>Veiktas references laboratorijas funkcijas</w:t>
            </w:r>
          </w:p>
        </w:tc>
      </w:tr>
      <w:tr w:rsidR="00B03A60" w:rsidRPr="00B44819" w14:paraId="0CBCF558" w14:textId="77777777" w:rsidTr="00120A27">
        <w:trPr>
          <w:jc w:val="center"/>
        </w:trPr>
        <w:tc>
          <w:tcPr>
            <w:tcW w:w="1872" w:type="pct"/>
          </w:tcPr>
          <w:p w14:paraId="4AD888F0" w14:textId="77777777" w:rsidR="00B03A60" w:rsidRPr="00B44819" w:rsidRDefault="00B03A60" w:rsidP="00544B93">
            <w:pPr>
              <w:pStyle w:val="tabteksts"/>
              <w:jc w:val="both"/>
              <w:rPr>
                <w:szCs w:val="18"/>
              </w:rPr>
            </w:pPr>
            <w:r w:rsidRPr="00B44819">
              <w:rPr>
                <w:szCs w:val="18"/>
              </w:rPr>
              <w:t>References laboratorijas funkcijas pārtikas un dzīvnieku barības jomā (skaits)</w:t>
            </w:r>
          </w:p>
        </w:tc>
        <w:tc>
          <w:tcPr>
            <w:tcW w:w="625" w:type="pct"/>
          </w:tcPr>
          <w:p w14:paraId="700A49F5" w14:textId="77777777" w:rsidR="00B03A60" w:rsidRPr="00B44819" w:rsidRDefault="00B03A60" w:rsidP="00544B93">
            <w:pPr>
              <w:pStyle w:val="tabteksts"/>
              <w:jc w:val="center"/>
              <w:rPr>
                <w:szCs w:val="18"/>
              </w:rPr>
            </w:pPr>
            <w:r w:rsidRPr="00B44819">
              <w:rPr>
                <w:szCs w:val="18"/>
              </w:rPr>
              <w:t>22</w:t>
            </w:r>
          </w:p>
        </w:tc>
        <w:tc>
          <w:tcPr>
            <w:tcW w:w="625" w:type="pct"/>
          </w:tcPr>
          <w:p w14:paraId="55C435FC" w14:textId="77777777" w:rsidR="00B03A60" w:rsidRPr="00B44819" w:rsidRDefault="00B03A60" w:rsidP="00544B93">
            <w:pPr>
              <w:pStyle w:val="tabteksts"/>
              <w:jc w:val="center"/>
              <w:rPr>
                <w:bCs/>
                <w:szCs w:val="18"/>
              </w:rPr>
            </w:pPr>
            <w:r w:rsidRPr="00B44819">
              <w:rPr>
                <w:bCs/>
                <w:szCs w:val="18"/>
              </w:rPr>
              <w:t>22</w:t>
            </w:r>
          </w:p>
        </w:tc>
        <w:tc>
          <w:tcPr>
            <w:tcW w:w="625" w:type="pct"/>
          </w:tcPr>
          <w:p w14:paraId="6357F9A8" w14:textId="77777777" w:rsidR="00B03A60" w:rsidRPr="00B44819" w:rsidRDefault="00B03A60" w:rsidP="00544B93">
            <w:pPr>
              <w:pStyle w:val="tabteksts"/>
              <w:jc w:val="center"/>
              <w:rPr>
                <w:szCs w:val="18"/>
              </w:rPr>
            </w:pPr>
            <w:r w:rsidRPr="00B44819">
              <w:rPr>
                <w:szCs w:val="18"/>
              </w:rPr>
              <w:t>22</w:t>
            </w:r>
          </w:p>
        </w:tc>
        <w:tc>
          <w:tcPr>
            <w:tcW w:w="625" w:type="pct"/>
          </w:tcPr>
          <w:p w14:paraId="41119E90" w14:textId="77777777" w:rsidR="00B03A60" w:rsidRPr="00B44819" w:rsidRDefault="00B03A60" w:rsidP="00544B93">
            <w:pPr>
              <w:pStyle w:val="tabteksts"/>
              <w:jc w:val="center"/>
              <w:rPr>
                <w:szCs w:val="18"/>
              </w:rPr>
            </w:pPr>
            <w:r w:rsidRPr="00B44819">
              <w:rPr>
                <w:szCs w:val="18"/>
              </w:rPr>
              <w:t>22</w:t>
            </w:r>
          </w:p>
        </w:tc>
        <w:tc>
          <w:tcPr>
            <w:tcW w:w="628" w:type="pct"/>
          </w:tcPr>
          <w:p w14:paraId="5BFCCFCE" w14:textId="77777777" w:rsidR="00B03A60" w:rsidRPr="00B44819" w:rsidRDefault="00B03A60" w:rsidP="00544B93">
            <w:pPr>
              <w:pStyle w:val="tabteksts"/>
              <w:jc w:val="center"/>
              <w:rPr>
                <w:szCs w:val="18"/>
              </w:rPr>
            </w:pPr>
            <w:r w:rsidRPr="00B44819">
              <w:rPr>
                <w:szCs w:val="18"/>
              </w:rPr>
              <w:t>22</w:t>
            </w:r>
          </w:p>
        </w:tc>
      </w:tr>
      <w:tr w:rsidR="00B03A60" w:rsidRPr="00B44819" w14:paraId="109008D5" w14:textId="77777777" w:rsidTr="00120A27">
        <w:trPr>
          <w:jc w:val="center"/>
        </w:trPr>
        <w:tc>
          <w:tcPr>
            <w:tcW w:w="1872" w:type="pct"/>
          </w:tcPr>
          <w:p w14:paraId="481CECD6" w14:textId="77777777" w:rsidR="00B03A60" w:rsidRPr="00B44819" w:rsidRDefault="00B03A60" w:rsidP="00544B93">
            <w:pPr>
              <w:pStyle w:val="tabteksts"/>
              <w:jc w:val="both"/>
              <w:rPr>
                <w:szCs w:val="18"/>
              </w:rPr>
            </w:pPr>
            <w:r w:rsidRPr="00B44819">
              <w:rPr>
                <w:szCs w:val="18"/>
              </w:rPr>
              <w:t>References laboratorijas funkcijas dzīvnieku veselības jomā (skaits)</w:t>
            </w:r>
          </w:p>
        </w:tc>
        <w:tc>
          <w:tcPr>
            <w:tcW w:w="625" w:type="pct"/>
          </w:tcPr>
          <w:p w14:paraId="18B6AC9B" w14:textId="77777777" w:rsidR="00B03A60" w:rsidRPr="00B44819" w:rsidRDefault="00B03A60" w:rsidP="00544B93">
            <w:pPr>
              <w:pStyle w:val="tabteksts"/>
              <w:jc w:val="center"/>
              <w:rPr>
                <w:szCs w:val="18"/>
              </w:rPr>
            </w:pPr>
            <w:r w:rsidRPr="00B44819">
              <w:rPr>
                <w:szCs w:val="18"/>
              </w:rPr>
              <w:t>19</w:t>
            </w:r>
          </w:p>
        </w:tc>
        <w:tc>
          <w:tcPr>
            <w:tcW w:w="625" w:type="pct"/>
          </w:tcPr>
          <w:p w14:paraId="33086823" w14:textId="77777777" w:rsidR="00B03A60" w:rsidRPr="00B44819" w:rsidRDefault="00B03A60" w:rsidP="00544B93">
            <w:pPr>
              <w:pStyle w:val="tabteksts"/>
              <w:jc w:val="center"/>
              <w:rPr>
                <w:szCs w:val="18"/>
              </w:rPr>
            </w:pPr>
            <w:r w:rsidRPr="00B44819">
              <w:rPr>
                <w:bCs/>
                <w:szCs w:val="18"/>
              </w:rPr>
              <w:t>19</w:t>
            </w:r>
          </w:p>
        </w:tc>
        <w:tc>
          <w:tcPr>
            <w:tcW w:w="625" w:type="pct"/>
          </w:tcPr>
          <w:p w14:paraId="648FD889" w14:textId="77777777" w:rsidR="00B03A60" w:rsidRPr="00B44819" w:rsidRDefault="00B03A60" w:rsidP="00544B93">
            <w:pPr>
              <w:pStyle w:val="tabteksts"/>
              <w:jc w:val="center"/>
              <w:rPr>
                <w:szCs w:val="18"/>
              </w:rPr>
            </w:pPr>
            <w:r w:rsidRPr="00B44819">
              <w:rPr>
                <w:szCs w:val="18"/>
              </w:rPr>
              <w:t>19</w:t>
            </w:r>
          </w:p>
        </w:tc>
        <w:tc>
          <w:tcPr>
            <w:tcW w:w="625" w:type="pct"/>
          </w:tcPr>
          <w:p w14:paraId="7D72E718" w14:textId="77777777" w:rsidR="00B03A60" w:rsidRPr="00B44819" w:rsidRDefault="00B03A60" w:rsidP="00544B93">
            <w:pPr>
              <w:pStyle w:val="tabteksts"/>
              <w:jc w:val="center"/>
              <w:rPr>
                <w:szCs w:val="18"/>
              </w:rPr>
            </w:pPr>
            <w:r w:rsidRPr="00B44819">
              <w:rPr>
                <w:szCs w:val="18"/>
              </w:rPr>
              <w:t>19</w:t>
            </w:r>
          </w:p>
        </w:tc>
        <w:tc>
          <w:tcPr>
            <w:tcW w:w="628" w:type="pct"/>
          </w:tcPr>
          <w:p w14:paraId="3C187011" w14:textId="77777777" w:rsidR="00B03A60" w:rsidRPr="00B44819" w:rsidRDefault="00B03A60" w:rsidP="00544B93">
            <w:pPr>
              <w:pStyle w:val="tabteksts"/>
              <w:jc w:val="center"/>
              <w:rPr>
                <w:szCs w:val="18"/>
              </w:rPr>
            </w:pPr>
            <w:r w:rsidRPr="00B44819">
              <w:rPr>
                <w:szCs w:val="18"/>
              </w:rPr>
              <w:t>19</w:t>
            </w:r>
          </w:p>
        </w:tc>
      </w:tr>
    </w:tbl>
    <w:bookmarkEnd w:id="93"/>
    <w:bookmarkEnd w:id="94"/>
    <w:bookmarkEnd w:id="95"/>
    <w:p w14:paraId="00AF7FE4" w14:textId="77777777" w:rsidR="00B03A60" w:rsidRPr="00B44819" w:rsidRDefault="00B03A60" w:rsidP="00120A27">
      <w:pPr>
        <w:pStyle w:val="Tabuluvirsraksti"/>
        <w:spacing w:after="0"/>
        <w:ind w:firstLine="425"/>
        <w:jc w:val="both"/>
        <w:rPr>
          <w:sz w:val="18"/>
          <w:szCs w:val="18"/>
        </w:rPr>
      </w:pPr>
      <w:r w:rsidRPr="00B44819">
        <w:rPr>
          <w:sz w:val="18"/>
          <w:szCs w:val="18"/>
        </w:rPr>
        <w:t>Piezīmes.</w:t>
      </w:r>
    </w:p>
    <w:p w14:paraId="67C9FD41" w14:textId="77777777" w:rsidR="00B03A60" w:rsidRPr="00B44819" w:rsidRDefault="00B03A60" w:rsidP="00120A27">
      <w:pPr>
        <w:pStyle w:val="Tabuluvirsraksti"/>
        <w:spacing w:after="0"/>
        <w:ind w:firstLine="425"/>
        <w:jc w:val="both"/>
        <w:rPr>
          <w:sz w:val="18"/>
          <w:szCs w:val="18"/>
        </w:rPr>
      </w:pPr>
      <w:r w:rsidRPr="00B44819">
        <w:rPr>
          <w:sz w:val="18"/>
          <w:szCs w:val="18"/>
          <w:vertAlign w:val="superscript"/>
          <w:lang w:eastAsia="lv-LV"/>
        </w:rPr>
        <w:t>1</w:t>
      </w:r>
      <w:r w:rsidRPr="00B44819">
        <w:rPr>
          <w:sz w:val="18"/>
          <w:szCs w:val="18"/>
          <w:lang w:eastAsia="lv-LV"/>
        </w:rPr>
        <w:t xml:space="preserve"> </w:t>
      </w:r>
      <w:r w:rsidRPr="00B44819">
        <w:rPr>
          <w:sz w:val="18"/>
          <w:szCs w:val="18"/>
        </w:rPr>
        <w:t xml:space="preserve">Rādītāja izmaiņas </w:t>
      </w:r>
      <w:r>
        <w:rPr>
          <w:sz w:val="18"/>
          <w:szCs w:val="18"/>
        </w:rPr>
        <w:t xml:space="preserve">2025. un 2026. gadā </w:t>
      </w:r>
      <w:r w:rsidRPr="00B44819">
        <w:rPr>
          <w:sz w:val="18"/>
          <w:szCs w:val="18"/>
        </w:rPr>
        <w:t xml:space="preserve">tāpēc, ka sākotnēji PP pasākumam bija nekorekti norādīta rādītāja vērtība – paraugiem, ne izmeklējumiem. </w:t>
      </w:r>
    </w:p>
    <w:p w14:paraId="4B05A5FE" w14:textId="77777777" w:rsidR="00B03A60" w:rsidRPr="00B44819" w:rsidRDefault="00B03A60" w:rsidP="00120A27">
      <w:pPr>
        <w:pStyle w:val="Tabuluvirsraksti"/>
        <w:spacing w:before="240" w:after="240"/>
        <w:rPr>
          <w:b/>
          <w:szCs w:val="24"/>
          <w:lang w:eastAsia="lv-LV"/>
        </w:rPr>
      </w:pPr>
      <w:r w:rsidRPr="00B44819">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B03A60" w:rsidRPr="00B44819" w14:paraId="771BC506" w14:textId="77777777" w:rsidTr="00544B93">
        <w:trPr>
          <w:trHeight w:val="283"/>
          <w:tblHeader/>
          <w:jc w:val="center"/>
        </w:trPr>
        <w:tc>
          <w:tcPr>
            <w:tcW w:w="1872" w:type="pct"/>
            <w:vAlign w:val="center"/>
          </w:tcPr>
          <w:p w14:paraId="32BDDE7C" w14:textId="77777777" w:rsidR="00B03A60" w:rsidRPr="00B44819" w:rsidRDefault="00B03A60" w:rsidP="00544B93">
            <w:pPr>
              <w:pStyle w:val="tabteksts"/>
              <w:jc w:val="center"/>
              <w:rPr>
                <w:szCs w:val="18"/>
              </w:rPr>
            </w:pPr>
          </w:p>
        </w:tc>
        <w:tc>
          <w:tcPr>
            <w:tcW w:w="626" w:type="pct"/>
            <w:vAlign w:val="center"/>
          </w:tcPr>
          <w:p w14:paraId="390D1363" w14:textId="77777777" w:rsidR="00B03A60" w:rsidRPr="00B44819" w:rsidRDefault="00B03A60" w:rsidP="00544B93">
            <w:pPr>
              <w:pStyle w:val="tabteksts"/>
              <w:jc w:val="center"/>
              <w:rPr>
                <w:szCs w:val="18"/>
                <w:lang w:eastAsia="lv-LV"/>
              </w:rPr>
            </w:pPr>
            <w:r w:rsidRPr="00B44819">
              <w:rPr>
                <w:szCs w:val="18"/>
                <w:lang w:eastAsia="lv-LV"/>
              </w:rPr>
              <w:t>2023. gads</w:t>
            </w:r>
            <w:r w:rsidRPr="00B44819">
              <w:rPr>
                <w:szCs w:val="18"/>
                <w:lang w:eastAsia="lv-LV"/>
              </w:rPr>
              <w:br/>
              <w:t>(izpilde)</w:t>
            </w:r>
          </w:p>
        </w:tc>
        <w:tc>
          <w:tcPr>
            <w:tcW w:w="626" w:type="pct"/>
            <w:vAlign w:val="center"/>
          </w:tcPr>
          <w:p w14:paraId="45AD9CB9" w14:textId="77777777" w:rsidR="00B03A60" w:rsidRPr="00B44819" w:rsidRDefault="00B03A60" w:rsidP="00544B93">
            <w:pPr>
              <w:pStyle w:val="tabteksts"/>
              <w:jc w:val="center"/>
              <w:rPr>
                <w:szCs w:val="18"/>
                <w:lang w:eastAsia="lv-LV"/>
              </w:rPr>
            </w:pPr>
            <w:r w:rsidRPr="00B44819">
              <w:rPr>
                <w:szCs w:val="18"/>
                <w:lang w:eastAsia="lv-LV"/>
              </w:rPr>
              <w:t>2024. gada</w:t>
            </w:r>
            <w:r w:rsidRPr="00B44819">
              <w:rPr>
                <w:szCs w:val="18"/>
                <w:lang w:eastAsia="lv-LV"/>
              </w:rPr>
              <w:br/>
              <w:t>plāns</w:t>
            </w:r>
          </w:p>
        </w:tc>
        <w:tc>
          <w:tcPr>
            <w:tcW w:w="626" w:type="pct"/>
            <w:vAlign w:val="center"/>
          </w:tcPr>
          <w:p w14:paraId="3062444B" w14:textId="77777777" w:rsidR="00B03A60" w:rsidRPr="00B44819" w:rsidRDefault="00B03A60" w:rsidP="00544B93">
            <w:pPr>
              <w:pStyle w:val="tabteksts"/>
              <w:jc w:val="center"/>
              <w:rPr>
                <w:szCs w:val="18"/>
                <w:lang w:eastAsia="lv-LV"/>
              </w:rPr>
            </w:pPr>
            <w:r w:rsidRPr="00B44819">
              <w:rPr>
                <w:szCs w:val="18"/>
                <w:lang w:eastAsia="lv-LV"/>
              </w:rPr>
              <w:t>2025. gada</w:t>
            </w:r>
            <w:r w:rsidRPr="00B44819">
              <w:rPr>
                <w:szCs w:val="18"/>
                <w:lang w:eastAsia="lv-LV"/>
              </w:rPr>
              <w:br/>
              <w:t>projekts</w:t>
            </w:r>
          </w:p>
        </w:tc>
        <w:tc>
          <w:tcPr>
            <w:tcW w:w="626" w:type="pct"/>
            <w:vAlign w:val="center"/>
          </w:tcPr>
          <w:p w14:paraId="44E2B7FA" w14:textId="77777777" w:rsidR="00B03A60" w:rsidRPr="00B44819" w:rsidRDefault="00B03A60" w:rsidP="00544B93">
            <w:pPr>
              <w:pStyle w:val="tabteksts"/>
              <w:jc w:val="center"/>
              <w:rPr>
                <w:szCs w:val="18"/>
                <w:lang w:eastAsia="lv-LV"/>
              </w:rPr>
            </w:pPr>
            <w:r w:rsidRPr="00B44819">
              <w:rPr>
                <w:szCs w:val="18"/>
                <w:lang w:eastAsia="lv-LV"/>
              </w:rPr>
              <w:t>2026. gada</w:t>
            </w:r>
            <w:r w:rsidRPr="00B44819">
              <w:rPr>
                <w:szCs w:val="18"/>
                <w:lang w:eastAsia="lv-LV"/>
              </w:rPr>
              <w:br/>
              <w:t>prognoze</w:t>
            </w:r>
          </w:p>
        </w:tc>
        <w:tc>
          <w:tcPr>
            <w:tcW w:w="624" w:type="pct"/>
            <w:vAlign w:val="center"/>
          </w:tcPr>
          <w:p w14:paraId="48B8DDA4" w14:textId="77777777" w:rsidR="00B03A60" w:rsidRPr="00B44819" w:rsidRDefault="00B03A60" w:rsidP="00544B93">
            <w:pPr>
              <w:pStyle w:val="tabteksts"/>
              <w:jc w:val="center"/>
              <w:rPr>
                <w:szCs w:val="18"/>
                <w:lang w:eastAsia="lv-LV"/>
              </w:rPr>
            </w:pPr>
            <w:r w:rsidRPr="00B44819">
              <w:rPr>
                <w:szCs w:val="18"/>
                <w:lang w:eastAsia="lv-LV"/>
              </w:rPr>
              <w:t>2027. gada</w:t>
            </w:r>
            <w:r w:rsidRPr="00B44819">
              <w:rPr>
                <w:szCs w:val="18"/>
                <w:lang w:eastAsia="lv-LV"/>
              </w:rPr>
              <w:br/>
              <w:t>prognoze</w:t>
            </w:r>
          </w:p>
        </w:tc>
      </w:tr>
      <w:tr w:rsidR="00B03A60" w:rsidRPr="00B44819" w14:paraId="203179A5" w14:textId="77777777" w:rsidTr="00544B93">
        <w:trPr>
          <w:trHeight w:val="142"/>
          <w:jc w:val="center"/>
        </w:trPr>
        <w:tc>
          <w:tcPr>
            <w:tcW w:w="1872" w:type="pct"/>
            <w:shd w:val="clear" w:color="auto" w:fill="D9D9D9" w:themeFill="background1" w:themeFillShade="D9"/>
            <w:vAlign w:val="center"/>
          </w:tcPr>
          <w:p w14:paraId="7F627F52" w14:textId="77777777" w:rsidR="00B03A60" w:rsidRPr="00B44819" w:rsidRDefault="00B03A60" w:rsidP="00544B93">
            <w:pPr>
              <w:pStyle w:val="tabteksts"/>
              <w:rPr>
                <w:szCs w:val="18"/>
                <w:lang w:eastAsia="lv-LV"/>
              </w:rPr>
            </w:pPr>
            <w:r w:rsidRPr="00B44819">
              <w:rPr>
                <w:szCs w:val="18"/>
                <w:lang w:eastAsia="lv-LV"/>
              </w:rPr>
              <w:t>Kopējie izdevumi,</w:t>
            </w:r>
            <w:r w:rsidRPr="00B44819">
              <w:rPr>
                <w:szCs w:val="18"/>
              </w:rPr>
              <w:t xml:space="preserve"> </w:t>
            </w:r>
            <w:proofErr w:type="spellStart"/>
            <w:r w:rsidRPr="00B44819">
              <w:rPr>
                <w:i/>
                <w:szCs w:val="18"/>
              </w:rPr>
              <w:t>euro</w:t>
            </w:r>
            <w:proofErr w:type="spellEnd"/>
          </w:p>
        </w:tc>
        <w:tc>
          <w:tcPr>
            <w:tcW w:w="626" w:type="pct"/>
            <w:shd w:val="clear" w:color="auto" w:fill="D9D9D9" w:themeFill="background1" w:themeFillShade="D9"/>
            <w:vAlign w:val="center"/>
          </w:tcPr>
          <w:p w14:paraId="00BB6EA5" w14:textId="77777777" w:rsidR="00B03A60" w:rsidRPr="00B44819" w:rsidRDefault="00B03A60" w:rsidP="00544B93">
            <w:pPr>
              <w:pStyle w:val="tabteksts"/>
              <w:jc w:val="right"/>
              <w:rPr>
                <w:szCs w:val="18"/>
              </w:rPr>
            </w:pPr>
            <w:r w:rsidRPr="00B44819">
              <w:rPr>
                <w:szCs w:val="18"/>
              </w:rPr>
              <w:t>2 836 291</w:t>
            </w:r>
          </w:p>
        </w:tc>
        <w:tc>
          <w:tcPr>
            <w:tcW w:w="626" w:type="pct"/>
            <w:shd w:val="clear" w:color="auto" w:fill="D9D9D9" w:themeFill="background1" w:themeFillShade="D9"/>
            <w:vAlign w:val="center"/>
          </w:tcPr>
          <w:p w14:paraId="31905B2D" w14:textId="77777777" w:rsidR="00B03A60" w:rsidRPr="00B44819" w:rsidRDefault="00B03A60" w:rsidP="00544B93">
            <w:pPr>
              <w:pStyle w:val="tabteksts"/>
              <w:jc w:val="right"/>
              <w:rPr>
                <w:szCs w:val="18"/>
              </w:rPr>
            </w:pPr>
            <w:r w:rsidRPr="00B44819">
              <w:rPr>
                <w:szCs w:val="18"/>
              </w:rPr>
              <w:t>1 579 953</w:t>
            </w:r>
          </w:p>
        </w:tc>
        <w:tc>
          <w:tcPr>
            <w:tcW w:w="626" w:type="pct"/>
            <w:shd w:val="clear" w:color="auto" w:fill="D9D9D9" w:themeFill="background1" w:themeFillShade="D9"/>
            <w:vAlign w:val="center"/>
          </w:tcPr>
          <w:p w14:paraId="0A069FC6" w14:textId="77777777" w:rsidR="00B03A60" w:rsidRPr="00B44819" w:rsidRDefault="00B03A60" w:rsidP="00544B93">
            <w:pPr>
              <w:pStyle w:val="tabteksts"/>
              <w:jc w:val="right"/>
              <w:rPr>
                <w:szCs w:val="18"/>
              </w:rPr>
            </w:pPr>
            <w:r w:rsidRPr="00B44819">
              <w:rPr>
                <w:szCs w:val="18"/>
              </w:rPr>
              <w:t>1 568 483</w:t>
            </w:r>
          </w:p>
        </w:tc>
        <w:tc>
          <w:tcPr>
            <w:tcW w:w="626" w:type="pct"/>
            <w:shd w:val="clear" w:color="auto" w:fill="D9D9D9" w:themeFill="background1" w:themeFillShade="D9"/>
            <w:vAlign w:val="center"/>
          </w:tcPr>
          <w:p w14:paraId="3B2C266A" w14:textId="77777777" w:rsidR="00B03A60" w:rsidRPr="00B44819" w:rsidRDefault="00B03A60" w:rsidP="00544B93">
            <w:pPr>
              <w:pStyle w:val="tabteksts"/>
              <w:jc w:val="right"/>
              <w:rPr>
                <w:szCs w:val="18"/>
              </w:rPr>
            </w:pPr>
            <w:r w:rsidRPr="00B44819">
              <w:rPr>
                <w:szCs w:val="18"/>
              </w:rPr>
              <w:t>1 568 483</w:t>
            </w:r>
          </w:p>
        </w:tc>
        <w:tc>
          <w:tcPr>
            <w:tcW w:w="624" w:type="pct"/>
            <w:shd w:val="clear" w:color="auto" w:fill="D9D9D9" w:themeFill="background1" w:themeFillShade="D9"/>
            <w:vAlign w:val="center"/>
          </w:tcPr>
          <w:p w14:paraId="27CA8A89" w14:textId="77777777" w:rsidR="00B03A60" w:rsidRPr="00B44819" w:rsidRDefault="00B03A60" w:rsidP="00544B93">
            <w:pPr>
              <w:pStyle w:val="tabteksts"/>
              <w:jc w:val="right"/>
              <w:rPr>
                <w:szCs w:val="18"/>
              </w:rPr>
            </w:pPr>
            <w:r w:rsidRPr="00B44819">
              <w:rPr>
                <w:szCs w:val="18"/>
              </w:rPr>
              <w:t>1 568 483</w:t>
            </w:r>
          </w:p>
        </w:tc>
      </w:tr>
      <w:tr w:rsidR="00B03A60" w:rsidRPr="00B44819" w14:paraId="1078466F" w14:textId="77777777" w:rsidTr="00544B93">
        <w:trPr>
          <w:trHeight w:val="283"/>
          <w:jc w:val="center"/>
        </w:trPr>
        <w:tc>
          <w:tcPr>
            <w:tcW w:w="1872" w:type="pct"/>
            <w:vAlign w:val="center"/>
          </w:tcPr>
          <w:p w14:paraId="25147A8C" w14:textId="77777777" w:rsidR="00B03A60" w:rsidRPr="00B44819" w:rsidRDefault="00B03A60" w:rsidP="00544B93">
            <w:pPr>
              <w:pStyle w:val="tabteksts"/>
              <w:rPr>
                <w:szCs w:val="18"/>
                <w:lang w:eastAsia="lv-LV"/>
              </w:rPr>
            </w:pPr>
            <w:r w:rsidRPr="00B44819">
              <w:rPr>
                <w:szCs w:val="18"/>
                <w:lang w:eastAsia="lv-LV"/>
              </w:rPr>
              <w:t xml:space="preserve">Kopējo izdevumu izmaiņas, </w:t>
            </w:r>
            <w:proofErr w:type="spellStart"/>
            <w:r w:rsidRPr="00B44819">
              <w:rPr>
                <w:i/>
                <w:szCs w:val="18"/>
                <w:lang w:eastAsia="lv-LV"/>
              </w:rPr>
              <w:t>euro</w:t>
            </w:r>
            <w:proofErr w:type="spellEnd"/>
            <w:r w:rsidRPr="00B44819">
              <w:rPr>
                <w:szCs w:val="18"/>
                <w:lang w:eastAsia="lv-LV"/>
              </w:rPr>
              <w:t xml:space="preserve"> (+/–) pret iepriekšējo gadu</w:t>
            </w:r>
          </w:p>
        </w:tc>
        <w:tc>
          <w:tcPr>
            <w:tcW w:w="626" w:type="pct"/>
          </w:tcPr>
          <w:p w14:paraId="1DAE0AE7" w14:textId="77777777" w:rsidR="00B03A60" w:rsidRPr="00B44819" w:rsidRDefault="00B03A60" w:rsidP="00544B93">
            <w:pPr>
              <w:pStyle w:val="tabteksts"/>
              <w:jc w:val="center"/>
              <w:rPr>
                <w:szCs w:val="18"/>
              </w:rPr>
            </w:pPr>
            <w:r w:rsidRPr="00B44819">
              <w:rPr>
                <w:b/>
                <w:bCs/>
                <w:szCs w:val="18"/>
              </w:rPr>
              <w:t>×</w:t>
            </w:r>
          </w:p>
        </w:tc>
        <w:tc>
          <w:tcPr>
            <w:tcW w:w="626" w:type="pct"/>
          </w:tcPr>
          <w:p w14:paraId="38E502AE" w14:textId="77777777" w:rsidR="00B03A60" w:rsidRPr="00B44819" w:rsidRDefault="00B03A60" w:rsidP="00544B93">
            <w:pPr>
              <w:pStyle w:val="tabteksts"/>
              <w:jc w:val="right"/>
              <w:rPr>
                <w:szCs w:val="18"/>
              </w:rPr>
            </w:pPr>
            <w:r w:rsidRPr="00B44819">
              <w:rPr>
                <w:szCs w:val="18"/>
              </w:rPr>
              <w:t>-1 256 338</w:t>
            </w:r>
          </w:p>
        </w:tc>
        <w:tc>
          <w:tcPr>
            <w:tcW w:w="626" w:type="pct"/>
          </w:tcPr>
          <w:p w14:paraId="44A4A0FB" w14:textId="77777777" w:rsidR="00B03A60" w:rsidRPr="00B44819" w:rsidRDefault="00B03A60" w:rsidP="00544B93">
            <w:pPr>
              <w:pStyle w:val="tabteksts"/>
              <w:jc w:val="right"/>
              <w:rPr>
                <w:szCs w:val="18"/>
              </w:rPr>
            </w:pPr>
            <w:r w:rsidRPr="00B44819">
              <w:rPr>
                <w:szCs w:val="18"/>
              </w:rPr>
              <w:t>-11 470</w:t>
            </w:r>
          </w:p>
        </w:tc>
        <w:tc>
          <w:tcPr>
            <w:tcW w:w="626" w:type="pct"/>
          </w:tcPr>
          <w:p w14:paraId="7AC099DE" w14:textId="77777777" w:rsidR="00B03A60" w:rsidRPr="00B44819" w:rsidRDefault="00B03A60" w:rsidP="00544B93">
            <w:pPr>
              <w:pStyle w:val="tabteksts"/>
              <w:jc w:val="center"/>
              <w:rPr>
                <w:szCs w:val="18"/>
              </w:rPr>
            </w:pPr>
            <w:r w:rsidRPr="00B44819">
              <w:rPr>
                <w:szCs w:val="18"/>
              </w:rPr>
              <w:t>-</w:t>
            </w:r>
          </w:p>
        </w:tc>
        <w:tc>
          <w:tcPr>
            <w:tcW w:w="624" w:type="pct"/>
          </w:tcPr>
          <w:p w14:paraId="49DBCDF0" w14:textId="77777777" w:rsidR="00B03A60" w:rsidRPr="00B44819" w:rsidRDefault="00B03A60" w:rsidP="00544B93">
            <w:pPr>
              <w:pStyle w:val="tabteksts"/>
              <w:jc w:val="center"/>
              <w:rPr>
                <w:szCs w:val="18"/>
              </w:rPr>
            </w:pPr>
            <w:r w:rsidRPr="00B44819">
              <w:rPr>
                <w:szCs w:val="18"/>
              </w:rPr>
              <w:t>-</w:t>
            </w:r>
          </w:p>
        </w:tc>
      </w:tr>
      <w:tr w:rsidR="00B03A60" w:rsidRPr="00B44819" w14:paraId="68D6D40A" w14:textId="77777777" w:rsidTr="00544B93">
        <w:trPr>
          <w:trHeight w:val="283"/>
          <w:jc w:val="center"/>
        </w:trPr>
        <w:tc>
          <w:tcPr>
            <w:tcW w:w="1872" w:type="pct"/>
            <w:vAlign w:val="center"/>
          </w:tcPr>
          <w:p w14:paraId="7132C66B" w14:textId="77777777" w:rsidR="00B03A60" w:rsidRPr="00B44819" w:rsidRDefault="00B03A60" w:rsidP="00544B93">
            <w:pPr>
              <w:pStyle w:val="tabteksts"/>
              <w:rPr>
                <w:szCs w:val="18"/>
              </w:rPr>
            </w:pPr>
            <w:r w:rsidRPr="00B44819">
              <w:rPr>
                <w:szCs w:val="18"/>
                <w:lang w:eastAsia="lv-LV"/>
              </w:rPr>
              <w:t>Kopējie izdevumi</w:t>
            </w:r>
            <w:r w:rsidRPr="00B44819">
              <w:rPr>
                <w:szCs w:val="18"/>
              </w:rPr>
              <w:t>, % (+/–) pret iepriekšējo gadu</w:t>
            </w:r>
          </w:p>
        </w:tc>
        <w:tc>
          <w:tcPr>
            <w:tcW w:w="626" w:type="pct"/>
          </w:tcPr>
          <w:p w14:paraId="43F2FC9E" w14:textId="77777777" w:rsidR="00B03A60" w:rsidRPr="00B44819" w:rsidRDefault="00B03A60" w:rsidP="00544B93">
            <w:pPr>
              <w:pStyle w:val="tabteksts"/>
              <w:jc w:val="center"/>
              <w:rPr>
                <w:szCs w:val="18"/>
              </w:rPr>
            </w:pPr>
            <w:r w:rsidRPr="00B44819">
              <w:rPr>
                <w:b/>
                <w:bCs/>
                <w:szCs w:val="18"/>
              </w:rPr>
              <w:t>×</w:t>
            </w:r>
          </w:p>
        </w:tc>
        <w:tc>
          <w:tcPr>
            <w:tcW w:w="626" w:type="pct"/>
          </w:tcPr>
          <w:p w14:paraId="5BD21C14" w14:textId="77777777" w:rsidR="00B03A60" w:rsidRPr="00B44819" w:rsidRDefault="00B03A60" w:rsidP="00544B93">
            <w:pPr>
              <w:pStyle w:val="tabteksts"/>
              <w:jc w:val="right"/>
              <w:rPr>
                <w:szCs w:val="18"/>
              </w:rPr>
            </w:pPr>
            <w:r w:rsidRPr="00B44819">
              <w:rPr>
                <w:szCs w:val="18"/>
              </w:rPr>
              <w:t>-44,3</w:t>
            </w:r>
          </w:p>
        </w:tc>
        <w:tc>
          <w:tcPr>
            <w:tcW w:w="626" w:type="pct"/>
          </w:tcPr>
          <w:p w14:paraId="268C0D93" w14:textId="77777777" w:rsidR="00B03A60" w:rsidRPr="00B44819" w:rsidRDefault="00B03A60" w:rsidP="00544B93">
            <w:pPr>
              <w:pStyle w:val="tabteksts"/>
              <w:jc w:val="right"/>
              <w:rPr>
                <w:szCs w:val="18"/>
              </w:rPr>
            </w:pPr>
            <w:r w:rsidRPr="00B44819">
              <w:rPr>
                <w:szCs w:val="18"/>
              </w:rPr>
              <w:t>-0,7</w:t>
            </w:r>
          </w:p>
        </w:tc>
        <w:tc>
          <w:tcPr>
            <w:tcW w:w="626" w:type="pct"/>
          </w:tcPr>
          <w:p w14:paraId="65F17FDD" w14:textId="77777777" w:rsidR="00B03A60" w:rsidRPr="00B44819" w:rsidRDefault="00B03A60" w:rsidP="00544B93">
            <w:pPr>
              <w:pStyle w:val="tabteksts"/>
              <w:jc w:val="center"/>
              <w:rPr>
                <w:szCs w:val="18"/>
              </w:rPr>
            </w:pPr>
            <w:r w:rsidRPr="00B44819">
              <w:rPr>
                <w:szCs w:val="18"/>
              </w:rPr>
              <w:t>-</w:t>
            </w:r>
          </w:p>
        </w:tc>
        <w:tc>
          <w:tcPr>
            <w:tcW w:w="624" w:type="pct"/>
          </w:tcPr>
          <w:p w14:paraId="7CC33BB7" w14:textId="77777777" w:rsidR="00B03A60" w:rsidRPr="00B44819" w:rsidRDefault="00B03A60" w:rsidP="00544B93">
            <w:pPr>
              <w:pStyle w:val="tabteksts"/>
              <w:jc w:val="center"/>
              <w:rPr>
                <w:szCs w:val="18"/>
              </w:rPr>
            </w:pPr>
            <w:r w:rsidRPr="00B44819">
              <w:rPr>
                <w:szCs w:val="18"/>
              </w:rPr>
              <w:t>-</w:t>
            </w:r>
          </w:p>
        </w:tc>
      </w:tr>
    </w:tbl>
    <w:p w14:paraId="14916784" w14:textId="77777777" w:rsidR="00B03A60" w:rsidRPr="00B44819" w:rsidRDefault="00B03A60" w:rsidP="00B03A60">
      <w:pPr>
        <w:pStyle w:val="Tabuluvirsraksti"/>
        <w:tabs>
          <w:tab w:val="left" w:pos="1252"/>
        </w:tabs>
        <w:spacing w:before="240" w:after="240"/>
        <w:rPr>
          <w:szCs w:val="24"/>
          <w:lang w:eastAsia="lv-LV"/>
        </w:rPr>
      </w:pPr>
      <w:r w:rsidRPr="00B44819">
        <w:rPr>
          <w:b/>
          <w:szCs w:val="24"/>
          <w:lang w:eastAsia="lv-LV"/>
        </w:rPr>
        <w:t xml:space="preserve">Izmaiņas izdevumos, salīdzinot 2025. gada </w:t>
      </w:r>
      <w:r>
        <w:rPr>
          <w:b/>
          <w:szCs w:val="24"/>
          <w:lang w:eastAsia="lv-LV"/>
        </w:rPr>
        <w:t>projektu</w:t>
      </w:r>
      <w:r w:rsidRPr="00B44819">
        <w:rPr>
          <w:b/>
          <w:szCs w:val="24"/>
          <w:lang w:eastAsia="lv-LV"/>
        </w:rPr>
        <w:t xml:space="preserve"> ar 2024. gada plānu</w:t>
      </w:r>
    </w:p>
    <w:p w14:paraId="293CEB4D" w14:textId="77777777" w:rsidR="00B03A60" w:rsidRPr="00B44819" w:rsidRDefault="00B03A60" w:rsidP="00B03A60">
      <w:pPr>
        <w:spacing w:after="0"/>
        <w:ind w:left="7921" w:firstLine="720"/>
        <w:jc w:val="center"/>
        <w:rPr>
          <w:i/>
          <w:sz w:val="18"/>
          <w:szCs w:val="18"/>
        </w:rPr>
      </w:pPr>
      <w:proofErr w:type="spellStart"/>
      <w:r w:rsidRPr="00B44819">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2"/>
        <w:gridCol w:w="1417"/>
        <w:gridCol w:w="1278"/>
        <w:gridCol w:w="1274"/>
      </w:tblGrid>
      <w:tr w:rsidR="00B03A60" w:rsidRPr="00B44819" w14:paraId="32B10DC3" w14:textId="77777777" w:rsidTr="00120A27">
        <w:trPr>
          <w:trHeight w:val="142"/>
          <w:tblHeader/>
          <w:jc w:val="center"/>
        </w:trPr>
        <w:tc>
          <w:tcPr>
            <w:tcW w:w="2810" w:type="pct"/>
            <w:vAlign w:val="center"/>
          </w:tcPr>
          <w:p w14:paraId="211BB33B" w14:textId="77777777" w:rsidR="00B03A60" w:rsidRPr="00B44819" w:rsidRDefault="00B03A60" w:rsidP="00544B93">
            <w:pPr>
              <w:pStyle w:val="tabteksts"/>
              <w:jc w:val="center"/>
              <w:rPr>
                <w:szCs w:val="18"/>
              </w:rPr>
            </w:pPr>
            <w:r w:rsidRPr="00B44819">
              <w:rPr>
                <w:szCs w:val="18"/>
                <w:lang w:eastAsia="lv-LV"/>
              </w:rPr>
              <w:t>Pasākums</w:t>
            </w:r>
          </w:p>
        </w:tc>
        <w:tc>
          <w:tcPr>
            <w:tcW w:w="782" w:type="pct"/>
            <w:vAlign w:val="center"/>
          </w:tcPr>
          <w:p w14:paraId="3EB79222" w14:textId="77777777" w:rsidR="00B03A60" w:rsidRPr="00B44819" w:rsidRDefault="00B03A60" w:rsidP="00544B93">
            <w:pPr>
              <w:pStyle w:val="tabteksts"/>
              <w:jc w:val="center"/>
              <w:rPr>
                <w:szCs w:val="18"/>
                <w:lang w:eastAsia="lv-LV"/>
              </w:rPr>
            </w:pPr>
            <w:r w:rsidRPr="00B44819">
              <w:rPr>
                <w:szCs w:val="18"/>
                <w:lang w:eastAsia="lv-LV"/>
              </w:rPr>
              <w:t>Samazinājums</w:t>
            </w:r>
          </w:p>
        </w:tc>
        <w:tc>
          <w:tcPr>
            <w:tcW w:w="705" w:type="pct"/>
            <w:vAlign w:val="center"/>
          </w:tcPr>
          <w:p w14:paraId="236E08EE" w14:textId="77777777" w:rsidR="00B03A60" w:rsidRPr="00B44819" w:rsidRDefault="00B03A60" w:rsidP="00544B93">
            <w:pPr>
              <w:pStyle w:val="tabteksts"/>
              <w:jc w:val="center"/>
              <w:rPr>
                <w:szCs w:val="18"/>
                <w:lang w:eastAsia="lv-LV"/>
              </w:rPr>
            </w:pPr>
            <w:r w:rsidRPr="00B44819">
              <w:rPr>
                <w:szCs w:val="18"/>
                <w:lang w:eastAsia="lv-LV"/>
              </w:rPr>
              <w:t>Palielinājums</w:t>
            </w:r>
          </w:p>
        </w:tc>
        <w:tc>
          <w:tcPr>
            <w:tcW w:w="704" w:type="pct"/>
            <w:vAlign w:val="center"/>
          </w:tcPr>
          <w:p w14:paraId="4F595F7D" w14:textId="77777777" w:rsidR="00B03A60" w:rsidRPr="00B44819" w:rsidRDefault="00B03A60" w:rsidP="00544B93">
            <w:pPr>
              <w:pStyle w:val="tabteksts"/>
              <w:jc w:val="center"/>
              <w:rPr>
                <w:szCs w:val="18"/>
                <w:lang w:eastAsia="lv-LV"/>
              </w:rPr>
            </w:pPr>
            <w:r w:rsidRPr="00B44819">
              <w:rPr>
                <w:szCs w:val="18"/>
                <w:lang w:eastAsia="lv-LV"/>
              </w:rPr>
              <w:t>Izmaiņas</w:t>
            </w:r>
          </w:p>
        </w:tc>
      </w:tr>
      <w:tr w:rsidR="00B03A60" w:rsidRPr="00B44819" w14:paraId="7CB1D159" w14:textId="77777777" w:rsidTr="00120A27">
        <w:trPr>
          <w:trHeight w:val="142"/>
          <w:jc w:val="center"/>
        </w:trPr>
        <w:tc>
          <w:tcPr>
            <w:tcW w:w="2810" w:type="pct"/>
            <w:shd w:val="clear" w:color="auto" w:fill="D9D9D9" w:themeFill="background1" w:themeFillShade="D9"/>
          </w:tcPr>
          <w:p w14:paraId="4D69B307" w14:textId="77777777" w:rsidR="00B03A60" w:rsidRPr="00B44819" w:rsidRDefault="00B03A60" w:rsidP="00544B93">
            <w:pPr>
              <w:pStyle w:val="tabteksts"/>
              <w:rPr>
                <w:szCs w:val="18"/>
              </w:rPr>
            </w:pPr>
            <w:r w:rsidRPr="00B44819">
              <w:rPr>
                <w:b/>
                <w:bCs/>
                <w:szCs w:val="18"/>
                <w:lang w:eastAsia="lv-LV"/>
              </w:rPr>
              <w:t>Izdevumi - kopā</w:t>
            </w:r>
          </w:p>
        </w:tc>
        <w:tc>
          <w:tcPr>
            <w:tcW w:w="782" w:type="pct"/>
            <w:shd w:val="clear" w:color="auto" w:fill="D9D9D9" w:themeFill="background1" w:themeFillShade="D9"/>
          </w:tcPr>
          <w:p w14:paraId="6B05EE6E" w14:textId="77777777" w:rsidR="00B03A60" w:rsidRPr="00B44819" w:rsidRDefault="00B03A60" w:rsidP="00544B93">
            <w:pPr>
              <w:pStyle w:val="tabteksts"/>
              <w:jc w:val="right"/>
              <w:rPr>
                <w:b/>
                <w:bCs/>
                <w:szCs w:val="18"/>
              </w:rPr>
            </w:pPr>
            <w:r w:rsidRPr="00B44819">
              <w:rPr>
                <w:b/>
                <w:bCs/>
                <w:szCs w:val="18"/>
              </w:rPr>
              <w:t>11 470</w:t>
            </w:r>
          </w:p>
        </w:tc>
        <w:tc>
          <w:tcPr>
            <w:tcW w:w="705" w:type="pct"/>
            <w:shd w:val="clear" w:color="auto" w:fill="D9D9D9" w:themeFill="background1" w:themeFillShade="D9"/>
          </w:tcPr>
          <w:p w14:paraId="5D98D876" w14:textId="77777777" w:rsidR="00B03A60" w:rsidRPr="00B44819" w:rsidRDefault="00B03A60" w:rsidP="00544B93">
            <w:pPr>
              <w:pStyle w:val="tabteksts"/>
              <w:jc w:val="center"/>
              <w:rPr>
                <w:b/>
                <w:bCs/>
                <w:szCs w:val="18"/>
              </w:rPr>
            </w:pPr>
            <w:r w:rsidRPr="00B44819">
              <w:rPr>
                <w:b/>
                <w:bCs/>
                <w:szCs w:val="18"/>
              </w:rPr>
              <w:t>-</w:t>
            </w:r>
          </w:p>
        </w:tc>
        <w:tc>
          <w:tcPr>
            <w:tcW w:w="704" w:type="pct"/>
            <w:shd w:val="clear" w:color="auto" w:fill="D9D9D9" w:themeFill="background1" w:themeFillShade="D9"/>
          </w:tcPr>
          <w:p w14:paraId="4BB5134A" w14:textId="77777777" w:rsidR="00B03A60" w:rsidRPr="00B44819" w:rsidRDefault="00B03A60" w:rsidP="00544B93">
            <w:pPr>
              <w:pStyle w:val="tabteksts"/>
              <w:jc w:val="right"/>
              <w:rPr>
                <w:b/>
                <w:bCs/>
                <w:szCs w:val="18"/>
              </w:rPr>
            </w:pPr>
            <w:r w:rsidRPr="00B44819">
              <w:rPr>
                <w:b/>
                <w:bCs/>
                <w:szCs w:val="18"/>
              </w:rPr>
              <w:t>-11 470</w:t>
            </w:r>
          </w:p>
        </w:tc>
      </w:tr>
      <w:tr w:rsidR="00B03A60" w:rsidRPr="00B44819" w14:paraId="7C60597E" w14:textId="77777777" w:rsidTr="00120A27">
        <w:trPr>
          <w:jc w:val="center"/>
        </w:trPr>
        <w:tc>
          <w:tcPr>
            <w:tcW w:w="5000" w:type="pct"/>
            <w:gridSpan w:val="4"/>
          </w:tcPr>
          <w:p w14:paraId="4CB950DF" w14:textId="77777777" w:rsidR="00B03A60" w:rsidRPr="00B44819" w:rsidRDefault="00B03A60" w:rsidP="00544B93">
            <w:pPr>
              <w:pStyle w:val="tabteksts"/>
              <w:ind w:firstLine="313"/>
              <w:rPr>
                <w:szCs w:val="18"/>
              </w:rPr>
            </w:pPr>
            <w:r w:rsidRPr="00B44819">
              <w:rPr>
                <w:i/>
                <w:szCs w:val="18"/>
                <w:lang w:eastAsia="lv-LV"/>
              </w:rPr>
              <w:t>t. sk.:</w:t>
            </w:r>
          </w:p>
        </w:tc>
      </w:tr>
      <w:tr w:rsidR="00B03A60" w:rsidRPr="00B44819" w14:paraId="4FCACF19" w14:textId="77777777" w:rsidTr="00120A27">
        <w:trPr>
          <w:trHeight w:val="142"/>
          <w:jc w:val="center"/>
        </w:trPr>
        <w:tc>
          <w:tcPr>
            <w:tcW w:w="2810" w:type="pct"/>
            <w:shd w:val="clear" w:color="auto" w:fill="F2F2F2" w:themeFill="background1" w:themeFillShade="F2"/>
          </w:tcPr>
          <w:p w14:paraId="175638DA" w14:textId="77777777" w:rsidR="00B03A60" w:rsidRPr="00B44819" w:rsidRDefault="00B03A60" w:rsidP="00544B93">
            <w:pPr>
              <w:pStyle w:val="tabteksts"/>
              <w:jc w:val="both"/>
              <w:rPr>
                <w:iCs/>
                <w:szCs w:val="18"/>
                <w:u w:val="single"/>
                <w:lang w:eastAsia="lv-LV"/>
              </w:rPr>
            </w:pPr>
            <w:r w:rsidRPr="00B44819">
              <w:rPr>
                <w:szCs w:val="18"/>
                <w:u w:val="single"/>
                <w:lang w:eastAsia="lv-LV"/>
              </w:rPr>
              <w:t>Citas izmaiņas</w:t>
            </w:r>
          </w:p>
        </w:tc>
        <w:tc>
          <w:tcPr>
            <w:tcW w:w="782" w:type="pct"/>
            <w:shd w:val="clear" w:color="auto" w:fill="F2F2F2" w:themeFill="background1" w:themeFillShade="F2"/>
          </w:tcPr>
          <w:p w14:paraId="61CFC342" w14:textId="77777777" w:rsidR="00B03A60" w:rsidRPr="00B44819" w:rsidRDefault="00B03A60" w:rsidP="00544B93">
            <w:pPr>
              <w:pStyle w:val="tabteksts"/>
              <w:jc w:val="right"/>
              <w:rPr>
                <w:iCs/>
                <w:szCs w:val="18"/>
              </w:rPr>
            </w:pPr>
            <w:r w:rsidRPr="00B44819">
              <w:rPr>
                <w:szCs w:val="18"/>
              </w:rPr>
              <w:t>11 470</w:t>
            </w:r>
          </w:p>
        </w:tc>
        <w:tc>
          <w:tcPr>
            <w:tcW w:w="705" w:type="pct"/>
            <w:shd w:val="clear" w:color="auto" w:fill="F2F2F2" w:themeFill="background1" w:themeFillShade="F2"/>
          </w:tcPr>
          <w:p w14:paraId="7A82A06D" w14:textId="77777777" w:rsidR="00B03A60" w:rsidRPr="00B44819" w:rsidRDefault="00B03A60" w:rsidP="00544B93">
            <w:pPr>
              <w:pStyle w:val="tabteksts"/>
              <w:jc w:val="center"/>
              <w:rPr>
                <w:iCs/>
                <w:szCs w:val="18"/>
              </w:rPr>
            </w:pPr>
            <w:r w:rsidRPr="00B44819">
              <w:rPr>
                <w:iCs/>
                <w:szCs w:val="18"/>
              </w:rPr>
              <w:t>-</w:t>
            </w:r>
          </w:p>
        </w:tc>
        <w:tc>
          <w:tcPr>
            <w:tcW w:w="704" w:type="pct"/>
            <w:shd w:val="clear" w:color="auto" w:fill="F2F2F2" w:themeFill="background1" w:themeFillShade="F2"/>
          </w:tcPr>
          <w:p w14:paraId="0051738E" w14:textId="77777777" w:rsidR="00B03A60" w:rsidRPr="00B44819" w:rsidRDefault="00B03A60" w:rsidP="00544B93">
            <w:pPr>
              <w:pStyle w:val="tabteksts"/>
              <w:jc w:val="right"/>
              <w:rPr>
                <w:iCs/>
                <w:szCs w:val="18"/>
              </w:rPr>
            </w:pPr>
            <w:r w:rsidRPr="00B44819">
              <w:rPr>
                <w:iCs/>
                <w:szCs w:val="18"/>
              </w:rPr>
              <w:t>-</w:t>
            </w:r>
            <w:r w:rsidRPr="00B44819">
              <w:rPr>
                <w:szCs w:val="18"/>
              </w:rPr>
              <w:t>11 470</w:t>
            </w:r>
          </w:p>
        </w:tc>
      </w:tr>
      <w:tr w:rsidR="00B03A60" w:rsidRPr="00B44819" w14:paraId="4832FE78" w14:textId="77777777" w:rsidTr="00120A27">
        <w:trPr>
          <w:trHeight w:val="142"/>
          <w:jc w:val="center"/>
        </w:trPr>
        <w:tc>
          <w:tcPr>
            <w:tcW w:w="2810" w:type="pct"/>
          </w:tcPr>
          <w:p w14:paraId="3277DAFC" w14:textId="77777777" w:rsidR="00B03A60" w:rsidRPr="00B44819" w:rsidRDefault="00B03A60" w:rsidP="00544B93">
            <w:pPr>
              <w:pStyle w:val="tabteksts"/>
              <w:jc w:val="both"/>
              <w:rPr>
                <w:i/>
                <w:szCs w:val="18"/>
                <w:lang w:eastAsia="lv-LV"/>
              </w:rPr>
            </w:pPr>
            <w:bookmarkStart w:id="98" w:name="OLE_LINK69"/>
            <w:r w:rsidRPr="006206D2">
              <w:rPr>
                <w:i/>
                <w:szCs w:val="18"/>
                <w:lang w:eastAsia="lv-LV"/>
              </w:rPr>
              <w:t>Izdevumu samazinājums (MK 27.08.2024. sēdes prot.Nr.33 52.§ 4.p. un MK 19.09.2024 sēdes prot. Nr.38 2.§ 11.p. )</w:t>
            </w:r>
            <w:bookmarkEnd w:id="98"/>
          </w:p>
        </w:tc>
        <w:tc>
          <w:tcPr>
            <w:tcW w:w="782" w:type="pct"/>
          </w:tcPr>
          <w:p w14:paraId="3B18C2CC" w14:textId="77777777" w:rsidR="00B03A60" w:rsidRPr="00B44819" w:rsidRDefault="00B03A60" w:rsidP="00544B93">
            <w:pPr>
              <w:pStyle w:val="tabteksts"/>
              <w:jc w:val="right"/>
              <w:rPr>
                <w:szCs w:val="18"/>
              </w:rPr>
            </w:pPr>
            <w:r w:rsidRPr="00B44819">
              <w:rPr>
                <w:szCs w:val="18"/>
              </w:rPr>
              <w:t>11 470</w:t>
            </w:r>
          </w:p>
        </w:tc>
        <w:tc>
          <w:tcPr>
            <w:tcW w:w="705" w:type="pct"/>
          </w:tcPr>
          <w:p w14:paraId="3FF5F05D" w14:textId="77777777" w:rsidR="00B03A60" w:rsidRPr="00B44819" w:rsidRDefault="00B03A60" w:rsidP="00544B93">
            <w:pPr>
              <w:pStyle w:val="tabteksts"/>
              <w:jc w:val="center"/>
              <w:rPr>
                <w:szCs w:val="18"/>
              </w:rPr>
            </w:pPr>
            <w:r w:rsidRPr="00B44819">
              <w:rPr>
                <w:szCs w:val="18"/>
              </w:rPr>
              <w:t>-</w:t>
            </w:r>
          </w:p>
        </w:tc>
        <w:tc>
          <w:tcPr>
            <w:tcW w:w="704" w:type="pct"/>
          </w:tcPr>
          <w:p w14:paraId="5912FAF9" w14:textId="77777777" w:rsidR="00B03A60" w:rsidRPr="00B44819" w:rsidRDefault="00B03A60" w:rsidP="00544B93">
            <w:pPr>
              <w:pStyle w:val="tabteksts"/>
              <w:jc w:val="right"/>
              <w:rPr>
                <w:szCs w:val="18"/>
              </w:rPr>
            </w:pPr>
            <w:r w:rsidRPr="00B44819">
              <w:rPr>
                <w:szCs w:val="18"/>
              </w:rPr>
              <w:t>-11 470</w:t>
            </w:r>
          </w:p>
        </w:tc>
      </w:tr>
    </w:tbl>
    <w:bookmarkEnd w:id="90"/>
    <w:p w14:paraId="67591D87" w14:textId="77777777" w:rsidR="00B03A60" w:rsidRPr="00200A30" w:rsidRDefault="00B03A60" w:rsidP="00B03A60">
      <w:pPr>
        <w:pStyle w:val="programmas"/>
        <w:spacing w:after="240"/>
        <w:rPr>
          <w:lang w:val="lv-LV"/>
        </w:rPr>
      </w:pPr>
      <w:r w:rsidRPr="00200A30">
        <w:rPr>
          <w:lang w:val="lv-LV"/>
        </w:rPr>
        <w:t>21.00.00 Valsts atbalsts lauksaimniecības un lauku attīstībai, sabiedriskā finansējuma administrēšana un valsts uzraudzība lauksaimniecībā</w:t>
      </w:r>
    </w:p>
    <w:p w14:paraId="60CEBF60" w14:textId="77777777" w:rsidR="00B03A60" w:rsidRPr="00200A30" w:rsidRDefault="00B03A60" w:rsidP="00120A27">
      <w:pPr>
        <w:pStyle w:val="Tabuluvirsraksti"/>
        <w:spacing w:after="240"/>
        <w:rPr>
          <w:b/>
          <w:szCs w:val="24"/>
          <w:lang w:eastAsia="lv-LV"/>
        </w:rPr>
      </w:pPr>
      <w:r w:rsidRPr="00200A30">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B03A60" w:rsidRPr="00200A30" w14:paraId="40FACF93" w14:textId="77777777" w:rsidTr="00120A27">
        <w:trPr>
          <w:trHeight w:val="283"/>
          <w:tblHeader/>
          <w:jc w:val="center"/>
        </w:trPr>
        <w:tc>
          <w:tcPr>
            <w:tcW w:w="1869" w:type="pct"/>
            <w:vAlign w:val="center"/>
          </w:tcPr>
          <w:p w14:paraId="76909EF6" w14:textId="77777777" w:rsidR="00B03A60" w:rsidRPr="00200A30" w:rsidRDefault="00B03A60" w:rsidP="00544B93">
            <w:pPr>
              <w:pStyle w:val="tabteksts"/>
              <w:jc w:val="center"/>
              <w:rPr>
                <w:szCs w:val="18"/>
              </w:rPr>
            </w:pPr>
          </w:p>
        </w:tc>
        <w:tc>
          <w:tcPr>
            <w:tcW w:w="626" w:type="pct"/>
            <w:vAlign w:val="center"/>
          </w:tcPr>
          <w:p w14:paraId="252F4273" w14:textId="77777777" w:rsidR="00B03A60" w:rsidRPr="00200A30" w:rsidRDefault="00B03A60" w:rsidP="00544B93">
            <w:pPr>
              <w:pStyle w:val="tabteksts"/>
              <w:jc w:val="center"/>
              <w:rPr>
                <w:szCs w:val="18"/>
                <w:lang w:eastAsia="lv-LV"/>
              </w:rPr>
            </w:pPr>
            <w:r w:rsidRPr="00200A30">
              <w:rPr>
                <w:sz w:val="19"/>
                <w:szCs w:val="19"/>
                <w:lang w:eastAsia="lv-LV"/>
              </w:rPr>
              <w:t>2023. gads</w:t>
            </w:r>
            <w:r w:rsidRPr="00200A30">
              <w:rPr>
                <w:sz w:val="19"/>
                <w:szCs w:val="19"/>
                <w:lang w:eastAsia="lv-LV"/>
              </w:rPr>
              <w:br/>
              <w:t>(izpilde)</w:t>
            </w:r>
          </w:p>
        </w:tc>
        <w:tc>
          <w:tcPr>
            <w:tcW w:w="626" w:type="pct"/>
            <w:vAlign w:val="center"/>
          </w:tcPr>
          <w:p w14:paraId="2114EBA7" w14:textId="77777777" w:rsidR="00B03A60" w:rsidRPr="00200A30" w:rsidRDefault="00B03A60" w:rsidP="00544B93">
            <w:pPr>
              <w:pStyle w:val="tabteksts"/>
              <w:jc w:val="center"/>
              <w:rPr>
                <w:szCs w:val="18"/>
                <w:lang w:eastAsia="lv-LV"/>
              </w:rPr>
            </w:pPr>
            <w:r w:rsidRPr="00200A30">
              <w:rPr>
                <w:sz w:val="19"/>
                <w:szCs w:val="19"/>
                <w:lang w:eastAsia="lv-LV"/>
              </w:rPr>
              <w:t>2024. gada</w:t>
            </w:r>
            <w:r w:rsidRPr="00200A30">
              <w:rPr>
                <w:sz w:val="19"/>
                <w:szCs w:val="19"/>
                <w:lang w:eastAsia="lv-LV"/>
              </w:rPr>
              <w:br/>
              <w:t>plāns</w:t>
            </w:r>
          </w:p>
        </w:tc>
        <w:tc>
          <w:tcPr>
            <w:tcW w:w="626" w:type="pct"/>
            <w:vAlign w:val="center"/>
          </w:tcPr>
          <w:p w14:paraId="3AA13026" w14:textId="77777777" w:rsidR="00B03A60" w:rsidRPr="00200A30" w:rsidRDefault="00B03A60" w:rsidP="00544B93">
            <w:pPr>
              <w:pStyle w:val="tabteksts"/>
              <w:jc w:val="center"/>
              <w:rPr>
                <w:szCs w:val="18"/>
                <w:lang w:eastAsia="lv-LV"/>
              </w:rPr>
            </w:pPr>
            <w:r w:rsidRPr="00200A30">
              <w:rPr>
                <w:sz w:val="19"/>
                <w:szCs w:val="19"/>
                <w:lang w:eastAsia="lv-LV"/>
              </w:rPr>
              <w:t>2025. gada</w:t>
            </w:r>
            <w:r w:rsidRPr="00200A30">
              <w:rPr>
                <w:sz w:val="19"/>
                <w:szCs w:val="19"/>
                <w:lang w:eastAsia="lv-LV"/>
              </w:rPr>
              <w:br/>
              <w:t>projekts</w:t>
            </w:r>
          </w:p>
        </w:tc>
        <w:tc>
          <w:tcPr>
            <w:tcW w:w="626" w:type="pct"/>
            <w:vAlign w:val="center"/>
          </w:tcPr>
          <w:p w14:paraId="54C0EA69" w14:textId="77777777" w:rsidR="00B03A60" w:rsidRPr="00200A30" w:rsidRDefault="00B03A60" w:rsidP="00544B93">
            <w:pPr>
              <w:pStyle w:val="tabteksts"/>
              <w:jc w:val="center"/>
              <w:rPr>
                <w:szCs w:val="18"/>
                <w:lang w:eastAsia="lv-LV"/>
              </w:rPr>
            </w:pPr>
            <w:r w:rsidRPr="00200A30">
              <w:rPr>
                <w:sz w:val="19"/>
                <w:szCs w:val="19"/>
                <w:lang w:eastAsia="lv-LV"/>
              </w:rPr>
              <w:t>2026. gada</w:t>
            </w:r>
            <w:r w:rsidRPr="00200A30">
              <w:rPr>
                <w:sz w:val="19"/>
                <w:szCs w:val="19"/>
                <w:lang w:eastAsia="lv-LV"/>
              </w:rPr>
              <w:br/>
              <w:t>prognoze</w:t>
            </w:r>
          </w:p>
        </w:tc>
        <w:tc>
          <w:tcPr>
            <w:tcW w:w="626" w:type="pct"/>
            <w:vAlign w:val="center"/>
          </w:tcPr>
          <w:p w14:paraId="07ED985D" w14:textId="77777777" w:rsidR="00B03A60" w:rsidRPr="00200A30" w:rsidRDefault="00B03A60" w:rsidP="00544B93">
            <w:pPr>
              <w:pStyle w:val="tabteksts"/>
              <w:jc w:val="center"/>
              <w:rPr>
                <w:szCs w:val="18"/>
                <w:lang w:eastAsia="lv-LV"/>
              </w:rPr>
            </w:pPr>
            <w:r w:rsidRPr="00200A30">
              <w:rPr>
                <w:sz w:val="19"/>
                <w:szCs w:val="19"/>
                <w:lang w:eastAsia="lv-LV"/>
              </w:rPr>
              <w:t>2027. gada</w:t>
            </w:r>
            <w:r w:rsidRPr="00200A30">
              <w:rPr>
                <w:sz w:val="19"/>
                <w:szCs w:val="19"/>
                <w:lang w:eastAsia="lv-LV"/>
              </w:rPr>
              <w:br/>
              <w:t>prognoze</w:t>
            </w:r>
          </w:p>
        </w:tc>
      </w:tr>
      <w:tr w:rsidR="00B03A60" w:rsidRPr="00200A30" w14:paraId="3DC14E44" w14:textId="77777777" w:rsidTr="00120A27">
        <w:trPr>
          <w:trHeight w:val="142"/>
          <w:jc w:val="center"/>
        </w:trPr>
        <w:tc>
          <w:tcPr>
            <w:tcW w:w="1869" w:type="pct"/>
            <w:shd w:val="clear" w:color="auto" w:fill="D9D9D9" w:themeFill="background1" w:themeFillShade="D9"/>
            <w:vAlign w:val="center"/>
          </w:tcPr>
          <w:p w14:paraId="70F9FF2F" w14:textId="77777777" w:rsidR="00B03A60" w:rsidRPr="00200A30" w:rsidRDefault="00B03A60" w:rsidP="00544B93">
            <w:pPr>
              <w:pStyle w:val="tabteksts"/>
              <w:rPr>
                <w:szCs w:val="18"/>
                <w:lang w:eastAsia="lv-LV"/>
              </w:rPr>
            </w:pPr>
            <w:bookmarkStart w:id="99" w:name="_Hlk176979266"/>
            <w:r w:rsidRPr="00200A30">
              <w:rPr>
                <w:szCs w:val="18"/>
                <w:lang w:eastAsia="lv-LV"/>
              </w:rPr>
              <w:t>Kopējie izdevumi,</w:t>
            </w:r>
            <w:r w:rsidRPr="00200A30">
              <w:rPr>
                <w:szCs w:val="18"/>
              </w:rPr>
              <w:t xml:space="preserve"> </w:t>
            </w:r>
            <w:proofErr w:type="spellStart"/>
            <w:r w:rsidRPr="00200A30">
              <w:rPr>
                <w:i/>
                <w:szCs w:val="18"/>
              </w:rPr>
              <w:t>euro</w:t>
            </w:r>
            <w:proofErr w:type="spellEnd"/>
          </w:p>
        </w:tc>
        <w:tc>
          <w:tcPr>
            <w:tcW w:w="626" w:type="pct"/>
            <w:shd w:val="clear" w:color="auto" w:fill="D9D9D9" w:themeFill="background1" w:themeFillShade="D9"/>
            <w:vAlign w:val="center"/>
          </w:tcPr>
          <w:p w14:paraId="41BFA489" w14:textId="77777777" w:rsidR="00B03A60" w:rsidRPr="00200A30" w:rsidRDefault="00B03A60" w:rsidP="00544B93">
            <w:pPr>
              <w:pStyle w:val="tabteksts"/>
              <w:jc w:val="right"/>
              <w:rPr>
                <w:szCs w:val="18"/>
              </w:rPr>
            </w:pPr>
            <w:r w:rsidRPr="00200A30">
              <w:rPr>
                <w:szCs w:val="18"/>
              </w:rPr>
              <w:t>79</w:t>
            </w:r>
            <w:r>
              <w:rPr>
                <w:szCs w:val="18"/>
              </w:rPr>
              <w:t> </w:t>
            </w:r>
            <w:r w:rsidRPr="00200A30">
              <w:rPr>
                <w:szCs w:val="18"/>
              </w:rPr>
              <w:t>686 768</w:t>
            </w:r>
          </w:p>
        </w:tc>
        <w:tc>
          <w:tcPr>
            <w:tcW w:w="626" w:type="pct"/>
            <w:shd w:val="clear" w:color="auto" w:fill="D9D9D9" w:themeFill="background1" w:themeFillShade="D9"/>
            <w:vAlign w:val="center"/>
          </w:tcPr>
          <w:p w14:paraId="7017FC59" w14:textId="77777777" w:rsidR="00B03A60" w:rsidRPr="00200A30" w:rsidRDefault="00B03A60" w:rsidP="00544B93">
            <w:pPr>
              <w:pStyle w:val="tabteksts"/>
              <w:jc w:val="right"/>
              <w:rPr>
                <w:szCs w:val="18"/>
              </w:rPr>
            </w:pPr>
            <w:r w:rsidRPr="00200A30">
              <w:t>78 590 312</w:t>
            </w:r>
          </w:p>
        </w:tc>
        <w:tc>
          <w:tcPr>
            <w:tcW w:w="626" w:type="pct"/>
            <w:shd w:val="clear" w:color="auto" w:fill="D9D9D9" w:themeFill="background1" w:themeFillShade="D9"/>
            <w:vAlign w:val="center"/>
          </w:tcPr>
          <w:p w14:paraId="6338E7B4" w14:textId="77777777" w:rsidR="00B03A60" w:rsidRPr="00200A30" w:rsidRDefault="00B03A60" w:rsidP="00544B93">
            <w:pPr>
              <w:pStyle w:val="tabteksts"/>
              <w:jc w:val="right"/>
            </w:pPr>
            <w:r w:rsidRPr="00200A30">
              <w:t>77 376 888</w:t>
            </w:r>
          </w:p>
        </w:tc>
        <w:tc>
          <w:tcPr>
            <w:tcW w:w="626" w:type="pct"/>
            <w:shd w:val="clear" w:color="auto" w:fill="D9D9D9" w:themeFill="background1" w:themeFillShade="D9"/>
            <w:vAlign w:val="center"/>
          </w:tcPr>
          <w:p w14:paraId="191DCA85" w14:textId="77777777" w:rsidR="00B03A60" w:rsidRPr="00200A30" w:rsidRDefault="00B03A60" w:rsidP="00544B93">
            <w:pPr>
              <w:pStyle w:val="tabteksts"/>
              <w:jc w:val="right"/>
              <w:rPr>
                <w:szCs w:val="18"/>
              </w:rPr>
            </w:pPr>
            <w:r w:rsidRPr="00200A30">
              <w:rPr>
                <w:szCs w:val="18"/>
              </w:rPr>
              <w:t>30</w:t>
            </w:r>
            <w:r>
              <w:rPr>
                <w:szCs w:val="18"/>
              </w:rPr>
              <w:t> 785 412</w:t>
            </w:r>
          </w:p>
        </w:tc>
        <w:tc>
          <w:tcPr>
            <w:tcW w:w="626" w:type="pct"/>
            <w:shd w:val="clear" w:color="auto" w:fill="D9D9D9" w:themeFill="background1" w:themeFillShade="D9"/>
            <w:vAlign w:val="center"/>
          </w:tcPr>
          <w:p w14:paraId="26EF19E6" w14:textId="77777777" w:rsidR="00B03A60" w:rsidRPr="00200A30" w:rsidRDefault="00B03A60" w:rsidP="00544B93">
            <w:pPr>
              <w:pStyle w:val="tabteksts"/>
              <w:jc w:val="right"/>
              <w:rPr>
                <w:szCs w:val="18"/>
              </w:rPr>
            </w:pPr>
            <w:r w:rsidRPr="00200A30">
              <w:rPr>
                <w:szCs w:val="18"/>
              </w:rPr>
              <w:t>30</w:t>
            </w:r>
            <w:r>
              <w:rPr>
                <w:szCs w:val="18"/>
              </w:rPr>
              <w:t> 786 598</w:t>
            </w:r>
          </w:p>
        </w:tc>
      </w:tr>
      <w:tr w:rsidR="00B03A60" w:rsidRPr="00200A30" w14:paraId="0F2F3D74" w14:textId="77777777" w:rsidTr="00120A27">
        <w:trPr>
          <w:trHeight w:val="283"/>
          <w:jc w:val="center"/>
        </w:trPr>
        <w:tc>
          <w:tcPr>
            <w:tcW w:w="1869" w:type="pct"/>
            <w:vAlign w:val="center"/>
          </w:tcPr>
          <w:p w14:paraId="3BE46C02" w14:textId="77777777" w:rsidR="00B03A60" w:rsidRPr="00200A30" w:rsidRDefault="00B03A60" w:rsidP="00544B93">
            <w:pPr>
              <w:pStyle w:val="tabteksts"/>
              <w:rPr>
                <w:szCs w:val="18"/>
                <w:lang w:eastAsia="lv-LV"/>
              </w:rPr>
            </w:pPr>
            <w:r w:rsidRPr="00200A30">
              <w:rPr>
                <w:szCs w:val="18"/>
                <w:lang w:eastAsia="lv-LV"/>
              </w:rPr>
              <w:t xml:space="preserve">Kopējo izdevumu izmaiņas, </w:t>
            </w:r>
            <w:proofErr w:type="spellStart"/>
            <w:r w:rsidRPr="00200A30">
              <w:rPr>
                <w:i/>
                <w:szCs w:val="18"/>
                <w:lang w:eastAsia="lv-LV"/>
              </w:rPr>
              <w:t>euro</w:t>
            </w:r>
            <w:proofErr w:type="spellEnd"/>
            <w:r w:rsidRPr="00200A30">
              <w:rPr>
                <w:szCs w:val="18"/>
                <w:lang w:eastAsia="lv-LV"/>
              </w:rPr>
              <w:t xml:space="preserve"> (+/–) pret iepriekšējo gadu</w:t>
            </w:r>
          </w:p>
        </w:tc>
        <w:tc>
          <w:tcPr>
            <w:tcW w:w="626" w:type="pct"/>
          </w:tcPr>
          <w:p w14:paraId="45105262" w14:textId="77777777" w:rsidR="00B03A60" w:rsidRPr="00200A30" w:rsidRDefault="00B03A60" w:rsidP="00544B93">
            <w:pPr>
              <w:pStyle w:val="tabteksts"/>
              <w:jc w:val="center"/>
              <w:rPr>
                <w:szCs w:val="18"/>
              </w:rPr>
            </w:pPr>
            <w:r w:rsidRPr="00200A30">
              <w:rPr>
                <w:b/>
                <w:bCs/>
                <w:szCs w:val="18"/>
              </w:rPr>
              <w:t>×</w:t>
            </w:r>
          </w:p>
        </w:tc>
        <w:tc>
          <w:tcPr>
            <w:tcW w:w="626" w:type="pct"/>
          </w:tcPr>
          <w:p w14:paraId="1E354249" w14:textId="77777777" w:rsidR="00B03A60" w:rsidRPr="00200A30" w:rsidRDefault="00B03A60" w:rsidP="00544B93">
            <w:pPr>
              <w:pStyle w:val="tabteksts"/>
              <w:jc w:val="right"/>
              <w:rPr>
                <w:szCs w:val="18"/>
              </w:rPr>
            </w:pPr>
            <w:r w:rsidRPr="00200A30">
              <w:t>-1</w:t>
            </w:r>
            <w:r>
              <w:t> </w:t>
            </w:r>
            <w:r w:rsidRPr="00200A30">
              <w:t>096 456</w:t>
            </w:r>
          </w:p>
        </w:tc>
        <w:tc>
          <w:tcPr>
            <w:tcW w:w="626" w:type="pct"/>
          </w:tcPr>
          <w:p w14:paraId="7C3CA556" w14:textId="77777777" w:rsidR="00B03A60" w:rsidRPr="00200A30" w:rsidRDefault="00B03A60" w:rsidP="00544B93">
            <w:pPr>
              <w:pStyle w:val="tabteksts"/>
              <w:jc w:val="right"/>
            </w:pPr>
            <w:r w:rsidRPr="00200A30">
              <w:t>-1 213 424</w:t>
            </w:r>
          </w:p>
        </w:tc>
        <w:tc>
          <w:tcPr>
            <w:tcW w:w="626" w:type="pct"/>
          </w:tcPr>
          <w:p w14:paraId="3D9FC4A3" w14:textId="77777777" w:rsidR="00B03A60" w:rsidRPr="00200A30" w:rsidRDefault="00B03A60" w:rsidP="00544B93">
            <w:pPr>
              <w:pStyle w:val="tabteksts"/>
              <w:jc w:val="right"/>
            </w:pPr>
            <w:r w:rsidRPr="00200A30">
              <w:t>-46</w:t>
            </w:r>
            <w:r>
              <w:t> </w:t>
            </w:r>
            <w:r w:rsidRPr="00200A30">
              <w:t>59</w:t>
            </w:r>
            <w:r>
              <w:t>1 476</w:t>
            </w:r>
          </w:p>
        </w:tc>
        <w:tc>
          <w:tcPr>
            <w:tcW w:w="626" w:type="pct"/>
          </w:tcPr>
          <w:p w14:paraId="35476660" w14:textId="77777777" w:rsidR="00B03A60" w:rsidRPr="00200A30" w:rsidRDefault="00B03A60" w:rsidP="00544B93">
            <w:pPr>
              <w:pStyle w:val="tabteksts"/>
              <w:jc w:val="right"/>
              <w:rPr>
                <w:szCs w:val="18"/>
              </w:rPr>
            </w:pPr>
            <w:r>
              <w:rPr>
                <w:szCs w:val="18"/>
              </w:rPr>
              <w:t>1 186</w:t>
            </w:r>
          </w:p>
        </w:tc>
      </w:tr>
      <w:tr w:rsidR="00B03A60" w:rsidRPr="00200A30" w14:paraId="52160BCF" w14:textId="77777777" w:rsidTr="00120A27">
        <w:trPr>
          <w:trHeight w:val="283"/>
          <w:jc w:val="center"/>
        </w:trPr>
        <w:tc>
          <w:tcPr>
            <w:tcW w:w="1869" w:type="pct"/>
            <w:vAlign w:val="center"/>
          </w:tcPr>
          <w:p w14:paraId="2255570C" w14:textId="77777777" w:rsidR="00B03A60" w:rsidRPr="00200A30" w:rsidRDefault="00B03A60" w:rsidP="00544B93">
            <w:pPr>
              <w:pStyle w:val="tabteksts"/>
              <w:rPr>
                <w:szCs w:val="18"/>
              </w:rPr>
            </w:pPr>
            <w:r w:rsidRPr="00200A30">
              <w:rPr>
                <w:szCs w:val="18"/>
                <w:lang w:eastAsia="lv-LV"/>
              </w:rPr>
              <w:t>Kopējie izdevumi</w:t>
            </w:r>
            <w:r w:rsidRPr="00200A30">
              <w:rPr>
                <w:szCs w:val="18"/>
              </w:rPr>
              <w:t>, % (+/–) pret iepriekšējo gadu</w:t>
            </w:r>
          </w:p>
        </w:tc>
        <w:tc>
          <w:tcPr>
            <w:tcW w:w="626" w:type="pct"/>
          </w:tcPr>
          <w:p w14:paraId="3EF91AE9" w14:textId="77777777" w:rsidR="00B03A60" w:rsidRPr="00200A30" w:rsidRDefault="00B03A60" w:rsidP="00544B93">
            <w:pPr>
              <w:pStyle w:val="tabteksts"/>
              <w:jc w:val="center"/>
              <w:rPr>
                <w:szCs w:val="18"/>
              </w:rPr>
            </w:pPr>
            <w:r w:rsidRPr="00200A30">
              <w:rPr>
                <w:b/>
                <w:bCs/>
                <w:szCs w:val="18"/>
              </w:rPr>
              <w:t>×</w:t>
            </w:r>
          </w:p>
        </w:tc>
        <w:tc>
          <w:tcPr>
            <w:tcW w:w="626" w:type="pct"/>
          </w:tcPr>
          <w:p w14:paraId="758A3548" w14:textId="77777777" w:rsidR="00B03A60" w:rsidRPr="00200A30" w:rsidRDefault="00B03A60" w:rsidP="00544B93">
            <w:pPr>
              <w:pStyle w:val="tabteksts"/>
              <w:jc w:val="right"/>
              <w:rPr>
                <w:szCs w:val="18"/>
              </w:rPr>
            </w:pPr>
            <w:r w:rsidRPr="00200A30">
              <w:t>-1,4</w:t>
            </w:r>
          </w:p>
        </w:tc>
        <w:tc>
          <w:tcPr>
            <w:tcW w:w="626" w:type="pct"/>
          </w:tcPr>
          <w:p w14:paraId="522B06CA" w14:textId="77777777" w:rsidR="00B03A60" w:rsidRPr="00200A30" w:rsidRDefault="00B03A60" w:rsidP="00544B93">
            <w:pPr>
              <w:pStyle w:val="tabteksts"/>
              <w:jc w:val="right"/>
            </w:pPr>
            <w:r w:rsidRPr="00200A30">
              <w:t>-1,5</w:t>
            </w:r>
          </w:p>
        </w:tc>
        <w:tc>
          <w:tcPr>
            <w:tcW w:w="626" w:type="pct"/>
          </w:tcPr>
          <w:p w14:paraId="57B04222" w14:textId="77777777" w:rsidR="00B03A60" w:rsidRPr="00200A30" w:rsidRDefault="00B03A60" w:rsidP="00544B93">
            <w:pPr>
              <w:pStyle w:val="tabteksts"/>
              <w:jc w:val="right"/>
            </w:pPr>
            <w:r w:rsidRPr="00200A30">
              <w:t>-60,2</w:t>
            </w:r>
          </w:p>
        </w:tc>
        <w:tc>
          <w:tcPr>
            <w:tcW w:w="626" w:type="pct"/>
          </w:tcPr>
          <w:p w14:paraId="1FE5E885" w14:textId="77777777" w:rsidR="00B03A60" w:rsidRPr="00200A30" w:rsidRDefault="00B03A60" w:rsidP="00544B93">
            <w:pPr>
              <w:pStyle w:val="tabteksts"/>
              <w:jc w:val="center"/>
              <w:rPr>
                <w:szCs w:val="18"/>
              </w:rPr>
            </w:pPr>
            <w:r w:rsidRPr="00200A30">
              <w:rPr>
                <w:szCs w:val="18"/>
              </w:rPr>
              <w:t>-</w:t>
            </w:r>
          </w:p>
        </w:tc>
      </w:tr>
      <w:tr w:rsidR="00B03A60" w:rsidRPr="00200A30" w14:paraId="65C74B8D" w14:textId="77777777" w:rsidTr="00120A27">
        <w:trPr>
          <w:trHeight w:val="142"/>
          <w:jc w:val="center"/>
        </w:trPr>
        <w:tc>
          <w:tcPr>
            <w:tcW w:w="1869" w:type="pct"/>
          </w:tcPr>
          <w:p w14:paraId="32CFE7B5" w14:textId="77777777" w:rsidR="00B03A60" w:rsidRPr="00200A30" w:rsidRDefault="00B03A60" w:rsidP="00544B93">
            <w:pPr>
              <w:pStyle w:val="tabteksts"/>
              <w:rPr>
                <w:szCs w:val="18"/>
                <w:lang w:eastAsia="lv-LV"/>
              </w:rPr>
            </w:pPr>
            <w:r w:rsidRPr="00200A30">
              <w:rPr>
                <w:szCs w:val="18"/>
              </w:rPr>
              <w:t xml:space="preserve">Atlīdzība, </w:t>
            </w:r>
            <w:proofErr w:type="spellStart"/>
            <w:r w:rsidRPr="00200A30">
              <w:rPr>
                <w:i/>
                <w:szCs w:val="18"/>
              </w:rPr>
              <w:t>euro</w:t>
            </w:r>
            <w:proofErr w:type="spellEnd"/>
          </w:p>
        </w:tc>
        <w:tc>
          <w:tcPr>
            <w:tcW w:w="626" w:type="pct"/>
          </w:tcPr>
          <w:p w14:paraId="6CF8C69F" w14:textId="77777777" w:rsidR="00B03A60" w:rsidRPr="00200A30" w:rsidRDefault="00B03A60" w:rsidP="00544B93">
            <w:pPr>
              <w:pStyle w:val="tabteksts"/>
              <w:jc w:val="right"/>
              <w:rPr>
                <w:szCs w:val="18"/>
              </w:rPr>
            </w:pPr>
            <w:r w:rsidRPr="00200A30">
              <w:rPr>
                <w:szCs w:val="18"/>
              </w:rPr>
              <w:t>16 919 566</w:t>
            </w:r>
          </w:p>
        </w:tc>
        <w:tc>
          <w:tcPr>
            <w:tcW w:w="626" w:type="pct"/>
          </w:tcPr>
          <w:p w14:paraId="1EE8A0A0" w14:textId="77777777" w:rsidR="00B03A60" w:rsidRPr="00200A30" w:rsidRDefault="00B03A60" w:rsidP="00544B93">
            <w:pPr>
              <w:pStyle w:val="tabteksts"/>
              <w:jc w:val="right"/>
              <w:rPr>
                <w:szCs w:val="18"/>
              </w:rPr>
            </w:pPr>
            <w:r w:rsidRPr="00200A30">
              <w:rPr>
                <w:szCs w:val="18"/>
              </w:rPr>
              <w:t>17 274 250</w:t>
            </w:r>
          </w:p>
        </w:tc>
        <w:tc>
          <w:tcPr>
            <w:tcW w:w="626" w:type="pct"/>
          </w:tcPr>
          <w:p w14:paraId="5D66CC1A" w14:textId="77777777" w:rsidR="00B03A60" w:rsidRPr="00200A30" w:rsidRDefault="00B03A60" w:rsidP="00544B93">
            <w:pPr>
              <w:pStyle w:val="tabteksts"/>
              <w:jc w:val="right"/>
              <w:rPr>
                <w:szCs w:val="18"/>
              </w:rPr>
            </w:pPr>
            <w:r>
              <w:rPr>
                <w:szCs w:val="18"/>
              </w:rPr>
              <w:t>17 832 424</w:t>
            </w:r>
          </w:p>
        </w:tc>
        <w:tc>
          <w:tcPr>
            <w:tcW w:w="626" w:type="pct"/>
          </w:tcPr>
          <w:p w14:paraId="4BB0E134" w14:textId="77777777" w:rsidR="00B03A60" w:rsidRPr="00200A30" w:rsidRDefault="00B03A60" w:rsidP="00544B93">
            <w:pPr>
              <w:pStyle w:val="tabteksts"/>
              <w:jc w:val="right"/>
              <w:rPr>
                <w:szCs w:val="18"/>
              </w:rPr>
            </w:pPr>
            <w:r>
              <w:rPr>
                <w:szCs w:val="18"/>
              </w:rPr>
              <w:t>17 521 775</w:t>
            </w:r>
          </w:p>
        </w:tc>
        <w:tc>
          <w:tcPr>
            <w:tcW w:w="626" w:type="pct"/>
          </w:tcPr>
          <w:p w14:paraId="5BBC66F9" w14:textId="77777777" w:rsidR="00B03A60" w:rsidRPr="00200A30" w:rsidRDefault="00B03A60" w:rsidP="00544B93">
            <w:pPr>
              <w:pStyle w:val="tabteksts"/>
              <w:jc w:val="right"/>
              <w:rPr>
                <w:szCs w:val="18"/>
              </w:rPr>
            </w:pPr>
            <w:r>
              <w:rPr>
                <w:szCs w:val="18"/>
              </w:rPr>
              <w:t>17 522 961</w:t>
            </w:r>
          </w:p>
        </w:tc>
      </w:tr>
      <w:tr w:rsidR="00B03A60" w:rsidRPr="00200A30" w14:paraId="5A63D8E0" w14:textId="77777777" w:rsidTr="00120A27">
        <w:trPr>
          <w:trHeight w:val="135"/>
          <w:jc w:val="center"/>
        </w:trPr>
        <w:tc>
          <w:tcPr>
            <w:tcW w:w="1869" w:type="pct"/>
          </w:tcPr>
          <w:p w14:paraId="29AA4C0C" w14:textId="77777777" w:rsidR="00B03A60" w:rsidRPr="00200A30" w:rsidRDefault="00B03A60" w:rsidP="00544B93">
            <w:pPr>
              <w:pStyle w:val="tabteksts"/>
              <w:rPr>
                <w:szCs w:val="18"/>
                <w:vertAlign w:val="superscript"/>
                <w:lang w:eastAsia="lv-LV"/>
              </w:rPr>
            </w:pPr>
            <w:r w:rsidRPr="00200A30">
              <w:rPr>
                <w:szCs w:val="18"/>
              </w:rPr>
              <w:t>Vidējais amata vietu skaits gadā</w:t>
            </w:r>
            <w:r w:rsidRPr="00200A30">
              <w:rPr>
                <w:szCs w:val="18"/>
                <w:vertAlign w:val="superscript"/>
              </w:rPr>
              <w:t>1</w:t>
            </w:r>
          </w:p>
        </w:tc>
        <w:tc>
          <w:tcPr>
            <w:tcW w:w="626" w:type="pct"/>
          </w:tcPr>
          <w:p w14:paraId="05342A73" w14:textId="77777777" w:rsidR="00B03A60" w:rsidRPr="00200A30" w:rsidRDefault="00B03A60" w:rsidP="00544B93">
            <w:pPr>
              <w:pStyle w:val="tabteksts"/>
              <w:jc w:val="right"/>
              <w:rPr>
                <w:szCs w:val="18"/>
              </w:rPr>
            </w:pPr>
            <w:r w:rsidRPr="00200A30">
              <w:rPr>
                <w:szCs w:val="18"/>
              </w:rPr>
              <w:t>597</w:t>
            </w:r>
          </w:p>
        </w:tc>
        <w:tc>
          <w:tcPr>
            <w:tcW w:w="626" w:type="pct"/>
          </w:tcPr>
          <w:p w14:paraId="3D4D3932" w14:textId="77777777" w:rsidR="00B03A60" w:rsidRPr="00200A30" w:rsidRDefault="00B03A60" w:rsidP="00544B93">
            <w:pPr>
              <w:pStyle w:val="tabteksts"/>
              <w:jc w:val="right"/>
              <w:rPr>
                <w:szCs w:val="18"/>
              </w:rPr>
            </w:pPr>
            <w:r w:rsidRPr="00200A30">
              <w:rPr>
                <w:szCs w:val="18"/>
              </w:rPr>
              <w:t>636</w:t>
            </w:r>
          </w:p>
        </w:tc>
        <w:tc>
          <w:tcPr>
            <w:tcW w:w="626" w:type="pct"/>
          </w:tcPr>
          <w:p w14:paraId="56980E93" w14:textId="77777777" w:rsidR="00B03A60" w:rsidRPr="00200A30" w:rsidRDefault="00B03A60" w:rsidP="00544B93">
            <w:pPr>
              <w:pStyle w:val="tabteksts"/>
              <w:jc w:val="right"/>
              <w:rPr>
                <w:szCs w:val="18"/>
              </w:rPr>
            </w:pPr>
            <w:r w:rsidRPr="00200A30">
              <w:rPr>
                <w:szCs w:val="18"/>
              </w:rPr>
              <w:t>598</w:t>
            </w:r>
          </w:p>
        </w:tc>
        <w:tc>
          <w:tcPr>
            <w:tcW w:w="626" w:type="pct"/>
          </w:tcPr>
          <w:p w14:paraId="22740E52" w14:textId="77777777" w:rsidR="00B03A60" w:rsidRPr="00200A30" w:rsidRDefault="00B03A60" w:rsidP="00544B93">
            <w:pPr>
              <w:pStyle w:val="tabteksts"/>
              <w:jc w:val="right"/>
              <w:rPr>
                <w:szCs w:val="18"/>
              </w:rPr>
            </w:pPr>
            <w:r w:rsidRPr="00200A30">
              <w:rPr>
                <w:szCs w:val="18"/>
              </w:rPr>
              <w:t>598</w:t>
            </w:r>
          </w:p>
        </w:tc>
        <w:tc>
          <w:tcPr>
            <w:tcW w:w="626" w:type="pct"/>
          </w:tcPr>
          <w:p w14:paraId="59562F5D" w14:textId="77777777" w:rsidR="00B03A60" w:rsidRPr="00200A30" w:rsidRDefault="00B03A60" w:rsidP="00544B93">
            <w:pPr>
              <w:pStyle w:val="tabteksts"/>
              <w:jc w:val="right"/>
              <w:rPr>
                <w:szCs w:val="18"/>
              </w:rPr>
            </w:pPr>
            <w:r w:rsidRPr="00200A30">
              <w:rPr>
                <w:szCs w:val="18"/>
              </w:rPr>
              <w:t>598</w:t>
            </w:r>
          </w:p>
        </w:tc>
      </w:tr>
      <w:tr w:rsidR="00B03A60" w:rsidRPr="00200A30" w14:paraId="5C26E060" w14:textId="77777777" w:rsidTr="00120A27">
        <w:trPr>
          <w:trHeight w:val="56"/>
          <w:jc w:val="center"/>
        </w:trPr>
        <w:tc>
          <w:tcPr>
            <w:tcW w:w="1869" w:type="pct"/>
          </w:tcPr>
          <w:p w14:paraId="4383FE43" w14:textId="77777777" w:rsidR="00B03A60" w:rsidRPr="00200A30" w:rsidRDefault="00B03A60" w:rsidP="00544B93">
            <w:pPr>
              <w:pStyle w:val="tabteksts"/>
              <w:rPr>
                <w:szCs w:val="18"/>
                <w:lang w:eastAsia="lv-LV"/>
              </w:rPr>
            </w:pPr>
            <w:r w:rsidRPr="00200A30">
              <w:rPr>
                <w:szCs w:val="18"/>
              </w:rPr>
              <w:t xml:space="preserve">Vidējā atlīdzība amata vietai </w:t>
            </w:r>
            <w:r w:rsidRPr="00200A30">
              <w:rPr>
                <w:szCs w:val="18"/>
                <w:lang w:eastAsia="lv-LV"/>
              </w:rPr>
              <w:t>(mēnesī)</w:t>
            </w:r>
            <w:r w:rsidRPr="00200A30">
              <w:rPr>
                <w:szCs w:val="18"/>
              </w:rPr>
              <w:t xml:space="preserve">, </w:t>
            </w:r>
            <w:proofErr w:type="spellStart"/>
            <w:r w:rsidRPr="00200A30">
              <w:rPr>
                <w:i/>
                <w:szCs w:val="18"/>
              </w:rPr>
              <w:t>euro</w:t>
            </w:r>
            <w:proofErr w:type="spellEnd"/>
          </w:p>
        </w:tc>
        <w:tc>
          <w:tcPr>
            <w:tcW w:w="626" w:type="pct"/>
          </w:tcPr>
          <w:p w14:paraId="39BE37F7" w14:textId="77777777" w:rsidR="00B03A60" w:rsidRPr="00200A30" w:rsidRDefault="00B03A60" w:rsidP="00544B93">
            <w:pPr>
              <w:pStyle w:val="tabteksts"/>
              <w:jc w:val="right"/>
              <w:rPr>
                <w:szCs w:val="18"/>
              </w:rPr>
            </w:pPr>
            <w:r w:rsidRPr="00200A30">
              <w:rPr>
                <w:szCs w:val="18"/>
              </w:rPr>
              <w:t>2 360</w:t>
            </w:r>
          </w:p>
        </w:tc>
        <w:tc>
          <w:tcPr>
            <w:tcW w:w="626" w:type="pct"/>
          </w:tcPr>
          <w:p w14:paraId="5175E096" w14:textId="77777777" w:rsidR="00B03A60" w:rsidRPr="00200A30" w:rsidRDefault="00B03A60" w:rsidP="00544B93">
            <w:pPr>
              <w:pStyle w:val="tabteksts"/>
              <w:jc w:val="right"/>
              <w:rPr>
                <w:szCs w:val="18"/>
              </w:rPr>
            </w:pPr>
            <w:r w:rsidRPr="00200A30">
              <w:rPr>
                <w:szCs w:val="18"/>
              </w:rPr>
              <w:t>2 262</w:t>
            </w:r>
          </w:p>
        </w:tc>
        <w:tc>
          <w:tcPr>
            <w:tcW w:w="626" w:type="pct"/>
          </w:tcPr>
          <w:p w14:paraId="3235BCE0" w14:textId="77777777" w:rsidR="00B03A60" w:rsidRPr="00200A30" w:rsidRDefault="00B03A60" w:rsidP="00544B93">
            <w:pPr>
              <w:pStyle w:val="tabteksts"/>
              <w:jc w:val="right"/>
              <w:rPr>
                <w:szCs w:val="18"/>
              </w:rPr>
            </w:pPr>
            <w:r w:rsidRPr="00200A30">
              <w:rPr>
                <w:szCs w:val="18"/>
              </w:rPr>
              <w:t>2 4</w:t>
            </w:r>
            <w:r>
              <w:rPr>
                <w:szCs w:val="18"/>
              </w:rPr>
              <w:t>84</w:t>
            </w:r>
          </w:p>
        </w:tc>
        <w:tc>
          <w:tcPr>
            <w:tcW w:w="626" w:type="pct"/>
          </w:tcPr>
          <w:p w14:paraId="529BA3CF" w14:textId="77777777" w:rsidR="00B03A60" w:rsidRPr="00200A30" w:rsidRDefault="00B03A60" w:rsidP="00544B93">
            <w:pPr>
              <w:pStyle w:val="tabteksts"/>
              <w:jc w:val="right"/>
              <w:rPr>
                <w:szCs w:val="18"/>
              </w:rPr>
            </w:pPr>
            <w:r w:rsidRPr="00200A30">
              <w:rPr>
                <w:szCs w:val="18"/>
              </w:rPr>
              <w:t>2 4</w:t>
            </w:r>
            <w:r>
              <w:rPr>
                <w:szCs w:val="18"/>
              </w:rPr>
              <w:t>41</w:t>
            </w:r>
          </w:p>
        </w:tc>
        <w:tc>
          <w:tcPr>
            <w:tcW w:w="626" w:type="pct"/>
          </w:tcPr>
          <w:p w14:paraId="37E80C26" w14:textId="77777777" w:rsidR="00B03A60" w:rsidRPr="00200A30" w:rsidRDefault="00B03A60" w:rsidP="00544B93">
            <w:pPr>
              <w:pStyle w:val="tabteksts"/>
              <w:jc w:val="right"/>
              <w:rPr>
                <w:szCs w:val="18"/>
              </w:rPr>
            </w:pPr>
            <w:r w:rsidRPr="00200A30">
              <w:rPr>
                <w:szCs w:val="18"/>
              </w:rPr>
              <w:t>2 4</w:t>
            </w:r>
            <w:r>
              <w:rPr>
                <w:szCs w:val="18"/>
              </w:rPr>
              <w:t>41</w:t>
            </w:r>
          </w:p>
        </w:tc>
      </w:tr>
      <w:tr w:rsidR="00B03A60" w:rsidRPr="00200A30" w14:paraId="15B9672F" w14:textId="77777777" w:rsidTr="00120A27">
        <w:trPr>
          <w:trHeight w:val="346"/>
          <w:jc w:val="center"/>
        </w:trPr>
        <w:tc>
          <w:tcPr>
            <w:tcW w:w="1869" w:type="pct"/>
            <w:vAlign w:val="center"/>
          </w:tcPr>
          <w:p w14:paraId="5A7AA328" w14:textId="77777777" w:rsidR="00B03A60" w:rsidRPr="00200A30" w:rsidRDefault="00B03A60" w:rsidP="00544B93">
            <w:pPr>
              <w:pStyle w:val="tabteksts"/>
              <w:rPr>
                <w:szCs w:val="18"/>
                <w:lang w:eastAsia="lv-LV"/>
              </w:rPr>
            </w:pPr>
            <w:r w:rsidRPr="00200A30">
              <w:rPr>
                <w:szCs w:val="18"/>
                <w:lang w:eastAsia="lv-LV"/>
              </w:rPr>
              <w:t xml:space="preserve">Kopējā atlīdzība gadā par ārštata darbinieku un uz līgumattiecību pamata nodarbināto, kas nav amatu sarakstā, pakalpojumiem, </w:t>
            </w:r>
            <w:proofErr w:type="spellStart"/>
            <w:r w:rsidRPr="00200A30">
              <w:rPr>
                <w:i/>
                <w:szCs w:val="18"/>
                <w:lang w:eastAsia="lv-LV"/>
              </w:rPr>
              <w:t>euro</w:t>
            </w:r>
            <w:proofErr w:type="spellEnd"/>
          </w:p>
        </w:tc>
        <w:tc>
          <w:tcPr>
            <w:tcW w:w="626" w:type="pct"/>
          </w:tcPr>
          <w:p w14:paraId="2DD21F08" w14:textId="77777777" w:rsidR="00B03A60" w:rsidRPr="00200A30" w:rsidRDefault="00B03A60" w:rsidP="00544B93">
            <w:pPr>
              <w:pStyle w:val="tabteksts"/>
              <w:jc w:val="right"/>
              <w:rPr>
                <w:szCs w:val="18"/>
              </w:rPr>
            </w:pPr>
            <w:r w:rsidRPr="00200A30">
              <w:rPr>
                <w:szCs w:val="18"/>
              </w:rPr>
              <w:t>8 964</w:t>
            </w:r>
          </w:p>
        </w:tc>
        <w:tc>
          <w:tcPr>
            <w:tcW w:w="626" w:type="pct"/>
          </w:tcPr>
          <w:p w14:paraId="70FD4627" w14:textId="77777777" w:rsidR="00B03A60" w:rsidRPr="00200A30" w:rsidRDefault="00B03A60" w:rsidP="00544B93">
            <w:pPr>
              <w:pStyle w:val="tabteksts"/>
              <w:jc w:val="right"/>
              <w:rPr>
                <w:szCs w:val="18"/>
              </w:rPr>
            </w:pPr>
            <w:r w:rsidRPr="00200A30">
              <w:rPr>
                <w:szCs w:val="18"/>
              </w:rPr>
              <w:t>11 865</w:t>
            </w:r>
          </w:p>
        </w:tc>
        <w:tc>
          <w:tcPr>
            <w:tcW w:w="626" w:type="pct"/>
          </w:tcPr>
          <w:p w14:paraId="3F79349D" w14:textId="77777777" w:rsidR="00B03A60" w:rsidRPr="00200A30" w:rsidRDefault="00B03A60" w:rsidP="00544B93">
            <w:pPr>
              <w:pStyle w:val="tabteksts"/>
              <w:jc w:val="right"/>
              <w:rPr>
                <w:szCs w:val="18"/>
              </w:rPr>
            </w:pPr>
            <w:r w:rsidRPr="00200A30">
              <w:rPr>
                <w:szCs w:val="18"/>
              </w:rPr>
              <w:t>3 831</w:t>
            </w:r>
          </w:p>
        </w:tc>
        <w:tc>
          <w:tcPr>
            <w:tcW w:w="626" w:type="pct"/>
          </w:tcPr>
          <w:p w14:paraId="27E43AFC" w14:textId="77777777" w:rsidR="00B03A60" w:rsidRPr="00200A30" w:rsidRDefault="00B03A60" w:rsidP="00544B93">
            <w:pPr>
              <w:pStyle w:val="tabteksts"/>
              <w:jc w:val="right"/>
              <w:rPr>
                <w:szCs w:val="18"/>
              </w:rPr>
            </w:pPr>
            <w:r w:rsidRPr="00200A30">
              <w:rPr>
                <w:szCs w:val="18"/>
              </w:rPr>
              <w:t>3 831</w:t>
            </w:r>
          </w:p>
        </w:tc>
        <w:tc>
          <w:tcPr>
            <w:tcW w:w="626" w:type="pct"/>
          </w:tcPr>
          <w:p w14:paraId="79B7A81D" w14:textId="77777777" w:rsidR="00B03A60" w:rsidRPr="00200A30" w:rsidRDefault="00B03A60" w:rsidP="00544B93">
            <w:pPr>
              <w:pStyle w:val="tabteksts"/>
              <w:jc w:val="right"/>
              <w:rPr>
                <w:szCs w:val="18"/>
              </w:rPr>
            </w:pPr>
            <w:r w:rsidRPr="00200A30">
              <w:rPr>
                <w:szCs w:val="18"/>
              </w:rPr>
              <w:t>3 831</w:t>
            </w:r>
          </w:p>
        </w:tc>
      </w:tr>
    </w:tbl>
    <w:p w14:paraId="04B8394A" w14:textId="77777777" w:rsidR="00B03A60" w:rsidRPr="00200A30" w:rsidRDefault="00B03A60" w:rsidP="00B03A60">
      <w:pPr>
        <w:spacing w:after="0"/>
        <w:ind w:firstLine="425"/>
        <w:rPr>
          <w:i/>
          <w:sz w:val="18"/>
          <w:szCs w:val="18"/>
          <w:lang w:eastAsia="lv-LV"/>
        </w:rPr>
      </w:pPr>
      <w:bookmarkStart w:id="100" w:name="OLE_LINK58"/>
      <w:bookmarkEnd w:id="99"/>
      <w:r w:rsidRPr="00200A30">
        <w:rPr>
          <w:sz w:val="18"/>
          <w:szCs w:val="18"/>
        </w:rPr>
        <w:t>Piezīmes.</w:t>
      </w:r>
    </w:p>
    <w:p w14:paraId="2A7A7CBD" w14:textId="77777777" w:rsidR="00B03A60" w:rsidRPr="00200A30" w:rsidRDefault="00B03A60" w:rsidP="00120A27">
      <w:pPr>
        <w:pStyle w:val="CommentText"/>
        <w:spacing w:after="0"/>
        <w:ind w:firstLine="425"/>
        <w:rPr>
          <w:sz w:val="18"/>
          <w:szCs w:val="18"/>
        </w:rPr>
      </w:pPr>
      <w:r w:rsidRPr="00200A30">
        <w:rPr>
          <w:sz w:val="18"/>
          <w:szCs w:val="18"/>
          <w:vertAlign w:val="superscript"/>
        </w:rPr>
        <w:t>1</w:t>
      </w:r>
      <w:r w:rsidRPr="00200A30">
        <w:rPr>
          <w:sz w:val="18"/>
          <w:szCs w:val="18"/>
        </w:rPr>
        <w:t xml:space="preserve"> Uz 2025. gadu programmā veiktas 38 amata vietu izmaiņas (samazinājums), tai skaitā: </w:t>
      </w:r>
    </w:p>
    <w:p w14:paraId="3810229F" w14:textId="77777777" w:rsidR="00B03A60" w:rsidRPr="00200A30" w:rsidRDefault="00B03A60" w:rsidP="008567B4">
      <w:pPr>
        <w:pStyle w:val="CommentText"/>
        <w:numPr>
          <w:ilvl w:val="0"/>
          <w:numId w:val="28"/>
        </w:numPr>
        <w:spacing w:after="0"/>
        <w:ind w:left="1077" w:hanging="357"/>
        <w:rPr>
          <w:sz w:val="18"/>
          <w:szCs w:val="18"/>
        </w:rPr>
      </w:pPr>
      <w:r w:rsidRPr="00200A30">
        <w:rPr>
          <w:sz w:val="18"/>
          <w:szCs w:val="18"/>
        </w:rPr>
        <w:t xml:space="preserve">7 amata vietas </w:t>
      </w:r>
      <w:r w:rsidRPr="00711C56">
        <w:rPr>
          <w:sz w:val="18"/>
          <w:szCs w:val="18"/>
        </w:rPr>
        <w:t>p</w:t>
      </w:r>
      <w:r>
        <w:rPr>
          <w:sz w:val="18"/>
          <w:szCs w:val="18"/>
        </w:rPr>
        <w:t xml:space="preserve">ārdalītas uz FM (Valsts kasi) saistībā ar grāmatvedības centralizāciju </w:t>
      </w:r>
      <w:r w:rsidRPr="00200A30">
        <w:rPr>
          <w:sz w:val="18"/>
          <w:szCs w:val="18"/>
        </w:rPr>
        <w:t xml:space="preserve">(MK 20.08.2024. sēdes </w:t>
      </w:r>
      <w:proofErr w:type="spellStart"/>
      <w:r w:rsidRPr="00200A30">
        <w:rPr>
          <w:sz w:val="18"/>
          <w:szCs w:val="18"/>
        </w:rPr>
        <w:t>prot.Nr</w:t>
      </w:r>
      <w:proofErr w:type="spellEnd"/>
      <w:r w:rsidRPr="00200A30">
        <w:rPr>
          <w:sz w:val="18"/>
          <w:szCs w:val="18"/>
        </w:rPr>
        <w:t>.</w:t>
      </w:r>
      <w:r>
        <w:rPr>
          <w:sz w:val="18"/>
          <w:szCs w:val="18"/>
        </w:rPr>
        <w:t xml:space="preserve"> </w:t>
      </w:r>
      <w:r w:rsidRPr="00200A30">
        <w:rPr>
          <w:sz w:val="18"/>
          <w:szCs w:val="18"/>
        </w:rPr>
        <w:t>32, 61§ 87.2.</w:t>
      </w:r>
      <w:r>
        <w:rPr>
          <w:sz w:val="18"/>
          <w:szCs w:val="18"/>
        </w:rPr>
        <w:t xml:space="preserve"> </w:t>
      </w:r>
      <w:r w:rsidRPr="00200A30">
        <w:rPr>
          <w:sz w:val="18"/>
          <w:szCs w:val="18"/>
        </w:rPr>
        <w:t>punkts)</w:t>
      </w:r>
      <w:r>
        <w:rPr>
          <w:sz w:val="18"/>
          <w:szCs w:val="18"/>
        </w:rPr>
        <w:t xml:space="preserve">, tai skaitā: 4 amata vietas no LAD, no 2 amata vietas no LDC, 1 amata vieta no Valsts tehniskās uzraudzības aģentūras (turpmāk – VTUA) </w:t>
      </w:r>
    </w:p>
    <w:p w14:paraId="5E0CFDEF" w14:textId="77777777" w:rsidR="00B03A60" w:rsidRPr="00200A30" w:rsidRDefault="00B03A60" w:rsidP="008567B4">
      <w:pPr>
        <w:pStyle w:val="CommentText"/>
        <w:numPr>
          <w:ilvl w:val="0"/>
          <w:numId w:val="28"/>
        </w:numPr>
        <w:spacing w:after="0"/>
        <w:ind w:left="1077" w:hanging="357"/>
        <w:rPr>
          <w:sz w:val="18"/>
          <w:szCs w:val="18"/>
        </w:rPr>
      </w:pPr>
      <w:r>
        <w:rPr>
          <w:sz w:val="18"/>
          <w:szCs w:val="18"/>
        </w:rPr>
        <w:t>25</w:t>
      </w:r>
      <w:r w:rsidRPr="00200A30">
        <w:rPr>
          <w:sz w:val="18"/>
          <w:szCs w:val="18"/>
        </w:rPr>
        <w:t xml:space="preserve"> amata vieta samazināta</w:t>
      </w:r>
      <w:r>
        <w:rPr>
          <w:sz w:val="18"/>
          <w:szCs w:val="18"/>
        </w:rPr>
        <w:t xml:space="preserve"> LAD</w:t>
      </w:r>
      <w:r w:rsidRPr="00200A30">
        <w:rPr>
          <w:sz w:val="18"/>
          <w:szCs w:val="18"/>
        </w:rPr>
        <w:t>;</w:t>
      </w:r>
    </w:p>
    <w:p w14:paraId="3376A14D" w14:textId="77777777" w:rsidR="00B03A60" w:rsidRPr="00125404" w:rsidRDefault="00B03A60" w:rsidP="008567B4">
      <w:pPr>
        <w:pStyle w:val="CommentText"/>
        <w:numPr>
          <w:ilvl w:val="0"/>
          <w:numId w:val="28"/>
        </w:numPr>
        <w:spacing w:after="0"/>
        <w:ind w:left="1077" w:hanging="357"/>
        <w:rPr>
          <w:sz w:val="18"/>
          <w:szCs w:val="18"/>
        </w:rPr>
      </w:pPr>
      <w:bookmarkStart w:id="101" w:name="OLE_LINK87"/>
      <w:r w:rsidRPr="00125404">
        <w:rPr>
          <w:sz w:val="18"/>
          <w:szCs w:val="18"/>
        </w:rPr>
        <w:t xml:space="preserve">programmas ietvaros atbilstoši </w:t>
      </w:r>
      <w:bookmarkStart w:id="102" w:name="OLE_LINK116"/>
      <w:r w:rsidRPr="00125404">
        <w:rPr>
          <w:sz w:val="18"/>
          <w:szCs w:val="18"/>
        </w:rPr>
        <w:t>1</w:t>
      </w:r>
      <w:r>
        <w:rPr>
          <w:sz w:val="18"/>
          <w:szCs w:val="18"/>
        </w:rPr>
        <w:t>3</w:t>
      </w:r>
      <w:r w:rsidRPr="00125404">
        <w:rPr>
          <w:sz w:val="18"/>
          <w:szCs w:val="18"/>
        </w:rPr>
        <w:t>.09.2024. MK rīkojumam Nr.743 “Par Lauksaimniecības datu centra likvidāciju”</w:t>
      </w:r>
      <w:bookmarkEnd w:id="102"/>
      <w:r w:rsidRPr="00125404">
        <w:rPr>
          <w:sz w:val="18"/>
          <w:szCs w:val="18"/>
        </w:rPr>
        <w:t xml:space="preserve"> LDC samazinātas 6 amata vietas un 65 amata vietas pārdalītas uz LAD</w:t>
      </w:r>
      <w:bookmarkEnd w:id="101"/>
      <w:r w:rsidRPr="00125404">
        <w:rPr>
          <w:sz w:val="18"/>
          <w:szCs w:val="18"/>
        </w:rPr>
        <w:t>.</w:t>
      </w:r>
      <w:bookmarkEnd w:id="100"/>
      <w:r w:rsidRPr="00125404">
        <w:rPr>
          <w:sz w:val="18"/>
          <w:szCs w:val="18"/>
        </w:rPr>
        <w:t xml:space="preserve"> </w:t>
      </w:r>
    </w:p>
    <w:p w14:paraId="7F84CDD3" w14:textId="77777777" w:rsidR="00120A27" w:rsidRDefault="00120A27" w:rsidP="008567B4">
      <w:pPr>
        <w:spacing w:after="0"/>
        <w:ind w:left="1077" w:hanging="357"/>
        <w:jc w:val="left"/>
        <w:rPr>
          <w:b/>
        </w:rPr>
      </w:pPr>
      <w:r>
        <w:rPr>
          <w:b/>
        </w:rPr>
        <w:br w:type="page"/>
      </w:r>
    </w:p>
    <w:p w14:paraId="6916DAE4" w14:textId="653363B4" w:rsidR="00B03A60" w:rsidRPr="00C33453" w:rsidRDefault="00B03A60" w:rsidP="00120A27">
      <w:pPr>
        <w:pStyle w:val="CommentText"/>
        <w:spacing w:before="240" w:after="240"/>
        <w:ind w:firstLine="0"/>
        <w:jc w:val="center"/>
        <w:rPr>
          <w:b/>
          <w:sz w:val="24"/>
        </w:rPr>
      </w:pPr>
      <w:r w:rsidRPr="00C33453">
        <w:rPr>
          <w:b/>
          <w:sz w:val="24"/>
        </w:rPr>
        <w:lastRenderedPageBreak/>
        <w:t>21.01.00 Valsts atbalsts lauksaimniecības un lauku attīstībai</w:t>
      </w:r>
    </w:p>
    <w:p w14:paraId="2CD84774" w14:textId="77777777" w:rsidR="00B03A60" w:rsidRPr="00200A30" w:rsidRDefault="00B03A60" w:rsidP="00120A27">
      <w:pPr>
        <w:ind w:firstLine="0"/>
        <w:rPr>
          <w:u w:val="single"/>
        </w:rPr>
      </w:pPr>
      <w:r w:rsidRPr="00200A30">
        <w:rPr>
          <w:u w:val="single"/>
        </w:rPr>
        <w:t>Apakšprogrammas mērķis:</w:t>
      </w:r>
    </w:p>
    <w:p w14:paraId="0039F2D4" w14:textId="77777777" w:rsidR="00B03A60" w:rsidRPr="00200A30" w:rsidRDefault="00B03A60" w:rsidP="00520B98">
      <w:pPr>
        <w:ind w:firstLine="720"/>
        <w:rPr>
          <w:u w:val="single"/>
        </w:rPr>
      </w:pPr>
      <w:r w:rsidRPr="00200A30">
        <w:t>ar valsts atbalsta palīdzību uzlabot lauksaimnieciskās ražošanas efektivitāti, veidojot konkurētspējīgu un daudzfunkcionālu lauksaimniecības nozari un veicinot no lauksaimniecības gūto ienākumu palielināšanos, un nodrošināt priekšnoteikumus valsts atbalsta līdzekļu apguves iespēju radīšanai un Kopējās lauksaimniecības politikas mehānismu darbībai Latvijā.</w:t>
      </w:r>
    </w:p>
    <w:p w14:paraId="4A255FA5" w14:textId="77777777" w:rsidR="00B03A60" w:rsidRPr="00200A30" w:rsidRDefault="00B03A60" w:rsidP="00520B98">
      <w:pPr>
        <w:ind w:firstLine="0"/>
        <w:rPr>
          <w:u w:val="single"/>
        </w:rPr>
      </w:pPr>
      <w:r w:rsidRPr="00200A30">
        <w:rPr>
          <w:u w:val="single"/>
        </w:rPr>
        <w:t>Galvenā aktivitāte:</w:t>
      </w:r>
    </w:p>
    <w:p w14:paraId="16D3125D" w14:textId="636D27AF" w:rsidR="00B03A60" w:rsidRPr="00200A30" w:rsidRDefault="00B03A60" w:rsidP="00520B98">
      <w:pPr>
        <w:ind w:firstLine="720"/>
      </w:pPr>
      <w:r w:rsidRPr="00200A30">
        <w:t>valsts atbalsta administrēšana un uzraudzība, lai nodrošinātu vienotu lauksaimniecības un lauku attīstības valsts atbalsta administrēšanas sistēmu un kontroli valstī.</w:t>
      </w:r>
    </w:p>
    <w:p w14:paraId="3A743E58" w14:textId="77777777" w:rsidR="00B03A60" w:rsidRPr="00200A30" w:rsidRDefault="00B03A60" w:rsidP="00520B98">
      <w:pPr>
        <w:spacing w:after="240"/>
        <w:ind w:firstLine="0"/>
      </w:pPr>
      <w:r w:rsidRPr="00200A30">
        <w:rPr>
          <w:u w:val="single"/>
        </w:rPr>
        <w:t>Apakšprogrammas izpildītājs</w:t>
      </w:r>
      <w:r w:rsidRPr="00200A30">
        <w:t>: LAD.</w:t>
      </w:r>
    </w:p>
    <w:p w14:paraId="18889787" w14:textId="77777777" w:rsidR="00B03A60" w:rsidRPr="00200A30" w:rsidRDefault="00B03A60" w:rsidP="00901081">
      <w:pPr>
        <w:spacing w:after="160"/>
        <w:ind w:firstLine="0"/>
        <w:jc w:val="center"/>
        <w:rPr>
          <w:b/>
          <w:szCs w:val="24"/>
          <w:lang w:eastAsia="lv-LV"/>
        </w:rPr>
      </w:pPr>
      <w:r w:rsidRPr="00200A30">
        <w:rPr>
          <w:b/>
          <w:szCs w:val="24"/>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B03A60" w:rsidRPr="00200A30" w14:paraId="43536D77" w14:textId="77777777" w:rsidTr="00520B98">
        <w:trPr>
          <w:tblHeader/>
          <w:jc w:val="center"/>
        </w:trPr>
        <w:tc>
          <w:tcPr>
            <w:tcW w:w="1872" w:type="pct"/>
          </w:tcPr>
          <w:p w14:paraId="4B29DC8D" w14:textId="77777777" w:rsidR="00B03A60" w:rsidRPr="00200A30" w:rsidRDefault="00B03A60" w:rsidP="00544B93">
            <w:pPr>
              <w:pStyle w:val="tabteksts"/>
              <w:jc w:val="center"/>
              <w:rPr>
                <w:szCs w:val="18"/>
              </w:rPr>
            </w:pPr>
          </w:p>
        </w:tc>
        <w:tc>
          <w:tcPr>
            <w:tcW w:w="625" w:type="pct"/>
          </w:tcPr>
          <w:p w14:paraId="1FFEE424" w14:textId="77777777" w:rsidR="00B03A60" w:rsidRPr="00200A30" w:rsidRDefault="00B03A60" w:rsidP="00544B93">
            <w:pPr>
              <w:pStyle w:val="tabteksts"/>
              <w:jc w:val="center"/>
              <w:rPr>
                <w:szCs w:val="18"/>
                <w:lang w:eastAsia="lv-LV"/>
              </w:rPr>
            </w:pPr>
            <w:r w:rsidRPr="00200A30">
              <w:rPr>
                <w:szCs w:val="18"/>
                <w:lang w:eastAsia="lv-LV"/>
              </w:rPr>
              <w:t>2023. gads</w:t>
            </w:r>
            <w:r w:rsidRPr="00200A30">
              <w:rPr>
                <w:szCs w:val="18"/>
                <w:lang w:eastAsia="lv-LV"/>
              </w:rPr>
              <w:br/>
              <w:t>(izpilde)</w:t>
            </w:r>
          </w:p>
        </w:tc>
        <w:tc>
          <w:tcPr>
            <w:tcW w:w="625" w:type="pct"/>
          </w:tcPr>
          <w:p w14:paraId="10830788" w14:textId="77777777" w:rsidR="00B03A60" w:rsidRPr="00200A30" w:rsidRDefault="00B03A60" w:rsidP="00544B93">
            <w:pPr>
              <w:pStyle w:val="tabteksts"/>
              <w:jc w:val="center"/>
              <w:rPr>
                <w:szCs w:val="18"/>
                <w:lang w:eastAsia="lv-LV"/>
              </w:rPr>
            </w:pPr>
            <w:r w:rsidRPr="00200A30">
              <w:rPr>
                <w:lang w:eastAsia="lv-LV"/>
              </w:rPr>
              <w:t>2024. gada plāns</w:t>
            </w:r>
          </w:p>
        </w:tc>
        <w:tc>
          <w:tcPr>
            <w:tcW w:w="625" w:type="pct"/>
          </w:tcPr>
          <w:p w14:paraId="0DC4A6B4" w14:textId="77777777" w:rsidR="00B03A60" w:rsidRPr="00200A30" w:rsidRDefault="00B03A60" w:rsidP="00544B93">
            <w:pPr>
              <w:pStyle w:val="tabteksts"/>
              <w:jc w:val="center"/>
              <w:rPr>
                <w:szCs w:val="18"/>
                <w:lang w:eastAsia="lv-LV"/>
              </w:rPr>
            </w:pPr>
            <w:r w:rsidRPr="00200A30">
              <w:rPr>
                <w:szCs w:val="18"/>
                <w:lang w:eastAsia="lv-LV"/>
              </w:rPr>
              <w:t>2025. gada projekts</w:t>
            </w:r>
          </w:p>
        </w:tc>
        <w:tc>
          <w:tcPr>
            <w:tcW w:w="625" w:type="pct"/>
          </w:tcPr>
          <w:p w14:paraId="4C3C0701" w14:textId="77777777" w:rsidR="00B03A60" w:rsidRPr="00200A30" w:rsidRDefault="00B03A60" w:rsidP="00544B93">
            <w:pPr>
              <w:pStyle w:val="tabteksts"/>
              <w:jc w:val="center"/>
              <w:rPr>
                <w:szCs w:val="18"/>
                <w:lang w:eastAsia="lv-LV"/>
              </w:rPr>
            </w:pPr>
            <w:r w:rsidRPr="00200A30">
              <w:rPr>
                <w:szCs w:val="18"/>
                <w:lang w:eastAsia="lv-LV"/>
              </w:rPr>
              <w:t xml:space="preserve">2026. gada </w:t>
            </w:r>
            <w:r w:rsidRPr="00200A30">
              <w:rPr>
                <w:lang w:eastAsia="lv-LV"/>
              </w:rPr>
              <w:t>prognoze</w:t>
            </w:r>
          </w:p>
        </w:tc>
        <w:tc>
          <w:tcPr>
            <w:tcW w:w="628" w:type="pct"/>
          </w:tcPr>
          <w:p w14:paraId="35E5935F" w14:textId="77777777" w:rsidR="00B03A60" w:rsidRPr="00200A30" w:rsidRDefault="00B03A60" w:rsidP="00544B93">
            <w:pPr>
              <w:pStyle w:val="tabteksts"/>
              <w:jc w:val="center"/>
              <w:rPr>
                <w:szCs w:val="18"/>
                <w:lang w:eastAsia="lv-LV"/>
              </w:rPr>
            </w:pPr>
            <w:r w:rsidRPr="00200A30">
              <w:rPr>
                <w:szCs w:val="18"/>
                <w:lang w:eastAsia="lv-LV"/>
              </w:rPr>
              <w:t>2027. gada prognoze</w:t>
            </w:r>
          </w:p>
        </w:tc>
      </w:tr>
      <w:tr w:rsidR="00B03A60" w:rsidRPr="00200A30" w14:paraId="4BC3B9B8" w14:textId="77777777" w:rsidTr="00520B98">
        <w:trPr>
          <w:jc w:val="center"/>
        </w:trPr>
        <w:tc>
          <w:tcPr>
            <w:tcW w:w="5000" w:type="pct"/>
            <w:gridSpan w:val="6"/>
            <w:shd w:val="clear" w:color="auto" w:fill="D9D9D9" w:themeFill="background1" w:themeFillShade="D9"/>
            <w:vAlign w:val="center"/>
          </w:tcPr>
          <w:p w14:paraId="729B52C8" w14:textId="02402B27" w:rsidR="00B03A60" w:rsidRPr="00200A30" w:rsidRDefault="006C4FB1" w:rsidP="00544B93">
            <w:pPr>
              <w:pStyle w:val="tabteksts"/>
              <w:jc w:val="center"/>
              <w:rPr>
                <w:szCs w:val="18"/>
              </w:rPr>
            </w:pPr>
            <w:r>
              <w:rPr>
                <w:szCs w:val="18"/>
                <w:lang w:eastAsia="lv-LV"/>
              </w:rPr>
              <w:t>Nodrošināts v</w:t>
            </w:r>
            <w:r w:rsidR="00B03A60" w:rsidRPr="00200A30">
              <w:rPr>
                <w:szCs w:val="18"/>
                <w:lang w:eastAsia="lv-LV"/>
              </w:rPr>
              <w:t>alsts atbalsts lauksaimniecībā</w:t>
            </w:r>
          </w:p>
        </w:tc>
      </w:tr>
      <w:tr w:rsidR="00B03A60" w:rsidRPr="00200A30" w14:paraId="5D09CC31" w14:textId="77777777" w:rsidTr="00520B98">
        <w:trPr>
          <w:jc w:val="center"/>
        </w:trPr>
        <w:tc>
          <w:tcPr>
            <w:tcW w:w="1872" w:type="pct"/>
          </w:tcPr>
          <w:p w14:paraId="2EB89373" w14:textId="77777777" w:rsidR="00B03A60" w:rsidRPr="00200A30" w:rsidRDefault="00B03A60" w:rsidP="00544B93">
            <w:pPr>
              <w:pStyle w:val="tabteksts"/>
            </w:pPr>
            <w:r w:rsidRPr="00200A30">
              <w:t>Īstenotas atbalsta programmas (skaits)</w:t>
            </w:r>
          </w:p>
        </w:tc>
        <w:tc>
          <w:tcPr>
            <w:tcW w:w="625" w:type="pct"/>
            <w:vAlign w:val="center"/>
          </w:tcPr>
          <w:p w14:paraId="79FD60D1" w14:textId="77777777" w:rsidR="00B03A60" w:rsidRPr="00200A30" w:rsidRDefault="00B03A60" w:rsidP="00544B93">
            <w:pPr>
              <w:pStyle w:val="tabteksts"/>
              <w:jc w:val="center"/>
            </w:pPr>
            <w:r w:rsidRPr="00200A30">
              <w:rPr>
                <w:sz w:val="19"/>
                <w:szCs w:val="19"/>
              </w:rPr>
              <w:t>15</w:t>
            </w:r>
          </w:p>
        </w:tc>
        <w:tc>
          <w:tcPr>
            <w:tcW w:w="625" w:type="pct"/>
            <w:vAlign w:val="center"/>
          </w:tcPr>
          <w:p w14:paraId="08781B0E" w14:textId="77777777" w:rsidR="00B03A60" w:rsidRPr="00200A30" w:rsidRDefault="00B03A60" w:rsidP="00544B93">
            <w:pPr>
              <w:pStyle w:val="tabteksts"/>
              <w:jc w:val="center"/>
            </w:pPr>
            <w:r w:rsidRPr="00200A30">
              <w:rPr>
                <w:sz w:val="19"/>
                <w:szCs w:val="19"/>
              </w:rPr>
              <w:t>14</w:t>
            </w:r>
          </w:p>
        </w:tc>
        <w:tc>
          <w:tcPr>
            <w:tcW w:w="625" w:type="pct"/>
            <w:vAlign w:val="center"/>
          </w:tcPr>
          <w:p w14:paraId="02B29592" w14:textId="77777777" w:rsidR="00B03A60" w:rsidRPr="00200A30" w:rsidRDefault="00B03A60" w:rsidP="00544B93">
            <w:pPr>
              <w:pStyle w:val="tabteksts"/>
              <w:jc w:val="center"/>
            </w:pPr>
            <w:r w:rsidRPr="00200A30">
              <w:t>15</w:t>
            </w:r>
          </w:p>
        </w:tc>
        <w:tc>
          <w:tcPr>
            <w:tcW w:w="625" w:type="pct"/>
            <w:vAlign w:val="center"/>
          </w:tcPr>
          <w:p w14:paraId="1820BF55" w14:textId="77777777" w:rsidR="00B03A60" w:rsidRPr="00200A30" w:rsidRDefault="00B03A60" w:rsidP="00544B93">
            <w:pPr>
              <w:pStyle w:val="tabteksts"/>
              <w:jc w:val="center"/>
            </w:pPr>
            <w:r w:rsidRPr="00200A30">
              <w:t>7</w:t>
            </w:r>
          </w:p>
        </w:tc>
        <w:tc>
          <w:tcPr>
            <w:tcW w:w="628" w:type="pct"/>
            <w:vAlign w:val="center"/>
          </w:tcPr>
          <w:p w14:paraId="3B58E9B0" w14:textId="77777777" w:rsidR="00B03A60" w:rsidRPr="00200A30" w:rsidRDefault="00B03A60" w:rsidP="00544B93">
            <w:pPr>
              <w:pStyle w:val="tabteksts"/>
              <w:jc w:val="center"/>
            </w:pPr>
            <w:r w:rsidRPr="00200A30">
              <w:t>7</w:t>
            </w:r>
          </w:p>
        </w:tc>
      </w:tr>
      <w:tr w:rsidR="00B03A60" w:rsidRPr="00200A30" w14:paraId="12CF57CE" w14:textId="77777777" w:rsidTr="00520B98">
        <w:trPr>
          <w:jc w:val="center"/>
        </w:trPr>
        <w:tc>
          <w:tcPr>
            <w:tcW w:w="1872" w:type="pct"/>
            <w:tcBorders>
              <w:top w:val="single" w:sz="4" w:space="0" w:color="000000"/>
              <w:left w:val="single" w:sz="4" w:space="0" w:color="000000"/>
              <w:bottom w:val="single" w:sz="4" w:space="0" w:color="000000"/>
              <w:right w:val="single" w:sz="4" w:space="0" w:color="000000"/>
            </w:tcBorders>
          </w:tcPr>
          <w:p w14:paraId="5BEB6A09" w14:textId="77777777" w:rsidR="00B03A60" w:rsidRPr="00200A30" w:rsidRDefault="00B03A60" w:rsidP="00544B93">
            <w:pPr>
              <w:pStyle w:val="tabteksts"/>
              <w:rPr>
                <w:vertAlign w:val="superscript"/>
              </w:rPr>
            </w:pPr>
            <w:r w:rsidRPr="00200A30">
              <w:t xml:space="preserve">Apstiprināti pieteikumi (skaits) </w:t>
            </w:r>
          </w:p>
        </w:tc>
        <w:tc>
          <w:tcPr>
            <w:tcW w:w="625" w:type="pct"/>
            <w:tcBorders>
              <w:top w:val="single" w:sz="4" w:space="0" w:color="000000"/>
              <w:left w:val="single" w:sz="4" w:space="0" w:color="000000"/>
              <w:bottom w:val="single" w:sz="4" w:space="0" w:color="000000"/>
              <w:right w:val="single" w:sz="4" w:space="0" w:color="000000"/>
            </w:tcBorders>
            <w:vAlign w:val="center"/>
          </w:tcPr>
          <w:p w14:paraId="714FCD3C" w14:textId="77777777" w:rsidR="00B03A60" w:rsidRPr="00200A30" w:rsidRDefault="00B03A60" w:rsidP="00544B93">
            <w:pPr>
              <w:pStyle w:val="tabteksts"/>
              <w:jc w:val="center"/>
            </w:pPr>
            <w:r w:rsidRPr="00200A30">
              <w:rPr>
                <w:sz w:val="19"/>
                <w:szCs w:val="19"/>
              </w:rPr>
              <w:t>26 963</w:t>
            </w:r>
          </w:p>
        </w:tc>
        <w:tc>
          <w:tcPr>
            <w:tcW w:w="625" w:type="pct"/>
            <w:tcBorders>
              <w:top w:val="single" w:sz="4" w:space="0" w:color="000000"/>
              <w:left w:val="single" w:sz="4" w:space="0" w:color="000000"/>
              <w:bottom w:val="single" w:sz="4" w:space="0" w:color="000000"/>
              <w:right w:val="single" w:sz="4" w:space="0" w:color="000000"/>
            </w:tcBorders>
            <w:vAlign w:val="center"/>
          </w:tcPr>
          <w:p w14:paraId="1D815B34" w14:textId="77777777" w:rsidR="00B03A60" w:rsidRPr="00200A30" w:rsidRDefault="00B03A60" w:rsidP="00544B93">
            <w:pPr>
              <w:pStyle w:val="tabteksts"/>
              <w:jc w:val="center"/>
            </w:pPr>
            <w:r w:rsidRPr="00200A30">
              <w:rPr>
                <w:sz w:val="19"/>
                <w:szCs w:val="19"/>
              </w:rPr>
              <w:t>22 550</w:t>
            </w:r>
          </w:p>
        </w:tc>
        <w:tc>
          <w:tcPr>
            <w:tcW w:w="625" w:type="pct"/>
            <w:tcBorders>
              <w:top w:val="single" w:sz="4" w:space="0" w:color="000000"/>
              <w:left w:val="single" w:sz="4" w:space="0" w:color="000000"/>
              <w:bottom w:val="single" w:sz="4" w:space="0" w:color="000000"/>
              <w:right w:val="single" w:sz="4" w:space="0" w:color="000000"/>
            </w:tcBorders>
            <w:vAlign w:val="center"/>
          </w:tcPr>
          <w:p w14:paraId="06949CA8" w14:textId="77777777" w:rsidR="00B03A60" w:rsidRPr="00200A30" w:rsidRDefault="00B03A60" w:rsidP="00544B93">
            <w:pPr>
              <w:pStyle w:val="tabteksts"/>
              <w:jc w:val="center"/>
            </w:pPr>
            <w:r w:rsidRPr="00200A30">
              <w:t>22 400</w:t>
            </w:r>
          </w:p>
        </w:tc>
        <w:tc>
          <w:tcPr>
            <w:tcW w:w="625" w:type="pct"/>
            <w:tcBorders>
              <w:top w:val="single" w:sz="4" w:space="0" w:color="000000"/>
              <w:left w:val="single" w:sz="4" w:space="0" w:color="000000"/>
              <w:bottom w:val="single" w:sz="4" w:space="0" w:color="000000"/>
              <w:right w:val="single" w:sz="4" w:space="0" w:color="000000"/>
            </w:tcBorders>
            <w:vAlign w:val="center"/>
          </w:tcPr>
          <w:p w14:paraId="0E4A8671" w14:textId="77777777" w:rsidR="00B03A60" w:rsidRPr="00200A30" w:rsidRDefault="00B03A60" w:rsidP="00544B93">
            <w:pPr>
              <w:pStyle w:val="tabteksts"/>
              <w:jc w:val="center"/>
            </w:pPr>
            <w:r w:rsidRPr="00200A30">
              <w:t>350</w:t>
            </w:r>
          </w:p>
        </w:tc>
        <w:tc>
          <w:tcPr>
            <w:tcW w:w="628" w:type="pct"/>
            <w:tcBorders>
              <w:top w:val="single" w:sz="4" w:space="0" w:color="000000"/>
              <w:left w:val="single" w:sz="4" w:space="0" w:color="000000"/>
              <w:bottom w:val="single" w:sz="4" w:space="0" w:color="000000"/>
              <w:right w:val="single" w:sz="4" w:space="0" w:color="000000"/>
            </w:tcBorders>
            <w:vAlign w:val="center"/>
          </w:tcPr>
          <w:p w14:paraId="5C14535F" w14:textId="77777777" w:rsidR="00B03A60" w:rsidRPr="00200A30" w:rsidRDefault="00B03A60" w:rsidP="00544B93">
            <w:pPr>
              <w:pStyle w:val="tabteksts"/>
              <w:jc w:val="center"/>
            </w:pPr>
            <w:r w:rsidRPr="00200A30">
              <w:t>350</w:t>
            </w:r>
          </w:p>
        </w:tc>
      </w:tr>
    </w:tbl>
    <w:p w14:paraId="376829B7" w14:textId="77777777" w:rsidR="00B03A60" w:rsidRPr="00200A30" w:rsidRDefault="00B03A60" w:rsidP="008163EF">
      <w:pPr>
        <w:spacing w:before="240" w:after="160"/>
        <w:ind w:firstLine="0"/>
        <w:jc w:val="center"/>
        <w:rPr>
          <w:b/>
          <w:szCs w:val="24"/>
          <w:lang w:eastAsia="lv-LV"/>
        </w:rPr>
      </w:pPr>
      <w:r w:rsidRPr="00200A30">
        <w:rPr>
          <w:b/>
          <w:szCs w:val="24"/>
          <w:lang w:eastAsia="lv-LV"/>
        </w:rPr>
        <w:t>Finansiālie rādītāji no 2023. līdz 2027.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B03A60" w:rsidRPr="00200A30" w14:paraId="708728A8" w14:textId="77777777" w:rsidTr="00544B93">
        <w:trPr>
          <w:trHeight w:val="283"/>
          <w:tblHeader/>
          <w:jc w:val="center"/>
        </w:trPr>
        <w:tc>
          <w:tcPr>
            <w:tcW w:w="3378" w:type="dxa"/>
            <w:vAlign w:val="center"/>
          </w:tcPr>
          <w:p w14:paraId="32152DF1" w14:textId="77777777" w:rsidR="00B03A60" w:rsidRPr="00200A30" w:rsidRDefault="00B03A60" w:rsidP="00544B93">
            <w:pPr>
              <w:pStyle w:val="tabteksts"/>
              <w:jc w:val="center"/>
              <w:rPr>
                <w:szCs w:val="18"/>
              </w:rPr>
            </w:pPr>
          </w:p>
        </w:tc>
        <w:tc>
          <w:tcPr>
            <w:tcW w:w="1131" w:type="dxa"/>
          </w:tcPr>
          <w:p w14:paraId="719055EF" w14:textId="77777777" w:rsidR="00B03A60" w:rsidRPr="00200A30" w:rsidRDefault="00B03A60" w:rsidP="00544B93">
            <w:pPr>
              <w:pStyle w:val="tabteksts"/>
              <w:jc w:val="center"/>
              <w:rPr>
                <w:szCs w:val="18"/>
                <w:lang w:eastAsia="lv-LV"/>
              </w:rPr>
            </w:pPr>
            <w:r w:rsidRPr="00200A30">
              <w:rPr>
                <w:szCs w:val="18"/>
                <w:lang w:eastAsia="lv-LV"/>
              </w:rPr>
              <w:t>2023. gads</w:t>
            </w:r>
            <w:r w:rsidRPr="00200A30">
              <w:rPr>
                <w:szCs w:val="18"/>
                <w:lang w:eastAsia="lv-LV"/>
              </w:rPr>
              <w:br/>
              <w:t>(izpilde)</w:t>
            </w:r>
          </w:p>
        </w:tc>
        <w:tc>
          <w:tcPr>
            <w:tcW w:w="1132" w:type="dxa"/>
          </w:tcPr>
          <w:p w14:paraId="493D946E" w14:textId="77777777" w:rsidR="00B03A60" w:rsidRPr="00200A30" w:rsidRDefault="00B03A60" w:rsidP="00544B93">
            <w:pPr>
              <w:pStyle w:val="tabteksts"/>
              <w:jc w:val="center"/>
              <w:rPr>
                <w:szCs w:val="18"/>
                <w:lang w:eastAsia="lv-LV"/>
              </w:rPr>
            </w:pPr>
            <w:r w:rsidRPr="00200A30">
              <w:rPr>
                <w:lang w:eastAsia="lv-LV"/>
              </w:rPr>
              <w:t>2024. gada plāns</w:t>
            </w:r>
          </w:p>
        </w:tc>
        <w:tc>
          <w:tcPr>
            <w:tcW w:w="1132" w:type="dxa"/>
          </w:tcPr>
          <w:p w14:paraId="5A741B4C" w14:textId="77777777" w:rsidR="00B03A60" w:rsidRPr="00200A30" w:rsidRDefault="00B03A60" w:rsidP="00544B93">
            <w:pPr>
              <w:pStyle w:val="tabteksts"/>
              <w:jc w:val="center"/>
              <w:rPr>
                <w:szCs w:val="18"/>
                <w:lang w:eastAsia="lv-LV"/>
              </w:rPr>
            </w:pPr>
            <w:r w:rsidRPr="00200A30">
              <w:rPr>
                <w:szCs w:val="18"/>
                <w:lang w:eastAsia="lv-LV"/>
              </w:rPr>
              <w:t>2025. gada projekts</w:t>
            </w:r>
          </w:p>
        </w:tc>
        <w:tc>
          <w:tcPr>
            <w:tcW w:w="1132" w:type="dxa"/>
          </w:tcPr>
          <w:p w14:paraId="33481C8F" w14:textId="77777777" w:rsidR="00B03A60" w:rsidRPr="00200A30" w:rsidRDefault="00B03A60" w:rsidP="00544B93">
            <w:pPr>
              <w:pStyle w:val="tabteksts"/>
              <w:jc w:val="center"/>
              <w:rPr>
                <w:szCs w:val="18"/>
                <w:lang w:eastAsia="lv-LV"/>
              </w:rPr>
            </w:pPr>
            <w:r w:rsidRPr="00200A30">
              <w:rPr>
                <w:szCs w:val="18"/>
                <w:lang w:eastAsia="lv-LV"/>
              </w:rPr>
              <w:t xml:space="preserve">2026. gada </w:t>
            </w:r>
            <w:r w:rsidRPr="00200A30">
              <w:rPr>
                <w:lang w:eastAsia="lv-LV"/>
              </w:rPr>
              <w:t>prognoze</w:t>
            </w:r>
          </w:p>
        </w:tc>
        <w:tc>
          <w:tcPr>
            <w:tcW w:w="1132" w:type="dxa"/>
          </w:tcPr>
          <w:p w14:paraId="707C6DA4" w14:textId="77777777" w:rsidR="00B03A60" w:rsidRPr="00200A30" w:rsidRDefault="00B03A60" w:rsidP="00544B93">
            <w:pPr>
              <w:pStyle w:val="tabteksts"/>
              <w:jc w:val="center"/>
              <w:rPr>
                <w:szCs w:val="18"/>
                <w:lang w:eastAsia="lv-LV"/>
              </w:rPr>
            </w:pPr>
            <w:r w:rsidRPr="00200A30">
              <w:rPr>
                <w:szCs w:val="18"/>
                <w:lang w:eastAsia="lv-LV"/>
              </w:rPr>
              <w:t>2026. gada prognoze</w:t>
            </w:r>
          </w:p>
        </w:tc>
      </w:tr>
      <w:tr w:rsidR="00B03A60" w:rsidRPr="00200A30" w14:paraId="5FE0AE05" w14:textId="77777777" w:rsidTr="00544B93">
        <w:trPr>
          <w:trHeight w:val="142"/>
          <w:jc w:val="center"/>
        </w:trPr>
        <w:tc>
          <w:tcPr>
            <w:tcW w:w="3378" w:type="dxa"/>
            <w:shd w:val="clear" w:color="auto" w:fill="D9D9D9" w:themeFill="background1" w:themeFillShade="D9"/>
            <w:vAlign w:val="center"/>
          </w:tcPr>
          <w:p w14:paraId="0C2FAD72" w14:textId="77777777" w:rsidR="00B03A60" w:rsidRPr="00200A30" w:rsidRDefault="00B03A60" w:rsidP="00544B93">
            <w:pPr>
              <w:pStyle w:val="tabteksts"/>
              <w:rPr>
                <w:szCs w:val="18"/>
                <w:lang w:eastAsia="lv-LV"/>
              </w:rPr>
            </w:pPr>
            <w:bookmarkStart w:id="103" w:name="_Hlk176979889"/>
            <w:r w:rsidRPr="00200A30">
              <w:rPr>
                <w:szCs w:val="18"/>
                <w:lang w:eastAsia="lv-LV"/>
              </w:rPr>
              <w:t>Kopējie izdevumi,</w:t>
            </w:r>
            <w:r w:rsidRPr="00200A30">
              <w:rPr>
                <w:szCs w:val="18"/>
              </w:rPr>
              <w:t xml:space="preserve"> </w:t>
            </w:r>
            <w:proofErr w:type="spellStart"/>
            <w:r w:rsidRPr="00200A30">
              <w:rPr>
                <w:i/>
                <w:szCs w:val="18"/>
              </w:rPr>
              <w:t>euro</w:t>
            </w:r>
            <w:proofErr w:type="spellEnd"/>
          </w:p>
        </w:tc>
        <w:tc>
          <w:tcPr>
            <w:tcW w:w="1131" w:type="dxa"/>
            <w:shd w:val="clear" w:color="auto" w:fill="D9D9D9" w:themeFill="background1" w:themeFillShade="D9"/>
            <w:vAlign w:val="center"/>
          </w:tcPr>
          <w:p w14:paraId="1C1D9DFF" w14:textId="77777777" w:rsidR="00B03A60" w:rsidRPr="00200A30" w:rsidRDefault="00B03A60" w:rsidP="00544B93">
            <w:pPr>
              <w:pStyle w:val="tabteksts"/>
              <w:jc w:val="right"/>
              <w:rPr>
                <w:szCs w:val="18"/>
              </w:rPr>
            </w:pPr>
            <w:r w:rsidRPr="00200A30">
              <w:rPr>
                <w:szCs w:val="18"/>
              </w:rPr>
              <w:t>57 629 306</w:t>
            </w:r>
          </w:p>
        </w:tc>
        <w:tc>
          <w:tcPr>
            <w:tcW w:w="1132" w:type="dxa"/>
            <w:shd w:val="clear" w:color="auto" w:fill="D9D9D9" w:themeFill="background1" w:themeFillShade="D9"/>
            <w:vAlign w:val="center"/>
          </w:tcPr>
          <w:p w14:paraId="3743003A" w14:textId="77777777" w:rsidR="00B03A60" w:rsidRPr="00200A30" w:rsidRDefault="00B03A60" w:rsidP="00544B93">
            <w:pPr>
              <w:pStyle w:val="tabteksts"/>
              <w:jc w:val="right"/>
              <w:rPr>
                <w:szCs w:val="18"/>
              </w:rPr>
            </w:pPr>
            <w:r w:rsidRPr="00200A30">
              <w:t>55 638 860</w:t>
            </w:r>
          </w:p>
        </w:tc>
        <w:tc>
          <w:tcPr>
            <w:tcW w:w="1132" w:type="dxa"/>
            <w:shd w:val="clear" w:color="auto" w:fill="D9D9D9" w:themeFill="background1" w:themeFillShade="D9"/>
            <w:vAlign w:val="center"/>
          </w:tcPr>
          <w:p w14:paraId="206C7A94" w14:textId="77777777" w:rsidR="00B03A60" w:rsidRPr="00200A30" w:rsidRDefault="00B03A60" w:rsidP="00544B93">
            <w:pPr>
              <w:pStyle w:val="tabteksts"/>
              <w:jc w:val="right"/>
            </w:pPr>
            <w:r>
              <w:t>53 993 313</w:t>
            </w:r>
          </w:p>
        </w:tc>
        <w:tc>
          <w:tcPr>
            <w:tcW w:w="1132" w:type="dxa"/>
            <w:shd w:val="clear" w:color="auto" w:fill="D9D9D9" w:themeFill="background1" w:themeFillShade="D9"/>
            <w:vAlign w:val="center"/>
          </w:tcPr>
          <w:p w14:paraId="7CA73A82" w14:textId="77777777" w:rsidR="00B03A60" w:rsidRPr="00200A30" w:rsidRDefault="00B03A60" w:rsidP="00544B93">
            <w:pPr>
              <w:pStyle w:val="tabteksts"/>
              <w:jc w:val="right"/>
              <w:rPr>
                <w:szCs w:val="18"/>
              </w:rPr>
            </w:pPr>
            <w:r>
              <w:rPr>
                <w:szCs w:val="18"/>
              </w:rPr>
              <w:t>7 717 986</w:t>
            </w:r>
          </w:p>
        </w:tc>
        <w:tc>
          <w:tcPr>
            <w:tcW w:w="1132" w:type="dxa"/>
            <w:shd w:val="clear" w:color="auto" w:fill="D9D9D9" w:themeFill="background1" w:themeFillShade="D9"/>
            <w:vAlign w:val="center"/>
          </w:tcPr>
          <w:p w14:paraId="367C76A7" w14:textId="77777777" w:rsidR="00B03A60" w:rsidRPr="00200A30" w:rsidRDefault="00B03A60" w:rsidP="00544B93">
            <w:pPr>
              <w:pStyle w:val="tabteksts"/>
              <w:jc w:val="right"/>
              <w:rPr>
                <w:szCs w:val="18"/>
              </w:rPr>
            </w:pPr>
            <w:r>
              <w:rPr>
                <w:szCs w:val="18"/>
              </w:rPr>
              <w:t>7 717 986</w:t>
            </w:r>
          </w:p>
        </w:tc>
      </w:tr>
      <w:tr w:rsidR="00B03A60" w:rsidRPr="00200A30" w14:paraId="23B15110" w14:textId="77777777" w:rsidTr="00544B93">
        <w:trPr>
          <w:trHeight w:val="283"/>
          <w:jc w:val="center"/>
        </w:trPr>
        <w:tc>
          <w:tcPr>
            <w:tcW w:w="3378" w:type="dxa"/>
            <w:vAlign w:val="center"/>
          </w:tcPr>
          <w:p w14:paraId="4980EF5A" w14:textId="77777777" w:rsidR="00B03A60" w:rsidRPr="00200A30" w:rsidRDefault="00B03A60" w:rsidP="00544B93">
            <w:pPr>
              <w:pStyle w:val="tabteksts"/>
              <w:rPr>
                <w:szCs w:val="18"/>
                <w:lang w:eastAsia="lv-LV"/>
              </w:rPr>
            </w:pPr>
            <w:r w:rsidRPr="00200A30">
              <w:rPr>
                <w:szCs w:val="18"/>
                <w:lang w:eastAsia="lv-LV"/>
              </w:rPr>
              <w:t xml:space="preserve">Kopējo izdevumu izmaiņas, </w:t>
            </w:r>
            <w:proofErr w:type="spellStart"/>
            <w:r w:rsidRPr="00200A30">
              <w:rPr>
                <w:i/>
                <w:szCs w:val="18"/>
                <w:lang w:eastAsia="lv-LV"/>
              </w:rPr>
              <w:t>euro</w:t>
            </w:r>
            <w:proofErr w:type="spellEnd"/>
            <w:r w:rsidRPr="00200A30">
              <w:rPr>
                <w:szCs w:val="18"/>
                <w:lang w:eastAsia="lv-LV"/>
              </w:rPr>
              <w:t xml:space="preserve"> (+/–) pret iepriekšējo gadu</w:t>
            </w:r>
          </w:p>
        </w:tc>
        <w:tc>
          <w:tcPr>
            <w:tcW w:w="1131" w:type="dxa"/>
          </w:tcPr>
          <w:p w14:paraId="726B1AFF" w14:textId="77777777" w:rsidR="00B03A60" w:rsidRPr="00200A30" w:rsidRDefault="00B03A60" w:rsidP="00544B93">
            <w:pPr>
              <w:pStyle w:val="tabteksts"/>
              <w:jc w:val="center"/>
              <w:rPr>
                <w:szCs w:val="18"/>
              </w:rPr>
            </w:pPr>
            <w:r w:rsidRPr="00200A30">
              <w:rPr>
                <w:b/>
                <w:bCs/>
                <w:szCs w:val="18"/>
              </w:rPr>
              <w:t>×</w:t>
            </w:r>
          </w:p>
        </w:tc>
        <w:tc>
          <w:tcPr>
            <w:tcW w:w="1132" w:type="dxa"/>
          </w:tcPr>
          <w:p w14:paraId="11F79789" w14:textId="77777777" w:rsidR="00B03A60" w:rsidRPr="00200A30" w:rsidRDefault="00B03A60" w:rsidP="00544B93">
            <w:pPr>
              <w:pStyle w:val="tabteksts"/>
              <w:jc w:val="right"/>
              <w:rPr>
                <w:szCs w:val="18"/>
              </w:rPr>
            </w:pPr>
            <w:r w:rsidRPr="00200A30">
              <w:t>-1 990 446</w:t>
            </w:r>
          </w:p>
        </w:tc>
        <w:tc>
          <w:tcPr>
            <w:tcW w:w="1132" w:type="dxa"/>
          </w:tcPr>
          <w:p w14:paraId="627D0FA6" w14:textId="77777777" w:rsidR="00B03A60" w:rsidRPr="00200A30" w:rsidRDefault="00B03A60" w:rsidP="00544B93">
            <w:pPr>
              <w:pStyle w:val="tabteksts"/>
              <w:jc w:val="right"/>
            </w:pPr>
            <w:r w:rsidRPr="00200A30">
              <w:t>-1</w:t>
            </w:r>
            <w:r>
              <w:t> 645 547</w:t>
            </w:r>
          </w:p>
        </w:tc>
        <w:tc>
          <w:tcPr>
            <w:tcW w:w="1132" w:type="dxa"/>
          </w:tcPr>
          <w:p w14:paraId="72CE4BF0" w14:textId="77777777" w:rsidR="00B03A60" w:rsidRPr="00200A30" w:rsidRDefault="00B03A60" w:rsidP="00544B93">
            <w:pPr>
              <w:pStyle w:val="tabteksts"/>
              <w:jc w:val="right"/>
            </w:pPr>
            <w:r w:rsidRPr="00200A30">
              <w:t>-46 275 327</w:t>
            </w:r>
          </w:p>
        </w:tc>
        <w:tc>
          <w:tcPr>
            <w:tcW w:w="1132" w:type="dxa"/>
          </w:tcPr>
          <w:p w14:paraId="6F4420F5" w14:textId="77777777" w:rsidR="00B03A60" w:rsidRPr="00200A30" w:rsidRDefault="00B03A60" w:rsidP="00544B93">
            <w:pPr>
              <w:pStyle w:val="tabteksts"/>
              <w:jc w:val="center"/>
              <w:rPr>
                <w:szCs w:val="18"/>
              </w:rPr>
            </w:pPr>
            <w:r w:rsidRPr="00200A30">
              <w:rPr>
                <w:szCs w:val="18"/>
              </w:rPr>
              <w:t>-</w:t>
            </w:r>
          </w:p>
        </w:tc>
      </w:tr>
      <w:tr w:rsidR="00B03A60" w:rsidRPr="00200A30" w14:paraId="08F7EC16" w14:textId="77777777" w:rsidTr="00544B93">
        <w:trPr>
          <w:trHeight w:val="283"/>
          <w:jc w:val="center"/>
        </w:trPr>
        <w:tc>
          <w:tcPr>
            <w:tcW w:w="3378" w:type="dxa"/>
            <w:vAlign w:val="center"/>
          </w:tcPr>
          <w:p w14:paraId="647FA89A" w14:textId="77777777" w:rsidR="00B03A60" w:rsidRPr="00200A30" w:rsidRDefault="00B03A60" w:rsidP="00544B93">
            <w:pPr>
              <w:pStyle w:val="tabteksts"/>
              <w:rPr>
                <w:szCs w:val="18"/>
              </w:rPr>
            </w:pPr>
            <w:r w:rsidRPr="00200A30">
              <w:rPr>
                <w:szCs w:val="18"/>
                <w:lang w:eastAsia="lv-LV"/>
              </w:rPr>
              <w:t>Kopējie izdevumi</w:t>
            </w:r>
            <w:r w:rsidRPr="00200A30">
              <w:rPr>
                <w:szCs w:val="18"/>
              </w:rPr>
              <w:t>, % (+/–) pret iepriekšējo gadu</w:t>
            </w:r>
          </w:p>
        </w:tc>
        <w:tc>
          <w:tcPr>
            <w:tcW w:w="1131" w:type="dxa"/>
          </w:tcPr>
          <w:p w14:paraId="10741B54" w14:textId="77777777" w:rsidR="00B03A60" w:rsidRPr="00200A30" w:rsidRDefault="00B03A60" w:rsidP="00544B93">
            <w:pPr>
              <w:pStyle w:val="tabteksts"/>
              <w:jc w:val="center"/>
              <w:rPr>
                <w:szCs w:val="18"/>
              </w:rPr>
            </w:pPr>
            <w:r w:rsidRPr="00200A30">
              <w:rPr>
                <w:b/>
                <w:bCs/>
                <w:szCs w:val="18"/>
              </w:rPr>
              <w:t>×</w:t>
            </w:r>
          </w:p>
        </w:tc>
        <w:tc>
          <w:tcPr>
            <w:tcW w:w="1132" w:type="dxa"/>
          </w:tcPr>
          <w:p w14:paraId="514910E6" w14:textId="77777777" w:rsidR="00B03A60" w:rsidRPr="00200A30" w:rsidRDefault="00B03A60" w:rsidP="00544B93">
            <w:pPr>
              <w:pStyle w:val="tabteksts"/>
              <w:jc w:val="right"/>
              <w:rPr>
                <w:szCs w:val="18"/>
              </w:rPr>
            </w:pPr>
            <w:r w:rsidRPr="00200A30">
              <w:t>-3,5</w:t>
            </w:r>
          </w:p>
        </w:tc>
        <w:tc>
          <w:tcPr>
            <w:tcW w:w="1132" w:type="dxa"/>
          </w:tcPr>
          <w:p w14:paraId="7B1A27E9" w14:textId="77777777" w:rsidR="00B03A60" w:rsidRPr="00200A30" w:rsidRDefault="00B03A60" w:rsidP="00544B93">
            <w:pPr>
              <w:pStyle w:val="tabteksts"/>
              <w:jc w:val="right"/>
            </w:pPr>
            <w:r w:rsidRPr="00200A30">
              <w:t>-</w:t>
            </w:r>
            <w:r>
              <w:t>3,0</w:t>
            </w:r>
          </w:p>
        </w:tc>
        <w:tc>
          <w:tcPr>
            <w:tcW w:w="1132" w:type="dxa"/>
          </w:tcPr>
          <w:p w14:paraId="357A061D" w14:textId="77777777" w:rsidR="00B03A60" w:rsidRPr="00200A30" w:rsidRDefault="00B03A60" w:rsidP="00544B93">
            <w:pPr>
              <w:pStyle w:val="tabteksts"/>
              <w:jc w:val="right"/>
            </w:pPr>
            <w:r w:rsidRPr="00200A30">
              <w:t>-</w:t>
            </w:r>
            <w:r>
              <w:t>85,7</w:t>
            </w:r>
          </w:p>
        </w:tc>
        <w:tc>
          <w:tcPr>
            <w:tcW w:w="1132" w:type="dxa"/>
          </w:tcPr>
          <w:p w14:paraId="254952BD" w14:textId="77777777" w:rsidR="00B03A60" w:rsidRPr="00200A30" w:rsidRDefault="00B03A60" w:rsidP="00544B93">
            <w:pPr>
              <w:pStyle w:val="tabteksts"/>
              <w:jc w:val="center"/>
              <w:rPr>
                <w:szCs w:val="18"/>
              </w:rPr>
            </w:pPr>
            <w:r w:rsidRPr="00200A30">
              <w:rPr>
                <w:szCs w:val="18"/>
              </w:rPr>
              <w:t>-</w:t>
            </w:r>
          </w:p>
        </w:tc>
      </w:tr>
      <w:tr w:rsidR="00B03A60" w:rsidRPr="00200A30" w14:paraId="1D2251E0" w14:textId="77777777" w:rsidTr="00544B93">
        <w:trPr>
          <w:trHeight w:val="142"/>
          <w:jc w:val="center"/>
        </w:trPr>
        <w:tc>
          <w:tcPr>
            <w:tcW w:w="3378" w:type="dxa"/>
          </w:tcPr>
          <w:p w14:paraId="2A28D026" w14:textId="77777777" w:rsidR="00B03A60" w:rsidRPr="00200A30" w:rsidRDefault="00B03A60" w:rsidP="00544B93">
            <w:pPr>
              <w:pStyle w:val="tabteksts"/>
              <w:rPr>
                <w:szCs w:val="18"/>
                <w:lang w:eastAsia="lv-LV"/>
              </w:rPr>
            </w:pPr>
            <w:r w:rsidRPr="00200A30">
              <w:rPr>
                <w:szCs w:val="18"/>
              </w:rPr>
              <w:t>Atlīdzība</w:t>
            </w:r>
            <w:r w:rsidRPr="00200A30">
              <w:rPr>
                <w:i/>
                <w:szCs w:val="18"/>
                <w:vertAlign w:val="superscript"/>
              </w:rPr>
              <w:t>1</w:t>
            </w:r>
            <w:r w:rsidRPr="00200A30">
              <w:rPr>
                <w:szCs w:val="18"/>
              </w:rPr>
              <w:t xml:space="preserve">, </w:t>
            </w:r>
            <w:proofErr w:type="spellStart"/>
            <w:r w:rsidRPr="00200A30">
              <w:rPr>
                <w:i/>
                <w:szCs w:val="18"/>
              </w:rPr>
              <w:t>euro</w:t>
            </w:r>
            <w:proofErr w:type="spellEnd"/>
          </w:p>
        </w:tc>
        <w:tc>
          <w:tcPr>
            <w:tcW w:w="1131" w:type="dxa"/>
          </w:tcPr>
          <w:p w14:paraId="7AC61892" w14:textId="77777777" w:rsidR="00B03A60" w:rsidRPr="00200A30" w:rsidRDefault="00B03A60" w:rsidP="00544B93">
            <w:pPr>
              <w:pStyle w:val="tabteksts"/>
              <w:jc w:val="right"/>
              <w:rPr>
                <w:szCs w:val="18"/>
              </w:rPr>
            </w:pPr>
            <w:r w:rsidRPr="00200A30">
              <w:rPr>
                <w:szCs w:val="18"/>
              </w:rPr>
              <w:t>454 323</w:t>
            </w:r>
          </w:p>
        </w:tc>
        <w:tc>
          <w:tcPr>
            <w:tcW w:w="1132" w:type="dxa"/>
          </w:tcPr>
          <w:p w14:paraId="1CA97FEB" w14:textId="77777777" w:rsidR="00B03A60" w:rsidRPr="00200A30" w:rsidRDefault="00B03A60" w:rsidP="00544B93">
            <w:pPr>
              <w:pStyle w:val="tabteksts"/>
              <w:jc w:val="center"/>
              <w:rPr>
                <w:szCs w:val="18"/>
              </w:rPr>
            </w:pPr>
            <w:r w:rsidRPr="00200A30">
              <w:rPr>
                <w:szCs w:val="18"/>
              </w:rPr>
              <w:t>-</w:t>
            </w:r>
          </w:p>
        </w:tc>
        <w:tc>
          <w:tcPr>
            <w:tcW w:w="1132" w:type="dxa"/>
          </w:tcPr>
          <w:p w14:paraId="2D9D1CFC" w14:textId="77777777" w:rsidR="00B03A60" w:rsidRPr="00200A30" w:rsidRDefault="00B03A60" w:rsidP="00544B93">
            <w:pPr>
              <w:pStyle w:val="tabteksts"/>
              <w:jc w:val="center"/>
              <w:rPr>
                <w:szCs w:val="18"/>
              </w:rPr>
            </w:pPr>
            <w:r w:rsidRPr="00200A30">
              <w:rPr>
                <w:szCs w:val="18"/>
              </w:rPr>
              <w:t>-</w:t>
            </w:r>
          </w:p>
        </w:tc>
        <w:tc>
          <w:tcPr>
            <w:tcW w:w="1132" w:type="dxa"/>
          </w:tcPr>
          <w:p w14:paraId="7F6DB560" w14:textId="77777777" w:rsidR="00B03A60" w:rsidRPr="00200A30" w:rsidRDefault="00B03A60" w:rsidP="00544B93">
            <w:pPr>
              <w:pStyle w:val="tabteksts"/>
              <w:jc w:val="center"/>
              <w:rPr>
                <w:szCs w:val="18"/>
              </w:rPr>
            </w:pPr>
            <w:r w:rsidRPr="00200A30">
              <w:rPr>
                <w:szCs w:val="18"/>
              </w:rPr>
              <w:t>-</w:t>
            </w:r>
          </w:p>
        </w:tc>
        <w:tc>
          <w:tcPr>
            <w:tcW w:w="1132" w:type="dxa"/>
          </w:tcPr>
          <w:p w14:paraId="2ED42F2B" w14:textId="77777777" w:rsidR="00B03A60" w:rsidRPr="00200A30" w:rsidRDefault="00B03A60" w:rsidP="00544B93">
            <w:pPr>
              <w:pStyle w:val="tabteksts"/>
              <w:jc w:val="center"/>
              <w:rPr>
                <w:szCs w:val="18"/>
              </w:rPr>
            </w:pPr>
            <w:r w:rsidRPr="00200A30">
              <w:rPr>
                <w:szCs w:val="18"/>
              </w:rPr>
              <w:t>-</w:t>
            </w:r>
          </w:p>
        </w:tc>
      </w:tr>
      <w:tr w:rsidR="00B03A60" w:rsidRPr="00200A30" w14:paraId="25E825C4" w14:textId="77777777" w:rsidTr="00544B93">
        <w:trPr>
          <w:trHeight w:val="142"/>
          <w:jc w:val="center"/>
        </w:trPr>
        <w:tc>
          <w:tcPr>
            <w:tcW w:w="3378" w:type="dxa"/>
          </w:tcPr>
          <w:p w14:paraId="48ABBC44" w14:textId="77777777" w:rsidR="00B03A60" w:rsidRPr="00200A30" w:rsidRDefault="00B03A60" w:rsidP="00544B93">
            <w:pPr>
              <w:pStyle w:val="tabteksts"/>
              <w:rPr>
                <w:szCs w:val="18"/>
              </w:rPr>
            </w:pPr>
            <w:r w:rsidRPr="00200A30">
              <w:rPr>
                <w:szCs w:val="18"/>
              </w:rPr>
              <w:t xml:space="preserve">Kopējā atlīdzība gadā par ārštata darbinieku un uz līgumattiecību pamata nodarbināto, kas nav amatu sarakstā, pakalpojumiem, </w:t>
            </w:r>
            <w:proofErr w:type="spellStart"/>
            <w:r w:rsidRPr="00200A30">
              <w:rPr>
                <w:i/>
                <w:iCs/>
                <w:szCs w:val="18"/>
              </w:rPr>
              <w:t>euro</w:t>
            </w:r>
            <w:proofErr w:type="spellEnd"/>
          </w:p>
        </w:tc>
        <w:tc>
          <w:tcPr>
            <w:tcW w:w="1131" w:type="dxa"/>
          </w:tcPr>
          <w:p w14:paraId="7F6257E3" w14:textId="77777777" w:rsidR="00B03A60" w:rsidRPr="00200A30" w:rsidRDefault="00B03A60" w:rsidP="00544B93">
            <w:pPr>
              <w:pStyle w:val="tabteksts"/>
              <w:jc w:val="right"/>
              <w:rPr>
                <w:szCs w:val="18"/>
              </w:rPr>
            </w:pPr>
            <w:r w:rsidRPr="00200A30">
              <w:rPr>
                <w:szCs w:val="18"/>
              </w:rPr>
              <w:t>204</w:t>
            </w:r>
          </w:p>
        </w:tc>
        <w:tc>
          <w:tcPr>
            <w:tcW w:w="1132" w:type="dxa"/>
          </w:tcPr>
          <w:p w14:paraId="7AD2A1D6" w14:textId="77777777" w:rsidR="00B03A60" w:rsidRPr="00200A30" w:rsidRDefault="00B03A60" w:rsidP="00544B93">
            <w:pPr>
              <w:pStyle w:val="tabteksts"/>
              <w:jc w:val="center"/>
              <w:rPr>
                <w:szCs w:val="18"/>
              </w:rPr>
            </w:pPr>
            <w:r w:rsidRPr="00200A30">
              <w:rPr>
                <w:szCs w:val="18"/>
              </w:rPr>
              <w:t>-</w:t>
            </w:r>
          </w:p>
        </w:tc>
        <w:tc>
          <w:tcPr>
            <w:tcW w:w="1132" w:type="dxa"/>
          </w:tcPr>
          <w:p w14:paraId="7D97910A" w14:textId="77777777" w:rsidR="00B03A60" w:rsidRPr="00200A30" w:rsidRDefault="00B03A60" w:rsidP="00544B93">
            <w:pPr>
              <w:pStyle w:val="tabteksts"/>
              <w:jc w:val="center"/>
              <w:rPr>
                <w:szCs w:val="18"/>
              </w:rPr>
            </w:pPr>
            <w:r w:rsidRPr="00200A30">
              <w:rPr>
                <w:szCs w:val="18"/>
              </w:rPr>
              <w:t>-</w:t>
            </w:r>
          </w:p>
        </w:tc>
        <w:tc>
          <w:tcPr>
            <w:tcW w:w="1132" w:type="dxa"/>
          </w:tcPr>
          <w:p w14:paraId="3AA4280A" w14:textId="77777777" w:rsidR="00B03A60" w:rsidRPr="00200A30" w:rsidRDefault="00B03A60" w:rsidP="00544B93">
            <w:pPr>
              <w:pStyle w:val="tabteksts"/>
              <w:jc w:val="center"/>
              <w:rPr>
                <w:szCs w:val="18"/>
              </w:rPr>
            </w:pPr>
            <w:r w:rsidRPr="00200A30">
              <w:rPr>
                <w:szCs w:val="18"/>
              </w:rPr>
              <w:t>-</w:t>
            </w:r>
          </w:p>
        </w:tc>
        <w:tc>
          <w:tcPr>
            <w:tcW w:w="1132" w:type="dxa"/>
          </w:tcPr>
          <w:p w14:paraId="46A0E7C4" w14:textId="77777777" w:rsidR="00B03A60" w:rsidRPr="00200A30" w:rsidRDefault="00B03A60" w:rsidP="00544B93">
            <w:pPr>
              <w:pStyle w:val="tabteksts"/>
              <w:jc w:val="center"/>
              <w:rPr>
                <w:szCs w:val="18"/>
              </w:rPr>
            </w:pPr>
            <w:r w:rsidRPr="00200A30">
              <w:rPr>
                <w:szCs w:val="18"/>
              </w:rPr>
              <w:t>-</w:t>
            </w:r>
          </w:p>
        </w:tc>
      </w:tr>
    </w:tbl>
    <w:bookmarkEnd w:id="103"/>
    <w:p w14:paraId="55FDA8B1" w14:textId="77777777" w:rsidR="00B03A60" w:rsidRPr="00200A30" w:rsidRDefault="00B03A60" w:rsidP="00520B98">
      <w:pPr>
        <w:pStyle w:val="Tabuluvirsraksti"/>
        <w:spacing w:after="0"/>
        <w:ind w:firstLine="425"/>
        <w:jc w:val="both"/>
        <w:rPr>
          <w:sz w:val="18"/>
          <w:szCs w:val="18"/>
        </w:rPr>
      </w:pPr>
      <w:r w:rsidRPr="00200A30">
        <w:rPr>
          <w:sz w:val="18"/>
          <w:szCs w:val="18"/>
        </w:rPr>
        <w:t>Piezīmes.</w:t>
      </w:r>
    </w:p>
    <w:p w14:paraId="7F3D7BFE" w14:textId="77777777" w:rsidR="00B03A60" w:rsidRPr="00200A30" w:rsidRDefault="00B03A60" w:rsidP="00520B98">
      <w:pPr>
        <w:pStyle w:val="Tabuluvirsraksti"/>
        <w:spacing w:after="0"/>
        <w:ind w:firstLine="425"/>
        <w:jc w:val="both"/>
        <w:rPr>
          <w:szCs w:val="18"/>
        </w:rPr>
      </w:pPr>
      <w:r w:rsidRPr="00200A30">
        <w:rPr>
          <w:sz w:val="18"/>
          <w:szCs w:val="18"/>
          <w:vertAlign w:val="superscript"/>
        </w:rPr>
        <w:t>1</w:t>
      </w:r>
      <w:r w:rsidRPr="00200A30">
        <w:rPr>
          <w:sz w:val="18"/>
          <w:szCs w:val="18"/>
        </w:rPr>
        <w:t> Subsīdiju pārdale atlīdzībai, kas veikta atbilstoši MK 17.12.2013. noteikumiem Nr.</w:t>
      </w:r>
      <w:r>
        <w:rPr>
          <w:sz w:val="18"/>
          <w:szCs w:val="18"/>
        </w:rPr>
        <w:t xml:space="preserve"> </w:t>
      </w:r>
      <w:r w:rsidRPr="00200A30">
        <w:rPr>
          <w:sz w:val="18"/>
          <w:szCs w:val="18"/>
        </w:rPr>
        <w:t xml:space="preserve">1524. </w:t>
      </w:r>
    </w:p>
    <w:p w14:paraId="74CABC7A" w14:textId="77777777" w:rsidR="00B03A60" w:rsidRPr="002C0CC4" w:rsidRDefault="00B03A60" w:rsidP="00901081">
      <w:pPr>
        <w:spacing w:before="240" w:after="160"/>
        <w:ind w:firstLine="0"/>
        <w:jc w:val="center"/>
        <w:rPr>
          <w:b/>
          <w:szCs w:val="24"/>
          <w:lang w:eastAsia="lv-LV"/>
        </w:rPr>
      </w:pPr>
      <w:r w:rsidRPr="002C0CC4">
        <w:rPr>
          <w:b/>
          <w:szCs w:val="24"/>
          <w:lang w:eastAsia="lv-LV"/>
        </w:rPr>
        <w:t xml:space="preserve">Izmaiņas izdevumos, salīdzinot 2025. gada </w:t>
      </w:r>
      <w:r>
        <w:rPr>
          <w:b/>
          <w:szCs w:val="24"/>
          <w:lang w:eastAsia="lv-LV"/>
        </w:rPr>
        <w:t>projektu</w:t>
      </w:r>
      <w:r w:rsidRPr="002C0CC4">
        <w:rPr>
          <w:b/>
          <w:szCs w:val="24"/>
          <w:lang w:eastAsia="lv-LV"/>
        </w:rPr>
        <w:t xml:space="preserve"> ar 2024. gada plānu</w:t>
      </w:r>
    </w:p>
    <w:p w14:paraId="20AD823E" w14:textId="77777777" w:rsidR="00B03A60" w:rsidRPr="002C0CC4" w:rsidRDefault="00B03A60" w:rsidP="00B03A60">
      <w:pPr>
        <w:spacing w:after="0"/>
        <w:ind w:left="7921" w:firstLine="720"/>
        <w:jc w:val="center"/>
        <w:rPr>
          <w:i/>
          <w:sz w:val="18"/>
          <w:szCs w:val="18"/>
        </w:rPr>
      </w:pPr>
      <w:proofErr w:type="spellStart"/>
      <w:r w:rsidRPr="002C0CC4">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5"/>
        <w:gridCol w:w="1120"/>
        <w:gridCol w:w="1136"/>
        <w:gridCol w:w="1140"/>
      </w:tblGrid>
      <w:tr w:rsidR="00B03A60" w:rsidRPr="00071EDB" w14:paraId="1560CF21" w14:textId="77777777" w:rsidTr="00901081">
        <w:trPr>
          <w:trHeight w:val="134"/>
          <w:tblHeader/>
          <w:jc w:val="center"/>
        </w:trPr>
        <w:tc>
          <w:tcPr>
            <w:tcW w:w="3126" w:type="pct"/>
            <w:vAlign w:val="center"/>
          </w:tcPr>
          <w:p w14:paraId="3B6A49FC" w14:textId="77777777" w:rsidR="00B03A60" w:rsidRPr="002C0CC4" w:rsidRDefault="00B03A60" w:rsidP="00544B93">
            <w:pPr>
              <w:pStyle w:val="tabteksts"/>
              <w:jc w:val="center"/>
              <w:rPr>
                <w:szCs w:val="18"/>
              </w:rPr>
            </w:pPr>
            <w:r w:rsidRPr="002C0CC4">
              <w:rPr>
                <w:szCs w:val="18"/>
                <w:lang w:eastAsia="lv-LV"/>
              </w:rPr>
              <w:t>Pasākums</w:t>
            </w:r>
          </w:p>
        </w:tc>
        <w:tc>
          <w:tcPr>
            <w:tcW w:w="618" w:type="pct"/>
            <w:vAlign w:val="center"/>
          </w:tcPr>
          <w:p w14:paraId="77A50AA1" w14:textId="77777777" w:rsidR="00B03A60" w:rsidRPr="002C0CC4" w:rsidRDefault="00B03A60" w:rsidP="00901081">
            <w:pPr>
              <w:pStyle w:val="tabteksts"/>
              <w:ind w:left="-110" w:right="-124"/>
              <w:jc w:val="center"/>
              <w:rPr>
                <w:szCs w:val="18"/>
                <w:lang w:eastAsia="lv-LV"/>
              </w:rPr>
            </w:pPr>
            <w:r w:rsidRPr="002C0CC4">
              <w:rPr>
                <w:szCs w:val="18"/>
                <w:lang w:eastAsia="lv-LV"/>
              </w:rPr>
              <w:t>Samazinājums</w:t>
            </w:r>
          </w:p>
        </w:tc>
        <w:tc>
          <w:tcPr>
            <w:tcW w:w="627" w:type="pct"/>
            <w:vAlign w:val="center"/>
          </w:tcPr>
          <w:p w14:paraId="1195CAA3" w14:textId="77777777" w:rsidR="00B03A60" w:rsidRPr="002C0CC4" w:rsidRDefault="00B03A60" w:rsidP="00544B93">
            <w:pPr>
              <w:pStyle w:val="tabteksts"/>
              <w:ind w:left="-104" w:right="-114"/>
              <w:jc w:val="center"/>
              <w:rPr>
                <w:szCs w:val="18"/>
                <w:lang w:eastAsia="lv-LV"/>
              </w:rPr>
            </w:pPr>
            <w:r w:rsidRPr="002C0CC4">
              <w:rPr>
                <w:szCs w:val="18"/>
                <w:lang w:eastAsia="lv-LV"/>
              </w:rPr>
              <w:t>Palielinājums</w:t>
            </w:r>
          </w:p>
        </w:tc>
        <w:tc>
          <w:tcPr>
            <w:tcW w:w="629" w:type="pct"/>
            <w:vAlign w:val="center"/>
          </w:tcPr>
          <w:p w14:paraId="3A8B8457" w14:textId="77777777" w:rsidR="00B03A60" w:rsidRPr="002C0CC4" w:rsidRDefault="00B03A60" w:rsidP="00544B93">
            <w:pPr>
              <w:pStyle w:val="tabteksts"/>
              <w:jc w:val="center"/>
              <w:rPr>
                <w:szCs w:val="18"/>
                <w:lang w:eastAsia="lv-LV"/>
              </w:rPr>
            </w:pPr>
            <w:r w:rsidRPr="002C0CC4">
              <w:rPr>
                <w:szCs w:val="18"/>
                <w:lang w:eastAsia="lv-LV"/>
              </w:rPr>
              <w:t>Izmaiņas</w:t>
            </w:r>
          </w:p>
        </w:tc>
      </w:tr>
      <w:tr w:rsidR="00B03A60" w:rsidRPr="00071EDB" w14:paraId="43601EEE" w14:textId="77777777" w:rsidTr="00901081">
        <w:trPr>
          <w:trHeight w:val="134"/>
          <w:jc w:val="center"/>
        </w:trPr>
        <w:tc>
          <w:tcPr>
            <w:tcW w:w="3126" w:type="pct"/>
            <w:shd w:val="clear" w:color="auto" w:fill="D9D9D9" w:themeFill="background1" w:themeFillShade="D9"/>
          </w:tcPr>
          <w:p w14:paraId="3DF6F071" w14:textId="77CACAFD" w:rsidR="00034B89" w:rsidRPr="00034B89" w:rsidRDefault="00B03A60" w:rsidP="00544B93">
            <w:pPr>
              <w:pStyle w:val="tabteksts"/>
              <w:rPr>
                <w:b/>
                <w:bCs/>
                <w:szCs w:val="18"/>
                <w:lang w:eastAsia="lv-LV"/>
              </w:rPr>
            </w:pPr>
            <w:r w:rsidRPr="002C0CC4">
              <w:rPr>
                <w:b/>
                <w:bCs/>
                <w:szCs w:val="18"/>
                <w:lang w:eastAsia="lv-LV"/>
              </w:rPr>
              <w:t xml:space="preserve">Izdevumi </w:t>
            </w:r>
            <w:r w:rsidR="00034B89">
              <w:rPr>
                <w:b/>
                <w:bCs/>
                <w:szCs w:val="18"/>
                <w:lang w:eastAsia="lv-LV"/>
              </w:rPr>
              <w:t>–</w:t>
            </w:r>
            <w:r w:rsidRPr="002C0CC4">
              <w:rPr>
                <w:b/>
                <w:bCs/>
                <w:szCs w:val="18"/>
                <w:lang w:eastAsia="lv-LV"/>
              </w:rPr>
              <w:t xml:space="preserve"> kopā</w:t>
            </w:r>
          </w:p>
        </w:tc>
        <w:tc>
          <w:tcPr>
            <w:tcW w:w="618" w:type="pct"/>
            <w:shd w:val="clear" w:color="auto" w:fill="D9D9D9" w:themeFill="background1" w:themeFillShade="D9"/>
          </w:tcPr>
          <w:p w14:paraId="4572F585" w14:textId="77777777" w:rsidR="00B03A60" w:rsidRPr="002C0CC4" w:rsidRDefault="00B03A60" w:rsidP="00544B93">
            <w:pPr>
              <w:pStyle w:val="tabteksts"/>
              <w:jc w:val="right"/>
              <w:rPr>
                <w:b/>
                <w:bCs/>
                <w:szCs w:val="18"/>
              </w:rPr>
            </w:pPr>
            <w:r>
              <w:rPr>
                <w:b/>
                <w:bCs/>
                <w:szCs w:val="18"/>
              </w:rPr>
              <w:t>47 920 874</w:t>
            </w:r>
          </w:p>
        </w:tc>
        <w:tc>
          <w:tcPr>
            <w:tcW w:w="627" w:type="pct"/>
            <w:shd w:val="clear" w:color="auto" w:fill="D9D9D9" w:themeFill="background1" w:themeFillShade="D9"/>
          </w:tcPr>
          <w:p w14:paraId="6641BA51" w14:textId="77777777" w:rsidR="00B03A60" w:rsidRPr="002C0CC4" w:rsidRDefault="00B03A60" w:rsidP="00544B93">
            <w:pPr>
              <w:pStyle w:val="tabteksts"/>
              <w:jc w:val="right"/>
              <w:rPr>
                <w:b/>
                <w:bCs/>
                <w:szCs w:val="18"/>
              </w:rPr>
            </w:pPr>
            <w:r w:rsidRPr="002C0CC4">
              <w:rPr>
                <w:b/>
                <w:bCs/>
                <w:szCs w:val="18"/>
              </w:rPr>
              <w:t>46 275 327</w:t>
            </w:r>
          </w:p>
        </w:tc>
        <w:tc>
          <w:tcPr>
            <w:tcW w:w="629" w:type="pct"/>
            <w:shd w:val="clear" w:color="auto" w:fill="D9D9D9" w:themeFill="background1" w:themeFillShade="D9"/>
          </w:tcPr>
          <w:p w14:paraId="0295AED0" w14:textId="77777777" w:rsidR="00B03A60" w:rsidRPr="002C0CC4" w:rsidRDefault="00B03A60" w:rsidP="00544B93">
            <w:pPr>
              <w:pStyle w:val="tabteksts"/>
              <w:jc w:val="right"/>
              <w:rPr>
                <w:b/>
                <w:bCs/>
                <w:szCs w:val="18"/>
              </w:rPr>
            </w:pPr>
            <w:r w:rsidRPr="002C0CC4">
              <w:rPr>
                <w:b/>
                <w:bCs/>
                <w:szCs w:val="18"/>
              </w:rPr>
              <w:t>-1</w:t>
            </w:r>
            <w:r>
              <w:rPr>
                <w:b/>
                <w:bCs/>
                <w:szCs w:val="18"/>
              </w:rPr>
              <w:t> 645 547</w:t>
            </w:r>
          </w:p>
        </w:tc>
      </w:tr>
      <w:tr w:rsidR="00B03A60" w:rsidRPr="00071EDB" w14:paraId="6C92244B" w14:textId="77777777" w:rsidTr="00901081">
        <w:trPr>
          <w:trHeight w:val="199"/>
          <w:jc w:val="center"/>
        </w:trPr>
        <w:tc>
          <w:tcPr>
            <w:tcW w:w="5000" w:type="pct"/>
            <w:gridSpan w:val="4"/>
          </w:tcPr>
          <w:p w14:paraId="598F613C" w14:textId="77777777" w:rsidR="00B03A60" w:rsidRPr="002C0CC4" w:rsidRDefault="00B03A60" w:rsidP="00544B93">
            <w:pPr>
              <w:pStyle w:val="tabteksts"/>
              <w:ind w:firstLine="313"/>
              <w:rPr>
                <w:szCs w:val="18"/>
              </w:rPr>
            </w:pPr>
            <w:r w:rsidRPr="002C0CC4">
              <w:rPr>
                <w:i/>
                <w:szCs w:val="18"/>
                <w:lang w:eastAsia="lv-LV"/>
              </w:rPr>
              <w:t>t. sk.:</w:t>
            </w:r>
          </w:p>
        </w:tc>
      </w:tr>
      <w:tr w:rsidR="00B03A60" w:rsidRPr="00071EDB" w14:paraId="3053B3A2" w14:textId="77777777" w:rsidTr="00901081">
        <w:trPr>
          <w:trHeight w:val="134"/>
          <w:jc w:val="center"/>
        </w:trPr>
        <w:tc>
          <w:tcPr>
            <w:tcW w:w="3126" w:type="pct"/>
            <w:shd w:val="clear" w:color="auto" w:fill="F2F2F2" w:themeFill="background1" w:themeFillShade="F2"/>
            <w:vAlign w:val="center"/>
          </w:tcPr>
          <w:p w14:paraId="3D8747DC" w14:textId="2EB884C8" w:rsidR="00034B89" w:rsidRPr="002C0CC4" w:rsidRDefault="00B03A60" w:rsidP="00544B93">
            <w:pPr>
              <w:pStyle w:val="tabteksts"/>
              <w:rPr>
                <w:szCs w:val="18"/>
                <w:u w:val="single"/>
                <w:lang w:eastAsia="lv-LV"/>
              </w:rPr>
            </w:pPr>
            <w:bookmarkStart w:id="104" w:name="_Hlk177028736"/>
            <w:r w:rsidRPr="002C0CC4">
              <w:rPr>
                <w:szCs w:val="18"/>
                <w:u w:val="single"/>
                <w:lang w:eastAsia="lv-LV"/>
              </w:rPr>
              <w:t>Citas izmaiņas</w:t>
            </w:r>
          </w:p>
        </w:tc>
        <w:tc>
          <w:tcPr>
            <w:tcW w:w="618" w:type="pct"/>
            <w:shd w:val="clear" w:color="auto" w:fill="F2F2F2" w:themeFill="background1" w:themeFillShade="F2"/>
          </w:tcPr>
          <w:p w14:paraId="09DC8B15" w14:textId="77777777" w:rsidR="00B03A60" w:rsidRPr="002C0CC4" w:rsidRDefault="00B03A60" w:rsidP="00544B93">
            <w:pPr>
              <w:pStyle w:val="tabteksts"/>
              <w:jc w:val="right"/>
              <w:rPr>
                <w:szCs w:val="18"/>
              </w:rPr>
            </w:pPr>
            <w:r>
              <w:rPr>
                <w:szCs w:val="18"/>
              </w:rPr>
              <w:t>47 920 874</w:t>
            </w:r>
          </w:p>
        </w:tc>
        <w:tc>
          <w:tcPr>
            <w:tcW w:w="627" w:type="pct"/>
            <w:shd w:val="clear" w:color="auto" w:fill="F2F2F2" w:themeFill="background1" w:themeFillShade="F2"/>
          </w:tcPr>
          <w:p w14:paraId="6CD05508" w14:textId="77777777" w:rsidR="00B03A60" w:rsidRPr="002C0CC4" w:rsidRDefault="00B03A60" w:rsidP="00544B93">
            <w:pPr>
              <w:pStyle w:val="tabteksts"/>
              <w:jc w:val="right"/>
              <w:rPr>
                <w:szCs w:val="18"/>
              </w:rPr>
            </w:pPr>
            <w:r w:rsidRPr="002C0CC4">
              <w:rPr>
                <w:szCs w:val="18"/>
              </w:rPr>
              <w:t>46 275 327</w:t>
            </w:r>
          </w:p>
        </w:tc>
        <w:tc>
          <w:tcPr>
            <w:tcW w:w="629" w:type="pct"/>
            <w:shd w:val="clear" w:color="auto" w:fill="F2F2F2" w:themeFill="background1" w:themeFillShade="F2"/>
          </w:tcPr>
          <w:p w14:paraId="0F5AFAC9" w14:textId="77777777" w:rsidR="00B03A60" w:rsidRPr="002C0CC4" w:rsidRDefault="00B03A60" w:rsidP="00544B93">
            <w:pPr>
              <w:pStyle w:val="tabteksts"/>
              <w:jc w:val="right"/>
              <w:rPr>
                <w:szCs w:val="18"/>
              </w:rPr>
            </w:pPr>
            <w:r w:rsidRPr="002C0CC4">
              <w:rPr>
                <w:szCs w:val="18"/>
              </w:rPr>
              <w:t>-</w:t>
            </w:r>
            <w:r>
              <w:rPr>
                <w:szCs w:val="18"/>
              </w:rPr>
              <w:t>1 645 547</w:t>
            </w:r>
          </w:p>
        </w:tc>
      </w:tr>
      <w:tr w:rsidR="00B03A60" w:rsidRPr="00071EDB" w14:paraId="359B4DAE" w14:textId="77777777" w:rsidTr="00901081">
        <w:trPr>
          <w:trHeight w:val="134"/>
          <w:jc w:val="center"/>
        </w:trPr>
        <w:tc>
          <w:tcPr>
            <w:tcW w:w="3126" w:type="pct"/>
          </w:tcPr>
          <w:p w14:paraId="161F13B0" w14:textId="6669DCDF" w:rsidR="00034B89" w:rsidRPr="00034B89" w:rsidRDefault="00B03A60" w:rsidP="00544B93">
            <w:pPr>
              <w:pStyle w:val="tabteksts"/>
              <w:jc w:val="both"/>
              <w:rPr>
                <w:i/>
                <w:iCs/>
                <w:szCs w:val="18"/>
                <w:lang w:eastAsia="lv-LV"/>
              </w:rPr>
            </w:pPr>
            <w:bookmarkStart w:id="105" w:name="OLE_LINK98"/>
            <w:bookmarkEnd w:id="104"/>
            <w:r w:rsidRPr="002C0CC4">
              <w:rPr>
                <w:i/>
                <w:iCs/>
                <w:szCs w:val="18"/>
                <w:lang w:eastAsia="lv-LV"/>
              </w:rPr>
              <w:t xml:space="preserve">Samazināti izdevumi, kas tika piešķirti, lai nodrošinātu </w:t>
            </w:r>
            <w:r>
              <w:rPr>
                <w:i/>
                <w:iCs/>
                <w:szCs w:val="18"/>
                <w:lang w:eastAsia="lv-LV"/>
              </w:rPr>
              <w:t>EK</w:t>
            </w:r>
            <w:r w:rsidRPr="002C0CC4">
              <w:rPr>
                <w:i/>
                <w:iCs/>
                <w:szCs w:val="18"/>
                <w:lang w:eastAsia="lv-LV"/>
              </w:rPr>
              <w:t xml:space="preserve"> Kopējās lauksaimniecības politikas stratēģiskā plāna regulas priekšlikumu par dalībvalstu iespēju nodrošināt papildu finansējumu vienlīdzīgāku konkurences apstākļu nodrošināšanai ar citām </w:t>
            </w:r>
            <w:r>
              <w:rPr>
                <w:i/>
                <w:iCs/>
                <w:szCs w:val="18"/>
                <w:lang w:eastAsia="lv-LV"/>
              </w:rPr>
              <w:t>ES</w:t>
            </w:r>
            <w:r w:rsidRPr="002C0CC4">
              <w:rPr>
                <w:i/>
                <w:iCs/>
                <w:szCs w:val="18"/>
                <w:lang w:eastAsia="lv-LV"/>
              </w:rPr>
              <w:t xml:space="preserve"> dalībvalstīm, kā arī lai nodrošinātu klimatam un videi labvēlīgu lauksaimniecības prakses īstenošanu, veicinātu tehnoloģiju izmantošanu, kā arī samazinātu minerālmēslu un ķīmisko augu aizsardzības līdzekļu lietošanu </w:t>
            </w:r>
            <w:bookmarkStart w:id="106" w:name="OLE_LINK75"/>
            <w:r w:rsidRPr="002C0CC4">
              <w:rPr>
                <w:i/>
                <w:iCs/>
                <w:szCs w:val="18"/>
                <w:lang w:eastAsia="lv-LV"/>
              </w:rPr>
              <w:t>(MK 15.08.2023. sēdes prot. Nr.40 43.§ 36.</w:t>
            </w:r>
            <w:r>
              <w:rPr>
                <w:i/>
                <w:iCs/>
                <w:szCs w:val="18"/>
                <w:lang w:eastAsia="lv-LV"/>
              </w:rPr>
              <w:t xml:space="preserve"> </w:t>
            </w:r>
            <w:r w:rsidRPr="002C0CC4">
              <w:rPr>
                <w:i/>
                <w:iCs/>
                <w:szCs w:val="18"/>
                <w:lang w:eastAsia="lv-LV"/>
              </w:rPr>
              <w:t>p</w:t>
            </w:r>
            <w:r>
              <w:rPr>
                <w:i/>
                <w:iCs/>
                <w:szCs w:val="18"/>
                <w:lang w:eastAsia="lv-LV"/>
              </w:rPr>
              <w:t>.</w:t>
            </w:r>
            <w:r w:rsidRPr="002C0CC4">
              <w:rPr>
                <w:i/>
                <w:iCs/>
                <w:szCs w:val="18"/>
                <w:lang w:eastAsia="lv-LV"/>
              </w:rPr>
              <w:t>)</w:t>
            </w:r>
            <w:bookmarkEnd w:id="105"/>
            <w:bookmarkEnd w:id="106"/>
          </w:p>
        </w:tc>
        <w:tc>
          <w:tcPr>
            <w:tcW w:w="618" w:type="pct"/>
          </w:tcPr>
          <w:p w14:paraId="41430581" w14:textId="77777777" w:rsidR="00B03A60" w:rsidRPr="002C0CC4" w:rsidRDefault="00B03A60" w:rsidP="00544B93">
            <w:pPr>
              <w:pStyle w:val="tabteksts"/>
              <w:jc w:val="right"/>
              <w:rPr>
                <w:szCs w:val="18"/>
              </w:rPr>
            </w:pPr>
            <w:r w:rsidRPr="002C0CC4">
              <w:rPr>
                <w:szCs w:val="18"/>
              </w:rPr>
              <w:t>46 918 370</w:t>
            </w:r>
          </w:p>
        </w:tc>
        <w:tc>
          <w:tcPr>
            <w:tcW w:w="627" w:type="pct"/>
          </w:tcPr>
          <w:p w14:paraId="4336F30A" w14:textId="77777777" w:rsidR="00B03A60" w:rsidRPr="002C0CC4" w:rsidRDefault="00B03A60" w:rsidP="00544B93">
            <w:pPr>
              <w:pStyle w:val="tabteksts"/>
              <w:jc w:val="center"/>
              <w:rPr>
                <w:szCs w:val="18"/>
              </w:rPr>
            </w:pPr>
            <w:r w:rsidRPr="002C0CC4">
              <w:rPr>
                <w:szCs w:val="18"/>
              </w:rPr>
              <w:t>-</w:t>
            </w:r>
          </w:p>
        </w:tc>
        <w:tc>
          <w:tcPr>
            <w:tcW w:w="629" w:type="pct"/>
          </w:tcPr>
          <w:p w14:paraId="2E16A3EC" w14:textId="77777777" w:rsidR="00B03A60" w:rsidRPr="002C0CC4" w:rsidRDefault="00B03A60" w:rsidP="00544B93">
            <w:pPr>
              <w:pStyle w:val="tabteksts"/>
              <w:jc w:val="right"/>
              <w:rPr>
                <w:szCs w:val="18"/>
              </w:rPr>
            </w:pPr>
            <w:r w:rsidRPr="002C0CC4">
              <w:rPr>
                <w:szCs w:val="18"/>
              </w:rPr>
              <w:t>-46 918 370</w:t>
            </w:r>
          </w:p>
        </w:tc>
      </w:tr>
      <w:tr w:rsidR="00B03A60" w:rsidRPr="00071EDB" w14:paraId="77056B09" w14:textId="77777777" w:rsidTr="00901081">
        <w:trPr>
          <w:trHeight w:val="297"/>
          <w:jc w:val="center"/>
        </w:trPr>
        <w:tc>
          <w:tcPr>
            <w:tcW w:w="3126" w:type="pct"/>
          </w:tcPr>
          <w:p w14:paraId="21FFE7DA" w14:textId="1B09EA2F" w:rsidR="00034B89" w:rsidRPr="002C0CC4" w:rsidRDefault="00B03A60" w:rsidP="00544B93">
            <w:pPr>
              <w:shd w:val="clear" w:color="auto" w:fill="FFFFFF"/>
              <w:spacing w:after="0"/>
              <w:ind w:firstLine="0"/>
              <w:rPr>
                <w:i/>
                <w:iCs/>
                <w:sz w:val="18"/>
                <w:szCs w:val="18"/>
                <w:lang w:eastAsia="lv-LV"/>
              </w:rPr>
            </w:pPr>
            <w:bookmarkStart w:id="107" w:name="OLE_LINK83"/>
            <w:bookmarkStart w:id="108" w:name="_Hlk176980289"/>
            <w:r w:rsidRPr="001B6C07">
              <w:rPr>
                <w:i/>
                <w:iCs/>
                <w:sz w:val="18"/>
                <w:szCs w:val="18"/>
                <w:lang w:eastAsia="lv-LV"/>
              </w:rPr>
              <w:t>Izdevumu samazinājums</w:t>
            </w:r>
            <w:r>
              <w:rPr>
                <w:i/>
                <w:iCs/>
                <w:sz w:val="18"/>
                <w:szCs w:val="18"/>
                <w:lang w:eastAsia="lv-LV"/>
              </w:rPr>
              <w:t xml:space="preserve"> </w:t>
            </w:r>
            <w:r w:rsidRPr="001B6C07">
              <w:rPr>
                <w:i/>
                <w:iCs/>
                <w:sz w:val="18"/>
                <w:szCs w:val="18"/>
                <w:lang w:eastAsia="lv-LV"/>
              </w:rPr>
              <w:t>(MK 27.08.2024. sēdes prot.</w:t>
            </w:r>
            <w:r w:rsidR="00034B89">
              <w:rPr>
                <w:i/>
                <w:iCs/>
                <w:sz w:val="18"/>
                <w:szCs w:val="18"/>
                <w:lang w:eastAsia="lv-LV"/>
              </w:rPr>
              <w:t xml:space="preserve"> </w:t>
            </w:r>
            <w:r w:rsidRPr="001B6C07">
              <w:rPr>
                <w:i/>
                <w:iCs/>
                <w:sz w:val="18"/>
                <w:szCs w:val="18"/>
                <w:lang w:eastAsia="lv-LV"/>
              </w:rPr>
              <w:t>Nr.33 52.§ 4.p. un MK 19.09.2024 sēdes prot. Nr.38 2.§ 11.p. )</w:t>
            </w:r>
            <w:bookmarkEnd w:id="107"/>
          </w:p>
        </w:tc>
        <w:tc>
          <w:tcPr>
            <w:tcW w:w="618" w:type="pct"/>
          </w:tcPr>
          <w:p w14:paraId="716E4F4A" w14:textId="77777777" w:rsidR="00B03A60" w:rsidRPr="002C0CC4" w:rsidRDefault="00B03A60" w:rsidP="00544B93">
            <w:pPr>
              <w:pStyle w:val="tabteksts"/>
              <w:jc w:val="right"/>
              <w:rPr>
                <w:szCs w:val="18"/>
              </w:rPr>
            </w:pPr>
            <w:bookmarkStart w:id="109" w:name="OLE_LINK72"/>
            <w:r w:rsidRPr="002C0CC4">
              <w:rPr>
                <w:szCs w:val="18"/>
              </w:rPr>
              <w:t>398 720</w:t>
            </w:r>
            <w:bookmarkEnd w:id="109"/>
          </w:p>
        </w:tc>
        <w:tc>
          <w:tcPr>
            <w:tcW w:w="627" w:type="pct"/>
          </w:tcPr>
          <w:p w14:paraId="2FE4B375" w14:textId="77777777" w:rsidR="00B03A60" w:rsidRPr="002C0CC4" w:rsidRDefault="00B03A60" w:rsidP="00544B93">
            <w:pPr>
              <w:pStyle w:val="tabteksts"/>
              <w:jc w:val="center"/>
              <w:rPr>
                <w:szCs w:val="18"/>
              </w:rPr>
            </w:pPr>
            <w:r w:rsidRPr="002C0CC4">
              <w:rPr>
                <w:szCs w:val="18"/>
              </w:rPr>
              <w:t>-</w:t>
            </w:r>
          </w:p>
        </w:tc>
        <w:tc>
          <w:tcPr>
            <w:tcW w:w="629" w:type="pct"/>
          </w:tcPr>
          <w:p w14:paraId="73C566CB" w14:textId="77777777" w:rsidR="00B03A60" w:rsidRPr="002C0CC4" w:rsidRDefault="00B03A60" w:rsidP="00544B93">
            <w:pPr>
              <w:pStyle w:val="tabteksts"/>
              <w:jc w:val="right"/>
              <w:rPr>
                <w:szCs w:val="18"/>
              </w:rPr>
            </w:pPr>
            <w:r w:rsidRPr="002C0CC4">
              <w:rPr>
                <w:szCs w:val="18"/>
              </w:rPr>
              <w:t>-398 720</w:t>
            </w:r>
          </w:p>
        </w:tc>
      </w:tr>
      <w:tr w:rsidR="00B03A60" w:rsidRPr="00071EDB" w14:paraId="64F49CCA" w14:textId="77777777" w:rsidTr="00901081">
        <w:trPr>
          <w:trHeight w:val="400"/>
          <w:jc w:val="center"/>
        </w:trPr>
        <w:tc>
          <w:tcPr>
            <w:tcW w:w="3126" w:type="pct"/>
          </w:tcPr>
          <w:p w14:paraId="25E82AB0" w14:textId="77777777" w:rsidR="00B03A60" w:rsidRPr="002C0CC4" w:rsidRDefault="00B03A60" w:rsidP="00544B93">
            <w:pPr>
              <w:pStyle w:val="tabteksts"/>
              <w:jc w:val="both"/>
              <w:rPr>
                <w:i/>
                <w:iCs/>
                <w:szCs w:val="18"/>
                <w:lang w:eastAsia="lv-LV"/>
              </w:rPr>
            </w:pPr>
            <w:bookmarkStart w:id="110" w:name="OLE_LINK95"/>
            <w:bookmarkStart w:id="111" w:name="OLE_LINK96"/>
            <w:r w:rsidRPr="00384453">
              <w:rPr>
                <w:i/>
                <w:iCs/>
                <w:szCs w:val="18"/>
                <w:lang w:eastAsia="lv-LV"/>
              </w:rPr>
              <w:t xml:space="preserve">Palielināti izdevumi, lai nodrošinātu </w:t>
            </w:r>
            <w:r>
              <w:rPr>
                <w:i/>
                <w:iCs/>
                <w:szCs w:val="18"/>
                <w:lang w:eastAsia="lv-LV"/>
              </w:rPr>
              <w:t>EK</w:t>
            </w:r>
            <w:r w:rsidRPr="00384453">
              <w:rPr>
                <w:i/>
                <w:iCs/>
                <w:szCs w:val="18"/>
                <w:lang w:eastAsia="lv-LV"/>
              </w:rPr>
              <w:t xml:space="preserve"> Kopējās lauksaimniecības politikas stratēģiskā plāna regulas priekšlikumu par dalībvalstu iespēju nodrošināt papildu finansējumu vienlīdzīgāku konkurences apstākļu nodrošināšanai ar citām </w:t>
            </w:r>
            <w:r>
              <w:rPr>
                <w:i/>
                <w:iCs/>
                <w:szCs w:val="18"/>
                <w:lang w:eastAsia="lv-LV"/>
              </w:rPr>
              <w:t>ES</w:t>
            </w:r>
            <w:r w:rsidRPr="00384453">
              <w:rPr>
                <w:i/>
                <w:iCs/>
                <w:szCs w:val="18"/>
                <w:lang w:eastAsia="lv-LV"/>
              </w:rPr>
              <w:t xml:space="preserve"> dalībvalstīm, kā arī lai nodrošinātu klimatam un videi labvēlīgu lauksaimniecības prakses īstenošanu, veicinātu tehnoloģiju izmantošanu, turpinot atbalstu iepriekšējā gadā uzsāktajiem pasākumiem </w:t>
            </w:r>
            <w:bookmarkEnd w:id="110"/>
            <w:r w:rsidRPr="00384453">
              <w:rPr>
                <w:i/>
                <w:iCs/>
                <w:szCs w:val="18"/>
                <w:lang w:eastAsia="lv-LV"/>
              </w:rPr>
              <w:t>(izdevumi subsīdijām un dotācijām) (MK 20.08.2024. sēdes prot. Nr.32 61.§ 58. p</w:t>
            </w:r>
            <w:r>
              <w:rPr>
                <w:i/>
                <w:iCs/>
                <w:szCs w:val="18"/>
                <w:lang w:eastAsia="lv-LV"/>
              </w:rPr>
              <w:t>.</w:t>
            </w:r>
            <w:bookmarkEnd w:id="111"/>
            <w:r>
              <w:rPr>
                <w:i/>
                <w:iCs/>
                <w:szCs w:val="18"/>
                <w:lang w:eastAsia="lv-LV"/>
              </w:rPr>
              <w:t>)</w:t>
            </w:r>
          </w:p>
        </w:tc>
        <w:tc>
          <w:tcPr>
            <w:tcW w:w="618" w:type="pct"/>
          </w:tcPr>
          <w:p w14:paraId="56BA6380" w14:textId="77777777" w:rsidR="00B03A60" w:rsidRPr="002C0CC4" w:rsidRDefault="00B03A60" w:rsidP="00544B93">
            <w:pPr>
              <w:pStyle w:val="tabteksts"/>
              <w:jc w:val="center"/>
              <w:rPr>
                <w:szCs w:val="18"/>
              </w:rPr>
            </w:pPr>
          </w:p>
        </w:tc>
        <w:tc>
          <w:tcPr>
            <w:tcW w:w="627" w:type="pct"/>
          </w:tcPr>
          <w:p w14:paraId="4787FCDE" w14:textId="77777777" w:rsidR="00B03A60" w:rsidRPr="002C0CC4" w:rsidRDefault="00B03A60" w:rsidP="00544B93">
            <w:pPr>
              <w:pStyle w:val="tabteksts"/>
              <w:jc w:val="right"/>
              <w:rPr>
                <w:szCs w:val="18"/>
              </w:rPr>
            </w:pPr>
            <w:r w:rsidRPr="002C0CC4">
              <w:rPr>
                <w:szCs w:val="18"/>
              </w:rPr>
              <w:t>46 275 327</w:t>
            </w:r>
          </w:p>
        </w:tc>
        <w:tc>
          <w:tcPr>
            <w:tcW w:w="629" w:type="pct"/>
          </w:tcPr>
          <w:p w14:paraId="46FCA28C" w14:textId="77777777" w:rsidR="00B03A60" w:rsidRPr="002C0CC4" w:rsidRDefault="00B03A60" w:rsidP="00544B93">
            <w:pPr>
              <w:pStyle w:val="tabteksts"/>
              <w:jc w:val="right"/>
              <w:rPr>
                <w:szCs w:val="18"/>
              </w:rPr>
            </w:pPr>
            <w:r w:rsidRPr="002C0CC4">
              <w:rPr>
                <w:szCs w:val="18"/>
              </w:rPr>
              <w:t>46 275 327</w:t>
            </w:r>
          </w:p>
        </w:tc>
      </w:tr>
      <w:tr w:rsidR="008163EF" w:rsidRPr="00071EDB" w14:paraId="1D5EAE15" w14:textId="77777777" w:rsidTr="00901081">
        <w:trPr>
          <w:trHeight w:val="400"/>
          <w:jc w:val="center"/>
        </w:trPr>
        <w:tc>
          <w:tcPr>
            <w:tcW w:w="3126" w:type="pct"/>
          </w:tcPr>
          <w:p w14:paraId="172FD99C" w14:textId="77777777" w:rsidR="008163EF" w:rsidRPr="002C0CC4" w:rsidRDefault="008163EF" w:rsidP="008163EF">
            <w:pPr>
              <w:pStyle w:val="tabteksts"/>
              <w:ind w:left="171"/>
              <w:jc w:val="both"/>
              <w:rPr>
                <w:i/>
                <w:iCs/>
                <w:szCs w:val="18"/>
                <w:lang w:eastAsia="lv-LV"/>
              </w:rPr>
            </w:pPr>
            <w:bookmarkStart w:id="112" w:name="OLE_LINK107"/>
            <w:r w:rsidRPr="002521C5">
              <w:rPr>
                <w:i/>
                <w:szCs w:val="18"/>
                <w:lang w:eastAsia="lv-LV"/>
              </w:rPr>
              <w:lastRenderedPageBreak/>
              <w:t>t.sk. iekšējā līdzekļu pārdale starp budžeta programmām (apakšprogrammām)</w:t>
            </w:r>
            <w:bookmarkEnd w:id="112"/>
          </w:p>
        </w:tc>
        <w:tc>
          <w:tcPr>
            <w:tcW w:w="618" w:type="pct"/>
          </w:tcPr>
          <w:p w14:paraId="21BC028D" w14:textId="3A97EB57" w:rsidR="008163EF" w:rsidRPr="002C0CC4" w:rsidRDefault="008163EF" w:rsidP="008163EF">
            <w:pPr>
              <w:pStyle w:val="tabteksts"/>
              <w:jc w:val="right"/>
              <w:rPr>
                <w:szCs w:val="18"/>
              </w:rPr>
            </w:pPr>
            <w:r>
              <w:rPr>
                <w:szCs w:val="18"/>
              </w:rPr>
              <w:t>603 784</w:t>
            </w:r>
          </w:p>
        </w:tc>
        <w:tc>
          <w:tcPr>
            <w:tcW w:w="627" w:type="pct"/>
          </w:tcPr>
          <w:p w14:paraId="44BA9CA3" w14:textId="712C3BFF" w:rsidR="008163EF" w:rsidRPr="002C0CC4" w:rsidRDefault="008163EF" w:rsidP="008163EF">
            <w:pPr>
              <w:pStyle w:val="tabteksts"/>
              <w:jc w:val="center"/>
              <w:rPr>
                <w:szCs w:val="18"/>
              </w:rPr>
            </w:pPr>
            <w:r>
              <w:rPr>
                <w:szCs w:val="18"/>
              </w:rPr>
              <w:t>-</w:t>
            </w:r>
          </w:p>
        </w:tc>
        <w:tc>
          <w:tcPr>
            <w:tcW w:w="629" w:type="pct"/>
          </w:tcPr>
          <w:p w14:paraId="4617E2A5" w14:textId="4906AC35" w:rsidR="008163EF" w:rsidRPr="002C0CC4" w:rsidRDefault="008163EF" w:rsidP="008163EF">
            <w:pPr>
              <w:pStyle w:val="tabteksts"/>
              <w:jc w:val="right"/>
              <w:rPr>
                <w:szCs w:val="18"/>
              </w:rPr>
            </w:pPr>
            <w:r>
              <w:rPr>
                <w:szCs w:val="18"/>
              </w:rPr>
              <w:t>-603 784</w:t>
            </w:r>
          </w:p>
        </w:tc>
      </w:tr>
      <w:tr w:rsidR="00B03A60" w:rsidRPr="00071EDB" w14:paraId="1D2AC2CA" w14:textId="77777777" w:rsidTr="00901081">
        <w:trPr>
          <w:trHeight w:val="400"/>
          <w:jc w:val="center"/>
        </w:trPr>
        <w:tc>
          <w:tcPr>
            <w:tcW w:w="3126" w:type="pct"/>
          </w:tcPr>
          <w:p w14:paraId="544922CF" w14:textId="77777777" w:rsidR="00B03A60" w:rsidRPr="002C0CC4" w:rsidRDefault="00B03A60" w:rsidP="00544B93">
            <w:pPr>
              <w:pStyle w:val="tabteksts"/>
              <w:jc w:val="both"/>
              <w:rPr>
                <w:i/>
                <w:iCs/>
                <w:szCs w:val="18"/>
                <w:lang w:eastAsia="lv-LV"/>
              </w:rPr>
            </w:pPr>
            <w:bookmarkStart w:id="113" w:name="_Hlk177765739"/>
            <w:r>
              <w:rPr>
                <w:i/>
                <w:szCs w:val="18"/>
                <w:lang w:eastAsia="lv-LV"/>
              </w:rPr>
              <w:t>P</w:t>
            </w:r>
            <w:r w:rsidRPr="002521C5">
              <w:rPr>
                <w:i/>
                <w:szCs w:val="18"/>
                <w:lang w:eastAsia="lv-LV"/>
              </w:rPr>
              <w:t xml:space="preserve">ārdale </w:t>
            </w:r>
            <w:r>
              <w:rPr>
                <w:i/>
                <w:szCs w:val="18"/>
                <w:lang w:eastAsia="lv-LV"/>
              </w:rPr>
              <w:t xml:space="preserve">uz </w:t>
            </w:r>
            <w:r w:rsidRPr="002521C5">
              <w:rPr>
                <w:i/>
                <w:szCs w:val="18"/>
                <w:lang w:eastAsia="lv-LV"/>
              </w:rPr>
              <w:t>apakšprogrammu 2</w:t>
            </w:r>
            <w:r>
              <w:rPr>
                <w:i/>
                <w:szCs w:val="18"/>
                <w:lang w:eastAsia="lv-LV"/>
              </w:rPr>
              <w:t>1</w:t>
            </w:r>
            <w:r w:rsidRPr="002521C5">
              <w:rPr>
                <w:i/>
                <w:szCs w:val="18"/>
                <w:lang w:eastAsia="lv-LV"/>
              </w:rPr>
              <w:t>.02.00</w:t>
            </w:r>
            <w:r>
              <w:rPr>
                <w:i/>
                <w:szCs w:val="18"/>
                <w:lang w:eastAsia="lv-LV"/>
              </w:rPr>
              <w:t xml:space="preserve">, </w:t>
            </w:r>
            <w:r w:rsidRPr="00FE0D2F">
              <w:rPr>
                <w:i/>
                <w:szCs w:val="18"/>
                <w:lang w:eastAsia="lv-LV"/>
              </w:rPr>
              <w:t>lai nodrošinātu finansējumu Lauku atbalsta dienestam informācijas tehnoloģiju pakalpojumiem, datu atlasei un informācijas sagatavošanai par atbalsta shēmām</w:t>
            </w:r>
            <w:r w:rsidRPr="002521C5">
              <w:rPr>
                <w:i/>
                <w:szCs w:val="18"/>
                <w:lang w:eastAsia="lv-LV"/>
              </w:rPr>
              <w:t xml:space="preserve"> </w:t>
            </w:r>
            <w:r>
              <w:rPr>
                <w:i/>
                <w:szCs w:val="18"/>
                <w:lang w:eastAsia="lv-LV"/>
              </w:rPr>
              <w:t>(</w:t>
            </w:r>
            <w:r w:rsidRPr="00F41D6B">
              <w:rPr>
                <w:i/>
                <w:szCs w:val="18"/>
              </w:rPr>
              <w:t xml:space="preserve">MK </w:t>
            </w:r>
            <w:r w:rsidRPr="00FE0D2F">
              <w:rPr>
                <w:i/>
                <w:szCs w:val="18"/>
              </w:rPr>
              <w:t>24.09.2024. sēdes prot. Nr.39 35.§ 4.p.</w:t>
            </w:r>
            <w:r>
              <w:rPr>
                <w:i/>
                <w:szCs w:val="18"/>
              </w:rPr>
              <w:t>)</w:t>
            </w:r>
          </w:p>
        </w:tc>
        <w:tc>
          <w:tcPr>
            <w:tcW w:w="618" w:type="pct"/>
          </w:tcPr>
          <w:p w14:paraId="14C94E78" w14:textId="77777777" w:rsidR="00B03A60" w:rsidRPr="002C0CC4" w:rsidRDefault="00B03A60" w:rsidP="00544B93">
            <w:pPr>
              <w:pStyle w:val="tabteksts"/>
              <w:jc w:val="right"/>
              <w:rPr>
                <w:szCs w:val="18"/>
              </w:rPr>
            </w:pPr>
            <w:r>
              <w:rPr>
                <w:szCs w:val="18"/>
              </w:rPr>
              <w:t>603 784</w:t>
            </w:r>
          </w:p>
        </w:tc>
        <w:tc>
          <w:tcPr>
            <w:tcW w:w="627" w:type="pct"/>
          </w:tcPr>
          <w:p w14:paraId="09D42152" w14:textId="77777777" w:rsidR="00B03A60" w:rsidRPr="002C0CC4" w:rsidRDefault="00B03A60" w:rsidP="00544B93">
            <w:pPr>
              <w:pStyle w:val="tabteksts"/>
              <w:jc w:val="center"/>
              <w:rPr>
                <w:szCs w:val="18"/>
              </w:rPr>
            </w:pPr>
            <w:r>
              <w:rPr>
                <w:szCs w:val="18"/>
              </w:rPr>
              <w:t>-</w:t>
            </w:r>
          </w:p>
        </w:tc>
        <w:tc>
          <w:tcPr>
            <w:tcW w:w="629" w:type="pct"/>
          </w:tcPr>
          <w:p w14:paraId="2A0F0475" w14:textId="77777777" w:rsidR="00B03A60" w:rsidRPr="002C0CC4" w:rsidRDefault="00B03A60" w:rsidP="00544B93">
            <w:pPr>
              <w:pStyle w:val="tabteksts"/>
              <w:jc w:val="right"/>
              <w:rPr>
                <w:szCs w:val="18"/>
              </w:rPr>
            </w:pPr>
            <w:r>
              <w:rPr>
                <w:szCs w:val="18"/>
              </w:rPr>
              <w:t>-603 784</w:t>
            </w:r>
          </w:p>
        </w:tc>
      </w:tr>
    </w:tbl>
    <w:bookmarkEnd w:id="108"/>
    <w:bookmarkEnd w:id="113"/>
    <w:p w14:paraId="0C7F8166" w14:textId="77777777" w:rsidR="00B03A60" w:rsidRPr="00F41D6B" w:rsidRDefault="00B03A60" w:rsidP="00B03A60">
      <w:pPr>
        <w:pStyle w:val="programmas"/>
        <w:spacing w:after="240"/>
        <w:rPr>
          <w:lang w:val="lv-LV"/>
        </w:rPr>
      </w:pPr>
      <w:r w:rsidRPr="00F41D6B">
        <w:rPr>
          <w:lang w:val="lv-LV"/>
        </w:rPr>
        <w:t>21.02.00 Sabiedriskā finansējuma administrēšana un valsts uzraudzība lauksaimniecībā</w:t>
      </w:r>
    </w:p>
    <w:p w14:paraId="1293DA82" w14:textId="77777777" w:rsidR="00B03A60" w:rsidRPr="00F41D6B" w:rsidRDefault="00B03A60" w:rsidP="00034B89">
      <w:pPr>
        <w:ind w:firstLine="0"/>
        <w:rPr>
          <w:u w:val="single"/>
        </w:rPr>
      </w:pPr>
      <w:r w:rsidRPr="00F41D6B">
        <w:rPr>
          <w:u w:val="single"/>
        </w:rPr>
        <w:t>Apakšprogrammas mērķis:</w:t>
      </w:r>
    </w:p>
    <w:p w14:paraId="4D326665" w14:textId="77777777" w:rsidR="00B03A60" w:rsidRPr="00F41D6B" w:rsidRDefault="00B03A60" w:rsidP="00034B89">
      <w:pPr>
        <w:ind w:firstLine="720"/>
      </w:pPr>
      <w:r w:rsidRPr="00F41D6B">
        <w:t>nodrošināt valsts un ES finansējuma administrēšanu un kontroli un nodrošināt priekšnoteikumus ES fondu līdzekļu apguves iespēju radīšanai un Kopējās lauksaimniecības politikas mehānismu darbībai Latvijā, kā arī veicināt kultūrvēsturiskā mantojuma saglabāšanu un lauksaimniecības nozares vēstures materiālo liecību popularizēšanu sabiedrībā.</w:t>
      </w:r>
    </w:p>
    <w:p w14:paraId="218F213C" w14:textId="77777777" w:rsidR="00B03A60" w:rsidRPr="00F41D6B" w:rsidRDefault="00B03A60" w:rsidP="00034B89">
      <w:pPr>
        <w:ind w:firstLine="0"/>
        <w:rPr>
          <w:u w:val="single"/>
        </w:rPr>
      </w:pPr>
      <w:r w:rsidRPr="00F41D6B">
        <w:rPr>
          <w:u w:val="single"/>
        </w:rPr>
        <w:t>Galvenās aktivitātes:</w:t>
      </w:r>
    </w:p>
    <w:p w14:paraId="0AFACDE5" w14:textId="77777777" w:rsidR="00B03A60" w:rsidRPr="00F41D6B" w:rsidRDefault="00B03A60" w:rsidP="00034B89">
      <w:pPr>
        <w:pStyle w:val="ListParagraph"/>
        <w:numPr>
          <w:ilvl w:val="0"/>
          <w:numId w:val="4"/>
        </w:numPr>
        <w:ind w:left="1077" w:hanging="357"/>
        <w:contextualSpacing w:val="0"/>
      </w:pPr>
      <w:r w:rsidRPr="00F41D6B">
        <w:t>valsts un ES atbalsta administrēšana:</w:t>
      </w:r>
    </w:p>
    <w:p w14:paraId="52B98E86" w14:textId="77777777" w:rsidR="00B03A60" w:rsidRPr="00F41D6B" w:rsidRDefault="00B03A60" w:rsidP="00B03A60">
      <w:pPr>
        <w:numPr>
          <w:ilvl w:val="0"/>
          <w:numId w:val="2"/>
        </w:numPr>
        <w:spacing w:before="120"/>
        <w:ind w:left="1491" w:hanging="357"/>
      </w:pPr>
      <w:r w:rsidRPr="00F41D6B">
        <w:t>atbalsta administrēšana un izmaksāšana;</w:t>
      </w:r>
    </w:p>
    <w:p w14:paraId="339D9DB2" w14:textId="77777777" w:rsidR="00B03A60" w:rsidRPr="00F41D6B" w:rsidRDefault="00B03A60" w:rsidP="00B03A60">
      <w:pPr>
        <w:numPr>
          <w:ilvl w:val="0"/>
          <w:numId w:val="2"/>
        </w:numPr>
        <w:spacing w:before="120"/>
        <w:ind w:left="1491" w:hanging="357"/>
      </w:pPr>
      <w:r w:rsidRPr="00F41D6B">
        <w:t>atbalsta pieteikumu un iesniegumu administrēšana;</w:t>
      </w:r>
    </w:p>
    <w:p w14:paraId="40B78889" w14:textId="77777777" w:rsidR="00B03A60" w:rsidRPr="00F41D6B" w:rsidRDefault="00B03A60" w:rsidP="00B03A60">
      <w:pPr>
        <w:numPr>
          <w:ilvl w:val="0"/>
          <w:numId w:val="2"/>
        </w:numPr>
        <w:spacing w:before="120"/>
        <w:ind w:left="1491" w:hanging="357"/>
      </w:pPr>
      <w:r w:rsidRPr="00F41D6B">
        <w:t>fizisko kontroļu veikšana;</w:t>
      </w:r>
    </w:p>
    <w:p w14:paraId="5BFDC590" w14:textId="77777777" w:rsidR="00B03A60" w:rsidRPr="00F41D6B" w:rsidRDefault="00B03A60" w:rsidP="008D21E8">
      <w:pPr>
        <w:ind w:left="1077" w:hanging="357"/>
      </w:pPr>
      <w:r w:rsidRPr="00F41D6B">
        <w:t>2) informācijas pieejamības par dzīvnieku kustību un tās izsekošanas iespējām nodrošināšana;</w:t>
      </w:r>
    </w:p>
    <w:p w14:paraId="3190FE54" w14:textId="77777777" w:rsidR="00B03A60" w:rsidRPr="00F41D6B" w:rsidRDefault="00B03A60" w:rsidP="008D21E8">
      <w:pPr>
        <w:ind w:left="1077" w:hanging="357"/>
      </w:pPr>
      <w:r w:rsidRPr="00F41D6B">
        <w:t xml:space="preserve">3) </w:t>
      </w:r>
      <w:r w:rsidRPr="00F41D6B">
        <w:tab/>
        <w:t>lauksaimniecības un mežsaimniecības tehniskā uzraudzība;</w:t>
      </w:r>
    </w:p>
    <w:p w14:paraId="2279AE44" w14:textId="77777777" w:rsidR="00B03A60" w:rsidRPr="00F41D6B" w:rsidRDefault="00B03A60" w:rsidP="008D21E8">
      <w:pPr>
        <w:ind w:left="1077" w:hanging="357"/>
      </w:pPr>
      <w:r w:rsidRPr="00F41D6B">
        <w:t xml:space="preserve">4) </w:t>
      </w:r>
      <w:r w:rsidRPr="00F41D6B">
        <w:tab/>
        <w:t>Latvijas lauksaimniecības kultūrvēsturiskā mantojuma saglabāšana;</w:t>
      </w:r>
    </w:p>
    <w:p w14:paraId="311F20B3" w14:textId="77777777" w:rsidR="00B03A60" w:rsidRPr="00F41D6B" w:rsidRDefault="00B03A60" w:rsidP="008D21E8">
      <w:pPr>
        <w:ind w:left="1077" w:hanging="357"/>
      </w:pPr>
      <w:r w:rsidRPr="00F41D6B">
        <w:t xml:space="preserve">5) </w:t>
      </w:r>
      <w:r w:rsidRPr="00F41D6B">
        <w:tab/>
        <w:t>lauksaimniecības tirgus un ekonomiskās informācijas apkopošana un analīze;</w:t>
      </w:r>
    </w:p>
    <w:p w14:paraId="12363D22" w14:textId="77777777" w:rsidR="00B03A60" w:rsidRPr="00F41D6B" w:rsidRDefault="00B03A60" w:rsidP="008D21E8">
      <w:pPr>
        <w:ind w:left="1077" w:hanging="357"/>
      </w:pPr>
      <w:r w:rsidRPr="00F41D6B">
        <w:t xml:space="preserve">6) </w:t>
      </w:r>
      <w:r w:rsidRPr="00F41D6B">
        <w:tab/>
        <w:t xml:space="preserve">atbilstību prasību izpildes novērtēšana attiecībā uz lauksaimniecībā, mežizstrādē, kokapstrādē izmantojamo tehniku un tehnikas kompleksās </w:t>
      </w:r>
      <w:r w:rsidRPr="00AA0CAC">
        <w:t xml:space="preserve">testēšanas veikšanu </w:t>
      </w:r>
      <w:r w:rsidRPr="00F41D6B">
        <w:t>atbilstoši mašīnu drošības prasībām.</w:t>
      </w:r>
    </w:p>
    <w:p w14:paraId="45D40D7B" w14:textId="77777777" w:rsidR="00B03A60" w:rsidRPr="00F41D6B" w:rsidRDefault="00B03A60" w:rsidP="008D21E8">
      <w:pPr>
        <w:spacing w:after="240"/>
        <w:ind w:firstLine="0"/>
      </w:pPr>
      <w:r w:rsidRPr="00F41D6B">
        <w:rPr>
          <w:u w:val="single"/>
        </w:rPr>
        <w:t>Apakšprogrammas izpildītājs</w:t>
      </w:r>
      <w:r w:rsidRPr="00F41D6B">
        <w:t>: LAD, VTUA, ZM (</w:t>
      </w:r>
      <w:r w:rsidRPr="00F41D6B">
        <w:rPr>
          <w:szCs w:val="24"/>
        </w:rPr>
        <w:t xml:space="preserve">finansējums ar uzturēšanas izdevumu </w:t>
      </w:r>
      <w:proofErr w:type="spellStart"/>
      <w:r w:rsidRPr="00F41D6B">
        <w:rPr>
          <w:szCs w:val="24"/>
        </w:rPr>
        <w:t>transfertu</w:t>
      </w:r>
      <w:proofErr w:type="spellEnd"/>
      <w:r w:rsidRPr="00F41D6B">
        <w:rPr>
          <w:szCs w:val="24"/>
        </w:rPr>
        <w:t xml:space="preserve"> paredzēts </w:t>
      </w:r>
      <w:proofErr w:type="spellStart"/>
      <w:r w:rsidRPr="00F41D6B">
        <w:rPr>
          <w:szCs w:val="24"/>
        </w:rPr>
        <w:t>Agroresursu</w:t>
      </w:r>
      <w:proofErr w:type="spellEnd"/>
      <w:r w:rsidRPr="00F41D6B">
        <w:rPr>
          <w:szCs w:val="24"/>
        </w:rPr>
        <w:t xml:space="preserve"> un ekonomikas institūtam</w:t>
      </w:r>
      <w:r w:rsidRPr="00F41D6B">
        <w:t xml:space="preserve"> (turpmāk – AREI).</w:t>
      </w:r>
    </w:p>
    <w:p w14:paraId="7315F023" w14:textId="77777777" w:rsidR="00B03A60" w:rsidRPr="00F41D6B" w:rsidRDefault="00B03A60" w:rsidP="008D21E8">
      <w:pPr>
        <w:pStyle w:val="Tabuluvirsraksti"/>
        <w:spacing w:after="240"/>
        <w:rPr>
          <w:b/>
          <w:szCs w:val="24"/>
          <w:lang w:eastAsia="lv-LV"/>
        </w:rPr>
      </w:pPr>
      <w:bookmarkStart w:id="114" w:name="_Hlk125903280"/>
      <w:bookmarkStart w:id="115" w:name="OLE_LINK77"/>
      <w:r w:rsidRPr="00F41D6B">
        <w:rPr>
          <w:b/>
          <w:szCs w:val="24"/>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B03A60" w:rsidRPr="007F1D43" w14:paraId="58CE770D" w14:textId="77777777" w:rsidTr="008D21E8">
        <w:trPr>
          <w:tblHeader/>
          <w:jc w:val="center"/>
        </w:trPr>
        <w:tc>
          <w:tcPr>
            <w:tcW w:w="1872" w:type="pct"/>
          </w:tcPr>
          <w:p w14:paraId="2BAA615B" w14:textId="77777777" w:rsidR="00B03A60" w:rsidRPr="00F41D6B" w:rsidRDefault="00B03A60" w:rsidP="00544B93">
            <w:pPr>
              <w:pStyle w:val="tabteksts"/>
              <w:jc w:val="center"/>
              <w:rPr>
                <w:szCs w:val="18"/>
              </w:rPr>
            </w:pPr>
          </w:p>
        </w:tc>
        <w:tc>
          <w:tcPr>
            <w:tcW w:w="625" w:type="pct"/>
          </w:tcPr>
          <w:p w14:paraId="4265B69A" w14:textId="77777777" w:rsidR="00B03A60" w:rsidRPr="00F41D6B" w:rsidRDefault="00B03A60" w:rsidP="00544B93">
            <w:pPr>
              <w:pStyle w:val="tabteksts"/>
              <w:jc w:val="center"/>
              <w:rPr>
                <w:szCs w:val="18"/>
                <w:lang w:eastAsia="lv-LV"/>
              </w:rPr>
            </w:pPr>
            <w:r w:rsidRPr="00F41D6B">
              <w:rPr>
                <w:szCs w:val="18"/>
                <w:lang w:eastAsia="lv-LV"/>
              </w:rPr>
              <w:t>2023. gads</w:t>
            </w:r>
            <w:r w:rsidRPr="00F41D6B">
              <w:rPr>
                <w:szCs w:val="18"/>
                <w:lang w:eastAsia="lv-LV"/>
              </w:rPr>
              <w:br/>
              <w:t>(izpilde)</w:t>
            </w:r>
          </w:p>
        </w:tc>
        <w:tc>
          <w:tcPr>
            <w:tcW w:w="625" w:type="pct"/>
          </w:tcPr>
          <w:p w14:paraId="531B03EB" w14:textId="77777777" w:rsidR="00B03A60" w:rsidRPr="00F41D6B" w:rsidRDefault="00B03A60" w:rsidP="00544B93">
            <w:pPr>
              <w:pStyle w:val="tabteksts"/>
              <w:jc w:val="center"/>
              <w:rPr>
                <w:szCs w:val="18"/>
                <w:lang w:eastAsia="lv-LV"/>
              </w:rPr>
            </w:pPr>
            <w:r w:rsidRPr="00F41D6B">
              <w:rPr>
                <w:lang w:eastAsia="lv-LV"/>
              </w:rPr>
              <w:t>2024. gada plāns</w:t>
            </w:r>
          </w:p>
        </w:tc>
        <w:tc>
          <w:tcPr>
            <w:tcW w:w="625" w:type="pct"/>
          </w:tcPr>
          <w:p w14:paraId="4E721D45" w14:textId="77777777" w:rsidR="00B03A60" w:rsidRPr="00F41D6B" w:rsidRDefault="00B03A60" w:rsidP="00544B93">
            <w:pPr>
              <w:pStyle w:val="tabteksts"/>
              <w:jc w:val="center"/>
              <w:rPr>
                <w:szCs w:val="18"/>
                <w:lang w:eastAsia="lv-LV"/>
              </w:rPr>
            </w:pPr>
            <w:r w:rsidRPr="00F41D6B">
              <w:rPr>
                <w:szCs w:val="18"/>
                <w:lang w:eastAsia="lv-LV"/>
              </w:rPr>
              <w:t>2025. gada projekts</w:t>
            </w:r>
          </w:p>
        </w:tc>
        <w:tc>
          <w:tcPr>
            <w:tcW w:w="625" w:type="pct"/>
          </w:tcPr>
          <w:p w14:paraId="0AD9C42D" w14:textId="77777777" w:rsidR="00B03A60" w:rsidRPr="00F41D6B" w:rsidRDefault="00B03A60" w:rsidP="00544B93">
            <w:pPr>
              <w:pStyle w:val="tabteksts"/>
              <w:jc w:val="center"/>
              <w:rPr>
                <w:szCs w:val="18"/>
                <w:lang w:eastAsia="lv-LV"/>
              </w:rPr>
            </w:pPr>
            <w:r w:rsidRPr="00F41D6B">
              <w:rPr>
                <w:szCs w:val="18"/>
                <w:lang w:eastAsia="lv-LV"/>
              </w:rPr>
              <w:t xml:space="preserve">2026. gada </w:t>
            </w:r>
            <w:r w:rsidRPr="00F41D6B">
              <w:rPr>
                <w:lang w:eastAsia="lv-LV"/>
              </w:rPr>
              <w:t>prognoze</w:t>
            </w:r>
          </w:p>
        </w:tc>
        <w:tc>
          <w:tcPr>
            <w:tcW w:w="628" w:type="pct"/>
          </w:tcPr>
          <w:p w14:paraId="5F47993C" w14:textId="77777777" w:rsidR="00B03A60" w:rsidRPr="00F41D6B" w:rsidRDefault="00B03A60" w:rsidP="00544B93">
            <w:pPr>
              <w:pStyle w:val="tabteksts"/>
              <w:jc w:val="center"/>
              <w:rPr>
                <w:szCs w:val="18"/>
                <w:lang w:eastAsia="lv-LV"/>
              </w:rPr>
            </w:pPr>
            <w:r w:rsidRPr="00F41D6B">
              <w:rPr>
                <w:szCs w:val="18"/>
                <w:lang w:eastAsia="lv-LV"/>
              </w:rPr>
              <w:t>2027. gada prognoze</w:t>
            </w:r>
          </w:p>
        </w:tc>
      </w:tr>
      <w:tr w:rsidR="00B03A60" w:rsidRPr="007F1D43" w14:paraId="12F4AEA9" w14:textId="77777777" w:rsidTr="008D21E8">
        <w:trPr>
          <w:jc w:val="center"/>
        </w:trPr>
        <w:tc>
          <w:tcPr>
            <w:tcW w:w="5000" w:type="pct"/>
            <w:gridSpan w:val="6"/>
            <w:shd w:val="clear" w:color="auto" w:fill="D9D9D9"/>
            <w:vAlign w:val="center"/>
          </w:tcPr>
          <w:p w14:paraId="03BA08EA" w14:textId="04D41F2D" w:rsidR="00B03A60" w:rsidRPr="00F41D6B" w:rsidRDefault="008163EF" w:rsidP="00544B93">
            <w:pPr>
              <w:pStyle w:val="tabteksts"/>
              <w:suppressAutoHyphens/>
              <w:autoSpaceDN w:val="0"/>
              <w:ind w:left="360"/>
              <w:jc w:val="center"/>
              <w:textAlignment w:val="baseline"/>
              <w:rPr>
                <w:szCs w:val="18"/>
              </w:rPr>
            </w:pPr>
            <w:r>
              <w:rPr>
                <w:szCs w:val="18"/>
                <w:lang w:eastAsia="lv-LV"/>
              </w:rPr>
              <w:t>Administrēti a</w:t>
            </w:r>
            <w:r w:rsidR="00B03A60" w:rsidRPr="00F41D6B">
              <w:rPr>
                <w:szCs w:val="18"/>
                <w:lang w:eastAsia="lv-LV"/>
              </w:rPr>
              <w:t>tbalsta pieteikum</w:t>
            </w:r>
            <w:r>
              <w:rPr>
                <w:szCs w:val="18"/>
                <w:lang w:eastAsia="lv-LV"/>
              </w:rPr>
              <w:t>i</w:t>
            </w:r>
            <w:r w:rsidR="00B03A60" w:rsidRPr="00F41D6B">
              <w:rPr>
                <w:szCs w:val="18"/>
                <w:lang w:eastAsia="lv-LV"/>
              </w:rPr>
              <w:t xml:space="preserve"> un iesniegum</w:t>
            </w:r>
            <w:r>
              <w:rPr>
                <w:szCs w:val="18"/>
                <w:lang w:eastAsia="lv-LV"/>
              </w:rPr>
              <w:t>i</w:t>
            </w:r>
          </w:p>
        </w:tc>
      </w:tr>
      <w:tr w:rsidR="00B03A60" w:rsidRPr="007F1D43" w14:paraId="074F7E8E" w14:textId="77777777" w:rsidTr="008D21E8">
        <w:trPr>
          <w:jc w:val="center"/>
        </w:trPr>
        <w:tc>
          <w:tcPr>
            <w:tcW w:w="1872" w:type="pct"/>
          </w:tcPr>
          <w:p w14:paraId="4FDD3EF8" w14:textId="1A25E76F" w:rsidR="00B03A60" w:rsidRPr="00537EE7" w:rsidRDefault="00B03A60" w:rsidP="00544B93">
            <w:pPr>
              <w:pStyle w:val="tabteksts"/>
              <w:jc w:val="both"/>
              <w:rPr>
                <w:szCs w:val="18"/>
                <w:vertAlign w:val="superscript"/>
              </w:rPr>
            </w:pPr>
            <w:r w:rsidRPr="00F41D6B">
              <w:rPr>
                <w:szCs w:val="18"/>
              </w:rPr>
              <w:t>ES atbalsta pieteikumi un iesniegumi (skaits)</w:t>
            </w:r>
            <w:r>
              <w:rPr>
                <w:szCs w:val="18"/>
                <w:vertAlign w:val="superscript"/>
              </w:rPr>
              <w:t>1</w:t>
            </w:r>
          </w:p>
        </w:tc>
        <w:tc>
          <w:tcPr>
            <w:tcW w:w="625" w:type="pct"/>
          </w:tcPr>
          <w:p w14:paraId="75C5850F" w14:textId="77777777" w:rsidR="00B03A60" w:rsidRPr="00F41D6B" w:rsidRDefault="00B03A60" w:rsidP="00544B93">
            <w:pPr>
              <w:pStyle w:val="tabteksts"/>
              <w:jc w:val="center"/>
              <w:rPr>
                <w:szCs w:val="18"/>
              </w:rPr>
            </w:pPr>
            <w:r w:rsidRPr="00F41D6B">
              <w:rPr>
                <w:szCs w:val="18"/>
              </w:rPr>
              <w:t>166 324</w:t>
            </w:r>
          </w:p>
        </w:tc>
        <w:tc>
          <w:tcPr>
            <w:tcW w:w="625" w:type="pct"/>
          </w:tcPr>
          <w:p w14:paraId="358E8FE7" w14:textId="77777777" w:rsidR="00B03A60" w:rsidRPr="00F41D6B" w:rsidRDefault="00B03A60" w:rsidP="00544B93">
            <w:pPr>
              <w:pStyle w:val="tabteksts"/>
              <w:jc w:val="center"/>
              <w:rPr>
                <w:szCs w:val="18"/>
              </w:rPr>
            </w:pPr>
            <w:r w:rsidRPr="00F41D6B">
              <w:rPr>
                <w:szCs w:val="18"/>
              </w:rPr>
              <w:t>166 900</w:t>
            </w:r>
          </w:p>
        </w:tc>
        <w:tc>
          <w:tcPr>
            <w:tcW w:w="625" w:type="pct"/>
          </w:tcPr>
          <w:p w14:paraId="393369B5" w14:textId="77777777" w:rsidR="00B03A60" w:rsidRPr="00F41D6B" w:rsidRDefault="00B03A60" w:rsidP="00544B93">
            <w:pPr>
              <w:pStyle w:val="tabteksts"/>
              <w:jc w:val="center"/>
              <w:rPr>
                <w:szCs w:val="18"/>
              </w:rPr>
            </w:pPr>
            <w:r w:rsidRPr="00F41D6B">
              <w:rPr>
                <w:szCs w:val="18"/>
              </w:rPr>
              <w:t xml:space="preserve">163 500 </w:t>
            </w:r>
          </w:p>
        </w:tc>
        <w:tc>
          <w:tcPr>
            <w:tcW w:w="625" w:type="pct"/>
          </w:tcPr>
          <w:p w14:paraId="046B27F7" w14:textId="77777777" w:rsidR="00B03A60" w:rsidRPr="00F41D6B" w:rsidRDefault="00B03A60" w:rsidP="00544B93">
            <w:pPr>
              <w:pStyle w:val="tabteksts"/>
              <w:jc w:val="center"/>
              <w:rPr>
                <w:szCs w:val="18"/>
              </w:rPr>
            </w:pPr>
            <w:r w:rsidRPr="00F41D6B">
              <w:rPr>
                <w:szCs w:val="18"/>
              </w:rPr>
              <w:t>165 900</w:t>
            </w:r>
          </w:p>
        </w:tc>
        <w:tc>
          <w:tcPr>
            <w:tcW w:w="628" w:type="pct"/>
          </w:tcPr>
          <w:p w14:paraId="1DE8CEBA" w14:textId="77777777" w:rsidR="00B03A60" w:rsidRPr="00F41D6B" w:rsidRDefault="00B03A60" w:rsidP="00544B93">
            <w:pPr>
              <w:pStyle w:val="tabteksts"/>
              <w:jc w:val="center"/>
              <w:rPr>
                <w:szCs w:val="18"/>
              </w:rPr>
            </w:pPr>
            <w:r w:rsidRPr="00F41D6B">
              <w:rPr>
                <w:szCs w:val="18"/>
              </w:rPr>
              <w:t>168 100</w:t>
            </w:r>
          </w:p>
        </w:tc>
      </w:tr>
      <w:tr w:rsidR="00B03A60" w:rsidRPr="007F1D43" w14:paraId="10BDAC87" w14:textId="77777777" w:rsidTr="008D21E8">
        <w:trPr>
          <w:jc w:val="center"/>
        </w:trPr>
        <w:tc>
          <w:tcPr>
            <w:tcW w:w="1872" w:type="pct"/>
          </w:tcPr>
          <w:p w14:paraId="0FB6BDEB" w14:textId="3B2C53D5" w:rsidR="00B03A60" w:rsidRPr="00F41D6B" w:rsidRDefault="00B03A60" w:rsidP="00544B93">
            <w:pPr>
              <w:pStyle w:val="tabteksts"/>
              <w:jc w:val="both"/>
              <w:rPr>
                <w:szCs w:val="18"/>
                <w:vertAlign w:val="superscript"/>
              </w:rPr>
            </w:pPr>
            <w:r w:rsidRPr="00F41D6B">
              <w:rPr>
                <w:szCs w:val="18"/>
              </w:rPr>
              <w:t>Valsts atbalsta pieteikumi un projektu iesniegumi (skaits)</w:t>
            </w:r>
            <w:r w:rsidRPr="00F41D6B">
              <w:rPr>
                <w:szCs w:val="18"/>
                <w:vertAlign w:val="superscript"/>
              </w:rPr>
              <w:t>1</w:t>
            </w:r>
          </w:p>
        </w:tc>
        <w:tc>
          <w:tcPr>
            <w:tcW w:w="625" w:type="pct"/>
          </w:tcPr>
          <w:p w14:paraId="70A099EA" w14:textId="77777777" w:rsidR="00B03A60" w:rsidRPr="00F41D6B" w:rsidRDefault="00B03A60" w:rsidP="00544B93">
            <w:pPr>
              <w:pStyle w:val="tabteksts"/>
              <w:jc w:val="center"/>
              <w:rPr>
                <w:szCs w:val="18"/>
              </w:rPr>
            </w:pPr>
            <w:r w:rsidRPr="00F41D6B">
              <w:t>30 678</w:t>
            </w:r>
          </w:p>
        </w:tc>
        <w:tc>
          <w:tcPr>
            <w:tcW w:w="625" w:type="pct"/>
          </w:tcPr>
          <w:p w14:paraId="5C3D9307" w14:textId="77777777" w:rsidR="00B03A60" w:rsidRPr="00F41D6B" w:rsidRDefault="00B03A60" w:rsidP="00544B93">
            <w:pPr>
              <w:pStyle w:val="tabteksts"/>
              <w:jc w:val="center"/>
              <w:rPr>
                <w:szCs w:val="18"/>
              </w:rPr>
            </w:pPr>
            <w:r w:rsidRPr="00F41D6B">
              <w:t>36 800</w:t>
            </w:r>
          </w:p>
        </w:tc>
        <w:tc>
          <w:tcPr>
            <w:tcW w:w="625" w:type="pct"/>
            <w:shd w:val="clear" w:color="auto" w:fill="auto"/>
          </w:tcPr>
          <w:p w14:paraId="413E5879" w14:textId="77777777" w:rsidR="00B03A60" w:rsidRPr="00F41D6B" w:rsidRDefault="00B03A60" w:rsidP="00544B93">
            <w:pPr>
              <w:pStyle w:val="tabteksts"/>
              <w:jc w:val="center"/>
              <w:rPr>
                <w:szCs w:val="18"/>
              </w:rPr>
            </w:pPr>
            <w:r w:rsidRPr="00F41D6B">
              <w:rPr>
                <w:szCs w:val="18"/>
              </w:rPr>
              <w:t>32 400</w:t>
            </w:r>
          </w:p>
        </w:tc>
        <w:tc>
          <w:tcPr>
            <w:tcW w:w="625" w:type="pct"/>
            <w:shd w:val="clear" w:color="auto" w:fill="auto"/>
          </w:tcPr>
          <w:p w14:paraId="0FD4E723" w14:textId="77777777" w:rsidR="00B03A60" w:rsidRPr="00F41D6B" w:rsidRDefault="00B03A60" w:rsidP="00544B93">
            <w:pPr>
              <w:pStyle w:val="tabteksts"/>
              <w:jc w:val="center"/>
              <w:rPr>
                <w:szCs w:val="18"/>
              </w:rPr>
            </w:pPr>
            <w:r w:rsidRPr="00F41D6B">
              <w:rPr>
                <w:szCs w:val="18"/>
              </w:rPr>
              <w:t>23 800</w:t>
            </w:r>
          </w:p>
        </w:tc>
        <w:tc>
          <w:tcPr>
            <w:tcW w:w="628" w:type="pct"/>
            <w:shd w:val="clear" w:color="auto" w:fill="auto"/>
          </w:tcPr>
          <w:p w14:paraId="75B3E0A2" w14:textId="77777777" w:rsidR="00B03A60" w:rsidRPr="00F41D6B" w:rsidRDefault="00B03A60" w:rsidP="00544B93">
            <w:pPr>
              <w:pStyle w:val="tabteksts"/>
              <w:jc w:val="center"/>
              <w:rPr>
                <w:szCs w:val="18"/>
              </w:rPr>
            </w:pPr>
            <w:r w:rsidRPr="00F41D6B">
              <w:rPr>
                <w:szCs w:val="18"/>
              </w:rPr>
              <w:t>23 100</w:t>
            </w:r>
          </w:p>
        </w:tc>
      </w:tr>
      <w:tr w:rsidR="00B03A60" w:rsidRPr="007F1D43" w14:paraId="5A983EE2" w14:textId="77777777" w:rsidTr="008D21E8">
        <w:trPr>
          <w:jc w:val="center"/>
        </w:trPr>
        <w:tc>
          <w:tcPr>
            <w:tcW w:w="5000" w:type="pct"/>
            <w:gridSpan w:val="6"/>
            <w:shd w:val="clear" w:color="auto" w:fill="D9D9D9"/>
          </w:tcPr>
          <w:p w14:paraId="57906C51" w14:textId="5301B450" w:rsidR="00B03A60" w:rsidRPr="00F41D6B" w:rsidRDefault="00B03A60" w:rsidP="00544B93">
            <w:pPr>
              <w:pStyle w:val="tabteksts"/>
              <w:suppressAutoHyphens/>
              <w:autoSpaceDN w:val="0"/>
              <w:ind w:left="360"/>
              <w:jc w:val="center"/>
              <w:textAlignment w:val="baseline"/>
              <w:rPr>
                <w:szCs w:val="18"/>
                <w:lang w:eastAsia="lv-LV"/>
              </w:rPr>
            </w:pPr>
            <w:r w:rsidRPr="00F41D6B">
              <w:rPr>
                <w:szCs w:val="18"/>
                <w:lang w:eastAsia="lv-LV"/>
              </w:rPr>
              <w:t>Lauku atbalsta dienest</w:t>
            </w:r>
            <w:r w:rsidR="008163EF">
              <w:rPr>
                <w:szCs w:val="18"/>
                <w:lang w:eastAsia="lv-LV"/>
              </w:rPr>
              <w:t>s</w:t>
            </w:r>
            <w:r w:rsidRPr="00F41D6B">
              <w:rPr>
                <w:szCs w:val="18"/>
                <w:lang w:eastAsia="lv-LV"/>
              </w:rPr>
              <w:t xml:space="preserve"> vei</w:t>
            </w:r>
            <w:r w:rsidR="008163EF">
              <w:rPr>
                <w:szCs w:val="18"/>
                <w:lang w:eastAsia="lv-LV"/>
              </w:rPr>
              <w:t>c</w:t>
            </w:r>
            <w:r w:rsidRPr="00F41D6B">
              <w:rPr>
                <w:szCs w:val="18"/>
                <w:lang w:eastAsia="lv-LV"/>
              </w:rPr>
              <w:t xml:space="preserve"> fiziskās kontroles</w:t>
            </w:r>
          </w:p>
        </w:tc>
      </w:tr>
      <w:tr w:rsidR="00B03A60" w:rsidRPr="007F1D43" w14:paraId="45B3652A" w14:textId="77777777" w:rsidTr="008D21E8">
        <w:trPr>
          <w:jc w:val="center"/>
        </w:trPr>
        <w:tc>
          <w:tcPr>
            <w:tcW w:w="1872" w:type="pct"/>
          </w:tcPr>
          <w:p w14:paraId="1DB14DAE" w14:textId="77777777" w:rsidR="00B03A60" w:rsidRPr="00F41D6B" w:rsidRDefault="00B03A60" w:rsidP="00544B93">
            <w:pPr>
              <w:pStyle w:val="tabteksts"/>
              <w:jc w:val="both"/>
              <w:rPr>
                <w:szCs w:val="18"/>
                <w:vertAlign w:val="superscript"/>
              </w:rPr>
            </w:pPr>
            <w:r w:rsidRPr="00F41D6B">
              <w:rPr>
                <w:szCs w:val="18"/>
              </w:rPr>
              <w:t>Veikto kontroļu īpatsvars no saimniecisko darbību veicējiem, kuri saņēmuši ES vai valsts atbalstu un pakļauti iespējamajām kontrolēm (%)</w:t>
            </w:r>
          </w:p>
        </w:tc>
        <w:tc>
          <w:tcPr>
            <w:tcW w:w="625" w:type="pct"/>
          </w:tcPr>
          <w:p w14:paraId="35FDBD11" w14:textId="77777777" w:rsidR="00B03A60" w:rsidRPr="00F41D6B" w:rsidRDefault="00B03A60" w:rsidP="00544B93">
            <w:pPr>
              <w:pStyle w:val="tabteksts"/>
              <w:jc w:val="center"/>
              <w:rPr>
                <w:szCs w:val="18"/>
              </w:rPr>
            </w:pPr>
            <w:r w:rsidRPr="00F41D6B">
              <w:rPr>
                <w:szCs w:val="18"/>
              </w:rPr>
              <w:t>5,8</w:t>
            </w:r>
          </w:p>
        </w:tc>
        <w:tc>
          <w:tcPr>
            <w:tcW w:w="625" w:type="pct"/>
          </w:tcPr>
          <w:p w14:paraId="624AF922" w14:textId="77777777" w:rsidR="00B03A60" w:rsidRPr="00F41D6B" w:rsidRDefault="00B03A60" w:rsidP="00544B93">
            <w:pPr>
              <w:pStyle w:val="tabteksts"/>
              <w:jc w:val="center"/>
              <w:rPr>
                <w:szCs w:val="18"/>
              </w:rPr>
            </w:pPr>
            <w:r w:rsidRPr="00F41D6B">
              <w:rPr>
                <w:szCs w:val="18"/>
              </w:rPr>
              <w:t>6,0</w:t>
            </w:r>
          </w:p>
        </w:tc>
        <w:tc>
          <w:tcPr>
            <w:tcW w:w="625" w:type="pct"/>
          </w:tcPr>
          <w:p w14:paraId="714483E3" w14:textId="77777777" w:rsidR="00B03A60" w:rsidRPr="00F41D6B" w:rsidRDefault="00B03A60" w:rsidP="00544B93">
            <w:pPr>
              <w:pStyle w:val="tabteksts"/>
              <w:jc w:val="center"/>
              <w:rPr>
                <w:szCs w:val="18"/>
              </w:rPr>
            </w:pPr>
            <w:r w:rsidRPr="00F41D6B">
              <w:rPr>
                <w:szCs w:val="18"/>
              </w:rPr>
              <w:t>6,0</w:t>
            </w:r>
          </w:p>
        </w:tc>
        <w:tc>
          <w:tcPr>
            <w:tcW w:w="625" w:type="pct"/>
          </w:tcPr>
          <w:p w14:paraId="6C8482F0" w14:textId="77777777" w:rsidR="00B03A60" w:rsidRPr="00F41D6B" w:rsidRDefault="00B03A60" w:rsidP="00544B93">
            <w:pPr>
              <w:pStyle w:val="tabteksts"/>
              <w:jc w:val="center"/>
              <w:rPr>
                <w:szCs w:val="18"/>
              </w:rPr>
            </w:pPr>
            <w:r w:rsidRPr="00F41D6B">
              <w:rPr>
                <w:szCs w:val="18"/>
              </w:rPr>
              <w:t>5,8</w:t>
            </w:r>
          </w:p>
        </w:tc>
        <w:tc>
          <w:tcPr>
            <w:tcW w:w="628" w:type="pct"/>
          </w:tcPr>
          <w:p w14:paraId="32A02B8C" w14:textId="77777777" w:rsidR="00B03A60" w:rsidRPr="00F41D6B" w:rsidRDefault="00B03A60" w:rsidP="00544B93">
            <w:pPr>
              <w:pStyle w:val="tabteksts"/>
              <w:jc w:val="center"/>
              <w:rPr>
                <w:szCs w:val="18"/>
              </w:rPr>
            </w:pPr>
            <w:r w:rsidRPr="00F41D6B">
              <w:rPr>
                <w:szCs w:val="18"/>
              </w:rPr>
              <w:t>5,7</w:t>
            </w:r>
          </w:p>
        </w:tc>
      </w:tr>
      <w:tr w:rsidR="00B03A60" w:rsidRPr="00F41D6B" w14:paraId="14FBDD03" w14:textId="77777777" w:rsidTr="008D21E8">
        <w:trPr>
          <w:jc w:val="center"/>
        </w:trPr>
        <w:tc>
          <w:tcPr>
            <w:tcW w:w="1872" w:type="pct"/>
          </w:tcPr>
          <w:p w14:paraId="0E3CC4CB" w14:textId="77777777" w:rsidR="00B03A60" w:rsidRPr="00F41D6B" w:rsidRDefault="00B03A60" w:rsidP="00544B93">
            <w:pPr>
              <w:pStyle w:val="tabteksts"/>
              <w:jc w:val="both"/>
              <w:rPr>
                <w:szCs w:val="18"/>
                <w:vertAlign w:val="superscript"/>
              </w:rPr>
            </w:pPr>
            <w:r w:rsidRPr="00F41D6B">
              <w:rPr>
                <w:szCs w:val="18"/>
              </w:rPr>
              <w:t>Kontroļu īpatsvars kopējo kontroļu skaitā, kurās nav konstatētas neatbilstības normatīvo aktu prasībām (%)</w:t>
            </w:r>
          </w:p>
        </w:tc>
        <w:tc>
          <w:tcPr>
            <w:tcW w:w="625" w:type="pct"/>
          </w:tcPr>
          <w:p w14:paraId="4C564CA1" w14:textId="77777777" w:rsidR="00B03A60" w:rsidRPr="00F41D6B" w:rsidRDefault="00B03A60" w:rsidP="00544B93">
            <w:pPr>
              <w:pStyle w:val="tabteksts"/>
              <w:jc w:val="center"/>
              <w:rPr>
                <w:szCs w:val="18"/>
              </w:rPr>
            </w:pPr>
            <w:r w:rsidRPr="00F41D6B">
              <w:rPr>
                <w:szCs w:val="18"/>
              </w:rPr>
              <w:t>52,6</w:t>
            </w:r>
          </w:p>
        </w:tc>
        <w:tc>
          <w:tcPr>
            <w:tcW w:w="625" w:type="pct"/>
          </w:tcPr>
          <w:p w14:paraId="25C68EC3" w14:textId="77777777" w:rsidR="00B03A60" w:rsidRPr="00F41D6B" w:rsidRDefault="00B03A60" w:rsidP="00544B93">
            <w:pPr>
              <w:pStyle w:val="tabteksts"/>
              <w:jc w:val="center"/>
              <w:rPr>
                <w:szCs w:val="18"/>
              </w:rPr>
            </w:pPr>
            <w:r w:rsidRPr="00F41D6B">
              <w:rPr>
                <w:szCs w:val="18"/>
              </w:rPr>
              <w:t>75,0</w:t>
            </w:r>
          </w:p>
        </w:tc>
        <w:tc>
          <w:tcPr>
            <w:tcW w:w="625" w:type="pct"/>
          </w:tcPr>
          <w:p w14:paraId="4D5F9340" w14:textId="77777777" w:rsidR="00B03A60" w:rsidRPr="00F41D6B" w:rsidRDefault="00B03A60" w:rsidP="00544B93">
            <w:pPr>
              <w:pStyle w:val="tabteksts"/>
              <w:jc w:val="center"/>
              <w:rPr>
                <w:szCs w:val="18"/>
              </w:rPr>
            </w:pPr>
            <w:r w:rsidRPr="00F41D6B">
              <w:rPr>
                <w:szCs w:val="18"/>
              </w:rPr>
              <w:t>75,0</w:t>
            </w:r>
          </w:p>
        </w:tc>
        <w:tc>
          <w:tcPr>
            <w:tcW w:w="625" w:type="pct"/>
          </w:tcPr>
          <w:p w14:paraId="66A0D1DE" w14:textId="77777777" w:rsidR="00B03A60" w:rsidRPr="00F41D6B" w:rsidRDefault="00B03A60" w:rsidP="00544B93">
            <w:pPr>
              <w:pStyle w:val="tabteksts"/>
              <w:jc w:val="center"/>
              <w:rPr>
                <w:szCs w:val="18"/>
              </w:rPr>
            </w:pPr>
            <w:r w:rsidRPr="00F41D6B">
              <w:rPr>
                <w:szCs w:val="18"/>
              </w:rPr>
              <w:t>75,0</w:t>
            </w:r>
          </w:p>
        </w:tc>
        <w:tc>
          <w:tcPr>
            <w:tcW w:w="628" w:type="pct"/>
          </w:tcPr>
          <w:p w14:paraId="42A026C3" w14:textId="77777777" w:rsidR="00B03A60" w:rsidRPr="00F41D6B" w:rsidRDefault="00B03A60" w:rsidP="00544B93">
            <w:pPr>
              <w:pStyle w:val="tabteksts"/>
              <w:jc w:val="center"/>
              <w:rPr>
                <w:szCs w:val="18"/>
              </w:rPr>
            </w:pPr>
            <w:r w:rsidRPr="00F41D6B">
              <w:rPr>
                <w:szCs w:val="18"/>
              </w:rPr>
              <w:t>75,0</w:t>
            </w:r>
          </w:p>
        </w:tc>
      </w:tr>
      <w:tr w:rsidR="00B03A60" w:rsidRPr="00F41D6B" w14:paraId="30D026DA" w14:textId="77777777" w:rsidTr="008D21E8">
        <w:trPr>
          <w:jc w:val="center"/>
        </w:trPr>
        <w:tc>
          <w:tcPr>
            <w:tcW w:w="5000" w:type="pct"/>
            <w:gridSpan w:val="6"/>
            <w:shd w:val="clear" w:color="auto" w:fill="D9D9D9"/>
          </w:tcPr>
          <w:p w14:paraId="1D5A6B39" w14:textId="2A900D13" w:rsidR="00B03A60" w:rsidRPr="00F41D6B" w:rsidRDefault="008163EF" w:rsidP="00544B93">
            <w:pPr>
              <w:pStyle w:val="tabteksts"/>
              <w:suppressAutoHyphens/>
              <w:autoSpaceDN w:val="0"/>
              <w:ind w:left="360"/>
              <w:jc w:val="center"/>
              <w:textAlignment w:val="baseline"/>
              <w:rPr>
                <w:szCs w:val="18"/>
                <w:lang w:eastAsia="lv-LV"/>
              </w:rPr>
            </w:pPr>
            <w:bookmarkStart w:id="116" w:name="_Hlk176516872"/>
            <w:r>
              <w:rPr>
                <w:szCs w:val="18"/>
                <w:lang w:eastAsia="lv-LV"/>
              </w:rPr>
              <w:t>Nodrošināta i</w:t>
            </w:r>
            <w:r w:rsidR="00B03A60" w:rsidRPr="00F41D6B">
              <w:rPr>
                <w:szCs w:val="18"/>
                <w:lang w:eastAsia="lv-LV"/>
              </w:rPr>
              <w:t>nformācijas pieejamība par dzīvnieku kustību un tās izsekošanas iespējām</w:t>
            </w:r>
          </w:p>
        </w:tc>
      </w:tr>
      <w:tr w:rsidR="00B03A60" w:rsidRPr="00F41D6B" w14:paraId="056A3658" w14:textId="77777777" w:rsidTr="008D21E8">
        <w:trPr>
          <w:jc w:val="center"/>
        </w:trPr>
        <w:tc>
          <w:tcPr>
            <w:tcW w:w="1872" w:type="pct"/>
          </w:tcPr>
          <w:p w14:paraId="3C6F3510" w14:textId="77777777" w:rsidR="00B03A60" w:rsidRPr="00441FDB" w:rsidRDefault="00B03A60" w:rsidP="00544B93">
            <w:pPr>
              <w:pStyle w:val="tabteksts"/>
              <w:jc w:val="both"/>
              <w:rPr>
                <w:szCs w:val="18"/>
                <w:vertAlign w:val="superscript"/>
              </w:rPr>
            </w:pPr>
            <w:bookmarkStart w:id="117" w:name="OLE_LINK103"/>
            <w:bookmarkStart w:id="118" w:name="_Hlk178241845"/>
            <w:bookmarkEnd w:id="114"/>
            <w:r w:rsidRPr="00F41D6B">
              <w:rPr>
                <w:szCs w:val="18"/>
                <w:lang w:eastAsia="lv-LV"/>
              </w:rPr>
              <w:t xml:space="preserve">Reģistrēto un apzīmēto dzīvnieku īpatsvars no reģistrā reģistrējamo dzīvnieku kopskaita </w:t>
            </w:r>
            <w:r w:rsidRPr="00F41D6B">
              <w:rPr>
                <w:szCs w:val="18"/>
              </w:rPr>
              <w:t>(%)</w:t>
            </w:r>
            <w:bookmarkEnd w:id="117"/>
            <w:r>
              <w:rPr>
                <w:szCs w:val="18"/>
              </w:rPr>
              <w:t xml:space="preserve"> </w:t>
            </w:r>
            <w:r>
              <w:rPr>
                <w:szCs w:val="18"/>
                <w:vertAlign w:val="superscript"/>
              </w:rPr>
              <w:t>2</w:t>
            </w:r>
          </w:p>
        </w:tc>
        <w:tc>
          <w:tcPr>
            <w:tcW w:w="625" w:type="pct"/>
          </w:tcPr>
          <w:p w14:paraId="115385AD" w14:textId="77777777" w:rsidR="00B03A60" w:rsidRPr="00F41D6B" w:rsidRDefault="00B03A60" w:rsidP="00544B93">
            <w:pPr>
              <w:pStyle w:val="tabteksts"/>
              <w:jc w:val="center"/>
              <w:rPr>
                <w:szCs w:val="18"/>
              </w:rPr>
            </w:pPr>
            <w:r w:rsidRPr="00F41D6B">
              <w:rPr>
                <w:szCs w:val="18"/>
              </w:rPr>
              <w:t>100,0</w:t>
            </w:r>
          </w:p>
        </w:tc>
        <w:tc>
          <w:tcPr>
            <w:tcW w:w="625" w:type="pct"/>
          </w:tcPr>
          <w:p w14:paraId="4C3BEFAD" w14:textId="77777777" w:rsidR="00B03A60" w:rsidRPr="00F41D6B" w:rsidRDefault="00B03A60" w:rsidP="00544B93">
            <w:pPr>
              <w:pStyle w:val="tabteksts"/>
              <w:jc w:val="center"/>
              <w:rPr>
                <w:szCs w:val="18"/>
                <w:lang w:eastAsia="lv-LV"/>
              </w:rPr>
            </w:pPr>
            <w:r w:rsidRPr="00F41D6B">
              <w:rPr>
                <w:szCs w:val="18"/>
                <w:lang w:eastAsia="lv-LV"/>
              </w:rPr>
              <w:t>100,0</w:t>
            </w:r>
          </w:p>
        </w:tc>
        <w:tc>
          <w:tcPr>
            <w:tcW w:w="625" w:type="pct"/>
          </w:tcPr>
          <w:p w14:paraId="326691AC" w14:textId="77777777" w:rsidR="00B03A60" w:rsidRPr="00F41D6B" w:rsidRDefault="00B03A60" w:rsidP="00544B93">
            <w:pPr>
              <w:pStyle w:val="tabteksts"/>
              <w:jc w:val="center"/>
              <w:rPr>
                <w:szCs w:val="18"/>
                <w:lang w:eastAsia="lv-LV"/>
              </w:rPr>
            </w:pPr>
            <w:r w:rsidRPr="00F41D6B">
              <w:rPr>
                <w:szCs w:val="18"/>
                <w:lang w:eastAsia="lv-LV"/>
              </w:rPr>
              <w:t>100,0</w:t>
            </w:r>
          </w:p>
        </w:tc>
        <w:tc>
          <w:tcPr>
            <w:tcW w:w="625" w:type="pct"/>
          </w:tcPr>
          <w:p w14:paraId="23EF3473" w14:textId="77777777" w:rsidR="00B03A60" w:rsidRPr="00F41D6B" w:rsidRDefault="00B03A60" w:rsidP="00544B93">
            <w:pPr>
              <w:pStyle w:val="tabteksts"/>
              <w:jc w:val="center"/>
              <w:rPr>
                <w:szCs w:val="18"/>
                <w:lang w:eastAsia="lv-LV"/>
              </w:rPr>
            </w:pPr>
            <w:r w:rsidRPr="00F41D6B">
              <w:rPr>
                <w:szCs w:val="18"/>
                <w:lang w:eastAsia="lv-LV"/>
              </w:rPr>
              <w:t>100,0</w:t>
            </w:r>
          </w:p>
        </w:tc>
        <w:tc>
          <w:tcPr>
            <w:tcW w:w="628" w:type="pct"/>
          </w:tcPr>
          <w:p w14:paraId="2ABBE5C3" w14:textId="77777777" w:rsidR="00B03A60" w:rsidRPr="00F41D6B" w:rsidRDefault="00B03A60" w:rsidP="00544B93">
            <w:pPr>
              <w:pStyle w:val="tabteksts"/>
              <w:jc w:val="center"/>
              <w:rPr>
                <w:szCs w:val="18"/>
              </w:rPr>
            </w:pPr>
            <w:r w:rsidRPr="00F41D6B">
              <w:rPr>
                <w:szCs w:val="18"/>
                <w:lang w:eastAsia="lv-LV"/>
              </w:rPr>
              <w:t>100,0</w:t>
            </w:r>
          </w:p>
        </w:tc>
      </w:tr>
      <w:bookmarkEnd w:id="118"/>
      <w:tr w:rsidR="00B03A60" w:rsidRPr="00F41D6B" w14:paraId="1AA4305F" w14:textId="77777777" w:rsidTr="008D21E8">
        <w:trPr>
          <w:jc w:val="center"/>
        </w:trPr>
        <w:tc>
          <w:tcPr>
            <w:tcW w:w="1872" w:type="pct"/>
          </w:tcPr>
          <w:p w14:paraId="56B392E7" w14:textId="77777777" w:rsidR="00B03A60" w:rsidRPr="00F41D6B" w:rsidRDefault="00B03A60" w:rsidP="00544B93">
            <w:pPr>
              <w:pStyle w:val="tabteksts"/>
              <w:jc w:val="both"/>
              <w:rPr>
                <w:szCs w:val="18"/>
              </w:rPr>
            </w:pPr>
            <w:r w:rsidRPr="00F41D6B">
              <w:rPr>
                <w:szCs w:val="18"/>
                <w:lang w:eastAsia="lv-LV"/>
              </w:rPr>
              <w:lastRenderedPageBreak/>
              <w:t xml:space="preserve">Ciltsdarbā iesaistīto dzīvnieku īpatsvars piena lopkopībā </w:t>
            </w:r>
            <w:r w:rsidRPr="00F41D6B">
              <w:rPr>
                <w:szCs w:val="18"/>
              </w:rPr>
              <w:t>(%)</w:t>
            </w:r>
          </w:p>
        </w:tc>
        <w:tc>
          <w:tcPr>
            <w:tcW w:w="625" w:type="pct"/>
          </w:tcPr>
          <w:p w14:paraId="421785F4" w14:textId="77777777" w:rsidR="00B03A60" w:rsidRPr="00F41D6B" w:rsidRDefault="00B03A60" w:rsidP="00544B93">
            <w:pPr>
              <w:pStyle w:val="tabteksts"/>
              <w:jc w:val="center"/>
              <w:rPr>
                <w:szCs w:val="18"/>
              </w:rPr>
            </w:pPr>
            <w:r w:rsidRPr="00F41D6B">
              <w:rPr>
                <w:szCs w:val="18"/>
              </w:rPr>
              <w:t>87,0</w:t>
            </w:r>
          </w:p>
        </w:tc>
        <w:tc>
          <w:tcPr>
            <w:tcW w:w="625" w:type="pct"/>
          </w:tcPr>
          <w:p w14:paraId="1B7AB9E9" w14:textId="77777777" w:rsidR="00B03A60" w:rsidRPr="00F41D6B" w:rsidRDefault="00B03A60" w:rsidP="00544B93">
            <w:pPr>
              <w:pStyle w:val="tabteksts"/>
              <w:jc w:val="center"/>
              <w:rPr>
                <w:szCs w:val="18"/>
              </w:rPr>
            </w:pPr>
            <w:r w:rsidRPr="00F41D6B">
              <w:rPr>
                <w:szCs w:val="18"/>
              </w:rPr>
              <w:t>87,0</w:t>
            </w:r>
          </w:p>
        </w:tc>
        <w:tc>
          <w:tcPr>
            <w:tcW w:w="625" w:type="pct"/>
            <w:tcBorders>
              <w:bottom w:val="single" w:sz="4" w:space="0" w:color="000000"/>
            </w:tcBorders>
          </w:tcPr>
          <w:p w14:paraId="4E3AD212" w14:textId="77777777" w:rsidR="00B03A60" w:rsidRPr="00F41D6B" w:rsidRDefault="00B03A60" w:rsidP="00544B93">
            <w:pPr>
              <w:pStyle w:val="tabteksts"/>
              <w:jc w:val="center"/>
              <w:rPr>
                <w:szCs w:val="18"/>
              </w:rPr>
            </w:pPr>
            <w:r w:rsidRPr="00F41D6B">
              <w:rPr>
                <w:szCs w:val="18"/>
              </w:rPr>
              <w:t>87,0</w:t>
            </w:r>
          </w:p>
        </w:tc>
        <w:tc>
          <w:tcPr>
            <w:tcW w:w="625" w:type="pct"/>
            <w:tcBorders>
              <w:bottom w:val="single" w:sz="4" w:space="0" w:color="000000"/>
            </w:tcBorders>
          </w:tcPr>
          <w:p w14:paraId="4199DFBF" w14:textId="77777777" w:rsidR="00B03A60" w:rsidRPr="00F41D6B" w:rsidRDefault="00B03A60" w:rsidP="00544B93">
            <w:pPr>
              <w:pStyle w:val="tabteksts"/>
              <w:jc w:val="center"/>
              <w:rPr>
                <w:szCs w:val="18"/>
              </w:rPr>
            </w:pPr>
            <w:r w:rsidRPr="00F41D6B">
              <w:rPr>
                <w:szCs w:val="18"/>
              </w:rPr>
              <w:t>87,0</w:t>
            </w:r>
          </w:p>
        </w:tc>
        <w:tc>
          <w:tcPr>
            <w:tcW w:w="628" w:type="pct"/>
            <w:tcBorders>
              <w:bottom w:val="single" w:sz="4" w:space="0" w:color="000000"/>
            </w:tcBorders>
          </w:tcPr>
          <w:p w14:paraId="472968BF" w14:textId="77777777" w:rsidR="00B03A60" w:rsidRPr="00F41D6B" w:rsidRDefault="00B03A60" w:rsidP="00544B93">
            <w:pPr>
              <w:pStyle w:val="tabteksts"/>
              <w:jc w:val="center"/>
              <w:rPr>
                <w:szCs w:val="18"/>
              </w:rPr>
            </w:pPr>
            <w:r w:rsidRPr="00F41D6B">
              <w:rPr>
                <w:szCs w:val="18"/>
              </w:rPr>
              <w:t>87,0</w:t>
            </w:r>
          </w:p>
        </w:tc>
      </w:tr>
      <w:tr w:rsidR="00B03A60" w:rsidRPr="00F41D6B" w14:paraId="27C37178" w14:textId="77777777" w:rsidTr="008D21E8">
        <w:trPr>
          <w:jc w:val="center"/>
        </w:trPr>
        <w:tc>
          <w:tcPr>
            <w:tcW w:w="1872" w:type="pct"/>
          </w:tcPr>
          <w:p w14:paraId="27E05CD8" w14:textId="77777777" w:rsidR="00B03A60" w:rsidRPr="00441FDB" w:rsidRDefault="00B03A60" w:rsidP="00544B93">
            <w:pPr>
              <w:pStyle w:val="tabteksts"/>
              <w:jc w:val="both"/>
              <w:rPr>
                <w:szCs w:val="18"/>
                <w:vertAlign w:val="superscript"/>
              </w:rPr>
            </w:pPr>
            <w:bookmarkStart w:id="119" w:name="OLE_LINK108"/>
            <w:bookmarkStart w:id="120" w:name="_Hlk178242219"/>
            <w:r w:rsidRPr="00F41D6B">
              <w:rPr>
                <w:szCs w:val="18"/>
                <w:lang w:eastAsia="lv-LV"/>
              </w:rPr>
              <w:t xml:space="preserve">Uzraudzība un kontrole ciltsdarbā datu bāzē no kopējā dzīvnieku skaita ciltsdarbā </w:t>
            </w:r>
            <w:r w:rsidRPr="00F41D6B">
              <w:rPr>
                <w:szCs w:val="18"/>
              </w:rPr>
              <w:t>(%)</w:t>
            </w:r>
            <w:bookmarkEnd w:id="119"/>
            <w:r>
              <w:rPr>
                <w:szCs w:val="18"/>
              </w:rPr>
              <w:t xml:space="preserve"> </w:t>
            </w:r>
            <w:r>
              <w:rPr>
                <w:szCs w:val="18"/>
                <w:vertAlign w:val="superscript"/>
              </w:rPr>
              <w:t>2</w:t>
            </w:r>
          </w:p>
        </w:tc>
        <w:tc>
          <w:tcPr>
            <w:tcW w:w="625" w:type="pct"/>
          </w:tcPr>
          <w:p w14:paraId="65568403" w14:textId="77777777" w:rsidR="00B03A60" w:rsidRPr="00F41D6B" w:rsidRDefault="00B03A60" w:rsidP="00544B93">
            <w:pPr>
              <w:pStyle w:val="tabteksts"/>
              <w:jc w:val="center"/>
              <w:rPr>
                <w:szCs w:val="18"/>
              </w:rPr>
            </w:pPr>
            <w:r w:rsidRPr="00F41D6B">
              <w:rPr>
                <w:szCs w:val="18"/>
              </w:rPr>
              <w:t>80,0</w:t>
            </w:r>
          </w:p>
        </w:tc>
        <w:tc>
          <w:tcPr>
            <w:tcW w:w="625" w:type="pct"/>
          </w:tcPr>
          <w:p w14:paraId="4313541C" w14:textId="77777777" w:rsidR="00B03A60" w:rsidRPr="00F41D6B" w:rsidRDefault="00B03A60" w:rsidP="00544B93">
            <w:pPr>
              <w:pStyle w:val="tabteksts"/>
              <w:jc w:val="center"/>
              <w:rPr>
                <w:szCs w:val="18"/>
              </w:rPr>
            </w:pPr>
            <w:r w:rsidRPr="00F41D6B">
              <w:rPr>
                <w:szCs w:val="18"/>
              </w:rPr>
              <w:t>80,0</w:t>
            </w:r>
          </w:p>
        </w:tc>
        <w:tc>
          <w:tcPr>
            <w:tcW w:w="625" w:type="pct"/>
            <w:tcBorders>
              <w:top w:val="single" w:sz="4" w:space="0" w:color="auto"/>
              <w:bottom w:val="single" w:sz="4" w:space="0" w:color="auto"/>
            </w:tcBorders>
          </w:tcPr>
          <w:p w14:paraId="578E9B06" w14:textId="77777777" w:rsidR="00B03A60" w:rsidRPr="00F41D6B" w:rsidRDefault="00B03A60" w:rsidP="00544B93">
            <w:pPr>
              <w:pStyle w:val="tabteksts"/>
              <w:jc w:val="center"/>
              <w:rPr>
                <w:szCs w:val="18"/>
              </w:rPr>
            </w:pPr>
            <w:r w:rsidRPr="00F41D6B">
              <w:rPr>
                <w:szCs w:val="18"/>
              </w:rPr>
              <w:t>80,0</w:t>
            </w:r>
          </w:p>
        </w:tc>
        <w:tc>
          <w:tcPr>
            <w:tcW w:w="625" w:type="pct"/>
            <w:tcBorders>
              <w:top w:val="single" w:sz="4" w:space="0" w:color="auto"/>
              <w:bottom w:val="single" w:sz="4" w:space="0" w:color="auto"/>
            </w:tcBorders>
          </w:tcPr>
          <w:p w14:paraId="14DE21C1" w14:textId="77777777" w:rsidR="00B03A60" w:rsidRPr="00F41D6B" w:rsidRDefault="00B03A60" w:rsidP="00544B93">
            <w:pPr>
              <w:pStyle w:val="tabteksts"/>
              <w:jc w:val="center"/>
              <w:rPr>
                <w:szCs w:val="18"/>
              </w:rPr>
            </w:pPr>
            <w:r w:rsidRPr="00F41D6B">
              <w:rPr>
                <w:szCs w:val="18"/>
              </w:rPr>
              <w:t>80,0</w:t>
            </w:r>
          </w:p>
        </w:tc>
        <w:tc>
          <w:tcPr>
            <w:tcW w:w="628" w:type="pct"/>
            <w:tcBorders>
              <w:top w:val="single" w:sz="4" w:space="0" w:color="auto"/>
              <w:bottom w:val="single" w:sz="4" w:space="0" w:color="auto"/>
            </w:tcBorders>
          </w:tcPr>
          <w:p w14:paraId="28C1A429" w14:textId="77777777" w:rsidR="00B03A60" w:rsidRPr="00F41D6B" w:rsidRDefault="00B03A60" w:rsidP="00544B93">
            <w:pPr>
              <w:pStyle w:val="tabteksts"/>
              <w:jc w:val="center"/>
              <w:rPr>
                <w:szCs w:val="18"/>
              </w:rPr>
            </w:pPr>
            <w:r w:rsidRPr="00F41D6B">
              <w:rPr>
                <w:szCs w:val="18"/>
              </w:rPr>
              <w:t>80,0</w:t>
            </w:r>
          </w:p>
        </w:tc>
      </w:tr>
      <w:bookmarkEnd w:id="116"/>
      <w:bookmarkEnd w:id="120"/>
      <w:tr w:rsidR="00B03A60" w:rsidRPr="00F41D6B" w14:paraId="55DBE707" w14:textId="77777777" w:rsidTr="008D21E8">
        <w:trPr>
          <w:jc w:val="center"/>
        </w:trPr>
        <w:tc>
          <w:tcPr>
            <w:tcW w:w="5000" w:type="pct"/>
            <w:gridSpan w:val="6"/>
            <w:shd w:val="clear" w:color="auto" w:fill="D9D9D9"/>
          </w:tcPr>
          <w:p w14:paraId="0FE4C165" w14:textId="77777777" w:rsidR="00B03A60" w:rsidRPr="00F41D6B" w:rsidRDefault="00B03A60" w:rsidP="00544B93">
            <w:pPr>
              <w:pStyle w:val="tabteksts"/>
              <w:jc w:val="center"/>
              <w:rPr>
                <w:szCs w:val="18"/>
              </w:rPr>
            </w:pPr>
            <w:r w:rsidRPr="00F41D6B">
              <w:rPr>
                <w:szCs w:val="18"/>
              </w:rPr>
              <w:t>Nodrošināta cilvēkiem un videi drošas traktortehnikas un tās piekabju ekspluatācija</w:t>
            </w:r>
          </w:p>
        </w:tc>
      </w:tr>
      <w:tr w:rsidR="00B03A60" w:rsidRPr="00F41D6B" w14:paraId="443ACEC2" w14:textId="77777777" w:rsidTr="008D21E8">
        <w:trPr>
          <w:jc w:val="center"/>
        </w:trPr>
        <w:tc>
          <w:tcPr>
            <w:tcW w:w="1872" w:type="pct"/>
          </w:tcPr>
          <w:p w14:paraId="703ADF3E" w14:textId="77777777" w:rsidR="00B03A60" w:rsidRPr="00F41D6B" w:rsidRDefault="00B03A60" w:rsidP="00544B93">
            <w:pPr>
              <w:pStyle w:val="tabteksts"/>
              <w:jc w:val="both"/>
              <w:rPr>
                <w:szCs w:val="18"/>
              </w:rPr>
            </w:pPr>
            <w:r w:rsidRPr="00F41D6B">
              <w:rPr>
                <w:szCs w:val="18"/>
              </w:rPr>
              <w:t>Traktortehnikas un tās piekabju valsts tehniskās apskates (skaits)</w:t>
            </w:r>
          </w:p>
        </w:tc>
        <w:tc>
          <w:tcPr>
            <w:tcW w:w="625" w:type="pct"/>
          </w:tcPr>
          <w:p w14:paraId="1D93365A" w14:textId="77777777" w:rsidR="00B03A60" w:rsidRPr="00F41D6B" w:rsidRDefault="00B03A60" w:rsidP="00544B93">
            <w:pPr>
              <w:pStyle w:val="tabteksts"/>
              <w:jc w:val="center"/>
              <w:rPr>
                <w:szCs w:val="18"/>
              </w:rPr>
            </w:pPr>
            <w:r w:rsidRPr="00F41D6B">
              <w:rPr>
                <w:szCs w:val="18"/>
              </w:rPr>
              <w:t>60 644</w:t>
            </w:r>
          </w:p>
        </w:tc>
        <w:tc>
          <w:tcPr>
            <w:tcW w:w="625" w:type="pct"/>
          </w:tcPr>
          <w:p w14:paraId="3398D2AB" w14:textId="77777777" w:rsidR="00B03A60" w:rsidRPr="00F41D6B" w:rsidRDefault="00B03A60" w:rsidP="00544B93">
            <w:pPr>
              <w:pStyle w:val="tabteksts"/>
              <w:jc w:val="center"/>
              <w:rPr>
                <w:szCs w:val="18"/>
              </w:rPr>
            </w:pPr>
            <w:r w:rsidRPr="00F41D6B">
              <w:rPr>
                <w:szCs w:val="18"/>
              </w:rPr>
              <w:t>57 400</w:t>
            </w:r>
          </w:p>
        </w:tc>
        <w:tc>
          <w:tcPr>
            <w:tcW w:w="625" w:type="pct"/>
            <w:tcBorders>
              <w:top w:val="single" w:sz="4" w:space="0" w:color="auto"/>
            </w:tcBorders>
          </w:tcPr>
          <w:p w14:paraId="08D6B7E6" w14:textId="77777777" w:rsidR="00B03A60" w:rsidRPr="00F41D6B" w:rsidRDefault="00B03A60" w:rsidP="00544B93">
            <w:pPr>
              <w:pStyle w:val="tabteksts"/>
              <w:jc w:val="center"/>
              <w:rPr>
                <w:szCs w:val="18"/>
              </w:rPr>
            </w:pPr>
            <w:r w:rsidRPr="00F41D6B">
              <w:rPr>
                <w:szCs w:val="18"/>
              </w:rPr>
              <w:t>57 700</w:t>
            </w:r>
          </w:p>
        </w:tc>
        <w:tc>
          <w:tcPr>
            <w:tcW w:w="625" w:type="pct"/>
            <w:tcBorders>
              <w:top w:val="single" w:sz="4" w:space="0" w:color="auto"/>
            </w:tcBorders>
          </w:tcPr>
          <w:p w14:paraId="3059BADD" w14:textId="77777777" w:rsidR="00B03A60" w:rsidRPr="00F41D6B" w:rsidRDefault="00B03A60" w:rsidP="00544B93">
            <w:pPr>
              <w:pStyle w:val="tabteksts"/>
              <w:jc w:val="center"/>
              <w:rPr>
                <w:szCs w:val="18"/>
              </w:rPr>
            </w:pPr>
            <w:r w:rsidRPr="00F41D6B">
              <w:rPr>
                <w:szCs w:val="18"/>
              </w:rPr>
              <w:t>58 000</w:t>
            </w:r>
          </w:p>
        </w:tc>
        <w:tc>
          <w:tcPr>
            <w:tcW w:w="628" w:type="pct"/>
            <w:tcBorders>
              <w:top w:val="single" w:sz="4" w:space="0" w:color="auto"/>
            </w:tcBorders>
          </w:tcPr>
          <w:p w14:paraId="7D626E9F" w14:textId="77777777" w:rsidR="00B03A60" w:rsidRPr="00F41D6B" w:rsidRDefault="00B03A60" w:rsidP="00544B93">
            <w:pPr>
              <w:pStyle w:val="tabteksts"/>
              <w:jc w:val="center"/>
              <w:rPr>
                <w:szCs w:val="18"/>
              </w:rPr>
            </w:pPr>
            <w:r w:rsidRPr="00F41D6B">
              <w:rPr>
                <w:szCs w:val="18"/>
              </w:rPr>
              <w:t>58 350</w:t>
            </w:r>
          </w:p>
        </w:tc>
      </w:tr>
      <w:tr w:rsidR="00B03A60" w:rsidRPr="00F41D6B" w14:paraId="62FED3AE" w14:textId="77777777" w:rsidTr="008D21E8">
        <w:trPr>
          <w:jc w:val="center"/>
        </w:trPr>
        <w:tc>
          <w:tcPr>
            <w:tcW w:w="5000" w:type="pct"/>
            <w:gridSpan w:val="6"/>
            <w:shd w:val="clear" w:color="auto" w:fill="D9D9D9" w:themeFill="background1" w:themeFillShade="D9"/>
          </w:tcPr>
          <w:p w14:paraId="1F1AD234" w14:textId="77777777" w:rsidR="00B03A60" w:rsidRPr="00F41D6B" w:rsidRDefault="00B03A60" w:rsidP="00544B93">
            <w:pPr>
              <w:pStyle w:val="tabteksts"/>
              <w:jc w:val="center"/>
              <w:rPr>
                <w:szCs w:val="18"/>
              </w:rPr>
            </w:pPr>
            <w:r w:rsidRPr="007C5C46">
              <w:rPr>
                <w:szCs w:val="18"/>
              </w:rPr>
              <w:t>Nodrošinātas prasībām atbilstošas traktortehnikas vadītāju zināšanas un prasmes</w:t>
            </w:r>
          </w:p>
        </w:tc>
      </w:tr>
      <w:tr w:rsidR="00B03A60" w:rsidRPr="00F41D6B" w14:paraId="1BEA9E82" w14:textId="77777777" w:rsidTr="008D21E8">
        <w:trPr>
          <w:jc w:val="center"/>
        </w:trPr>
        <w:tc>
          <w:tcPr>
            <w:tcW w:w="1872" w:type="pct"/>
          </w:tcPr>
          <w:p w14:paraId="650B9C4A" w14:textId="77777777" w:rsidR="00B03A60" w:rsidRPr="00F41D6B" w:rsidRDefault="00B03A60" w:rsidP="00544B93">
            <w:pPr>
              <w:pStyle w:val="tabteksts"/>
              <w:jc w:val="both"/>
              <w:rPr>
                <w:szCs w:val="18"/>
              </w:rPr>
            </w:pPr>
            <w:r w:rsidRPr="00F41D6B">
              <w:rPr>
                <w:szCs w:val="18"/>
              </w:rPr>
              <w:t>Administratīvie lēmumi par izsniegtajām (t.sk. pēc eksaminācijas) traktortehnikas vadītāju apliecībām (skaits)</w:t>
            </w:r>
          </w:p>
        </w:tc>
        <w:tc>
          <w:tcPr>
            <w:tcW w:w="625" w:type="pct"/>
          </w:tcPr>
          <w:p w14:paraId="0977BA2C" w14:textId="77777777" w:rsidR="00B03A60" w:rsidRPr="00F41D6B" w:rsidRDefault="00B03A60" w:rsidP="00544B93">
            <w:pPr>
              <w:pStyle w:val="tabteksts"/>
              <w:jc w:val="center"/>
              <w:rPr>
                <w:szCs w:val="18"/>
              </w:rPr>
            </w:pPr>
            <w:r w:rsidRPr="00F41D6B">
              <w:rPr>
                <w:szCs w:val="18"/>
              </w:rPr>
              <w:t>12 146</w:t>
            </w:r>
          </w:p>
        </w:tc>
        <w:tc>
          <w:tcPr>
            <w:tcW w:w="625" w:type="pct"/>
          </w:tcPr>
          <w:p w14:paraId="512DE40E" w14:textId="77777777" w:rsidR="00B03A60" w:rsidRPr="00F41D6B" w:rsidRDefault="00B03A60" w:rsidP="00544B93">
            <w:pPr>
              <w:pStyle w:val="tabteksts"/>
              <w:jc w:val="center"/>
              <w:rPr>
                <w:szCs w:val="18"/>
              </w:rPr>
            </w:pPr>
            <w:r w:rsidRPr="00F41D6B">
              <w:rPr>
                <w:szCs w:val="18"/>
              </w:rPr>
              <w:t>10 500</w:t>
            </w:r>
          </w:p>
        </w:tc>
        <w:tc>
          <w:tcPr>
            <w:tcW w:w="625" w:type="pct"/>
            <w:tcBorders>
              <w:top w:val="single" w:sz="4" w:space="0" w:color="auto"/>
            </w:tcBorders>
          </w:tcPr>
          <w:p w14:paraId="6892BE28" w14:textId="77777777" w:rsidR="00B03A60" w:rsidRPr="00F41D6B" w:rsidRDefault="00B03A60" w:rsidP="00544B93">
            <w:pPr>
              <w:pStyle w:val="tabteksts"/>
              <w:jc w:val="center"/>
              <w:rPr>
                <w:szCs w:val="18"/>
              </w:rPr>
            </w:pPr>
            <w:r w:rsidRPr="00F41D6B">
              <w:rPr>
                <w:szCs w:val="18"/>
              </w:rPr>
              <w:t>10 700</w:t>
            </w:r>
          </w:p>
        </w:tc>
        <w:tc>
          <w:tcPr>
            <w:tcW w:w="625" w:type="pct"/>
            <w:tcBorders>
              <w:top w:val="single" w:sz="4" w:space="0" w:color="auto"/>
            </w:tcBorders>
          </w:tcPr>
          <w:p w14:paraId="6095F2E6" w14:textId="77777777" w:rsidR="00B03A60" w:rsidRPr="00F41D6B" w:rsidRDefault="00B03A60" w:rsidP="00544B93">
            <w:pPr>
              <w:pStyle w:val="tabteksts"/>
              <w:jc w:val="center"/>
              <w:rPr>
                <w:szCs w:val="18"/>
              </w:rPr>
            </w:pPr>
            <w:r w:rsidRPr="00F41D6B">
              <w:rPr>
                <w:szCs w:val="18"/>
              </w:rPr>
              <w:t>10 700</w:t>
            </w:r>
          </w:p>
        </w:tc>
        <w:tc>
          <w:tcPr>
            <w:tcW w:w="628" w:type="pct"/>
            <w:tcBorders>
              <w:top w:val="single" w:sz="4" w:space="0" w:color="auto"/>
            </w:tcBorders>
          </w:tcPr>
          <w:p w14:paraId="739450BF" w14:textId="77777777" w:rsidR="00B03A60" w:rsidRPr="00F41D6B" w:rsidRDefault="00B03A60" w:rsidP="00544B93">
            <w:pPr>
              <w:pStyle w:val="tabteksts"/>
              <w:jc w:val="center"/>
              <w:rPr>
                <w:szCs w:val="18"/>
              </w:rPr>
            </w:pPr>
            <w:r w:rsidRPr="00F41D6B">
              <w:rPr>
                <w:szCs w:val="18"/>
              </w:rPr>
              <w:t>10 800</w:t>
            </w:r>
          </w:p>
        </w:tc>
      </w:tr>
      <w:tr w:rsidR="00B03A60" w:rsidRPr="00F41D6B" w14:paraId="42B0763B" w14:textId="77777777" w:rsidTr="008D21E8">
        <w:trPr>
          <w:jc w:val="center"/>
        </w:trPr>
        <w:tc>
          <w:tcPr>
            <w:tcW w:w="5000" w:type="pct"/>
            <w:gridSpan w:val="6"/>
            <w:shd w:val="clear" w:color="auto" w:fill="D9D9D9"/>
          </w:tcPr>
          <w:p w14:paraId="12CFA317" w14:textId="77777777" w:rsidR="00B03A60" w:rsidRPr="00F41D6B" w:rsidRDefault="00B03A60" w:rsidP="00544B93">
            <w:pPr>
              <w:pStyle w:val="tabteksts"/>
              <w:jc w:val="center"/>
              <w:rPr>
                <w:szCs w:val="18"/>
              </w:rPr>
            </w:pPr>
            <w:r w:rsidRPr="00F41D6B">
              <w:rPr>
                <w:szCs w:val="18"/>
              </w:rPr>
              <w:t>Saglabāts, pētīts un popularizēts lauksaimniecības nozares kultūrvēsturiskais mantojums</w:t>
            </w:r>
          </w:p>
        </w:tc>
      </w:tr>
      <w:tr w:rsidR="00B03A60" w:rsidRPr="00F41D6B" w14:paraId="2C4F82D0" w14:textId="77777777" w:rsidTr="008D21E8">
        <w:trPr>
          <w:jc w:val="center"/>
        </w:trPr>
        <w:tc>
          <w:tcPr>
            <w:tcW w:w="1872" w:type="pct"/>
          </w:tcPr>
          <w:p w14:paraId="06B49D37" w14:textId="77777777" w:rsidR="00B03A60" w:rsidRPr="00F41D6B" w:rsidRDefault="00B03A60" w:rsidP="00544B93">
            <w:pPr>
              <w:pStyle w:val="tabteksts"/>
              <w:rPr>
                <w:szCs w:val="18"/>
              </w:rPr>
            </w:pPr>
            <w:r w:rsidRPr="00F41D6B">
              <w:rPr>
                <w:szCs w:val="18"/>
              </w:rPr>
              <w:t>Muzeju apmeklētāji (skaits)</w:t>
            </w:r>
          </w:p>
        </w:tc>
        <w:tc>
          <w:tcPr>
            <w:tcW w:w="625" w:type="pct"/>
          </w:tcPr>
          <w:p w14:paraId="59FFEA0C" w14:textId="77777777" w:rsidR="00B03A60" w:rsidRPr="00F41D6B" w:rsidRDefault="00B03A60" w:rsidP="00544B93">
            <w:pPr>
              <w:pStyle w:val="tabteksts"/>
              <w:jc w:val="center"/>
              <w:rPr>
                <w:szCs w:val="18"/>
              </w:rPr>
            </w:pPr>
            <w:r w:rsidRPr="00F41D6B">
              <w:rPr>
                <w:szCs w:val="18"/>
              </w:rPr>
              <w:t>11 710</w:t>
            </w:r>
          </w:p>
        </w:tc>
        <w:tc>
          <w:tcPr>
            <w:tcW w:w="625" w:type="pct"/>
          </w:tcPr>
          <w:p w14:paraId="49C2A87F" w14:textId="77777777" w:rsidR="00B03A60" w:rsidRPr="00F41D6B" w:rsidRDefault="00B03A60" w:rsidP="00544B93">
            <w:pPr>
              <w:pStyle w:val="tabteksts"/>
              <w:jc w:val="center"/>
              <w:rPr>
                <w:szCs w:val="18"/>
              </w:rPr>
            </w:pPr>
            <w:r w:rsidRPr="00F41D6B">
              <w:rPr>
                <w:szCs w:val="18"/>
              </w:rPr>
              <w:t>6 000</w:t>
            </w:r>
          </w:p>
        </w:tc>
        <w:tc>
          <w:tcPr>
            <w:tcW w:w="625" w:type="pct"/>
            <w:tcBorders>
              <w:top w:val="single" w:sz="4" w:space="0" w:color="auto"/>
            </w:tcBorders>
          </w:tcPr>
          <w:p w14:paraId="4BC6FDAE" w14:textId="77777777" w:rsidR="00B03A60" w:rsidRPr="00F41D6B" w:rsidRDefault="00B03A60" w:rsidP="00544B93">
            <w:pPr>
              <w:pStyle w:val="tabteksts"/>
              <w:jc w:val="center"/>
              <w:rPr>
                <w:szCs w:val="18"/>
              </w:rPr>
            </w:pPr>
            <w:r w:rsidRPr="00F41D6B">
              <w:rPr>
                <w:szCs w:val="18"/>
              </w:rPr>
              <w:t>6 000</w:t>
            </w:r>
          </w:p>
        </w:tc>
        <w:tc>
          <w:tcPr>
            <w:tcW w:w="625" w:type="pct"/>
            <w:tcBorders>
              <w:top w:val="single" w:sz="4" w:space="0" w:color="auto"/>
            </w:tcBorders>
          </w:tcPr>
          <w:p w14:paraId="2BFEEB7B" w14:textId="77777777" w:rsidR="00B03A60" w:rsidRPr="00F41D6B" w:rsidRDefault="00B03A60" w:rsidP="00544B93">
            <w:pPr>
              <w:pStyle w:val="tabteksts"/>
              <w:jc w:val="center"/>
              <w:rPr>
                <w:szCs w:val="18"/>
              </w:rPr>
            </w:pPr>
            <w:r w:rsidRPr="00F41D6B">
              <w:rPr>
                <w:szCs w:val="18"/>
              </w:rPr>
              <w:t>6 000</w:t>
            </w:r>
          </w:p>
        </w:tc>
        <w:tc>
          <w:tcPr>
            <w:tcW w:w="628" w:type="pct"/>
            <w:tcBorders>
              <w:top w:val="single" w:sz="4" w:space="0" w:color="auto"/>
            </w:tcBorders>
          </w:tcPr>
          <w:p w14:paraId="6D9C9D68" w14:textId="77777777" w:rsidR="00B03A60" w:rsidRPr="00F41D6B" w:rsidRDefault="00B03A60" w:rsidP="00544B93">
            <w:pPr>
              <w:pStyle w:val="tabteksts"/>
              <w:jc w:val="center"/>
              <w:rPr>
                <w:szCs w:val="18"/>
              </w:rPr>
            </w:pPr>
            <w:r w:rsidRPr="00F41D6B">
              <w:rPr>
                <w:szCs w:val="18"/>
              </w:rPr>
              <w:t>6 000</w:t>
            </w:r>
          </w:p>
        </w:tc>
      </w:tr>
      <w:tr w:rsidR="00B03A60" w:rsidRPr="00F41D6B" w14:paraId="23CB5093" w14:textId="77777777" w:rsidTr="008D21E8">
        <w:trPr>
          <w:jc w:val="center"/>
        </w:trPr>
        <w:tc>
          <w:tcPr>
            <w:tcW w:w="1872" w:type="pct"/>
          </w:tcPr>
          <w:p w14:paraId="015A2BED" w14:textId="77777777" w:rsidR="00B03A60" w:rsidRPr="00F41D6B" w:rsidRDefault="00B03A60" w:rsidP="00544B93">
            <w:pPr>
              <w:pStyle w:val="tabteksts"/>
              <w:rPr>
                <w:szCs w:val="18"/>
              </w:rPr>
            </w:pPr>
            <w:r w:rsidRPr="00F41D6B">
              <w:rPr>
                <w:szCs w:val="18"/>
              </w:rPr>
              <w:t>Ekspozīcijas (skaits)</w:t>
            </w:r>
          </w:p>
        </w:tc>
        <w:tc>
          <w:tcPr>
            <w:tcW w:w="625" w:type="pct"/>
          </w:tcPr>
          <w:p w14:paraId="7B53C5B6" w14:textId="77777777" w:rsidR="00B03A60" w:rsidRPr="00F41D6B" w:rsidRDefault="00B03A60" w:rsidP="00544B93">
            <w:pPr>
              <w:pStyle w:val="tabteksts"/>
              <w:jc w:val="center"/>
              <w:rPr>
                <w:szCs w:val="18"/>
              </w:rPr>
            </w:pPr>
            <w:r w:rsidRPr="00F41D6B">
              <w:rPr>
                <w:szCs w:val="18"/>
              </w:rPr>
              <w:t>19</w:t>
            </w:r>
          </w:p>
        </w:tc>
        <w:tc>
          <w:tcPr>
            <w:tcW w:w="625" w:type="pct"/>
          </w:tcPr>
          <w:p w14:paraId="57D4D42C" w14:textId="77777777" w:rsidR="00B03A60" w:rsidRPr="00F41D6B" w:rsidRDefault="00B03A60" w:rsidP="00544B93">
            <w:pPr>
              <w:pStyle w:val="tabteksts"/>
              <w:jc w:val="center"/>
              <w:rPr>
                <w:szCs w:val="18"/>
              </w:rPr>
            </w:pPr>
            <w:r w:rsidRPr="00F41D6B">
              <w:rPr>
                <w:szCs w:val="18"/>
              </w:rPr>
              <w:t>18</w:t>
            </w:r>
          </w:p>
        </w:tc>
        <w:tc>
          <w:tcPr>
            <w:tcW w:w="625" w:type="pct"/>
          </w:tcPr>
          <w:p w14:paraId="1ADC8782" w14:textId="77777777" w:rsidR="00B03A60" w:rsidRPr="00F41D6B" w:rsidRDefault="00B03A60" w:rsidP="00544B93">
            <w:pPr>
              <w:pStyle w:val="tabteksts"/>
              <w:jc w:val="center"/>
              <w:rPr>
                <w:szCs w:val="18"/>
              </w:rPr>
            </w:pPr>
            <w:r w:rsidRPr="00F41D6B">
              <w:rPr>
                <w:szCs w:val="18"/>
              </w:rPr>
              <w:t>18</w:t>
            </w:r>
          </w:p>
        </w:tc>
        <w:tc>
          <w:tcPr>
            <w:tcW w:w="625" w:type="pct"/>
          </w:tcPr>
          <w:p w14:paraId="194752CE" w14:textId="77777777" w:rsidR="00B03A60" w:rsidRPr="00F41D6B" w:rsidRDefault="00B03A60" w:rsidP="00544B93">
            <w:pPr>
              <w:pStyle w:val="tabteksts"/>
              <w:jc w:val="center"/>
              <w:rPr>
                <w:szCs w:val="18"/>
              </w:rPr>
            </w:pPr>
            <w:r w:rsidRPr="00F41D6B">
              <w:rPr>
                <w:szCs w:val="18"/>
              </w:rPr>
              <w:t>18</w:t>
            </w:r>
          </w:p>
        </w:tc>
        <w:tc>
          <w:tcPr>
            <w:tcW w:w="628" w:type="pct"/>
          </w:tcPr>
          <w:p w14:paraId="604074BD" w14:textId="77777777" w:rsidR="00B03A60" w:rsidRPr="00F41D6B" w:rsidRDefault="00B03A60" w:rsidP="00544B93">
            <w:pPr>
              <w:pStyle w:val="tabteksts"/>
              <w:jc w:val="center"/>
              <w:rPr>
                <w:szCs w:val="18"/>
              </w:rPr>
            </w:pPr>
            <w:r w:rsidRPr="00F41D6B">
              <w:rPr>
                <w:szCs w:val="18"/>
              </w:rPr>
              <w:t>18</w:t>
            </w:r>
          </w:p>
        </w:tc>
      </w:tr>
      <w:tr w:rsidR="00B03A60" w:rsidRPr="00F41D6B" w14:paraId="08ABAB45" w14:textId="77777777" w:rsidTr="008D21E8">
        <w:trPr>
          <w:jc w:val="center"/>
        </w:trPr>
        <w:tc>
          <w:tcPr>
            <w:tcW w:w="5000" w:type="pct"/>
            <w:gridSpan w:val="6"/>
            <w:shd w:val="clear" w:color="auto" w:fill="D9D9D9"/>
          </w:tcPr>
          <w:p w14:paraId="49DEF00B" w14:textId="6F66C425" w:rsidR="00B03A60" w:rsidRPr="00F41D6B" w:rsidRDefault="008163EF" w:rsidP="00544B93">
            <w:pPr>
              <w:pStyle w:val="tabteksts"/>
              <w:jc w:val="center"/>
              <w:rPr>
                <w:szCs w:val="18"/>
                <w:vertAlign w:val="superscript"/>
              </w:rPr>
            </w:pPr>
            <w:r>
              <w:rPr>
                <w:szCs w:val="18"/>
                <w:lang w:eastAsia="lv-LV"/>
              </w:rPr>
              <w:t>Apkopots un analizēts l</w:t>
            </w:r>
            <w:r w:rsidR="00B03A60" w:rsidRPr="00F41D6B">
              <w:rPr>
                <w:szCs w:val="18"/>
                <w:lang w:eastAsia="lv-LV"/>
              </w:rPr>
              <w:t>auksaimniecības tirgus un ekonomiskā informācija</w:t>
            </w:r>
          </w:p>
        </w:tc>
      </w:tr>
      <w:tr w:rsidR="00B03A60" w:rsidRPr="00F41D6B" w14:paraId="5CD8BFDA" w14:textId="77777777" w:rsidTr="008D21E8">
        <w:trPr>
          <w:jc w:val="center"/>
        </w:trPr>
        <w:tc>
          <w:tcPr>
            <w:tcW w:w="1872" w:type="pct"/>
          </w:tcPr>
          <w:p w14:paraId="3CD61E4E" w14:textId="77777777" w:rsidR="00B03A60" w:rsidRPr="00F41D6B" w:rsidRDefault="00B03A60" w:rsidP="00544B93">
            <w:pPr>
              <w:pStyle w:val="tabteksts"/>
              <w:jc w:val="both"/>
              <w:rPr>
                <w:szCs w:val="18"/>
                <w:vertAlign w:val="superscript"/>
              </w:rPr>
            </w:pPr>
            <w:r w:rsidRPr="00F41D6B">
              <w:rPr>
                <w:szCs w:val="18"/>
              </w:rPr>
              <w:t>Informācijas sniedzēji, par kuriem tiek apkopota un analizēta informācija (skaits)</w:t>
            </w:r>
          </w:p>
        </w:tc>
        <w:tc>
          <w:tcPr>
            <w:tcW w:w="625" w:type="pct"/>
          </w:tcPr>
          <w:p w14:paraId="7D555E90" w14:textId="77777777" w:rsidR="00B03A60" w:rsidRPr="00F41D6B" w:rsidRDefault="00B03A60" w:rsidP="00544B93">
            <w:pPr>
              <w:pStyle w:val="tabteksts"/>
              <w:jc w:val="center"/>
              <w:rPr>
                <w:szCs w:val="18"/>
              </w:rPr>
            </w:pPr>
            <w:r w:rsidRPr="00F41D6B">
              <w:rPr>
                <w:szCs w:val="18"/>
              </w:rPr>
              <w:t>1 093</w:t>
            </w:r>
          </w:p>
        </w:tc>
        <w:tc>
          <w:tcPr>
            <w:tcW w:w="625" w:type="pct"/>
          </w:tcPr>
          <w:p w14:paraId="4F19BE69" w14:textId="77777777" w:rsidR="00B03A60" w:rsidRPr="00F41D6B" w:rsidRDefault="00B03A60" w:rsidP="00544B93">
            <w:pPr>
              <w:pStyle w:val="tabteksts"/>
              <w:jc w:val="center"/>
              <w:rPr>
                <w:szCs w:val="18"/>
              </w:rPr>
            </w:pPr>
            <w:r w:rsidRPr="00F41D6B">
              <w:rPr>
                <w:szCs w:val="18"/>
              </w:rPr>
              <w:t>1 093</w:t>
            </w:r>
          </w:p>
        </w:tc>
        <w:tc>
          <w:tcPr>
            <w:tcW w:w="625" w:type="pct"/>
          </w:tcPr>
          <w:p w14:paraId="29AAA4FA" w14:textId="77777777" w:rsidR="00B03A60" w:rsidRPr="00F41D6B" w:rsidRDefault="00B03A60" w:rsidP="00544B93">
            <w:pPr>
              <w:pStyle w:val="tabteksts"/>
              <w:jc w:val="center"/>
              <w:rPr>
                <w:szCs w:val="18"/>
              </w:rPr>
            </w:pPr>
            <w:r w:rsidRPr="00F41D6B">
              <w:rPr>
                <w:szCs w:val="18"/>
              </w:rPr>
              <w:t>1 093</w:t>
            </w:r>
          </w:p>
        </w:tc>
        <w:tc>
          <w:tcPr>
            <w:tcW w:w="625" w:type="pct"/>
          </w:tcPr>
          <w:p w14:paraId="1287D4B4" w14:textId="77777777" w:rsidR="00B03A60" w:rsidRPr="00F41D6B" w:rsidRDefault="00B03A60" w:rsidP="00544B93">
            <w:pPr>
              <w:pStyle w:val="tabteksts"/>
              <w:jc w:val="center"/>
              <w:rPr>
                <w:szCs w:val="18"/>
              </w:rPr>
            </w:pPr>
            <w:r w:rsidRPr="00F41D6B">
              <w:rPr>
                <w:szCs w:val="18"/>
              </w:rPr>
              <w:t>1 093</w:t>
            </w:r>
          </w:p>
        </w:tc>
        <w:tc>
          <w:tcPr>
            <w:tcW w:w="628" w:type="pct"/>
          </w:tcPr>
          <w:p w14:paraId="7FF7B49C" w14:textId="77777777" w:rsidR="00B03A60" w:rsidRPr="00F41D6B" w:rsidRDefault="00B03A60" w:rsidP="00544B93">
            <w:pPr>
              <w:pStyle w:val="tabteksts"/>
              <w:jc w:val="center"/>
              <w:rPr>
                <w:szCs w:val="18"/>
              </w:rPr>
            </w:pPr>
            <w:r w:rsidRPr="00F41D6B">
              <w:rPr>
                <w:szCs w:val="18"/>
              </w:rPr>
              <w:t>1 093</w:t>
            </w:r>
          </w:p>
        </w:tc>
      </w:tr>
      <w:tr w:rsidR="00B03A60" w:rsidRPr="00F41D6B" w14:paraId="7BE91FEC" w14:textId="77777777" w:rsidTr="008D21E8">
        <w:trPr>
          <w:jc w:val="center"/>
        </w:trPr>
        <w:tc>
          <w:tcPr>
            <w:tcW w:w="1872" w:type="pct"/>
          </w:tcPr>
          <w:p w14:paraId="0244FFB7" w14:textId="77777777" w:rsidR="00B03A60" w:rsidRPr="00F41D6B" w:rsidRDefault="00B03A60" w:rsidP="00544B93">
            <w:pPr>
              <w:pStyle w:val="tabteksts"/>
              <w:jc w:val="both"/>
              <w:rPr>
                <w:szCs w:val="18"/>
                <w:vertAlign w:val="superscript"/>
              </w:rPr>
            </w:pPr>
            <w:r w:rsidRPr="00F41D6B">
              <w:rPr>
                <w:szCs w:val="18"/>
              </w:rPr>
              <w:t>Ziņojumi, t.sk. EK (skaits)</w:t>
            </w:r>
          </w:p>
        </w:tc>
        <w:tc>
          <w:tcPr>
            <w:tcW w:w="625" w:type="pct"/>
          </w:tcPr>
          <w:p w14:paraId="2C12CA13" w14:textId="77777777" w:rsidR="00B03A60" w:rsidRPr="00F41D6B" w:rsidRDefault="00B03A60" w:rsidP="00544B93">
            <w:pPr>
              <w:pStyle w:val="tabteksts"/>
              <w:jc w:val="center"/>
              <w:rPr>
                <w:szCs w:val="18"/>
              </w:rPr>
            </w:pPr>
            <w:r w:rsidRPr="00F41D6B">
              <w:rPr>
                <w:szCs w:val="18"/>
              </w:rPr>
              <w:t>577</w:t>
            </w:r>
          </w:p>
        </w:tc>
        <w:tc>
          <w:tcPr>
            <w:tcW w:w="625" w:type="pct"/>
          </w:tcPr>
          <w:p w14:paraId="67DF1664" w14:textId="77777777" w:rsidR="00B03A60" w:rsidRPr="00F41D6B" w:rsidRDefault="00B03A60" w:rsidP="00544B93">
            <w:pPr>
              <w:pStyle w:val="tabteksts"/>
              <w:jc w:val="center"/>
              <w:rPr>
                <w:szCs w:val="18"/>
              </w:rPr>
            </w:pPr>
            <w:r w:rsidRPr="00F41D6B">
              <w:rPr>
                <w:szCs w:val="18"/>
              </w:rPr>
              <w:t>580</w:t>
            </w:r>
          </w:p>
        </w:tc>
        <w:tc>
          <w:tcPr>
            <w:tcW w:w="625" w:type="pct"/>
          </w:tcPr>
          <w:p w14:paraId="746AE2DA" w14:textId="77777777" w:rsidR="00B03A60" w:rsidRPr="00F41D6B" w:rsidRDefault="00B03A60" w:rsidP="00544B93">
            <w:pPr>
              <w:pStyle w:val="tabteksts"/>
              <w:jc w:val="center"/>
              <w:rPr>
                <w:szCs w:val="18"/>
              </w:rPr>
            </w:pPr>
            <w:r w:rsidRPr="00F41D6B">
              <w:rPr>
                <w:szCs w:val="18"/>
              </w:rPr>
              <w:t>580</w:t>
            </w:r>
          </w:p>
        </w:tc>
        <w:tc>
          <w:tcPr>
            <w:tcW w:w="625" w:type="pct"/>
          </w:tcPr>
          <w:p w14:paraId="438DADF2" w14:textId="77777777" w:rsidR="00B03A60" w:rsidRPr="00F41D6B" w:rsidRDefault="00B03A60" w:rsidP="00544B93">
            <w:pPr>
              <w:pStyle w:val="tabteksts"/>
              <w:jc w:val="center"/>
              <w:rPr>
                <w:szCs w:val="18"/>
              </w:rPr>
            </w:pPr>
            <w:r w:rsidRPr="00F41D6B">
              <w:rPr>
                <w:szCs w:val="18"/>
              </w:rPr>
              <w:t>580</w:t>
            </w:r>
          </w:p>
        </w:tc>
        <w:tc>
          <w:tcPr>
            <w:tcW w:w="628" w:type="pct"/>
          </w:tcPr>
          <w:p w14:paraId="2D56F45B" w14:textId="77777777" w:rsidR="00B03A60" w:rsidRPr="00F41D6B" w:rsidRDefault="00B03A60" w:rsidP="00544B93">
            <w:pPr>
              <w:pStyle w:val="tabteksts"/>
              <w:jc w:val="center"/>
              <w:rPr>
                <w:szCs w:val="18"/>
              </w:rPr>
            </w:pPr>
            <w:r w:rsidRPr="00F41D6B">
              <w:rPr>
                <w:szCs w:val="18"/>
              </w:rPr>
              <w:t>580</w:t>
            </w:r>
          </w:p>
        </w:tc>
      </w:tr>
    </w:tbl>
    <w:p w14:paraId="397A8AE9" w14:textId="77777777" w:rsidR="00B03A60" w:rsidRDefault="00B03A60" w:rsidP="00B03A60">
      <w:pPr>
        <w:pStyle w:val="Tabuluvirsraksti"/>
        <w:spacing w:after="0"/>
        <w:ind w:firstLine="425"/>
        <w:jc w:val="both"/>
        <w:rPr>
          <w:sz w:val="18"/>
          <w:szCs w:val="18"/>
        </w:rPr>
      </w:pPr>
      <w:bookmarkStart w:id="121" w:name="OLE_LINK113"/>
      <w:r w:rsidRPr="00F41D6B">
        <w:rPr>
          <w:sz w:val="18"/>
          <w:szCs w:val="18"/>
        </w:rPr>
        <w:t>Piezīmes.</w:t>
      </w:r>
    </w:p>
    <w:p w14:paraId="2D2FCEF5" w14:textId="547FA3C5" w:rsidR="00B03A60" w:rsidRDefault="00B03A60" w:rsidP="00B03A60">
      <w:pPr>
        <w:pStyle w:val="CommentText"/>
        <w:spacing w:after="0"/>
        <w:ind w:firstLine="425"/>
        <w:rPr>
          <w:sz w:val="18"/>
          <w:szCs w:val="18"/>
          <w:vertAlign w:val="superscript"/>
        </w:rPr>
      </w:pPr>
      <w:r w:rsidRPr="00441FDB">
        <w:rPr>
          <w:sz w:val="18"/>
          <w:szCs w:val="18"/>
          <w:vertAlign w:val="superscript"/>
        </w:rPr>
        <w:t>1</w:t>
      </w:r>
      <w:r w:rsidR="008163EF">
        <w:rPr>
          <w:sz w:val="18"/>
          <w:szCs w:val="18"/>
          <w:vertAlign w:val="superscript"/>
        </w:rPr>
        <w:t xml:space="preserve"> </w:t>
      </w:r>
      <w:r w:rsidRPr="00430C87">
        <w:rPr>
          <w:sz w:val="18"/>
          <w:szCs w:val="18"/>
          <w:lang w:eastAsia="lv-LV"/>
        </w:rPr>
        <w:t>2025. gadā vairs netiks iesniegti jauni atbalsta pretendentu pieteikumi, jo netiks izsludinātas jaunas projektu pieņemšanas</w:t>
      </w:r>
      <w:r>
        <w:rPr>
          <w:sz w:val="18"/>
          <w:szCs w:val="18"/>
          <w:lang w:eastAsia="lv-LV"/>
        </w:rPr>
        <w:t xml:space="preserve"> </w:t>
      </w:r>
      <w:r w:rsidRPr="00430C87">
        <w:rPr>
          <w:sz w:val="18"/>
          <w:szCs w:val="18"/>
          <w:lang w:eastAsia="lv-LV"/>
        </w:rPr>
        <w:t>kārtas</w:t>
      </w:r>
      <w:r>
        <w:rPr>
          <w:sz w:val="18"/>
          <w:szCs w:val="18"/>
          <w:lang w:eastAsia="lv-LV"/>
        </w:rPr>
        <w:t>, k</w:t>
      </w:r>
      <w:r w:rsidRPr="00430C87">
        <w:rPr>
          <w:sz w:val="18"/>
          <w:szCs w:val="18"/>
          <w:lang w:eastAsia="lv-LV"/>
        </w:rPr>
        <w:t xml:space="preserve">ā arī – </w:t>
      </w:r>
      <w:r>
        <w:rPr>
          <w:sz w:val="18"/>
          <w:szCs w:val="18"/>
          <w:lang w:eastAsia="lv-LV"/>
        </w:rPr>
        <w:t>p</w:t>
      </w:r>
      <w:r w:rsidRPr="00430C87">
        <w:rPr>
          <w:sz w:val="18"/>
          <w:szCs w:val="18"/>
          <w:lang w:eastAsia="lv-LV"/>
        </w:rPr>
        <w:t>lānošanas perioda 2021-2027 ietvaros no Latvijas valsts papildu finansējum</w:t>
      </w:r>
      <w:r>
        <w:rPr>
          <w:sz w:val="18"/>
          <w:szCs w:val="18"/>
          <w:lang w:eastAsia="lv-LV"/>
        </w:rPr>
        <w:t>a</w:t>
      </w:r>
      <w:r w:rsidRPr="00430C87">
        <w:rPr>
          <w:sz w:val="18"/>
          <w:szCs w:val="18"/>
          <w:lang w:eastAsia="lv-LV"/>
        </w:rPr>
        <w:t xml:space="preserve"> finansēto atbalsta pasākumu ietvaros samazināsies pieteikumu skaits (intervencēs LA 4.1.5, LA 4.1.6, LA 4.2, LA 17)</w:t>
      </w:r>
      <w:r>
        <w:rPr>
          <w:sz w:val="18"/>
          <w:szCs w:val="18"/>
          <w:lang w:eastAsia="lv-LV"/>
        </w:rPr>
        <w:t>, jo</w:t>
      </w:r>
      <w:r w:rsidRPr="00430C87">
        <w:rPr>
          <w:sz w:val="18"/>
          <w:szCs w:val="18"/>
          <w:lang w:eastAsia="lv-LV"/>
        </w:rPr>
        <w:t xml:space="preserve"> pakāpeniski samazinās kopējais  uzņēmumu skaits lauksaimniecībā (</w:t>
      </w:r>
      <w:r>
        <w:rPr>
          <w:sz w:val="18"/>
          <w:szCs w:val="18"/>
          <w:lang w:eastAsia="lv-LV"/>
        </w:rPr>
        <w:t>vienlaikus</w:t>
      </w:r>
      <w:r w:rsidRPr="00430C87">
        <w:rPr>
          <w:sz w:val="18"/>
          <w:szCs w:val="18"/>
          <w:lang w:eastAsia="lv-LV"/>
        </w:rPr>
        <w:t xml:space="preserve"> palielinās to vidējais  lielums - platības un dzīvnieku skaits), līdz ar to arvien </w:t>
      </w:r>
      <w:r>
        <w:rPr>
          <w:sz w:val="18"/>
          <w:szCs w:val="18"/>
          <w:lang w:eastAsia="lv-LV"/>
        </w:rPr>
        <w:t xml:space="preserve">skaitliski </w:t>
      </w:r>
      <w:r w:rsidRPr="00430C87">
        <w:rPr>
          <w:sz w:val="18"/>
          <w:szCs w:val="18"/>
          <w:lang w:eastAsia="lv-LV"/>
        </w:rPr>
        <w:t>mazāk potenciālo atbalsta pretendentu un pieteikumu</w:t>
      </w:r>
      <w:r>
        <w:rPr>
          <w:sz w:val="18"/>
          <w:szCs w:val="18"/>
          <w:lang w:eastAsia="lv-LV"/>
        </w:rPr>
        <w:t>.</w:t>
      </w:r>
    </w:p>
    <w:bookmarkEnd w:id="121"/>
    <w:p w14:paraId="1E235D54" w14:textId="77777777" w:rsidR="00B03A60" w:rsidRDefault="00B03A60" w:rsidP="00B03A60">
      <w:pPr>
        <w:pStyle w:val="CommentText"/>
        <w:spacing w:after="0"/>
        <w:ind w:firstLine="425"/>
      </w:pPr>
      <w:r>
        <w:rPr>
          <w:sz w:val="18"/>
          <w:szCs w:val="18"/>
          <w:vertAlign w:val="superscript"/>
        </w:rPr>
        <w:t>2</w:t>
      </w:r>
      <w:r w:rsidRPr="00441FDB">
        <w:rPr>
          <w:sz w:val="18"/>
          <w:szCs w:val="18"/>
          <w:vertAlign w:val="superscript"/>
        </w:rPr>
        <w:t xml:space="preserve"> </w:t>
      </w:r>
      <w:r>
        <w:rPr>
          <w:sz w:val="18"/>
          <w:szCs w:val="18"/>
        </w:rPr>
        <w:t>Rādītājā veikts redakcionāls precizējums, pamatojoties uz MK 13.09.2024. rīkojumu Nr.743 “Par Lauksaimniecības datu centra likvidāciju”.</w:t>
      </w:r>
    </w:p>
    <w:p w14:paraId="4DC02E91" w14:textId="77777777" w:rsidR="00B03A60" w:rsidRPr="00F41D6B" w:rsidRDefault="00B03A60" w:rsidP="00B03A60">
      <w:pPr>
        <w:pStyle w:val="Tabuluvirsraksti"/>
        <w:spacing w:after="0"/>
        <w:ind w:firstLine="425"/>
        <w:jc w:val="both"/>
        <w:rPr>
          <w:b/>
          <w:bCs/>
          <w:sz w:val="18"/>
          <w:szCs w:val="18"/>
          <w:lang w:eastAsia="lv-LV"/>
        </w:rPr>
      </w:pPr>
      <w:r>
        <w:rPr>
          <w:sz w:val="18"/>
          <w:szCs w:val="18"/>
          <w:vertAlign w:val="superscript"/>
          <w:lang w:eastAsia="lv-LV"/>
        </w:rPr>
        <w:t>3</w:t>
      </w:r>
      <w:r w:rsidRPr="00F41D6B">
        <w:rPr>
          <w:sz w:val="18"/>
          <w:szCs w:val="18"/>
          <w:vertAlign w:val="superscript"/>
          <w:lang w:eastAsia="lv-LV"/>
        </w:rPr>
        <w:t xml:space="preserve"> </w:t>
      </w:r>
      <w:r w:rsidRPr="00F41D6B">
        <w:rPr>
          <w:sz w:val="18"/>
          <w:szCs w:val="18"/>
          <w:lang w:eastAsia="lv-LV"/>
        </w:rPr>
        <w:t xml:space="preserve">Ar 2025. gadu </w:t>
      </w:r>
      <w:r>
        <w:rPr>
          <w:sz w:val="18"/>
          <w:szCs w:val="18"/>
          <w:lang w:eastAsia="lv-LV"/>
        </w:rPr>
        <w:t>darbības rezultāts “</w:t>
      </w:r>
      <w:r w:rsidRPr="001E2633">
        <w:rPr>
          <w:sz w:val="18"/>
          <w:szCs w:val="18"/>
          <w:lang w:eastAsia="lv-LV"/>
        </w:rPr>
        <w:t>Prasību izpilde attiecībā uz lauksaimniecības un mežsaimniecības transportlīdzekļu un to sastāvdaļu atbilstības novērtēšanu</w:t>
      </w:r>
      <w:r>
        <w:rPr>
          <w:sz w:val="18"/>
          <w:szCs w:val="18"/>
          <w:lang w:eastAsia="lv-LV"/>
        </w:rPr>
        <w:t xml:space="preserve">” un </w:t>
      </w:r>
      <w:r w:rsidRPr="00F41D6B">
        <w:rPr>
          <w:sz w:val="18"/>
          <w:szCs w:val="18"/>
          <w:lang w:eastAsia="lv-LV"/>
        </w:rPr>
        <w:t xml:space="preserve">rezultatīvais rādītājs </w:t>
      </w:r>
      <w:r>
        <w:rPr>
          <w:sz w:val="18"/>
          <w:szCs w:val="18"/>
          <w:lang w:eastAsia="lv-LV"/>
        </w:rPr>
        <w:t>“</w:t>
      </w:r>
      <w:r w:rsidRPr="00616C0F">
        <w:rPr>
          <w:sz w:val="18"/>
          <w:szCs w:val="18"/>
          <w:lang w:eastAsia="lv-LV"/>
        </w:rPr>
        <w:t>Apstiprināti un atzīti objekti (skaits)</w:t>
      </w:r>
      <w:r>
        <w:rPr>
          <w:sz w:val="18"/>
          <w:szCs w:val="18"/>
          <w:lang w:eastAsia="lv-LV"/>
        </w:rPr>
        <w:t xml:space="preserve">” </w:t>
      </w:r>
      <w:r w:rsidRPr="00F41D6B">
        <w:rPr>
          <w:sz w:val="18"/>
          <w:szCs w:val="18"/>
          <w:lang w:eastAsia="lv-LV"/>
        </w:rPr>
        <w:t xml:space="preserve">izslēgts, </w:t>
      </w:r>
      <w:r>
        <w:rPr>
          <w:sz w:val="18"/>
          <w:szCs w:val="18"/>
          <w:lang w:eastAsia="lv-LV"/>
        </w:rPr>
        <w:t xml:space="preserve">jo </w:t>
      </w:r>
      <w:r w:rsidRPr="00F41D6B">
        <w:rPr>
          <w:sz w:val="18"/>
          <w:szCs w:val="18"/>
          <w:lang w:eastAsia="lv-LV"/>
        </w:rPr>
        <w:t>pārtraukta dotācijas izmaksa un deleģēšanas līguma slēgšana ar SIA “Sertifikācijas un testēšanas centrs” vai jebkuru citu institūciju par transportlīdzekļu inspicēšanu, lai nodrošinātu transportlīdzekļu inspicēšanas pakalpojumu pieejamību brīvā tirgus apstākļos.</w:t>
      </w:r>
    </w:p>
    <w:bookmarkEnd w:id="115"/>
    <w:p w14:paraId="60C73C5A" w14:textId="77777777" w:rsidR="00B03A60" w:rsidRPr="0018116B" w:rsidRDefault="00B03A60" w:rsidP="008D21E8">
      <w:pPr>
        <w:spacing w:before="240" w:after="240"/>
        <w:ind w:firstLine="0"/>
        <w:jc w:val="center"/>
        <w:rPr>
          <w:b/>
          <w:szCs w:val="24"/>
          <w:lang w:eastAsia="lv-LV"/>
        </w:rPr>
      </w:pPr>
      <w:r w:rsidRPr="0018116B">
        <w:rPr>
          <w:b/>
          <w:szCs w:val="24"/>
          <w:lang w:eastAsia="lv-LV"/>
        </w:rPr>
        <w:t>Finansiālie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3"/>
        <w:gridCol w:w="1135"/>
        <w:gridCol w:w="1134"/>
        <w:gridCol w:w="1134"/>
        <w:gridCol w:w="1134"/>
        <w:gridCol w:w="1131"/>
      </w:tblGrid>
      <w:tr w:rsidR="00B03A60" w:rsidRPr="0018116B" w14:paraId="45B55BC4" w14:textId="77777777" w:rsidTr="008D21E8">
        <w:trPr>
          <w:trHeight w:val="283"/>
          <w:tblHeader/>
          <w:jc w:val="center"/>
        </w:trPr>
        <w:tc>
          <w:tcPr>
            <w:tcW w:w="1872" w:type="pct"/>
            <w:vAlign w:val="center"/>
          </w:tcPr>
          <w:p w14:paraId="56633411" w14:textId="77777777" w:rsidR="00B03A60" w:rsidRPr="0018116B" w:rsidRDefault="00B03A60" w:rsidP="00544B93">
            <w:pPr>
              <w:pStyle w:val="tabteksts"/>
              <w:jc w:val="center"/>
              <w:rPr>
                <w:szCs w:val="18"/>
              </w:rPr>
            </w:pPr>
          </w:p>
        </w:tc>
        <w:tc>
          <w:tcPr>
            <w:tcW w:w="626" w:type="pct"/>
            <w:vAlign w:val="center"/>
          </w:tcPr>
          <w:p w14:paraId="36D1552E" w14:textId="77777777" w:rsidR="00B03A60" w:rsidRPr="0018116B" w:rsidRDefault="00B03A60" w:rsidP="00544B93">
            <w:pPr>
              <w:pStyle w:val="tabteksts"/>
              <w:jc w:val="center"/>
              <w:rPr>
                <w:szCs w:val="18"/>
                <w:lang w:eastAsia="lv-LV"/>
              </w:rPr>
            </w:pPr>
            <w:r w:rsidRPr="0018116B">
              <w:rPr>
                <w:sz w:val="19"/>
                <w:szCs w:val="19"/>
                <w:lang w:eastAsia="lv-LV"/>
              </w:rPr>
              <w:t>2023. gads</w:t>
            </w:r>
            <w:r w:rsidRPr="0018116B">
              <w:rPr>
                <w:sz w:val="19"/>
                <w:szCs w:val="19"/>
                <w:lang w:eastAsia="lv-LV"/>
              </w:rPr>
              <w:br/>
              <w:t>(izpilde)</w:t>
            </w:r>
          </w:p>
        </w:tc>
        <w:tc>
          <w:tcPr>
            <w:tcW w:w="626" w:type="pct"/>
            <w:vAlign w:val="center"/>
          </w:tcPr>
          <w:p w14:paraId="17BD99DC" w14:textId="77777777" w:rsidR="00B03A60" w:rsidRPr="0018116B" w:rsidRDefault="00B03A60" w:rsidP="00544B93">
            <w:pPr>
              <w:pStyle w:val="tabteksts"/>
              <w:jc w:val="center"/>
              <w:rPr>
                <w:szCs w:val="18"/>
                <w:lang w:eastAsia="lv-LV"/>
              </w:rPr>
            </w:pPr>
            <w:r w:rsidRPr="0018116B">
              <w:rPr>
                <w:sz w:val="19"/>
                <w:szCs w:val="19"/>
                <w:lang w:eastAsia="lv-LV"/>
              </w:rPr>
              <w:t>2024. gada</w:t>
            </w:r>
            <w:r w:rsidRPr="0018116B">
              <w:rPr>
                <w:sz w:val="19"/>
                <w:szCs w:val="19"/>
                <w:lang w:eastAsia="lv-LV"/>
              </w:rPr>
              <w:br/>
              <w:t>plāns</w:t>
            </w:r>
          </w:p>
        </w:tc>
        <w:tc>
          <w:tcPr>
            <w:tcW w:w="626" w:type="pct"/>
            <w:vAlign w:val="center"/>
          </w:tcPr>
          <w:p w14:paraId="5FC43FB9" w14:textId="77777777" w:rsidR="00B03A60" w:rsidRPr="0018116B" w:rsidRDefault="00B03A60" w:rsidP="00544B93">
            <w:pPr>
              <w:pStyle w:val="tabteksts"/>
              <w:jc w:val="center"/>
              <w:rPr>
                <w:szCs w:val="18"/>
                <w:lang w:eastAsia="lv-LV"/>
              </w:rPr>
            </w:pPr>
            <w:r w:rsidRPr="0018116B">
              <w:rPr>
                <w:sz w:val="19"/>
                <w:szCs w:val="19"/>
                <w:lang w:eastAsia="lv-LV"/>
              </w:rPr>
              <w:t>2025. gada</w:t>
            </w:r>
            <w:r w:rsidRPr="0018116B">
              <w:rPr>
                <w:sz w:val="19"/>
                <w:szCs w:val="19"/>
                <w:lang w:eastAsia="lv-LV"/>
              </w:rPr>
              <w:br/>
              <w:t>projekts</w:t>
            </w:r>
          </w:p>
        </w:tc>
        <w:tc>
          <w:tcPr>
            <w:tcW w:w="626" w:type="pct"/>
            <w:vAlign w:val="center"/>
          </w:tcPr>
          <w:p w14:paraId="06CD7BE5" w14:textId="77777777" w:rsidR="00B03A60" w:rsidRPr="0018116B" w:rsidRDefault="00B03A60" w:rsidP="00544B93">
            <w:pPr>
              <w:pStyle w:val="tabteksts"/>
              <w:jc w:val="center"/>
              <w:rPr>
                <w:szCs w:val="18"/>
                <w:lang w:eastAsia="lv-LV"/>
              </w:rPr>
            </w:pPr>
            <w:r w:rsidRPr="0018116B">
              <w:rPr>
                <w:sz w:val="19"/>
                <w:szCs w:val="19"/>
                <w:lang w:eastAsia="lv-LV"/>
              </w:rPr>
              <w:t>2026. gada</w:t>
            </w:r>
            <w:r w:rsidRPr="0018116B">
              <w:rPr>
                <w:sz w:val="19"/>
                <w:szCs w:val="19"/>
                <w:lang w:eastAsia="lv-LV"/>
              </w:rPr>
              <w:br/>
              <w:t>prognoze</w:t>
            </w:r>
          </w:p>
        </w:tc>
        <w:tc>
          <w:tcPr>
            <w:tcW w:w="624" w:type="pct"/>
            <w:vAlign w:val="center"/>
          </w:tcPr>
          <w:p w14:paraId="1416B1F2" w14:textId="77777777" w:rsidR="00B03A60" w:rsidRPr="0018116B" w:rsidRDefault="00B03A60" w:rsidP="00544B93">
            <w:pPr>
              <w:pStyle w:val="tabteksts"/>
              <w:jc w:val="center"/>
              <w:rPr>
                <w:szCs w:val="18"/>
                <w:lang w:eastAsia="lv-LV"/>
              </w:rPr>
            </w:pPr>
            <w:r w:rsidRPr="0018116B">
              <w:rPr>
                <w:sz w:val="19"/>
                <w:szCs w:val="19"/>
                <w:lang w:eastAsia="lv-LV"/>
              </w:rPr>
              <w:t>2027. gada</w:t>
            </w:r>
            <w:r w:rsidRPr="0018116B">
              <w:rPr>
                <w:sz w:val="19"/>
                <w:szCs w:val="19"/>
                <w:lang w:eastAsia="lv-LV"/>
              </w:rPr>
              <w:br/>
              <w:t>prognoze</w:t>
            </w:r>
          </w:p>
        </w:tc>
      </w:tr>
      <w:tr w:rsidR="00B03A60" w:rsidRPr="0018116B" w14:paraId="3304659E" w14:textId="77777777" w:rsidTr="008D21E8">
        <w:trPr>
          <w:trHeight w:val="142"/>
          <w:jc w:val="center"/>
        </w:trPr>
        <w:tc>
          <w:tcPr>
            <w:tcW w:w="1872" w:type="pct"/>
            <w:shd w:val="clear" w:color="auto" w:fill="D9D9D9" w:themeFill="background1" w:themeFillShade="D9"/>
            <w:vAlign w:val="center"/>
          </w:tcPr>
          <w:p w14:paraId="598E59A6" w14:textId="77777777" w:rsidR="00B03A60" w:rsidRPr="0018116B" w:rsidRDefault="00B03A60" w:rsidP="00544B93">
            <w:pPr>
              <w:pStyle w:val="tabteksts"/>
              <w:rPr>
                <w:szCs w:val="18"/>
                <w:lang w:eastAsia="lv-LV"/>
              </w:rPr>
            </w:pPr>
            <w:r w:rsidRPr="0018116B">
              <w:rPr>
                <w:szCs w:val="18"/>
                <w:lang w:eastAsia="lv-LV"/>
              </w:rPr>
              <w:t>Kopējie izdevumi,</w:t>
            </w:r>
            <w:r w:rsidRPr="0018116B">
              <w:rPr>
                <w:szCs w:val="18"/>
              </w:rPr>
              <w:t xml:space="preserve"> </w:t>
            </w:r>
            <w:proofErr w:type="spellStart"/>
            <w:r w:rsidRPr="0018116B">
              <w:rPr>
                <w:i/>
                <w:szCs w:val="18"/>
              </w:rPr>
              <w:t>euro</w:t>
            </w:r>
            <w:proofErr w:type="spellEnd"/>
          </w:p>
        </w:tc>
        <w:tc>
          <w:tcPr>
            <w:tcW w:w="626" w:type="pct"/>
            <w:shd w:val="clear" w:color="auto" w:fill="D9D9D9" w:themeFill="background1" w:themeFillShade="D9"/>
            <w:vAlign w:val="center"/>
          </w:tcPr>
          <w:p w14:paraId="45122147" w14:textId="77777777" w:rsidR="00B03A60" w:rsidRPr="0018116B" w:rsidRDefault="00B03A60" w:rsidP="00544B93">
            <w:pPr>
              <w:pStyle w:val="tabteksts"/>
              <w:jc w:val="right"/>
              <w:rPr>
                <w:szCs w:val="18"/>
              </w:rPr>
            </w:pPr>
            <w:r w:rsidRPr="0018116B">
              <w:rPr>
                <w:szCs w:val="18"/>
              </w:rPr>
              <w:t>22 057 462</w:t>
            </w:r>
          </w:p>
        </w:tc>
        <w:tc>
          <w:tcPr>
            <w:tcW w:w="626" w:type="pct"/>
            <w:shd w:val="clear" w:color="auto" w:fill="D9D9D9" w:themeFill="background1" w:themeFillShade="D9"/>
            <w:vAlign w:val="center"/>
          </w:tcPr>
          <w:p w14:paraId="639370D1" w14:textId="77777777" w:rsidR="00B03A60" w:rsidRPr="0018116B" w:rsidRDefault="00B03A60" w:rsidP="00544B93">
            <w:pPr>
              <w:pStyle w:val="tabteksts"/>
              <w:jc w:val="right"/>
              <w:rPr>
                <w:szCs w:val="18"/>
              </w:rPr>
            </w:pPr>
            <w:r w:rsidRPr="0018116B">
              <w:rPr>
                <w:szCs w:val="18"/>
              </w:rPr>
              <w:t>22 951 452</w:t>
            </w:r>
          </w:p>
        </w:tc>
        <w:tc>
          <w:tcPr>
            <w:tcW w:w="626" w:type="pct"/>
            <w:shd w:val="clear" w:color="auto" w:fill="D9D9D9" w:themeFill="background1" w:themeFillShade="D9"/>
            <w:vAlign w:val="center"/>
          </w:tcPr>
          <w:p w14:paraId="2A5BDB77" w14:textId="77777777" w:rsidR="00B03A60" w:rsidRPr="0018116B" w:rsidRDefault="00B03A60" w:rsidP="00544B93">
            <w:pPr>
              <w:pStyle w:val="tabteksts"/>
              <w:jc w:val="right"/>
              <w:rPr>
                <w:szCs w:val="18"/>
              </w:rPr>
            </w:pPr>
            <w:r>
              <w:rPr>
                <w:szCs w:val="18"/>
              </w:rPr>
              <w:t>23 383 575</w:t>
            </w:r>
          </w:p>
        </w:tc>
        <w:tc>
          <w:tcPr>
            <w:tcW w:w="626" w:type="pct"/>
            <w:shd w:val="clear" w:color="auto" w:fill="D9D9D9" w:themeFill="background1" w:themeFillShade="D9"/>
            <w:vAlign w:val="center"/>
          </w:tcPr>
          <w:p w14:paraId="20FF4065" w14:textId="77777777" w:rsidR="00B03A60" w:rsidRPr="0018116B" w:rsidRDefault="00B03A60" w:rsidP="00544B93">
            <w:pPr>
              <w:pStyle w:val="tabteksts"/>
              <w:jc w:val="right"/>
              <w:rPr>
                <w:szCs w:val="18"/>
              </w:rPr>
            </w:pPr>
            <w:r>
              <w:rPr>
                <w:szCs w:val="18"/>
              </w:rPr>
              <w:t>23 067 426</w:t>
            </w:r>
          </w:p>
        </w:tc>
        <w:tc>
          <w:tcPr>
            <w:tcW w:w="624" w:type="pct"/>
            <w:shd w:val="clear" w:color="auto" w:fill="D9D9D9" w:themeFill="background1" w:themeFillShade="D9"/>
            <w:vAlign w:val="center"/>
          </w:tcPr>
          <w:p w14:paraId="7B562633" w14:textId="77777777" w:rsidR="00B03A60" w:rsidRPr="0018116B" w:rsidRDefault="00B03A60" w:rsidP="00544B93">
            <w:pPr>
              <w:pStyle w:val="tabteksts"/>
              <w:jc w:val="right"/>
              <w:rPr>
                <w:szCs w:val="18"/>
              </w:rPr>
            </w:pPr>
            <w:r>
              <w:rPr>
                <w:szCs w:val="18"/>
              </w:rPr>
              <w:t>23 068 612</w:t>
            </w:r>
          </w:p>
        </w:tc>
      </w:tr>
      <w:tr w:rsidR="00B03A60" w:rsidRPr="0018116B" w14:paraId="697E1633" w14:textId="77777777" w:rsidTr="008D21E8">
        <w:trPr>
          <w:trHeight w:val="283"/>
          <w:jc w:val="center"/>
        </w:trPr>
        <w:tc>
          <w:tcPr>
            <w:tcW w:w="1872" w:type="pct"/>
            <w:vAlign w:val="center"/>
          </w:tcPr>
          <w:p w14:paraId="4ABB383D" w14:textId="77777777" w:rsidR="00B03A60" w:rsidRPr="0018116B" w:rsidRDefault="00B03A60" w:rsidP="00544B93">
            <w:pPr>
              <w:pStyle w:val="tabteksts"/>
              <w:rPr>
                <w:szCs w:val="18"/>
                <w:lang w:eastAsia="lv-LV"/>
              </w:rPr>
            </w:pPr>
            <w:bookmarkStart w:id="122" w:name="_Hlk176903231"/>
            <w:r w:rsidRPr="0018116B">
              <w:rPr>
                <w:szCs w:val="18"/>
                <w:lang w:eastAsia="lv-LV"/>
              </w:rPr>
              <w:t xml:space="preserve">Kopējo izdevumu izmaiņas, </w:t>
            </w:r>
            <w:proofErr w:type="spellStart"/>
            <w:r w:rsidRPr="0018116B">
              <w:rPr>
                <w:i/>
                <w:szCs w:val="18"/>
                <w:lang w:eastAsia="lv-LV"/>
              </w:rPr>
              <w:t>euro</w:t>
            </w:r>
            <w:proofErr w:type="spellEnd"/>
            <w:r w:rsidRPr="0018116B">
              <w:rPr>
                <w:szCs w:val="18"/>
                <w:lang w:eastAsia="lv-LV"/>
              </w:rPr>
              <w:t xml:space="preserve"> (+/–) pret iepriekšējo gadu</w:t>
            </w:r>
          </w:p>
        </w:tc>
        <w:tc>
          <w:tcPr>
            <w:tcW w:w="626" w:type="pct"/>
          </w:tcPr>
          <w:p w14:paraId="0B694DD6" w14:textId="77777777" w:rsidR="00B03A60" w:rsidRPr="0018116B" w:rsidRDefault="00B03A60" w:rsidP="00544B93">
            <w:pPr>
              <w:pStyle w:val="tabteksts"/>
              <w:jc w:val="center"/>
              <w:rPr>
                <w:szCs w:val="18"/>
              </w:rPr>
            </w:pPr>
            <w:r w:rsidRPr="0018116B">
              <w:rPr>
                <w:b/>
                <w:bCs/>
                <w:szCs w:val="18"/>
              </w:rPr>
              <w:t>×</w:t>
            </w:r>
          </w:p>
        </w:tc>
        <w:tc>
          <w:tcPr>
            <w:tcW w:w="626" w:type="pct"/>
          </w:tcPr>
          <w:p w14:paraId="61DBBDC4" w14:textId="77777777" w:rsidR="00B03A60" w:rsidRPr="0018116B" w:rsidRDefault="00B03A60" w:rsidP="00544B93">
            <w:pPr>
              <w:pStyle w:val="tabteksts"/>
              <w:jc w:val="right"/>
              <w:rPr>
                <w:szCs w:val="18"/>
              </w:rPr>
            </w:pPr>
            <w:r w:rsidRPr="0018116B">
              <w:rPr>
                <w:szCs w:val="18"/>
              </w:rPr>
              <w:t>893 990</w:t>
            </w:r>
          </w:p>
        </w:tc>
        <w:tc>
          <w:tcPr>
            <w:tcW w:w="626" w:type="pct"/>
          </w:tcPr>
          <w:p w14:paraId="460BFCCB" w14:textId="77777777" w:rsidR="00B03A60" w:rsidRPr="0018116B" w:rsidRDefault="00B03A60" w:rsidP="00544B93">
            <w:pPr>
              <w:pStyle w:val="tabteksts"/>
              <w:jc w:val="right"/>
              <w:rPr>
                <w:szCs w:val="18"/>
              </w:rPr>
            </w:pPr>
            <w:r>
              <w:rPr>
                <w:szCs w:val="18"/>
              </w:rPr>
              <w:t>432 123</w:t>
            </w:r>
          </w:p>
        </w:tc>
        <w:tc>
          <w:tcPr>
            <w:tcW w:w="626" w:type="pct"/>
          </w:tcPr>
          <w:p w14:paraId="54EDC37F" w14:textId="77777777" w:rsidR="00B03A60" w:rsidRPr="0018116B" w:rsidRDefault="00B03A60" w:rsidP="00544B93">
            <w:pPr>
              <w:pStyle w:val="tabteksts"/>
              <w:jc w:val="right"/>
              <w:rPr>
                <w:szCs w:val="18"/>
              </w:rPr>
            </w:pPr>
            <w:r w:rsidRPr="0018116B">
              <w:rPr>
                <w:szCs w:val="18"/>
              </w:rPr>
              <w:t xml:space="preserve">-316 </w:t>
            </w:r>
            <w:r>
              <w:rPr>
                <w:szCs w:val="18"/>
              </w:rPr>
              <w:t>149</w:t>
            </w:r>
          </w:p>
        </w:tc>
        <w:tc>
          <w:tcPr>
            <w:tcW w:w="624" w:type="pct"/>
          </w:tcPr>
          <w:p w14:paraId="4071D17A" w14:textId="77777777" w:rsidR="00B03A60" w:rsidRPr="0018116B" w:rsidRDefault="00B03A60" w:rsidP="00544B93">
            <w:pPr>
              <w:pStyle w:val="tabteksts"/>
              <w:jc w:val="right"/>
              <w:rPr>
                <w:szCs w:val="18"/>
              </w:rPr>
            </w:pPr>
            <w:r>
              <w:rPr>
                <w:szCs w:val="18"/>
              </w:rPr>
              <w:t>1 186</w:t>
            </w:r>
          </w:p>
        </w:tc>
      </w:tr>
      <w:tr w:rsidR="00B03A60" w:rsidRPr="0018116B" w14:paraId="20A909D7" w14:textId="77777777" w:rsidTr="008D21E8">
        <w:trPr>
          <w:trHeight w:val="283"/>
          <w:jc w:val="center"/>
        </w:trPr>
        <w:tc>
          <w:tcPr>
            <w:tcW w:w="1872" w:type="pct"/>
            <w:vAlign w:val="center"/>
          </w:tcPr>
          <w:p w14:paraId="25269D69" w14:textId="77777777" w:rsidR="00B03A60" w:rsidRPr="0018116B" w:rsidRDefault="00B03A60" w:rsidP="00544B93">
            <w:pPr>
              <w:pStyle w:val="tabteksts"/>
              <w:rPr>
                <w:szCs w:val="18"/>
              </w:rPr>
            </w:pPr>
            <w:r w:rsidRPr="0018116B">
              <w:rPr>
                <w:szCs w:val="18"/>
                <w:lang w:eastAsia="lv-LV"/>
              </w:rPr>
              <w:t>Kopējie izdevumi</w:t>
            </w:r>
            <w:r w:rsidRPr="0018116B">
              <w:rPr>
                <w:szCs w:val="18"/>
              </w:rPr>
              <w:t>, % (+/–) pret iepriekšējo gadu</w:t>
            </w:r>
          </w:p>
        </w:tc>
        <w:tc>
          <w:tcPr>
            <w:tcW w:w="626" w:type="pct"/>
          </w:tcPr>
          <w:p w14:paraId="55719AC9" w14:textId="77777777" w:rsidR="00B03A60" w:rsidRPr="0018116B" w:rsidRDefault="00B03A60" w:rsidP="00544B93">
            <w:pPr>
              <w:pStyle w:val="tabteksts"/>
              <w:jc w:val="center"/>
              <w:rPr>
                <w:szCs w:val="18"/>
              </w:rPr>
            </w:pPr>
            <w:r w:rsidRPr="0018116B">
              <w:rPr>
                <w:b/>
                <w:bCs/>
                <w:szCs w:val="18"/>
              </w:rPr>
              <w:t>×</w:t>
            </w:r>
          </w:p>
        </w:tc>
        <w:tc>
          <w:tcPr>
            <w:tcW w:w="626" w:type="pct"/>
          </w:tcPr>
          <w:p w14:paraId="024C0277" w14:textId="77777777" w:rsidR="00B03A60" w:rsidRPr="0018116B" w:rsidRDefault="00B03A60" w:rsidP="00544B93">
            <w:pPr>
              <w:pStyle w:val="tabteksts"/>
              <w:jc w:val="right"/>
              <w:rPr>
                <w:szCs w:val="18"/>
              </w:rPr>
            </w:pPr>
            <w:r w:rsidRPr="0018116B">
              <w:rPr>
                <w:szCs w:val="18"/>
              </w:rPr>
              <w:t>4,1</w:t>
            </w:r>
          </w:p>
        </w:tc>
        <w:tc>
          <w:tcPr>
            <w:tcW w:w="626" w:type="pct"/>
          </w:tcPr>
          <w:p w14:paraId="390742DB" w14:textId="77777777" w:rsidR="00B03A60" w:rsidRPr="0018116B" w:rsidRDefault="00B03A60" w:rsidP="00544B93">
            <w:pPr>
              <w:pStyle w:val="tabteksts"/>
              <w:jc w:val="right"/>
              <w:rPr>
                <w:szCs w:val="18"/>
              </w:rPr>
            </w:pPr>
            <w:r>
              <w:rPr>
                <w:szCs w:val="18"/>
              </w:rPr>
              <w:t>1,9</w:t>
            </w:r>
          </w:p>
        </w:tc>
        <w:tc>
          <w:tcPr>
            <w:tcW w:w="626" w:type="pct"/>
          </w:tcPr>
          <w:p w14:paraId="669CAB2B" w14:textId="77777777" w:rsidR="00B03A60" w:rsidRPr="0018116B" w:rsidRDefault="00B03A60" w:rsidP="00544B93">
            <w:pPr>
              <w:pStyle w:val="tabteksts"/>
              <w:jc w:val="right"/>
              <w:rPr>
                <w:szCs w:val="18"/>
              </w:rPr>
            </w:pPr>
            <w:r w:rsidRPr="0018116B">
              <w:rPr>
                <w:szCs w:val="18"/>
              </w:rPr>
              <w:t>-1,4</w:t>
            </w:r>
          </w:p>
        </w:tc>
        <w:tc>
          <w:tcPr>
            <w:tcW w:w="624" w:type="pct"/>
          </w:tcPr>
          <w:p w14:paraId="235F78C6" w14:textId="77777777" w:rsidR="00B03A60" w:rsidRPr="0018116B" w:rsidRDefault="00B03A60" w:rsidP="00544B93">
            <w:pPr>
              <w:pStyle w:val="tabteksts"/>
              <w:jc w:val="center"/>
              <w:rPr>
                <w:szCs w:val="18"/>
              </w:rPr>
            </w:pPr>
            <w:r w:rsidRPr="0018116B">
              <w:rPr>
                <w:szCs w:val="18"/>
              </w:rPr>
              <w:t>-</w:t>
            </w:r>
          </w:p>
        </w:tc>
      </w:tr>
      <w:tr w:rsidR="00B03A60" w:rsidRPr="0018116B" w14:paraId="177C25EA" w14:textId="77777777" w:rsidTr="008D21E8">
        <w:trPr>
          <w:trHeight w:val="142"/>
          <w:jc w:val="center"/>
        </w:trPr>
        <w:tc>
          <w:tcPr>
            <w:tcW w:w="1872" w:type="pct"/>
          </w:tcPr>
          <w:p w14:paraId="0FEB42A4" w14:textId="77777777" w:rsidR="00B03A60" w:rsidRPr="0018116B" w:rsidRDefault="00B03A60" w:rsidP="00544B93">
            <w:pPr>
              <w:pStyle w:val="tabteksts"/>
              <w:rPr>
                <w:szCs w:val="18"/>
                <w:lang w:eastAsia="lv-LV"/>
              </w:rPr>
            </w:pPr>
            <w:r w:rsidRPr="0018116B">
              <w:rPr>
                <w:szCs w:val="18"/>
              </w:rPr>
              <w:t xml:space="preserve">Atlīdzība, </w:t>
            </w:r>
            <w:proofErr w:type="spellStart"/>
            <w:r w:rsidRPr="0018116B">
              <w:rPr>
                <w:i/>
                <w:szCs w:val="18"/>
              </w:rPr>
              <w:t>euro</w:t>
            </w:r>
            <w:proofErr w:type="spellEnd"/>
          </w:p>
        </w:tc>
        <w:tc>
          <w:tcPr>
            <w:tcW w:w="626" w:type="pct"/>
          </w:tcPr>
          <w:p w14:paraId="4F6856A2" w14:textId="77777777" w:rsidR="00B03A60" w:rsidRPr="0018116B" w:rsidRDefault="00B03A60" w:rsidP="00544B93">
            <w:pPr>
              <w:pStyle w:val="tabteksts"/>
              <w:jc w:val="right"/>
              <w:rPr>
                <w:szCs w:val="18"/>
              </w:rPr>
            </w:pPr>
            <w:r w:rsidRPr="0018116B">
              <w:rPr>
                <w:szCs w:val="18"/>
              </w:rPr>
              <w:t>16</w:t>
            </w:r>
            <w:r>
              <w:rPr>
                <w:szCs w:val="18"/>
              </w:rPr>
              <w:t xml:space="preserve"> </w:t>
            </w:r>
            <w:r w:rsidRPr="0018116B">
              <w:rPr>
                <w:szCs w:val="18"/>
              </w:rPr>
              <w:t>465 243</w:t>
            </w:r>
          </w:p>
        </w:tc>
        <w:tc>
          <w:tcPr>
            <w:tcW w:w="626" w:type="pct"/>
          </w:tcPr>
          <w:p w14:paraId="70D06282" w14:textId="77777777" w:rsidR="00B03A60" w:rsidRPr="0018116B" w:rsidRDefault="00B03A60" w:rsidP="00544B93">
            <w:pPr>
              <w:pStyle w:val="tabteksts"/>
              <w:jc w:val="right"/>
              <w:rPr>
                <w:szCs w:val="18"/>
              </w:rPr>
            </w:pPr>
            <w:r w:rsidRPr="0018116B">
              <w:rPr>
                <w:szCs w:val="18"/>
              </w:rPr>
              <w:t>17 274 250</w:t>
            </w:r>
          </w:p>
        </w:tc>
        <w:tc>
          <w:tcPr>
            <w:tcW w:w="626" w:type="pct"/>
          </w:tcPr>
          <w:p w14:paraId="05601762" w14:textId="77777777" w:rsidR="00B03A60" w:rsidRPr="0018116B" w:rsidRDefault="00B03A60" w:rsidP="00544B93">
            <w:pPr>
              <w:pStyle w:val="tabteksts"/>
              <w:jc w:val="right"/>
              <w:rPr>
                <w:szCs w:val="18"/>
              </w:rPr>
            </w:pPr>
            <w:r>
              <w:rPr>
                <w:szCs w:val="18"/>
              </w:rPr>
              <w:t>17 832 424</w:t>
            </w:r>
          </w:p>
        </w:tc>
        <w:tc>
          <w:tcPr>
            <w:tcW w:w="626" w:type="pct"/>
          </w:tcPr>
          <w:p w14:paraId="526DAB58" w14:textId="77777777" w:rsidR="00B03A60" w:rsidRPr="0018116B" w:rsidRDefault="00B03A60" w:rsidP="00544B93">
            <w:pPr>
              <w:pStyle w:val="tabteksts"/>
              <w:jc w:val="right"/>
              <w:rPr>
                <w:szCs w:val="18"/>
              </w:rPr>
            </w:pPr>
            <w:r>
              <w:rPr>
                <w:szCs w:val="18"/>
              </w:rPr>
              <w:t>17 521 775</w:t>
            </w:r>
          </w:p>
        </w:tc>
        <w:tc>
          <w:tcPr>
            <w:tcW w:w="624" w:type="pct"/>
          </w:tcPr>
          <w:p w14:paraId="54533745" w14:textId="77777777" w:rsidR="00B03A60" w:rsidRPr="0018116B" w:rsidRDefault="00B03A60" w:rsidP="00544B93">
            <w:pPr>
              <w:pStyle w:val="tabteksts"/>
              <w:jc w:val="right"/>
              <w:rPr>
                <w:szCs w:val="18"/>
              </w:rPr>
            </w:pPr>
            <w:r>
              <w:rPr>
                <w:szCs w:val="18"/>
              </w:rPr>
              <w:t>17 522 961</w:t>
            </w:r>
          </w:p>
        </w:tc>
      </w:tr>
      <w:tr w:rsidR="00B03A60" w:rsidRPr="0018116B" w14:paraId="3FC655AA" w14:textId="77777777" w:rsidTr="008D21E8">
        <w:trPr>
          <w:trHeight w:val="99"/>
          <w:jc w:val="center"/>
        </w:trPr>
        <w:tc>
          <w:tcPr>
            <w:tcW w:w="1872" w:type="pct"/>
          </w:tcPr>
          <w:p w14:paraId="10C73F4D" w14:textId="77777777" w:rsidR="00B03A60" w:rsidRPr="0018116B" w:rsidRDefault="00B03A60" w:rsidP="00544B93">
            <w:pPr>
              <w:pStyle w:val="tabteksts"/>
              <w:rPr>
                <w:szCs w:val="18"/>
                <w:vertAlign w:val="superscript"/>
                <w:lang w:eastAsia="lv-LV"/>
              </w:rPr>
            </w:pPr>
            <w:r w:rsidRPr="0018116B">
              <w:rPr>
                <w:szCs w:val="18"/>
              </w:rPr>
              <w:t>Vidējais amata vietu skaits gadā</w:t>
            </w:r>
            <w:r w:rsidRPr="0018116B">
              <w:rPr>
                <w:szCs w:val="18"/>
                <w:vertAlign w:val="superscript"/>
              </w:rPr>
              <w:t>1</w:t>
            </w:r>
          </w:p>
        </w:tc>
        <w:tc>
          <w:tcPr>
            <w:tcW w:w="626" w:type="pct"/>
            <w:vAlign w:val="center"/>
          </w:tcPr>
          <w:p w14:paraId="46D436C7" w14:textId="77777777" w:rsidR="00B03A60" w:rsidRPr="0018116B" w:rsidRDefault="00B03A60" w:rsidP="00544B93">
            <w:pPr>
              <w:pStyle w:val="tabteksts"/>
              <w:jc w:val="right"/>
              <w:rPr>
                <w:szCs w:val="18"/>
              </w:rPr>
            </w:pPr>
            <w:r w:rsidRPr="0018116B">
              <w:rPr>
                <w:szCs w:val="18"/>
              </w:rPr>
              <w:t>597</w:t>
            </w:r>
          </w:p>
        </w:tc>
        <w:tc>
          <w:tcPr>
            <w:tcW w:w="626" w:type="pct"/>
          </w:tcPr>
          <w:p w14:paraId="564646E9" w14:textId="77777777" w:rsidR="00B03A60" w:rsidRPr="0018116B" w:rsidRDefault="00B03A60" w:rsidP="00544B93">
            <w:pPr>
              <w:pStyle w:val="tabteksts"/>
              <w:jc w:val="right"/>
              <w:rPr>
                <w:szCs w:val="18"/>
              </w:rPr>
            </w:pPr>
            <w:r w:rsidRPr="0018116B">
              <w:rPr>
                <w:szCs w:val="18"/>
              </w:rPr>
              <w:t>636</w:t>
            </w:r>
          </w:p>
        </w:tc>
        <w:tc>
          <w:tcPr>
            <w:tcW w:w="626" w:type="pct"/>
          </w:tcPr>
          <w:p w14:paraId="611B3195" w14:textId="77777777" w:rsidR="00B03A60" w:rsidRPr="0018116B" w:rsidRDefault="00B03A60" w:rsidP="00544B93">
            <w:pPr>
              <w:pStyle w:val="tabteksts"/>
              <w:jc w:val="right"/>
              <w:rPr>
                <w:szCs w:val="18"/>
              </w:rPr>
            </w:pPr>
            <w:r w:rsidRPr="0018116B">
              <w:rPr>
                <w:szCs w:val="18"/>
              </w:rPr>
              <w:t>598</w:t>
            </w:r>
          </w:p>
        </w:tc>
        <w:tc>
          <w:tcPr>
            <w:tcW w:w="626" w:type="pct"/>
          </w:tcPr>
          <w:p w14:paraId="6B4A1245" w14:textId="77777777" w:rsidR="00B03A60" w:rsidRPr="0018116B" w:rsidRDefault="00B03A60" w:rsidP="00544B93">
            <w:pPr>
              <w:pStyle w:val="tabteksts"/>
              <w:jc w:val="right"/>
              <w:rPr>
                <w:szCs w:val="18"/>
              </w:rPr>
            </w:pPr>
            <w:r w:rsidRPr="0018116B">
              <w:rPr>
                <w:szCs w:val="18"/>
              </w:rPr>
              <w:t>598</w:t>
            </w:r>
          </w:p>
        </w:tc>
        <w:tc>
          <w:tcPr>
            <w:tcW w:w="624" w:type="pct"/>
          </w:tcPr>
          <w:p w14:paraId="13ABC58C" w14:textId="77777777" w:rsidR="00B03A60" w:rsidRPr="0018116B" w:rsidRDefault="00B03A60" w:rsidP="00544B93">
            <w:pPr>
              <w:pStyle w:val="tabteksts"/>
              <w:jc w:val="right"/>
              <w:rPr>
                <w:szCs w:val="18"/>
              </w:rPr>
            </w:pPr>
            <w:r w:rsidRPr="0018116B">
              <w:rPr>
                <w:szCs w:val="18"/>
              </w:rPr>
              <w:t>598</w:t>
            </w:r>
          </w:p>
        </w:tc>
      </w:tr>
      <w:tr w:rsidR="00B03A60" w:rsidRPr="0018116B" w14:paraId="13FE348C" w14:textId="77777777" w:rsidTr="008D21E8">
        <w:trPr>
          <w:trHeight w:val="160"/>
          <w:jc w:val="center"/>
        </w:trPr>
        <w:tc>
          <w:tcPr>
            <w:tcW w:w="1872" w:type="pct"/>
          </w:tcPr>
          <w:p w14:paraId="36D13160" w14:textId="77777777" w:rsidR="00B03A60" w:rsidRPr="0018116B" w:rsidRDefault="00B03A60" w:rsidP="00544B93">
            <w:pPr>
              <w:pStyle w:val="tabteksts"/>
              <w:rPr>
                <w:szCs w:val="18"/>
                <w:vertAlign w:val="superscript"/>
                <w:lang w:eastAsia="lv-LV"/>
              </w:rPr>
            </w:pPr>
            <w:r w:rsidRPr="0018116B">
              <w:rPr>
                <w:szCs w:val="18"/>
              </w:rPr>
              <w:t xml:space="preserve">Vidējā atlīdzība amata vietai </w:t>
            </w:r>
            <w:r w:rsidRPr="0018116B">
              <w:rPr>
                <w:szCs w:val="18"/>
                <w:lang w:eastAsia="lv-LV"/>
              </w:rPr>
              <w:t>(mēnesī)</w:t>
            </w:r>
            <w:r w:rsidRPr="0018116B">
              <w:rPr>
                <w:szCs w:val="18"/>
              </w:rPr>
              <w:t xml:space="preserve">, </w:t>
            </w:r>
            <w:proofErr w:type="spellStart"/>
            <w:r w:rsidRPr="0018116B">
              <w:rPr>
                <w:i/>
                <w:szCs w:val="18"/>
              </w:rPr>
              <w:t>euro</w:t>
            </w:r>
            <w:proofErr w:type="spellEnd"/>
          </w:p>
        </w:tc>
        <w:tc>
          <w:tcPr>
            <w:tcW w:w="626" w:type="pct"/>
          </w:tcPr>
          <w:p w14:paraId="126008D1" w14:textId="77777777" w:rsidR="00B03A60" w:rsidRPr="0018116B" w:rsidRDefault="00B03A60" w:rsidP="00544B93">
            <w:pPr>
              <w:pStyle w:val="tabteksts"/>
              <w:jc w:val="right"/>
              <w:rPr>
                <w:szCs w:val="18"/>
              </w:rPr>
            </w:pPr>
            <w:r w:rsidRPr="0018116B">
              <w:rPr>
                <w:szCs w:val="18"/>
              </w:rPr>
              <w:t>2 297</w:t>
            </w:r>
          </w:p>
        </w:tc>
        <w:tc>
          <w:tcPr>
            <w:tcW w:w="626" w:type="pct"/>
          </w:tcPr>
          <w:p w14:paraId="093F04B5" w14:textId="77777777" w:rsidR="00B03A60" w:rsidRPr="0018116B" w:rsidRDefault="00B03A60" w:rsidP="00544B93">
            <w:pPr>
              <w:pStyle w:val="tabteksts"/>
              <w:jc w:val="right"/>
              <w:rPr>
                <w:szCs w:val="18"/>
              </w:rPr>
            </w:pPr>
            <w:r w:rsidRPr="0018116B">
              <w:rPr>
                <w:szCs w:val="18"/>
              </w:rPr>
              <w:t>2 262</w:t>
            </w:r>
          </w:p>
        </w:tc>
        <w:tc>
          <w:tcPr>
            <w:tcW w:w="626" w:type="pct"/>
          </w:tcPr>
          <w:p w14:paraId="51A451DE" w14:textId="77777777" w:rsidR="00B03A60" w:rsidRPr="0018116B" w:rsidRDefault="00B03A60" w:rsidP="00544B93">
            <w:pPr>
              <w:pStyle w:val="tabteksts"/>
              <w:jc w:val="right"/>
              <w:rPr>
                <w:szCs w:val="18"/>
              </w:rPr>
            </w:pPr>
            <w:r w:rsidRPr="0018116B">
              <w:rPr>
                <w:szCs w:val="18"/>
              </w:rPr>
              <w:t xml:space="preserve">2 </w:t>
            </w:r>
            <w:r>
              <w:rPr>
                <w:szCs w:val="18"/>
              </w:rPr>
              <w:t>484</w:t>
            </w:r>
          </w:p>
        </w:tc>
        <w:tc>
          <w:tcPr>
            <w:tcW w:w="626" w:type="pct"/>
          </w:tcPr>
          <w:p w14:paraId="27E5A1BE" w14:textId="77777777" w:rsidR="00B03A60" w:rsidRPr="0018116B" w:rsidRDefault="00B03A60" w:rsidP="00544B93">
            <w:pPr>
              <w:pStyle w:val="tabteksts"/>
              <w:jc w:val="right"/>
              <w:rPr>
                <w:szCs w:val="18"/>
              </w:rPr>
            </w:pPr>
            <w:r w:rsidRPr="0018116B">
              <w:rPr>
                <w:szCs w:val="18"/>
              </w:rPr>
              <w:t xml:space="preserve">2 </w:t>
            </w:r>
            <w:r>
              <w:rPr>
                <w:szCs w:val="18"/>
              </w:rPr>
              <w:t>441</w:t>
            </w:r>
          </w:p>
        </w:tc>
        <w:tc>
          <w:tcPr>
            <w:tcW w:w="624" w:type="pct"/>
          </w:tcPr>
          <w:p w14:paraId="2F7AC5AC" w14:textId="77777777" w:rsidR="00B03A60" w:rsidRPr="0018116B" w:rsidRDefault="00B03A60" w:rsidP="00544B93">
            <w:pPr>
              <w:pStyle w:val="tabteksts"/>
              <w:jc w:val="right"/>
              <w:rPr>
                <w:szCs w:val="18"/>
              </w:rPr>
            </w:pPr>
            <w:r w:rsidRPr="0018116B">
              <w:rPr>
                <w:szCs w:val="18"/>
              </w:rPr>
              <w:t xml:space="preserve">2 </w:t>
            </w:r>
            <w:r>
              <w:rPr>
                <w:szCs w:val="18"/>
              </w:rPr>
              <w:t>441</w:t>
            </w:r>
          </w:p>
        </w:tc>
      </w:tr>
      <w:tr w:rsidR="00B03A60" w:rsidRPr="0018116B" w14:paraId="7F27C1C6" w14:textId="77777777" w:rsidTr="008D21E8">
        <w:trPr>
          <w:trHeight w:val="567"/>
          <w:jc w:val="center"/>
        </w:trPr>
        <w:tc>
          <w:tcPr>
            <w:tcW w:w="1872" w:type="pct"/>
            <w:vAlign w:val="center"/>
          </w:tcPr>
          <w:p w14:paraId="1A32A944" w14:textId="77777777" w:rsidR="00B03A60" w:rsidRPr="0018116B" w:rsidRDefault="00B03A60" w:rsidP="00544B93">
            <w:pPr>
              <w:pStyle w:val="tabteksts"/>
              <w:jc w:val="both"/>
              <w:rPr>
                <w:szCs w:val="18"/>
                <w:lang w:eastAsia="lv-LV"/>
              </w:rPr>
            </w:pPr>
            <w:r w:rsidRPr="0018116B">
              <w:rPr>
                <w:szCs w:val="18"/>
                <w:lang w:eastAsia="lv-LV"/>
              </w:rPr>
              <w:t xml:space="preserve">Kopējā atlīdzība gadā par ārštata darbinieku un uz līgumattiecību pamata nodarbināto, kas nav amatu sarakstā, pakalpojumiem, </w:t>
            </w:r>
            <w:proofErr w:type="spellStart"/>
            <w:r w:rsidRPr="0018116B">
              <w:rPr>
                <w:i/>
                <w:szCs w:val="18"/>
                <w:lang w:eastAsia="lv-LV"/>
              </w:rPr>
              <w:t>euro</w:t>
            </w:r>
            <w:proofErr w:type="spellEnd"/>
          </w:p>
        </w:tc>
        <w:tc>
          <w:tcPr>
            <w:tcW w:w="626" w:type="pct"/>
          </w:tcPr>
          <w:p w14:paraId="24945758" w14:textId="77777777" w:rsidR="00B03A60" w:rsidRPr="0018116B" w:rsidRDefault="00B03A60" w:rsidP="00544B93">
            <w:pPr>
              <w:pStyle w:val="tabteksts"/>
              <w:jc w:val="right"/>
              <w:rPr>
                <w:szCs w:val="18"/>
              </w:rPr>
            </w:pPr>
            <w:r w:rsidRPr="0018116B">
              <w:rPr>
                <w:szCs w:val="18"/>
              </w:rPr>
              <w:t>8 760</w:t>
            </w:r>
          </w:p>
        </w:tc>
        <w:tc>
          <w:tcPr>
            <w:tcW w:w="626" w:type="pct"/>
          </w:tcPr>
          <w:p w14:paraId="69E782F0" w14:textId="77777777" w:rsidR="00B03A60" w:rsidRPr="0018116B" w:rsidRDefault="00B03A60" w:rsidP="00544B93">
            <w:pPr>
              <w:pStyle w:val="tabteksts"/>
              <w:jc w:val="right"/>
              <w:rPr>
                <w:szCs w:val="18"/>
              </w:rPr>
            </w:pPr>
            <w:r w:rsidRPr="0018116B">
              <w:rPr>
                <w:szCs w:val="18"/>
              </w:rPr>
              <w:t>11 865</w:t>
            </w:r>
          </w:p>
        </w:tc>
        <w:tc>
          <w:tcPr>
            <w:tcW w:w="626" w:type="pct"/>
          </w:tcPr>
          <w:p w14:paraId="71972553" w14:textId="77777777" w:rsidR="00B03A60" w:rsidRPr="0018116B" w:rsidRDefault="00B03A60" w:rsidP="00544B93">
            <w:pPr>
              <w:pStyle w:val="tabteksts"/>
              <w:jc w:val="right"/>
              <w:rPr>
                <w:szCs w:val="18"/>
              </w:rPr>
            </w:pPr>
            <w:bookmarkStart w:id="123" w:name="OLE_LINK81"/>
            <w:r w:rsidRPr="0018116B">
              <w:rPr>
                <w:szCs w:val="18"/>
              </w:rPr>
              <w:t>3 831</w:t>
            </w:r>
            <w:bookmarkEnd w:id="123"/>
          </w:p>
        </w:tc>
        <w:tc>
          <w:tcPr>
            <w:tcW w:w="626" w:type="pct"/>
          </w:tcPr>
          <w:p w14:paraId="4E7FCFD2" w14:textId="77777777" w:rsidR="00B03A60" w:rsidRPr="0018116B" w:rsidRDefault="00B03A60" w:rsidP="00544B93">
            <w:pPr>
              <w:pStyle w:val="tabteksts"/>
              <w:jc w:val="right"/>
              <w:rPr>
                <w:szCs w:val="18"/>
              </w:rPr>
            </w:pPr>
            <w:r w:rsidRPr="0018116B">
              <w:rPr>
                <w:szCs w:val="18"/>
              </w:rPr>
              <w:t>3 831</w:t>
            </w:r>
          </w:p>
        </w:tc>
        <w:tc>
          <w:tcPr>
            <w:tcW w:w="624" w:type="pct"/>
          </w:tcPr>
          <w:p w14:paraId="18549012" w14:textId="77777777" w:rsidR="00B03A60" w:rsidRPr="0018116B" w:rsidRDefault="00B03A60" w:rsidP="00544B93">
            <w:pPr>
              <w:pStyle w:val="tabteksts"/>
              <w:jc w:val="right"/>
              <w:rPr>
                <w:szCs w:val="18"/>
              </w:rPr>
            </w:pPr>
            <w:r w:rsidRPr="0018116B">
              <w:rPr>
                <w:szCs w:val="18"/>
              </w:rPr>
              <w:t>3 831</w:t>
            </w:r>
          </w:p>
        </w:tc>
      </w:tr>
    </w:tbl>
    <w:bookmarkEnd w:id="122"/>
    <w:p w14:paraId="3341D4D2" w14:textId="77777777" w:rsidR="00B03A60" w:rsidRPr="00200A30" w:rsidRDefault="00B03A60" w:rsidP="00B03A60">
      <w:pPr>
        <w:spacing w:after="0"/>
        <w:ind w:firstLine="425"/>
        <w:rPr>
          <w:i/>
          <w:sz w:val="18"/>
          <w:szCs w:val="18"/>
          <w:lang w:eastAsia="lv-LV"/>
        </w:rPr>
      </w:pPr>
      <w:r w:rsidRPr="00200A30">
        <w:rPr>
          <w:sz w:val="18"/>
          <w:szCs w:val="18"/>
        </w:rPr>
        <w:t>Piezīmes.</w:t>
      </w:r>
    </w:p>
    <w:p w14:paraId="7F8E5AEC" w14:textId="77777777" w:rsidR="00B03A60" w:rsidRPr="00200A30" w:rsidRDefault="00B03A60" w:rsidP="00B03A60">
      <w:pPr>
        <w:pStyle w:val="CommentText"/>
        <w:spacing w:after="0"/>
        <w:ind w:firstLine="425"/>
        <w:rPr>
          <w:sz w:val="18"/>
          <w:szCs w:val="18"/>
        </w:rPr>
      </w:pPr>
      <w:r w:rsidRPr="00200A30">
        <w:rPr>
          <w:sz w:val="18"/>
          <w:szCs w:val="18"/>
          <w:vertAlign w:val="superscript"/>
        </w:rPr>
        <w:t>1</w:t>
      </w:r>
      <w:r w:rsidRPr="00200A30">
        <w:rPr>
          <w:sz w:val="18"/>
          <w:szCs w:val="18"/>
        </w:rPr>
        <w:t xml:space="preserve"> Uz 2025. gadu </w:t>
      </w:r>
      <w:r>
        <w:rPr>
          <w:sz w:val="18"/>
          <w:szCs w:val="18"/>
        </w:rPr>
        <w:t>apakšprogrammā</w:t>
      </w:r>
      <w:r w:rsidRPr="00200A30">
        <w:rPr>
          <w:sz w:val="18"/>
          <w:szCs w:val="18"/>
        </w:rPr>
        <w:t xml:space="preserve"> veiktas 38 amata vietu izmaiņas (samazinājums), tai skaitā: </w:t>
      </w:r>
    </w:p>
    <w:p w14:paraId="1342F963" w14:textId="3F65DCDF" w:rsidR="00B03A60" w:rsidRPr="00200A30" w:rsidRDefault="00B03A60" w:rsidP="00760B9D">
      <w:pPr>
        <w:pStyle w:val="CommentText"/>
        <w:numPr>
          <w:ilvl w:val="0"/>
          <w:numId w:val="28"/>
        </w:numPr>
        <w:spacing w:after="0"/>
        <w:ind w:left="1077" w:hanging="357"/>
        <w:rPr>
          <w:sz w:val="18"/>
          <w:szCs w:val="18"/>
        </w:rPr>
      </w:pPr>
      <w:r w:rsidRPr="00200A30">
        <w:rPr>
          <w:sz w:val="18"/>
          <w:szCs w:val="18"/>
        </w:rPr>
        <w:t xml:space="preserve">7 amata vietas pārdalītas uz </w:t>
      </w:r>
      <w:r>
        <w:rPr>
          <w:sz w:val="18"/>
          <w:szCs w:val="18"/>
        </w:rPr>
        <w:t xml:space="preserve">FM (Valsts kasi) saistībā ar grāmatvedības centralizāciju </w:t>
      </w:r>
      <w:r w:rsidRPr="00200A30">
        <w:rPr>
          <w:sz w:val="18"/>
          <w:szCs w:val="18"/>
        </w:rPr>
        <w:t>(MK 20.08.2024. sēdes prot.</w:t>
      </w:r>
      <w:r w:rsidR="008D21E8">
        <w:rPr>
          <w:sz w:val="18"/>
          <w:szCs w:val="18"/>
        </w:rPr>
        <w:t xml:space="preserve"> </w:t>
      </w:r>
      <w:r w:rsidRPr="00200A30">
        <w:rPr>
          <w:sz w:val="18"/>
          <w:szCs w:val="18"/>
        </w:rPr>
        <w:t>Nr.32, 61§ 87.2.</w:t>
      </w:r>
      <w:r>
        <w:rPr>
          <w:sz w:val="18"/>
          <w:szCs w:val="18"/>
        </w:rPr>
        <w:t xml:space="preserve"> </w:t>
      </w:r>
      <w:r w:rsidRPr="00200A30">
        <w:rPr>
          <w:sz w:val="18"/>
          <w:szCs w:val="18"/>
        </w:rPr>
        <w:t>punkts)</w:t>
      </w:r>
      <w:r>
        <w:rPr>
          <w:sz w:val="18"/>
          <w:szCs w:val="18"/>
        </w:rPr>
        <w:t xml:space="preserve">, tai skaitā: 4 amata vietas no LAD, no 2 amata vietas no LDC, 1 amata vieta no VTUA; </w:t>
      </w:r>
    </w:p>
    <w:p w14:paraId="0B6602F1" w14:textId="77777777" w:rsidR="00B03A60" w:rsidRPr="00200A30" w:rsidRDefault="00B03A60" w:rsidP="00760B9D">
      <w:pPr>
        <w:pStyle w:val="CommentText"/>
        <w:numPr>
          <w:ilvl w:val="0"/>
          <w:numId w:val="28"/>
        </w:numPr>
        <w:spacing w:after="0"/>
        <w:ind w:left="1077" w:hanging="357"/>
        <w:rPr>
          <w:sz w:val="18"/>
          <w:szCs w:val="18"/>
        </w:rPr>
      </w:pPr>
      <w:r>
        <w:rPr>
          <w:sz w:val="18"/>
          <w:szCs w:val="18"/>
        </w:rPr>
        <w:t>25</w:t>
      </w:r>
      <w:r w:rsidRPr="00200A30">
        <w:rPr>
          <w:sz w:val="18"/>
          <w:szCs w:val="18"/>
        </w:rPr>
        <w:t xml:space="preserve"> amata vieta</w:t>
      </w:r>
      <w:r>
        <w:rPr>
          <w:sz w:val="18"/>
          <w:szCs w:val="18"/>
        </w:rPr>
        <w:t>s</w:t>
      </w:r>
      <w:r w:rsidRPr="00200A30">
        <w:rPr>
          <w:sz w:val="18"/>
          <w:szCs w:val="18"/>
        </w:rPr>
        <w:t xml:space="preserve"> samazināta</w:t>
      </w:r>
      <w:r>
        <w:rPr>
          <w:sz w:val="18"/>
          <w:szCs w:val="18"/>
        </w:rPr>
        <w:t>s LAD</w:t>
      </w:r>
      <w:r w:rsidRPr="00200A30">
        <w:rPr>
          <w:sz w:val="18"/>
          <w:szCs w:val="18"/>
        </w:rPr>
        <w:t>;</w:t>
      </w:r>
    </w:p>
    <w:p w14:paraId="638B7EF6" w14:textId="77777777" w:rsidR="00B03A60" w:rsidRPr="005C658C" w:rsidRDefault="00B03A60" w:rsidP="00760B9D">
      <w:pPr>
        <w:pStyle w:val="CommentText"/>
        <w:numPr>
          <w:ilvl w:val="0"/>
          <w:numId w:val="28"/>
        </w:numPr>
        <w:spacing w:after="0"/>
        <w:ind w:left="1077" w:hanging="357"/>
        <w:rPr>
          <w:sz w:val="18"/>
          <w:szCs w:val="18"/>
        </w:rPr>
      </w:pPr>
      <w:r>
        <w:rPr>
          <w:sz w:val="18"/>
          <w:szCs w:val="18"/>
        </w:rPr>
        <w:t>apakš</w:t>
      </w:r>
      <w:r w:rsidRPr="00200A30">
        <w:rPr>
          <w:sz w:val="18"/>
          <w:szCs w:val="18"/>
        </w:rPr>
        <w:t xml:space="preserve">programmas ietvaros </w:t>
      </w:r>
      <w:r w:rsidRPr="00C33453">
        <w:rPr>
          <w:sz w:val="18"/>
          <w:szCs w:val="18"/>
        </w:rPr>
        <w:t>atbilstoši 1</w:t>
      </w:r>
      <w:r>
        <w:rPr>
          <w:sz w:val="18"/>
          <w:szCs w:val="18"/>
        </w:rPr>
        <w:t>3</w:t>
      </w:r>
      <w:r w:rsidRPr="00C33453">
        <w:rPr>
          <w:sz w:val="18"/>
          <w:szCs w:val="18"/>
        </w:rPr>
        <w:t>.09.2024. MK rīkojumam Nr.743 “Par Lauksaimniecības datu centra likvidāciju”</w:t>
      </w:r>
      <w:r>
        <w:rPr>
          <w:sz w:val="18"/>
          <w:szCs w:val="18"/>
        </w:rPr>
        <w:t xml:space="preserve"> LDC </w:t>
      </w:r>
      <w:r w:rsidRPr="00C33453">
        <w:rPr>
          <w:sz w:val="18"/>
          <w:szCs w:val="18"/>
        </w:rPr>
        <w:t xml:space="preserve">samazinātas 6 amata vietas </w:t>
      </w:r>
      <w:r>
        <w:rPr>
          <w:sz w:val="18"/>
          <w:szCs w:val="18"/>
        </w:rPr>
        <w:t>un 65 amata vietas pārdalītas uz LAD.</w:t>
      </w:r>
    </w:p>
    <w:p w14:paraId="79929208" w14:textId="58E5591F" w:rsidR="00B03A60" w:rsidRPr="00AA0CAC" w:rsidRDefault="00B03A60" w:rsidP="00B03A60">
      <w:pPr>
        <w:spacing w:before="240" w:after="240"/>
        <w:ind w:firstLine="0"/>
        <w:jc w:val="center"/>
        <w:rPr>
          <w:b/>
          <w:szCs w:val="24"/>
          <w:lang w:eastAsia="lv-LV"/>
        </w:rPr>
      </w:pPr>
      <w:r w:rsidRPr="00AA0CAC">
        <w:rPr>
          <w:b/>
          <w:szCs w:val="24"/>
          <w:lang w:eastAsia="lv-LV"/>
        </w:rPr>
        <w:t xml:space="preserve">Izmaiņas izdevumos, salīdzinot 2025. gada </w:t>
      </w:r>
      <w:r>
        <w:rPr>
          <w:b/>
          <w:szCs w:val="24"/>
          <w:lang w:eastAsia="lv-LV"/>
        </w:rPr>
        <w:t>projektu</w:t>
      </w:r>
      <w:r w:rsidRPr="00AA0CAC">
        <w:rPr>
          <w:b/>
          <w:szCs w:val="24"/>
          <w:lang w:eastAsia="lv-LV"/>
        </w:rPr>
        <w:t xml:space="preserve"> ar 2024. gada plānu</w:t>
      </w:r>
    </w:p>
    <w:p w14:paraId="06F947FA" w14:textId="77777777" w:rsidR="00B03A60" w:rsidRPr="00AA0CAC" w:rsidRDefault="00B03A60" w:rsidP="00B03A60">
      <w:pPr>
        <w:spacing w:after="0"/>
        <w:ind w:left="7921" w:firstLine="720"/>
        <w:jc w:val="center"/>
        <w:rPr>
          <w:i/>
          <w:sz w:val="18"/>
          <w:szCs w:val="18"/>
        </w:rPr>
      </w:pPr>
      <w:proofErr w:type="spellStart"/>
      <w:r w:rsidRPr="00AA0CAC">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03A60" w:rsidRPr="00AA0CAC" w14:paraId="01F0DD3C" w14:textId="77777777" w:rsidTr="008163EF">
        <w:trPr>
          <w:trHeight w:val="142"/>
          <w:tblHeader/>
          <w:jc w:val="center"/>
        </w:trPr>
        <w:tc>
          <w:tcPr>
            <w:tcW w:w="2889" w:type="pct"/>
            <w:vAlign w:val="center"/>
          </w:tcPr>
          <w:p w14:paraId="244AFA18" w14:textId="77777777" w:rsidR="00B03A60" w:rsidRPr="00AA0CAC" w:rsidRDefault="00B03A60" w:rsidP="00544B93">
            <w:pPr>
              <w:pStyle w:val="tabteksts"/>
              <w:jc w:val="center"/>
              <w:rPr>
                <w:szCs w:val="18"/>
              </w:rPr>
            </w:pPr>
            <w:r w:rsidRPr="00AA0CAC">
              <w:rPr>
                <w:szCs w:val="18"/>
                <w:lang w:eastAsia="lv-LV"/>
              </w:rPr>
              <w:t>Pasākums</w:t>
            </w:r>
          </w:p>
        </w:tc>
        <w:tc>
          <w:tcPr>
            <w:tcW w:w="704" w:type="pct"/>
            <w:vAlign w:val="center"/>
          </w:tcPr>
          <w:p w14:paraId="6B692E01" w14:textId="77777777" w:rsidR="00B03A60" w:rsidRPr="00AA0CAC" w:rsidRDefault="00B03A60" w:rsidP="00544B93">
            <w:pPr>
              <w:pStyle w:val="tabteksts"/>
              <w:jc w:val="center"/>
              <w:rPr>
                <w:szCs w:val="18"/>
                <w:lang w:eastAsia="lv-LV"/>
              </w:rPr>
            </w:pPr>
            <w:r w:rsidRPr="00AA0CAC">
              <w:rPr>
                <w:szCs w:val="18"/>
                <w:lang w:eastAsia="lv-LV"/>
              </w:rPr>
              <w:t>Samazinājums</w:t>
            </w:r>
          </w:p>
        </w:tc>
        <w:tc>
          <w:tcPr>
            <w:tcW w:w="704" w:type="pct"/>
            <w:vAlign w:val="center"/>
          </w:tcPr>
          <w:p w14:paraId="3D16BA8C" w14:textId="77777777" w:rsidR="00B03A60" w:rsidRPr="00AA0CAC" w:rsidRDefault="00B03A60" w:rsidP="00544B93">
            <w:pPr>
              <w:pStyle w:val="tabteksts"/>
              <w:jc w:val="center"/>
              <w:rPr>
                <w:szCs w:val="18"/>
                <w:lang w:eastAsia="lv-LV"/>
              </w:rPr>
            </w:pPr>
            <w:r w:rsidRPr="00AA0CAC">
              <w:rPr>
                <w:szCs w:val="18"/>
                <w:lang w:eastAsia="lv-LV"/>
              </w:rPr>
              <w:t>Palielinājums</w:t>
            </w:r>
          </w:p>
        </w:tc>
        <w:tc>
          <w:tcPr>
            <w:tcW w:w="703" w:type="pct"/>
            <w:vAlign w:val="center"/>
          </w:tcPr>
          <w:p w14:paraId="2BFF7323" w14:textId="77777777" w:rsidR="00B03A60" w:rsidRPr="00AA0CAC" w:rsidRDefault="00B03A60" w:rsidP="00544B93">
            <w:pPr>
              <w:pStyle w:val="tabteksts"/>
              <w:jc w:val="center"/>
              <w:rPr>
                <w:szCs w:val="18"/>
                <w:lang w:eastAsia="lv-LV"/>
              </w:rPr>
            </w:pPr>
            <w:r w:rsidRPr="00AA0CAC">
              <w:rPr>
                <w:szCs w:val="18"/>
                <w:lang w:eastAsia="lv-LV"/>
              </w:rPr>
              <w:t>Izmaiņas</w:t>
            </w:r>
          </w:p>
        </w:tc>
      </w:tr>
      <w:tr w:rsidR="00B03A60" w:rsidRPr="00AA0CAC" w14:paraId="081A15CE" w14:textId="77777777" w:rsidTr="008163EF">
        <w:trPr>
          <w:trHeight w:val="142"/>
          <w:jc w:val="center"/>
        </w:trPr>
        <w:tc>
          <w:tcPr>
            <w:tcW w:w="2889" w:type="pct"/>
            <w:shd w:val="clear" w:color="auto" w:fill="D9D9D9" w:themeFill="background1" w:themeFillShade="D9"/>
          </w:tcPr>
          <w:p w14:paraId="10640045" w14:textId="77777777" w:rsidR="00B03A60" w:rsidRPr="00AA0CAC" w:rsidRDefault="00B03A60" w:rsidP="00544B93">
            <w:pPr>
              <w:pStyle w:val="tabteksts"/>
              <w:rPr>
                <w:szCs w:val="18"/>
              </w:rPr>
            </w:pPr>
            <w:r w:rsidRPr="00AA0CAC">
              <w:rPr>
                <w:b/>
                <w:bCs/>
                <w:szCs w:val="18"/>
                <w:lang w:eastAsia="lv-LV"/>
              </w:rPr>
              <w:t>Izdevumi - kopā</w:t>
            </w:r>
          </w:p>
        </w:tc>
        <w:tc>
          <w:tcPr>
            <w:tcW w:w="704" w:type="pct"/>
            <w:shd w:val="clear" w:color="auto" w:fill="D9D9D9" w:themeFill="background1" w:themeFillShade="D9"/>
          </w:tcPr>
          <w:p w14:paraId="676B16C1" w14:textId="77777777" w:rsidR="00B03A60" w:rsidRPr="00AA0CAC" w:rsidRDefault="00B03A60" w:rsidP="00544B93">
            <w:pPr>
              <w:pStyle w:val="tabteksts"/>
              <w:jc w:val="right"/>
              <w:rPr>
                <w:b/>
                <w:bCs/>
                <w:szCs w:val="18"/>
              </w:rPr>
            </w:pPr>
            <w:r w:rsidRPr="00AA0CAC">
              <w:rPr>
                <w:b/>
                <w:bCs/>
                <w:szCs w:val="18"/>
              </w:rPr>
              <w:t>729 029</w:t>
            </w:r>
          </w:p>
        </w:tc>
        <w:tc>
          <w:tcPr>
            <w:tcW w:w="704" w:type="pct"/>
            <w:shd w:val="clear" w:color="auto" w:fill="D9D9D9" w:themeFill="background1" w:themeFillShade="D9"/>
          </w:tcPr>
          <w:p w14:paraId="1254EA18" w14:textId="77777777" w:rsidR="00B03A60" w:rsidRPr="00AA0CAC" w:rsidRDefault="00B03A60" w:rsidP="00544B93">
            <w:pPr>
              <w:pStyle w:val="tabteksts"/>
              <w:jc w:val="right"/>
              <w:rPr>
                <w:b/>
                <w:bCs/>
                <w:szCs w:val="18"/>
              </w:rPr>
            </w:pPr>
            <w:r w:rsidRPr="00AA0CAC">
              <w:rPr>
                <w:b/>
                <w:bCs/>
                <w:szCs w:val="18"/>
              </w:rPr>
              <w:t>1 161 152</w:t>
            </w:r>
          </w:p>
        </w:tc>
        <w:tc>
          <w:tcPr>
            <w:tcW w:w="703" w:type="pct"/>
            <w:shd w:val="clear" w:color="auto" w:fill="D9D9D9" w:themeFill="background1" w:themeFillShade="D9"/>
          </w:tcPr>
          <w:p w14:paraId="5EA5577C" w14:textId="77777777" w:rsidR="00B03A60" w:rsidRPr="00AA0CAC" w:rsidRDefault="00B03A60" w:rsidP="00544B93">
            <w:pPr>
              <w:pStyle w:val="tabteksts"/>
              <w:jc w:val="right"/>
              <w:rPr>
                <w:b/>
                <w:bCs/>
                <w:szCs w:val="18"/>
              </w:rPr>
            </w:pPr>
            <w:r w:rsidRPr="00AA0CAC">
              <w:rPr>
                <w:b/>
                <w:bCs/>
                <w:szCs w:val="18"/>
              </w:rPr>
              <w:t>432 123</w:t>
            </w:r>
          </w:p>
        </w:tc>
      </w:tr>
      <w:tr w:rsidR="00B03A60" w:rsidRPr="00AA0CAC" w14:paraId="38ABABB8" w14:textId="77777777" w:rsidTr="008D21E8">
        <w:trPr>
          <w:jc w:val="center"/>
        </w:trPr>
        <w:tc>
          <w:tcPr>
            <w:tcW w:w="5000" w:type="pct"/>
            <w:gridSpan w:val="4"/>
          </w:tcPr>
          <w:p w14:paraId="6BC32692" w14:textId="77777777" w:rsidR="00B03A60" w:rsidRPr="00AA0CAC" w:rsidRDefault="00B03A60" w:rsidP="00544B93">
            <w:pPr>
              <w:pStyle w:val="tabteksts"/>
              <w:ind w:firstLine="313"/>
              <w:rPr>
                <w:i/>
                <w:szCs w:val="18"/>
                <w:lang w:eastAsia="lv-LV"/>
              </w:rPr>
            </w:pPr>
            <w:r w:rsidRPr="00AA0CAC">
              <w:rPr>
                <w:i/>
                <w:szCs w:val="18"/>
                <w:lang w:eastAsia="lv-LV"/>
              </w:rPr>
              <w:t>t. sk.:</w:t>
            </w:r>
          </w:p>
        </w:tc>
      </w:tr>
      <w:tr w:rsidR="00B03A60" w:rsidRPr="00AA0CAC" w14:paraId="785C70CC" w14:textId="77777777" w:rsidTr="008163EF">
        <w:trPr>
          <w:trHeight w:val="142"/>
          <w:jc w:val="center"/>
        </w:trPr>
        <w:tc>
          <w:tcPr>
            <w:tcW w:w="2889" w:type="pct"/>
            <w:shd w:val="clear" w:color="auto" w:fill="F2F2F2" w:themeFill="background1" w:themeFillShade="F2"/>
            <w:vAlign w:val="center"/>
          </w:tcPr>
          <w:p w14:paraId="2CE79546" w14:textId="77777777" w:rsidR="00B03A60" w:rsidRPr="00AA0CAC" w:rsidRDefault="00B03A60" w:rsidP="00544B93">
            <w:pPr>
              <w:pStyle w:val="tabteksts"/>
              <w:rPr>
                <w:b/>
                <w:bCs/>
                <w:szCs w:val="18"/>
                <w:u w:val="single"/>
                <w:lang w:eastAsia="lv-LV"/>
              </w:rPr>
            </w:pPr>
            <w:bookmarkStart w:id="124" w:name="_Hlk177028805"/>
            <w:r w:rsidRPr="00AA0CAC">
              <w:rPr>
                <w:szCs w:val="18"/>
                <w:u w:val="single"/>
                <w:lang w:eastAsia="lv-LV"/>
              </w:rPr>
              <w:t>Strukturālas izmaiņas</w:t>
            </w:r>
          </w:p>
        </w:tc>
        <w:tc>
          <w:tcPr>
            <w:tcW w:w="704" w:type="pct"/>
            <w:shd w:val="clear" w:color="auto" w:fill="F2F2F2" w:themeFill="background1" w:themeFillShade="F2"/>
          </w:tcPr>
          <w:p w14:paraId="4B5679B1" w14:textId="77777777" w:rsidR="00B03A60" w:rsidRPr="00AA0CAC" w:rsidRDefault="00B03A60" w:rsidP="00544B93">
            <w:pPr>
              <w:pStyle w:val="tabteksts"/>
              <w:jc w:val="right"/>
              <w:rPr>
                <w:szCs w:val="18"/>
              </w:rPr>
            </w:pPr>
            <w:r w:rsidRPr="00AA0CAC">
              <w:rPr>
                <w:szCs w:val="18"/>
              </w:rPr>
              <w:t>180 180</w:t>
            </w:r>
          </w:p>
        </w:tc>
        <w:tc>
          <w:tcPr>
            <w:tcW w:w="704" w:type="pct"/>
            <w:shd w:val="clear" w:color="auto" w:fill="F2F2F2" w:themeFill="background1" w:themeFillShade="F2"/>
          </w:tcPr>
          <w:p w14:paraId="4F875E48" w14:textId="77777777" w:rsidR="00B03A60" w:rsidRPr="00AA0CAC" w:rsidRDefault="00B03A60" w:rsidP="00544B93">
            <w:pPr>
              <w:pStyle w:val="tabteksts"/>
              <w:jc w:val="center"/>
              <w:rPr>
                <w:szCs w:val="18"/>
              </w:rPr>
            </w:pPr>
            <w:r>
              <w:rPr>
                <w:szCs w:val="18"/>
              </w:rPr>
              <w:t>-</w:t>
            </w:r>
          </w:p>
        </w:tc>
        <w:tc>
          <w:tcPr>
            <w:tcW w:w="703" w:type="pct"/>
            <w:shd w:val="clear" w:color="auto" w:fill="F2F2F2" w:themeFill="background1" w:themeFillShade="F2"/>
          </w:tcPr>
          <w:p w14:paraId="1738C7FA" w14:textId="77777777" w:rsidR="00B03A60" w:rsidRPr="00AA0CAC" w:rsidRDefault="00B03A60" w:rsidP="00544B93">
            <w:pPr>
              <w:pStyle w:val="tabteksts"/>
              <w:jc w:val="right"/>
              <w:rPr>
                <w:szCs w:val="18"/>
              </w:rPr>
            </w:pPr>
            <w:r w:rsidRPr="00AA0CAC">
              <w:rPr>
                <w:szCs w:val="18"/>
              </w:rPr>
              <w:t>-180 180</w:t>
            </w:r>
          </w:p>
        </w:tc>
      </w:tr>
      <w:tr w:rsidR="00B03A60" w:rsidRPr="00AA0CAC" w14:paraId="45614E62" w14:textId="77777777" w:rsidTr="008163EF">
        <w:trPr>
          <w:trHeight w:val="142"/>
          <w:jc w:val="center"/>
        </w:trPr>
        <w:tc>
          <w:tcPr>
            <w:tcW w:w="2889" w:type="pct"/>
            <w:shd w:val="clear" w:color="auto" w:fill="FFFFFF" w:themeFill="background1"/>
          </w:tcPr>
          <w:p w14:paraId="0D603E0B" w14:textId="77777777" w:rsidR="00B03A60" w:rsidRPr="00AA0CAC" w:rsidRDefault="00B03A60" w:rsidP="00544B93">
            <w:pPr>
              <w:pStyle w:val="tabteksts"/>
              <w:jc w:val="both"/>
              <w:rPr>
                <w:szCs w:val="18"/>
                <w:u w:val="single"/>
                <w:lang w:eastAsia="lv-LV"/>
              </w:rPr>
            </w:pPr>
            <w:r>
              <w:rPr>
                <w:i/>
                <w:iCs/>
                <w:szCs w:val="18"/>
                <w:lang w:eastAsia="lv-LV"/>
              </w:rPr>
              <w:lastRenderedPageBreak/>
              <w:t>Izdevumu</w:t>
            </w:r>
            <w:r w:rsidRPr="00AA0CAC">
              <w:rPr>
                <w:i/>
                <w:iCs/>
                <w:szCs w:val="18"/>
                <w:lang w:eastAsia="lv-LV"/>
              </w:rPr>
              <w:t xml:space="preserve"> pārdale</w:t>
            </w:r>
            <w:r>
              <w:rPr>
                <w:i/>
                <w:iCs/>
                <w:szCs w:val="18"/>
                <w:lang w:eastAsia="lv-LV"/>
              </w:rPr>
              <w:t xml:space="preserve"> uz FM</w:t>
            </w:r>
            <w:r w:rsidRPr="00AA0CAC">
              <w:rPr>
                <w:i/>
                <w:iCs/>
                <w:szCs w:val="18"/>
                <w:lang w:eastAsia="lv-LV"/>
              </w:rPr>
              <w:t>, l</w:t>
            </w:r>
            <w:r w:rsidRPr="00AA0CAC">
              <w:rPr>
                <w:i/>
                <w:iCs/>
              </w:rPr>
              <w:t xml:space="preserve">ai īstenotu grāmatvedības funkcijas centralizāciju Valsts kasē (MK </w:t>
            </w:r>
            <w:r w:rsidRPr="00AA0CAC">
              <w:rPr>
                <w:i/>
                <w:iCs/>
                <w:szCs w:val="18"/>
                <w:lang w:eastAsia="lv-LV"/>
              </w:rPr>
              <w:t>20.08.2024. sēdes prot. Nr.32, 61.§ 87.2.p</w:t>
            </w:r>
            <w:r>
              <w:rPr>
                <w:i/>
                <w:iCs/>
                <w:szCs w:val="18"/>
                <w:lang w:eastAsia="lv-LV"/>
              </w:rPr>
              <w:t>.</w:t>
            </w:r>
            <w:r w:rsidRPr="00AA0CAC">
              <w:rPr>
                <w:i/>
                <w:iCs/>
                <w:szCs w:val="18"/>
                <w:lang w:eastAsia="lv-LV"/>
              </w:rPr>
              <w:t>)</w:t>
            </w:r>
          </w:p>
        </w:tc>
        <w:tc>
          <w:tcPr>
            <w:tcW w:w="704" w:type="pct"/>
            <w:shd w:val="clear" w:color="auto" w:fill="FFFFFF" w:themeFill="background1"/>
          </w:tcPr>
          <w:p w14:paraId="4038F042" w14:textId="77777777" w:rsidR="00B03A60" w:rsidRPr="00AA0CAC" w:rsidRDefault="00B03A60" w:rsidP="00544B93">
            <w:pPr>
              <w:pStyle w:val="tabteksts"/>
              <w:jc w:val="right"/>
              <w:rPr>
                <w:szCs w:val="18"/>
              </w:rPr>
            </w:pPr>
            <w:r w:rsidRPr="00AA0CAC">
              <w:rPr>
                <w:szCs w:val="18"/>
              </w:rPr>
              <w:t>180 180</w:t>
            </w:r>
          </w:p>
        </w:tc>
        <w:tc>
          <w:tcPr>
            <w:tcW w:w="704" w:type="pct"/>
            <w:shd w:val="clear" w:color="auto" w:fill="FFFFFF" w:themeFill="background1"/>
          </w:tcPr>
          <w:p w14:paraId="6365D9A8" w14:textId="77777777" w:rsidR="00B03A60" w:rsidRPr="00AA0CAC" w:rsidRDefault="00B03A60" w:rsidP="00544B93">
            <w:pPr>
              <w:pStyle w:val="tabteksts"/>
              <w:jc w:val="center"/>
              <w:rPr>
                <w:szCs w:val="18"/>
              </w:rPr>
            </w:pPr>
            <w:r w:rsidRPr="00AA0CAC">
              <w:rPr>
                <w:szCs w:val="18"/>
              </w:rPr>
              <w:t>-</w:t>
            </w:r>
          </w:p>
        </w:tc>
        <w:tc>
          <w:tcPr>
            <w:tcW w:w="703" w:type="pct"/>
            <w:shd w:val="clear" w:color="auto" w:fill="FFFFFF" w:themeFill="background1"/>
          </w:tcPr>
          <w:p w14:paraId="555BFF63" w14:textId="77777777" w:rsidR="00B03A60" w:rsidRPr="00AA0CAC" w:rsidRDefault="00B03A60" w:rsidP="00544B93">
            <w:pPr>
              <w:pStyle w:val="tabteksts"/>
              <w:jc w:val="right"/>
              <w:rPr>
                <w:szCs w:val="18"/>
              </w:rPr>
            </w:pPr>
            <w:r w:rsidRPr="00AA0CAC">
              <w:rPr>
                <w:szCs w:val="18"/>
              </w:rPr>
              <w:t>-180 180</w:t>
            </w:r>
          </w:p>
        </w:tc>
      </w:tr>
      <w:bookmarkEnd w:id="124"/>
      <w:tr w:rsidR="00B03A60" w:rsidRPr="00AA0CAC" w14:paraId="77B77A3C" w14:textId="77777777" w:rsidTr="008163EF">
        <w:trPr>
          <w:trHeight w:val="142"/>
          <w:jc w:val="center"/>
        </w:trPr>
        <w:tc>
          <w:tcPr>
            <w:tcW w:w="2889" w:type="pct"/>
            <w:shd w:val="clear" w:color="auto" w:fill="F2F2F2" w:themeFill="background1" w:themeFillShade="F2"/>
            <w:vAlign w:val="center"/>
          </w:tcPr>
          <w:p w14:paraId="4108E223" w14:textId="77777777" w:rsidR="00B03A60" w:rsidRPr="00AA0CAC" w:rsidRDefault="00B03A60" w:rsidP="00544B93">
            <w:pPr>
              <w:pStyle w:val="tabteksts"/>
              <w:rPr>
                <w:szCs w:val="18"/>
                <w:u w:val="single"/>
                <w:lang w:eastAsia="lv-LV"/>
              </w:rPr>
            </w:pPr>
            <w:r w:rsidRPr="00AA0CAC">
              <w:rPr>
                <w:szCs w:val="18"/>
                <w:u w:val="single"/>
                <w:lang w:eastAsia="lv-LV"/>
              </w:rPr>
              <w:t>Citas izmaiņas</w:t>
            </w:r>
          </w:p>
        </w:tc>
        <w:tc>
          <w:tcPr>
            <w:tcW w:w="704" w:type="pct"/>
            <w:shd w:val="clear" w:color="auto" w:fill="F2F2F2" w:themeFill="background1" w:themeFillShade="F2"/>
          </w:tcPr>
          <w:p w14:paraId="0CD83F12" w14:textId="77777777" w:rsidR="00B03A60" w:rsidRPr="00AA0CAC" w:rsidRDefault="00B03A60" w:rsidP="00544B93">
            <w:pPr>
              <w:pStyle w:val="tabteksts"/>
              <w:jc w:val="right"/>
              <w:rPr>
                <w:szCs w:val="18"/>
              </w:rPr>
            </w:pPr>
            <w:r>
              <w:rPr>
                <w:szCs w:val="18"/>
              </w:rPr>
              <w:t>548 849</w:t>
            </w:r>
          </w:p>
        </w:tc>
        <w:tc>
          <w:tcPr>
            <w:tcW w:w="704" w:type="pct"/>
            <w:shd w:val="clear" w:color="auto" w:fill="F2F2F2" w:themeFill="background1" w:themeFillShade="F2"/>
          </w:tcPr>
          <w:p w14:paraId="5EF84DA9" w14:textId="77777777" w:rsidR="00B03A60" w:rsidRPr="00AA0CAC" w:rsidRDefault="00B03A60" w:rsidP="00544B93">
            <w:pPr>
              <w:pStyle w:val="tabteksts"/>
              <w:jc w:val="right"/>
              <w:rPr>
                <w:szCs w:val="18"/>
              </w:rPr>
            </w:pPr>
            <w:r w:rsidRPr="00AA0CAC">
              <w:rPr>
                <w:szCs w:val="18"/>
              </w:rPr>
              <w:t>1 </w:t>
            </w:r>
            <w:r>
              <w:rPr>
                <w:szCs w:val="18"/>
              </w:rPr>
              <w:t>16</w:t>
            </w:r>
            <w:r w:rsidRPr="00AA0CAC">
              <w:rPr>
                <w:szCs w:val="18"/>
              </w:rPr>
              <w:t xml:space="preserve">1 </w:t>
            </w:r>
            <w:r>
              <w:rPr>
                <w:szCs w:val="18"/>
              </w:rPr>
              <w:t>1</w:t>
            </w:r>
            <w:r w:rsidRPr="00AA0CAC">
              <w:rPr>
                <w:szCs w:val="18"/>
              </w:rPr>
              <w:t>52</w:t>
            </w:r>
          </w:p>
        </w:tc>
        <w:tc>
          <w:tcPr>
            <w:tcW w:w="703" w:type="pct"/>
            <w:shd w:val="clear" w:color="auto" w:fill="F2F2F2" w:themeFill="background1" w:themeFillShade="F2"/>
          </w:tcPr>
          <w:p w14:paraId="76C8281B" w14:textId="77777777" w:rsidR="00B03A60" w:rsidRPr="00AA0CAC" w:rsidRDefault="00B03A60" w:rsidP="00544B93">
            <w:pPr>
              <w:pStyle w:val="tabteksts"/>
              <w:jc w:val="right"/>
              <w:rPr>
                <w:szCs w:val="18"/>
              </w:rPr>
            </w:pPr>
            <w:r w:rsidRPr="00AA0CAC">
              <w:rPr>
                <w:szCs w:val="18"/>
              </w:rPr>
              <w:t>6</w:t>
            </w:r>
            <w:r>
              <w:rPr>
                <w:szCs w:val="18"/>
              </w:rPr>
              <w:t>12</w:t>
            </w:r>
            <w:r w:rsidRPr="00AA0CAC">
              <w:rPr>
                <w:szCs w:val="18"/>
              </w:rPr>
              <w:t xml:space="preserve"> 30</w:t>
            </w:r>
            <w:r>
              <w:rPr>
                <w:szCs w:val="18"/>
              </w:rPr>
              <w:t>3</w:t>
            </w:r>
          </w:p>
        </w:tc>
      </w:tr>
      <w:tr w:rsidR="00B03A60" w:rsidRPr="00AA0CAC" w14:paraId="208F6F8A" w14:textId="77777777" w:rsidTr="008163EF">
        <w:trPr>
          <w:trHeight w:val="142"/>
          <w:jc w:val="center"/>
        </w:trPr>
        <w:tc>
          <w:tcPr>
            <w:tcW w:w="2889" w:type="pct"/>
            <w:shd w:val="clear" w:color="auto" w:fill="FFFFFF" w:themeFill="background1"/>
          </w:tcPr>
          <w:p w14:paraId="54D93553" w14:textId="77777777" w:rsidR="00B03A60" w:rsidRPr="00537EE7" w:rsidRDefault="00B03A60" w:rsidP="00544B93">
            <w:pPr>
              <w:pStyle w:val="tabteksts"/>
              <w:jc w:val="both"/>
              <w:rPr>
                <w:i/>
                <w:szCs w:val="18"/>
                <w:lang w:eastAsia="lv-LV"/>
              </w:rPr>
            </w:pPr>
            <w:r>
              <w:rPr>
                <w:i/>
                <w:szCs w:val="18"/>
                <w:lang w:eastAsia="lv-LV"/>
              </w:rPr>
              <w:t>Samazināti izdevumi saistībā ar maksas pakalpojumu atlikumu izmaiņām, kas bija iestrādāti 2024.g. un p</w:t>
            </w:r>
            <w:r w:rsidRPr="00AA0CAC">
              <w:rPr>
                <w:i/>
                <w:szCs w:val="18"/>
                <w:lang w:eastAsia="lv-LV"/>
              </w:rPr>
              <w:t xml:space="preserve">alielināti </w:t>
            </w:r>
            <w:r>
              <w:rPr>
                <w:i/>
                <w:szCs w:val="18"/>
                <w:lang w:eastAsia="lv-LV"/>
              </w:rPr>
              <w:t xml:space="preserve">izdevumi </w:t>
            </w:r>
            <w:r w:rsidRPr="00AA0CAC">
              <w:rPr>
                <w:i/>
                <w:szCs w:val="18"/>
                <w:lang w:eastAsia="lv-LV"/>
              </w:rPr>
              <w:t xml:space="preserve">saistībā ar maksas pakalpojumu ieņēmumu apjoma palielinājumu </w:t>
            </w:r>
            <w:r>
              <w:rPr>
                <w:i/>
                <w:szCs w:val="18"/>
                <w:lang w:eastAsia="lv-LV"/>
              </w:rPr>
              <w:t xml:space="preserve">no </w:t>
            </w:r>
            <w:r w:rsidRPr="00D64C9E">
              <w:rPr>
                <w:i/>
                <w:szCs w:val="18"/>
                <w:lang w:eastAsia="lv-LV"/>
              </w:rPr>
              <w:t>kaķu un mājas (istabas) sesku apzīmēšana</w:t>
            </w:r>
            <w:r>
              <w:rPr>
                <w:i/>
                <w:szCs w:val="18"/>
                <w:lang w:eastAsia="lv-LV"/>
              </w:rPr>
              <w:t>s</w:t>
            </w:r>
            <w:r w:rsidRPr="00D64C9E">
              <w:rPr>
                <w:i/>
                <w:szCs w:val="18"/>
                <w:lang w:eastAsia="lv-LV"/>
              </w:rPr>
              <w:t xml:space="preserve"> ar mikroshēmu </w:t>
            </w:r>
            <w:r>
              <w:rPr>
                <w:i/>
                <w:szCs w:val="18"/>
                <w:lang w:eastAsia="lv-LV"/>
              </w:rPr>
              <w:t>(</w:t>
            </w:r>
            <w:r w:rsidRPr="00D64C9E">
              <w:rPr>
                <w:i/>
                <w:szCs w:val="18"/>
                <w:lang w:eastAsia="lv-LV"/>
              </w:rPr>
              <w:t>MK 16.07.2024. noteikumi Nr. 478)</w:t>
            </w:r>
          </w:p>
        </w:tc>
        <w:tc>
          <w:tcPr>
            <w:tcW w:w="704" w:type="pct"/>
            <w:shd w:val="clear" w:color="auto" w:fill="FFFFFF" w:themeFill="background1"/>
          </w:tcPr>
          <w:p w14:paraId="2BDF8FCA" w14:textId="77777777" w:rsidR="00B03A60" w:rsidRPr="00AA0CAC" w:rsidRDefault="00B03A60" w:rsidP="00544B93">
            <w:pPr>
              <w:pStyle w:val="tabteksts"/>
              <w:jc w:val="right"/>
              <w:rPr>
                <w:szCs w:val="18"/>
              </w:rPr>
            </w:pPr>
            <w:r w:rsidRPr="00AA0CAC">
              <w:rPr>
                <w:szCs w:val="18"/>
              </w:rPr>
              <w:t>150 597</w:t>
            </w:r>
          </w:p>
        </w:tc>
        <w:tc>
          <w:tcPr>
            <w:tcW w:w="704" w:type="pct"/>
            <w:shd w:val="clear" w:color="auto" w:fill="FFFFFF" w:themeFill="background1"/>
          </w:tcPr>
          <w:p w14:paraId="3A9BFBAB" w14:textId="77777777" w:rsidR="00B03A60" w:rsidRPr="00AA0CAC" w:rsidRDefault="00B03A60" w:rsidP="00544B93">
            <w:pPr>
              <w:pStyle w:val="tabteksts"/>
              <w:jc w:val="right"/>
              <w:rPr>
                <w:szCs w:val="18"/>
              </w:rPr>
            </w:pPr>
            <w:r w:rsidRPr="00AA0CAC">
              <w:rPr>
                <w:szCs w:val="18"/>
              </w:rPr>
              <w:t>129 600</w:t>
            </w:r>
          </w:p>
        </w:tc>
        <w:tc>
          <w:tcPr>
            <w:tcW w:w="703" w:type="pct"/>
            <w:shd w:val="clear" w:color="auto" w:fill="FFFFFF" w:themeFill="background1"/>
          </w:tcPr>
          <w:p w14:paraId="0D12AD4F" w14:textId="77777777" w:rsidR="00B03A60" w:rsidRPr="00AA0CAC" w:rsidRDefault="00B03A60" w:rsidP="00544B93">
            <w:pPr>
              <w:pStyle w:val="tabteksts"/>
              <w:jc w:val="right"/>
              <w:rPr>
                <w:szCs w:val="18"/>
              </w:rPr>
            </w:pPr>
            <w:r w:rsidRPr="00AA0CAC">
              <w:rPr>
                <w:szCs w:val="18"/>
              </w:rPr>
              <w:t>-20 997</w:t>
            </w:r>
          </w:p>
        </w:tc>
      </w:tr>
      <w:tr w:rsidR="00B03A60" w:rsidRPr="00AA0CAC" w14:paraId="4E6EF13A" w14:textId="77777777" w:rsidTr="008163EF">
        <w:trPr>
          <w:trHeight w:val="142"/>
          <w:jc w:val="center"/>
        </w:trPr>
        <w:tc>
          <w:tcPr>
            <w:tcW w:w="2889" w:type="pct"/>
          </w:tcPr>
          <w:p w14:paraId="39B6D1AE" w14:textId="77777777" w:rsidR="00B03A60" w:rsidRPr="00AA0CAC" w:rsidRDefault="00B03A60" w:rsidP="00544B93">
            <w:pPr>
              <w:pStyle w:val="tabteksts"/>
              <w:jc w:val="both"/>
              <w:rPr>
                <w:i/>
                <w:iCs/>
                <w:szCs w:val="18"/>
                <w:lang w:eastAsia="lv-LV"/>
              </w:rPr>
            </w:pPr>
            <w:r w:rsidRPr="00AA0CAC">
              <w:rPr>
                <w:i/>
                <w:iCs/>
                <w:szCs w:val="18"/>
              </w:rPr>
              <w:t xml:space="preserve">Samazināti izdevumi PP “Vienotas informācijas sistēmas izveidei un pilnveidošanai, izmantojot jaunākos tehniskos risinājumus un </w:t>
            </w:r>
            <w:proofErr w:type="spellStart"/>
            <w:r w:rsidRPr="00AA0CAC">
              <w:rPr>
                <w:i/>
                <w:iCs/>
                <w:szCs w:val="18"/>
              </w:rPr>
              <w:t>digitalizācijas</w:t>
            </w:r>
            <w:proofErr w:type="spellEnd"/>
            <w:r w:rsidRPr="00AA0CAC">
              <w:rPr>
                <w:i/>
                <w:iCs/>
                <w:szCs w:val="18"/>
              </w:rPr>
              <w:t xml:space="preserve"> iespējas, īstenojot Eiropas Zaļā kursa mērķu ieviešanu” (MK 26.09.2023. sēdes prot. Nr.47 43.§ 2.</w:t>
            </w:r>
            <w:r>
              <w:rPr>
                <w:i/>
                <w:iCs/>
                <w:szCs w:val="18"/>
              </w:rPr>
              <w:t xml:space="preserve"> </w:t>
            </w:r>
            <w:r w:rsidRPr="00AA0CAC">
              <w:rPr>
                <w:i/>
                <w:iCs/>
                <w:szCs w:val="18"/>
              </w:rPr>
              <w:t>p</w:t>
            </w:r>
            <w:r>
              <w:rPr>
                <w:i/>
                <w:iCs/>
                <w:szCs w:val="18"/>
              </w:rPr>
              <w:t>.</w:t>
            </w:r>
            <w:r w:rsidRPr="00AA0CAC">
              <w:rPr>
                <w:i/>
                <w:iCs/>
                <w:szCs w:val="18"/>
              </w:rPr>
              <w:t>)</w:t>
            </w:r>
          </w:p>
        </w:tc>
        <w:tc>
          <w:tcPr>
            <w:tcW w:w="704" w:type="pct"/>
          </w:tcPr>
          <w:p w14:paraId="3596E42B" w14:textId="77777777" w:rsidR="00B03A60" w:rsidRPr="00AA0CAC" w:rsidRDefault="00B03A60" w:rsidP="00544B93">
            <w:pPr>
              <w:pStyle w:val="tabteksts"/>
              <w:jc w:val="right"/>
              <w:rPr>
                <w:szCs w:val="18"/>
              </w:rPr>
            </w:pPr>
            <w:r w:rsidRPr="00AA0CAC">
              <w:rPr>
                <w:szCs w:val="18"/>
              </w:rPr>
              <w:t>229 900</w:t>
            </w:r>
          </w:p>
        </w:tc>
        <w:tc>
          <w:tcPr>
            <w:tcW w:w="704" w:type="pct"/>
          </w:tcPr>
          <w:p w14:paraId="78BC04EF" w14:textId="77777777" w:rsidR="00B03A60" w:rsidRPr="00AA0CAC" w:rsidRDefault="00B03A60" w:rsidP="00544B93">
            <w:pPr>
              <w:pStyle w:val="tabteksts"/>
              <w:jc w:val="center"/>
              <w:rPr>
                <w:szCs w:val="18"/>
              </w:rPr>
            </w:pPr>
            <w:r w:rsidRPr="00AA0CAC">
              <w:rPr>
                <w:szCs w:val="18"/>
              </w:rPr>
              <w:t>-</w:t>
            </w:r>
          </w:p>
        </w:tc>
        <w:tc>
          <w:tcPr>
            <w:tcW w:w="703" w:type="pct"/>
          </w:tcPr>
          <w:p w14:paraId="60163152" w14:textId="77777777" w:rsidR="00B03A60" w:rsidRPr="00AA0CAC" w:rsidRDefault="00B03A60" w:rsidP="00544B93">
            <w:pPr>
              <w:pStyle w:val="tabteksts"/>
              <w:jc w:val="right"/>
              <w:rPr>
                <w:szCs w:val="18"/>
              </w:rPr>
            </w:pPr>
            <w:r w:rsidRPr="00AA0CAC">
              <w:rPr>
                <w:szCs w:val="18"/>
              </w:rPr>
              <w:t>-229 900</w:t>
            </w:r>
          </w:p>
        </w:tc>
      </w:tr>
      <w:tr w:rsidR="00B03A60" w:rsidRPr="00AA0CAC" w14:paraId="24670D4F" w14:textId="77777777" w:rsidTr="008163EF">
        <w:trPr>
          <w:trHeight w:val="142"/>
          <w:jc w:val="center"/>
        </w:trPr>
        <w:tc>
          <w:tcPr>
            <w:tcW w:w="2889" w:type="pct"/>
          </w:tcPr>
          <w:p w14:paraId="11292121" w14:textId="77777777" w:rsidR="00B03A60" w:rsidRPr="00AA0CAC" w:rsidRDefault="00B03A60" w:rsidP="00544B93">
            <w:pPr>
              <w:pStyle w:val="tabteksts"/>
              <w:jc w:val="both"/>
              <w:rPr>
                <w:i/>
                <w:szCs w:val="18"/>
                <w:lang w:eastAsia="lv-LV"/>
              </w:rPr>
            </w:pPr>
            <w:r w:rsidRPr="001B6C07">
              <w:rPr>
                <w:i/>
                <w:iCs/>
                <w:szCs w:val="18"/>
                <w:lang w:eastAsia="lv-LV"/>
              </w:rPr>
              <w:t>Izdevumu samazinājums(MK 27.08.2024. sēdes prot.Nr.33 52.§ 4.p. un MK 19.09.2024 sēdes prot. Nr.38 2.§ 11.p. )</w:t>
            </w:r>
          </w:p>
        </w:tc>
        <w:tc>
          <w:tcPr>
            <w:tcW w:w="704" w:type="pct"/>
          </w:tcPr>
          <w:p w14:paraId="71E8A768" w14:textId="77777777" w:rsidR="00B03A60" w:rsidRPr="00AA0CAC" w:rsidRDefault="00B03A60" w:rsidP="00544B93">
            <w:pPr>
              <w:pStyle w:val="tabteksts"/>
              <w:jc w:val="right"/>
              <w:rPr>
                <w:szCs w:val="18"/>
              </w:rPr>
            </w:pPr>
            <w:r w:rsidRPr="00AA0CAC">
              <w:rPr>
                <w:szCs w:val="18"/>
              </w:rPr>
              <w:t>168 352</w:t>
            </w:r>
          </w:p>
        </w:tc>
        <w:tc>
          <w:tcPr>
            <w:tcW w:w="704" w:type="pct"/>
          </w:tcPr>
          <w:p w14:paraId="056B385F" w14:textId="77777777" w:rsidR="00B03A60" w:rsidRPr="00AA0CAC" w:rsidRDefault="00B03A60" w:rsidP="00544B93">
            <w:pPr>
              <w:pStyle w:val="tabteksts"/>
              <w:jc w:val="center"/>
              <w:rPr>
                <w:szCs w:val="18"/>
              </w:rPr>
            </w:pPr>
            <w:r w:rsidRPr="00AA0CAC">
              <w:rPr>
                <w:szCs w:val="18"/>
              </w:rPr>
              <w:t>-</w:t>
            </w:r>
          </w:p>
        </w:tc>
        <w:tc>
          <w:tcPr>
            <w:tcW w:w="703" w:type="pct"/>
          </w:tcPr>
          <w:p w14:paraId="7D5E4416" w14:textId="77777777" w:rsidR="00B03A60" w:rsidRPr="00AA0CAC" w:rsidRDefault="00B03A60" w:rsidP="00544B93">
            <w:pPr>
              <w:pStyle w:val="tabteksts"/>
              <w:jc w:val="right"/>
              <w:rPr>
                <w:szCs w:val="18"/>
              </w:rPr>
            </w:pPr>
            <w:r w:rsidRPr="00AA0CAC">
              <w:rPr>
                <w:szCs w:val="18"/>
              </w:rPr>
              <w:t>-168 352</w:t>
            </w:r>
          </w:p>
        </w:tc>
      </w:tr>
      <w:tr w:rsidR="00B03A60" w:rsidRPr="00AA0CAC" w14:paraId="14042688" w14:textId="77777777" w:rsidTr="008163EF">
        <w:trPr>
          <w:trHeight w:val="142"/>
          <w:jc w:val="center"/>
        </w:trPr>
        <w:tc>
          <w:tcPr>
            <w:tcW w:w="2889" w:type="pct"/>
          </w:tcPr>
          <w:p w14:paraId="2076595B" w14:textId="77777777" w:rsidR="00B03A60" w:rsidRPr="00AA0CAC" w:rsidRDefault="00B03A60" w:rsidP="00544B93">
            <w:pPr>
              <w:pStyle w:val="tabteksts"/>
              <w:jc w:val="both"/>
              <w:rPr>
                <w:i/>
                <w:szCs w:val="18"/>
                <w:lang w:eastAsia="lv-LV"/>
              </w:rPr>
            </w:pPr>
            <w:r w:rsidRPr="00AA0CAC">
              <w:rPr>
                <w:i/>
                <w:iCs/>
                <w:szCs w:val="18"/>
              </w:rPr>
              <w:t xml:space="preserve">Palielināti izdevumi </w:t>
            </w:r>
            <w:r>
              <w:rPr>
                <w:i/>
                <w:iCs/>
                <w:szCs w:val="18"/>
              </w:rPr>
              <w:t>PP “</w:t>
            </w:r>
            <w:r w:rsidRPr="00AA0CAC">
              <w:rPr>
                <w:i/>
                <w:iCs/>
                <w:szCs w:val="18"/>
              </w:rPr>
              <w:t>Valsts tiešās pārvaldes iestādēs nodarbināto atalgojuma palielināšana</w:t>
            </w:r>
            <w:r>
              <w:rPr>
                <w:i/>
                <w:iCs/>
                <w:szCs w:val="18"/>
              </w:rPr>
              <w:t>”</w:t>
            </w:r>
            <w:r w:rsidRPr="00AA0CAC">
              <w:rPr>
                <w:i/>
                <w:iCs/>
                <w:szCs w:val="18"/>
              </w:rPr>
              <w:t xml:space="preserve"> (MK 26.09.2023. sēdes prot. Nr.47 43.§ 2.p</w:t>
            </w:r>
            <w:r>
              <w:rPr>
                <w:i/>
                <w:iCs/>
                <w:szCs w:val="18"/>
              </w:rPr>
              <w:t>.</w:t>
            </w:r>
            <w:r w:rsidRPr="00AA0CAC">
              <w:rPr>
                <w:i/>
                <w:iCs/>
                <w:szCs w:val="18"/>
              </w:rPr>
              <w:t>)</w:t>
            </w:r>
          </w:p>
        </w:tc>
        <w:tc>
          <w:tcPr>
            <w:tcW w:w="704" w:type="pct"/>
          </w:tcPr>
          <w:p w14:paraId="774EC0BC" w14:textId="77777777" w:rsidR="00B03A60" w:rsidRPr="00AA0CAC" w:rsidRDefault="00B03A60" w:rsidP="00544B93">
            <w:pPr>
              <w:pStyle w:val="tabteksts"/>
              <w:jc w:val="center"/>
              <w:rPr>
                <w:szCs w:val="18"/>
              </w:rPr>
            </w:pPr>
            <w:r w:rsidRPr="00AA0CAC">
              <w:rPr>
                <w:szCs w:val="18"/>
              </w:rPr>
              <w:t>-</w:t>
            </w:r>
          </w:p>
        </w:tc>
        <w:tc>
          <w:tcPr>
            <w:tcW w:w="704" w:type="pct"/>
          </w:tcPr>
          <w:p w14:paraId="2344F3D8" w14:textId="77777777" w:rsidR="00B03A60" w:rsidRPr="00AA0CAC" w:rsidRDefault="00B03A60" w:rsidP="00544B93">
            <w:pPr>
              <w:pStyle w:val="tabteksts"/>
              <w:jc w:val="right"/>
              <w:rPr>
                <w:szCs w:val="18"/>
              </w:rPr>
            </w:pPr>
            <w:r w:rsidRPr="00AA0CAC">
              <w:rPr>
                <w:szCs w:val="18"/>
              </w:rPr>
              <w:t>177 768</w:t>
            </w:r>
          </w:p>
        </w:tc>
        <w:tc>
          <w:tcPr>
            <w:tcW w:w="703" w:type="pct"/>
          </w:tcPr>
          <w:p w14:paraId="274B6F93" w14:textId="77777777" w:rsidR="00B03A60" w:rsidRPr="00AA0CAC" w:rsidRDefault="00B03A60" w:rsidP="00544B93">
            <w:pPr>
              <w:pStyle w:val="tabteksts"/>
              <w:jc w:val="right"/>
              <w:rPr>
                <w:szCs w:val="18"/>
              </w:rPr>
            </w:pPr>
            <w:r w:rsidRPr="00AA0CAC">
              <w:rPr>
                <w:szCs w:val="18"/>
              </w:rPr>
              <w:t>177 768</w:t>
            </w:r>
          </w:p>
        </w:tc>
      </w:tr>
      <w:tr w:rsidR="00B03A60" w:rsidRPr="00AA0CAC" w14:paraId="5734DA4E" w14:textId="77777777" w:rsidTr="008163EF">
        <w:trPr>
          <w:trHeight w:val="142"/>
          <w:jc w:val="center"/>
        </w:trPr>
        <w:tc>
          <w:tcPr>
            <w:tcW w:w="2889" w:type="pct"/>
          </w:tcPr>
          <w:p w14:paraId="7E46F7DC" w14:textId="77777777" w:rsidR="00B03A60" w:rsidRPr="00AA0CAC" w:rsidRDefault="00B03A60" w:rsidP="00544B93">
            <w:pPr>
              <w:pStyle w:val="tabteksts"/>
              <w:jc w:val="both"/>
              <w:rPr>
                <w:i/>
                <w:szCs w:val="18"/>
              </w:rPr>
            </w:pPr>
            <w:r w:rsidRPr="00AA0CAC">
              <w:rPr>
                <w:i/>
                <w:iCs/>
                <w:szCs w:val="18"/>
                <w:lang w:eastAsia="lv-LV"/>
              </w:rPr>
              <w:t>Palielināti</w:t>
            </w:r>
            <w:r>
              <w:rPr>
                <w:i/>
                <w:iCs/>
                <w:szCs w:val="18"/>
                <w:lang w:eastAsia="lv-LV"/>
              </w:rPr>
              <w:t xml:space="preserve"> izdevumi saistībā ar</w:t>
            </w:r>
            <w:r w:rsidRPr="00AA0CAC">
              <w:rPr>
                <w:i/>
                <w:iCs/>
                <w:szCs w:val="18"/>
                <w:lang w:eastAsia="lv-LV"/>
              </w:rPr>
              <w:t xml:space="preserve"> maksas pakalpojum</w:t>
            </w:r>
            <w:r>
              <w:rPr>
                <w:i/>
                <w:iCs/>
                <w:szCs w:val="18"/>
                <w:lang w:eastAsia="lv-LV"/>
              </w:rPr>
              <w:t xml:space="preserve">u ieņēmumu apjoma </w:t>
            </w:r>
            <w:proofErr w:type="spellStart"/>
            <w:r>
              <w:rPr>
                <w:i/>
                <w:iCs/>
                <w:szCs w:val="18"/>
                <w:lang w:eastAsia="lv-LV"/>
              </w:rPr>
              <w:t>palielinajumu</w:t>
            </w:r>
            <w:proofErr w:type="spellEnd"/>
            <w:r>
              <w:rPr>
                <w:i/>
                <w:iCs/>
                <w:szCs w:val="18"/>
                <w:lang w:eastAsia="lv-LV"/>
              </w:rPr>
              <w:t xml:space="preserve"> </w:t>
            </w:r>
            <w:r w:rsidRPr="00AA0CAC">
              <w:rPr>
                <w:i/>
                <w:iCs/>
                <w:szCs w:val="18"/>
                <w:lang w:eastAsia="lv-LV"/>
              </w:rPr>
              <w:t xml:space="preserve">un citi pašu ieņēmumi </w:t>
            </w:r>
            <w:r>
              <w:rPr>
                <w:i/>
                <w:iCs/>
                <w:szCs w:val="18"/>
                <w:lang w:eastAsia="lv-LV"/>
              </w:rPr>
              <w:t>sakarā ar</w:t>
            </w:r>
            <w:r>
              <w:t xml:space="preserve"> </w:t>
            </w:r>
            <w:r w:rsidRPr="004B6638">
              <w:rPr>
                <w:i/>
                <w:iCs/>
                <w:szCs w:val="18"/>
                <w:lang w:eastAsia="lv-LV"/>
              </w:rPr>
              <w:t xml:space="preserve">grozījumiem </w:t>
            </w:r>
            <w:r>
              <w:rPr>
                <w:i/>
                <w:iCs/>
                <w:szCs w:val="18"/>
                <w:lang w:eastAsia="lv-LV"/>
              </w:rPr>
              <w:t xml:space="preserve">MK </w:t>
            </w:r>
            <w:r w:rsidRPr="004B6638">
              <w:rPr>
                <w:i/>
                <w:iCs/>
                <w:szCs w:val="18"/>
                <w:lang w:eastAsia="lv-LV"/>
              </w:rPr>
              <w:t>201</w:t>
            </w:r>
            <w:r>
              <w:rPr>
                <w:i/>
                <w:iCs/>
                <w:szCs w:val="18"/>
                <w:lang w:eastAsia="lv-LV"/>
              </w:rPr>
              <w:t>8</w:t>
            </w:r>
            <w:r w:rsidRPr="004B6638">
              <w:rPr>
                <w:i/>
                <w:iCs/>
                <w:szCs w:val="18"/>
                <w:lang w:eastAsia="lv-LV"/>
              </w:rPr>
              <w:t xml:space="preserve">. gada 17. </w:t>
            </w:r>
            <w:r>
              <w:rPr>
                <w:i/>
                <w:iCs/>
                <w:szCs w:val="18"/>
                <w:lang w:eastAsia="lv-LV"/>
              </w:rPr>
              <w:t>aprīļa</w:t>
            </w:r>
            <w:r w:rsidRPr="004B6638">
              <w:rPr>
                <w:i/>
                <w:iCs/>
                <w:szCs w:val="18"/>
                <w:lang w:eastAsia="lv-LV"/>
              </w:rPr>
              <w:t xml:space="preserve"> noteikumos Nr. </w:t>
            </w:r>
            <w:r>
              <w:rPr>
                <w:i/>
                <w:iCs/>
                <w:szCs w:val="18"/>
                <w:lang w:eastAsia="lv-LV"/>
              </w:rPr>
              <w:t>225</w:t>
            </w:r>
            <w:r w:rsidRPr="004B6638">
              <w:rPr>
                <w:i/>
                <w:iCs/>
                <w:szCs w:val="18"/>
                <w:lang w:eastAsia="lv-LV"/>
              </w:rPr>
              <w:t xml:space="preserve"> “</w:t>
            </w:r>
            <w:r w:rsidRPr="00DD0C94">
              <w:rPr>
                <w:i/>
                <w:iCs/>
                <w:szCs w:val="18"/>
                <w:lang w:eastAsia="lv-LV"/>
              </w:rPr>
              <w:t>Valsts tehniskās uzraudzības aģentūras maksas pakalpojumu cenrādis</w:t>
            </w:r>
            <w:r w:rsidRPr="004B6638">
              <w:rPr>
                <w:i/>
                <w:iCs/>
                <w:szCs w:val="18"/>
                <w:lang w:eastAsia="lv-LV"/>
              </w:rPr>
              <w:t xml:space="preserve">” </w:t>
            </w:r>
            <w:r w:rsidRPr="007C5C46">
              <w:rPr>
                <w:i/>
                <w:iCs/>
                <w:szCs w:val="18"/>
                <w:lang w:eastAsia="lv-LV"/>
              </w:rPr>
              <w:t>un saistībā ar 2025.gada beigās prognozētajiem virsplāna</w:t>
            </w:r>
            <w:r w:rsidRPr="004B6638">
              <w:rPr>
                <w:i/>
                <w:iCs/>
                <w:szCs w:val="18"/>
                <w:lang w:eastAsia="lv-LV"/>
              </w:rPr>
              <w:t xml:space="preserve"> ieņēmumiem no sniegtajiem maksas pakalpojumiem traktortehnikas un tās piekabju īpašuma tiesību nostiprināšana, veicot pirmreizējo reģistrāciju vai </w:t>
            </w:r>
            <w:proofErr w:type="spellStart"/>
            <w:r w:rsidRPr="004B6638">
              <w:rPr>
                <w:i/>
                <w:iCs/>
                <w:szCs w:val="18"/>
                <w:lang w:eastAsia="lv-LV"/>
              </w:rPr>
              <w:t>pārreģistrāciju</w:t>
            </w:r>
            <w:proofErr w:type="spellEnd"/>
            <w:r w:rsidRPr="004B6638">
              <w:rPr>
                <w:i/>
                <w:iCs/>
                <w:szCs w:val="18"/>
                <w:lang w:eastAsia="lv-LV"/>
              </w:rPr>
              <w:t xml:space="preserve"> īpašnieku maiņas gadījumā </w:t>
            </w:r>
          </w:p>
        </w:tc>
        <w:tc>
          <w:tcPr>
            <w:tcW w:w="704" w:type="pct"/>
          </w:tcPr>
          <w:p w14:paraId="039FA591" w14:textId="77777777" w:rsidR="00B03A60" w:rsidRPr="00AA0CAC" w:rsidRDefault="00B03A60" w:rsidP="00544B93">
            <w:pPr>
              <w:pStyle w:val="tabteksts"/>
              <w:jc w:val="center"/>
              <w:rPr>
                <w:szCs w:val="18"/>
              </w:rPr>
            </w:pPr>
            <w:r w:rsidRPr="00AA0CAC">
              <w:rPr>
                <w:szCs w:val="18"/>
              </w:rPr>
              <w:t>-</w:t>
            </w:r>
          </w:p>
        </w:tc>
        <w:tc>
          <w:tcPr>
            <w:tcW w:w="704" w:type="pct"/>
          </w:tcPr>
          <w:p w14:paraId="1E9F5BDB" w14:textId="77777777" w:rsidR="00B03A60" w:rsidRPr="00AA0CAC" w:rsidRDefault="00B03A60" w:rsidP="00544B93">
            <w:pPr>
              <w:pStyle w:val="tabteksts"/>
              <w:jc w:val="right"/>
              <w:rPr>
                <w:szCs w:val="18"/>
              </w:rPr>
            </w:pPr>
            <w:r w:rsidRPr="00AA0CAC">
              <w:rPr>
                <w:szCs w:val="18"/>
              </w:rPr>
              <w:t>250 000</w:t>
            </w:r>
          </w:p>
        </w:tc>
        <w:tc>
          <w:tcPr>
            <w:tcW w:w="703" w:type="pct"/>
          </w:tcPr>
          <w:p w14:paraId="6293B287" w14:textId="77777777" w:rsidR="00B03A60" w:rsidRPr="00AA0CAC" w:rsidRDefault="00B03A60" w:rsidP="00544B93">
            <w:pPr>
              <w:pStyle w:val="tabteksts"/>
              <w:jc w:val="right"/>
              <w:rPr>
                <w:szCs w:val="18"/>
              </w:rPr>
            </w:pPr>
            <w:r w:rsidRPr="00AA0CAC">
              <w:rPr>
                <w:szCs w:val="18"/>
              </w:rPr>
              <w:t>250 000</w:t>
            </w:r>
          </w:p>
        </w:tc>
      </w:tr>
      <w:tr w:rsidR="008163EF" w:rsidRPr="00AA0CAC" w14:paraId="772E4BFC" w14:textId="77777777" w:rsidTr="008163EF">
        <w:trPr>
          <w:trHeight w:val="142"/>
          <w:jc w:val="center"/>
        </w:trPr>
        <w:tc>
          <w:tcPr>
            <w:tcW w:w="2889" w:type="pct"/>
          </w:tcPr>
          <w:p w14:paraId="21A7C671" w14:textId="77777777" w:rsidR="008163EF" w:rsidRPr="00AA0CAC" w:rsidRDefault="008163EF" w:rsidP="008163EF">
            <w:pPr>
              <w:pStyle w:val="tabteksts"/>
              <w:ind w:left="171"/>
              <w:jc w:val="both"/>
              <w:rPr>
                <w:i/>
                <w:iCs/>
                <w:szCs w:val="18"/>
                <w:lang w:eastAsia="lv-LV"/>
              </w:rPr>
            </w:pPr>
            <w:r w:rsidRPr="00AA0CAC">
              <w:rPr>
                <w:i/>
                <w:szCs w:val="18"/>
                <w:lang w:eastAsia="lv-LV"/>
              </w:rPr>
              <w:t>t.sk. iekšējā līdzekļu pārdale starp budžeta programmām (apakšprogrammām)</w:t>
            </w:r>
          </w:p>
        </w:tc>
        <w:tc>
          <w:tcPr>
            <w:tcW w:w="704" w:type="pct"/>
          </w:tcPr>
          <w:p w14:paraId="3C74AA4D" w14:textId="3E704C75" w:rsidR="008163EF" w:rsidRPr="00AA0CAC" w:rsidRDefault="008163EF" w:rsidP="008163EF">
            <w:pPr>
              <w:pStyle w:val="tabteksts"/>
              <w:jc w:val="center"/>
              <w:rPr>
                <w:szCs w:val="18"/>
              </w:rPr>
            </w:pPr>
            <w:r>
              <w:rPr>
                <w:szCs w:val="18"/>
              </w:rPr>
              <w:t>-</w:t>
            </w:r>
          </w:p>
        </w:tc>
        <w:tc>
          <w:tcPr>
            <w:tcW w:w="704" w:type="pct"/>
          </w:tcPr>
          <w:p w14:paraId="62B6303A" w14:textId="75320921" w:rsidR="008163EF" w:rsidRPr="00AA0CAC" w:rsidRDefault="008163EF" w:rsidP="008163EF">
            <w:pPr>
              <w:pStyle w:val="tabteksts"/>
              <w:jc w:val="right"/>
              <w:rPr>
                <w:szCs w:val="18"/>
              </w:rPr>
            </w:pPr>
            <w:r>
              <w:rPr>
                <w:szCs w:val="18"/>
              </w:rPr>
              <w:t>603 784</w:t>
            </w:r>
          </w:p>
        </w:tc>
        <w:tc>
          <w:tcPr>
            <w:tcW w:w="703" w:type="pct"/>
          </w:tcPr>
          <w:p w14:paraId="0264FC43" w14:textId="1B953505" w:rsidR="008163EF" w:rsidRPr="00AA0CAC" w:rsidRDefault="008163EF" w:rsidP="008163EF">
            <w:pPr>
              <w:pStyle w:val="tabteksts"/>
              <w:jc w:val="right"/>
              <w:rPr>
                <w:szCs w:val="18"/>
              </w:rPr>
            </w:pPr>
            <w:r>
              <w:rPr>
                <w:szCs w:val="18"/>
              </w:rPr>
              <w:t>603 784</w:t>
            </w:r>
          </w:p>
        </w:tc>
      </w:tr>
      <w:tr w:rsidR="00B03A60" w:rsidRPr="007F1D43" w14:paraId="16938A08" w14:textId="77777777" w:rsidTr="008163EF">
        <w:trPr>
          <w:trHeight w:val="142"/>
          <w:jc w:val="center"/>
        </w:trPr>
        <w:tc>
          <w:tcPr>
            <w:tcW w:w="2889" w:type="pct"/>
          </w:tcPr>
          <w:p w14:paraId="462604D9" w14:textId="77777777" w:rsidR="00B03A60" w:rsidRDefault="00B03A60" w:rsidP="00544B93">
            <w:pPr>
              <w:pStyle w:val="tabteksts"/>
              <w:jc w:val="both"/>
              <w:rPr>
                <w:i/>
                <w:iCs/>
                <w:color w:val="00B050"/>
                <w:szCs w:val="18"/>
                <w:lang w:eastAsia="lv-LV"/>
              </w:rPr>
            </w:pPr>
            <w:r>
              <w:rPr>
                <w:i/>
                <w:szCs w:val="18"/>
                <w:lang w:eastAsia="lv-LV"/>
              </w:rPr>
              <w:t>P</w:t>
            </w:r>
            <w:r w:rsidRPr="002521C5">
              <w:rPr>
                <w:i/>
                <w:szCs w:val="18"/>
                <w:lang w:eastAsia="lv-LV"/>
              </w:rPr>
              <w:t xml:space="preserve">ārdale </w:t>
            </w:r>
            <w:r>
              <w:rPr>
                <w:i/>
                <w:szCs w:val="18"/>
                <w:lang w:eastAsia="lv-LV"/>
              </w:rPr>
              <w:t xml:space="preserve">no apakšprogrammas </w:t>
            </w:r>
            <w:r w:rsidRPr="002521C5">
              <w:rPr>
                <w:i/>
                <w:szCs w:val="18"/>
                <w:lang w:eastAsia="lv-LV"/>
              </w:rPr>
              <w:t>2</w:t>
            </w:r>
            <w:r>
              <w:rPr>
                <w:i/>
                <w:szCs w:val="18"/>
                <w:lang w:eastAsia="lv-LV"/>
              </w:rPr>
              <w:t>1</w:t>
            </w:r>
            <w:r w:rsidRPr="002521C5">
              <w:rPr>
                <w:i/>
                <w:szCs w:val="18"/>
                <w:lang w:eastAsia="lv-LV"/>
              </w:rPr>
              <w:t>.0</w:t>
            </w:r>
            <w:r>
              <w:rPr>
                <w:i/>
                <w:szCs w:val="18"/>
                <w:lang w:eastAsia="lv-LV"/>
              </w:rPr>
              <w:t>1</w:t>
            </w:r>
            <w:r w:rsidRPr="002521C5">
              <w:rPr>
                <w:i/>
                <w:szCs w:val="18"/>
                <w:lang w:eastAsia="lv-LV"/>
              </w:rPr>
              <w:t>.00</w:t>
            </w:r>
            <w:r>
              <w:rPr>
                <w:i/>
                <w:szCs w:val="18"/>
                <w:lang w:eastAsia="lv-LV"/>
              </w:rPr>
              <w:t xml:space="preserve">, </w:t>
            </w:r>
            <w:r w:rsidRPr="00FE0D2F">
              <w:rPr>
                <w:i/>
                <w:szCs w:val="18"/>
                <w:lang w:eastAsia="lv-LV"/>
              </w:rPr>
              <w:t>lai nodrošinātu finansējumu Lauku atbalsta dienestam informācijas tehnoloģiju pakalpojumiem, datu atlasei un informācijas sagatavošanai par atbalsta shēmām</w:t>
            </w:r>
            <w:r w:rsidRPr="002521C5">
              <w:rPr>
                <w:i/>
                <w:szCs w:val="18"/>
                <w:lang w:eastAsia="lv-LV"/>
              </w:rPr>
              <w:t xml:space="preserve"> </w:t>
            </w:r>
            <w:r>
              <w:rPr>
                <w:i/>
                <w:szCs w:val="18"/>
                <w:lang w:eastAsia="lv-LV"/>
              </w:rPr>
              <w:t>(</w:t>
            </w:r>
            <w:r w:rsidRPr="00F41D6B">
              <w:rPr>
                <w:i/>
                <w:szCs w:val="18"/>
              </w:rPr>
              <w:t xml:space="preserve">MK </w:t>
            </w:r>
            <w:r w:rsidRPr="00FE0D2F">
              <w:rPr>
                <w:i/>
                <w:szCs w:val="18"/>
              </w:rPr>
              <w:t>24.09.2024. sēdes prot. Nr.39 35.§ 4.p.</w:t>
            </w:r>
            <w:r>
              <w:rPr>
                <w:i/>
                <w:szCs w:val="18"/>
              </w:rPr>
              <w:t>)</w:t>
            </w:r>
          </w:p>
        </w:tc>
        <w:tc>
          <w:tcPr>
            <w:tcW w:w="704" w:type="pct"/>
          </w:tcPr>
          <w:p w14:paraId="3B94E4CE" w14:textId="77777777" w:rsidR="00B03A60" w:rsidRPr="007F1D43" w:rsidRDefault="00B03A60" w:rsidP="00544B93">
            <w:pPr>
              <w:pStyle w:val="tabteksts"/>
              <w:jc w:val="center"/>
              <w:rPr>
                <w:szCs w:val="18"/>
              </w:rPr>
            </w:pPr>
            <w:r>
              <w:rPr>
                <w:szCs w:val="18"/>
              </w:rPr>
              <w:t>-</w:t>
            </w:r>
          </w:p>
        </w:tc>
        <w:tc>
          <w:tcPr>
            <w:tcW w:w="704" w:type="pct"/>
          </w:tcPr>
          <w:p w14:paraId="5A1A82DC" w14:textId="77777777" w:rsidR="00B03A60" w:rsidRPr="00583AD2" w:rsidRDefault="00B03A60" w:rsidP="00544B93">
            <w:pPr>
              <w:pStyle w:val="tabteksts"/>
              <w:jc w:val="right"/>
              <w:rPr>
                <w:color w:val="00B050"/>
                <w:szCs w:val="18"/>
              </w:rPr>
            </w:pPr>
            <w:r>
              <w:rPr>
                <w:szCs w:val="18"/>
              </w:rPr>
              <w:t>603 784</w:t>
            </w:r>
          </w:p>
        </w:tc>
        <w:tc>
          <w:tcPr>
            <w:tcW w:w="703" w:type="pct"/>
          </w:tcPr>
          <w:p w14:paraId="461B0B76" w14:textId="77777777" w:rsidR="00B03A60" w:rsidRPr="00583AD2" w:rsidRDefault="00B03A60" w:rsidP="00544B93">
            <w:pPr>
              <w:pStyle w:val="tabteksts"/>
              <w:jc w:val="right"/>
              <w:rPr>
                <w:color w:val="00B050"/>
                <w:szCs w:val="18"/>
              </w:rPr>
            </w:pPr>
            <w:r>
              <w:rPr>
                <w:szCs w:val="18"/>
              </w:rPr>
              <w:t>603 784</w:t>
            </w:r>
          </w:p>
        </w:tc>
      </w:tr>
    </w:tbl>
    <w:p w14:paraId="3523186B" w14:textId="77777777" w:rsidR="00B03A60" w:rsidRPr="006B2345" w:rsidRDefault="00B03A60" w:rsidP="00B03A60">
      <w:pPr>
        <w:pStyle w:val="programmas"/>
        <w:spacing w:after="240"/>
        <w:rPr>
          <w:lang w:val="lv-LV"/>
        </w:rPr>
      </w:pPr>
      <w:r w:rsidRPr="006B2345">
        <w:rPr>
          <w:lang w:val="lv-LV"/>
        </w:rPr>
        <w:t>22.00.00 Cilvēkresursu attīstība</w:t>
      </w:r>
    </w:p>
    <w:p w14:paraId="1E6C8D9A" w14:textId="77777777" w:rsidR="00B03A60" w:rsidRPr="006B2345" w:rsidRDefault="00B03A60" w:rsidP="008D21E8">
      <w:pPr>
        <w:pStyle w:val="Tabuluvirsraksti"/>
        <w:spacing w:after="240"/>
        <w:rPr>
          <w:b/>
          <w:szCs w:val="24"/>
          <w:lang w:eastAsia="lv-LV"/>
        </w:rPr>
      </w:pPr>
      <w:r w:rsidRPr="006B2345">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B03A60" w:rsidRPr="006B2345" w14:paraId="2D19C0F2" w14:textId="77777777" w:rsidTr="008D21E8">
        <w:trPr>
          <w:trHeight w:val="283"/>
          <w:tblHeader/>
          <w:jc w:val="center"/>
        </w:trPr>
        <w:tc>
          <w:tcPr>
            <w:tcW w:w="1872" w:type="pct"/>
            <w:vAlign w:val="center"/>
          </w:tcPr>
          <w:p w14:paraId="4581006C" w14:textId="77777777" w:rsidR="00B03A60" w:rsidRPr="006B2345" w:rsidRDefault="00B03A60" w:rsidP="00544B93">
            <w:pPr>
              <w:pStyle w:val="tabteksts"/>
              <w:jc w:val="center"/>
              <w:rPr>
                <w:szCs w:val="24"/>
              </w:rPr>
            </w:pPr>
            <w:bookmarkStart w:id="125" w:name="_Hlk176788319"/>
          </w:p>
        </w:tc>
        <w:tc>
          <w:tcPr>
            <w:tcW w:w="626" w:type="pct"/>
            <w:vAlign w:val="center"/>
          </w:tcPr>
          <w:p w14:paraId="00FA00E9" w14:textId="77777777" w:rsidR="00B03A60" w:rsidRPr="006B2345" w:rsidRDefault="00B03A60" w:rsidP="00544B93">
            <w:pPr>
              <w:pStyle w:val="tabteksts"/>
              <w:jc w:val="center"/>
              <w:rPr>
                <w:szCs w:val="24"/>
                <w:lang w:eastAsia="lv-LV"/>
              </w:rPr>
            </w:pPr>
            <w:r w:rsidRPr="006B2345">
              <w:rPr>
                <w:sz w:val="19"/>
                <w:szCs w:val="19"/>
                <w:lang w:eastAsia="lv-LV"/>
              </w:rPr>
              <w:t>2023. gads</w:t>
            </w:r>
            <w:r w:rsidRPr="006B2345">
              <w:rPr>
                <w:sz w:val="19"/>
                <w:szCs w:val="19"/>
                <w:lang w:eastAsia="lv-LV"/>
              </w:rPr>
              <w:br/>
              <w:t>(izpilde)</w:t>
            </w:r>
          </w:p>
        </w:tc>
        <w:tc>
          <w:tcPr>
            <w:tcW w:w="626" w:type="pct"/>
            <w:vAlign w:val="center"/>
          </w:tcPr>
          <w:p w14:paraId="12019DAD" w14:textId="77777777" w:rsidR="00B03A60" w:rsidRPr="006B2345" w:rsidRDefault="00B03A60" w:rsidP="00544B93">
            <w:pPr>
              <w:pStyle w:val="tabteksts"/>
              <w:jc w:val="center"/>
              <w:rPr>
                <w:szCs w:val="24"/>
                <w:lang w:eastAsia="lv-LV"/>
              </w:rPr>
            </w:pPr>
            <w:r w:rsidRPr="006B2345">
              <w:rPr>
                <w:sz w:val="19"/>
                <w:szCs w:val="19"/>
                <w:lang w:eastAsia="lv-LV"/>
              </w:rPr>
              <w:t>2024. gada</w:t>
            </w:r>
            <w:r w:rsidRPr="006B2345">
              <w:rPr>
                <w:sz w:val="19"/>
                <w:szCs w:val="19"/>
                <w:lang w:eastAsia="lv-LV"/>
              </w:rPr>
              <w:br/>
              <w:t>plāns</w:t>
            </w:r>
          </w:p>
        </w:tc>
        <w:tc>
          <w:tcPr>
            <w:tcW w:w="626" w:type="pct"/>
            <w:vAlign w:val="center"/>
          </w:tcPr>
          <w:p w14:paraId="630A9DB5" w14:textId="77777777" w:rsidR="00B03A60" w:rsidRPr="006B2345" w:rsidRDefault="00B03A60" w:rsidP="00544B93">
            <w:pPr>
              <w:pStyle w:val="tabteksts"/>
              <w:jc w:val="center"/>
              <w:rPr>
                <w:szCs w:val="24"/>
                <w:lang w:eastAsia="lv-LV"/>
              </w:rPr>
            </w:pPr>
            <w:r w:rsidRPr="006B2345">
              <w:rPr>
                <w:sz w:val="19"/>
                <w:szCs w:val="19"/>
                <w:lang w:eastAsia="lv-LV"/>
              </w:rPr>
              <w:t>2025. gada</w:t>
            </w:r>
            <w:r w:rsidRPr="006B2345">
              <w:rPr>
                <w:sz w:val="19"/>
                <w:szCs w:val="19"/>
                <w:lang w:eastAsia="lv-LV"/>
              </w:rPr>
              <w:br/>
              <w:t>projekts</w:t>
            </w:r>
          </w:p>
        </w:tc>
        <w:tc>
          <w:tcPr>
            <w:tcW w:w="626" w:type="pct"/>
            <w:vAlign w:val="center"/>
          </w:tcPr>
          <w:p w14:paraId="2951265F" w14:textId="77777777" w:rsidR="00B03A60" w:rsidRPr="006B2345" w:rsidRDefault="00B03A60" w:rsidP="00544B93">
            <w:pPr>
              <w:pStyle w:val="tabteksts"/>
              <w:jc w:val="center"/>
              <w:rPr>
                <w:szCs w:val="24"/>
                <w:lang w:eastAsia="lv-LV"/>
              </w:rPr>
            </w:pPr>
            <w:r w:rsidRPr="006B2345">
              <w:rPr>
                <w:sz w:val="19"/>
                <w:szCs w:val="19"/>
                <w:lang w:eastAsia="lv-LV"/>
              </w:rPr>
              <w:t>2026. gada</w:t>
            </w:r>
            <w:r w:rsidRPr="006B2345">
              <w:rPr>
                <w:sz w:val="19"/>
                <w:szCs w:val="19"/>
                <w:lang w:eastAsia="lv-LV"/>
              </w:rPr>
              <w:br/>
              <w:t>prognoze</w:t>
            </w:r>
          </w:p>
        </w:tc>
        <w:tc>
          <w:tcPr>
            <w:tcW w:w="624" w:type="pct"/>
            <w:vAlign w:val="center"/>
          </w:tcPr>
          <w:p w14:paraId="2939E52D" w14:textId="77777777" w:rsidR="00B03A60" w:rsidRPr="006B2345" w:rsidRDefault="00B03A60" w:rsidP="00544B93">
            <w:pPr>
              <w:pStyle w:val="tabteksts"/>
              <w:jc w:val="center"/>
              <w:rPr>
                <w:szCs w:val="24"/>
                <w:lang w:eastAsia="lv-LV"/>
              </w:rPr>
            </w:pPr>
            <w:r w:rsidRPr="006B2345">
              <w:rPr>
                <w:sz w:val="19"/>
                <w:szCs w:val="19"/>
                <w:lang w:eastAsia="lv-LV"/>
              </w:rPr>
              <w:t>2027. gada</w:t>
            </w:r>
            <w:r w:rsidRPr="006B2345">
              <w:rPr>
                <w:sz w:val="19"/>
                <w:szCs w:val="19"/>
                <w:lang w:eastAsia="lv-LV"/>
              </w:rPr>
              <w:br/>
              <w:t>prognoze</w:t>
            </w:r>
          </w:p>
        </w:tc>
      </w:tr>
      <w:bookmarkEnd w:id="125"/>
      <w:tr w:rsidR="00B03A60" w:rsidRPr="006B2345" w14:paraId="0FFFD136" w14:textId="77777777" w:rsidTr="008D21E8">
        <w:trPr>
          <w:trHeight w:val="142"/>
          <w:jc w:val="center"/>
        </w:trPr>
        <w:tc>
          <w:tcPr>
            <w:tcW w:w="1872" w:type="pct"/>
            <w:shd w:val="clear" w:color="auto" w:fill="D9D9D9" w:themeFill="background1" w:themeFillShade="D9"/>
            <w:vAlign w:val="center"/>
          </w:tcPr>
          <w:p w14:paraId="500BD656" w14:textId="77777777" w:rsidR="00B03A60" w:rsidRPr="006B2345" w:rsidRDefault="00B03A60" w:rsidP="00544B93">
            <w:pPr>
              <w:pStyle w:val="tabteksts"/>
              <w:rPr>
                <w:lang w:eastAsia="lv-LV"/>
              </w:rPr>
            </w:pPr>
            <w:r w:rsidRPr="006B2345">
              <w:rPr>
                <w:lang w:eastAsia="lv-LV"/>
              </w:rPr>
              <w:t>Kopējie izdevumi,</w:t>
            </w:r>
            <w:r w:rsidRPr="006B2345">
              <w:t xml:space="preserve"> </w:t>
            </w:r>
            <w:proofErr w:type="spellStart"/>
            <w:r w:rsidRPr="006B2345">
              <w:rPr>
                <w:i/>
                <w:szCs w:val="18"/>
              </w:rPr>
              <w:t>euro</w:t>
            </w:r>
            <w:proofErr w:type="spellEnd"/>
          </w:p>
        </w:tc>
        <w:tc>
          <w:tcPr>
            <w:tcW w:w="626" w:type="pct"/>
            <w:shd w:val="clear" w:color="auto" w:fill="D9D9D9" w:themeFill="background1" w:themeFillShade="D9"/>
          </w:tcPr>
          <w:p w14:paraId="712A7396" w14:textId="77777777" w:rsidR="00B03A60" w:rsidRPr="006B2345" w:rsidRDefault="00B03A60" w:rsidP="00544B93">
            <w:pPr>
              <w:pStyle w:val="tabteksts"/>
              <w:jc w:val="right"/>
            </w:pPr>
            <w:r w:rsidRPr="006B2345">
              <w:t>13 517 950</w:t>
            </w:r>
          </w:p>
        </w:tc>
        <w:tc>
          <w:tcPr>
            <w:tcW w:w="626" w:type="pct"/>
            <w:shd w:val="clear" w:color="auto" w:fill="D9D9D9" w:themeFill="background1" w:themeFillShade="D9"/>
          </w:tcPr>
          <w:p w14:paraId="04A1333D" w14:textId="77777777" w:rsidR="00B03A60" w:rsidRPr="006B2345" w:rsidRDefault="00B03A60" w:rsidP="00544B93">
            <w:pPr>
              <w:pStyle w:val="tabteksts"/>
              <w:jc w:val="right"/>
            </w:pPr>
            <w:r w:rsidRPr="006B2345">
              <w:t>14 010 750</w:t>
            </w:r>
          </w:p>
        </w:tc>
        <w:tc>
          <w:tcPr>
            <w:tcW w:w="626" w:type="pct"/>
            <w:shd w:val="clear" w:color="auto" w:fill="D9D9D9" w:themeFill="background1" w:themeFillShade="D9"/>
          </w:tcPr>
          <w:p w14:paraId="37375472" w14:textId="77777777" w:rsidR="00B03A60" w:rsidRPr="006B2345" w:rsidRDefault="00B03A60" w:rsidP="00544B93">
            <w:pPr>
              <w:pStyle w:val="tabteksts"/>
              <w:jc w:val="right"/>
            </w:pPr>
            <w:bookmarkStart w:id="126" w:name="OLE_LINK43"/>
            <w:r w:rsidRPr="006B2345">
              <w:t>13 175 333</w:t>
            </w:r>
            <w:bookmarkEnd w:id="126"/>
          </w:p>
        </w:tc>
        <w:tc>
          <w:tcPr>
            <w:tcW w:w="626" w:type="pct"/>
            <w:shd w:val="clear" w:color="auto" w:fill="D9D9D9" w:themeFill="background1" w:themeFillShade="D9"/>
          </w:tcPr>
          <w:p w14:paraId="60AF7679" w14:textId="77777777" w:rsidR="00B03A60" w:rsidRPr="006B2345" w:rsidRDefault="00B03A60" w:rsidP="00544B93">
            <w:pPr>
              <w:pStyle w:val="tabteksts"/>
              <w:jc w:val="right"/>
            </w:pPr>
            <w:r w:rsidRPr="006B2345">
              <w:t>13 175 333</w:t>
            </w:r>
          </w:p>
        </w:tc>
        <w:tc>
          <w:tcPr>
            <w:tcW w:w="624" w:type="pct"/>
            <w:shd w:val="clear" w:color="auto" w:fill="D9D9D9" w:themeFill="background1" w:themeFillShade="D9"/>
          </w:tcPr>
          <w:p w14:paraId="4660F0B9" w14:textId="77777777" w:rsidR="00B03A60" w:rsidRPr="006B2345" w:rsidRDefault="00B03A60" w:rsidP="00544B93">
            <w:pPr>
              <w:pStyle w:val="tabteksts"/>
              <w:jc w:val="right"/>
            </w:pPr>
            <w:r w:rsidRPr="006B2345">
              <w:t>13 175 333</w:t>
            </w:r>
          </w:p>
        </w:tc>
      </w:tr>
      <w:tr w:rsidR="00B03A60" w:rsidRPr="006B2345" w14:paraId="73AE8BDB" w14:textId="77777777" w:rsidTr="008D21E8">
        <w:trPr>
          <w:trHeight w:val="283"/>
          <w:jc w:val="center"/>
        </w:trPr>
        <w:tc>
          <w:tcPr>
            <w:tcW w:w="1872" w:type="pct"/>
            <w:tcBorders>
              <w:bottom w:val="single" w:sz="4" w:space="0" w:color="auto"/>
            </w:tcBorders>
            <w:vAlign w:val="center"/>
          </w:tcPr>
          <w:p w14:paraId="6409BC96" w14:textId="77777777" w:rsidR="00B03A60" w:rsidRPr="006B2345" w:rsidRDefault="00B03A60" w:rsidP="00544B93">
            <w:pPr>
              <w:pStyle w:val="tabteksts"/>
              <w:rPr>
                <w:szCs w:val="18"/>
                <w:lang w:eastAsia="lv-LV"/>
              </w:rPr>
            </w:pPr>
            <w:r w:rsidRPr="006B2345">
              <w:rPr>
                <w:szCs w:val="18"/>
                <w:lang w:eastAsia="lv-LV"/>
              </w:rPr>
              <w:t xml:space="preserve">Kopējo izdevumu izmaiņas, </w:t>
            </w:r>
            <w:proofErr w:type="spellStart"/>
            <w:r w:rsidRPr="006B2345">
              <w:rPr>
                <w:i/>
                <w:szCs w:val="18"/>
                <w:lang w:eastAsia="lv-LV"/>
              </w:rPr>
              <w:t>euro</w:t>
            </w:r>
            <w:proofErr w:type="spellEnd"/>
            <w:r w:rsidRPr="006B2345">
              <w:rPr>
                <w:szCs w:val="18"/>
                <w:lang w:eastAsia="lv-LV"/>
              </w:rPr>
              <w:t xml:space="preserve"> (+/–) pret iepriekšējo gadu</w:t>
            </w:r>
          </w:p>
        </w:tc>
        <w:tc>
          <w:tcPr>
            <w:tcW w:w="626" w:type="pct"/>
            <w:tcBorders>
              <w:bottom w:val="single" w:sz="4" w:space="0" w:color="auto"/>
            </w:tcBorders>
          </w:tcPr>
          <w:p w14:paraId="6494BAA1" w14:textId="77777777" w:rsidR="00B03A60" w:rsidRPr="006B2345" w:rsidRDefault="00B03A60" w:rsidP="00544B93">
            <w:pPr>
              <w:pStyle w:val="tabteksts"/>
              <w:jc w:val="center"/>
            </w:pPr>
            <w:r w:rsidRPr="006B2345">
              <w:rPr>
                <w:b/>
                <w:bCs/>
              </w:rPr>
              <w:t>×</w:t>
            </w:r>
          </w:p>
        </w:tc>
        <w:tc>
          <w:tcPr>
            <w:tcW w:w="626" w:type="pct"/>
            <w:tcBorders>
              <w:bottom w:val="single" w:sz="4" w:space="0" w:color="auto"/>
            </w:tcBorders>
          </w:tcPr>
          <w:p w14:paraId="38C8A128" w14:textId="77777777" w:rsidR="00B03A60" w:rsidRPr="006B2345" w:rsidRDefault="00B03A60" w:rsidP="00544B93">
            <w:pPr>
              <w:pStyle w:val="tabteksts"/>
              <w:jc w:val="right"/>
            </w:pPr>
            <w:r w:rsidRPr="006B2345">
              <w:t>492 800</w:t>
            </w:r>
          </w:p>
        </w:tc>
        <w:tc>
          <w:tcPr>
            <w:tcW w:w="626" w:type="pct"/>
            <w:tcBorders>
              <w:bottom w:val="single" w:sz="4" w:space="0" w:color="auto"/>
            </w:tcBorders>
          </w:tcPr>
          <w:p w14:paraId="03DB603D" w14:textId="77777777" w:rsidR="00B03A60" w:rsidRPr="006B2345" w:rsidRDefault="00B03A60" w:rsidP="00544B93">
            <w:pPr>
              <w:pStyle w:val="tabteksts"/>
              <w:jc w:val="right"/>
            </w:pPr>
            <w:r w:rsidRPr="006B2345">
              <w:t>-835 417</w:t>
            </w:r>
          </w:p>
        </w:tc>
        <w:tc>
          <w:tcPr>
            <w:tcW w:w="626" w:type="pct"/>
            <w:tcBorders>
              <w:bottom w:val="single" w:sz="4" w:space="0" w:color="auto"/>
            </w:tcBorders>
          </w:tcPr>
          <w:p w14:paraId="1207BC6F" w14:textId="77777777" w:rsidR="00B03A60" w:rsidRPr="006B2345" w:rsidRDefault="00B03A60" w:rsidP="00544B93">
            <w:pPr>
              <w:pStyle w:val="tabteksts"/>
              <w:jc w:val="center"/>
            </w:pPr>
            <w:r w:rsidRPr="006B2345">
              <w:t>-</w:t>
            </w:r>
          </w:p>
        </w:tc>
        <w:tc>
          <w:tcPr>
            <w:tcW w:w="624" w:type="pct"/>
            <w:tcBorders>
              <w:bottom w:val="single" w:sz="4" w:space="0" w:color="auto"/>
            </w:tcBorders>
          </w:tcPr>
          <w:p w14:paraId="4DD4B19C" w14:textId="77777777" w:rsidR="00B03A60" w:rsidRPr="006B2345" w:rsidRDefault="00B03A60" w:rsidP="00544B93">
            <w:pPr>
              <w:pStyle w:val="tabteksts"/>
              <w:jc w:val="center"/>
            </w:pPr>
            <w:r w:rsidRPr="006B2345">
              <w:t>-</w:t>
            </w:r>
          </w:p>
        </w:tc>
      </w:tr>
      <w:tr w:rsidR="00B03A60" w:rsidRPr="006B2345" w14:paraId="711FE5B0" w14:textId="77777777" w:rsidTr="008D21E8">
        <w:trPr>
          <w:trHeight w:val="283"/>
          <w:jc w:val="center"/>
        </w:trPr>
        <w:tc>
          <w:tcPr>
            <w:tcW w:w="1872" w:type="pct"/>
            <w:tcBorders>
              <w:top w:val="single" w:sz="4" w:space="0" w:color="auto"/>
              <w:left w:val="single" w:sz="4" w:space="0" w:color="auto"/>
              <w:bottom w:val="single" w:sz="4" w:space="0" w:color="auto"/>
              <w:right w:val="single" w:sz="4" w:space="0" w:color="auto"/>
            </w:tcBorders>
            <w:vAlign w:val="center"/>
          </w:tcPr>
          <w:p w14:paraId="0A3836C4" w14:textId="77777777" w:rsidR="00B03A60" w:rsidRPr="006B2345" w:rsidRDefault="00B03A60" w:rsidP="00544B93">
            <w:pPr>
              <w:pStyle w:val="tabteksts"/>
            </w:pPr>
            <w:r w:rsidRPr="006B2345">
              <w:rPr>
                <w:lang w:eastAsia="lv-LV"/>
              </w:rPr>
              <w:t>Kopējie izdevumi</w:t>
            </w:r>
            <w:r w:rsidRPr="006B2345">
              <w:t>, % (+/–) pret iepriekšējo gadu</w:t>
            </w:r>
          </w:p>
        </w:tc>
        <w:tc>
          <w:tcPr>
            <w:tcW w:w="626" w:type="pct"/>
            <w:tcBorders>
              <w:top w:val="single" w:sz="4" w:space="0" w:color="auto"/>
              <w:left w:val="single" w:sz="4" w:space="0" w:color="auto"/>
              <w:bottom w:val="single" w:sz="4" w:space="0" w:color="auto"/>
              <w:right w:val="single" w:sz="4" w:space="0" w:color="auto"/>
            </w:tcBorders>
          </w:tcPr>
          <w:p w14:paraId="2999A764" w14:textId="77777777" w:rsidR="00B03A60" w:rsidRPr="006B2345" w:rsidRDefault="00B03A60" w:rsidP="00544B93">
            <w:pPr>
              <w:pStyle w:val="tabteksts"/>
              <w:jc w:val="center"/>
            </w:pPr>
            <w:r w:rsidRPr="006B2345">
              <w:rPr>
                <w:b/>
                <w:bCs/>
              </w:rPr>
              <w:t>×</w:t>
            </w:r>
          </w:p>
        </w:tc>
        <w:tc>
          <w:tcPr>
            <w:tcW w:w="626" w:type="pct"/>
            <w:tcBorders>
              <w:top w:val="single" w:sz="4" w:space="0" w:color="auto"/>
              <w:left w:val="single" w:sz="4" w:space="0" w:color="auto"/>
              <w:bottom w:val="single" w:sz="4" w:space="0" w:color="auto"/>
              <w:right w:val="single" w:sz="4" w:space="0" w:color="auto"/>
            </w:tcBorders>
          </w:tcPr>
          <w:p w14:paraId="06B764EC" w14:textId="77777777" w:rsidR="00B03A60" w:rsidRPr="006B2345" w:rsidRDefault="00B03A60" w:rsidP="00544B93">
            <w:pPr>
              <w:pStyle w:val="tabteksts"/>
              <w:jc w:val="right"/>
            </w:pPr>
            <w:r w:rsidRPr="006B2345">
              <w:t>3,6</w:t>
            </w:r>
          </w:p>
        </w:tc>
        <w:tc>
          <w:tcPr>
            <w:tcW w:w="626" w:type="pct"/>
            <w:tcBorders>
              <w:top w:val="single" w:sz="4" w:space="0" w:color="auto"/>
              <w:left w:val="single" w:sz="4" w:space="0" w:color="auto"/>
              <w:bottom w:val="single" w:sz="4" w:space="0" w:color="auto"/>
              <w:right w:val="single" w:sz="4" w:space="0" w:color="auto"/>
            </w:tcBorders>
          </w:tcPr>
          <w:p w14:paraId="44A7710C" w14:textId="77777777" w:rsidR="00B03A60" w:rsidRPr="006B2345" w:rsidRDefault="00B03A60" w:rsidP="00544B93">
            <w:pPr>
              <w:pStyle w:val="tabteksts"/>
              <w:jc w:val="right"/>
            </w:pPr>
            <w:r w:rsidRPr="006B2345">
              <w:t>-6,0</w:t>
            </w:r>
          </w:p>
        </w:tc>
        <w:tc>
          <w:tcPr>
            <w:tcW w:w="626" w:type="pct"/>
            <w:tcBorders>
              <w:top w:val="single" w:sz="4" w:space="0" w:color="auto"/>
              <w:left w:val="single" w:sz="4" w:space="0" w:color="auto"/>
              <w:bottom w:val="single" w:sz="4" w:space="0" w:color="auto"/>
              <w:right w:val="single" w:sz="4" w:space="0" w:color="auto"/>
            </w:tcBorders>
          </w:tcPr>
          <w:p w14:paraId="66A8C5DA" w14:textId="77777777" w:rsidR="00B03A60" w:rsidRPr="006B2345" w:rsidRDefault="00B03A60" w:rsidP="00544B93">
            <w:pPr>
              <w:pStyle w:val="tabteksts"/>
              <w:jc w:val="center"/>
            </w:pPr>
            <w:r w:rsidRPr="006B2345">
              <w:t>-</w:t>
            </w:r>
          </w:p>
        </w:tc>
        <w:tc>
          <w:tcPr>
            <w:tcW w:w="624" w:type="pct"/>
            <w:tcBorders>
              <w:top w:val="single" w:sz="4" w:space="0" w:color="auto"/>
              <w:left w:val="single" w:sz="4" w:space="0" w:color="auto"/>
              <w:bottom w:val="single" w:sz="4" w:space="0" w:color="auto"/>
              <w:right w:val="single" w:sz="4" w:space="0" w:color="auto"/>
            </w:tcBorders>
          </w:tcPr>
          <w:p w14:paraId="73BB3CFF" w14:textId="77777777" w:rsidR="00B03A60" w:rsidRPr="006B2345" w:rsidRDefault="00B03A60" w:rsidP="00544B93">
            <w:pPr>
              <w:pStyle w:val="tabteksts"/>
              <w:jc w:val="center"/>
            </w:pPr>
            <w:r w:rsidRPr="006B2345">
              <w:t>-</w:t>
            </w:r>
          </w:p>
        </w:tc>
      </w:tr>
    </w:tbl>
    <w:p w14:paraId="6FBB963B" w14:textId="77777777" w:rsidR="00B03A60" w:rsidRPr="006B2345" w:rsidRDefault="00B03A60" w:rsidP="00B03A60">
      <w:pPr>
        <w:pStyle w:val="programmas"/>
        <w:spacing w:after="240"/>
        <w:rPr>
          <w:lang w:val="lv-LV"/>
        </w:rPr>
      </w:pPr>
      <w:r w:rsidRPr="006B2345">
        <w:rPr>
          <w:lang w:val="lv-LV"/>
        </w:rPr>
        <w:t>22.01.00 Profesionālā izglītība</w:t>
      </w:r>
    </w:p>
    <w:p w14:paraId="0A7F5B09" w14:textId="77777777" w:rsidR="00B03A60" w:rsidRPr="006B2345" w:rsidRDefault="00B03A60" w:rsidP="008D21E8">
      <w:pPr>
        <w:ind w:firstLine="0"/>
        <w:rPr>
          <w:u w:val="single"/>
        </w:rPr>
      </w:pPr>
      <w:r w:rsidRPr="006B2345">
        <w:rPr>
          <w:u w:val="single"/>
        </w:rPr>
        <w:t>Apakšprogrammas mērķis:</w:t>
      </w:r>
    </w:p>
    <w:p w14:paraId="52D416A6" w14:textId="77777777" w:rsidR="00B03A60" w:rsidRPr="006B2345" w:rsidRDefault="00B03A60" w:rsidP="00B03A60">
      <w:pPr>
        <w:ind w:firstLine="720"/>
        <w:rPr>
          <w:szCs w:val="24"/>
        </w:rPr>
      </w:pPr>
      <w:r w:rsidRPr="006B2345">
        <w:rPr>
          <w:szCs w:val="24"/>
        </w:rPr>
        <w:t>nodrošināt profesionālo vidējo izglītību un tālākizglītību, kā arī sagatavot augstas kvalifikācijas tehniskos darbiniekus un speciālistus Bulduru Tehnikumā un Malnavas koledžā.</w:t>
      </w:r>
    </w:p>
    <w:p w14:paraId="2D75C8DB" w14:textId="77777777" w:rsidR="00B03A60" w:rsidRPr="006B2345" w:rsidRDefault="00B03A60" w:rsidP="008D21E8">
      <w:pPr>
        <w:ind w:firstLine="0"/>
        <w:rPr>
          <w:szCs w:val="24"/>
        </w:rPr>
      </w:pPr>
      <w:r w:rsidRPr="006B2345">
        <w:rPr>
          <w:szCs w:val="24"/>
          <w:u w:val="single"/>
        </w:rPr>
        <w:t>Galvenās aktivitātes</w:t>
      </w:r>
      <w:r w:rsidRPr="006B2345">
        <w:rPr>
          <w:szCs w:val="24"/>
        </w:rPr>
        <w:t>:</w:t>
      </w:r>
    </w:p>
    <w:p w14:paraId="1AA73847" w14:textId="77777777" w:rsidR="00B03A60" w:rsidRPr="006B2345" w:rsidRDefault="00B03A60" w:rsidP="00B03A60">
      <w:pPr>
        <w:pStyle w:val="ListParagraph"/>
        <w:numPr>
          <w:ilvl w:val="0"/>
          <w:numId w:val="8"/>
        </w:numPr>
        <w:ind w:left="1077" w:hanging="357"/>
        <w:contextualSpacing w:val="0"/>
        <w:rPr>
          <w:szCs w:val="24"/>
        </w:rPr>
      </w:pPr>
      <w:r w:rsidRPr="006B2345">
        <w:rPr>
          <w:szCs w:val="24"/>
        </w:rPr>
        <w:t xml:space="preserve">vidējās profesionālās izglītības un tālākizglītības īstenošana (pakalpojumu sniegšana) – speciālistu sagatavošana ar vidējo profesionālo izglītību dārzkopības, dārzu un parku kopšanas, </w:t>
      </w:r>
      <w:proofErr w:type="spellStart"/>
      <w:r w:rsidRPr="006B2345">
        <w:rPr>
          <w:szCs w:val="24"/>
        </w:rPr>
        <w:t>floristikas</w:t>
      </w:r>
      <w:proofErr w:type="spellEnd"/>
      <w:r w:rsidRPr="006B2345">
        <w:rPr>
          <w:szCs w:val="24"/>
        </w:rPr>
        <w:t>, būvniecības, ēdināšanas un viesmīlības pakalpojumu specialitātēs;</w:t>
      </w:r>
    </w:p>
    <w:p w14:paraId="1C26B08C" w14:textId="77777777" w:rsidR="00B03A60" w:rsidRPr="006B2345" w:rsidRDefault="00B03A60" w:rsidP="00B03A60">
      <w:pPr>
        <w:pStyle w:val="ListParagraph"/>
        <w:numPr>
          <w:ilvl w:val="0"/>
          <w:numId w:val="8"/>
        </w:numPr>
        <w:ind w:left="1077" w:hanging="357"/>
        <w:contextualSpacing w:val="0"/>
        <w:rPr>
          <w:szCs w:val="24"/>
        </w:rPr>
      </w:pPr>
      <w:r w:rsidRPr="006B2345">
        <w:rPr>
          <w:szCs w:val="24"/>
        </w:rPr>
        <w:t xml:space="preserve"> vidējās profesionālās izglītības un tālākizglītības īstenošana (pakalpojumu sniegšana) – speciālistu sagatavošana ar vidējo profesionālo izglītību </w:t>
      </w:r>
      <w:proofErr w:type="spellStart"/>
      <w:r w:rsidRPr="006B2345">
        <w:rPr>
          <w:szCs w:val="24"/>
        </w:rPr>
        <w:t>automehānikas</w:t>
      </w:r>
      <w:proofErr w:type="spellEnd"/>
      <w:r w:rsidRPr="006B2345">
        <w:rPr>
          <w:szCs w:val="24"/>
        </w:rPr>
        <w:t xml:space="preserve">, </w:t>
      </w:r>
      <w:proofErr w:type="spellStart"/>
      <w:r w:rsidRPr="006B2345">
        <w:rPr>
          <w:szCs w:val="24"/>
        </w:rPr>
        <w:t>autodiagnostikas</w:t>
      </w:r>
      <w:proofErr w:type="spellEnd"/>
      <w:r w:rsidRPr="006B2345">
        <w:rPr>
          <w:szCs w:val="24"/>
        </w:rPr>
        <w:t xml:space="preserve">, lauksaimniecības mehanizācijas tehnikas, </w:t>
      </w:r>
      <w:r w:rsidRPr="006B2345">
        <w:rPr>
          <w:szCs w:val="24"/>
        </w:rPr>
        <w:lastRenderedPageBreak/>
        <w:t>dārzkopības, lopkopības, augkopības, komercdarbības (agrārā, rūpniecības) un lauksaimniecības tehnikas mehānikas pakalpojumu specialitātēs;</w:t>
      </w:r>
    </w:p>
    <w:p w14:paraId="134F998B" w14:textId="77777777" w:rsidR="00B03A60" w:rsidRPr="006B2345" w:rsidRDefault="00B03A60" w:rsidP="00B03A60">
      <w:pPr>
        <w:pStyle w:val="ListParagraph"/>
        <w:numPr>
          <w:ilvl w:val="0"/>
          <w:numId w:val="8"/>
        </w:numPr>
        <w:ind w:left="1077" w:hanging="357"/>
        <w:contextualSpacing w:val="0"/>
        <w:rPr>
          <w:szCs w:val="24"/>
        </w:rPr>
      </w:pPr>
      <w:r w:rsidRPr="006B2345">
        <w:rPr>
          <w:szCs w:val="24"/>
        </w:rPr>
        <w:t>pirmā līmeņa profesionālās augstākās izglītības īstenošana, speciālistu sagatavošana studiju programmās “Autotransports” un “Uzņēmējdarbība lauksaimniecībā”.</w:t>
      </w:r>
    </w:p>
    <w:p w14:paraId="6FC22330" w14:textId="43AD5613" w:rsidR="00B03A60" w:rsidRPr="006B2345" w:rsidRDefault="00B03A60" w:rsidP="008D21E8">
      <w:pPr>
        <w:spacing w:after="240"/>
        <w:ind w:firstLine="0"/>
      </w:pPr>
      <w:r w:rsidRPr="006B2345">
        <w:rPr>
          <w:u w:val="single"/>
        </w:rPr>
        <w:t>Apakšprogrammas izpildītājs</w:t>
      </w:r>
      <w:r w:rsidRPr="006B2345">
        <w:t xml:space="preserve">: ZM, finansējums ar uzturēšanas izdevumu </w:t>
      </w:r>
      <w:proofErr w:type="spellStart"/>
      <w:r w:rsidRPr="006B2345">
        <w:t>transfertu</w:t>
      </w:r>
      <w:proofErr w:type="spellEnd"/>
      <w:r w:rsidRPr="006B2345">
        <w:t xml:space="preserve"> paredzēts </w:t>
      </w:r>
      <w:r w:rsidRPr="006B2345">
        <w:rPr>
          <w:szCs w:val="24"/>
        </w:rPr>
        <w:t>LBTU</w:t>
      </w:r>
      <w:r w:rsidRPr="006B2345">
        <w:t xml:space="preserve"> pārraudzībā esošās </w:t>
      </w:r>
      <w:r>
        <w:t xml:space="preserve">SIA </w:t>
      </w:r>
      <w:r w:rsidRPr="006B2345">
        <w:t>“</w:t>
      </w:r>
      <w:bookmarkStart w:id="127" w:name="_Hlk19714449"/>
      <w:r w:rsidRPr="006B2345">
        <w:t xml:space="preserve">Bulduru </w:t>
      </w:r>
      <w:bookmarkEnd w:id="127"/>
      <w:r w:rsidRPr="006B2345">
        <w:t>Tehnikums” un Malnavas koledžas finansēšanai.</w:t>
      </w:r>
    </w:p>
    <w:p w14:paraId="05CCE366" w14:textId="77777777" w:rsidR="00B03A60" w:rsidRPr="000C50A4" w:rsidRDefault="00B03A60" w:rsidP="008D21E8">
      <w:pPr>
        <w:pStyle w:val="Tabuluvirsraksti"/>
        <w:spacing w:after="240"/>
        <w:rPr>
          <w:b/>
          <w:iCs/>
          <w:szCs w:val="24"/>
          <w:lang w:eastAsia="lv-LV"/>
        </w:rPr>
      </w:pPr>
      <w:r w:rsidRPr="000C50A4">
        <w:rPr>
          <w:b/>
          <w:iCs/>
          <w:szCs w:val="24"/>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B03A60" w:rsidRPr="008E64A7" w14:paraId="76E22A2D" w14:textId="77777777" w:rsidTr="008D21E8">
        <w:trPr>
          <w:tblHeader/>
          <w:jc w:val="center"/>
        </w:trPr>
        <w:tc>
          <w:tcPr>
            <w:tcW w:w="1872" w:type="pct"/>
          </w:tcPr>
          <w:p w14:paraId="203C7661" w14:textId="77777777" w:rsidR="00B03A60" w:rsidRPr="008E64A7" w:rsidRDefault="00B03A60" w:rsidP="00544B93">
            <w:pPr>
              <w:pStyle w:val="tabteksts"/>
              <w:jc w:val="center"/>
              <w:rPr>
                <w:iCs/>
                <w:szCs w:val="18"/>
              </w:rPr>
            </w:pPr>
          </w:p>
        </w:tc>
        <w:tc>
          <w:tcPr>
            <w:tcW w:w="625" w:type="pct"/>
          </w:tcPr>
          <w:p w14:paraId="4A96352A" w14:textId="77777777" w:rsidR="00B03A60" w:rsidRPr="008E64A7" w:rsidRDefault="00B03A60" w:rsidP="00544B93">
            <w:pPr>
              <w:pStyle w:val="tabteksts"/>
              <w:jc w:val="center"/>
              <w:rPr>
                <w:iCs/>
                <w:szCs w:val="18"/>
                <w:lang w:eastAsia="lv-LV"/>
              </w:rPr>
            </w:pPr>
            <w:r w:rsidRPr="008E64A7">
              <w:rPr>
                <w:iCs/>
                <w:szCs w:val="18"/>
                <w:lang w:eastAsia="lv-LV"/>
              </w:rPr>
              <w:t>2023. gads</w:t>
            </w:r>
            <w:r w:rsidRPr="008E64A7">
              <w:rPr>
                <w:iCs/>
                <w:szCs w:val="18"/>
                <w:lang w:eastAsia="lv-LV"/>
              </w:rPr>
              <w:br/>
              <w:t>(izpilde)</w:t>
            </w:r>
          </w:p>
        </w:tc>
        <w:tc>
          <w:tcPr>
            <w:tcW w:w="625" w:type="pct"/>
          </w:tcPr>
          <w:p w14:paraId="7F82627F" w14:textId="77777777" w:rsidR="00B03A60" w:rsidRPr="008E64A7" w:rsidRDefault="00B03A60" w:rsidP="00544B93">
            <w:pPr>
              <w:pStyle w:val="tabteksts"/>
              <w:jc w:val="center"/>
              <w:rPr>
                <w:iCs/>
                <w:szCs w:val="18"/>
                <w:lang w:eastAsia="lv-LV"/>
              </w:rPr>
            </w:pPr>
            <w:r w:rsidRPr="008E64A7">
              <w:rPr>
                <w:iCs/>
                <w:lang w:eastAsia="lv-LV"/>
              </w:rPr>
              <w:t>2024. gada plāns</w:t>
            </w:r>
          </w:p>
        </w:tc>
        <w:tc>
          <w:tcPr>
            <w:tcW w:w="625" w:type="pct"/>
          </w:tcPr>
          <w:p w14:paraId="4809A4F6" w14:textId="77777777" w:rsidR="00B03A60" w:rsidRPr="008E64A7" w:rsidRDefault="00B03A60" w:rsidP="00544B93">
            <w:pPr>
              <w:pStyle w:val="tabteksts"/>
              <w:jc w:val="center"/>
              <w:rPr>
                <w:iCs/>
                <w:szCs w:val="18"/>
                <w:vertAlign w:val="superscript"/>
                <w:lang w:eastAsia="lv-LV"/>
              </w:rPr>
            </w:pPr>
            <w:r w:rsidRPr="008E64A7">
              <w:rPr>
                <w:iCs/>
                <w:szCs w:val="18"/>
                <w:lang w:eastAsia="lv-LV"/>
              </w:rPr>
              <w:t>2025. gada projekts</w:t>
            </w:r>
          </w:p>
        </w:tc>
        <w:tc>
          <w:tcPr>
            <w:tcW w:w="625" w:type="pct"/>
          </w:tcPr>
          <w:p w14:paraId="350A50E7" w14:textId="77777777" w:rsidR="00B03A60" w:rsidRPr="008E64A7" w:rsidRDefault="00B03A60" w:rsidP="00544B93">
            <w:pPr>
              <w:pStyle w:val="tabteksts"/>
              <w:jc w:val="center"/>
              <w:rPr>
                <w:iCs/>
                <w:szCs w:val="18"/>
                <w:lang w:eastAsia="lv-LV"/>
              </w:rPr>
            </w:pPr>
            <w:r w:rsidRPr="008E64A7">
              <w:rPr>
                <w:iCs/>
                <w:szCs w:val="18"/>
                <w:lang w:eastAsia="lv-LV"/>
              </w:rPr>
              <w:t xml:space="preserve">2026. gada </w:t>
            </w:r>
            <w:r w:rsidRPr="008E64A7">
              <w:rPr>
                <w:iCs/>
                <w:lang w:eastAsia="lv-LV"/>
              </w:rPr>
              <w:t>prognoze</w:t>
            </w:r>
          </w:p>
        </w:tc>
        <w:tc>
          <w:tcPr>
            <w:tcW w:w="628" w:type="pct"/>
          </w:tcPr>
          <w:p w14:paraId="67CE7818" w14:textId="77777777" w:rsidR="00B03A60" w:rsidRPr="008E64A7" w:rsidRDefault="00B03A60" w:rsidP="00544B93">
            <w:pPr>
              <w:pStyle w:val="tabteksts"/>
              <w:jc w:val="center"/>
              <w:rPr>
                <w:iCs/>
                <w:szCs w:val="18"/>
                <w:lang w:eastAsia="lv-LV"/>
              </w:rPr>
            </w:pPr>
            <w:r w:rsidRPr="008E64A7">
              <w:rPr>
                <w:iCs/>
                <w:szCs w:val="18"/>
                <w:lang w:eastAsia="lv-LV"/>
              </w:rPr>
              <w:t>2027. gada prognoze</w:t>
            </w:r>
          </w:p>
        </w:tc>
      </w:tr>
      <w:tr w:rsidR="00B03A60" w:rsidRPr="008E64A7" w14:paraId="02DDF804" w14:textId="77777777" w:rsidTr="008D21E8">
        <w:trPr>
          <w:jc w:val="center"/>
        </w:trPr>
        <w:tc>
          <w:tcPr>
            <w:tcW w:w="5000" w:type="pct"/>
            <w:gridSpan w:val="6"/>
            <w:shd w:val="clear" w:color="auto" w:fill="D9D9D9" w:themeFill="background1" w:themeFillShade="D9"/>
          </w:tcPr>
          <w:p w14:paraId="5D78EB0B" w14:textId="77777777" w:rsidR="00B03A60" w:rsidRPr="008E64A7" w:rsidRDefault="00B03A60" w:rsidP="00544B93">
            <w:pPr>
              <w:pStyle w:val="tabteksts"/>
              <w:jc w:val="center"/>
              <w:rPr>
                <w:iCs/>
              </w:rPr>
            </w:pPr>
            <w:r w:rsidRPr="008E64A7">
              <w:rPr>
                <w:iCs/>
              </w:rPr>
              <w:t>Sagatavoti speciālisti ar vidējo profesionālo izglītību Bulduru Tehnikumā</w:t>
            </w:r>
            <w:r w:rsidRPr="008E64A7">
              <w:rPr>
                <w:iCs/>
                <w:vertAlign w:val="superscript"/>
              </w:rPr>
              <w:t xml:space="preserve"> </w:t>
            </w:r>
            <w:r w:rsidRPr="008E64A7">
              <w:rPr>
                <w:iCs/>
              </w:rPr>
              <w:t>un Malnavas koledžā kopā</w:t>
            </w:r>
          </w:p>
        </w:tc>
      </w:tr>
      <w:tr w:rsidR="00B03A60" w:rsidRPr="008E64A7" w14:paraId="365CBB68" w14:textId="77777777" w:rsidTr="008D21E8">
        <w:trPr>
          <w:jc w:val="center"/>
        </w:trPr>
        <w:tc>
          <w:tcPr>
            <w:tcW w:w="1872" w:type="pct"/>
          </w:tcPr>
          <w:p w14:paraId="18805DF7" w14:textId="461FC85F" w:rsidR="00B03A60" w:rsidRPr="008E64A7" w:rsidRDefault="00B03A60" w:rsidP="00544B93">
            <w:pPr>
              <w:pStyle w:val="tabteksts"/>
              <w:jc w:val="both"/>
              <w:rPr>
                <w:iCs/>
                <w:vertAlign w:val="superscript"/>
              </w:rPr>
            </w:pPr>
            <w:r w:rsidRPr="008E64A7">
              <w:rPr>
                <w:iCs/>
              </w:rPr>
              <w:t>Ar vidējo profesionālo izglītību sagatavoti speciālisti (absolventi), kuri finansēti no dotācijas (ar arodgrupām) (skaits)</w:t>
            </w:r>
            <w:r w:rsidRPr="008E64A7">
              <w:rPr>
                <w:iCs/>
                <w:vertAlign w:val="superscript"/>
              </w:rPr>
              <w:t>1</w:t>
            </w:r>
          </w:p>
        </w:tc>
        <w:tc>
          <w:tcPr>
            <w:tcW w:w="625" w:type="pct"/>
          </w:tcPr>
          <w:p w14:paraId="0FA17C2A" w14:textId="77777777" w:rsidR="00B03A60" w:rsidRPr="008E64A7" w:rsidRDefault="00B03A60" w:rsidP="00544B93">
            <w:pPr>
              <w:pStyle w:val="tabteksts"/>
              <w:jc w:val="center"/>
              <w:rPr>
                <w:iCs/>
              </w:rPr>
            </w:pPr>
            <w:r w:rsidRPr="008E64A7">
              <w:rPr>
                <w:iCs/>
                <w:szCs w:val="18"/>
              </w:rPr>
              <w:t>68</w:t>
            </w:r>
          </w:p>
        </w:tc>
        <w:tc>
          <w:tcPr>
            <w:tcW w:w="625" w:type="pct"/>
          </w:tcPr>
          <w:p w14:paraId="412520EA" w14:textId="77777777" w:rsidR="00B03A60" w:rsidRPr="008E64A7" w:rsidRDefault="00B03A60" w:rsidP="00544B93">
            <w:pPr>
              <w:pStyle w:val="tabteksts"/>
              <w:jc w:val="center"/>
              <w:rPr>
                <w:iCs/>
              </w:rPr>
            </w:pPr>
            <w:r w:rsidRPr="008E64A7">
              <w:rPr>
                <w:iCs/>
              </w:rPr>
              <w:t>97</w:t>
            </w:r>
          </w:p>
        </w:tc>
        <w:tc>
          <w:tcPr>
            <w:tcW w:w="625" w:type="pct"/>
          </w:tcPr>
          <w:p w14:paraId="486C79B0" w14:textId="77777777" w:rsidR="00B03A60" w:rsidRPr="008E64A7" w:rsidRDefault="00B03A60" w:rsidP="00544B93">
            <w:pPr>
              <w:pStyle w:val="tabteksts"/>
              <w:jc w:val="center"/>
              <w:rPr>
                <w:iCs/>
              </w:rPr>
            </w:pPr>
            <w:r w:rsidRPr="008E64A7">
              <w:rPr>
                <w:iCs/>
              </w:rPr>
              <w:t>97</w:t>
            </w:r>
          </w:p>
        </w:tc>
        <w:tc>
          <w:tcPr>
            <w:tcW w:w="625" w:type="pct"/>
          </w:tcPr>
          <w:p w14:paraId="04853620" w14:textId="77777777" w:rsidR="00B03A60" w:rsidRPr="008E64A7" w:rsidRDefault="00B03A60" w:rsidP="00544B93">
            <w:pPr>
              <w:pStyle w:val="tabteksts"/>
              <w:jc w:val="center"/>
              <w:rPr>
                <w:iCs/>
              </w:rPr>
            </w:pPr>
            <w:r w:rsidRPr="008E64A7">
              <w:rPr>
                <w:iCs/>
              </w:rPr>
              <w:t>105</w:t>
            </w:r>
          </w:p>
        </w:tc>
        <w:tc>
          <w:tcPr>
            <w:tcW w:w="628" w:type="pct"/>
          </w:tcPr>
          <w:p w14:paraId="057A0D4B" w14:textId="77777777" w:rsidR="00B03A60" w:rsidRPr="008E64A7" w:rsidRDefault="00B03A60" w:rsidP="00544B93">
            <w:pPr>
              <w:pStyle w:val="tabteksts"/>
              <w:jc w:val="center"/>
              <w:rPr>
                <w:iCs/>
              </w:rPr>
            </w:pPr>
            <w:r w:rsidRPr="008E64A7">
              <w:rPr>
                <w:iCs/>
              </w:rPr>
              <w:t>92</w:t>
            </w:r>
          </w:p>
        </w:tc>
      </w:tr>
      <w:tr w:rsidR="00B03A60" w:rsidRPr="008E64A7" w14:paraId="54D40253" w14:textId="77777777" w:rsidTr="008D21E8">
        <w:trPr>
          <w:trHeight w:val="51"/>
          <w:jc w:val="center"/>
        </w:trPr>
        <w:tc>
          <w:tcPr>
            <w:tcW w:w="5000" w:type="pct"/>
            <w:gridSpan w:val="6"/>
            <w:shd w:val="clear" w:color="auto" w:fill="D9D9D9" w:themeFill="background1" w:themeFillShade="D9"/>
          </w:tcPr>
          <w:p w14:paraId="1E8E515C" w14:textId="77777777" w:rsidR="00B03A60" w:rsidRPr="008E64A7" w:rsidRDefault="00B03A60" w:rsidP="00544B93">
            <w:pPr>
              <w:pStyle w:val="tabteksts"/>
              <w:jc w:val="center"/>
              <w:rPr>
                <w:iCs/>
              </w:rPr>
            </w:pPr>
            <w:r w:rsidRPr="008E64A7">
              <w:rPr>
                <w:iCs/>
              </w:rPr>
              <w:t>Sagatavoti speciālisti ar pirmā līmeņa profesionālo augstāko izglītību Malnavas koledžā</w:t>
            </w:r>
          </w:p>
        </w:tc>
      </w:tr>
      <w:tr w:rsidR="00B03A60" w:rsidRPr="008E64A7" w14:paraId="13768C35" w14:textId="77777777" w:rsidTr="008D21E8">
        <w:trPr>
          <w:jc w:val="center"/>
        </w:trPr>
        <w:tc>
          <w:tcPr>
            <w:tcW w:w="1872" w:type="pct"/>
          </w:tcPr>
          <w:p w14:paraId="646A0410" w14:textId="77777777" w:rsidR="00B03A60" w:rsidRPr="008E64A7" w:rsidRDefault="00B03A60" w:rsidP="00544B93">
            <w:pPr>
              <w:pStyle w:val="tabteksts"/>
              <w:jc w:val="both"/>
              <w:rPr>
                <w:iCs/>
              </w:rPr>
            </w:pPr>
            <w:r w:rsidRPr="008E64A7">
              <w:rPr>
                <w:iCs/>
              </w:rPr>
              <w:t>Ar pirmā līmeņa profesionālo augstāko izglītību sagatavoti speciālisti (absolventi), kuri finansēti no dotācijas (skaits)</w:t>
            </w:r>
          </w:p>
        </w:tc>
        <w:tc>
          <w:tcPr>
            <w:tcW w:w="625" w:type="pct"/>
          </w:tcPr>
          <w:p w14:paraId="522AD8D1" w14:textId="77777777" w:rsidR="00B03A60" w:rsidRPr="008E64A7" w:rsidRDefault="00B03A60" w:rsidP="00544B93">
            <w:pPr>
              <w:pStyle w:val="tabteksts"/>
              <w:jc w:val="center"/>
              <w:rPr>
                <w:iCs/>
              </w:rPr>
            </w:pPr>
            <w:r w:rsidRPr="008E64A7">
              <w:rPr>
                <w:iCs/>
                <w:szCs w:val="18"/>
              </w:rPr>
              <w:t>11</w:t>
            </w:r>
          </w:p>
        </w:tc>
        <w:tc>
          <w:tcPr>
            <w:tcW w:w="625" w:type="pct"/>
          </w:tcPr>
          <w:p w14:paraId="50CC9F32" w14:textId="77777777" w:rsidR="00B03A60" w:rsidRPr="008E64A7" w:rsidRDefault="00B03A60" w:rsidP="00544B93">
            <w:pPr>
              <w:pStyle w:val="tabteksts"/>
              <w:jc w:val="center"/>
              <w:rPr>
                <w:iCs/>
              </w:rPr>
            </w:pPr>
            <w:r w:rsidRPr="008E64A7">
              <w:rPr>
                <w:iCs/>
              </w:rPr>
              <w:t>20</w:t>
            </w:r>
          </w:p>
        </w:tc>
        <w:tc>
          <w:tcPr>
            <w:tcW w:w="625" w:type="pct"/>
          </w:tcPr>
          <w:p w14:paraId="55040FC3" w14:textId="77777777" w:rsidR="00B03A60" w:rsidRPr="008E64A7" w:rsidRDefault="00B03A60" w:rsidP="00544B93">
            <w:pPr>
              <w:pStyle w:val="tabteksts"/>
              <w:jc w:val="center"/>
              <w:rPr>
                <w:iCs/>
              </w:rPr>
            </w:pPr>
            <w:r w:rsidRPr="008E64A7">
              <w:rPr>
                <w:iCs/>
              </w:rPr>
              <w:t>22</w:t>
            </w:r>
          </w:p>
        </w:tc>
        <w:tc>
          <w:tcPr>
            <w:tcW w:w="625" w:type="pct"/>
          </w:tcPr>
          <w:p w14:paraId="17DD9A70" w14:textId="77777777" w:rsidR="00B03A60" w:rsidRPr="008E64A7" w:rsidRDefault="00B03A60" w:rsidP="00544B93">
            <w:pPr>
              <w:pStyle w:val="tabteksts"/>
              <w:jc w:val="center"/>
              <w:rPr>
                <w:iCs/>
              </w:rPr>
            </w:pPr>
            <w:r w:rsidRPr="008E64A7">
              <w:rPr>
                <w:iCs/>
              </w:rPr>
              <w:t>22</w:t>
            </w:r>
          </w:p>
        </w:tc>
        <w:tc>
          <w:tcPr>
            <w:tcW w:w="628" w:type="pct"/>
          </w:tcPr>
          <w:p w14:paraId="2B7A7210" w14:textId="77777777" w:rsidR="00B03A60" w:rsidRPr="008E64A7" w:rsidRDefault="00B03A60" w:rsidP="00544B93">
            <w:pPr>
              <w:pStyle w:val="tabteksts"/>
              <w:jc w:val="center"/>
              <w:rPr>
                <w:iCs/>
              </w:rPr>
            </w:pPr>
            <w:r w:rsidRPr="008E64A7">
              <w:rPr>
                <w:iCs/>
              </w:rPr>
              <w:t>22</w:t>
            </w:r>
          </w:p>
        </w:tc>
      </w:tr>
    </w:tbl>
    <w:p w14:paraId="45ED902A" w14:textId="77777777" w:rsidR="00B03A60" w:rsidRPr="008E64A7" w:rsidRDefault="00B03A60" w:rsidP="00B03A60">
      <w:pPr>
        <w:pStyle w:val="Tabuluvirsraksti"/>
        <w:spacing w:after="0"/>
        <w:ind w:firstLine="425"/>
        <w:jc w:val="both"/>
        <w:rPr>
          <w:iCs/>
          <w:sz w:val="18"/>
          <w:szCs w:val="18"/>
        </w:rPr>
      </w:pPr>
      <w:r w:rsidRPr="008E64A7">
        <w:rPr>
          <w:iCs/>
          <w:sz w:val="18"/>
          <w:szCs w:val="18"/>
        </w:rPr>
        <w:t>Piezīmes.</w:t>
      </w:r>
    </w:p>
    <w:p w14:paraId="45C07CF7" w14:textId="77777777" w:rsidR="00B03A60" w:rsidRPr="008E64A7" w:rsidRDefault="00B03A60" w:rsidP="00B03A60">
      <w:pPr>
        <w:pStyle w:val="Tabuluvirsraksti"/>
        <w:spacing w:after="0"/>
        <w:ind w:firstLine="425"/>
        <w:jc w:val="both"/>
        <w:rPr>
          <w:iCs/>
          <w:sz w:val="18"/>
          <w:szCs w:val="18"/>
        </w:rPr>
      </w:pPr>
      <w:r w:rsidRPr="008E64A7">
        <w:rPr>
          <w:iCs/>
          <w:sz w:val="18"/>
          <w:szCs w:val="18"/>
          <w:vertAlign w:val="superscript"/>
        </w:rPr>
        <w:t>1</w:t>
      </w:r>
      <w:r w:rsidRPr="00537EE7">
        <w:rPr>
          <w:iCs/>
          <w:sz w:val="18"/>
          <w:szCs w:val="18"/>
        </w:rPr>
        <w:t xml:space="preserve"> </w:t>
      </w:r>
      <w:r w:rsidRPr="008E64A7">
        <w:rPr>
          <w:iCs/>
          <w:sz w:val="18"/>
          <w:szCs w:val="18"/>
        </w:rPr>
        <w:t xml:space="preserve">Prognozēts samazinājums arodizglītības programmās, jo tiek ierobežota uzņemšana arodizglītības grupās, kuru mācību ilgums ir 1 gads. Prioritāte profesionālās vidējās izglītības programmu īstenošanai tiek dota, ņemot vērā to, ka arodizglītības programmās mācās galvenokārt pieaugušie, savukārt pieaugušo apmācībai ir pieejami ES struktūrfondu līdzekļi. </w:t>
      </w:r>
    </w:p>
    <w:p w14:paraId="0486E42E" w14:textId="77777777" w:rsidR="00B03A60" w:rsidRPr="006B2345" w:rsidRDefault="00B03A60" w:rsidP="00B03A60">
      <w:pPr>
        <w:pStyle w:val="CommentText"/>
        <w:spacing w:before="240" w:after="240"/>
        <w:ind w:firstLine="0"/>
        <w:jc w:val="center"/>
        <w:rPr>
          <w:b/>
          <w:sz w:val="24"/>
          <w:szCs w:val="24"/>
          <w:lang w:eastAsia="lv-LV"/>
        </w:rPr>
      </w:pPr>
      <w:bookmarkStart w:id="128" w:name="OLE_LINK6"/>
      <w:r w:rsidRPr="006B2345">
        <w:rPr>
          <w:b/>
          <w:sz w:val="24"/>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1"/>
        <w:gridCol w:w="1131"/>
        <w:gridCol w:w="1131"/>
        <w:gridCol w:w="1180"/>
        <w:gridCol w:w="1131"/>
        <w:gridCol w:w="1127"/>
      </w:tblGrid>
      <w:tr w:rsidR="00B03A60" w:rsidRPr="006B2345" w14:paraId="69ACC1EB" w14:textId="77777777" w:rsidTr="008D21E8">
        <w:trPr>
          <w:trHeight w:val="283"/>
          <w:tblHeader/>
          <w:jc w:val="center"/>
        </w:trPr>
        <w:tc>
          <w:tcPr>
            <w:tcW w:w="1855" w:type="pct"/>
            <w:vAlign w:val="center"/>
          </w:tcPr>
          <w:p w14:paraId="45EC6106" w14:textId="77777777" w:rsidR="00B03A60" w:rsidRPr="006B2345" w:rsidRDefault="00B03A60" w:rsidP="00544B93">
            <w:pPr>
              <w:pStyle w:val="tabteksts"/>
              <w:jc w:val="center"/>
              <w:rPr>
                <w:szCs w:val="24"/>
              </w:rPr>
            </w:pPr>
          </w:p>
        </w:tc>
        <w:tc>
          <w:tcPr>
            <w:tcW w:w="624" w:type="pct"/>
            <w:vAlign w:val="center"/>
          </w:tcPr>
          <w:p w14:paraId="1852F262" w14:textId="77777777" w:rsidR="00B03A60" w:rsidRPr="006B2345" w:rsidRDefault="00B03A60" w:rsidP="00544B93">
            <w:pPr>
              <w:pStyle w:val="tabteksts"/>
              <w:jc w:val="center"/>
              <w:rPr>
                <w:szCs w:val="24"/>
                <w:lang w:eastAsia="lv-LV"/>
              </w:rPr>
            </w:pPr>
            <w:r w:rsidRPr="006B2345">
              <w:rPr>
                <w:sz w:val="19"/>
                <w:szCs w:val="19"/>
                <w:lang w:eastAsia="lv-LV"/>
              </w:rPr>
              <w:t>2023. gads</w:t>
            </w:r>
            <w:r w:rsidRPr="006B2345">
              <w:rPr>
                <w:sz w:val="19"/>
                <w:szCs w:val="19"/>
                <w:lang w:eastAsia="lv-LV"/>
              </w:rPr>
              <w:br/>
              <w:t>(izpilde)</w:t>
            </w:r>
          </w:p>
        </w:tc>
        <w:tc>
          <w:tcPr>
            <w:tcW w:w="624" w:type="pct"/>
            <w:vAlign w:val="center"/>
          </w:tcPr>
          <w:p w14:paraId="41294CDA" w14:textId="77777777" w:rsidR="00B03A60" w:rsidRPr="006B2345" w:rsidRDefault="00B03A60" w:rsidP="00544B93">
            <w:pPr>
              <w:pStyle w:val="tabteksts"/>
              <w:jc w:val="center"/>
              <w:rPr>
                <w:szCs w:val="24"/>
                <w:lang w:eastAsia="lv-LV"/>
              </w:rPr>
            </w:pPr>
            <w:r w:rsidRPr="006B2345">
              <w:rPr>
                <w:sz w:val="19"/>
                <w:szCs w:val="19"/>
                <w:lang w:eastAsia="lv-LV"/>
              </w:rPr>
              <w:t>2024. gada</w:t>
            </w:r>
            <w:r w:rsidRPr="006B2345">
              <w:rPr>
                <w:sz w:val="19"/>
                <w:szCs w:val="19"/>
                <w:lang w:eastAsia="lv-LV"/>
              </w:rPr>
              <w:br/>
              <w:t>plāns</w:t>
            </w:r>
          </w:p>
        </w:tc>
        <w:tc>
          <w:tcPr>
            <w:tcW w:w="651" w:type="pct"/>
            <w:vAlign w:val="center"/>
          </w:tcPr>
          <w:p w14:paraId="68762A53" w14:textId="77777777" w:rsidR="00B03A60" w:rsidRPr="006B2345" w:rsidRDefault="00B03A60" w:rsidP="00544B93">
            <w:pPr>
              <w:pStyle w:val="tabteksts"/>
              <w:jc w:val="center"/>
              <w:rPr>
                <w:szCs w:val="24"/>
                <w:lang w:eastAsia="lv-LV"/>
              </w:rPr>
            </w:pPr>
            <w:r w:rsidRPr="006B2345">
              <w:rPr>
                <w:sz w:val="19"/>
                <w:szCs w:val="19"/>
                <w:lang w:eastAsia="lv-LV"/>
              </w:rPr>
              <w:t>2025. gada</w:t>
            </w:r>
            <w:r w:rsidRPr="006B2345">
              <w:rPr>
                <w:sz w:val="19"/>
                <w:szCs w:val="19"/>
                <w:lang w:eastAsia="lv-LV"/>
              </w:rPr>
              <w:br/>
              <w:t>projekts</w:t>
            </w:r>
          </w:p>
        </w:tc>
        <w:tc>
          <w:tcPr>
            <w:tcW w:w="624" w:type="pct"/>
            <w:vAlign w:val="center"/>
          </w:tcPr>
          <w:p w14:paraId="184297E8" w14:textId="77777777" w:rsidR="00B03A60" w:rsidRPr="006B2345" w:rsidRDefault="00B03A60" w:rsidP="00544B93">
            <w:pPr>
              <w:pStyle w:val="tabteksts"/>
              <w:jc w:val="center"/>
              <w:rPr>
                <w:szCs w:val="24"/>
                <w:lang w:eastAsia="lv-LV"/>
              </w:rPr>
            </w:pPr>
            <w:r w:rsidRPr="006B2345">
              <w:rPr>
                <w:sz w:val="19"/>
                <w:szCs w:val="19"/>
                <w:lang w:eastAsia="lv-LV"/>
              </w:rPr>
              <w:t>2026. gada</w:t>
            </w:r>
            <w:r w:rsidRPr="006B2345">
              <w:rPr>
                <w:sz w:val="19"/>
                <w:szCs w:val="19"/>
                <w:lang w:eastAsia="lv-LV"/>
              </w:rPr>
              <w:br/>
              <w:t>prognoze</w:t>
            </w:r>
          </w:p>
        </w:tc>
        <w:tc>
          <w:tcPr>
            <w:tcW w:w="622" w:type="pct"/>
            <w:vAlign w:val="center"/>
          </w:tcPr>
          <w:p w14:paraId="4DCA6C62" w14:textId="77777777" w:rsidR="00B03A60" w:rsidRPr="006B2345" w:rsidRDefault="00B03A60" w:rsidP="00544B93">
            <w:pPr>
              <w:pStyle w:val="tabteksts"/>
              <w:jc w:val="center"/>
              <w:rPr>
                <w:szCs w:val="24"/>
                <w:lang w:eastAsia="lv-LV"/>
              </w:rPr>
            </w:pPr>
            <w:r w:rsidRPr="006B2345">
              <w:rPr>
                <w:sz w:val="19"/>
                <w:szCs w:val="19"/>
                <w:lang w:eastAsia="lv-LV"/>
              </w:rPr>
              <w:t>2027. gada</w:t>
            </w:r>
            <w:r w:rsidRPr="006B2345">
              <w:rPr>
                <w:sz w:val="19"/>
                <w:szCs w:val="19"/>
                <w:lang w:eastAsia="lv-LV"/>
              </w:rPr>
              <w:br/>
              <w:t>prognoze</w:t>
            </w:r>
          </w:p>
        </w:tc>
      </w:tr>
      <w:tr w:rsidR="00B03A60" w:rsidRPr="006B2345" w14:paraId="5FA97F4A" w14:textId="77777777" w:rsidTr="008D21E8">
        <w:trPr>
          <w:trHeight w:val="142"/>
          <w:jc w:val="center"/>
        </w:trPr>
        <w:tc>
          <w:tcPr>
            <w:tcW w:w="1855" w:type="pct"/>
            <w:shd w:val="clear" w:color="auto" w:fill="D9D9D9" w:themeFill="background1" w:themeFillShade="D9"/>
            <w:vAlign w:val="center"/>
          </w:tcPr>
          <w:p w14:paraId="239837CE" w14:textId="77777777" w:rsidR="00B03A60" w:rsidRPr="006B2345" w:rsidRDefault="00B03A60" w:rsidP="00544B93">
            <w:pPr>
              <w:pStyle w:val="tabteksts"/>
              <w:rPr>
                <w:lang w:eastAsia="lv-LV"/>
              </w:rPr>
            </w:pPr>
            <w:r w:rsidRPr="006B2345">
              <w:rPr>
                <w:lang w:eastAsia="lv-LV"/>
              </w:rPr>
              <w:t>Kopējie izdevumi,</w:t>
            </w:r>
            <w:r w:rsidRPr="006B2345">
              <w:t xml:space="preserve"> </w:t>
            </w:r>
            <w:proofErr w:type="spellStart"/>
            <w:r w:rsidRPr="006B2345">
              <w:rPr>
                <w:i/>
                <w:szCs w:val="18"/>
              </w:rPr>
              <w:t>euro</w:t>
            </w:r>
            <w:proofErr w:type="spellEnd"/>
          </w:p>
        </w:tc>
        <w:tc>
          <w:tcPr>
            <w:tcW w:w="624" w:type="pct"/>
            <w:shd w:val="clear" w:color="auto" w:fill="D9D9D9" w:themeFill="background1" w:themeFillShade="D9"/>
          </w:tcPr>
          <w:p w14:paraId="21A18EBD" w14:textId="77777777" w:rsidR="00B03A60" w:rsidRPr="006B2345" w:rsidRDefault="00B03A60" w:rsidP="00544B93">
            <w:pPr>
              <w:pStyle w:val="tabteksts"/>
              <w:jc w:val="right"/>
            </w:pPr>
            <w:r w:rsidRPr="006B2345">
              <w:t>2 360 156</w:t>
            </w:r>
          </w:p>
        </w:tc>
        <w:tc>
          <w:tcPr>
            <w:tcW w:w="624" w:type="pct"/>
            <w:shd w:val="clear" w:color="auto" w:fill="D9D9D9" w:themeFill="background1" w:themeFillShade="D9"/>
          </w:tcPr>
          <w:p w14:paraId="4DEDA547" w14:textId="77777777" w:rsidR="00B03A60" w:rsidRPr="006B2345" w:rsidRDefault="00B03A60" w:rsidP="00544B93">
            <w:pPr>
              <w:pStyle w:val="tabteksts"/>
              <w:jc w:val="right"/>
            </w:pPr>
            <w:r w:rsidRPr="006B2345">
              <w:t>2 216 680</w:t>
            </w:r>
          </w:p>
        </w:tc>
        <w:tc>
          <w:tcPr>
            <w:tcW w:w="651" w:type="pct"/>
            <w:shd w:val="clear" w:color="auto" w:fill="D9D9D9" w:themeFill="background1" w:themeFillShade="D9"/>
          </w:tcPr>
          <w:p w14:paraId="30EA6C9C" w14:textId="77777777" w:rsidR="00B03A60" w:rsidRPr="006B2345" w:rsidRDefault="00B03A60" w:rsidP="00544B93">
            <w:pPr>
              <w:pStyle w:val="tabteksts"/>
              <w:jc w:val="right"/>
            </w:pPr>
            <w:bookmarkStart w:id="129" w:name="OLE_LINK24"/>
            <w:r w:rsidRPr="006B2345">
              <w:t>2 193 573</w:t>
            </w:r>
            <w:bookmarkEnd w:id="129"/>
          </w:p>
        </w:tc>
        <w:tc>
          <w:tcPr>
            <w:tcW w:w="624" w:type="pct"/>
            <w:shd w:val="clear" w:color="auto" w:fill="D9D9D9" w:themeFill="background1" w:themeFillShade="D9"/>
          </w:tcPr>
          <w:p w14:paraId="2C557204" w14:textId="77777777" w:rsidR="00B03A60" w:rsidRPr="006B2345" w:rsidRDefault="00B03A60" w:rsidP="00544B93">
            <w:pPr>
              <w:pStyle w:val="tabteksts"/>
              <w:jc w:val="right"/>
            </w:pPr>
            <w:r w:rsidRPr="006B2345">
              <w:t>2 193 573</w:t>
            </w:r>
          </w:p>
        </w:tc>
        <w:tc>
          <w:tcPr>
            <w:tcW w:w="622" w:type="pct"/>
            <w:shd w:val="clear" w:color="auto" w:fill="D9D9D9" w:themeFill="background1" w:themeFillShade="D9"/>
          </w:tcPr>
          <w:p w14:paraId="6503D905" w14:textId="77777777" w:rsidR="00B03A60" w:rsidRPr="006B2345" w:rsidRDefault="00B03A60" w:rsidP="00544B93">
            <w:pPr>
              <w:pStyle w:val="tabteksts"/>
              <w:jc w:val="right"/>
            </w:pPr>
            <w:r w:rsidRPr="006B2345">
              <w:t>2 193 573</w:t>
            </w:r>
          </w:p>
        </w:tc>
      </w:tr>
      <w:tr w:rsidR="00B03A60" w:rsidRPr="006B2345" w14:paraId="67E853B5" w14:textId="77777777" w:rsidTr="008D21E8">
        <w:trPr>
          <w:trHeight w:val="283"/>
          <w:jc w:val="center"/>
        </w:trPr>
        <w:tc>
          <w:tcPr>
            <w:tcW w:w="1855" w:type="pct"/>
            <w:vAlign w:val="center"/>
          </w:tcPr>
          <w:p w14:paraId="048517FF" w14:textId="77777777" w:rsidR="00B03A60" w:rsidRPr="006B2345" w:rsidRDefault="00B03A60" w:rsidP="00544B93">
            <w:pPr>
              <w:pStyle w:val="tabteksts"/>
              <w:rPr>
                <w:szCs w:val="18"/>
                <w:lang w:eastAsia="lv-LV"/>
              </w:rPr>
            </w:pPr>
            <w:r w:rsidRPr="006B2345">
              <w:rPr>
                <w:szCs w:val="18"/>
                <w:lang w:eastAsia="lv-LV"/>
              </w:rPr>
              <w:t xml:space="preserve">Kopējo izdevumu izmaiņas, </w:t>
            </w:r>
            <w:proofErr w:type="spellStart"/>
            <w:r w:rsidRPr="006B2345">
              <w:rPr>
                <w:i/>
                <w:szCs w:val="18"/>
                <w:lang w:eastAsia="lv-LV"/>
              </w:rPr>
              <w:t>euro</w:t>
            </w:r>
            <w:proofErr w:type="spellEnd"/>
            <w:r w:rsidRPr="006B2345">
              <w:rPr>
                <w:szCs w:val="18"/>
                <w:lang w:eastAsia="lv-LV"/>
              </w:rPr>
              <w:t xml:space="preserve"> (+/–) pret iepriekšējo gadu</w:t>
            </w:r>
          </w:p>
        </w:tc>
        <w:tc>
          <w:tcPr>
            <w:tcW w:w="624" w:type="pct"/>
          </w:tcPr>
          <w:p w14:paraId="00F64A83" w14:textId="77777777" w:rsidR="00B03A60" w:rsidRPr="006B2345" w:rsidRDefault="00B03A60" w:rsidP="00544B93">
            <w:pPr>
              <w:pStyle w:val="tabteksts"/>
              <w:jc w:val="center"/>
            </w:pPr>
            <w:r w:rsidRPr="006B2345">
              <w:rPr>
                <w:b/>
                <w:bCs/>
              </w:rPr>
              <w:t>×</w:t>
            </w:r>
          </w:p>
        </w:tc>
        <w:tc>
          <w:tcPr>
            <w:tcW w:w="624" w:type="pct"/>
          </w:tcPr>
          <w:p w14:paraId="039531E6" w14:textId="77777777" w:rsidR="00B03A60" w:rsidRPr="006B2345" w:rsidRDefault="00B03A60" w:rsidP="00544B93">
            <w:pPr>
              <w:pStyle w:val="tabteksts"/>
              <w:jc w:val="right"/>
            </w:pPr>
            <w:r w:rsidRPr="006B2345">
              <w:t>-143 476</w:t>
            </w:r>
          </w:p>
        </w:tc>
        <w:tc>
          <w:tcPr>
            <w:tcW w:w="651" w:type="pct"/>
          </w:tcPr>
          <w:p w14:paraId="0DA801C7" w14:textId="77777777" w:rsidR="00B03A60" w:rsidRPr="006B2345" w:rsidRDefault="00B03A60" w:rsidP="00544B93">
            <w:pPr>
              <w:pStyle w:val="tabteksts"/>
              <w:jc w:val="right"/>
            </w:pPr>
            <w:r w:rsidRPr="006B2345">
              <w:t>-23 107</w:t>
            </w:r>
          </w:p>
        </w:tc>
        <w:tc>
          <w:tcPr>
            <w:tcW w:w="624" w:type="pct"/>
          </w:tcPr>
          <w:p w14:paraId="0158D744" w14:textId="77777777" w:rsidR="00B03A60" w:rsidRPr="006B2345" w:rsidRDefault="00B03A60" w:rsidP="00544B93">
            <w:pPr>
              <w:pStyle w:val="tabteksts"/>
              <w:jc w:val="center"/>
            </w:pPr>
            <w:r w:rsidRPr="006B2345">
              <w:t>-</w:t>
            </w:r>
          </w:p>
        </w:tc>
        <w:tc>
          <w:tcPr>
            <w:tcW w:w="622" w:type="pct"/>
          </w:tcPr>
          <w:p w14:paraId="4847071A" w14:textId="77777777" w:rsidR="00B03A60" w:rsidRPr="006B2345" w:rsidRDefault="00B03A60" w:rsidP="00544B93">
            <w:pPr>
              <w:pStyle w:val="tabteksts"/>
              <w:jc w:val="center"/>
            </w:pPr>
            <w:r w:rsidRPr="006B2345">
              <w:t>-</w:t>
            </w:r>
          </w:p>
        </w:tc>
      </w:tr>
      <w:tr w:rsidR="00B03A60" w:rsidRPr="006B2345" w14:paraId="13B1EC51" w14:textId="77777777" w:rsidTr="008D21E8">
        <w:trPr>
          <w:trHeight w:val="283"/>
          <w:jc w:val="center"/>
        </w:trPr>
        <w:tc>
          <w:tcPr>
            <w:tcW w:w="1855" w:type="pct"/>
            <w:vAlign w:val="center"/>
          </w:tcPr>
          <w:p w14:paraId="56E02769" w14:textId="77777777" w:rsidR="00B03A60" w:rsidRPr="006B2345" w:rsidRDefault="00B03A60" w:rsidP="00544B93">
            <w:pPr>
              <w:pStyle w:val="tabteksts"/>
            </w:pPr>
            <w:r w:rsidRPr="006B2345">
              <w:rPr>
                <w:lang w:eastAsia="lv-LV"/>
              </w:rPr>
              <w:t>Kopējie izdevumi</w:t>
            </w:r>
            <w:r w:rsidRPr="006B2345">
              <w:t>, % (+/–) pret iepriekšējo gadu</w:t>
            </w:r>
          </w:p>
        </w:tc>
        <w:tc>
          <w:tcPr>
            <w:tcW w:w="624" w:type="pct"/>
          </w:tcPr>
          <w:p w14:paraId="7054CD1F" w14:textId="77777777" w:rsidR="00B03A60" w:rsidRPr="006B2345" w:rsidRDefault="00B03A60" w:rsidP="00544B93">
            <w:pPr>
              <w:pStyle w:val="tabteksts"/>
              <w:jc w:val="center"/>
            </w:pPr>
            <w:r w:rsidRPr="006B2345">
              <w:rPr>
                <w:b/>
                <w:bCs/>
              </w:rPr>
              <w:t>×</w:t>
            </w:r>
          </w:p>
        </w:tc>
        <w:tc>
          <w:tcPr>
            <w:tcW w:w="624" w:type="pct"/>
          </w:tcPr>
          <w:p w14:paraId="004E0046" w14:textId="77777777" w:rsidR="00B03A60" w:rsidRPr="006B2345" w:rsidRDefault="00B03A60" w:rsidP="00544B93">
            <w:pPr>
              <w:pStyle w:val="tabteksts"/>
              <w:jc w:val="right"/>
            </w:pPr>
            <w:r w:rsidRPr="006B2345">
              <w:t>-6,1</w:t>
            </w:r>
          </w:p>
        </w:tc>
        <w:tc>
          <w:tcPr>
            <w:tcW w:w="651" w:type="pct"/>
          </w:tcPr>
          <w:p w14:paraId="4B6D2105" w14:textId="77777777" w:rsidR="00B03A60" w:rsidRPr="006B2345" w:rsidRDefault="00B03A60" w:rsidP="00544B93">
            <w:pPr>
              <w:pStyle w:val="tabteksts"/>
              <w:jc w:val="right"/>
            </w:pPr>
            <w:r w:rsidRPr="006B2345">
              <w:t>-1,0</w:t>
            </w:r>
          </w:p>
        </w:tc>
        <w:tc>
          <w:tcPr>
            <w:tcW w:w="624" w:type="pct"/>
          </w:tcPr>
          <w:p w14:paraId="3498A15F" w14:textId="77777777" w:rsidR="00B03A60" w:rsidRPr="006B2345" w:rsidRDefault="00B03A60" w:rsidP="00544B93">
            <w:pPr>
              <w:pStyle w:val="tabteksts"/>
              <w:jc w:val="center"/>
            </w:pPr>
            <w:r w:rsidRPr="006B2345">
              <w:t>-</w:t>
            </w:r>
          </w:p>
        </w:tc>
        <w:tc>
          <w:tcPr>
            <w:tcW w:w="622" w:type="pct"/>
          </w:tcPr>
          <w:p w14:paraId="5E739898" w14:textId="77777777" w:rsidR="00B03A60" w:rsidRPr="006B2345" w:rsidRDefault="00B03A60" w:rsidP="00544B93">
            <w:pPr>
              <w:pStyle w:val="tabteksts"/>
              <w:jc w:val="center"/>
            </w:pPr>
            <w:r w:rsidRPr="006B2345">
              <w:t>-</w:t>
            </w:r>
          </w:p>
        </w:tc>
      </w:tr>
    </w:tbl>
    <w:p w14:paraId="2BC3A4E3" w14:textId="77777777" w:rsidR="00B03A60" w:rsidRPr="006B2345" w:rsidRDefault="00B03A60" w:rsidP="00B03A60">
      <w:pPr>
        <w:spacing w:before="240" w:after="240"/>
        <w:ind w:firstLine="0"/>
        <w:jc w:val="center"/>
        <w:rPr>
          <w:b/>
          <w:szCs w:val="24"/>
          <w:lang w:eastAsia="lv-LV"/>
        </w:rPr>
      </w:pPr>
      <w:bookmarkStart w:id="130" w:name="OLE_LINK7"/>
      <w:bookmarkEnd w:id="128"/>
      <w:r w:rsidRPr="006B2345">
        <w:rPr>
          <w:b/>
          <w:szCs w:val="24"/>
          <w:lang w:eastAsia="lv-LV"/>
        </w:rPr>
        <w:t>Izmaiņas izdevumos, salīdzinot 2025. gada plānu ar 2024. gada plānu</w:t>
      </w:r>
    </w:p>
    <w:p w14:paraId="0B995A8E" w14:textId="77777777" w:rsidR="00B03A60" w:rsidRPr="007F1D43" w:rsidRDefault="00B03A60" w:rsidP="00B03A60">
      <w:pPr>
        <w:spacing w:after="0"/>
        <w:ind w:left="7921" w:firstLine="720"/>
        <w:jc w:val="center"/>
        <w:rPr>
          <w:i/>
          <w:sz w:val="18"/>
          <w:szCs w:val="18"/>
        </w:rPr>
      </w:pPr>
      <w:proofErr w:type="spellStart"/>
      <w:r w:rsidRPr="007F1D43">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03A60" w:rsidRPr="006B2345" w14:paraId="22C215BF" w14:textId="77777777" w:rsidTr="008D21E8">
        <w:trPr>
          <w:trHeight w:val="142"/>
          <w:tblHeader/>
          <w:jc w:val="center"/>
        </w:trPr>
        <w:tc>
          <w:tcPr>
            <w:tcW w:w="2889" w:type="pct"/>
            <w:vAlign w:val="center"/>
          </w:tcPr>
          <w:p w14:paraId="1533B502" w14:textId="77777777" w:rsidR="00B03A60" w:rsidRPr="006B2345" w:rsidRDefault="00B03A60" w:rsidP="00544B93">
            <w:pPr>
              <w:pStyle w:val="tabteksts"/>
              <w:jc w:val="center"/>
              <w:rPr>
                <w:szCs w:val="18"/>
              </w:rPr>
            </w:pPr>
            <w:r w:rsidRPr="006B2345">
              <w:rPr>
                <w:szCs w:val="18"/>
                <w:lang w:eastAsia="lv-LV"/>
              </w:rPr>
              <w:t>Pasākums</w:t>
            </w:r>
          </w:p>
        </w:tc>
        <w:tc>
          <w:tcPr>
            <w:tcW w:w="704" w:type="pct"/>
            <w:vAlign w:val="center"/>
          </w:tcPr>
          <w:p w14:paraId="7BB3C2C6" w14:textId="77777777" w:rsidR="00B03A60" w:rsidRPr="006B2345" w:rsidRDefault="00B03A60" w:rsidP="00544B93">
            <w:pPr>
              <w:pStyle w:val="tabteksts"/>
              <w:jc w:val="center"/>
              <w:rPr>
                <w:szCs w:val="18"/>
                <w:lang w:eastAsia="lv-LV"/>
              </w:rPr>
            </w:pPr>
            <w:r w:rsidRPr="006B2345">
              <w:rPr>
                <w:szCs w:val="18"/>
                <w:lang w:eastAsia="lv-LV"/>
              </w:rPr>
              <w:t>Samazinājums</w:t>
            </w:r>
          </w:p>
        </w:tc>
        <w:tc>
          <w:tcPr>
            <w:tcW w:w="704" w:type="pct"/>
            <w:vAlign w:val="center"/>
          </w:tcPr>
          <w:p w14:paraId="3A4416D9" w14:textId="77777777" w:rsidR="00B03A60" w:rsidRPr="006B2345" w:rsidRDefault="00B03A60" w:rsidP="00544B93">
            <w:pPr>
              <w:pStyle w:val="tabteksts"/>
              <w:jc w:val="center"/>
              <w:rPr>
                <w:szCs w:val="18"/>
                <w:lang w:eastAsia="lv-LV"/>
              </w:rPr>
            </w:pPr>
            <w:r w:rsidRPr="006B2345">
              <w:rPr>
                <w:szCs w:val="18"/>
                <w:lang w:eastAsia="lv-LV"/>
              </w:rPr>
              <w:t>Palielinājums</w:t>
            </w:r>
          </w:p>
        </w:tc>
        <w:tc>
          <w:tcPr>
            <w:tcW w:w="704" w:type="pct"/>
            <w:vAlign w:val="center"/>
          </w:tcPr>
          <w:p w14:paraId="612D527B" w14:textId="77777777" w:rsidR="00B03A60" w:rsidRPr="006B2345" w:rsidRDefault="00B03A60" w:rsidP="00544B93">
            <w:pPr>
              <w:pStyle w:val="tabteksts"/>
              <w:jc w:val="center"/>
              <w:rPr>
                <w:szCs w:val="18"/>
                <w:lang w:eastAsia="lv-LV"/>
              </w:rPr>
            </w:pPr>
            <w:r w:rsidRPr="006B2345">
              <w:rPr>
                <w:szCs w:val="18"/>
                <w:lang w:eastAsia="lv-LV"/>
              </w:rPr>
              <w:t>Izmaiņas</w:t>
            </w:r>
          </w:p>
        </w:tc>
      </w:tr>
      <w:tr w:rsidR="00B03A60" w:rsidRPr="006B2345" w14:paraId="56E2C009" w14:textId="77777777" w:rsidTr="008D21E8">
        <w:trPr>
          <w:trHeight w:val="142"/>
          <w:jc w:val="center"/>
        </w:trPr>
        <w:tc>
          <w:tcPr>
            <w:tcW w:w="2889" w:type="pct"/>
            <w:shd w:val="clear" w:color="auto" w:fill="D9D9D9" w:themeFill="background1" w:themeFillShade="D9"/>
          </w:tcPr>
          <w:p w14:paraId="0AC90ACB" w14:textId="77777777" w:rsidR="00B03A60" w:rsidRPr="006B2345" w:rsidRDefault="00B03A60" w:rsidP="00544B93">
            <w:pPr>
              <w:pStyle w:val="tabteksts"/>
              <w:rPr>
                <w:szCs w:val="18"/>
              </w:rPr>
            </w:pPr>
            <w:r w:rsidRPr="006B2345">
              <w:rPr>
                <w:b/>
                <w:bCs/>
                <w:szCs w:val="18"/>
                <w:lang w:eastAsia="lv-LV"/>
              </w:rPr>
              <w:t>Izdevumi – kopā</w:t>
            </w:r>
          </w:p>
        </w:tc>
        <w:tc>
          <w:tcPr>
            <w:tcW w:w="704" w:type="pct"/>
            <w:shd w:val="clear" w:color="auto" w:fill="D9D9D9" w:themeFill="background1" w:themeFillShade="D9"/>
          </w:tcPr>
          <w:p w14:paraId="5DAFCF62" w14:textId="77777777" w:rsidR="00B03A60" w:rsidRPr="006B2345" w:rsidRDefault="00B03A60" w:rsidP="00544B93">
            <w:pPr>
              <w:pStyle w:val="tabteksts"/>
              <w:jc w:val="right"/>
              <w:rPr>
                <w:b/>
                <w:bCs/>
                <w:szCs w:val="18"/>
              </w:rPr>
            </w:pPr>
            <w:r w:rsidRPr="006B2345">
              <w:rPr>
                <w:b/>
                <w:bCs/>
                <w:szCs w:val="18"/>
              </w:rPr>
              <w:t>75 718</w:t>
            </w:r>
          </w:p>
        </w:tc>
        <w:tc>
          <w:tcPr>
            <w:tcW w:w="704" w:type="pct"/>
            <w:shd w:val="clear" w:color="auto" w:fill="D9D9D9" w:themeFill="background1" w:themeFillShade="D9"/>
          </w:tcPr>
          <w:p w14:paraId="3CB3C0F0" w14:textId="77777777" w:rsidR="00B03A60" w:rsidRPr="006B2345" w:rsidRDefault="00B03A60" w:rsidP="00544B93">
            <w:pPr>
              <w:pStyle w:val="tabteksts"/>
              <w:jc w:val="right"/>
              <w:rPr>
                <w:b/>
                <w:bCs/>
                <w:szCs w:val="18"/>
              </w:rPr>
            </w:pPr>
            <w:r w:rsidRPr="006B2345">
              <w:rPr>
                <w:b/>
                <w:bCs/>
                <w:szCs w:val="18"/>
              </w:rPr>
              <w:t>52 611</w:t>
            </w:r>
          </w:p>
        </w:tc>
        <w:tc>
          <w:tcPr>
            <w:tcW w:w="704" w:type="pct"/>
            <w:shd w:val="clear" w:color="auto" w:fill="D9D9D9" w:themeFill="background1" w:themeFillShade="D9"/>
          </w:tcPr>
          <w:p w14:paraId="56FD84F6" w14:textId="77777777" w:rsidR="00B03A60" w:rsidRPr="006B2345" w:rsidRDefault="00B03A60" w:rsidP="00544B93">
            <w:pPr>
              <w:pStyle w:val="tabteksts"/>
              <w:jc w:val="right"/>
              <w:rPr>
                <w:b/>
                <w:bCs/>
                <w:szCs w:val="18"/>
              </w:rPr>
            </w:pPr>
            <w:r w:rsidRPr="006B2345">
              <w:rPr>
                <w:b/>
                <w:bCs/>
                <w:szCs w:val="18"/>
              </w:rPr>
              <w:t>-23 107</w:t>
            </w:r>
          </w:p>
        </w:tc>
      </w:tr>
      <w:tr w:rsidR="00B03A60" w:rsidRPr="006B2345" w14:paraId="6C351817" w14:textId="77777777" w:rsidTr="008D21E8">
        <w:trPr>
          <w:jc w:val="center"/>
        </w:trPr>
        <w:tc>
          <w:tcPr>
            <w:tcW w:w="5000" w:type="pct"/>
            <w:gridSpan w:val="4"/>
          </w:tcPr>
          <w:p w14:paraId="53EDFDF9" w14:textId="77777777" w:rsidR="00B03A60" w:rsidRPr="006B2345" w:rsidRDefault="00B03A60" w:rsidP="00544B93">
            <w:pPr>
              <w:pStyle w:val="tabteksts"/>
              <w:ind w:firstLine="313"/>
              <w:rPr>
                <w:szCs w:val="18"/>
              </w:rPr>
            </w:pPr>
            <w:r w:rsidRPr="006B2345">
              <w:rPr>
                <w:i/>
                <w:szCs w:val="18"/>
                <w:lang w:eastAsia="lv-LV"/>
              </w:rPr>
              <w:t>t. sk.:</w:t>
            </w:r>
          </w:p>
        </w:tc>
      </w:tr>
      <w:tr w:rsidR="00B03A60" w:rsidRPr="006B2345" w14:paraId="0E81BC87" w14:textId="77777777" w:rsidTr="008D21E8">
        <w:trPr>
          <w:trHeight w:val="142"/>
          <w:jc w:val="center"/>
        </w:trPr>
        <w:tc>
          <w:tcPr>
            <w:tcW w:w="2889" w:type="pct"/>
            <w:shd w:val="clear" w:color="auto" w:fill="F2F2F2" w:themeFill="background1" w:themeFillShade="F2"/>
          </w:tcPr>
          <w:p w14:paraId="4BEA1401" w14:textId="77777777" w:rsidR="00B03A60" w:rsidRPr="006B2345" w:rsidRDefault="00B03A60" w:rsidP="00544B93">
            <w:pPr>
              <w:pStyle w:val="tabteksts"/>
              <w:rPr>
                <w:szCs w:val="18"/>
                <w:u w:val="single"/>
                <w:lang w:eastAsia="lv-LV"/>
              </w:rPr>
            </w:pPr>
            <w:r w:rsidRPr="006B2345">
              <w:rPr>
                <w:szCs w:val="18"/>
                <w:u w:val="single"/>
                <w:lang w:eastAsia="lv-LV"/>
              </w:rPr>
              <w:t>Citas izmaiņas</w:t>
            </w:r>
          </w:p>
        </w:tc>
        <w:tc>
          <w:tcPr>
            <w:tcW w:w="704" w:type="pct"/>
            <w:shd w:val="clear" w:color="auto" w:fill="F2F2F2" w:themeFill="background1" w:themeFillShade="F2"/>
          </w:tcPr>
          <w:p w14:paraId="6E0E48B2" w14:textId="77777777" w:rsidR="00B03A60" w:rsidRPr="006B2345" w:rsidRDefault="00B03A60" w:rsidP="00544B93">
            <w:pPr>
              <w:pStyle w:val="tabteksts"/>
              <w:jc w:val="right"/>
              <w:rPr>
                <w:szCs w:val="18"/>
                <w:lang w:eastAsia="lv-LV"/>
              </w:rPr>
            </w:pPr>
            <w:r w:rsidRPr="006B2345">
              <w:rPr>
                <w:szCs w:val="18"/>
                <w:lang w:eastAsia="lv-LV"/>
              </w:rPr>
              <w:t>75 718</w:t>
            </w:r>
          </w:p>
        </w:tc>
        <w:tc>
          <w:tcPr>
            <w:tcW w:w="704" w:type="pct"/>
            <w:shd w:val="clear" w:color="auto" w:fill="F2F2F2" w:themeFill="background1" w:themeFillShade="F2"/>
          </w:tcPr>
          <w:p w14:paraId="3507C8CE" w14:textId="77777777" w:rsidR="00B03A60" w:rsidRPr="006B2345" w:rsidRDefault="00B03A60" w:rsidP="00544B93">
            <w:pPr>
              <w:pStyle w:val="tabteksts"/>
              <w:jc w:val="right"/>
              <w:rPr>
                <w:szCs w:val="18"/>
                <w:lang w:eastAsia="lv-LV"/>
              </w:rPr>
            </w:pPr>
            <w:r w:rsidRPr="006B2345">
              <w:rPr>
                <w:szCs w:val="18"/>
                <w:lang w:eastAsia="lv-LV"/>
              </w:rPr>
              <w:t>52 611</w:t>
            </w:r>
          </w:p>
        </w:tc>
        <w:tc>
          <w:tcPr>
            <w:tcW w:w="704" w:type="pct"/>
            <w:shd w:val="clear" w:color="auto" w:fill="F2F2F2" w:themeFill="background1" w:themeFillShade="F2"/>
          </w:tcPr>
          <w:p w14:paraId="06AF4F4C" w14:textId="77777777" w:rsidR="00B03A60" w:rsidRPr="006B2345" w:rsidRDefault="00B03A60" w:rsidP="00544B93">
            <w:pPr>
              <w:pStyle w:val="tabteksts"/>
              <w:jc w:val="right"/>
              <w:rPr>
                <w:szCs w:val="18"/>
                <w:lang w:eastAsia="lv-LV"/>
              </w:rPr>
            </w:pPr>
            <w:r w:rsidRPr="006B2345">
              <w:rPr>
                <w:szCs w:val="18"/>
                <w:lang w:eastAsia="lv-LV"/>
              </w:rPr>
              <w:t>-23 107</w:t>
            </w:r>
          </w:p>
        </w:tc>
      </w:tr>
      <w:tr w:rsidR="00B03A60" w:rsidRPr="006B2345" w14:paraId="5C92E54E" w14:textId="77777777" w:rsidTr="008D21E8">
        <w:trPr>
          <w:trHeight w:val="142"/>
          <w:jc w:val="center"/>
        </w:trPr>
        <w:tc>
          <w:tcPr>
            <w:tcW w:w="2889" w:type="pct"/>
          </w:tcPr>
          <w:p w14:paraId="222A3713" w14:textId="77777777" w:rsidR="00B03A60" w:rsidRPr="006B2345" w:rsidRDefault="00B03A60" w:rsidP="00544B93">
            <w:pPr>
              <w:autoSpaceDE w:val="0"/>
              <w:autoSpaceDN w:val="0"/>
              <w:adjustRightInd w:val="0"/>
              <w:spacing w:after="0"/>
              <w:ind w:firstLine="0"/>
              <w:rPr>
                <w:i/>
                <w:sz w:val="18"/>
                <w:szCs w:val="18"/>
                <w:lang w:eastAsia="lv-LV"/>
              </w:rPr>
            </w:pPr>
            <w:r w:rsidRPr="006B2345">
              <w:rPr>
                <w:i/>
                <w:sz w:val="18"/>
                <w:szCs w:val="18"/>
                <w:lang w:eastAsia="lv-LV"/>
              </w:rPr>
              <w:t xml:space="preserve">Samazināti izdevumi PP “Latvijas </w:t>
            </w:r>
            <w:proofErr w:type="spellStart"/>
            <w:r w:rsidRPr="006B2345">
              <w:rPr>
                <w:i/>
                <w:sz w:val="18"/>
                <w:szCs w:val="18"/>
                <w:lang w:eastAsia="lv-LV"/>
              </w:rPr>
              <w:t>Biozinātņu</w:t>
            </w:r>
            <w:proofErr w:type="spellEnd"/>
            <w:r w:rsidRPr="006B2345">
              <w:rPr>
                <w:i/>
                <w:sz w:val="18"/>
                <w:szCs w:val="18"/>
                <w:lang w:eastAsia="lv-LV"/>
              </w:rPr>
              <w:t xml:space="preserve"> un tehnoloģiju universitātes pārvaldīšanā esošo ēku ugunsdrošības prasību atbilstības nodrošināšanai un ēku tehniskās apsekošanas un </w:t>
            </w:r>
            <w:proofErr w:type="spellStart"/>
            <w:r w:rsidRPr="006B2345">
              <w:rPr>
                <w:i/>
                <w:sz w:val="18"/>
                <w:szCs w:val="18"/>
                <w:lang w:eastAsia="lv-LV"/>
              </w:rPr>
              <w:t>energosertifikācijas</w:t>
            </w:r>
            <w:proofErr w:type="spellEnd"/>
            <w:r w:rsidRPr="006B2345">
              <w:rPr>
                <w:i/>
                <w:sz w:val="18"/>
                <w:szCs w:val="18"/>
                <w:lang w:eastAsia="lv-LV"/>
              </w:rPr>
              <w:t xml:space="preserve"> veikšanai un Malnavas koledžai saistību izpildei” (MK 26.09.2023. sēdes prot. Nr.</w:t>
            </w:r>
            <w:r>
              <w:rPr>
                <w:i/>
                <w:sz w:val="18"/>
                <w:szCs w:val="18"/>
                <w:lang w:eastAsia="lv-LV"/>
              </w:rPr>
              <w:t xml:space="preserve"> </w:t>
            </w:r>
            <w:r w:rsidRPr="006B2345">
              <w:rPr>
                <w:i/>
                <w:sz w:val="18"/>
                <w:szCs w:val="18"/>
                <w:lang w:eastAsia="lv-LV"/>
              </w:rPr>
              <w:t>47 43.§ 2.</w:t>
            </w:r>
            <w:r>
              <w:rPr>
                <w:i/>
                <w:sz w:val="18"/>
                <w:szCs w:val="18"/>
                <w:lang w:eastAsia="lv-LV"/>
              </w:rPr>
              <w:t xml:space="preserve"> </w:t>
            </w:r>
            <w:r w:rsidRPr="006B2345">
              <w:rPr>
                <w:i/>
                <w:sz w:val="18"/>
                <w:szCs w:val="18"/>
                <w:lang w:eastAsia="lv-LV"/>
              </w:rPr>
              <w:t>p</w:t>
            </w:r>
            <w:r>
              <w:rPr>
                <w:i/>
                <w:sz w:val="18"/>
                <w:szCs w:val="18"/>
                <w:lang w:eastAsia="lv-LV"/>
              </w:rPr>
              <w:t>.</w:t>
            </w:r>
            <w:r w:rsidRPr="006B2345">
              <w:rPr>
                <w:i/>
                <w:sz w:val="18"/>
                <w:szCs w:val="18"/>
                <w:lang w:eastAsia="lv-LV"/>
              </w:rPr>
              <w:t>)</w:t>
            </w:r>
          </w:p>
        </w:tc>
        <w:tc>
          <w:tcPr>
            <w:tcW w:w="704" w:type="pct"/>
            <w:shd w:val="clear" w:color="auto" w:fill="auto"/>
          </w:tcPr>
          <w:p w14:paraId="488F97F0" w14:textId="77777777" w:rsidR="00B03A60" w:rsidRPr="006B2345" w:rsidRDefault="00B03A60" w:rsidP="00544B93">
            <w:pPr>
              <w:pStyle w:val="tabteksts"/>
              <w:jc w:val="right"/>
              <w:rPr>
                <w:szCs w:val="18"/>
              </w:rPr>
            </w:pPr>
            <w:r w:rsidRPr="006B2345">
              <w:rPr>
                <w:szCs w:val="18"/>
              </w:rPr>
              <w:t>60 054</w:t>
            </w:r>
          </w:p>
        </w:tc>
        <w:tc>
          <w:tcPr>
            <w:tcW w:w="704" w:type="pct"/>
          </w:tcPr>
          <w:p w14:paraId="47C4A954" w14:textId="77777777" w:rsidR="00B03A60" w:rsidRPr="006B2345" w:rsidRDefault="00B03A60" w:rsidP="00544B93">
            <w:pPr>
              <w:pStyle w:val="tabteksts"/>
              <w:jc w:val="center"/>
            </w:pPr>
            <w:r w:rsidRPr="006B2345">
              <w:t>-</w:t>
            </w:r>
          </w:p>
        </w:tc>
        <w:tc>
          <w:tcPr>
            <w:tcW w:w="704" w:type="pct"/>
          </w:tcPr>
          <w:p w14:paraId="5EA0DEDE" w14:textId="77777777" w:rsidR="00B03A60" w:rsidRPr="006B2345" w:rsidRDefault="00B03A60" w:rsidP="00544B93">
            <w:pPr>
              <w:pStyle w:val="tabteksts"/>
              <w:jc w:val="right"/>
              <w:rPr>
                <w:szCs w:val="18"/>
              </w:rPr>
            </w:pPr>
            <w:r w:rsidRPr="006B2345">
              <w:rPr>
                <w:szCs w:val="18"/>
              </w:rPr>
              <w:t>-60 054</w:t>
            </w:r>
          </w:p>
        </w:tc>
      </w:tr>
      <w:tr w:rsidR="00B03A60" w:rsidRPr="006B2345" w14:paraId="027421C1" w14:textId="77777777" w:rsidTr="008D21E8">
        <w:trPr>
          <w:trHeight w:val="142"/>
          <w:jc w:val="center"/>
        </w:trPr>
        <w:tc>
          <w:tcPr>
            <w:tcW w:w="2889" w:type="pct"/>
          </w:tcPr>
          <w:p w14:paraId="0A73C871" w14:textId="77777777" w:rsidR="00B03A60" w:rsidRPr="006B2345" w:rsidRDefault="00B03A60" w:rsidP="00544B93">
            <w:pPr>
              <w:autoSpaceDE w:val="0"/>
              <w:autoSpaceDN w:val="0"/>
              <w:adjustRightInd w:val="0"/>
              <w:spacing w:after="0"/>
              <w:ind w:firstLine="0"/>
              <w:rPr>
                <w:i/>
                <w:sz w:val="18"/>
                <w:szCs w:val="18"/>
                <w:lang w:eastAsia="lv-LV"/>
              </w:rPr>
            </w:pPr>
            <w:r w:rsidRPr="001B6C07">
              <w:rPr>
                <w:i/>
                <w:sz w:val="18"/>
                <w:szCs w:val="18"/>
                <w:lang w:eastAsia="lv-LV"/>
              </w:rPr>
              <w:t>Izdevumu samazinājums (MK 27.08.2024. sēdes prot.Nr.33 52.§ 4.p. un MK 19.09.2024 sēdes prot. Nr.38 2.§ 11.p. )</w:t>
            </w:r>
          </w:p>
        </w:tc>
        <w:tc>
          <w:tcPr>
            <w:tcW w:w="704" w:type="pct"/>
            <w:shd w:val="clear" w:color="auto" w:fill="auto"/>
          </w:tcPr>
          <w:p w14:paraId="16DD4822" w14:textId="77777777" w:rsidR="00B03A60" w:rsidRPr="006B2345" w:rsidRDefault="00B03A60" w:rsidP="00544B93">
            <w:pPr>
              <w:pStyle w:val="tabteksts"/>
              <w:jc w:val="right"/>
              <w:rPr>
                <w:szCs w:val="18"/>
              </w:rPr>
            </w:pPr>
            <w:r w:rsidRPr="006B2345">
              <w:rPr>
                <w:szCs w:val="18"/>
              </w:rPr>
              <w:t>15 664</w:t>
            </w:r>
          </w:p>
        </w:tc>
        <w:tc>
          <w:tcPr>
            <w:tcW w:w="704" w:type="pct"/>
          </w:tcPr>
          <w:p w14:paraId="4224F2DA" w14:textId="77777777" w:rsidR="00B03A60" w:rsidRPr="006B2345" w:rsidRDefault="00B03A60" w:rsidP="00544B93">
            <w:pPr>
              <w:pStyle w:val="tabteksts"/>
              <w:jc w:val="center"/>
            </w:pPr>
            <w:r w:rsidRPr="006B2345">
              <w:t>-</w:t>
            </w:r>
          </w:p>
        </w:tc>
        <w:tc>
          <w:tcPr>
            <w:tcW w:w="704" w:type="pct"/>
          </w:tcPr>
          <w:p w14:paraId="1E857F5F" w14:textId="77777777" w:rsidR="00B03A60" w:rsidRPr="006B2345" w:rsidRDefault="00B03A60" w:rsidP="00544B93">
            <w:pPr>
              <w:pStyle w:val="tabteksts"/>
              <w:jc w:val="right"/>
              <w:rPr>
                <w:szCs w:val="18"/>
              </w:rPr>
            </w:pPr>
            <w:r w:rsidRPr="006B2345">
              <w:rPr>
                <w:szCs w:val="18"/>
              </w:rPr>
              <w:t>-15 664</w:t>
            </w:r>
          </w:p>
        </w:tc>
      </w:tr>
      <w:tr w:rsidR="00B03A60" w:rsidRPr="006B2345" w14:paraId="7ADBCE3A" w14:textId="77777777" w:rsidTr="008D21E8">
        <w:trPr>
          <w:trHeight w:val="142"/>
          <w:jc w:val="center"/>
        </w:trPr>
        <w:tc>
          <w:tcPr>
            <w:tcW w:w="2889" w:type="pct"/>
          </w:tcPr>
          <w:p w14:paraId="3C3F8C1B" w14:textId="77777777" w:rsidR="00B03A60" w:rsidRPr="006B2345" w:rsidRDefault="00B03A60" w:rsidP="00544B93">
            <w:pPr>
              <w:autoSpaceDE w:val="0"/>
              <w:autoSpaceDN w:val="0"/>
              <w:adjustRightInd w:val="0"/>
              <w:spacing w:after="0"/>
              <w:ind w:firstLine="0"/>
              <w:rPr>
                <w:i/>
                <w:sz w:val="18"/>
                <w:szCs w:val="18"/>
                <w:lang w:eastAsia="lv-LV"/>
              </w:rPr>
            </w:pPr>
            <w:r>
              <w:rPr>
                <w:i/>
                <w:sz w:val="18"/>
                <w:szCs w:val="18"/>
                <w:lang w:eastAsia="lv-LV"/>
              </w:rPr>
              <w:t xml:space="preserve">Izdevumi </w:t>
            </w:r>
            <w:r w:rsidRPr="006B2345">
              <w:rPr>
                <w:i/>
                <w:sz w:val="18"/>
                <w:szCs w:val="18"/>
                <w:lang w:eastAsia="lv-LV"/>
              </w:rPr>
              <w:t>profesionālās izglītības programmu daļējai aktualizēto izmaksu uz vienu izglītojamo segšanai atbilstoši to faktiskajām īstenošanas izmaksām (MK 19.09.2024</w:t>
            </w:r>
            <w:r>
              <w:rPr>
                <w:i/>
                <w:sz w:val="18"/>
                <w:szCs w:val="18"/>
                <w:lang w:eastAsia="lv-LV"/>
              </w:rPr>
              <w:t>.</w:t>
            </w:r>
            <w:r w:rsidRPr="006B2345">
              <w:rPr>
                <w:i/>
                <w:sz w:val="18"/>
                <w:szCs w:val="18"/>
                <w:lang w:eastAsia="lv-LV"/>
              </w:rPr>
              <w:t xml:space="preserve"> sēdes prot. Nr.</w:t>
            </w:r>
            <w:r>
              <w:rPr>
                <w:i/>
                <w:sz w:val="18"/>
                <w:szCs w:val="18"/>
                <w:lang w:eastAsia="lv-LV"/>
              </w:rPr>
              <w:t xml:space="preserve"> </w:t>
            </w:r>
            <w:r w:rsidRPr="006B2345">
              <w:rPr>
                <w:i/>
                <w:sz w:val="18"/>
                <w:szCs w:val="18"/>
                <w:lang w:eastAsia="lv-LV"/>
              </w:rPr>
              <w:t>38 2.§</w:t>
            </w:r>
            <w:r>
              <w:rPr>
                <w:i/>
                <w:sz w:val="18"/>
                <w:szCs w:val="18"/>
                <w:lang w:eastAsia="lv-LV"/>
              </w:rPr>
              <w:t xml:space="preserve"> 20.p.</w:t>
            </w:r>
            <w:r w:rsidRPr="006B2345">
              <w:rPr>
                <w:i/>
                <w:sz w:val="18"/>
                <w:szCs w:val="18"/>
                <w:lang w:eastAsia="lv-LV"/>
              </w:rPr>
              <w:t>)</w:t>
            </w:r>
          </w:p>
        </w:tc>
        <w:tc>
          <w:tcPr>
            <w:tcW w:w="704" w:type="pct"/>
            <w:shd w:val="clear" w:color="auto" w:fill="auto"/>
          </w:tcPr>
          <w:p w14:paraId="6CEEBAFB" w14:textId="77777777" w:rsidR="00B03A60" w:rsidRPr="006B2345" w:rsidRDefault="00B03A60" w:rsidP="00544B93">
            <w:pPr>
              <w:pStyle w:val="tabteksts"/>
              <w:jc w:val="center"/>
              <w:rPr>
                <w:szCs w:val="18"/>
              </w:rPr>
            </w:pPr>
            <w:r w:rsidRPr="006B2345">
              <w:rPr>
                <w:szCs w:val="18"/>
              </w:rPr>
              <w:t>-</w:t>
            </w:r>
          </w:p>
        </w:tc>
        <w:tc>
          <w:tcPr>
            <w:tcW w:w="704" w:type="pct"/>
          </w:tcPr>
          <w:p w14:paraId="1D88117E" w14:textId="77777777" w:rsidR="00B03A60" w:rsidRPr="006B2345" w:rsidRDefault="00B03A60" w:rsidP="00544B93">
            <w:pPr>
              <w:pStyle w:val="tabteksts"/>
              <w:jc w:val="right"/>
            </w:pPr>
            <w:r w:rsidRPr="006B2345">
              <w:t>51 651</w:t>
            </w:r>
          </w:p>
        </w:tc>
        <w:tc>
          <w:tcPr>
            <w:tcW w:w="704" w:type="pct"/>
          </w:tcPr>
          <w:p w14:paraId="0813CE3E" w14:textId="77777777" w:rsidR="00B03A60" w:rsidRPr="006B2345" w:rsidRDefault="00B03A60" w:rsidP="00544B93">
            <w:pPr>
              <w:pStyle w:val="tabteksts"/>
              <w:jc w:val="right"/>
              <w:rPr>
                <w:szCs w:val="18"/>
              </w:rPr>
            </w:pPr>
            <w:r w:rsidRPr="006B2345">
              <w:rPr>
                <w:szCs w:val="18"/>
              </w:rPr>
              <w:t>51 651</w:t>
            </w:r>
          </w:p>
        </w:tc>
      </w:tr>
      <w:tr w:rsidR="00B03A60" w:rsidRPr="006B2345" w14:paraId="5F196969" w14:textId="77777777" w:rsidTr="008D21E8">
        <w:trPr>
          <w:trHeight w:val="142"/>
          <w:jc w:val="center"/>
        </w:trPr>
        <w:tc>
          <w:tcPr>
            <w:tcW w:w="2889" w:type="pct"/>
          </w:tcPr>
          <w:p w14:paraId="5D837FA1" w14:textId="77777777" w:rsidR="00B03A60" w:rsidRPr="006B2345" w:rsidRDefault="00B03A60" w:rsidP="00544B93">
            <w:pPr>
              <w:autoSpaceDE w:val="0"/>
              <w:autoSpaceDN w:val="0"/>
              <w:adjustRightInd w:val="0"/>
              <w:spacing w:after="0"/>
              <w:ind w:firstLine="0"/>
              <w:rPr>
                <w:i/>
                <w:sz w:val="18"/>
                <w:szCs w:val="18"/>
                <w:lang w:eastAsia="lv-LV"/>
              </w:rPr>
            </w:pPr>
            <w:r>
              <w:rPr>
                <w:i/>
                <w:sz w:val="18"/>
                <w:szCs w:val="18"/>
                <w:lang w:eastAsia="lv-LV"/>
              </w:rPr>
              <w:t>Izdevumi ā</w:t>
            </w:r>
            <w:r w:rsidRPr="006B2345">
              <w:rPr>
                <w:i/>
                <w:sz w:val="18"/>
                <w:szCs w:val="18"/>
                <w:lang w:eastAsia="lv-LV"/>
              </w:rPr>
              <w:t>rstniecības personu darba samaksas pieauguma nodrošināšanai (MK 12.12.2023. sēdes prot. Nr.</w:t>
            </w:r>
            <w:r>
              <w:rPr>
                <w:i/>
                <w:sz w:val="18"/>
                <w:szCs w:val="18"/>
                <w:lang w:eastAsia="lv-LV"/>
              </w:rPr>
              <w:t xml:space="preserve"> </w:t>
            </w:r>
            <w:r w:rsidRPr="006B2345">
              <w:rPr>
                <w:i/>
                <w:sz w:val="18"/>
                <w:szCs w:val="18"/>
                <w:lang w:eastAsia="lv-LV"/>
              </w:rPr>
              <w:t>61 50.§ 3.7.</w:t>
            </w:r>
            <w:r>
              <w:rPr>
                <w:i/>
                <w:sz w:val="18"/>
                <w:szCs w:val="18"/>
                <w:lang w:eastAsia="lv-LV"/>
              </w:rPr>
              <w:t xml:space="preserve"> </w:t>
            </w:r>
            <w:r w:rsidRPr="006B2345">
              <w:rPr>
                <w:i/>
                <w:sz w:val="18"/>
                <w:szCs w:val="18"/>
                <w:lang w:eastAsia="lv-LV"/>
              </w:rPr>
              <w:t>p</w:t>
            </w:r>
            <w:r>
              <w:rPr>
                <w:i/>
                <w:sz w:val="18"/>
                <w:szCs w:val="18"/>
                <w:lang w:eastAsia="lv-LV"/>
              </w:rPr>
              <w:t>.</w:t>
            </w:r>
            <w:r w:rsidRPr="006B2345">
              <w:rPr>
                <w:i/>
                <w:sz w:val="18"/>
                <w:szCs w:val="18"/>
                <w:lang w:eastAsia="lv-LV"/>
              </w:rPr>
              <w:t>)</w:t>
            </w:r>
          </w:p>
        </w:tc>
        <w:tc>
          <w:tcPr>
            <w:tcW w:w="704" w:type="pct"/>
            <w:shd w:val="clear" w:color="auto" w:fill="auto"/>
          </w:tcPr>
          <w:p w14:paraId="18C4275F" w14:textId="77777777" w:rsidR="00B03A60" w:rsidRPr="006B2345" w:rsidRDefault="00B03A60" w:rsidP="00544B93">
            <w:pPr>
              <w:pStyle w:val="tabteksts"/>
              <w:jc w:val="center"/>
              <w:rPr>
                <w:szCs w:val="18"/>
              </w:rPr>
            </w:pPr>
            <w:r w:rsidRPr="006B2345">
              <w:rPr>
                <w:szCs w:val="18"/>
              </w:rPr>
              <w:t>-</w:t>
            </w:r>
          </w:p>
        </w:tc>
        <w:tc>
          <w:tcPr>
            <w:tcW w:w="704" w:type="pct"/>
          </w:tcPr>
          <w:p w14:paraId="38271FDC" w14:textId="77777777" w:rsidR="00B03A60" w:rsidRPr="006B2345" w:rsidRDefault="00B03A60" w:rsidP="00544B93">
            <w:pPr>
              <w:pStyle w:val="tabteksts"/>
              <w:jc w:val="right"/>
            </w:pPr>
            <w:r w:rsidRPr="006B2345">
              <w:t>960</w:t>
            </w:r>
          </w:p>
        </w:tc>
        <w:tc>
          <w:tcPr>
            <w:tcW w:w="704" w:type="pct"/>
          </w:tcPr>
          <w:p w14:paraId="4FFE052D" w14:textId="77777777" w:rsidR="00B03A60" w:rsidRPr="006B2345" w:rsidRDefault="00B03A60" w:rsidP="00544B93">
            <w:pPr>
              <w:pStyle w:val="tabteksts"/>
              <w:jc w:val="right"/>
              <w:rPr>
                <w:szCs w:val="18"/>
              </w:rPr>
            </w:pPr>
            <w:r w:rsidRPr="006B2345">
              <w:rPr>
                <w:szCs w:val="18"/>
              </w:rPr>
              <w:t>960</w:t>
            </w:r>
          </w:p>
        </w:tc>
      </w:tr>
    </w:tbl>
    <w:bookmarkEnd w:id="130"/>
    <w:p w14:paraId="6CEDC7B8" w14:textId="77777777" w:rsidR="00B03A60" w:rsidRPr="006B2345" w:rsidRDefault="00B03A60" w:rsidP="00B03A60">
      <w:pPr>
        <w:pStyle w:val="programmas"/>
        <w:spacing w:after="240"/>
        <w:rPr>
          <w:lang w:val="lv-LV"/>
        </w:rPr>
      </w:pPr>
      <w:r w:rsidRPr="006B2345">
        <w:rPr>
          <w:lang w:val="lv-LV"/>
        </w:rPr>
        <w:t>22.02.00 Augstākā izglītība</w:t>
      </w:r>
    </w:p>
    <w:p w14:paraId="7913D13B" w14:textId="77777777" w:rsidR="00B03A60" w:rsidRPr="006B2345" w:rsidRDefault="00B03A60" w:rsidP="00B03A60">
      <w:pPr>
        <w:ind w:firstLine="0"/>
        <w:rPr>
          <w:u w:val="single"/>
        </w:rPr>
      </w:pPr>
      <w:r w:rsidRPr="006B2345">
        <w:rPr>
          <w:u w:val="single"/>
        </w:rPr>
        <w:t>Apakšprogrammas mērķis:</w:t>
      </w:r>
    </w:p>
    <w:p w14:paraId="084EBA26" w14:textId="77777777" w:rsidR="00B03A60" w:rsidRPr="006B2345" w:rsidRDefault="00B03A60" w:rsidP="00B03A60">
      <w:pPr>
        <w:ind w:firstLine="720"/>
      </w:pPr>
      <w:r w:rsidRPr="006B2345">
        <w:t xml:space="preserve">nodrošināt augstākās akadēmiskās un profesionālās izglītības ieguves iespēju lauksaimniecības, veterinārmedicīnas, pārtikas, inženierzinātņu, mežu un lauku sociāli ekonomisko zinātņu, </w:t>
      </w:r>
      <w:r>
        <w:t>IT</w:t>
      </w:r>
      <w:r w:rsidRPr="006B2345">
        <w:t xml:space="preserve"> un vides apsaimniekošanas jomās.</w:t>
      </w:r>
    </w:p>
    <w:p w14:paraId="4F480511" w14:textId="77777777" w:rsidR="00B03A60" w:rsidRPr="006B2345" w:rsidRDefault="00B03A60" w:rsidP="00B03A60">
      <w:pPr>
        <w:ind w:firstLine="0"/>
        <w:rPr>
          <w:u w:val="single"/>
        </w:rPr>
      </w:pPr>
      <w:r w:rsidRPr="006B2345">
        <w:rPr>
          <w:u w:val="single"/>
        </w:rPr>
        <w:lastRenderedPageBreak/>
        <w:t>Galvenās aktivitātes:</w:t>
      </w:r>
    </w:p>
    <w:p w14:paraId="18F73F09" w14:textId="77777777" w:rsidR="00B03A60" w:rsidRPr="006B2345" w:rsidRDefault="00B03A60" w:rsidP="00B03A60">
      <w:pPr>
        <w:ind w:firstLine="720"/>
      </w:pPr>
      <w:r w:rsidRPr="006B2345">
        <w:t xml:space="preserve">augstākās izglītības īstenošana (pakalpojumu sniegšana) – speciālistu sagatavošana ar augstāko akadēmisko vai profesionālo izglītību lauksaimniecības, veterinārmedicīnas, pārtikas, inženierzinātņu, mežu un lauku sociāli ekonomisko zinātņu, kā arī ar šīm nozarēm saistītās </w:t>
      </w:r>
      <w:r>
        <w:t>IKT</w:t>
      </w:r>
      <w:r w:rsidRPr="006B2345">
        <w:t>, un vides apsaimniekošanas jomās.</w:t>
      </w:r>
    </w:p>
    <w:p w14:paraId="6039F849" w14:textId="77777777" w:rsidR="00B03A60" w:rsidRPr="006B2345" w:rsidRDefault="00B03A60" w:rsidP="00B03A60">
      <w:pPr>
        <w:spacing w:after="240"/>
        <w:ind w:firstLine="0"/>
        <w:rPr>
          <w:szCs w:val="24"/>
        </w:rPr>
      </w:pPr>
      <w:r w:rsidRPr="006B2345">
        <w:rPr>
          <w:u w:val="single"/>
        </w:rPr>
        <w:t>Apakšprogrammas izpildītājs</w:t>
      </w:r>
      <w:r w:rsidRPr="006B2345">
        <w:t>: ZM</w:t>
      </w:r>
      <w:r w:rsidRPr="006B2345">
        <w:rPr>
          <w:szCs w:val="24"/>
        </w:rPr>
        <w:t xml:space="preserve">, finansējums ar uzturēšanas izdevumu </w:t>
      </w:r>
      <w:proofErr w:type="spellStart"/>
      <w:r w:rsidRPr="006B2345">
        <w:rPr>
          <w:szCs w:val="24"/>
        </w:rPr>
        <w:t>transfertu</w:t>
      </w:r>
      <w:proofErr w:type="spellEnd"/>
      <w:r w:rsidRPr="006B2345">
        <w:rPr>
          <w:szCs w:val="24"/>
        </w:rPr>
        <w:t xml:space="preserve"> paredzēts LBTU.</w:t>
      </w:r>
    </w:p>
    <w:p w14:paraId="2AF6F551" w14:textId="77777777" w:rsidR="00B03A60" w:rsidRPr="006B2345" w:rsidRDefault="00B03A60" w:rsidP="00B03A60">
      <w:pPr>
        <w:pStyle w:val="Tabuluvirsraksti"/>
        <w:spacing w:before="240" w:after="240"/>
        <w:rPr>
          <w:b/>
          <w:szCs w:val="24"/>
          <w:lang w:eastAsia="lv-LV"/>
        </w:rPr>
      </w:pPr>
      <w:r w:rsidRPr="006B2345">
        <w:rPr>
          <w:b/>
          <w:szCs w:val="24"/>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B03A60" w:rsidRPr="006B2345" w14:paraId="47C186AD" w14:textId="77777777" w:rsidTr="006868AE">
        <w:trPr>
          <w:tblHeader/>
          <w:jc w:val="center"/>
        </w:trPr>
        <w:tc>
          <w:tcPr>
            <w:tcW w:w="1872" w:type="pct"/>
          </w:tcPr>
          <w:p w14:paraId="5F2DF45F" w14:textId="77777777" w:rsidR="00B03A60" w:rsidRPr="006B2345" w:rsidRDefault="00B03A60" w:rsidP="00544B93">
            <w:pPr>
              <w:pStyle w:val="tabteksts"/>
              <w:jc w:val="center"/>
              <w:rPr>
                <w:szCs w:val="18"/>
              </w:rPr>
            </w:pPr>
          </w:p>
        </w:tc>
        <w:tc>
          <w:tcPr>
            <w:tcW w:w="625" w:type="pct"/>
          </w:tcPr>
          <w:p w14:paraId="0104D973" w14:textId="77777777" w:rsidR="00B03A60" w:rsidRPr="006B2345" w:rsidRDefault="00B03A60" w:rsidP="00544B93">
            <w:pPr>
              <w:pStyle w:val="tabteksts"/>
              <w:jc w:val="center"/>
              <w:rPr>
                <w:szCs w:val="18"/>
                <w:lang w:eastAsia="lv-LV"/>
              </w:rPr>
            </w:pPr>
            <w:r w:rsidRPr="006B2345">
              <w:rPr>
                <w:szCs w:val="18"/>
                <w:lang w:eastAsia="lv-LV"/>
              </w:rPr>
              <w:t>2023. gads</w:t>
            </w:r>
            <w:r w:rsidRPr="006B2345">
              <w:rPr>
                <w:szCs w:val="18"/>
                <w:lang w:eastAsia="lv-LV"/>
              </w:rPr>
              <w:br/>
              <w:t>(izpilde)</w:t>
            </w:r>
          </w:p>
        </w:tc>
        <w:tc>
          <w:tcPr>
            <w:tcW w:w="625" w:type="pct"/>
          </w:tcPr>
          <w:p w14:paraId="3216CAB3" w14:textId="77777777" w:rsidR="00B03A60" w:rsidRPr="006B2345" w:rsidRDefault="00B03A60" w:rsidP="00544B93">
            <w:pPr>
              <w:pStyle w:val="tabteksts"/>
              <w:jc w:val="center"/>
              <w:rPr>
                <w:szCs w:val="18"/>
                <w:lang w:eastAsia="lv-LV"/>
              </w:rPr>
            </w:pPr>
            <w:r w:rsidRPr="006B2345">
              <w:rPr>
                <w:lang w:eastAsia="lv-LV"/>
              </w:rPr>
              <w:t>2024. gada plāns</w:t>
            </w:r>
          </w:p>
        </w:tc>
        <w:tc>
          <w:tcPr>
            <w:tcW w:w="625" w:type="pct"/>
          </w:tcPr>
          <w:p w14:paraId="2F6AF82A" w14:textId="77777777" w:rsidR="00B03A60" w:rsidRPr="006B2345" w:rsidRDefault="00B03A60" w:rsidP="00544B93">
            <w:pPr>
              <w:pStyle w:val="tabteksts"/>
              <w:jc w:val="center"/>
              <w:rPr>
                <w:szCs w:val="18"/>
                <w:lang w:eastAsia="lv-LV"/>
              </w:rPr>
            </w:pPr>
            <w:r w:rsidRPr="006B2345">
              <w:rPr>
                <w:szCs w:val="18"/>
                <w:lang w:eastAsia="lv-LV"/>
              </w:rPr>
              <w:t>2025. gada projekts</w:t>
            </w:r>
          </w:p>
        </w:tc>
        <w:tc>
          <w:tcPr>
            <w:tcW w:w="625" w:type="pct"/>
          </w:tcPr>
          <w:p w14:paraId="35BF3F02" w14:textId="77777777" w:rsidR="00B03A60" w:rsidRPr="006B2345" w:rsidRDefault="00B03A60" w:rsidP="00544B93">
            <w:pPr>
              <w:pStyle w:val="tabteksts"/>
              <w:jc w:val="center"/>
              <w:rPr>
                <w:szCs w:val="18"/>
                <w:lang w:eastAsia="lv-LV"/>
              </w:rPr>
            </w:pPr>
            <w:r w:rsidRPr="006B2345">
              <w:rPr>
                <w:szCs w:val="18"/>
                <w:lang w:eastAsia="lv-LV"/>
              </w:rPr>
              <w:t xml:space="preserve">2026. gada </w:t>
            </w:r>
            <w:r w:rsidRPr="006B2345">
              <w:rPr>
                <w:lang w:eastAsia="lv-LV"/>
              </w:rPr>
              <w:t>prognoze</w:t>
            </w:r>
          </w:p>
        </w:tc>
        <w:tc>
          <w:tcPr>
            <w:tcW w:w="628" w:type="pct"/>
          </w:tcPr>
          <w:p w14:paraId="04E10676" w14:textId="77777777" w:rsidR="00B03A60" w:rsidRPr="006B2345" w:rsidRDefault="00B03A60" w:rsidP="00544B93">
            <w:pPr>
              <w:pStyle w:val="tabteksts"/>
              <w:jc w:val="center"/>
              <w:rPr>
                <w:szCs w:val="18"/>
                <w:lang w:eastAsia="lv-LV"/>
              </w:rPr>
            </w:pPr>
            <w:r w:rsidRPr="006B2345">
              <w:rPr>
                <w:szCs w:val="18"/>
                <w:lang w:eastAsia="lv-LV"/>
              </w:rPr>
              <w:t>2027. gada prognoze</w:t>
            </w:r>
          </w:p>
        </w:tc>
      </w:tr>
      <w:tr w:rsidR="00B03A60" w:rsidRPr="006B2345" w14:paraId="6C8C7E12" w14:textId="77777777" w:rsidTr="006868AE">
        <w:trPr>
          <w:jc w:val="center"/>
        </w:trPr>
        <w:tc>
          <w:tcPr>
            <w:tcW w:w="5000" w:type="pct"/>
            <w:gridSpan w:val="6"/>
            <w:shd w:val="clear" w:color="auto" w:fill="D9D9D9" w:themeFill="background1" w:themeFillShade="D9"/>
            <w:vAlign w:val="center"/>
          </w:tcPr>
          <w:p w14:paraId="66588252" w14:textId="77777777" w:rsidR="00B03A60" w:rsidRPr="006B2345" w:rsidRDefault="00B03A60" w:rsidP="00544B93">
            <w:pPr>
              <w:pStyle w:val="tabteksts"/>
              <w:jc w:val="center"/>
              <w:rPr>
                <w:szCs w:val="18"/>
              </w:rPr>
            </w:pPr>
            <w:r w:rsidRPr="006B2345">
              <w:rPr>
                <w:szCs w:val="18"/>
                <w:lang w:eastAsia="lv-LV"/>
              </w:rPr>
              <w:t>Sagatavotie speciālisti ar augstāko izglītību</w:t>
            </w:r>
          </w:p>
        </w:tc>
      </w:tr>
      <w:tr w:rsidR="00B03A60" w:rsidRPr="006B2345" w14:paraId="69C2494C" w14:textId="77777777" w:rsidTr="006868AE">
        <w:trPr>
          <w:jc w:val="center"/>
        </w:trPr>
        <w:tc>
          <w:tcPr>
            <w:tcW w:w="1872" w:type="pct"/>
          </w:tcPr>
          <w:p w14:paraId="64CD6329" w14:textId="77777777" w:rsidR="00B03A60" w:rsidRPr="006B2345" w:rsidRDefault="00B03A60" w:rsidP="00544B93">
            <w:pPr>
              <w:pStyle w:val="tabteksts"/>
              <w:jc w:val="both"/>
              <w:rPr>
                <w:vertAlign w:val="superscript"/>
              </w:rPr>
            </w:pPr>
            <w:r w:rsidRPr="006B2345">
              <w:t>Ar augstāko izglītību sagatavoti speciālisti (absolventi), kuri finansēti no dotācijas (skaits)</w:t>
            </w:r>
          </w:p>
        </w:tc>
        <w:tc>
          <w:tcPr>
            <w:tcW w:w="625" w:type="pct"/>
          </w:tcPr>
          <w:p w14:paraId="36620804" w14:textId="77777777" w:rsidR="00B03A60" w:rsidRPr="006B2345" w:rsidRDefault="00B03A60" w:rsidP="00544B93">
            <w:pPr>
              <w:pStyle w:val="tabteksts"/>
              <w:jc w:val="center"/>
            </w:pPr>
            <w:r w:rsidRPr="006B2345">
              <w:rPr>
                <w:szCs w:val="18"/>
              </w:rPr>
              <w:t>476</w:t>
            </w:r>
          </w:p>
        </w:tc>
        <w:tc>
          <w:tcPr>
            <w:tcW w:w="625" w:type="pct"/>
          </w:tcPr>
          <w:p w14:paraId="69DA5F69" w14:textId="77777777" w:rsidR="00B03A60" w:rsidRPr="006B2345" w:rsidRDefault="00B03A60" w:rsidP="00544B93">
            <w:pPr>
              <w:pStyle w:val="tabteksts"/>
              <w:jc w:val="center"/>
            </w:pPr>
            <w:r w:rsidRPr="006B2345">
              <w:rPr>
                <w:szCs w:val="18"/>
              </w:rPr>
              <w:t>490</w:t>
            </w:r>
          </w:p>
        </w:tc>
        <w:tc>
          <w:tcPr>
            <w:tcW w:w="625" w:type="pct"/>
          </w:tcPr>
          <w:p w14:paraId="798B36CD" w14:textId="77777777" w:rsidR="00B03A60" w:rsidRPr="006B2345" w:rsidRDefault="00B03A60" w:rsidP="00544B93">
            <w:pPr>
              <w:pStyle w:val="tabteksts"/>
              <w:jc w:val="center"/>
            </w:pPr>
            <w:r w:rsidRPr="006B2345">
              <w:rPr>
                <w:szCs w:val="18"/>
              </w:rPr>
              <w:t>485</w:t>
            </w:r>
          </w:p>
        </w:tc>
        <w:tc>
          <w:tcPr>
            <w:tcW w:w="625" w:type="pct"/>
          </w:tcPr>
          <w:p w14:paraId="6CC259BF" w14:textId="77777777" w:rsidR="00B03A60" w:rsidRPr="006B2345" w:rsidRDefault="00B03A60" w:rsidP="00544B93">
            <w:pPr>
              <w:pStyle w:val="tabteksts"/>
              <w:jc w:val="center"/>
            </w:pPr>
            <w:r w:rsidRPr="006B2345">
              <w:rPr>
                <w:szCs w:val="18"/>
              </w:rPr>
              <w:t>485</w:t>
            </w:r>
          </w:p>
        </w:tc>
        <w:tc>
          <w:tcPr>
            <w:tcW w:w="628" w:type="pct"/>
          </w:tcPr>
          <w:p w14:paraId="76F9D737" w14:textId="77777777" w:rsidR="00B03A60" w:rsidRPr="006B2345" w:rsidRDefault="00B03A60" w:rsidP="00544B93">
            <w:pPr>
              <w:pStyle w:val="tabteksts"/>
              <w:jc w:val="center"/>
            </w:pPr>
            <w:r w:rsidRPr="006B2345">
              <w:t>485</w:t>
            </w:r>
          </w:p>
        </w:tc>
      </w:tr>
    </w:tbl>
    <w:p w14:paraId="5D82CD3D" w14:textId="77777777" w:rsidR="00B03A60" w:rsidRPr="006B2345" w:rsidRDefault="00B03A60" w:rsidP="00B03A60">
      <w:pPr>
        <w:pStyle w:val="Tabuluvirsraksti"/>
        <w:spacing w:before="240" w:after="240"/>
        <w:rPr>
          <w:b/>
          <w:szCs w:val="24"/>
          <w:lang w:eastAsia="lv-LV"/>
        </w:rPr>
      </w:pPr>
      <w:r w:rsidRPr="006B2345">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B03A60" w:rsidRPr="006B2345" w14:paraId="439DBA49" w14:textId="77777777" w:rsidTr="006868AE">
        <w:trPr>
          <w:trHeight w:val="283"/>
          <w:tblHeader/>
          <w:jc w:val="center"/>
        </w:trPr>
        <w:tc>
          <w:tcPr>
            <w:tcW w:w="1869" w:type="pct"/>
            <w:vAlign w:val="center"/>
          </w:tcPr>
          <w:p w14:paraId="7E0874D3" w14:textId="77777777" w:rsidR="00B03A60" w:rsidRPr="006B2345" w:rsidRDefault="00B03A60" w:rsidP="00544B93">
            <w:pPr>
              <w:pStyle w:val="tabteksts"/>
              <w:jc w:val="center"/>
              <w:rPr>
                <w:szCs w:val="18"/>
              </w:rPr>
            </w:pPr>
          </w:p>
        </w:tc>
        <w:tc>
          <w:tcPr>
            <w:tcW w:w="626" w:type="pct"/>
            <w:vAlign w:val="center"/>
          </w:tcPr>
          <w:p w14:paraId="2576B06D" w14:textId="77777777" w:rsidR="00B03A60" w:rsidRPr="006B2345" w:rsidRDefault="00B03A60" w:rsidP="00544B93">
            <w:pPr>
              <w:pStyle w:val="tabteksts"/>
              <w:jc w:val="center"/>
              <w:rPr>
                <w:szCs w:val="18"/>
                <w:lang w:eastAsia="lv-LV"/>
              </w:rPr>
            </w:pPr>
            <w:r w:rsidRPr="006B2345">
              <w:rPr>
                <w:sz w:val="19"/>
                <w:szCs w:val="19"/>
                <w:lang w:eastAsia="lv-LV"/>
              </w:rPr>
              <w:t>2023. gads</w:t>
            </w:r>
            <w:r w:rsidRPr="006B2345">
              <w:rPr>
                <w:sz w:val="19"/>
                <w:szCs w:val="19"/>
                <w:lang w:eastAsia="lv-LV"/>
              </w:rPr>
              <w:br/>
              <w:t>(izpilde)</w:t>
            </w:r>
          </w:p>
        </w:tc>
        <w:tc>
          <w:tcPr>
            <w:tcW w:w="626" w:type="pct"/>
            <w:vAlign w:val="center"/>
          </w:tcPr>
          <w:p w14:paraId="555AFD1E" w14:textId="77777777" w:rsidR="00B03A60" w:rsidRPr="006B2345" w:rsidRDefault="00B03A60" w:rsidP="00544B93">
            <w:pPr>
              <w:pStyle w:val="tabteksts"/>
              <w:jc w:val="center"/>
              <w:rPr>
                <w:szCs w:val="18"/>
                <w:lang w:eastAsia="lv-LV"/>
              </w:rPr>
            </w:pPr>
            <w:r w:rsidRPr="006B2345">
              <w:rPr>
                <w:sz w:val="19"/>
                <w:szCs w:val="19"/>
                <w:lang w:eastAsia="lv-LV"/>
              </w:rPr>
              <w:t>2024. gada</w:t>
            </w:r>
            <w:r w:rsidRPr="006B2345">
              <w:rPr>
                <w:sz w:val="19"/>
                <w:szCs w:val="19"/>
                <w:lang w:eastAsia="lv-LV"/>
              </w:rPr>
              <w:br/>
              <w:t>plāns</w:t>
            </w:r>
          </w:p>
        </w:tc>
        <w:tc>
          <w:tcPr>
            <w:tcW w:w="626" w:type="pct"/>
            <w:vAlign w:val="center"/>
          </w:tcPr>
          <w:p w14:paraId="1EAD5898" w14:textId="77777777" w:rsidR="00B03A60" w:rsidRPr="006B2345" w:rsidRDefault="00B03A60" w:rsidP="00544B93">
            <w:pPr>
              <w:pStyle w:val="tabteksts"/>
              <w:jc w:val="center"/>
              <w:rPr>
                <w:szCs w:val="18"/>
                <w:lang w:eastAsia="lv-LV"/>
              </w:rPr>
            </w:pPr>
            <w:r w:rsidRPr="006B2345">
              <w:rPr>
                <w:sz w:val="19"/>
                <w:szCs w:val="19"/>
                <w:lang w:eastAsia="lv-LV"/>
              </w:rPr>
              <w:t>2025. gada</w:t>
            </w:r>
            <w:r w:rsidRPr="006B2345">
              <w:rPr>
                <w:sz w:val="19"/>
                <w:szCs w:val="19"/>
                <w:lang w:eastAsia="lv-LV"/>
              </w:rPr>
              <w:br/>
              <w:t>projekts</w:t>
            </w:r>
          </w:p>
        </w:tc>
        <w:tc>
          <w:tcPr>
            <w:tcW w:w="626" w:type="pct"/>
            <w:vAlign w:val="center"/>
          </w:tcPr>
          <w:p w14:paraId="7B2C79E2" w14:textId="77777777" w:rsidR="00B03A60" w:rsidRPr="006B2345" w:rsidRDefault="00B03A60" w:rsidP="00544B93">
            <w:pPr>
              <w:pStyle w:val="tabteksts"/>
              <w:jc w:val="center"/>
              <w:rPr>
                <w:szCs w:val="18"/>
                <w:lang w:eastAsia="lv-LV"/>
              </w:rPr>
            </w:pPr>
            <w:r w:rsidRPr="006B2345">
              <w:rPr>
                <w:sz w:val="19"/>
                <w:szCs w:val="19"/>
                <w:lang w:eastAsia="lv-LV"/>
              </w:rPr>
              <w:t>2026. gada</w:t>
            </w:r>
            <w:r w:rsidRPr="006B2345">
              <w:rPr>
                <w:sz w:val="19"/>
                <w:szCs w:val="19"/>
                <w:lang w:eastAsia="lv-LV"/>
              </w:rPr>
              <w:br/>
              <w:t>prognoze</w:t>
            </w:r>
          </w:p>
        </w:tc>
        <w:tc>
          <w:tcPr>
            <w:tcW w:w="626" w:type="pct"/>
            <w:vAlign w:val="center"/>
          </w:tcPr>
          <w:p w14:paraId="744CDBEB" w14:textId="77777777" w:rsidR="00B03A60" w:rsidRPr="006B2345" w:rsidRDefault="00B03A60" w:rsidP="00544B93">
            <w:pPr>
              <w:pStyle w:val="tabteksts"/>
              <w:jc w:val="center"/>
              <w:rPr>
                <w:szCs w:val="18"/>
                <w:lang w:eastAsia="lv-LV"/>
              </w:rPr>
            </w:pPr>
            <w:r w:rsidRPr="006B2345">
              <w:rPr>
                <w:sz w:val="19"/>
                <w:szCs w:val="19"/>
                <w:lang w:eastAsia="lv-LV"/>
              </w:rPr>
              <w:t>2027. gada</w:t>
            </w:r>
            <w:r w:rsidRPr="006B2345">
              <w:rPr>
                <w:sz w:val="19"/>
                <w:szCs w:val="19"/>
                <w:lang w:eastAsia="lv-LV"/>
              </w:rPr>
              <w:br/>
              <w:t>prognoze</w:t>
            </w:r>
          </w:p>
        </w:tc>
      </w:tr>
      <w:tr w:rsidR="00B03A60" w:rsidRPr="006B2345" w14:paraId="4FB5AD1A" w14:textId="77777777" w:rsidTr="006868AE">
        <w:trPr>
          <w:trHeight w:val="142"/>
          <w:jc w:val="center"/>
        </w:trPr>
        <w:tc>
          <w:tcPr>
            <w:tcW w:w="1869" w:type="pct"/>
            <w:shd w:val="clear" w:color="auto" w:fill="D9D9D9" w:themeFill="background1" w:themeFillShade="D9"/>
            <w:vAlign w:val="center"/>
          </w:tcPr>
          <w:p w14:paraId="15005C5D" w14:textId="77777777" w:rsidR="00B03A60" w:rsidRPr="006B2345" w:rsidRDefault="00B03A60" w:rsidP="00544B93">
            <w:pPr>
              <w:pStyle w:val="tabteksts"/>
              <w:rPr>
                <w:szCs w:val="18"/>
                <w:lang w:eastAsia="lv-LV"/>
              </w:rPr>
            </w:pPr>
            <w:r w:rsidRPr="006B2345">
              <w:rPr>
                <w:szCs w:val="18"/>
                <w:lang w:eastAsia="lv-LV"/>
              </w:rPr>
              <w:t>Kopējie izdevumi,</w:t>
            </w:r>
            <w:r w:rsidRPr="006B2345">
              <w:rPr>
                <w:szCs w:val="18"/>
              </w:rPr>
              <w:t xml:space="preserve"> </w:t>
            </w:r>
            <w:proofErr w:type="spellStart"/>
            <w:r w:rsidRPr="006B2345">
              <w:rPr>
                <w:i/>
                <w:szCs w:val="18"/>
              </w:rPr>
              <w:t>euro</w:t>
            </w:r>
            <w:proofErr w:type="spellEnd"/>
          </w:p>
        </w:tc>
        <w:tc>
          <w:tcPr>
            <w:tcW w:w="626" w:type="pct"/>
            <w:shd w:val="clear" w:color="auto" w:fill="D9D9D9" w:themeFill="background1" w:themeFillShade="D9"/>
          </w:tcPr>
          <w:p w14:paraId="49E40718" w14:textId="77777777" w:rsidR="00B03A60" w:rsidRPr="006B2345" w:rsidRDefault="00B03A60" w:rsidP="00544B93">
            <w:pPr>
              <w:pStyle w:val="tabteksts"/>
              <w:jc w:val="right"/>
              <w:rPr>
                <w:szCs w:val="18"/>
              </w:rPr>
            </w:pPr>
            <w:r w:rsidRPr="006B2345">
              <w:rPr>
                <w:szCs w:val="18"/>
              </w:rPr>
              <w:t>10 762 158</w:t>
            </w:r>
          </w:p>
        </w:tc>
        <w:tc>
          <w:tcPr>
            <w:tcW w:w="626" w:type="pct"/>
            <w:shd w:val="clear" w:color="auto" w:fill="D9D9D9" w:themeFill="background1" w:themeFillShade="D9"/>
          </w:tcPr>
          <w:p w14:paraId="4BF0FD1C" w14:textId="77777777" w:rsidR="00B03A60" w:rsidRPr="006B2345" w:rsidRDefault="00B03A60" w:rsidP="00544B93">
            <w:pPr>
              <w:pStyle w:val="tabteksts"/>
              <w:jc w:val="right"/>
              <w:rPr>
                <w:szCs w:val="18"/>
              </w:rPr>
            </w:pPr>
            <w:r w:rsidRPr="006B2345">
              <w:rPr>
                <w:szCs w:val="18"/>
              </w:rPr>
              <w:t>11 494 158</w:t>
            </w:r>
          </w:p>
        </w:tc>
        <w:tc>
          <w:tcPr>
            <w:tcW w:w="626" w:type="pct"/>
            <w:shd w:val="clear" w:color="auto" w:fill="D9D9D9" w:themeFill="background1" w:themeFillShade="D9"/>
          </w:tcPr>
          <w:p w14:paraId="772AE965" w14:textId="77777777" w:rsidR="00B03A60" w:rsidRPr="006B2345" w:rsidRDefault="00B03A60" w:rsidP="00544B93">
            <w:pPr>
              <w:pStyle w:val="tabteksts"/>
              <w:jc w:val="center"/>
              <w:rPr>
                <w:szCs w:val="18"/>
              </w:rPr>
            </w:pPr>
            <w:r w:rsidRPr="006B2345">
              <w:rPr>
                <w:szCs w:val="18"/>
              </w:rPr>
              <w:t>10 684 025</w:t>
            </w:r>
          </w:p>
        </w:tc>
        <w:tc>
          <w:tcPr>
            <w:tcW w:w="626" w:type="pct"/>
            <w:shd w:val="clear" w:color="auto" w:fill="D9D9D9" w:themeFill="background1" w:themeFillShade="D9"/>
          </w:tcPr>
          <w:p w14:paraId="4448B9CF" w14:textId="77777777" w:rsidR="00B03A60" w:rsidRPr="006B2345" w:rsidRDefault="00B03A60" w:rsidP="00544B93">
            <w:pPr>
              <w:pStyle w:val="tabteksts"/>
              <w:jc w:val="right"/>
              <w:rPr>
                <w:szCs w:val="18"/>
              </w:rPr>
            </w:pPr>
            <w:r w:rsidRPr="006B2345">
              <w:rPr>
                <w:szCs w:val="18"/>
              </w:rPr>
              <w:t>10 684 025</w:t>
            </w:r>
          </w:p>
        </w:tc>
        <w:tc>
          <w:tcPr>
            <w:tcW w:w="626" w:type="pct"/>
            <w:shd w:val="clear" w:color="auto" w:fill="D9D9D9" w:themeFill="background1" w:themeFillShade="D9"/>
          </w:tcPr>
          <w:p w14:paraId="350D0641" w14:textId="77777777" w:rsidR="00B03A60" w:rsidRPr="006B2345" w:rsidRDefault="00B03A60" w:rsidP="00544B93">
            <w:pPr>
              <w:pStyle w:val="tabteksts"/>
              <w:jc w:val="right"/>
              <w:rPr>
                <w:szCs w:val="18"/>
              </w:rPr>
            </w:pPr>
            <w:r w:rsidRPr="006B2345">
              <w:rPr>
                <w:szCs w:val="18"/>
              </w:rPr>
              <w:t>10 684 025</w:t>
            </w:r>
          </w:p>
        </w:tc>
      </w:tr>
      <w:tr w:rsidR="00B03A60" w:rsidRPr="006B2345" w14:paraId="7EE1A3E9" w14:textId="77777777" w:rsidTr="006868AE">
        <w:trPr>
          <w:trHeight w:val="283"/>
          <w:jc w:val="center"/>
        </w:trPr>
        <w:tc>
          <w:tcPr>
            <w:tcW w:w="1869" w:type="pct"/>
            <w:vAlign w:val="center"/>
          </w:tcPr>
          <w:p w14:paraId="07BE8ED9" w14:textId="77777777" w:rsidR="00B03A60" w:rsidRPr="006B2345" w:rsidRDefault="00B03A60" w:rsidP="00544B93">
            <w:pPr>
              <w:pStyle w:val="tabteksts"/>
              <w:rPr>
                <w:szCs w:val="18"/>
                <w:lang w:eastAsia="lv-LV"/>
              </w:rPr>
            </w:pPr>
            <w:r w:rsidRPr="006B2345">
              <w:rPr>
                <w:szCs w:val="18"/>
                <w:lang w:eastAsia="lv-LV"/>
              </w:rPr>
              <w:t xml:space="preserve">Kopējo izdevumu izmaiņas, </w:t>
            </w:r>
            <w:proofErr w:type="spellStart"/>
            <w:r w:rsidRPr="006B2345">
              <w:rPr>
                <w:i/>
                <w:szCs w:val="18"/>
                <w:lang w:eastAsia="lv-LV"/>
              </w:rPr>
              <w:t>euro</w:t>
            </w:r>
            <w:proofErr w:type="spellEnd"/>
            <w:r w:rsidRPr="006B2345">
              <w:rPr>
                <w:szCs w:val="18"/>
                <w:lang w:eastAsia="lv-LV"/>
              </w:rPr>
              <w:t xml:space="preserve"> (+/–) pret iepriekšējo gadu</w:t>
            </w:r>
          </w:p>
        </w:tc>
        <w:tc>
          <w:tcPr>
            <w:tcW w:w="626" w:type="pct"/>
          </w:tcPr>
          <w:p w14:paraId="347ACA7D" w14:textId="77777777" w:rsidR="00B03A60" w:rsidRPr="006B2345" w:rsidRDefault="00B03A60" w:rsidP="00544B93">
            <w:pPr>
              <w:pStyle w:val="tabteksts"/>
              <w:jc w:val="center"/>
              <w:rPr>
                <w:szCs w:val="18"/>
              </w:rPr>
            </w:pPr>
            <w:r w:rsidRPr="006B2345">
              <w:rPr>
                <w:b/>
                <w:bCs/>
                <w:szCs w:val="18"/>
              </w:rPr>
              <w:t>×</w:t>
            </w:r>
          </w:p>
        </w:tc>
        <w:tc>
          <w:tcPr>
            <w:tcW w:w="626" w:type="pct"/>
          </w:tcPr>
          <w:p w14:paraId="65B6E4F7" w14:textId="77777777" w:rsidR="00B03A60" w:rsidRPr="006B2345" w:rsidRDefault="00B03A60" w:rsidP="00544B93">
            <w:pPr>
              <w:pStyle w:val="tabteksts"/>
              <w:jc w:val="right"/>
              <w:rPr>
                <w:szCs w:val="18"/>
              </w:rPr>
            </w:pPr>
            <w:r w:rsidRPr="006B2345">
              <w:rPr>
                <w:szCs w:val="18"/>
              </w:rPr>
              <w:t>732 000</w:t>
            </w:r>
          </w:p>
        </w:tc>
        <w:tc>
          <w:tcPr>
            <w:tcW w:w="626" w:type="pct"/>
          </w:tcPr>
          <w:p w14:paraId="347AC37A" w14:textId="77777777" w:rsidR="00B03A60" w:rsidRPr="006B2345" w:rsidRDefault="00B03A60" w:rsidP="00544B93">
            <w:pPr>
              <w:pStyle w:val="tabteksts"/>
              <w:jc w:val="right"/>
              <w:rPr>
                <w:szCs w:val="18"/>
              </w:rPr>
            </w:pPr>
            <w:r w:rsidRPr="006B2345">
              <w:rPr>
                <w:szCs w:val="18"/>
              </w:rPr>
              <w:t>-810 133</w:t>
            </w:r>
          </w:p>
        </w:tc>
        <w:tc>
          <w:tcPr>
            <w:tcW w:w="626" w:type="pct"/>
          </w:tcPr>
          <w:p w14:paraId="64AA00CD" w14:textId="77777777" w:rsidR="00B03A60" w:rsidRPr="006B2345" w:rsidRDefault="00B03A60" w:rsidP="00544B93">
            <w:pPr>
              <w:pStyle w:val="tabteksts"/>
              <w:jc w:val="center"/>
              <w:rPr>
                <w:szCs w:val="18"/>
              </w:rPr>
            </w:pPr>
            <w:r w:rsidRPr="006B2345">
              <w:rPr>
                <w:szCs w:val="18"/>
              </w:rPr>
              <w:t>-</w:t>
            </w:r>
          </w:p>
        </w:tc>
        <w:tc>
          <w:tcPr>
            <w:tcW w:w="626" w:type="pct"/>
          </w:tcPr>
          <w:p w14:paraId="68ED9E5F" w14:textId="77777777" w:rsidR="00B03A60" w:rsidRPr="006B2345" w:rsidRDefault="00B03A60" w:rsidP="00544B93">
            <w:pPr>
              <w:pStyle w:val="tabteksts"/>
              <w:jc w:val="center"/>
              <w:rPr>
                <w:szCs w:val="18"/>
              </w:rPr>
            </w:pPr>
            <w:r w:rsidRPr="006B2345">
              <w:rPr>
                <w:szCs w:val="18"/>
              </w:rPr>
              <w:t>-</w:t>
            </w:r>
          </w:p>
        </w:tc>
      </w:tr>
      <w:tr w:rsidR="00B03A60" w:rsidRPr="006B2345" w14:paraId="3E36BDE4" w14:textId="77777777" w:rsidTr="006868AE">
        <w:trPr>
          <w:trHeight w:val="283"/>
          <w:jc w:val="center"/>
        </w:trPr>
        <w:tc>
          <w:tcPr>
            <w:tcW w:w="1869" w:type="pct"/>
            <w:vAlign w:val="center"/>
          </w:tcPr>
          <w:p w14:paraId="315A1616" w14:textId="77777777" w:rsidR="00B03A60" w:rsidRPr="006B2345" w:rsidRDefault="00B03A60" w:rsidP="00544B93">
            <w:pPr>
              <w:pStyle w:val="tabteksts"/>
              <w:rPr>
                <w:szCs w:val="18"/>
              </w:rPr>
            </w:pPr>
            <w:r w:rsidRPr="006B2345">
              <w:rPr>
                <w:szCs w:val="18"/>
                <w:lang w:eastAsia="lv-LV"/>
              </w:rPr>
              <w:t>Kopējie izdevumi</w:t>
            </w:r>
            <w:r w:rsidRPr="006B2345">
              <w:rPr>
                <w:szCs w:val="18"/>
              </w:rPr>
              <w:t>, % (+/–) pret iepriekšējo gadu</w:t>
            </w:r>
          </w:p>
        </w:tc>
        <w:tc>
          <w:tcPr>
            <w:tcW w:w="626" w:type="pct"/>
          </w:tcPr>
          <w:p w14:paraId="680E07F5" w14:textId="77777777" w:rsidR="00B03A60" w:rsidRPr="006B2345" w:rsidRDefault="00B03A60" w:rsidP="00544B93">
            <w:pPr>
              <w:pStyle w:val="tabteksts"/>
              <w:jc w:val="center"/>
              <w:rPr>
                <w:szCs w:val="18"/>
              </w:rPr>
            </w:pPr>
            <w:r w:rsidRPr="006B2345">
              <w:rPr>
                <w:b/>
                <w:bCs/>
                <w:szCs w:val="18"/>
              </w:rPr>
              <w:t>×</w:t>
            </w:r>
          </w:p>
        </w:tc>
        <w:tc>
          <w:tcPr>
            <w:tcW w:w="626" w:type="pct"/>
          </w:tcPr>
          <w:p w14:paraId="7D542428" w14:textId="77777777" w:rsidR="00B03A60" w:rsidRPr="006B2345" w:rsidRDefault="00B03A60" w:rsidP="00544B93">
            <w:pPr>
              <w:pStyle w:val="tabteksts"/>
              <w:jc w:val="right"/>
              <w:rPr>
                <w:szCs w:val="18"/>
              </w:rPr>
            </w:pPr>
            <w:r w:rsidRPr="006B2345">
              <w:rPr>
                <w:szCs w:val="18"/>
              </w:rPr>
              <w:t>6,8</w:t>
            </w:r>
          </w:p>
        </w:tc>
        <w:tc>
          <w:tcPr>
            <w:tcW w:w="626" w:type="pct"/>
          </w:tcPr>
          <w:p w14:paraId="1FFC10CA" w14:textId="77777777" w:rsidR="00B03A60" w:rsidRPr="006B2345" w:rsidRDefault="00B03A60" w:rsidP="00544B93">
            <w:pPr>
              <w:pStyle w:val="tabteksts"/>
              <w:jc w:val="right"/>
              <w:rPr>
                <w:szCs w:val="18"/>
              </w:rPr>
            </w:pPr>
            <w:r w:rsidRPr="006B2345">
              <w:rPr>
                <w:szCs w:val="18"/>
              </w:rPr>
              <w:t>-7,0</w:t>
            </w:r>
          </w:p>
        </w:tc>
        <w:tc>
          <w:tcPr>
            <w:tcW w:w="626" w:type="pct"/>
          </w:tcPr>
          <w:p w14:paraId="241CCB68" w14:textId="77777777" w:rsidR="00B03A60" w:rsidRPr="006B2345" w:rsidRDefault="00B03A60" w:rsidP="00544B93">
            <w:pPr>
              <w:pStyle w:val="tabteksts"/>
              <w:jc w:val="center"/>
              <w:rPr>
                <w:szCs w:val="18"/>
              </w:rPr>
            </w:pPr>
            <w:r w:rsidRPr="006B2345">
              <w:rPr>
                <w:szCs w:val="18"/>
              </w:rPr>
              <w:t>-</w:t>
            </w:r>
          </w:p>
        </w:tc>
        <w:tc>
          <w:tcPr>
            <w:tcW w:w="626" w:type="pct"/>
          </w:tcPr>
          <w:p w14:paraId="7FB42D31" w14:textId="77777777" w:rsidR="00B03A60" w:rsidRPr="006B2345" w:rsidRDefault="00B03A60" w:rsidP="00544B93">
            <w:pPr>
              <w:pStyle w:val="tabteksts"/>
              <w:jc w:val="center"/>
              <w:rPr>
                <w:szCs w:val="18"/>
              </w:rPr>
            </w:pPr>
            <w:r w:rsidRPr="006B2345">
              <w:rPr>
                <w:szCs w:val="18"/>
              </w:rPr>
              <w:t>-</w:t>
            </w:r>
          </w:p>
        </w:tc>
      </w:tr>
    </w:tbl>
    <w:p w14:paraId="551FAEDD" w14:textId="77777777" w:rsidR="00B03A60" w:rsidRPr="006B2345" w:rsidRDefault="00B03A60" w:rsidP="00B03A60">
      <w:pPr>
        <w:spacing w:before="240" w:after="240"/>
        <w:ind w:firstLine="0"/>
        <w:jc w:val="center"/>
        <w:rPr>
          <w:b/>
          <w:szCs w:val="24"/>
          <w:lang w:eastAsia="lv-LV"/>
        </w:rPr>
      </w:pPr>
      <w:r w:rsidRPr="006B2345">
        <w:rPr>
          <w:b/>
          <w:szCs w:val="24"/>
          <w:lang w:eastAsia="lv-LV"/>
        </w:rPr>
        <w:t xml:space="preserve">Izmaiņas izdevumos, salīdzinot 2025. gada </w:t>
      </w:r>
      <w:r>
        <w:rPr>
          <w:b/>
          <w:szCs w:val="24"/>
          <w:lang w:eastAsia="lv-LV"/>
        </w:rPr>
        <w:t xml:space="preserve">projektu </w:t>
      </w:r>
      <w:r w:rsidRPr="006B2345">
        <w:rPr>
          <w:b/>
          <w:szCs w:val="24"/>
          <w:lang w:eastAsia="lv-LV"/>
        </w:rPr>
        <w:t>ar 2024. gada plānu</w:t>
      </w:r>
    </w:p>
    <w:p w14:paraId="3B8448B9" w14:textId="77777777" w:rsidR="00B03A60" w:rsidRPr="006B2345" w:rsidRDefault="00B03A60" w:rsidP="00B03A60">
      <w:pPr>
        <w:spacing w:after="0"/>
        <w:ind w:left="7921" w:firstLine="720"/>
        <w:jc w:val="center"/>
        <w:rPr>
          <w:i/>
          <w:sz w:val="18"/>
          <w:szCs w:val="18"/>
        </w:rPr>
      </w:pPr>
      <w:proofErr w:type="spellStart"/>
      <w:r w:rsidRPr="006B2345">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B03A60" w:rsidRPr="006B2345" w14:paraId="6828F06A" w14:textId="77777777" w:rsidTr="006868AE">
        <w:trPr>
          <w:trHeight w:val="142"/>
          <w:tblHeader/>
          <w:jc w:val="center"/>
        </w:trPr>
        <w:tc>
          <w:tcPr>
            <w:tcW w:w="2887" w:type="pct"/>
            <w:vAlign w:val="center"/>
          </w:tcPr>
          <w:p w14:paraId="5CE6C562" w14:textId="77777777" w:rsidR="00B03A60" w:rsidRPr="006B2345" w:rsidRDefault="00B03A60" w:rsidP="00544B93">
            <w:pPr>
              <w:pStyle w:val="tabteksts"/>
              <w:jc w:val="center"/>
              <w:rPr>
                <w:szCs w:val="18"/>
              </w:rPr>
            </w:pPr>
            <w:r w:rsidRPr="006B2345">
              <w:rPr>
                <w:szCs w:val="18"/>
                <w:lang w:eastAsia="lv-LV"/>
              </w:rPr>
              <w:t>Pasākums</w:t>
            </w:r>
          </w:p>
        </w:tc>
        <w:tc>
          <w:tcPr>
            <w:tcW w:w="704" w:type="pct"/>
            <w:vAlign w:val="center"/>
          </w:tcPr>
          <w:p w14:paraId="1C2F3B30" w14:textId="77777777" w:rsidR="00B03A60" w:rsidRPr="006B2345" w:rsidRDefault="00B03A60" w:rsidP="00544B93">
            <w:pPr>
              <w:pStyle w:val="tabteksts"/>
              <w:jc w:val="center"/>
              <w:rPr>
                <w:szCs w:val="18"/>
                <w:lang w:eastAsia="lv-LV"/>
              </w:rPr>
            </w:pPr>
            <w:r w:rsidRPr="006B2345">
              <w:rPr>
                <w:szCs w:val="18"/>
                <w:lang w:eastAsia="lv-LV"/>
              </w:rPr>
              <w:t>Samazinājums</w:t>
            </w:r>
          </w:p>
        </w:tc>
        <w:tc>
          <w:tcPr>
            <w:tcW w:w="704" w:type="pct"/>
            <w:vAlign w:val="center"/>
          </w:tcPr>
          <w:p w14:paraId="5AFE5A35" w14:textId="77777777" w:rsidR="00B03A60" w:rsidRPr="006B2345" w:rsidRDefault="00B03A60" w:rsidP="00544B93">
            <w:pPr>
              <w:pStyle w:val="tabteksts"/>
              <w:jc w:val="center"/>
              <w:rPr>
                <w:szCs w:val="18"/>
                <w:lang w:eastAsia="lv-LV"/>
              </w:rPr>
            </w:pPr>
            <w:r w:rsidRPr="006B2345">
              <w:rPr>
                <w:szCs w:val="18"/>
                <w:lang w:eastAsia="lv-LV"/>
              </w:rPr>
              <w:t>Palielinājums</w:t>
            </w:r>
          </w:p>
        </w:tc>
        <w:tc>
          <w:tcPr>
            <w:tcW w:w="705" w:type="pct"/>
            <w:vAlign w:val="center"/>
          </w:tcPr>
          <w:p w14:paraId="6AD77ED0" w14:textId="77777777" w:rsidR="00B03A60" w:rsidRPr="006B2345" w:rsidRDefault="00B03A60" w:rsidP="00544B93">
            <w:pPr>
              <w:pStyle w:val="tabteksts"/>
              <w:jc w:val="center"/>
              <w:rPr>
                <w:szCs w:val="18"/>
                <w:lang w:eastAsia="lv-LV"/>
              </w:rPr>
            </w:pPr>
            <w:r w:rsidRPr="006B2345">
              <w:rPr>
                <w:szCs w:val="18"/>
                <w:lang w:eastAsia="lv-LV"/>
              </w:rPr>
              <w:t>Izmaiņas</w:t>
            </w:r>
          </w:p>
        </w:tc>
      </w:tr>
      <w:tr w:rsidR="00B03A60" w:rsidRPr="006B2345" w14:paraId="6377DA83" w14:textId="77777777" w:rsidTr="006868AE">
        <w:trPr>
          <w:trHeight w:val="142"/>
          <w:jc w:val="center"/>
        </w:trPr>
        <w:tc>
          <w:tcPr>
            <w:tcW w:w="2887" w:type="pct"/>
            <w:shd w:val="clear" w:color="auto" w:fill="D9D9D9" w:themeFill="background1" w:themeFillShade="D9"/>
          </w:tcPr>
          <w:p w14:paraId="059C0048" w14:textId="77777777" w:rsidR="00B03A60" w:rsidRPr="006B2345" w:rsidRDefault="00B03A60" w:rsidP="00544B93">
            <w:pPr>
              <w:pStyle w:val="tabteksts"/>
              <w:rPr>
                <w:szCs w:val="18"/>
              </w:rPr>
            </w:pPr>
            <w:r w:rsidRPr="006B2345">
              <w:rPr>
                <w:b/>
                <w:bCs/>
                <w:szCs w:val="18"/>
                <w:lang w:eastAsia="lv-LV"/>
              </w:rPr>
              <w:t>Izdevumi - kopā</w:t>
            </w:r>
          </w:p>
        </w:tc>
        <w:tc>
          <w:tcPr>
            <w:tcW w:w="704" w:type="pct"/>
            <w:shd w:val="clear" w:color="auto" w:fill="D9D9D9" w:themeFill="background1" w:themeFillShade="D9"/>
          </w:tcPr>
          <w:p w14:paraId="4CC3819A" w14:textId="77777777" w:rsidR="00B03A60" w:rsidRPr="006B2345" w:rsidRDefault="00B03A60" w:rsidP="00544B93">
            <w:pPr>
              <w:pStyle w:val="tabteksts"/>
              <w:jc w:val="right"/>
              <w:rPr>
                <w:b/>
                <w:bCs/>
                <w:szCs w:val="18"/>
              </w:rPr>
            </w:pPr>
            <w:r w:rsidRPr="006B2345">
              <w:rPr>
                <w:b/>
                <w:bCs/>
                <w:szCs w:val="18"/>
              </w:rPr>
              <w:t>810 133</w:t>
            </w:r>
          </w:p>
        </w:tc>
        <w:tc>
          <w:tcPr>
            <w:tcW w:w="704" w:type="pct"/>
            <w:shd w:val="clear" w:color="auto" w:fill="D9D9D9" w:themeFill="background1" w:themeFillShade="D9"/>
          </w:tcPr>
          <w:p w14:paraId="034FDAAC" w14:textId="77777777" w:rsidR="00B03A60" w:rsidRPr="006B2345" w:rsidRDefault="00B03A60" w:rsidP="00544B93">
            <w:pPr>
              <w:pStyle w:val="tabteksts"/>
              <w:jc w:val="center"/>
              <w:rPr>
                <w:b/>
                <w:bCs/>
                <w:szCs w:val="18"/>
              </w:rPr>
            </w:pPr>
            <w:r w:rsidRPr="006B2345">
              <w:rPr>
                <w:b/>
                <w:bCs/>
                <w:szCs w:val="18"/>
              </w:rPr>
              <w:t>-</w:t>
            </w:r>
          </w:p>
        </w:tc>
        <w:tc>
          <w:tcPr>
            <w:tcW w:w="705" w:type="pct"/>
            <w:shd w:val="clear" w:color="auto" w:fill="D9D9D9" w:themeFill="background1" w:themeFillShade="D9"/>
          </w:tcPr>
          <w:p w14:paraId="2984B747" w14:textId="77777777" w:rsidR="00B03A60" w:rsidRPr="006B2345" w:rsidRDefault="00B03A60" w:rsidP="00544B93">
            <w:pPr>
              <w:pStyle w:val="tabteksts"/>
              <w:jc w:val="right"/>
              <w:rPr>
                <w:b/>
                <w:bCs/>
                <w:szCs w:val="18"/>
              </w:rPr>
            </w:pPr>
            <w:r w:rsidRPr="006B2345">
              <w:rPr>
                <w:b/>
                <w:bCs/>
                <w:szCs w:val="18"/>
              </w:rPr>
              <w:t>-810 133</w:t>
            </w:r>
          </w:p>
        </w:tc>
      </w:tr>
      <w:tr w:rsidR="00B03A60" w:rsidRPr="006B2345" w14:paraId="05548E53" w14:textId="77777777" w:rsidTr="006868AE">
        <w:trPr>
          <w:jc w:val="center"/>
        </w:trPr>
        <w:tc>
          <w:tcPr>
            <w:tcW w:w="5000" w:type="pct"/>
            <w:gridSpan w:val="4"/>
          </w:tcPr>
          <w:p w14:paraId="0806BB85" w14:textId="77777777" w:rsidR="00B03A60" w:rsidRPr="006B2345" w:rsidRDefault="00B03A60" w:rsidP="00544B93">
            <w:pPr>
              <w:pStyle w:val="tabteksts"/>
              <w:ind w:firstLine="313"/>
              <w:rPr>
                <w:szCs w:val="18"/>
              </w:rPr>
            </w:pPr>
            <w:r w:rsidRPr="006B2345">
              <w:rPr>
                <w:i/>
                <w:szCs w:val="18"/>
                <w:lang w:eastAsia="lv-LV"/>
              </w:rPr>
              <w:t>t. sk.:</w:t>
            </w:r>
          </w:p>
        </w:tc>
      </w:tr>
      <w:tr w:rsidR="00B03A60" w:rsidRPr="006B2345" w14:paraId="06C6752E" w14:textId="77777777" w:rsidTr="006868AE">
        <w:trPr>
          <w:trHeight w:val="142"/>
          <w:jc w:val="center"/>
        </w:trPr>
        <w:tc>
          <w:tcPr>
            <w:tcW w:w="2887" w:type="pct"/>
            <w:shd w:val="clear" w:color="auto" w:fill="F2F2F2" w:themeFill="background1" w:themeFillShade="F2"/>
            <w:vAlign w:val="center"/>
          </w:tcPr>
          <w:p w14:paraId="17E4B1B0" w14:textId="77777777" w:rsidR="00B03A60" w:rsidRPr="006B2345" w:rsidRDefault="00B03A60" w:rsidP="00544B93">
            <w:pPr>
              <w:pStyle w:val="tabteksts"/>
              <w:rPr>
                <w:szCs w:val="18"/>
                <w:u w:val="single"/>
                <w:lang w:eastAsia="lv-LV"/>
              </w:rPr>
            </w:pPr>
            <w:bookmarkStart w:id="131" w:name="_Hlk176789705"/>
            <w:r w:rsidRPr="006B2345">
              <w:rPr>
                <w:szCs w:val="18"/>
                <w:u w:val="single"/>
                <w:lang w:eastAsia="lv-LV"/>
              </w:rPr>
              <w:t>Citas izmaiņas</w:t>
            </w:r>
          </w:p>
        </w:tc>
        <w:tc>
          <w:tcPr>
            <w:tcW w:w="704" w:type="pct"/>
            <w:shd w:val="clear" w:color="auto" w:fill="F2F2F2" w:themeFill="background1" w:themeFillShade="F2"/>
          </w:tcPr>
          <w:p w14:paraId="3B8174DF" w14:textId="77777777" w:rsidR="00B03A60" w:rsidRPr="006B2345" w:rsidRDefault="00B03A60" w:rsidP="00544B93">
            <w:pPr>
              <w:pStyle w:val="tabteksts"/>
              <w:jc w:val="right"/>
              <w:rPr>
                <w:szCs w:val="18"/>
              </w:rPr>
            </w:pPr>
            <w:r w:rsidRPr="006B2345">
              <w:rPr>
                <w:szCs w:val="18"/>
              </w:rPr>
              <w:t xml:space="preserve">810 </w:t>
            </w:r>
            <w:r>
              <w:rPr>
                <w:szCs w:val="18"/>
              </w:rPr>
              <w:t>133</w:t>
            </w:r>
          </w:p>
        </w:tc>
        <w:tc>
          <w:tcPr>
            <w:tcW w:w="704" w:type="pct"/>
            <w:shd w:val="clear" w:color="auto" w:fill="F2F2F2" w:themeFill="background1" w:themeFillShade="F2"/>
          </w:tcPr>
          <w:p w14:paraId="706D50DF" w14:textId="77777777" w:rsidR="00B03A60" w:rsidRPr="006B2345" w:rsidRDefault="00B03A60" w:rsidP="00544B93">
            <w:pPr>
              <w:pStyle w:val="tabteksts"/>
              <w:jc w:val="center"/>
              <w:rPr>
                <w:szCs w:val="18"/>
              </w:rPr>
            </w:pPr>
            <w:r w:rsidRPr="006B2345">
              <w:rPr>
                <w:szCs w:val="18"/>
              </w:rPr>
              <w:t>-</w:t>
            </w:r>
          </w:p>
        </w:tc>
        <w:tc>
          <w:tcPr>
            <w:tcW w:w="705" w:type="pct"/>
            <w:shd w:val="clear" w:color="auto" w:fill="F2F2F2" w:themeFill="background1" w:themeFillShade="F2"/>
          </w:tcPr>
          <w:p w14:paraId="2CC46E41" w14:textId="77777777" w:rsidR="00B03A60" w:rsidRPr="006B2345" w:rsidRDefault="00B03A60" w:rsidP="00544B93">
            <w:pPr>
              <w:pStyle w:val="tabteksts"/>
              <w:jc w:val="right"/>
              <w:rPr>
                <w:szCs w:val="18"/>
              </w:rPr>
            </w:pPr>
            <w:r w:rsidRPr="006B2345">
              <w:rPr>
                <w:szCs w:val="18"/>
              </w:rPr>
              <w:t>-810 133</w:t>
            </w:r>
          </w:p>
        </w:tc>
      </w:tr>
      <w:tr w:rsidR="00B03A60" w:rsidRPr="006B2345" w14:paraId="6A796BC8" w14:textId="77777777" w:rsidTr="006868AE">
        <w:trPr>
          <w:trHeight w:val="142"/>
          <w:jc w:val="center"/>
        </w:trPr>
        <w:tc>
          <w:tcPr>
            <w:tcW w:w="2887" w:type="pct"/>
          </w:tcPr>
          <w:p w14:paraId="068A16B8" w14:textId="77777777" w:rsidR="00B03A60" w:rsidRPr="006B2345" w:rsidRDefault="00B03A60" w:rsidP="00544B93">
            <w:pPr>
              <w:pStyle w:val="tabteksts"/>
              <w:jc w:val="both"/>
              <w:rPr>
                <w:i/>
                <w:szCs w:val="18"/>
                <w:lang w:eastAsia="lv-LV"/>
              </w:rPr>
            </w:pPr>
            <w:r w:rsidRPr="006B2345">
              <w:rPr>
                <w:i/>
                <w:szCs w:val="18"/>
                <w:lang w:eastAsia="lv-LV"/>
              </w:rPr>
              <w:t xml:space="preserve">Samazināti izdevumi PP “Latvijas </w:t>
            </w:r>
            <w:proofErr w:type="spellStart"/>
            <w:r w:rsidRPr="006B2345">
              <w:rPr>
                <w:i/>
                <w:szCs w:val="18"/>
                <w:lang w:eastAsia="lv-LV"/>
              </w:rPr>
              <w:t>Biozinātņu</w:t>
            </w:r>
            <w:proofErr w:type="spellEnd"/>
            <w:r w:rsidRPr="006B2345">
              <w:rPr>
                <w:i/>
                <w:szCs w:val="18"/>
                <w:lang w:eastAsia="lv-LV"/>
              </w:rPr>
              <w:t xml:space="preserve"> un tehnoloģiju universitātes pārvaldīšanā esošo ēku ugunsdrošības prasību atbilstības nodrošināšanai un ēku tehniskās apsekošanas un </w:t>
            </w:r>
            <w:proofErr w:type="spellStart"/>
            <w:r w:rsidRPr="006B2345">
              <w:rPr>
                <w:i/>
                <w:szCs w:val="18"/>
                <w:lang w:eastAsia="lv-LV"/>
              </w:rPr>
              <w:t>energosertifikācijas</w:t>
            </w:r>
            <w:proofErr w:type="spellEnd"/>
            <w:r w:rsidRPr="006B2345">
              <w:rPr>
                <w:i/>
                <w:szCs w:val="18"/>
                <w:lang w:eastAsia="lv-LV"/>
              </w:rPr>
              <w:t xml:space="preserve"> veikšanai un Malnavas koledžai saistību izpildei” </w:t>
            </w:r>
            <w:r w:rsidRPr="006B2345">
              <w:rPr>
                <w:i/>
                <w:iCs/>
                <w:szCs w:val="18"/>
              </w:rPr>
              <w:t>(MK 26.09.2023. sēdes prot. Nr.</w:t>
            </w:r>
            <w:r>
              <w:rPr>
                <w:i/>
                <w:iCs/>
                <w:szCs w:val="18"/>
              </w:rPr>
              <w:t xml:space="preserve"> </w:t>
            </w:r>
            <w:r w:rsidRPr="006B2345">
              <w:rPr>
                <w:i/>
                <w:iCs/>
                <w:szCs w:val="18"/>
              </w:rPr>
              <w:t>47 43.§ 2.</w:t>
            </w:r>
            <w:r>
              <w:rPr>
                <w:i/>
                <w:iCs/>
                <w:szCs w:val="18"/>
              </w:rPr>
              <w:t xml:space="preserve"> </w:t>
            </w:r>
            <w:r w:rsidRPr="006B2345">
              <w:rPr>
                <w:i/>
                <w:iCs/>
                <w:szCs w:val="18"/>
              </w:rPr>
              <w:t>p</w:t>
            </w:r>
            <w:r>
              <w:rPr>
                <w:i/>
                <w:iCs/>
                <w:szCs w:val="18"/>
              </w:rPr>
              <w:t>.</w:t>
            </w:r>
            <w:r w:rsidRPr="006B2345">
              <w:rPr>
                <w:i/>
                <w:iCs/>
                <w:szCs w:val="18"/>
              </w:rPr>
              <w:t>)</w:t>
            </w:r>
          </w:p>
        </w:tc>
        <w:tc>
          <w:tcPr>
            <w:tcW w:w="704" w:type="pct"/>
          </w:tcPr>
          <w:p w14:paraId="7A963C60" w14:textId="77777777" w:rsidR="00B03A60" w:rsidRPr="006B2345" w:rsidRDefault="00B03A60" w:rsidP="00544B93">
            <w:pPr>
              <w:pStyle w:val="tabteksts"/>
              <w:jc w:val="right"/>
              <w:rPr>
                <w:szCs w:val="18"/>
              </w:rPr>
            </w:pPr>
            <w:r w:rsidRPr="006B2345">
              <w:rPr>
                <w:szCs w:val="18"/>
              </w:rPr>
              <w:t>732 000</w:t>
            </w:r>
          </w:p>
        </w:tc>
        <w:tc>
          <w:tcPr>
            <w:tcW w:w="704" w:type="pct"/>
          </w:tcPr>
          <w:p w14:paraId="70971D2B" w14:textId="77777777" w:rsidR="00B03A60" w:rsidRPr="006B2345" w:rsidRDefault="00B03A60" w:rsidP="00544B93">
            <w:pPr>
              <w:pStyle w:val="tabteksts"/>
              <w:jc w:val="center"/>
              <w:rPr>
                <w:szCs w:val="18"/>
              </w:rPr>
            </w:pPr>
            <w:r w:rsidRPr="006B2345">
              <w:rPr>
                <w:szCs w:val="18"/>
              </w:rPr>
              <w:t>-</w:t>
            </w:r>
          </w:p>
        </w:tc>
        <w:tc>
          <w:tcPr>
            <w:tcW w:w="705" w:type="pct"/>
          </w:tcPr>
          <w:p w14:paraId="7046E2D8" w14:textId="77777777" w:rsidR="00B03A60" w:rsidRPr="006B2345" w:rsidRDefault="00B03A60" w:rsidP="00544B93">
            <w:pPr>
              <w:pStyle w:val="tabteksts"/>
              <w:jc w:val="right"/>
              <w:rPr>
                <w:szCs w:val="18"/>
              </w:rPr>
            </w:pPr>
            <w:r w:rsidRPr="006B2345">
              <w:rPr>
                <w:szCs w:val="18"/>
              </w:rPr>
              <w:t>-732 000</w:t>
            </w:r>
          </w:p>
        </w:tc>
      </w:tr>
      <w:tr w:rsidR="00B03A60" w:rsidRPr="006B2345" w14:paraId="3742DFB3" w14:textId="77777777" w:rsidTr="006868AE">
        <w:trPr>
          <w:trHeight w:val="142"/>
          <w:jc w:val="center"/>
        </w:trPr>
        <w:tc>
          <w:tcPr>
            <w:tcW w:w="2887" w:type="pct"/>
          </w:tcPr>
          <w:p w14:paraId="4F28C679" w14:textId="77777777" w:rsidR="00B03A60" w:rsidRPr="006B2345" w:rsidRDefault="00B03A60" w:rsidP="00544B93">
            <w:pPr>
              <w:pStyle w:val="tabteksts"/>
              <w:jc w:val="both"/>
              <w:rPr>
                <w:i/>
                <w:szCs w:val="18"/>
                <w:lang w:eastAsia="lv-LV"/>
              </w:rPr>
            </w:pPr>
            <w:bookmarkStart w:id="132" w:name="OLE_LINK76"/>
            <w:bookmarkStart w:id="133" w:name="_Hlk176857366"/>
            <w:r w:rsidRPr="001B6C07">
              <w:rPr>
                <w:i/>
                <w:szCs w:val="18"/>
                <w:lang w:eastAsia="lv-LV"/>
              </w:rPr>
              <w:t>Izdevumu</w:t>
            </w:r>
            <w:r>
              <w:rPr>
                <w:i/>
                <w:szCs w:val="18"/>
                <w:lang w:eastAsia="lv-LV"/>
              </w:rPr>
              <w:t xml:space="preserve"> samazinājums </w:t>
            </w:r>
            <w:r w:rsidRPr="001B6C07">
              <w:rPr>
                <w:i/>
                <w:szCs w:val="18"/>
                <w:lang w:eastAsia="lv-LV"/>
              </w:rPr>
              <w:t>(MK 27.08.2024. sēdes prot.Nr.33 52.§ 4.p. un MK 19.09.2024 sēdes prot. Nr.38 2.§ 11.p. )</w:t>
            </w:r>
            <w:bookmarkEnd w:id="132"/>
          </w:p>
        </w:tc>
        <w:tc>
          <w:tcPr>
            <w:tcW w:w="704" w:type="pct"/>
          </w:tcPr>
          <w:p w14:paraId="6A530298" w14:textId="77777777" w:rsidR="00B03A60" w:rsidRPr="006B2345" w:rsidRDefault="00B03A60" w:rsidP="00544B93">
            <w:pPr>
              <w:pStyle w:val="tabteksts"/>
              <w:jc w:val="right"/>
              <w:rPr>
                <w:szCs w:val="18"/>
              </w:rPr>
            </w:pPr>
            <w:r w:rsidRPr="006B2345">
              <w:rPr>
                <w:szCs w:val="18"/>
              </w:rPr>
              <w:t>78 133</w:t>
            </w:r>
          </w:p>
        </w:tc>
        <w:tc>
          <w:tcPr>
            <w:tcW w:w="704" w:type="pct"/>
          </w:tcPr>
          <w:p w14:paraId="0D977DFA" w14:textId="77777777" w:rsidR="00B03A60" w:rsidRPr="006B2345" w:rsidRDefault="00B03A60" w:rsidP="00544B93">
            <w:pPr>
              <w:pStyle w:val="tabteksts"/>
              <w:jc w:val="center"/>
              <w:rPr>
                <w:szCs w:val="18"/>
              </w:rPr>
            </w:pPr>
            <w:r w:rsidRPr="006B2345">
              <w:rPr>
                <w:szCs w:val="18"/>
              </w:rPr>
              <w:t>-</w:t>
            </w:r>
          </w:p>
        </w:tc>
        <w:tc>
          <w:tcPr>
            <w:tcW w:w="705" w:type="pct"/>
          </w:tcPr>
          <w:p w14:paraId="07C8A3DC" w14:textId="77777777" w:rsidR="00B03A60" w:rsidRPr="006B2345" w:rsidRDefault="00B03A60" w:rsidP="00544B93">
            <w:pPr>
              <w:pStyle w:val="tabteksts"/>
              <w:jc w:val="right"/>
              <w:rPr>
                <w:szCs w:val="18"/>
              </w:rPr>
            </w:pPr>
            <w:r w:rsidRPr="006B2345">
              <w:rPr>
                <w:szCs w:val="18"/>
              </w:rPr>
              <w:t>-78 133</w:t>
            </w:r>
          </w:p>
        </w:tc>
      </w:tr>
    </w:tbl>
    <w:bookmarkEnd w:id="131"/>
    <w:bookmarkEnd w:id="133"/>
    <w:p w14:paraId="1B8CB963" w14:textId="77777777" w:rsidR="00B03A60" w:rsidRPr="006B2345" w:rsidRDefault="00B03A60" w:rsidP="00B03A60">
      <w:pPr>
        <w:pStyle w:val="programmas"/>
        <w:spacing w:after="240"/>
        <w:rPr>
          <w:lang w:val="lv-LV"/>
        </w:rPr>
      </w:pPr>
      <w:r w:rsidRPr="006B2345">
        <w:rPr>
          <w:lang w:val="lv-LV"/>
        </w:rPr>
        <w:t>22.03.00 Kultūra</w:t>
      </w:r>
    </w:p>
    <w:p w14:paraId="00B0B8E6" w14:textId="77777777" w:rsidR="00B03A60" w:rsidRPr="006B2345" w:rsidRDefault="00B03A60" w:rsidP="006868AE">
      <w:pPr>
        <w:ind w:firstLine="0"/>
        <w:rPr>
          <w:u w:val="single"/>
        </w:rPr>
      </w:pPr>
      <w:r w:rsidRPr="006B2345">
        <w:rPr>
          <w:u w:val="single"/>
        </w:rPr>
        <w:t>Apakšprogrammas mērķis:</w:t>
      </w:r>
    </w:p>
    <w:p w14:paraId="16B2104C" w14:textId="77777777" w:rsidR="00B03A60" w:rsidRPr="006B2345" w:rsidRDefault="00B03A60" w:rsidP="006868AE">
      <w:pPr>
        <w:ind w:firstLine="720"/>
      </w:pPr>
      <w:r w:rsidRPr="006B2345">
        <w:t xml:space="preserve">ministrijas valdījumā esošā un Likteņdārza sastāvā ietilpstošā valsts nekustamā īpašuma “Sala” saglabāšana, attīstīšana un uzturēšana. </w:t>
      </w:r>
    </w:p>
    <w:p w14:paraId="4827E4B0" w14:textId="77777777" w:rsidR="00B03A60" w:rsidRPr="006B2345" w:rsidRDefault="00B03A60" w:rsidP="006868AE">
      <w:pPr>
        <w:ind w:firstLine="0"/>
        <w:rPr>
          <w:u w:val="single"/>
        </w:rPr>
      </w:pPr>
      <w:r w:rsidRPr="006B2345">
        <w:rPr>
          <w:u w:val="single"/>
        </w:rPr>
        <w:t>Galvenās aktivitātes un izpildītāji:</w:t>
      </w:r>
    </w:p>
    <w:p w14:paraId="3D7D184E" w14:textId="77777777" w:rsidR="00B03A60" w:rsidRPr="006B2345" w:rsidRDefault="00B03A60" w:rsidP="006868AE">
      <w:pPr>
        <w:ind w:left="720" w:firstLine="357"/>
      </w:pPr>
      <w:r w:rsidRPr="006B2345">
        <w:t>1) teritorijas un ēku uzturēšana;</w:t>
      </w:r>
    </w:p>
    <w:p w14:paraId="031A3AC3" w14:textId="77777777" w:rsidR="00B03A60" w:rsidRPr="006B2345" w:rsidRDefault="00B03A60" w:rsidP="006868AE">
      <w:pPr>
        <w:ind w:left="720" w:firstLine="357"/>
      </w:pPr>
      <w:r w:rsidRPr="006B2345">
        <w:t>2) īpašumā esošo objektu (būvju) attīstība;</w:t>
      </w:r>
    </w:p>
    <w:p w14:paraId="204CF6D3" w14:textId="77777777" w:rsidR="00B03A60" w:rsidRPr="006B2345" w:rsidRDefault="00B03A60" w:rsidP="006868AE">
      <w:pPr>
        <w:ind w:left="720" w:firstLine="357"/>
      </w:pPr>
      <w:r w:rsidRPr="006B2345">
        <w:t xml:space="preserve">3) </w:t>
      </w:r>
      <w:proofErr w:type="spellStart"/>
      <w:r w:rsidRPr="006B2345">
        <w:t>kultūrizglītojošo</w:t>
      </w:r>
      <w:proofErr w:type="spellEnd"/>
      <w:r w:rsidRPr="006B2345">
        <w:t xml:space="preserve"> pasākumu organizēšana;</w:t>
      </w:r>
    </w:p>
    <w:p w14:paraId="43A5C808" w14:textId="77777777" w:rsidR="00B03A60" w:rsidRPr="006B2345" w:rsidRDefault="00B03A60" w:rsidP="006868AE">
      <w:pPr>
        <w:ind w:left="720" w:firstLine="357"/>
      </w:pPr>
      <w:r w:rsidRPr="006B2345">
        <w:t>4) Likteņdārza pieejamība interesentu apmeklējumiem.</w:t>
      </w:r>
    </w:p>
    <w:p w14:paraId="49F7C168" w14:textId="77777777" w:rsidR="00B03A60" w:rsidRPr="006B2345" w:rsidRDefault="00B03A60" w:rsidP="006868AE">
      <w:pPr>
        <w:spacing w:after="240"/>
        <w:ind w:firstLine="0"/>
      </w:pPr>
      <w:r w:rsidRPr="006B2345">
        <w:rPr>
          <w:u w:val="single"/>
        </w:rPr>
        <w:t>Programmas izpildītājs</w:t>
      </w:r>
      <w:r w:rsidRPr="006B2345">
        <w:t>: ZM, finansējums kā subsīdijas un dotācijas paredzēts nodibinājumam Kokneses fonds.</w:t>
      </w:r>
    </w:p>
    <w:p w14:paraId="40C39F34" w14:textId="77777777" w:rsidR="00B03A60" w:rsidRPr="006B2345" w:rsidRDefault="00B03A60" w:rsidP="006868AE">
      <w:pPr>
        <w:pStyle w:val="Tabuluvirsraksti"/>
        <w:spacing w:after="240"/>
        <w:rPr>
          <w:b/>
          <w:szCs w:val="24"/>
          <w:lang w:eastAsia="lv-LV"/>
        </w:rPr>
      </w:pPr>
      <w:r w:rsidRPr="006B2345">
        <w:rPr>
          <w:b/>
          <w:szCs w:val="24"/>
          <w:lang w:eastAsia="lv-LV"/>
        </w:rPr>
        <w:lastRenderedPageBreak/>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B03A60" w:rsidRPr="006B2345" w14:paraId="6E55B644" w14:textId="77777777" w:rsidTr="006868AE">
        <w:trPr>
          <w:tblHeader/>
          <w:jc w:val="center"/>
        </w:trPr>
        <w:tc>
          <w:tcPr>
            <w:tcW w:w="1872" w:type="pct"/>
          </w:tcPr>
          <w:p w14:paraId="2BBF615D" w14:textId="77777777" w:rsidR="00B03A60" w:rsidRPr="006B2345" w:rsidRDefault="00B03A60" w:rsidP="00544B93">
            <w:pPr>
              <w:pStyle w:val="tabteksts"/>
              <w:jc w:val="center"/>
              <w:rPr>
                <w:szCs w:val="18"/>
              </w:rPr>
            </w:pPr>
          </w:p>
        </w:tc>
        <w:tc>
          <w:tcPr>
            <w:tcW w:w="625" w:type="pct"/>
          </w:tcPr>
          <w:p w14:paraId="6806ED99" w14:textId="77777777" w:rsidR="00B03A60" w:rsidRPr="006B2345" w:rsidRDefault="00B03A60" w:rsidP="00544B93">
            <w:pPr>
              <w:pStyle w:val="tabteksts"/>
              <w:jc w:val="center"/>
              <w:rPr>
                <w:szCs w:val="18"/>
                <w:lang w:eastAsia="lv-LV"/>
              </w:rPr>
            </w:pPr>
            <w:r w:rsidRPr="006B2345">
              <w:rPr>
                <w:szCs w:val="18"/>
                <w:lang w:eastAsia="lv-LV"/>
              </w:rPr>
              <w:t>2023. gads</w:t>
            </w:r>
            <w:r w:rsidRPr="006B2345">
              <w:rPr>
                <w:szCs w:val="18"/>
                <w:lang w:eastAsia="lv-LV"/>
              </w:rPr>
              <w:br/>
              <w:t>(izpilde)</w:t>
            </w:r>
          </w:p>
        </w:tc>
        <w:tc>
          <w:tcPr>
            <w:tcW w:w="625" w:type="pct"/>
          </w:tcPr>
          <w:p w14:paraId="6CD5E4FD" w14:textId="77777777" w:rsidR="00B03A60" w:rsidRPr="006B2345" w:rsidRDefault="00B03A60" w:rsidP="00544B93">
            <w:pPr>
              <w:pStyle w:val="tabteksts"/>
              <w:jc w:val="center"/>
              <w:rPr>
                <w:szCs w:val="18"/>
                <w:lang w:eastAsia="lv-LV"/>
              </w:rPr>
            </w:pPr>
            <w:r w:rsidRPr="006B2345">
              <w:rPr>
                <w:lang w:eastAsia="lv-LV"/>
              </w:rPr>
              <w:t>2024. gada plāns</w:t>
            </w:r>
          </w:p>
        </w:tc>
        <w:tc>
          <w:tcPr>
            <w:tcW w:w="625" w:type="pct"/>
          </w:tcPr>
          <w:p w14:paraId="64BEB904" w14:textId="77777777" w:rsidR="00B03A60" w:rsidRPr="006B2345" w:rsidRDefault="00B03A60" w:rsidP="00544B93">
            <w:pPr>
              <w:pStyle w:val="tabteksts"/>
              <w:jc w:val="center"/>
              <w:rPr>
                <w:szCs w:val="18"/>
                <w:lang w:eastAsia="lv-LV"/>
              </w:rPr>
            </w:pPr>
            <w:r w:rsidRPr="006B2345">
              <w:rPr>
                <w:szCs w:val="18"/>
                <w:lang w:eastAsia="lv-LV"/>
              </w:rPr>
              <w:t>2025. gada projekts</w:t>
            </w:r>
          </w:p>
        </w:tc>
        <w:tc>
          <w:tcPr>
            <w:tcW w:w="625" w:type="pct"/>
          </w:tcPr>
          <w:p w14:paraId="03CCB915" w14:textId="77777777" w:rsidR="00B03A60" w:rsidRPr="006B2345" w:rsidRDefault="00B03A60" w:rsidP="00544B93">
            <w:pPr>
              <w:pStyle w:val="tabteksts"/>
              <w:jc w:val="center"/>
              <w:rPr>
                <w:szCs w:val="18"/>
                <w:lang w:eastAsia="lv-LV"/>
              </w:rPr>
            </w:pPr>
            <w:r w:rsidRPr="006B2345">
              <w:rPr>
                <w:szCs w:val="18"/>
                <w:lang w:eastAsia="lv-LV"/>
              </w:rPr>
              <w:t xml:space="preserve">2026. gada </w:t>
            </w:r>
            <w:r w:rsidRPr="006B2345">
              <w:rPr>
                <w:lang w:eastAsia="lv-LV"/>
              </w:rPr>
              <w:t>prognoze</w:t>
            </w:r>
          </w:p>
        </w:tc>
        <w:tc>
          <w:tcPr>
            <w:tcW w:w="628" w:type="pct"/>
          </w:tcPr>
          <w:p w14:paraId="5FE4F9F3" w14:textId="77777777" w:rsidR="00B03A60" w:rsidRPr="006B2345" w:rsidRDefault="00B03A60" w:rsidP="00544B93">
            <w:pPr>
              <w:pStyle w:val="tabteksts"/>
              <w:jc w:val="center"/>
              <w:rPr>
                <w:szCs w:val="18"/>
                <w:lang w:eastAsia="lv-LV"/>
              </w:rPr>
            </w:pPr>
            <w:r w:rsidRPr="006B2345">
              <w:rPr>
                <w:szCs w:val="18"/>
                <w:lang w:eastAsia="lv-LV"/>
              </w:rPr>
              <w:t>2027. gada prognoze</w:t>
            </w:r>
          </w:p>
        </w:tc>
      </w:tr>
      <w:tr w:rsidR="00B03A60" w:rsidRPr="006B2345" w14:paraId="15BC5396" w14:textId="77777777" w:rsidTr="006868AE">
        <w:trPr>
          <w:jc w:val="center"/>
        </w:trPr>
        <w:tc>
          <w:tcPr>
            <w:tcW w:w="5000" w:type="pct"/>
            <w:gridSpan w:val="6"/>
            <w:shd w:val="clear" w:color="auto" w:fill="D9D9D9" w:themeFill="background1" w:themeFillShade="D9"/>
            <w:vAlign w:val="center"/>
          </w:tcPr>
          <w:p w14:paraId="693E4A7C" w14:textId="77777777" w:rsidR="00B03A60" w:rsidRPr="006B2345" w:rsidRDefault="00B03A60" w:rsidP="00544B93">
            <w:pPr>
              <w:pStyle w:val="tabteksts"/>
              <w:jc w:val="center"/>
              <w:rPr>
                <w:szCs w:val="18"/>
              </w:rPr>
            </w:pPr>
            <w:r w:rsidRPr="006B2345">
              <w:rPr>
                <w:szCs w:val="18"/>
              </w:rPr>
              <w:t>Nodrošināta Likteņdārza pieejamība sabiedrībai</w:t>
            </w:r>
          </w:p>
        </w:tc>
      </w:tr>
      <w:tr w:rsidR="00B03A60" w:rsidRPr="006B2345" w14:paraId="20AE05A2" w14:textId="77777777" w:rsidTr="006868AE">
        <w:trPr>
          <w:jc w:val="center"/>
        </w:trPr>
        <w:tc>
          <w:tcPr>
            <w:tcW w:w="1872" w:type="pct"/>
          </w:tcPr>
          <w:p w14:paraId="74DF617A" w14:textId="77777777" w:rsidR="00B03A60" w:rsidRPr="006B2345" w:rsidRDefault="00B03A60" w:rsidP="00544B93">
            <w:pPr>
              <w:pStyle w:val="tabteksts"/>
              <w:rPr>
                <w:szCs w:val="18"/>
                <w:vertAlign w:val="superscript"/>
              </w:rPr>
            </w:pPr>
            <w:r w:rsidRPr="006B2345">
              <w:rPr>
                <w:szCs w:val="18"/>
              </w:rPr>
              <w:t>Apmeklētāji (skaits)</w:t>
            </w:r>
            <w:r w:rsidRPr="006B2345">
              <w:rPr>
                <w:szCs w:val="18"/>
                <w:vertAlign w:val="superscript"/>
              </w:rPr>
              <w:t xml:space="preserve"> 1</w:t>
            </w:r>
          </w:p>
        </w:tc>
        <w:tc>
          <w:tcPr>
            <w:tcW w:w="625" w:type="pct"/>
          </w:tcPr>
          <w:p w14:paraId="38AB8A2B" w14:textId="77777777" w:rsidR="00B03A60" w:rsidRPr="006B2345" w:rsidRDefault="00B03A60" w:rsidP="00544B93">
            <w:pPr>
              <w:pStyle w:val="tabteksts"/>
              <w:jc w:val="center"/>
              <w:rPr>
                <w:szCs w:val="18"/>
              </w:rPr>
            </w:pPr>
            <w:r w:rsidRPr="006B2345">
              <w:rPr>
                <w:szCs w:val="18"/>
              </w:rPr>
              <w:t>104 092</w:t>
            </w:r>
          </w:p>
        </w:tc>
        <w:tc>
          <w:tcPr>
            <w:tcW w:w="625" w:type="pct"/>
          </w:tcPr>
          <w:p w14:paraId="27E06F69" w14:textId="77777777" w:rsidR="00B03A60" w:rsidRPr="006B2345" w:rsidRDefault="00B03A60" w:rsidP="00544B93">
            <w:pPr>
              <w:pStyle w:val="tabteksts"/>
              <w:jc w:val="center"/>
              <w:rPr>
                <w:szCs w:val="18"/>
              </w:rPr>
            </w:pPr>
            <w:r w:rsidRPr="006B2345">
              <w:rPr>
                <w:szCs w:val="18"/>
              </w:rPr>
              <w:t>120 000</w:t>
            </w:r>
          </w:p>
        </w:tc>
        <w:tc>
          <w:tcPr>
            <w:tcW w:w="625" w:type="pct"/>
          </w:tcPr>
          <w:p w14:paraId="681ED62D" w14:textId="77777777" w:rsidR="00B03A60" w:rsidRPr="006B2345" w:rsidRDefault="00B03A60" w:rsidP="00544B93">
            <w:pPr>
              <w:pStyle w:val="tabteksts"/>
              <w:jc w:val="center"/>
              <w:rPr>
                <w:szCs w:val="18"/>
              </w:rPr>
            </w:pPr>
            <w:r w:rsidRPr="006B2345">
              <w:rPr>
                <w:szCs w:val="18"/>
              </w:rPr>
              <w:t>110 000</w:t>
            </w:r>
          </w:p>
        </w:tc>
        <w:tc>
          <w:tcPr>
            <w:tcW w:w="625" w:type="pct"/>
          </w:tcPr>
          <w:p w14:paraId="020B5DAF" w14:textId="77777777" w:rsidR="00B03A60" w:rsidRPr="006B2345" w:rsidRDefault="00B03A60" w:rsidP="00544B93">
            <w:pPr>
              <w:pStyle w:val="tabteksts"/>
              <w:jc w:val="center"/>
              <w:rPr>
                <w:szCs w:val="18"/>
              </w:rPr>
            </w:pPr>
            <w:r w:rsidRPr="006B2345">
              <w:rPr>
                <w:szCs w:val="18"/>
              </w:rPr>
              <w:t>110 000</w:t>
            </w:r>
          </w:p>
        </w:tc>
        <w:tc>
          <w:tcPr>
            <w:tcW w:w="628" w:type="pct"/>
          </w:tcPr>
          <w:p w14:paraId="0915B42E" w14:textId="77777777" w:rsidR="00B03A60" w:rsidRPr="006B2345" w:rsidRDefault="00B03A60" w:rsidP="00544B93">
            <w:pPr>
              <w:pStyle w:val="tabteksts"/>
              <w:jc w:val="center"/>
              <w:rPr>
                <w:szCs w:val="18"/>
              </w:rPr>
            </w:pPr>
            <w:r w:rsidRPr="006B2345">
              <w:rPr>
                <w:szCs w:val="18"/>
              </w:rPr>
              <w:t>110 000</w:t>
            </w:r>
          </w:p>
        </w:tc>
      </w:tr>
    </w:tbl>
    <w:p w14:paraId="4F1AD5CF" w14:textId="77777777" w:rsidR="00B03A60" w:rsidRPr="006B2345" w:rsidRDefault="00B03A60" w:rsidP="00B03A60">
      <w:pPr>
        <w:pStyle w:val="Tabuluvirsraksti"/>
        <w:spacing w:after="0"/>
        <w:ind w:firstLine="425"/>
        <w:jc w:val="both"/>
        <w:rPr>
          <w:sz w:val="18"/>
          <w:szCs w:val="18"/>
        </w:rPr>
      </w:pPr>
      <w:r w:rsidRPr="006B2345">
        <w:rPr>
          <w:sz w:val="18"/>
          <w:szCs w:val="18"/>
        </w:rPr>
        <w:t>Piezīmes.</w:t>
      </w:r>
    </w:p>
    <w:p w14:paraId="5389391B" w14:textId="0B5B4F69" w:rsidR="00B03A60" w:rsidRPr="006B2345" w:rsidRDefault="00B03A60" w:rsidP="00B03A60">
      <w:pPr>
        <w:pStyle w:val="Tabuluvirsraksti"/>
        <w:spacing w:after="0"/>
        <w:ind w:firstLine="425"/>
        <w:jc w:val="both"/>
        <w:rPr>
          <w:i/>
          <w:iCs/>
          <w:sz w:val="18"/>
          <w:szCs w:val="18"/>
          <w:lang w:eastAsia="lv-LV"/>
        </w:rPr>
      </w:pPr>
      <w:r w:rsidRPr="006B2345">
        <w:rPr>
          <w:sz w:val="18"/>
          <w:szCs w:val="18"/>
          <w:vertAlign w:val="superscript"/>
        </w:rPr>
        <w:t xml:space="preserve">1 </w:t>
      </w:r>
      <w:r w:rsidRPr="006B2345">
        <w:rPr>
          <w:sz w:val="18"/>
          <w:szCs w:val="18"/>
        </w:rPr>
        <w:t>Sākot ar 2025. gad</w:t>
      </w:r>
      <w:r w:rsidR="008163EF">
        <w:rPr>
          <w:sz w:val="18"/>
          <w:szCs w:val="18"/>
        </w:rPr>
        <w:t>u,</w:t>
      </w:r>
      <w:r w:rsidRPr="006B2345">
        <w:rPr>
          <w:sz w:val="18"/>
          <w:szCs w:val="18"/>
        </w:rPr>
        <w:t xml:space="preserve"> nolemts samazināt apmeklētāju skaitu, balstoties uz izpildes tendencēm un finansējuma samazinājumu. </w:t>
      </w:r>
    </w:p>
    <w:p w14:paraId="5260AD4E" w14:textId="77777777" w:rsidR="00B03A60" w:rsidRPr="006B2345" w:rsidRDefault="00B03A60" w:rsidP="00B03A60">
      <w:pPr>
        <w:pStyle w:val="Tabuluvirsraksti"/>
        <w:spacing w:before="240" w:after="240"/>
        <w:rPr>
          <w:b/>
          <w:szCs w:val="24"/>
          <w:lang w:eastAsia="lv-LV"/>
        </w:rPr>
      </w:pPr>
      <w:r w:rsidRPr="006B2345">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B03A60" w:rsidRPr="006B2345" w14:paraId="56D548E0" w14:textId="77777777" w:rsidTr="006868AE">
        <w:trPr>
          <w:trHeight w:val="283"/>
          <w:tblHeader/>
          <w:jc w:val="center"/>
        </w:trPr>
        <w:tc>
          <w:tcPr>
            <w:tcW w:w="1869" w:type="pct"/>
            <w:vAlign w:val="center"/>
          </w:tcPr>
          <w:p w14:paraId="61E563C6" w14:textId="77777777" w:rsidR="00B03A60" w:rsidRPr="006B2345" w:rsidRDefault="00B03A60" w:rsidP="00544B93">
            <w:pPr>
              <w:pStyle w:val="tabteksts"/>
              <w:jc w:val="center"/>
              <w:rPr>
                <w:szCs w:val="18"/>
              </w:rPr>
            </w:pPr>
          </w:p>
        </w:tc>
        <w:tc>
          <w:tcPr>
            <w:tcW w:w="626" w:type="pct"/>
            <w:vAlign w:val="center"/>
          </w:tcPr>
          <w:p w14:paraId="383185FC" w14:textId="77777777" w:rsidR="00B03A60" w:rsidRPr="006B2345" w:rsidRDefault="00B03A60" w:rsidP="00544B93">
            <w:pPr>
              <w:pStyle w:val="tabteksts"/>
              <w:jc w:val="center"/>
              <w:rPr>
                <w:szCs w:val="18"/>
                <w:lang w:eastAsia="lv-LV"/>
              </w:rPr>
            </w:pPr>
            <w:r w:rsidRPr="006B2345">
              <w:rPr>
                <w:sz w:val="19"/>
                <w:szCs w:val="19"/>
                <w:lang w:eastAsia="lv-LV"/>
              </w:rPr>
              <w:t>2023. gads</w:t>
            </w:r>
            <w:r w:rsidRPr="006B2345">
              <w:rPr>
                <w:sz w:val="19"/>
                <w:szCs w:val="19"/>
                <w:lang w:eastAsia="lv-LV"/>
              </w:rPr>
              <w:br/>
              <w:t>(izpilde)</w:t>
            </w:r>
          </w:p>
        </w:tc>
        <w:tc>
          <w:tcPr>
            <w:tcW w:w="626" w:type="pct"/>
            <w:vAlign w:val="center"/>
          </w:tcPr>
          <w:p w14:paraId="5EEDF354" w14:textId="77777777" w:rsidR="00B03A60" w:rsidRPr="006B2345" w:rsidRDefault="00B03A60" w:rsidP="00544B93">
            <w:pPr>
              <w:pStyle w:val="tabteksts"/>
              <w:jc w:val="center"/>
              <w:rPr>
                <w:szCs w:val="18"/>
                <w:lang w:eastAsia="lv-LV"/>
              </w:rPr>
            </w:pPr>
            <w:r w:rsidRPr="006B2345">
              <w:rPr>
                <w:sz w:val="19"/>
                <w:szCs w:val="19"/>
                <w:lang w:eastAsia="lv-LV"/>
              </w:rPr>
              <w:t>2024. gada</w:t>
            </w:r>
            <w:r w:rsidRPr="006B2345">
              <w:rPr>
                <w:sz w:val="19"/>
                <w:szCs w:val="19"/>
                <w:lang w:eastAsia="lv-LV"/>
              </w:rPr>
              <w:br/>
              <w:t>plāns</w:t>
            </w:r>
          </w:p>
        </w:tc>
        <w:tc>
          <w:tcPr>
            <w:tcW w:w="626" w:type="pct"/>
            <w:vAlign w:val="center"/>
          </w:tcPr>
          <w:p w14:paraId="699CD519" w14:textId="77777777" w:rsidR="00B03A60" w:rsidRPr="006B2345" w:rsidRDefault="00B03A60" w:rsidP="00544B93">
            <w:pPr>
              <w:pStyle w:val="tabteksts"/>
              <w:jc w:val="center"/>
              <w:rPr>
                <w:szCs w:val="18"/>
                <w:lang w:eastAsia="lv-LV"/>
              </w:rPr>
            </w:pPr>
            <w:r w:rsidRPr="006B2345">
              <w:rPr>
                <w:sz w:val="19"/>
                <w:szCs w:val="19"/>
                <w:lang w:eastAsia="lv-LV"/>
              </w:rPr>
              <w:t>2025. gada</w:t>
            </w:r>
            <w:r w:rsidRPr="006B2345">
              <w:rPr>
                <w:sz w:val="19"/>
                <w:szCs w:val="19"/>
                <w:lang w:eastAsia="lv-LV"/>
              </w:rPr>
              <w:br/>
            </w:r>
            <w:r w:rsidRPr="006B2345">
              <w:rPr>
                <w:szCs w:val="18"/>
                <w:lang w:eastAsia="lv-LV"/>
              </w:rPr>
              <w:t>projekts</w:t>
            </w:r>
          </w:p>
        </w:tc>
        <w:tc>
          <w:tcPr>
            <w:tcW w:w="626" w:type="pct"/>
            <w:vAlign w:val="center"/>
          </w:tcPr>
          <w:p w14:paraId="40A81C63" w14:textId="77777777" w:rsidR="00B03A60" w:rsidRPr="006B2345" w:rsidRDefault="00B03A60" w:rsidP="00544B93">
            <w:pPr>
              <w:pStyle w:val="tabteksts"/>
              <w:jc w:val="center"/>
              <w:rPr>
                <w:szCs w:val="18"/>
                <w:lang w:eastAsia="lv-LV"/>
              </w:rPr>
            </w:pPr>
            <w:r w:rsidRPr="006B2345">
              <w:rPr>
                <w:sz w:val="19"/>
                <w:szCs w:val="19"/>
                <w:lang w:eastAsia="lv-LV"/>
              </w:rPr>
              <w:t>2026. gada</w:t>
            </w:r>
            <w:r w:rsidRPr="006B2345">
              <w:rPr>
                <w:sz w:val="19"/>
                <w:szCs w:val="19"/>
                <w:lang w:eastAsia="lv-LV"/>
              </w:rPr>
              <w:br/>
              <w:t>prognoze</w:t>
            </w:r>
          </w:p>
        </w:tc>
        <w:tc>
          <w:tcPr>
            <w:tcW w:w="626" w:type="pct"/>
            <w:vAlign w:val="center"/>
          </w:tcPr>
          <w:p w14:paraId="0C55E8EB" w14:textId="77777777" w:rsidR="00B03A60" w:rsidRPr="006B2345" w:rsidRDefault="00B03A60" w:rsidP="00544B93">
            <w:pPr>
              <w:pStyle w:val="tabteksts"/>
              <w:jc w:val="center"/>
              <w:rPr>
                <w:szCs w:val="18"/>
                <w:lang w:eastAsia="lv-LV"/>
              </w:rPr>
            </w:pPr>
            <w:r w:rsidRPr="006B2345">
              <w:rPr>
                <w:sz w:val="19"/>
                <w:szCs w:val="19"/>
                <w:lang w:eastAsia="lv-LV"/>
              </w:rPr>
              <w:t>2027. gada</w:t>
            </w:r>
            <w:r w:rsidRPr="006B2345">
              <w:rPr>
                <w:sz w:val="19"/>
                <w:szCs w:val="19"/>
                <w:lang w:eastAsia="lv-LV"/>
              </w:rPr>
              <w:br/>
              <w:t>prognoze</w:t>
            </w:r>
          </w:p>
        </w:tc>
      </w:tr>
      <w:tr w:rsidR="00B03A60" w:rsidRPr="006B2345" w14:paraId="13E5517E" w14:textId="77777777" w:rsidTr="006868AE">
        <w:trPr>
          <w:trHeight w:val="142"/>
          <w:jc w:val="center"/>
        </w:trPr>
        <w:tc>
          <w:tcPr>
            <w:tcW w:w="1869" w:type="pct"/>
            <w:shd w:val="clear" w:color="auto" w:fill="D9D9D9" w:themeFill="background1" w:themeFillShade="D9"/>
            <w:vAlign w:val="center"/>
          </w:tcPr>
          <w:p w14:paraId="4F599A7B" w14:textId="77777777" w:rsidR="00B03A60" w:rsidRPr="006B2345" w:rsidRDefault="00B03A60" w:rsidP="00544B93">
            <w:pPr>
              <w:pStyle w:val="tabteksts"/>
              <w:rPr>
                <w:szCs w:val="18"/>
                <w:lang w:eastAsia="lv-LV"/>
              </w:rPr>
            </w:pPr>
            <w:r w:rsidRPr="006B2345">
              <w:rPr>
                <w:szCs w:val="18"/>
                <w:lang w:eastAsia="lv-LV"/>
              </w:rPr>
              <w:t>Kopējie izdevumi,</w:t>
            </w:r>
            <w:r w:rsidRPr="006B2345">
              <w:rPr>
                <w:szCs w:val="18"/>
              </w:rPr>
              <w:t xml:space="preserve"> </w:t>
            </w:r>
            <w:proofErr w:type="spellStart"/>
            <w:r w:rsidRPr="006B2345">
              <w:rPr>
                <w:i/>
                <w:szCs w:val="18"/>
              </w:rPr>
              <w:t>euro</w:t>
            </w:r>
            <w:proofErr w:type="spellEnd"/>
          </w:p>
        </w:tc>
        <w:tc>
          <w:tcPr>
            <w:tcW w:w="626" w:type="pct"/>
            <w:shd w:val="clear" w:color="auto" w:fill="D9D9D9" w:themeFill="background1" w:themeFillShade="D9"/>
          </w:tcPr>
          <w:p w14:paraId="3B884A1C" w14:textId="77777777" w:rsidR="00B03A60" w:rsidRPr="006B2345" w:rsidRDefault="00B03A60" w:rsidP="00544B93">
            <w:pPr>
              <w:pStyle w:val="tabteksts"/>
              <w:jc w:val="right"/>
              <w:rPr>
                <w:szCs w:val="18"/>
              </w:rPr>
            </w:pPr>
            <w:r w:rsidRPr="006B2345">
              <w:rPr>
                <w:szCs w:val="18"/>
              </w:rPr>
              <w:t>245 724</w:t>
            </w:r>
          </w:p>
        </w:tc>
        <w:tc>
          <w:tcPr>
            <w:tcW w:w="626" w:type="pct"/>
            <w:shd w:val="clear" w:color="auto" w:fill="D9D9D9" w:themeFill="background1" w:themeFillShade="D9"/>
          </w:tcPr>
          <w:p w14:paraId="768FDD73" w14:textId="77777777" w:rsidR="00B03A60" w:rsidRPr="006B2345" w:rsidRDefault="00B03A60" w:rsidP="00544B93">
            <w:pPr>
              <w:pStyle w:val="tabteksts"/>
              <w:jc w:val="right"/>
              <w:rPr>
                <w:szCs w:val="18"/>
              </w:rPr>
            </w:pPr>
            <w:r w:rsidRPr="006B2345">
              <w:rPr>
                <w:szCs w:val="18"/>
              </w:rPr>
              <w:t>150 000</w:t>
            </w:r>
          </w:p>
        </w:tc>
        <w:tc>
          <w:tcPr>
            <w:tcW w:w="626" w:type="pct"/>
            <w:shd w:val="clear" w:color="auto" w:fill="D9D9D9" w:themeFill="background1" w:themeFillShade="D9"/>
          </w:tcPr>
          <w:p w14:paraId="082F7759" w14:textId="77777777" w:rsidR="00B03A60" w:rsidRPr="006B2345" w:rsidRDefault="00B03A60" w:rsidP="00544B93">
            <w:pPr>
              <w:pStyle w:val="tabteksts"/>
              <w:jc w:val="right"/>
              <w:rPr>
                <w:szCs w:val="18"/>
              </w:rPr>
            </w:pPr>
            <w:r w:rsidRPr="006B2345">
              <w:rPr>
                <w:szCs w:val="18"/>
              </w:rPr>
              <w:t>148 911</w:t>
            </w:r>
          </w:p>
        </w:tc>
        <w:tc>
          <w:tcPr>
            <w:tcW w:w="626" w:type="pct"/>
            <w:shd w:val="clear" w:color="auto" w:fill="D9D9D9" w:themeFill="background1" w:themeFillShade="D9"/>
          </w:tcPr>
          <w:p w14:paraId="20023A78" w14:textId="77777777" w:rsidR="00B03A60" w:rsidRPr="006B2345" w:rsidRDefault="00B03A60" w:rsidP="00544B93">
            <w:pPr>
              <w:pStyle w:val="tabteksts"/>
              <w:jc w:val="right"/>
              <w:rPr>
                <w:szCs w:val="18"/>
              </w:rPr>
            </w:pPr>
            <w:r w:rsidRPr="006B2345">
              <w:rPr>
                <w:szCs w:val="18"/>
              </w:rPr>
              <w:t>148 911</w:t>
            </w:r>
          </w:p>
        </w:tc>
        <w:tc>
          <w:tcPr>
            <w:tcW w:w="626" w:type="pct"/>
            <w:shd w:val="clear" w:color="auto" w:fill="D9D9D9" w:themeFill="background1" w:themeFillShade="D9"/>
          </w:tcPr>
          <w:p w14:paraId="1089DCB9" w14:textId="77777777" w:rsidR="00B03A60" w:rsidRPr="006B2345" w:rsidRDefault="00B03A60" w:rsidP="00544B93">
            <w:pPr>
              <w:pStyle w:val="tabteksts"/>
              <w:jc w:val="right"/>
              <w:rPr>
                <w:szCs w:val="18"/>
              </w:rPr>
            </w:pPr>
            <w:r w:rsidRPr="006B2345">
              <w:rPr>
                <w:szCs w:val="18"/>
              </w:rPr>
              <w:t>148 911</w:t>
            </w:r>
          </w:p>
        </w:tc>
      </w:tr>
      <w:tr w:rsidR="00B03A60" w:rsidRPr="006B2345" w14:paraId="39317873" w14:textId="77777777" w:rsidTr="006868AE">
        <w:trPr>
          <w:trHeight w:val="283"/>
          <w:jc w:val="center"/>
        </w:trPr>
        <w:tc>
          <w:tcPr>
            <w:tcW w:w="1869" w:type="pct"/>
            <w:vAlign w:val="center"/>
          </w:tcPr>
          <w:p w14:paraId="5F740FA9" w14:textId="77777777" w:rsidR="00B03A60" w:rsidRPr="006B2345" w:rsidRDefault="00B03A60" w:rsidP="00544B93">
            <w:pPr>
              <w:pStyle w:val="tabteksts"/>
              <w:rPr>
                <w:szCs w:val="18"/>
                <w:lang w:eastAsia="lv-LV"/>
              </w:rPr>
            </w:pPr>
            <w:r w:rsidRPr="006B2345">
              <w:rPr>
                <w:szCs w:val="18"/>
                <w:lang w:eastAsia="lv-LV"/>
              </w:rPr>
              <w:t xml:space="preserve">Kopējo izdevumu izmaiņas, </w:t>
            </w:r>
            <w:proofErr w:type="spellStart"/>
            <w:r w:rsidRPr="006B2345">
              <w:rPr>
                <w:i/>
                <w:szCs w:val="18"/>
                <w:lang w:eastAsia="lv-LV"/>
              </w:rPr>
              <w:t>euro</w:t>
            </w:r>
            <w:proofErr w:type="spellEnd"/>
            <w:r w:rsidRPr="006B2345">
              <w:rPr>
                <w:szCs w:val="18"/>
                <w:lang w:eastAsia="lv-LV"/>
              </w:rPr>
              <w:t xml:space="preserve"> (+/–) pret iepriekšējo gadu</w:t>
            </w:r>
          </w:p>
        </w:tc>
        <w:tc>
          <w:tcPr>
            <w:tcW w:w="626" w:type="pct"/>
          </w:tcPr>
          <w:p w14:paraId="0289ABC7" w14:textId="77777777" w:rsidR="00B03A60" w:rsidRPr="006B2345" w:rsidRDefault="00B03A60" w:rsidP="00544B93">
            <w:pPr>
              <w:pStyle w:val="tabteksts"/>
              <w:jc w:val="center"/>
              <w:rPr>
                <w:szCs w:val="18"/>
              </w:rPr>
            </w:pPr>
            <w:r w:rsidRPr="006B2345">
              <w:rPr>
                <w:b/>
                <w:bCs/>
                <w:szCs w:val="18"/>
              </w:rPr>
              <w:t>×</w:t>
            </w:r>
          </w:p>
        </w:tc>
        <w:tc>
          <w:tcPr>
            <w:tcW w:w="626" w:type="pct"/>
          </w:tcPr>
          <w:p w14:paraId="768F9B8D" w14:textId="77777777" w:rsidR="00B03A60" w:rsidRPr="006B2345" w:rsidRDefault="00B03A60" w:rsidP="00544B93">
            <w:pPr>
              <w:pStyle w:val="tabteksts"/>
              <w:jc w:val="right"/>
              <w:rPr>
                <w:szCs w:val="18"/>
              </w:rPr>
            </w:pPr>
            <w:r w:rsidRPr="006B2345">
              <w:rPr>
                <w:szCs w:val="18"/>
              </w:rPr>
              <w:t>-95 724</w:t>
            </w:r>
          </w:p>
        </w:tc>
        <w:tc>
          <w:tcPr>
            <w:tcW w:w="626" w:type="pct"/>
          </w:tcPr>
          <w:p w14:paraId="7E4F5B25" w14:textId="77777777" w:rsidR="00B03A60" w:rsidRPr="006B2345" w:rsidRDefault="00B03A60" w:rsidP="00544B93">
            <w:pPr>
              <w:pStyle w:val="tabteksts"/>
              <w:jc w:val="right"/>
              <w:rPr>
                <w:szCs w:val="18"/>
              </w:rPr>
            </w:pPr>
            <w:r w:rsidRPr="006B2345">
              <w:rPr>
                <w:bCs/>
                <w:szCs w:val="18"/>
              </w:rPr>
              <w:t>-1 089</w:t>
            </w:r>
          </w:p>
        </w:tc>
        <w:tc>
          <w:tcPr>
            <w:tcW w:w="626" w:type="pct"/>
          </w:tcPr>
          <w:p w14:paraId="45689300" w14:textId="77777777" w:rsidR="00B03A60" w:rsidRPr="006B2345" w:rsidRDefault="00B03A60" w:rsidP="00544B93">
            <w:pPr>
              <w:pStyle w:val="tabteksts"/>
              <w:jc w:val="center"/>
              <w:rPr>
                <w:szCs w:val="18"/>
              </w:rPr>
            </w:pPr>
            <w:r w:rsidRPr="006B2345">
              <w:t>-</w:t>
            </w:r>
          </w:p>
        </w:tc>
        <w:tc>
          <w:tcPr>
            <w:tcW w:w="626" w:type="pct"/>
          </w:tcPr>
          <w:p w14:paraId="57DC4AE1" w14:textId="77777777" w:rsidR="00B03A60" w:rsidRPr="006B2345" w:rsidRDefault="00B03A60" w:rsidP="00544B93">
            <w:pPr>
              <w:pStyle w:val="tabteksts"/>
              <w:jc w:val="center"/>
              <w:rPr>
                <w:szCs w:val="18"/>
              </w:rPr>
            </w:pPr>
            <w:r w:rsidRPr="006B2345">
              <w:t>-</w:t>
            </w:r>
          </w:p>
        </w:tc>
      </w:tr>
      <w:tr w:rsidR="00B03A60" w:rsidRPr="006B2345" w14:paraId="5AA4538D" w14:textId="77777777" w:rsidTr="006868AE">
        <w:trPr>
          <w:trHeight w:val="283"/>
          <w:jc w:val="center"/>
        </w:trPr>
        <w:tc>
          <w:tcPr>
            <w:tcW w:w="1869" w:type="pct"/>
            <w:vAlign w:val="center"/>
          </w:tcPr>
          <w:p w14:paraId="39E69E08" w14:textId="77777777" w:rsidR="00B03A60" w:rsidRPr="006B2345" w:rsidRDefault="00B03A60" w:rsidP="00544B93">
            <w:pPr>
              <w:pStyle w:val="tabteksts"/>
              <w:rPr>
                <w:szCs w:val="18"/>
              </w:rPr>
            </w:pPr>
            <w:r w:rsidRPr="006B2345">
              <w:rPr>
                <w:szCs w:val="18"/>
                <w:lang w:eastAsia="lv-LV"/>
              </w:rPr>
              <w:t>Kopējie izdevumi</w:t>
            </w:r>
            <w:r w:rsidRPr="006B2345">
              <w:rPr>
                <w:szCs w:val="18"/>
              </w:rPr>
              <w:t>, % (+/–) pret iepriekšējo gadu</w:t>
            </w:r>
          </w:p>
        </w:tc>
        <w:tc>
          <w:tcPr>
            <w:tcW w:w="626" w:type="pct"/>
          </w:tcPr>
          <w:p w14:paraId="5F4972F8" w14:textId="77777777" w:rsidR="00B03A60" w:rsidRPr="006B2345" w:rsidRDefault="00B03A60" w:rsidP="00544B93">
            <w:pPr>
              <w:pStyle w:val="tabteksts"/>
              <w:jc w:val="center"/>
              <w:rPr>
                <w:szCs w:val="18"/>
              </w:rPr>
            </w:pPr>
            <w:r w:rsidRPr="006B2345">
              <w:rPr>
                <w:b/>
                <w:bCs/>
                <w:szCs w:val="18"/>
              </w:rPr>
              <w:t>×</w:t>
            </w:r>
          </w:p>
        </w:tc>
        <w:tc>
          <w:tcPr>
            <w:tcW w:w="626" w:type="pct"/>
          </w:tcPr>
          <w:p w14:paraId="1FCC7AAC" w14:textId="77777777" w:rsidR="00B03A60" w:rsidRPr="006B2345" w:rsidRDefault="00B03A60" w:rsidP="00544B93">
            <w:pPr>
              <w:pStyle w:val="tabteksts"/>
              <w:jc w:val="right"/>
              <w:rPr>
                <w:szCs w:val="18"/>
              </w:rPr>
            </w:pPr>
            <w:r w:rsidRPr="006B2345">
              <w:rPr>
                <w:szCs w:val="18"/>
              </w:rPr>
              <w:t>-39,0</w:t>
            </w:r>
          </w:p>
        </w:tc>
        <w:tc>
          <w:tcPr>
            <w:tcW w:w="626" w:type="pct"/>
          </w:tcPr>
          <w:p w14:paraId="028AE584" w14:textId="77777777" w:rsidR="00B03A60" w:rsidRPr="006B2345" w:rsidRDefault="00B03A60" w:rsidP="00544B93">
            <w:pPr>
              <w:pStyle w:val="tabteksts"/>
              <w:jc w:val="right"/>
              <w:rPr>
                <w:szCs w:val="18"/>
              </w:rPr>
            </w:pPr>
            <w:r w:rsidRPr="006B2345">
              <w:rPr>
                <w:bCs/>
                <w:szCs w:val="18"/>
              </w:rPr>
              <w:t>-0,7</w:t>
            </w:r>
          </w:p>
        </w:tc>
        <w:tc>
          <w:tcPr>
            <w:tcW w:w="626" w:type="pct"/>
          </w:tcPr>
          <w:p w14:paraId="2593A1F1" w14:textId="77777777" w:rsidR="00B03A60" w:rsidRPr="006B2345" w:rsidRDefault="00B03A60" w:rsidP="00544B93">
            <w:pPr>
              <w:pStyle w:val="tabteksts"/>
              <w:jc w:val="center"/>
              <w:rPr>
                <w:szCs w:val="18"/>
              </w:rPr>
            </w:pPr>
            <w:r w:rsidRPr="006B2345">
              <w:t>-</w:t>
            </w:r>
          </w:p>
        </w:tc>
        <w:tc>
          <w:tcPr>
            <w:tcW w:w="626" w:type="pct"/>
          </w:tcPr>
          <w:p w14:paraId="2BB85BBE" w14:textId="77777777" w:rsidR="00B03A60" w:rsidRPr="006B2345" w:rsidRDefault="00B03A60" w:rsidP="00544B93">
            <w:pPr>
              <w:pStyle w:val="tabteksts"/>
              <w:jc w:val="center"/>
              <w:rPr>
                <w:szCs w:val="18"/>
              </w:rPr>
            </w:pPr>
            <w:r w:rsidRPr="006B2345">
              <w:t>-</w:t>
            </w:r>
          </w:p>
        </w:tc>
      </w:tr>
    </w:tbl>
    <w:p w14:paraId="6D2625A8" w14:textId="77777777" w:rsidR="00B03A60" w:rsidRPr="006B2345" w:rsidRDefault="00B03A60" w:rsidP="00B03A60">
      <w:pPr>
        <w:spacing w:before="240" w:after="240"/>
        <w:ind w:firstLine="0"/>
        <w:jc w:val="center"/>
        <w:rPr>
          <w:b/>
          <w:szCs w:val="24"/>
          <w:lang w:eastAsia="lv-LV"/>
        </w:rPr>
      </w:pPr>
      <w:bookmarkStart w:id="134" w:name="OLE_LINK70"/>
      <w:r w:rsidRPr="006B2345">
        <w:rPr>
          <w:b/>
          <w:szCs w:val="24"/>
          <w:lang w:eastAsia="lv-LV"/>
        </w:rPr>
        <w:t xml:space="preserve">Izmaiņas izdevumos, salīdzinot 2025. gada </w:t>
      </w:r>
      <w:r>
        <w:rPr>
          <w:b/>
          <w:szCs w:val="24"/>
          <w:lang w:eastAsia="lv-LV"/>
        </w:rPr>
        <w:t>projektu</w:t>
      </w:r>
      <w:r w:rsidRPr="006B2345">
        <w:rPr>
          <w:b/>
          <w:szCs w:val="24"/>
          <w:lang w:eastAsia="lv-LV"/>
        </w:rPr>
        <w:t xml:space="preserve"> ar 2024. gada plānu</w:t>
      </w:r>
    </w:p>
    <w:p w14:paraId="6B7F8B46" w14:textId="77777777" w:rsidR="00B03A60" w:rsidRPr="006B2345" w:rsidRDefault="00B03A60" w:rsidP="00B03A60">
      <w:pPr>
        <w:spacing w:after="0"/>
        <w:ind w:left="7921" w:firstLine="720"/>
        <w:jc w:val="center"/>
        <w:rPr>
          <w:i/>
          <w:sz w:val="18"/>
          <w:szCs w:val="18"/>
        </w:rPr>
      </w:pPr>
      <w:proofErr w:type="spellStart"/>
      <w:r w:rsidRPr="006B2345">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03A60" w:rsidRPr="006B2345" w14:paraId="66FB623C" w14:textId="77777777" w:rsidTr="006868AE">
        <w:trPr>
          <w:trHeight w:val="142"/>
          <w:tblHeader/>
          <w:jc w:val="center"/>
        </w:trPr>
        <w:tc>
          <w:tcPr>
            <w:tcW w:w="2889" w:type="pct"/>
            <w:vAlign w:val="center"/>
          </w:tcPr>
          <w:p w14:paraId="170EF657" w14:textId="77777777" w:rsidR="00B03A60" w:rsidRPr="006B2345" w:rsidRDefault="00B03A60" w:rsidP="00544B93">
            <w:pPr>
              <w:pStyle w:val="tabteksts"/>
              <w:jc w:val="center"/>
              <w:rPr>
                <w:szCs w:val="18"/>
              </w:rPr>
            </w:pPr>
            <w:r w:rsidRPr="006B2345">
              <w:rPr>
                <w:szCs w:val="18"/>
                <w:lang w:eastAsia="lv-LV"/>
              </w:rPr>
              <w:t>Pasākums</w:t>
            </w:r>
          </w:p>
        </w:tc>
        <w:tc>
          <w:tcPr>
            <w:tcW w:w="704" w:type="pct"/>
            <w:vAlign w:val="center"/>
          </w:tcPr>
          <w:p w14:paraId="340D2F76" w14:textId="77777777" w:rsidR="00B03A60" w:rsidRPr="006B2345" w:rsidRDefault="00B03A60" w:rsidP="00544B93">
            <w:pPr>
              <w:pStyle w:val="tabteksts"/>
              <w:jc w:val="center"/>
              <w:rPr>
                <w:szCs w:val="18"/>
                <w:lang w:eastAsia="lv-LV"/>
              </w:rPr>
            </w:pPr>
            <w:r w:rsidRPr="006B2345">
              <w:rPr>
                <w:szCs w:val="18"/>
                <w:lang w:eastAsia="lv-LV"/>
              </w:rPr>
              <w:t>Samazinājums</w:t>
            </w:r>
          </w:p>
        </w:tc>
        <w:tc>
          <w:tcPr>
            <w:tcW w:w="704" w:type="pct"/>
            <w:vAlign w:val="center"/>
          </w:tcPr>
          <w:p w14:paraId="78E2A31F" w14:textId="77777777" w:rsidR="00B03A60" w:rsidRPr="006B2345" w:rsidRDefault="00B03A60" w:rsidP="00544B93">
            <w:pPr>
              <w:pStyle w:val="tabteksts"/>
              <w:jc w:val="center"/>
              <w:rPr>
                <w:szCs w:val="18"/>
                <w:lang w:eastAsia="lv-LV"/>
              </w:rPr>
            </w:pPr>
            <w:r w:rsidRPr="006B2345">
              <w:rPr>
                <w:szCs w:val="18"/>
                <w:lang w:eastAsia="lv-LV"/>
              </w:rPr>
              <w:t>Palielinājums</w:t>
            </w:r>
          </w:p>
        </w:tc>
        <w:tc>
          <w:tcPr>
            <w:tcW w:w="704" w:type="pct"/>
            <w:vAlign w:val="center"/>
          </w:tcPr>
          <w:p w14:paraId="2998D3A0" w14:textId="77777777" w:rsidR="00B03A60" w:rsidRPr="006868AE" w:rsidRDefault="00B03A60" w:rsidP="00544B93">
            <w:pPr>
              <w:pStyle w:val="tabteksts"/>
              <w:jc w:val="center"/>
              <w:rPr>
                <w:szCs w:val="18"/>
                <w:lang w:eastAsia="lv-LV"/>
              </w:rPr>
            </w:pPr>
            <w:r w:rsidRPr="006868AE">
              <w:rPr>
                <w:szCs w:val="18"/>
                <w:lang w:eastAsia="lv-LV"/>
              </w:rPr>
              <w:t>Izmaiņas</w:t>
            </w:r>
          </w:p>
        </w:tc>
      </w:tr>
      <w:tr w:rsidR="00B03A60" w:rsidRPr="006B2345" w14:paraId="5989F09F" w14:textId="77777777" w:rsidTr="006868AE">
        <w:trPr>
          <w:trHeight w:val="142"/>
          <w:jc w:val="center"/>
        </w:trPr>
        <w:tc>
          <w:tcPr>
            <w:tcW w:w="2889" w:type="pct"/>
            <w:shd w:val="clear" w:color="auto" w:fill="D9D9D9" w:themeFill="background1" w:themeFillShade="D9"/>
          </w:tcPr>
          <w:p w14:paraId="54F49214" w14:textId="77777777" w:rsidR="00B03A60" w:rsidRPr="006B2345" w:rsidRDefault="00B03A60" w:rsidP="00544B93">
            <w:pPr>
              <w:pStyle w:val="tabteksts"/>
              <w:rPr>
                <w:szCs w:val="18"/>
              </w:rPr>
            </w:pPr>
            <w:r w:rsidRPr="006B2345">
              <w:rPr>
                <w:b/>
                <w:bCs/>
                <w:szCs w:val="18"/>
                <w:lang w:eastAsia="lv-LV"/>
              </w:rPr>
              <w:t>Izdevumi - kopā</w:t>
            </w:r>
          </w:p>
        </w:tc>
        <w:tc>
          <w:tcPr>
            <w:tcW w:w="704" w:type="pct"/>
            <w:shd w:val="clear" w:color="auto" w:fill="D9D9D9" w:themeFill="background1" w:themeFillShade="D9"/>
          </w:tcPr>
          <w:p w14:paraId="4594F3E3" w14:textId="77777777" w:rsidR="00B03A60" w:rsidRPr="006B2345" w:rsidRDefault="00B03A60" w:rsidP="00544B93">
            <w:pPr>
              <w:pStyle w:val="tabteksts"/>
              <w:jc w:val="right"/>
              <w:rPr>
                <w:b/>
                <w:bCs/>
                <w:szCs w:val="18"/>
              </w:rPr>
            </w:pPr>
            <w:r w:rsidRPr="006B2345">
              <w:rPr>
                <w:b/>
                <w:bCs/>
                <w:szCs w:val="18"/>
              </w:rPr>
              <w:t>1 089</w:t>
            </w:r>
          </w:p>
        </w:tc>
        <w:tc>
          <w:tcPr>
            <w:tcW w:w="704" w:type="pct"/>
            <w:shd w:val="clear" w:color="auto" w:fill="D9D9D9" w:themeFill="background1" w:themeFillShade="D9"/>
          </w:tcPr>
          <w:p w14:paraId="7E5D3782" w14:textId="77777777" w:rsidR="00B03A60" w:rsidRPr="006B2345" w:rsidRDefault="00B03A60" w:rsidP="00544B93">
            <w:pPr>
              <w:pStyle w:val="tabteksts"/>
              <w:jc w:val="center"/>
              <w:rPr>
                <w:szCs w:val="18"/>
              </w:rPr>
            </w:pPr>
            <w:r w:rsidRPr="006B2345">
              <w:rPr>
                <w:szCs w:val="18"/>
              </w:rPr>
              <w:t>-</w:t>
            </w:r>
          </w:p>
        </w:tc>
        <w:tc>
          <w:tcPr>
            <w:tcW w:w="704" w:type="pct"/>
            <w:shd w:val="clear" w:color="auto" w:fill="D9D9D9" w:themeFill="background1" w:themeFillShade="D9"/>
          </w:tcPr>
          <w:p w14:paraId="59277395" w14:textId="77777777" w:rsidR="00B03A60" w:rsidRPr="006B2345" w:rsidRDefault="00B03A60" w:rsidP="00544B93">
            <w:pPr>
              <w:pStyle w:val="tabteksts"/>
              <w:jc w:val="right"/>
              <w:rPr>
                <w:b/>
                <w:bCs/>
                <w:szCs w:val="18"/>
              </w:rPr>
            </w:pPr>
            <w:r w:rsidRPr="006B2345">
              <w:rPr>
                <w:b/>
                <w:bCs/>
                <w:szCs w:val="18"/>
              </w:rPr>
              <w:t>-1 089</w:t>
            </w:r>
          </w:p>
        </w:tc>
      </w:tr>
      <w:tr w:rsidR="00B03A60" w:rsidRPr="006B2345" w14:paraId="1E14FDF0" w14:textId="77777777" w:rsidTr="006868AE">
        <w:trPr>
          <w:jc w:val="center"/>
        </w:trPr>
        <w:tc>
          <w:tcPr>
            <w:tcW w:w="5000" w:type="pct"/>
            <w:gridSpan w:val="4"/>
          </w:tcPr>
          <w:p w14:paraId="1BE0E745" w14:textId="77777777" w:rsidR="00B03A60" w:rsidRPr="006B2345" w:rsidRDefault="00B03A60" w:rsidP="00544B93">
            <w:pPr>
              <w:pStyle w:val="tabteksts"/>
              <w:ind w:firstLine="313"/>
              <w:rPr>
                <w:szCs w:val="18"/>
              </w:rPr>
            </w:pPr>
            <w:r w:rsidRPr="006B2345">
              <w:rPr>
                <w:i/>
                <w:szCs w:val="18"/>
                <w:lang w:eastAsia="lv-LV"/>
              </w:rPr>
              <w:t>t. sk.:</w:t>
            </w:r>
          </w:p>
        </w:tc>
      </w:tr>
      <w:tr w:rsidR="00B03A60" w:rsidRPr="006B2345" w14:paraId="774CA035" w14:textId="77777777" w:rsidTr="006868AE">
        <w:trPr>
          <w:trHeight w:val="142"/>
          <w:jc w:val="center"/>
        </w:trPr>
        <w:tc>
          <w:tcPr>
            <w:tcW w:w="2889" w:type="pct"/>
            <w:shd w:val="clear" w:color="auto" w:fill="F2F2F2" w:themeFill="background1" w:themeFillShade="F2"/>
            <w:vAlign w:val="center"/>
          </w:tcPr>
          <w:p w14:paraId="265E98AF" w14:textId="77777777" w:rsidR="00B03A60" w:rsidRPr="006B2345" w:rsidRDefault="00B03A60" w:rsidP="00544B93">
            <w:pPr>
              <w:pStyle w:val="tabteksts"/>
              <w:rPr>
                <w:szCs w:val="18"/>
                <w:u w:val="single"/>
                <w:lang w:eastAsia="lv-LV"/>
              </w:rPr>
            </w:pPr>
            <w:r w:rsidRPr="006B2345">
              <w:rPr>
                <w:szCs w:val="18"/>
                <w:u w:val="single"/>
                <w:lang w:eastAsia="lv-LV"/>
              </w:rPr>
              <w:t>Citas izmaiņas</w:t>
            </w:r>
          </w:p>
        </w:tc>
        <w:tc>
          <w:tcPr>
            <w:tcW w:w="704" w:type="pct"/>
            <w:shd w:val="clear" w:color="auto" w:fill="F2F2F2" w:themeFill="background1" w:themeFillShade="F2"/>
          </w:tcPr>
          <w:p w14:paraId="161449C5" w14:textId="77777777" w:rsidR="00B03A60" w:rsidRPr="006B2345" w:rsidRDefault="00B03A60" w:rsidP="00544B93">
            <w:pPr>
              <w:pStyle w:val="tabteksts"/>
              <w:jc w:val="right"/>
              <w:rPr>
                <w:szCs w:val="18"/>
              </w:rPr>
            </w:pPr>
            <w:r w:rsidRPr="006B2345">
              <w:rPr>
                <w:szCs w:val="18"/>
              </w:rPr>
              <w:t>1 089</w:t>
            </w:r>
          </w:p>
        </w:tc>
        <w:tc>
          <w:tcPr>
            <w:tcW w:w="704" w:type="pct"/>
            <w:shd w:val="clear" w:color="auto" w:fill="F2F2F2" w:themeFill="background1" w:themeFillShade="F2"/>
          </w:tcPr>
          <w:p w14:paraId="235EB607" w14:textId="77777777" w:rsidR="00B03A60" w:rsidRPr="006B2345" w:rsidRDefault="00B03A60" w:rsidP="00544B93">
            <w:pPr>
              <w:pStyle w:val="tabteksts"/>
              <w:jc w:val="center"/>
              <w:rPr>
                <w:szCs w:val="18"/>
              </w:rPr>
            </w:pPr>
            <w:r w:rsidRPr="006B2345">
              <w:rPr>
                <w:szCs w:val="18"/>
              </w:rPr>
              <w:t>-</w:t>
            </w:r>
          </w:p>
        </w:tc>
        <w:tc>
          <w:tcPr>
            <w:tcW w:w="704" w:type="pct"/>
            <w:shd w:val="clear" w:color="auto" w:fill="F2F2F2" w:themeFill="background1" w:themeFillShade="F2"/>
          </w:tcPr>
          <w:p w14:paraId="0379EB83" w14:textId="77777777" w:rsidR="00B03A60" w:rsidRPr="006B2345" w:rsidRDefault="00B03A60" w:rsidP="00544B93">
            <w:pPr>
              <w:pStyle w:val="tabteksts"/>
              <w:jc w:val="right"/>
              <w:rPr>
                <w:szCs w:val="18"/>
              </w:rPr>
            </w:pPr>
            <w:r w:rsidRPr="006B2345">
              <w:rPr>
                <w:szCs w:val="18"/>
              </w:rPr>
              <w:t>-1 089</w:t>
            </w:r>
          </w:p>
        </w:tc>
      </w:tr>
      <w:tr w:rsidR="00B03A60" w:rsidRPr="006B2345" w14:paraId="699A32BD" w14:textId="77777777" w:rsidTr="006868AE">
        <w:trPr>
          <w:trHeight w:val="142"/>
          <w:jc w:val="center"/>
        </w:trPr>
        <w:tc>
          <w:tcPr>
            <w:tcW w:w="2889" w:type="pct"/>
          </w:tcPr>
          <w:p w14:paraId="51AB041E" w14:textId="082AF554" w:rsidR="00B03A60" w:rsidRPr="006B2345" w:rsidRDefault="00B03A60" w:rsidP="00544B93">
            <w:pPr>
              <w:pStyle w:val="tabteksts"/>
              <w:rPr>
                <w:i/>
                <w:szCs w:val="18"/>
                <w:lang w:eastAsia="lv-LV"/>
              </w:rPr>
            </w:pPr>
            <w:bookmarkStart w:id="135" w:name="OLE_LINK13"/>
            <w:r>
              <w:rPr>
                <w:i/>
                <w:szCs w:val="18"/>
                <w:lang w:eastAsia="lv-LV"/>
              </w:rPr>
              <w:t>Izdevumu samazinājums</w:t>
            </w:r>
            <w:r w:rsidRPr="00711C56">
              <w:rPr>
                <w:i/>
                <w:szCs w:val="18"/>
                <w:lang w:eastAsia="lv-LV"/>
              </w:rPr>
              <w:t xml:space="preserve"> </w:t>
            </w:r>
            <w:r w:rsidRPr="001B6C07">
              <w:rPr>
                <w:i/>
                <w:szCs w:val="18"/>
                <w:lang w:eastAsia="lv-LV"/>
              </w:rPr>
              <w:t>(MK 27.08.2024. sēdes prot.</w:t>
            </w:r>
            <w:r w:rsidR="006868AE">
              <w:rPr>
                <w:i/>
                <w:szCs w:val="18"/>
                <w:lang w:eastAsia="lv-LV"/>
              </w:rPr>
              <w:t xml:space="preserve"> </w:t>
            </w:r>
            <w:r w:rsidRPr="001B6C07">
              <w:rPr>
                <w:i/>
                <w:szCs w:val="18"/>
                <w:lang w:eastAsia="lv-LV"/>
              </w:rPr>
              <w:t>Nr.33 52.§ 4.p. un MK 19.09.2024 sēdes prot. Nr.38 2.§ 11.p. )</w:t>
            </w:r>
            <w:bookmarkEnd w:id="135"/>
          </w:p>
        </w:tc>
        <w:tc>
          <w:tcPr>
            <w:tcW w:w="704" w:type="pct"/>
          </w:tcPr>
          <w:p w14:paraId="28C9DE46" w14:textId="77777777" w:rsidR="00B03A60" w:rsidRPr="006B2345" w:rsidRDefault="00B03A60" w:rsidP="00544B93">
            <w:pPr>
              <w:pStyle w:val="tabteksts"/>
              <w:jc w:val="right"/>
              <w:rPr>
                <w:szCs w:val="18"/>
              </w:rPr>
            </w:pPr>
            <w:r w:rsidRPr="006B2345">
              <w:rPr>
                <w:szCs w:val="18"/>
              </w:rPr>
              <w:t>1 089</w:t>
            </w:r>
          </w:p>
        </w:tc>
        <w:tc>
          <w:tcPr>
            <w:tcW w:w="704" w:type="pct"/>
          </w:tcPr>
          <w:p w14:paraId="6360E211" w14:textId="77777777" w:rsidR="00B03A60" w:rsidRPr="006B2345" w:rsidRDefault="00B03A60" w:rsidP="00544B93">
            <w:pPr>
              <w:pStyle w:val="tabteksts"/>
              <w:jc w:val="center"/>
              <w:rPr>
                <w:szCs w:val="18"/>
              </w:rPr>
            </w:pPr>
            <w:r w:rsidRPr="006B2345">
              <w:rPr>
                <w:szCs w:val="18"/>
              </w:rPr>
              <w:t>-</w:t>
            </w:r>
          </w:p>
        </w:tc>
        <w:tc>
          <w:tcPr>
            <w:tcW w:w="704" w:type="pct"/>
          </w:tcPr>
          <w:p w14:paraId="16CDA0B0" w14:textId="77777777" w:rsidR="00B03A60" w:rsidRPr="006B2345" w:rsidRDefault="00B03A60" w:rsidP="00544B93">
            <w:pPr>
              <w:pStyle w:val="tabteksts"/>
              <w:jc w:val="right"/>
              <w:rPr>
                <w:szCs w:val="18"/>
              </w:rPr>
            </w:pPr>
            <w:r w:rsidRPr="006B2345">
              <w:rPr>
                <w:szCs w:val="18"/>
              </w:rPr>
              <w:t>-1 089</w:t>
            </w:r>
          </w:p>
        </w:tc>
      </w:tr>
    </w:tbl>
    <w:p w14:paraId="5B995C58" w14:textId="77777777" w:rsidR="00B03A60" w:rsidRPr="006B2345" w:rsidRDefault="00B03A60" w:rsidP="00B03A60">
      <w:pPr>
        <w:pStyle w:val="programmas"/>
        <w:spacing w:after="240"/>
        <w:rPr>
          <w:sz w:val="28"/>
          <w:lang w:val="lv-LV"/>
        </w:rPr>
      </w:pPr>
      <w:bookmarkStart w:id="136" w:name="OLE_LINK4"/>
      <w:bookmarkEnd w:id="134"/>
      <w:r w:rsidRPr="006B2345">
        <w:rPr>
          <w:lang w:val="lv-LV"/>
        </w:rPr>
        <w:t>22.05.00 Dotācija SIA “Latvijas Lauku konsultāciju un izglītības centrs” informācijas analīzes un apmaiņas sistēmai</w:t>
      </w:r>
      <w:r w:rsidRPr="006B2345">
        <w:rPr>
          <w:szCs w:val="24"/>
          <w:lang w:val="lv-LV"/>
        </w:rPr>
        <w:t xml:space="preserve"> </w:t>
      </w:r>
    </w:p>
    <w:p w14:paraId="25787416" w14:textId="77777777" w:rsidR="00B03A60" w:rsidRPr="006B2345" w:rsidRDefault="00B03A60" w:rsidP="006868AE">
      <w:pPr>
        <w:ind w:firstLine="0"/>
        <w:rPr>
          <w:u w:val="single"/>
        </w:rPr>
      </w:pPr>
      <w:r w:rsidRPr="006B2345">
        <w:rPr>
          <w:u w:val="single"/>
        </w:rPr>
        <w:t>Apakšprogrammas mērķis:</w:t>
      </w:r>
    </w:p>
    <w:p w14:paraId="190A3AD9" w14:textId="77777777" w:rsidR="00B03A60" w:rsidRPr="006B2345" w:rsidRDefault="00B03A60" w:rsidP="006868AE">
      <w:pPr>
        <w:ind w:firstLine="720"/>
        <w:rPr>
          <w:strike/>
        </w:rPr>
      </w:pPr>
      <w:r w:rsidRPr="006B2345">
        <w:t>nodrošināt nozarei specifiskās informācijas apkopošanu un analīzi, kā arī izglītošanās iespēju.</w:t>
      </w:r>
    </w:p>
    <w:p w14:paraId="38805BEB" w14:textId="77777777" w:rsidR="00B03A60" w:rsidRPr="006B2345" w:rsidRDefault="00B03A60" w:rsidP="006868AE">
      <w:pPr>
        <w:ind w:firstLine="0"/>
        <w:rPr>
          <w:u w:val="single"/>
        </w:rPr>
      </w:pPr>
      <w:r w:rsidRPr="006B2345">
        <w:rPr>
          <w:u w:val="single"/>
        </w:rPr>
        <w:t>Galvenās aktivitātes:</w:t>
      </w:r>
    </w:p>
    <w:p w14:paraId="2F530BFB" w14:textId="77777777" w:rsidR="00B03A60" w:rsidRPr="006B2345" w:rsidRDefault="00B03A60" w:rsidP="006868AE">
      <w:pPr>
        <w:ind w:firstLine="720"/>
        <w:rPr>
          <w:strike/>
        </w:rPr>
      </w:pPr>
      <w:r w:rsidRPr="006B2345">
        <w:t>specifiskās informācijas apkopošana un analīze, kā arī lauku iedzīvotāju izglītošanās iespēju nodrošināšana.</w:t>
      </w:r>
    </w:p>
    <w:p w14:paraId="1FFF6C36" w14:textId="3E88C1FA" w:rsidR="00B03A60" w:rsidRPr="006B2345" w:rsidRDefault="00B03A60" w:rsidP="00D85377">
      <w:pPr>
        <w:spacing w:after="240"/>
        <w:ind w:firstLine="0"/>
        <w:rPr>
          <w:szCs w:val="24"/>
        </w:rPr>
      </w:pPr>
      <w:r w:rsidRPr="006B2345">
        <w:rPr>
          <w:u w:val="single"/>
        </w:rPr>
        <w:t>Apakšprogrammas izpildītājs</w:t>
      </w:r>
      <w:r w:rsidRPr="006B2345">
        <w:t>: ZM</w:t>
      </w:r>
      <w:r w:rsidRPr="006B2345">
        <w:rPr>
          <w:szCs w:val="24"/>
        </w:rPr>
        <w:t xml:space="preserve">, finansējums paredzēts </w:t>
      </w:r>
      <w:r w:rsidRPr="006B2345">
        <w:t>Latvijas Lauku konsultāciju un izglītības centram</w:t>
      </w:r>
      <w:r w:rsidRPr="006B2345">
        <w:rPr>
          <w:szCs w:val="24"/>
        </w:rPr>
        <w:t>.</w:t>
      </w:r>
    </w:p>
    <w:p w14:paraId="24E706CC" w14:textId="77777777" w:rsidR="00B03A60" w:rsidRPr="006B2345" w:rsidRDefault="00B03A60" w:rsidP="006868AE">
      <w:pPr>
        <w:pStyle w:val="Tabuluvirsraksti"/>
        <w:spacing w:after="240"/>
        <w:rPr>
          <w:b/>
          <w:szCs w:val="24"/>
          <w:lang w:eastAsia="lv-LV"/>
        </w:rPr>
      </w:pPr>
      <w:r w:rsidRPr="006B2345">
        <w:rPr>
          <w:b/>
          <w:szCs w:val="24"/>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B03A60" w:rsidRPr="006B2345" w14:paraId="521BE0B9" w14:textId="77777777" w:rsidTr="00177FD8">
        <w:trPr>
          <w:tblHeader/>
          <w:jc w:val="center"/>
        </w:trPr>
        <w:tc>
          <w:tcPr>
            <w:tcW w:w="1871" w:type="pct"/>
          </w:tcPr>
          <w:p w14:paraId="4DFC75E8" w14:textId="77777777" w:rsidR="00B03A60" w:rsidRPr="006B2345" w:rsidRDefault="00B03A60" w:rsidP="00544B93">
            <w:pPr>
              <w:pStyle w:val="tabteksts"/>
              <w:jc w:val="center"/>
              <w:rPr>
                <w:szCs w:val="18"/>
              </w:rPr>
            </w:pPr>
          </w:p>
        </w:tc>
        <w:tc>
          <w:tcPr>
            <w:tcW w:w="625" w:type="pct"/>
          </w:tcPr>
          <w:p w14:paraId="69442F27" w14:textId="77777777" w:rsidR="00B03A60" w:rsidRPr="006B2345" w:rsidRDefault="00B03A60" w:rsidP="00544B93">
            <w:pPr>
              <w:pStyle w:val="tabteksts"/>
              <w:jc w:val="center"/>
              <w:rPr>
                <w:szCs w:val="18"/>
                <w:lang w:eastAsia="lv-LV"/>
              </w:rPr>
            </w:pPr>
            <w:r w:rsidRPr="006B2345">
              <w:rPr>
                <w:szCs w:val="18"/>
                <w:lang w:eastAsia="lv-LV"/>
              </w:rPr>
              <w:t>2023. gads</w:t>
            </w:r>
            <w:r w:rsidRPr="006B2345">
              <w:rPr>
                <w:szCs w:val="18"/>
                <w:lang w:eastAsia="lv-LV"/>
              </w:rPr>
              <w:br/>
              <w:t>(izpilde)</w:t>
            </w:r>
          </w:p>
        </w:tc>
        <w:tc>
          <w:tcPr>
            <w:tcW w:w="625" w:type="pct"/>
          </w:tcPr>
          <w:p w14:paraId="77D1DE41" w14:textId="77777777" w:rsidR="00B03A60" w:rsidRPr="006B2345" w:rsidRDefault="00B03A60" w:rsidP="00544B93">
            <w:pPr>
              <w:pStyle w:val="tabteksts"/>
              <w:jc w:val="center"/>
              <w:rPr>
                <w:szCs w:val="18"/>
                <w:lang w:eastAsia="lv-LV"/>
              </w:rPr>
            </w:pPr>
            <w:r w:rsidRPr="006B2345">
              <w:rPr>
                <w:lang w:eastAsia="lv-LV"/>
              </w:rPr>
              <w:t>2024. gada plāns</w:t>
            </w:r>
          </w:p>
        </w:tc>
        <w:tc>
          <w:tcPr>
            <w:tcW w:w="625" w:type="pct"/>
          </w:tcPr>
          <w:p w14:paraId="494863D1" w14:textId="77777777" w:rsidR="00B03A60" w:rsidRPr="006B2345" w:rsidRDefault="00B03A60" w:rsidP="00544B93">
            <w:pPr>
              <w:pStyle w:val="tabteksts"/>
              <w:jc w:val="center"/>
              <w:rPr>
                <w:szCs w:val="18"/>
                <w:lang w:eastAsia="lv-LV"/>
              </w:rPr>
            </w:pPr>
            <w:r w:rsidRPr="006B2345">
              <w:rPr>
                <w:szCs w:val="18"/>
                <w:lang w:eastAsia="lv-LV"/>
              </w:rPr>
              <w:t>2025. gada projekts</w:t>
            </w:r>
          </w:p>
        </w:tc>
        <w:tc>
          <w:tcPr>
            <w:tcW w:w="625" w:type="pct"/>
          </w:tcPr>
          <w:p w14:paraId="792A1AAB" w14:textId="77777777" w:rsidR="00B03A60" w:rsidRPr="006B2345" w:rsidRDefault="00B03A60" w:rsidP="00544B93">
            <w:pPr>
              <w:pStyle w:val="tabteksts"/>
              <w:jc w:val="center"/>
              <w:rPr>
                <w:szCs w:val="18"/>
                <w:lang w:eastAsia="lv-LV"/>
              </w:rPr>
            </w:pPr>
            <w:r w:rsidRPr="006B2345">
              <w:rPr>
                <w:szCs w:val="18"/>
                <w:lang w:eastAsia="lv-LV"/>
              </w:rPr>
              <w:t xml:space="preserve">2026. gada </w:t>
            </w:r>
            <w:r w:rsidRPr="006B2345">
              <w:rPr>
                <w:lang w:eastAsia="lv-LV"/>
              </w:rPr>
              <w:t>prognoze</w:t>
            </w:r>
          </w:p>
        </w:tc>
        <w:tc>
          <w:tcPr>
            <w:tcW w:w="628" w:type="pct"/>
          </w:tcPr>
          <w:p w14:paraId="5F4E18D7" w14:textId="77777777" w:rsidR="00B03A60" w:rsidRPr="006B2345" w:rsidRDefault="00B03A60" w:rsidP="00544B93">
            <w:pPr>
              <w:pStyle w:val="tabteksts"/>
              <w:jc w:val="center"/>
              <w:rPr>
                <w:szCs w:val="18"/>
                <w:lang w:eastAsia="lv-LV"/>
              </w:rPr>
            </w:pPr>
            <w:r w:rsidRPr="006B2345">
              <w:rPr>
                <w:szCs w:val="18"/>
                <w:lang w:eastAsia="lv-LV"/>
              </w:rPr>
              <w:t>2027. gada prognoze</w:t>
            </w:r>
          </w:p>
        </w:tc>
      </w:tr>
      <w:tr w:rsidR="00B03A60" w:rsidRPr="006B2345" w14:paraId="2AE984A5" w14:textId="77777777" w:rsidTr="00177FD8">
        <w:trPr>
          <w:jc w:val="center"/>
        </w:trPr>
        <w:tc>
          <w:tcPr>
            <w:tcW w:w="5000" w:type="pct"/>
            <w:gridSpan w:val="6"/>
            <w:shd w:val="clear" w:color="auto" w:fill="D9D9D9" w:themeFill="background1" w:themeFillShade="D9"/>
            <w:vAlign w:val="center"/>
          </w:tcPr>
          <w:p w14:paraId="1288F346" w14:textId="22A42F06" w:rsidR="00B03A60" w:rsidRPr="006B2345" w:rsidRDefault="008163EF" w:rsidP="00544B93">
            <w:pPr>
              <w:pStyle w:val="tabteksts"/>
              <w:jc w:val="center"/>
              <w:rPr>
                <w:szCs w:val="18"/>
              </w:rPr>
            </w:pPr>
            <w:r>
              <w:rPr>
                <w:szCs w:val="18"/>
                <w:lang w:eastAsia="lv-LV"/>
              </w:rPr>
              <w:t>Sagatavota p</w:t>
            </w:r>
            <w:r w:rsidR="00B03A60" w:rsidRPr="006B2345">
              <w:rPr>
                <w:szCs w:val="18"/>
                <w:lang w:eastAsia="lv-LV"/>
              </w:rPr>
              <w:t>olitikas un ES atbalsta informācijas plānošanai nepieciešamā informācija</w:t>
            </w:r>
          </w:p>
        </w:tc>
      </w:tr>
      <w:tr w:rsidR="00B03A60" w:rsidRPr="006B2345" w14:paraId="4DC6DA41" w14:textId="77777777" w:rsidTr="00177FD8">
        <w:trPr>
          <w:jc w:val="center"/>
        </w:trPr>
        <w:tc>
          <w:tcPr>
            <w:tcW w:w="1871" w:type="pct"/>
          </w:tcPr>
          <w:p w14:paraId="5B927AF7" w14:textId="490223D2" w:rsidR="00B03A60" w:rsidRPr="006B2345" w:rsidRDefault="00B03A60" w:rsidP="00544B93">
            <w:pPr>
              <w:pStyle w:val="tabteksts"/>
              <w:jc w:val="both"/>
              <w:rPr>
                <w:szCs w:val="18"/>
                <w:vertAlign w:val="superscript"/>
              </w:rPr>
            </w:pPr>
            <w:r w:rsidRPr="006B2345">
              <w:rPr>
                <w:szCs w:val="18"/>
              </w:rPr>
              <w:t>Aprēķinātas bruto segumu grupas (skaits)</w:t>
            </w:r>
            <w:r w:rsidRPr="006B2345">
              <w:rPr>
                <w:szCs w:val="18"/>
                <w:vertAlign w:val="superscript"/>
              </w:rPr>
              <w:t>1</w:t>
            </w:r>
          </w:p>
        </w:tc>
        <w:tc>
          <w:tcPr>
            <w:tcW w:w="625" w:type="pct"/>
          </w:tcPr>
          <w:p w14:paraId="1D844B72" w14:textId="77777777" w:rsidR="00B03A60" w:rsidRPr="006B2345" w:rsidRDefault="00B03A60" w:rsidP="00544B93">
            <w:pPr>
              <w:pStyle w:val="tabteksts"/>
              <w:jc w:val="center"/>
              <w:rPr>
                <w:szCs w:val="18"/>
              </w:rPr>
            </w:pPr>
            <w:r w:rsidRPr="006B2345">
              <w:rPr>
                <w:szCs w:val="18"/>
              </w:rPr>
              <w:t>15</w:t>
            </w:r>
          </w:p>
        </w:tc>
        <w:tc>
          <w:tcPr>
            <w:tcW w:w="625" w:type="pct"/>
          </w:tcPr>
          <w:p w14:paraId="774F1599" w14:textId="77777777" w:rsidR="00B03A60" w:rsidRPr="006B2345" w:rsidRDefault="00B03A60" w:rsidP="00544B93">
            <w:pPr>
              <w:pStyle w:val="tabteksts"/>
              <w:jc w:val="center"/>
              <w:rPr>
                <w:szCs w:val="18"/>
              </w:rPr>
            </w:pPr>
            <w:r w:rsidRPr="006B2345">
              <w:rPr>
                <w:szCs w:val="18"/>
              </w:rPr>
              <w:t>15</w:t>
            </w:r>
          </w:p>
        </w:tc>
        <w:tc>
          <w:tcPr>
            <w:tcW w:w="625" w:type="pct"/>
          </w:tcPr>
          <w:p w14:paraId="2FFC8FD6" w14:textId="77777777" w:rsidR="00B03A60" w:rsidRPr="006B2345" w:rsidRDefault="00B03A60" w:rsidP="00544B93">
            <w:pPr>
              <w:pStyle w:val="tabteksts"/>
              <w:jc w:val="center"/>
              <w:rPr>
                <w:szCs w:val="18"/>
              </w:rPr>
            </w:pPr>
            <w:r w:rsidRPr="006B2345">
              <w:rPr>
                <w:szCs w:val="18"/>
              </w:rPr>
              <w:t>14</w:t>
            </w:r>
          </w:p>
        </w:tc>
        <w:tc>
          <w:tcPr>
            <w:tcW w:w="625" w:type="pct"/>
          </w:tcPr>
          <w:p w14:paraId="0726C4F6" w14:textId="77777777" w:rsidR="00B03A60" w:rsidRPr="006B2345" w:rsidRDefault="00B03A60" w:rsidP="00544B93">
            <w:pPr>
              <w:pStyle w:val="tabteksts"/>
              <w:jc w:val="center"/>
              <w:rPr>
                <w:szCs w:val="18"/>
              </w:rPr>
            </w:pPr>
            <w:r w:rsidRPr="006B2345">
              <w:rPr>
                <w:szCs w:val="18"/>
              </w:rPr>
              <w:t>14</w:t>
            </w:r>
          </w:p>
        </w:tc>
        <w:tc>
          <w:tcPr>
            <w:tcW w:w="628" w:type="pct"/>
          </w:tcPr>
          <w:p w14:paraId="755EB807" w14:textId="77777777" w:rsidR="00B03A60" w:rsidRPr="006B2345" w:rsidRDefault="00B03A60" w:rsidP="00544B93">
            <w:pPr>
              <w:pStyle w:val="tabteksts"/>
              <w:jc w:val="center"/>
              <w:rPr>
                <w:szCs w:val="18"/>
              </w:rPr>
            </w:pPr>
            <w:r w:rsidRPr="006B2345">
              <w:rPr>
                <w:szCs w:val="18"/>
              </w:rPr>
              <w:t>14</w:t>
            </w:r>
          </w:p>
        </w:tc>
      </w:tr>
      <w:tr w:rsidR="00B03A60" w:rsidRPr="006B2345" w14:paraId="00DA10FF" w14:textId="77777777" w:rsidTr="00177FD8">
        <w:trPr>
          <w:jc w:val="center"/>
        </w:trPr>
        <w:tc>
          <w:tcPr>
            <w:tcW w:w="1871" w:type="pct"/>
            <w:tcBorders>
              <w:top w:val="single" w:sz="4" w:space="0" w:color="000000"/>
              <w:left w:val="single" w:sz="4" w:space="0" w:color="000000"/>
              <w:bottom w:val="single" w:sz="4" w:space="0" w:color="000000"/>
              <w:right w:val="single" w:sz="4" w:space="0" w:color="000000"/>
            </w:tcBorders>
          </w:tcPr>
          <w:p w14:paraId="60AFD73D" w14:textId="77777777" w:rsidR="00B03A60" w:rsidRPr="006B2345" w:rsidRDefault="00B03A60" w:rsidP="00544B93">
            <w:pPr>
              <w:pStyle w:val="tabteksts"/>
              <w:jc w:val="both"/>
              <w:rPr>
                <w:szCs w:val="18"/>
              </w:rPr>
            </w:pPr>
            <w:r w:rsidRPr="006B2345">
              <w:rPr>
                <w:szCs w:val="18"/>
              </w:rPr>
              <w:t xml:space="preserve">Veiktie kultūraugu ražu prognozēšanas </w:t>
            </w:r>
            <w:proofErr w:type="spellStart"/>
            <w:r w:rsidRPr="006B2345">
              <w:rPr>
                <w:szCs w:val="18"/>
              </w:rPr>
              <w:t>apsekojumi</w:t>
            </w:r>
            <w:proofErr w:type="spellEnd"/>
            <w:r w:rsidRPr="006B2345">
              <w:rPr>
                <w:szCs w:val="18"/>
              </w:rPr>
              <w:t xml:space="preserve"> (skaits)</w:t>
            </w:r>
          </w:p>
        </w:tc>
        <w:tc>
          <w:tcPr>
            <w:tcW w:w="625" w:type="pct"/>
            <w:tcBorders>
              <w:top w:val="single" w:sz="4" w:space="0" w:color="000000"/>
              <w:left w:val="single" w:sz="4" w:space="0" w:color="000000"/>
              <w:bottom w:val="single" w:sz="4" w:space="0" w:color="000000"/>
              <w:right w:val="single" w:sz="4" w:space="0" w:color="000000"/>
            </w:tcBorders>
          </w:tcPr>
          <w:p w14:paraId="54E12104" w14:textId="77777777" w:rsidR="00B03A60" w:rsidRPr="006B2345" w:rsidRDefault="00B03A60" w:rsidP="00544B93">
            <w:pPr>
              <w:pStyle w:val="tabteksts"/>
              <w:jc w:val="center"/>
              <w:rPr>
                <w:szCs w:val="18"/>
              </w:rPr>
            </w:pPr>
            <w:r w:rsidRPr="006B2345">
              <w:rPr>
                <w:szCs w:val="18"/>
              </w:rPr>
              <w:t>666</w:t>
            </w:r>
          </w:p>
        </w:tc>
        <w:tc>
          <w:tcPr>
            <w:tcW w:w="625" w:type="pct"/>
            <w:tcBorders>
              <w:top w:val="single" w:sz="4" w:space="0" w:color="000000"/>
              <w:left w:val="single" w:sz="4" w:space="0" w:color="000000"/>
              <w:bottom w:val="single" w:sz="4" w:space="0" w:color="000000"/>
              <w:right w:val="single" w:sz="4" w:space="0" w:color="000000"/>
            </w:tcBorders>
          </w:tcPr>
          <w:p w14:paraId="5BBC78D5" w14:textId="77777777" w:rsidR="00B03A60" w:rsidRPr="006B2345" w:rsidRDefault="00B03A60" w:rsidP="00544B93">
            <w:pPr>
              <w:pStyle w:val="tabteksts"/>
              <w:jc w:val="center"/>
              <w:rPr>
                <w:szCs w:val="18"/>
              </w:rPr>
            </w:pPr>
            <w:r w:rsidRPr="006B2345">
              <w:rPr>
                <w:szCs w:val="18"/>
              </w:rPr>
              <w:t>666</w:t>
            </w:r>
          </w:p>
        </w:tc>
        <w:tc>
          <w:tcPr>
            <w:tcW w:w="625" w:type="pct"/>
            <w:tcBorders>
              <w:top w:val="single" w:sz="4" w:space="0" w:color="000000"/>
              <w:left w:val="single" w:sz="4" w:space="0" w:color="000000"/>
              <w:bottom w:val="single" w:sz="4" w:space="0" w:color="000000"/>
              <w:right w:val="single" w:sz="4" w:space="0" w:color="000000"/>
            </w:tcBorders>
          </w:tcPr>
          <w:p w14:paraId="6874702C" w14:textId="77777777" w:rsidR="00B03A60" w:rsidRPr="006B2345" w:rsidRDefault="00B03A60" w:rsidP="00544B93">
            <w:pPr>
              <w:pStyle w:val="tabteksts"/>
              <w:jc w:val="center"/>
              <w:rPr>
                <w:szCs w:val="18"/>
              </w:rPr>
            </w:pPr>
            <w:r w:rsidRPr="006B2345">
              <w:rPr>
                <w:szCs w:val="18"/>
              </w:rPr>
              <w:t>666</w:t>
            </w:r>
          </w:p>
        </w:tc>
        <w:tc>
          <w:tcPr>
            <w:tcW w:w="625" w:type="pct"/>
            <w:tcBorders>
              <w:top w:val="single" w:sz="4" w:space="0" w:color="000000"/>
              <w:left w:val="single" w:sz="4" w:space="0" w:color="000000"/>
              <w:bottom w:val="single" w:sz="4" w:space="0" w:color="000000"/>
              <w:right w:val="single" w:sz="4" w:space="0" w:color="000000"/>
            </w:tcBorders>
          </w:tcPr>
          <w:p w14:paraId="56003E4C" w14:textId="77777777" w:rsidR="00B03A60" w:rsidRPr="006B2345" w:rsidRDefault="00B03A60" w:rsidP="00544B93">
            <w:pPr>
              <w:pStyle w:val="tabteksts"/>
              <w:jc w:val="center"/>
              <w:rPr>
                <w:szCs w:val="18"/>
              </w:rPr>
            </w:pPr>
            <w:r w:rsidRPr="006B2345">
              <w:rPr>
                <w:szCs w:val="18"/>
              </w:rPr>
              <w:t>666</w:t>
            </w:r>
          </w:p>
        </w:tc>
        <w:tc>
          <w:tcPr>
            <w:tcW w:w="628" w:type="pct"/>
            <w:tcBorders>
              <w:top w:val="single" w:sz="4" w:space="0" w:color="000000"/>
              <w:left w:val="single" w:sz="4" w:space="0" w:color="000000"/>
              <w:bottom w:val="single" w:sz="4" w:space="0" w:color="000000"/>
              <w:right w:val="single" w:sz="4" w:space="0" w:color="000000"/>
            </w:tcBorders>
          </w:tcPr>
          <w:p w14:paraId="6262BC2E" w14:textId="77777777" w:rsidR="00B03A60" w:rsidRPr="006B2345" w:rsidRDefault="00B03A60" w:rsidP="00544B93">
            <w:pPr>
              <w:pStyle w:val="tabteksts"/>
              <w:jc w:val="center"/>
              <w:rPr>
                <w:szCs w:val="18"/>
              </w:rPr>
            </w:pPr>
            <w:r w:rsidRPr="006B2345">
              <w:rPr>
                <w:szCs w:val="18"/>
              </w:rPr>
              <w:t>666</w:t>
            </w:r>
          </w:p>
        </w:tc>
      </w:tr>
      <w:tr w:rsidR="00B03A60" w:rsidRPr="006B2345" w14:paraId="26AB812E" w14:textId="77777777" w:rsidTr="00177FD8">
        <w:trPr>
          <w:jc w:val="center"/>
        </w:trPr>
        <w:tc>
          <w:tcPr>
            <w:tcW w:w="5000" w:type="pct"/>
            <w:gridSpan w:val="6"/>
            <w:shd w:val="clear" w:color="auto" w:fill="D9D9D9" w:themeFill="background1" w:themeFillShade="D9"/>
            <w:vAlign w:val="center"/>
          </w:tcPr>
          <w:p w14:paraId="48CAC9C6" w14:textId="4112B4E3" w:rsidR="00B03A60" w:rsidRPr="006B2345" w:rsidRDefault="008163EF" w:rsidP="00544B93">
            <w:pPr>
              <w:pStyle w:val="tabteksts"/>
              <w:jc w:val="center"/>
              <w:rPr>
                <w:szCs w:val="18"/>
              </w:rPr>
            </w:pPr>
            <w:r>
              <w:rPr>
                <w:szCs w:val="18"/>
                <w:lang w:eastAsia="lv-LV"/>
              </w:rPr>
              <w:t>Iegūti un apkopoti s</w:t>
            </w:r>
            <w:r w:rsidR="00B03A60" w:rsidRPr="006B2345">
              <w:rPr>
                <w:szCs w:val="18"/>
                <w:lang w:eastAsia="lv-LV"/>
              </w:rPr>
              <w:t>tatistikas dat</w:t>
            </w:r>
            <w:r>
              <w:rPr>
                <w:szCs w:val="18"/>
                <w:lang w:eastAsia="lv-LV"/>
              </w:rPr>
              <w:t>i</w:t>
            </w:r>
            <w:r w:rsidR="00B03A60" w:rsidRPr="006B2345">
              <w:rPr>
                <w:szCs w:val="18"/>
                <w:lang w:eastAsia="lv-LV"/>
              </w:rPr>
              <w:t xml:space="preserve"> par lauku saimniecībām</w:t>
            </w:r>
          </w:p>
        </w:tc>
      </w:tr>
      <w:tr w:rsidR="00B03A60" w:rsidRPr="006B2345" w14:paraId="6CE5BC0A" w14:textId="77777777" w:rsidTr="00177FD8">
        <w:trPr>
          <w:jc w:val="center"/>
        </w:trPr>
        <w:tc>
          <w:tcPr>
            <w:tcW w:w="1871" w:type="pct"/>
          </w:tcPr>
          <w:p w14:paraId="1C879542" w14:textId="77777777" w:rsidR="00B03A60" w:rsidRPr="006B2345" w:rsidRDefault="00B03A60" w:rsidP="00544B93">
            <w:pPr>
              <w:pStyle w:val="tabteksts"/>
              <w:jc w:val="both"/>
              <w:rPr>
                <w:szCs w:val="18"/>
              </w:rPr>
            </w:pPr>
            <w:r w:rsidRPr="006B2345">
              <w:rPr>
                <w:szCs w:val="18"/>
              </w:rPr>
              <w:t>Lauku saimniecību uzskaites datu tīklam (SUDAT) sagatavota informācijas datu kopa (skaits)</w:t>
            </w:r>
          </w:p>
        </w:tc>
        <w:tc>
          <w:tcPr>
            <w:tcW w:w="625" w:type="pct"/>
          </w:tcPr>
          <w:p w14:paraId="1875CCC3" w14:textId="77777777" w:rsidR="00B03A60" w:rsidRPr="006B2345" w:rsidRDefault="00B03A60" w:rsidP="00544B93">
            <w:pPr>
              <w:pStyle w:val="tabteksts"/>
              <w:jc w:val="center"/>
              <w:rPr>
                <w:szCs w:val="18"/>
              </w:rPr>
            </w:pPr>
            <w:r w:rsidRPr="006B2345">
              <w:rPr>
                <w:szCs w:val="18"/>
              </w:rPr>
              <w:t>-</w:t>
            </w:r>
          </w:p>
        </w:tc>
        <w:tc>
          <w:tcPr>
            <w:tcW w:w="625" w:type="pct"/>
          </w:tcPr>
          <w:p w14:paraId="7A3D08C3" w14:textId="77777777" w:rsidR="00B03A60" w:rsidRPr="006B2345" w:rsidRDefault="00B03A60" w:rsidP="00544B93">
            <w:pPr>
              <w:pStyle w:val="tabteksts"/>
              <w:jc w:val="center"/>
              <w:rPr>
                <w:szCs w:val="18"/>
              </w:rPr>
            </w:pPr>
            <w:r w:rsidRPr="006B2345">
              <w:rPr>
                <w:szCs w:val="18"/>
              </w:rPr>
              <w:t>1</w:t>
            </w:r>
          </w:p>
        </w:tc>
        <w:tc>
          <w:tcPr>
            <w:tcW w:w="625" w:type="pct"/>
          </w:tcPr>
          <w:p w14:paraId="12861C53" w14:textId="77777777" w:rsidR="00B03A60" w:rsidRPr="006B2345" w:rsidRDefault="00B03A60" w:rsidP="00544B93">
            <w:pPr>
              <w:pStyle w:val="tabteksts"/>
              <w:jc w:val="center"/>
              <w:rPr>
                <w:szCs w:val="18"/>
              </w:rPr>
            </w:pPr>
            <w:r w:rsidRPr="006B2345">
              <w:rPr>
                <w:szCs w:val="18"/>
              </w:rPr>
              <w:t xml:space="preserve">1 </w:t>
            </w:r>
          </w:p>
        </w:tc>
        <w:tc>
          <w:tcPr>
            <w:tcW w:w="625" w:type="pct"/>
          </w:tcPr>
          <w:p w14:paraId="3DF95CD1" w14:textId="77777777" w:rsidR="00B03A60" w:rsidRPr="006B2345" w:rsidRDefault="00B03A60" w:rsidP="00544B93">
            <w:pPr>
              <w:pStyle w:val="tabteksts"/>
              <w:jc w:val="center"/>
              <w:rPr>
                <w:szCs w:val="18"/>
              </w:rPr>
            </w:pPr>
            <w:r w:rsidRPr="006B2345">
              <w:rPr>
                <w:szCs w:val="18"/>
              </w:rPr>
              <w:t xml:space="preserve">1 </w:t>
            </w:r>
          </w:p>
        </w:tc>
        <w:tc>
          <w:tcPr>
            <w:tcW w:w="628" w:type="pct"/>
          </w:tcPr>
          <w:p w14:paraId="226A8E67" w14:textId="77777777" w:rsidR="00B03A60" w:rsidRPr="006B2345" w:rsidRDefault="00B03A60" w:rsidP="00544B93">
            <w:pPr>
              <w:pStyle w:val="tabteksts"/>
              <w:jc w:val="center"/>
              <w:rPr>
                <w:szCs w:val="18"/>
              </w:rPr>
            </w:pPr>
            <w:r w:rsidRPr="006B2345">
              <w:rPr>
                <w:szCs w:val="18"/>
              </w:rPr>
              <w:t>1</w:t>
            </w:r>
          </w:p>
        </w:tc>
      </w:tr>
    </w:tbl>
    <w:p w14:paraId="446BB56E" w14:textId="77777777" w:rsidR="00B03A60" w:rsidRPr="006B2345" w:rsidRDefault="00B03A60" w:rsidP="00B03A60">
      <w:pPr>
        <w:pStyle w:val="Tabuluvirsraksti"/>
        <w:spacing w:after="0"/>
        <w:ind w:firstLine="425"/>
        <w:jc w:val="both"/>
        <w:rPr>
          <w:sz w:val="18"/>
          <w:szCs w:val="18"/>
        </w:rPr>
      </w:pPr>
      <w:bookmarkStart w:id="137" w:name="OLE_LINK80"/>
      <w:r w:rsidRPr="006B2345">
        <w:rPr>
          <w:sz w:val="18"/>
          <w:szCs w:val="18"/>
        </w:rPr>
        <w:t>Piezīmes.</w:t>
      </w:r>
    </w:p>
    <w:p w14:paraId="1A60E897" w14:textId="5813EB95" w:rsidR="00B03A60" w:rsidRPr="006868AE" w:rsidRDefault="00B03A60" w:rsidP="006868AE">
      <w:pPr>
        <w:pStyle w:val="Tabuluvirsraksti"/>
        <w:spacing w:after="0"/>
        <w:ind w:firstLine="425"/>
        <w:jc w:val="both"/>
        <w:rPr>
          <w:i/>
          <w:iCs/>
          <w:sz w:val="18"/>
          <w:szCs w:val="18"/>
          <w:lang w:eastAsia="lv-LV"/>
        </w:rPr>
      </w:pPr>
      <w:r w:rsidRPr="006B2345">
        <w:rPr>
          <w:sz w:val="18"/>
          <w:szCs w:val="18"/>
          <w:vertAlign w:val="superscript"/>
        </w:rPr>
        <w:t xml:space="preserve">1 </w:t>
      </w:r>
      <w:r w:rsidRPr="006B2345">
        <w:rPr>
          <w:sz w:val="18"/>
          <w:szCs w:val="18"/>
        </w:rPr>
        <w:t>Lai veiktu bruto segumu aprēķinus iekļaujoties esošajā finansējumā, no 2025. gada nolemts samazināt bruto segumu aprēķinu veikšanas nozaru skaitu no 15 uz 14.</w:t>
      </w:r>
      <w:bookmarkEnd w:id="137"/>
    </w:p>
    <w:p w14:paraId="12C7BA4E" w14:textId="77777777" w:rsidR="00B03A60" w:rsidRPr="006B2345" w:rsidRDefault="00B03A60" w:rsidP="00B03A60">
      <w:pPr>
        <w:spacing w:before="240" w:after="240"/>
        <w:ind w:firstLine="0"/>
        <w:jc w:val="center"/>
        <w:rPr>
          <w:b/>
          <w:szCs w:val="24"/>
          <w:lang w:eastAsia="lv-LV"/>
        </w:rPr>
      </w:pPr>
      <w:r w:rsidRPr="006B2345">
        <w:rPr>
          <w:b/>
          <w:szCs w:val="24"/>
          <w:lang w:eastAsia="lv-LV"/>
        </w:rPr>
        <w:lastRenderedPageBreak/>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B03A60" w:rsidRPr="006B2345" w14:paraId="0D8C6CA0" w14:textId="77777777" w:rsidTr="00E1599B">
        <w:trPr>
          <w:trHeight w:val="283"/>
          <w:tblHeader/>
          <w:jc w:val="center"/>
        </w:trPr>
        <w:tc>
          <w:tcPr>
            <w:tcW w:w="1870" w:type="pct"/>
            <w:vAlign w:val="center"/>
          </w:tcPr>
          <w:p w14:paraId="134306D3" w14:textId="77777777" w:rsidR="00B03A60" w:rsidRPr="006B2345" w:rsidRDefault="00B03A60" w:rsidP="00544B93">
            <w:pPr>
              <w:pStyle w:val="tabteksts"/>
              <w:jc w:val="center"/>
              <w:rPr>
                <w:szCs w:val="24"/>
              </w:rPr>
            </w:pPr>
          </w:p>
        </w:tc>
        <w:tc>
          <w:tcPr>
            <w:tcW w:w="626" w:type="pct"/>
            <w:vAlign w:val="center"/>
          </w:tcPr>
          <w:p w14:paraId="0D6980E1" w14:textId="77777777" w:rsidR="00B03A60" w:rsidRPr="006B2345" w:rsidRDefault="00B03A60" w:rsidP="00544B93">
            <w:pPr>
              <w:pStyle w:val="tabteksts"/>
              <w:jc w:val="center"/>
              <w:rPr>
                <w:szCs w:val="24"/>
                <w:lang w:eastAsia="lv-LV"/>
              </w:rPr>
            </w:pPr>
            <w:r w:rsidRPr="006B2345">
              <w:rPr>
                <w:sz w:val="19"/>
                <w:szCs w:val="19"/>
                <w:lang w:eastAsia="lv-LV"/>
              </w:rPr>
              <w:t>2023. gads</w:t>
            </w:r>
            <w:r w:rsidRPr="006B2345">
              <w:rPr>
                <w:sz w:val="19"/>
                <w:szCs w:val="19"/>
                <w:lang w:eastAsia="lv-LV"/>
              </w:rPr>
              <w:br/>
              <w:t>(izpilde)</w:t>
            </w:r>
          </w:p>
        </w:tc>
        <w:tc>
          <w:tcPr>
            <w:tcW w:w="626" w:type="pct"/>
            <w:vAlign w:val="center"/>
          </w:tcPr>
          <w:p w14:paraId="2382025E" w14:textId="77777777" w:rsidR="00B03A60" w:rsidRPr="006B2345" w:rsidRDefault="00B03A60" w:rsidP="00544B93">
            <w:pPr>
              <w:pStyle w:val="tabteksts"/>
              <w:jc w:val="center"/>
              <w:rPr>
                <w:szCs w:val="24"/>
                <w:lang w:eastAsia="lv-LV"/>
              </w:rPr>
            </w:pPr>
            <w:r w:rsidRPr="006B2345">
              <w:rPr>
                <w:sz w:val="19"/>
                <w:szCs w:val="19"/>
                <w:lang w:eastAsia="lv-LV"/>
              </w:rPr>
              <w:t>2024. gada</w:t>
            </w:r>
            <w:r w:rsidRPr="006B2345">
              <w:rPr>
                <w:sz w:val="19"/>
                <w:szCs w:val="19"/>
                <w:lang w:eastAsia="lv-LV"/>
              </w:rPr>
              <w:br/>
              <w:t>plāns</w:t>
            </w:r>
          </w:p>
        </w:tc>
        <w:tc>
          <w:tcPr>
            <w:tcW w:w="626" w:type="pct"/>
            <w:vAlign w:val="center"/>
          </w:tcPr>
          <w:p w14:paraId="4DA1A6B1" w14:textId="77777777" w:rsidR="00B03A60" w:rsidRPr="006B2345" w:rsidRDefault="00B03A60" w:rsidP="00544B93">
            <w:pPr>
              <w:pStyle w:val="tabteksts"/>
              <w:jc w:val="center"/>
              <w:rPr>
                <w:szCs w:val="24"/>
                <w:lang w:eastAsia="lv-LV"/>
              </w:rPr>
            </w:pPr>
            <w:r w:rsidRPr="006B2345">
              <w:rPr>
                <w:sz w:val="19"/>
                <w:szCs w:val="19"/>
                <w:lang w:eastAsia="lv-LV"/>
              </w:rPr>
              <w:t>2025. gada</w:t>
            </w:r>
            <w:r w:rsidRPr="006B2345">
              <w:rPr>
                <w:sz w:val="19"/>
                <w:szCs w:val="19"/>
                <w:lang w:eastAsia="lv-LV"/>
              </w:rPr>
              <w:br/>
              <w:t>projekts</w:t>
            </w:r>
          </w:p>
        </w:tc>
        <w:tc>
          <w:tcPr>
            <w:tcW w:w="626" w:type="pct"/>
            <w:vAlign w:val="center"/>
          </w:tcPr>
          <w:p w14:paraId="4D84A646" w14:textId="77777777" w:rsidR="00B03A60" w:rsidRPr="006B2345" w:rsidRDefault="00B03A60" w:rsidP="00544B93">
            <w:pPr>
              <w:pStyle w:val="tabteksts"/>
              <w:jc w:val="center"/>
              <w:rPr>
                <w:szCs w:val="24"/>
                <w:lang w:eastAsia="lv-LV"/>
              </w:rPr>
            </w:pPr>
            <w:r w:rsidRPr="006B2345">
              <w:rPr>
                <w:sz w:val="19"/>
                <w:szCs w:val="19"/>
                <w:lang w:eastAsia="lv-LV"/>
              </w:rPr>
              <w:t>2026. gada</w:t>
            </w:r>
            <w:r w:rsidRPr="006B2345">
              <w:rPr>
                <w:sz w:val="19"/>
                <w:szCs w:val="19"/>
                <w:lang w:eastAsia="lv-LV"/>
              </w:rPr>
              <w:br/>
              <w:t>prognoze</w:t>
            </w:r>
          </w:p>
        </w:tc>
        <w:tc>
          <w:tcPr>
            <w:tcW w:w="626" w:type="pct"/>
            <w:vAlign w:val="center"/>
          </w:tcPr>
          <w:p w14:paraId="74EB9A54" w14:textId="77777777" w:rsidR="00B03A60" w:rsidRPr="006B2345" w:rsidRDefault="00B03A60" w:rsidP="00544B93">
            <w:pPr>
              <w:pStyle w:val="tabteksts"/>
              <w:jc w:val="center"/>
              <w:rPr>
                <w:szCs w:val="24"/>
                <w:lang w:eastAsia="lv-LV"/>
              </w:rPr>
            </w:pPr>
            <w:r w:rsidRPr="006B2345">
              <w:rPr>
                <w:sz w:val="19"/>
                <w:szCs w:val="19"/>
                <w:lang w:eastAsia="lv-LV"/>
              </w:rPr>
              <w:t>2027. gada</w:t>
            </w:r>
            <w:r w:rsidRPr="006B2345">
              <w:rPr>
                <w:sz w:val="19"/>
                <w:szCs w:val="19"/>
                <w:lang w:eastAsia="lv-LV"/>
              </w:rPr>
              <w:br/>
              <w:t>prognoze</w:t>
            </w:r>
          </w:p>
        </w:tc>
      </w:tr>
      <w:tr w:rsidR="00B03A60" w:rsidRPr="006B2345" w14:paraId="34B1DE56" w14:textId="77777777" w:rsidTr="00E1599B">
        <w:trPr>
          <w:trHeight w:val="142"/>
          <w:jc w:val="center"/>
        </w:trPr>
        <w:tc>
          <w:tcPr>
            <w:tcW w:w="1870" w:type="pct"/>
            <w:shd w:val="clear" w:color="auto" w:fill="D9D9D9" w:themeFill="background1" w:themeFillShade="D9"/>
            <w:vAlign w:val="center"/>
          </w:tcPr>
          <w:p w14:paraId="5F2FDD03" w14:textId="77777777" w:rsidR="00B03A60" w:rsidRPr="006B2345" w:rsidRDefault="00B03A60" w:rsidP="00544B93">
            <w:pPr>
              <w:pStyle w:val="tabteksts"/>
              <w:rPr>
                <w:lang w:eastAsia="lv-LV"/>
              </w:rPr>
            </w:pPr>
            <w:r w:rsidRPr="006B2345">
              <w:rPr>
                <w:lang w:eastAsia="lv-LV"/>
              </w:rPr>
              <w:t>Kopējie izdevumi,</w:t>
            </w:r>
            <w:r w:rsidRPr="006B2345">
              <w:t xml:space="preserve"> </w:t>
            </w:r>
            <w:proofErr w:type="spellStart"/>
            <w:r w:rsidRPr="006B2345">
              <w:rPr>
                <w:i/>
                <w:szCs w:val="18"/>
              </w:rPr>
              <w:t>euro</w:t>
            </w:r>
            <w:proofErr w:type="spellEnd"/>
          </w:p>
        </w:tc>
        <w:tc>
          <w:tcPr>
            <w:tcW w:w="626" w:type="pct"/>
            <w:shd w:val="clear" w:color="auto" w:fill="D9D9D9" w:themeFill="background1" w:themeFillShade="D9"/>
          </w:tcPr>
          <w:p w14:paraId="4A3EA058" w14:textId="77777777" w:rsidR="00B03A60" w:rsidRPr="006B2345" w:rsidRDefault="00B03A60" w:rsidP="00544B93">
            <w:pPr>
              <w:pStyle w:val="tabteksts"/>
              <w:jc w:val="right"/>
            </w:pPr>
            <w:r w:rsidRPr="006B2345">
              <w:t>149 912</w:t>
            </w:r>
          </w:p>
        </w:tc>
        <w:tc>
          <w:tcPr>
            <w:tcW w:w="626" w:type="pct"/>
            <w:shd w:val="clear" w:color="auto" w:fill="D9D9D9" w:themeFill="background1" w:themeFillShade="D9"/>
          </w:tcPr>
          <w:p w14:paraId="5F9A2B28" w14:textId="77777777" w:rsidR="00B03A60" w:rsidRPr="006B2345" w:rsidRDefault="00B03A60" w:rsidP="00544B93">
            <w:pPr>
              <w:pStyle w:val="tabteksts"/>
              <w:jc w:val="right"/>
            </w:pPr>
            <w:r w:rsidRPr="006B2345">
              <w:t>149 912</w:t>
            </w:r>
          </w:p>
        </w:tc>
        <w:tc>
          <w:tcPr>
            <w:tcW w:w="626" w:type="pct"/>
            <w:shd w:val="clear" w:color="auto" w:fill="D9D9D9" w:themeFill="background1" w:themeFillShade="D9"/>
          </w:tcPr>
          <w:p w14:paraId="3876798B" w14:textId="77777777" w:rsidR="00B03A60" w:rsidRPr="006B2345" w:rsidRDefault="00B03A60" w:rsidP="00544B93">
            <w:pPr>
              <w:pStyle w:val="tabteksts"/>
              <w:jc w:val="right"/>
            </w:pPr>
            <w:r w:rsidRPr="006B2345">
              <w:t>148 824</w:t>
            </w:r>
          </w:p>
        </w:tc>
        <w:tc>
          <w:tcPr>
            <w:tcW w:w="626" w:type="pct"/>
            <w:shd w:val="clear" w:color="auto" w:fill="D9D9D9" w:themeFill="background1" w:themeFillShade="D9"/>
          </w:tcPr>
          <w:p w14:paraId="3421A56F" w14:textId="77777777" w:rsidR="00B03A60" w:rsidRPr="006B2345" w:rsidRDefault="00B03A60" w:rsidP="00544B93">
            <w:pPr>
              <w:pStyle w:val="tabteksts"/>
              <w:jc w:val="right"/>
            </w:pPr>
            <w:r w:rsidRPr="006B2345">
              <w:t>148 824</w:t>
            </w:r>
          </w:p>
        </w:tc>
        <w:tc>
          <w:tcPr>
            <w:tcW w:w="626" w:type="pct"/>
            <w:shd w:val="clear" w:color="auto" w:fill="D9D9D9" w:themeFill="background1" w:themeFillShade="D9"/>
          </w:tcPr>
          <w:p w14:paraId="09D4684C" w14:textId="77777777" w:rsidR="00B03A60" w:rsidRPr="006B2345" w:rsidRDefault="00B03A60" w:rsidP="00544B93">
            <w:pPr>
              <w:pStyle w:val="tabteksts"/>
              <w:jc w:val="right"/>
            </w:pPr>
            <w:r w:rsidRPr="006B2345">
              <w:t>148 824</w:t>
            </w:r>
          </w:p>
        </w:tc>
      </w:tr>
      <w:tr w:rsidR="00B03A60" w:rsidRPr="006B2345" w14:paraId="32C282FB" w14:textId="77777777" w:rsidTr="00E1599B">
        <w:trPr>
          <w:trHeight w:val="283"/>
          <w:jc w:val="center"/>
        </w:trPr>
        <w:tc>
          <w:tcPr>
            <w:tcW w:w="1870" w:type="pct"/>
            <w:vAlign w:val="center"/>
          </w:tcPr>
          <w:p w14:paraId="26AB61F6" w14:textId="77777777" w:rsidR="00B03A60" w:rsidRPr="006B2345" w:rsidRDefault="00B03A60" w:rsidP="00544B93">
            <w:pPr>
              <w:pStyle w:val="tabteksts"/>
              <w:rPr>
                <w:szCs w:val="18"/>
                <w:lang w:eastAsia="lv-LV"/>
              </w:rPr>
            </w:pPr>
            <w:r w:rsidRPr="006B2345">
              <w:rPr>
                <w:szCs w:val="18"/>
                <w:lang w:eastAsia="lv-LV"/>
              </w:rPr>
              <w:t xml:space="preserve">Kopējo izdevumu izmaiņas, </w:t>
            </w:r>
            <w:proofErr w:type="spellStart"/>
            <w:r w:rsidRPr="006B2345">
              <w:rPr>
                <w:i/>
                <w:szCs w:val="18"/>
                <w:lang w:eastAsia="lv-LV"/>
              </w:rPr>
              <w:t>euro</w:t>
            </w:r>
            <w:proofErr w:type="spellEnd"/>
            <w:r w:rsidRPr="006B2345">
              <w:rPr>
                <w:szCs w:val="18"/>
                <w:lang w:eastAsia="lv-LV"/>
              </w:rPr>
              <w:t xml:space="preserve"> (+/–) pret iepriekšējo gadu</w:t>
            </w:r>
          </w:p>
        </w:tc>
        <w:tc>
          <w:tcPr>
            <w:tcW w:w="626" w:type="pct"/>
          </w:tcPr>
          <w:p w14:paraId="17D9D03E" w14:textId="77777777" w:rsidR="00B03A60" w:rsidRPr="006B2345" w:rsidRDefault="00B03A60" w:rsidP="00544B93">
            <w:pPr>
              <w:pStyle w:val="tabteksts"/>
              <w:jc w:val="center"/>
            </w:pPr>
            <w:r w:rsidRPr="006B2345">
              <w:rPr>
                <w:b/>
                <w:bCs/>
              </w:rPr>
              <w:t>×</w:t>
            </w:r>
          </w:p>
        </w:tc>
        <w:tc>
          <w:tcPr>
            <w:tcW w:w="626" w:type="pct"/>
          </w:tcPr>
          <w:p w14:paraId="1A16A501" w14:textId="77777777" w:rsidR="00B03A60" w:rsidRPr="006B2345" w:rsidRDefault="00B03A60" w:rsidP="00544B93">
            <w:pPr>
              <w:pStyle w:val="tabteksts"/>
              <w:jc w:val="center"/>
            </w:pPr>
            <w:r w:rsidRPr="006B2345">
              <w:t>-</w:t>
            </w:r>
          </w:p>
        </w:tc>
        <w:tc>
          <w:tcPr>
            <w:tcW w:w="626" w:type="pct"/>
          </w:tcPr>
          <w:p w14:paraId="71C4DFF7" w14:textId="77777777" w:rsidR="00B03A60" w:rsidRPr="006B2345" w:rsidRDefault="00B03A60" w:rsidP="00544B93">
            <w:pPr>
              <w:pStyle w:val="tabteksts"/>
              <w:jc w:val="right"/>
            </w:pPr>
            <w:r w:rsidRPr="006B2345">
              <w:t>-1 088</w:t>
            </w:r>
          </w:p>
        </w:tc>
        <w:tc>
          <w:tcPr>
            <w:tcW w:w="626" w:type="pct"/>
          </w:tcPr>
          <w:p w14:paraId="28D1074F" w14:textId="77777777" w:rsidR="00B03A60" w:rsidRPr="006B2345" w:rsidRDefault="00B03A60" w:rsidP="00544B93">
            <w:pPr>
              <w:pStyle w:val="tabteksts"/>
              <w:jc w:val="center"/>
            </w:pPr>
            <w:r w:rsidRPr="006B2345">
              <w:t>-</w:t>
            </w:r>
          </w:p>
        </w:tc>
        <w:tc>
          <w:tcPr>
            <w:tcW w:w="626" w:type="pct"/>
          </w:tcPr>
          <w:p w14:paraId="76122FD9" w14:textId="77777777" w:rsidR="00B03A60" w:rsidRPr="006B2345" w:rsidRDefault="00B03A60" w:rsidP="00544B93">
            <w:pPr>
              <w:pStyle w:val="tabteksts"/>
              <w:jc w:val="center"/>
            </w:pPr>
            <w:r w:rsidRPr="006B2345">
              <w:t>-</w:t>
            </w:r>
          </w:p>
        </w:tc>
      </w:tr>
      <w:tr w:rsidR="00B03A60" w:rsidRPr="006B2345" w14:paraId="28D9DCBF" w14:textId="77777777" w:rsidTr="00E1599B">
        <w:trPr>
          <w:trHeight w:val="283"/>
          <w:jc w:val="center"/>
        </w:trPr>
        <w:tc>
          <w:tcPr>
            <w:tcW w:w="1870" w:type="pct"/>
            <w:vAlign w:val="center"/>
          </w:tcPr>
          <w:p w14:paraId="6B27A76E" w14:textId="77777777" w:rsidR="00B03A60" w:rsidRPr="006B2345" w:rsidRDefault="00B03A60" w:rsidP="00544B93">
            <w:pPr>
              <w:pStyle w:val="tabteksts"/>
            </w:pPr>
            <w:r w:rsidRPr="006B2345">
              <w:rPr>
                <w:lang w:eastAsia="lv-LV"/>
              </w:rPr>
              <w:t>Kopējie izdevumi</w:t>
            </w:r>
            <w:r w:rsidRPr="006B2345">
              <w:t>, % (+/–) pret iepriekšējo gadu</w:t>
            </w:r>
          </w:p>
        </w:tc>
        <w:tc>
          <w:tcPr>
            <w:tcW w:w="626" w:type="pct"/>
          </w:tcPr>
          <w:p w14:paraId="6B4F1567" w14:textId="77777777" w:rsidR="00B03A60" w:rsidRPr="006B2345" w:rsidRDefault="00B03A60" w:rsidP="00544B93">
            <w:pPr>
              <w:pStyle w:val="tabteksts"/>
              <w:jc w:val="center"/>
            </w:pPr>
            <w:r w:rsidRPr="006B2345">
              <w:rPr>
                <w:b/>
                <w:bCs/>
              </w:rPr>
              <w:t>×</w:t>
            </w:r>
          </w:p>
        </w:tc>
        <w:tc>
          <w:tcPr>
            <w:tcW w:w="626" w:type="pct"/>
          </w:tcPr>
          <w:p w14:paraId="53F506BB" w14:textId="77777777" w:rsidR="00B03A60" w:rsidRPr="006B2345" w:rsidRDefault="00B03A60" w:rsidP="00544B93">
            <w:pPr>
              <w:pStyle w:val="tabteksts"/>
              <w:jc w:val="center"/>
            </w:pPr>
            <w:r w:rsidRPr="006B2345">
              <w:t>-</w:t>
            </w:r>
          </w:p>
        </w:tc>
        <w:tc>
          <w:tcPr>
            <w:tcW w:w="626" w:type="pct"/>
          </w:tcPr>
          <w:p w14:paraId="7A100694" w14:textId="77777777" w:rsidR="00B03A60" w:rsidRPr="006B2345" w:rsidRDefault="00B03A60" w:rsidP="00544B93">
            <w:pPr>
              <w:pStyle w:val="tabteksts"/>
              <w:jc w:val="right"/>
            </w:pPr>
            <w:r w:rsidRPr="006B2345">
              <w:t>-0,7</w:t>
            </w:r>
          </w:p>
        </w:tc>
        <w:tc>
          <w:tcPr>
            <w:tcW w:w="626" w:type="pct"/>
          </w:tcPr>
          <w:p w14:paraId="53D94304" w14:textId="77777777" w:rsidR="00B03A60" w:rsidRPr="006B2345" w:rsidRDefault="00B03A60" w:rsidP="00544B93">
            <w:pPr>
              <w:pStyle w:val="tabteksts"/>
              <w:jc w:val="center"/>
            </w:pPr>
            <w:r w:rsidRPr="006B2345">
              <w:t>-</w:t>
            </w:r>
          </w:p>
        </w:tc>
        <w:tc>
          <w:tcPr>
            <w:tcW w:w="626" w:type="pct"/>
          </w:tcPr>
          <w:p w14:paraId="50ECD5FB" w14:textId="77777777" w:rsidR="00B03A60" w:rsidRPr="006B2345" w:rsidRDefault="00B03A60" w:rsidP="00544B93">
            <w:pPr>
              <w:pStyle w:val="tabteksts"/>
              <w:jc w:val="center"/>
            </w:pPr>
            <w:r w:rsidRPr="006B2345">
              <w:t>-</w:t>
            </w:r>
          </w:p>
        </w:tc>
      </w:tr>
    </w:tbl>
    <w:bookmarkEnd w:id="136"/>
    <w:p w14:paraId="48F647B4" w14:textId="77777777" w:rsidR="00B03A60" w:rsidRPr="006B2345" w:rsidRDefault="00B03A60" w:rsidP="00B03A60">
      <w:pPr>
        <w:spacing w:before="240" w:after="240"/>
        <w:ind w:firstLine="0"/>
        <w:jc w:val="center"/>
        <w:rPr>
          <w:b/>
          <w:szCs w:val="24"/>
          <w:lang w:eastAsia="lv-LV"/>
        </w:rPr>
      </w:pPr>
      <w:r w:rsidRPr="006B2345">
        <w:rPr>
          <w:b/>
          <w:szCs w:val="24"/>
          <w:lang w:eastAsia="lv-LV"/>
        </w:rPr>
        <w:t xml:space="preserve">Izmaiņas izdevumos, salīdzinot 2025. gada </w:t>
      </w:r>
      <w:r>
        <w:rPr>
          <w:b/>
          <w:szCs w:val="24"/>
          <w:lang w:eastAsia="lv-LV"/>
        </w:rPr>
        <w:t>projektu</w:t>
      </w:r>
      <w:r w:rsidRPr="006B2345">
        <w:rPr>
          <w:b/>
          <w:szCs w:val="24"/>
          <w:lang w:eastAsia="lv-LV"/>
        </w:rPr>
        <w:t xml:space="preserve"> ar 2024. gada plānu</w:t>
      </w:r>
    </w:p>
    <w:p w14:paraId="2B29A6B3" w14:textId="77777777" w:rsidR="00B03A60" w:rsidRPr="006B2345" w:rsidRDefault="00B03A60" w:rsidP="00B03A60">
      <w:pPr>
        <w:spacing w:after="0"/>
        <w:ind w:left="7921" w:firstLine="720"/>
        <w:jc w:val="center"/>
        <w:rPr>
          <w:i/>
          <w:sz w:val="18"/>
          <w:szCs w:val="18"/>
        </w:rPr>
      </w:pPr>
      <w:proofErr w:type="spellStart"/>
      <w:r w:rsidRPr="006B2345">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03A60" w:rsidRPr="006B2345" w14:paraId="3BE121D6" w14:textId="77777777" w:rsidTr="00E1599B">
        <w:trPr>
          <w:trHeight w:val="142"/>
          <w:tblHeader/>
          <w:jc w:val="center"/>
        </w:trPr>
        <w:tc>
          <w:tcPr>
            <w:tcW w:w="2889" w:type="pct"/>
            <w:vAlign w:val="center"/>
          </w:tcPr>
          <w:p w14:paraId="77ECE07D" w14:textId="77777777" w:rsidR="00B03A60" w:rsidRPr="006B2345" w:rsidRDefault="00B03A60" w:rsidP="00544B93">
            <w:pPr>
              <w:pStyle w:val="tabteksts"/>
              <w:jc w:val="center"/>
              <w:rPr>
                <w:szCs w:val="18"/>
              </w:rPr>
            </w:pPr>
            <w:r w:rsidRPr="006B2345">
              <w:rPr>
                <w:szCs w:val="18"/>
                <w:lang w:eastAsia="lv-LV"/>
              </w:rPr>
              <w:t>Pasākums</w:t>
            </w:r>
          </w:p>
        </w:tc>
        <w:tc>
          <w:tcPr>
            <w:tcW w:w="704" w:type="pct"/>
            <w:vAlign w:val="center"/>
          </w:tcPr>
          <w:p w14:paraId="556D15D8" w14:textId="77777777" w:rsidR="00B03A60" w:rsidRPr="006B2345" w:rsidRDefault="00B03A60" w:rsidP="00544B93">
            <w:pPr>
              <w:pStyle w:val="tabteksts"/>
              <w:jc w:val="center"/>
              <w:rPr>
                <w:szCs w:val="18"/>
                <w:lang w:eastAsia="lv-LV"/>
              </w:rPr>
            </w:pPr>
            <w:r w:rsidRPr="006B2345">
              <w:rPr>
                <w:szCs w:val="18"/>
                <w:lang w:eastAsia="lv-LV"/>
              </w:rPr>
              <w:t>Samazinājums</w:t>
            </w:r>
          </w:p>
        </w:tc>
        <w:tc>
          <w:tcPr>
            <w:tcW w:w="704" w:type="pct"/>
            <w:vAlign w:val="center"/>
          </w:tcPr>
          <w:p w14:paraId="54EBD1D0" w14:textId="77777777" w:rsidR="00B03A60" w:rsidRPr="006B2345" w:rsidRDefault="00B03A60" w:rsidP="00544B93">
            <w:pPr>
              <w:pStyle w:val="tabteksts"/>
              <w:jc w:val="center"/>
              <w:rPr>
                <w:szCs w:val="18"/>
                <w:lang w:eastAsia="lv-LV"/>
              </w:rPr>
            </w:pPr>
            <w:r w:rsidRPr="006B2345">
              <w:rPr>
                <w:szCs w:val="18"/>
                <w:lang w:eastAsia="lv-LV"/>
              </w:rPr>
              <w:t>Palielinājums</w:t>
            </w:r>
          </w:p>
        </w:tc>
        <w:tc>
          <w:tcPr>
            <w:tcW w:w="703" w:type="pct"/>
            <w:vAlign w:val="center"/>
          </w:tcPr>
          <w:p w14:paraId="75DD0A4D" w14:textId="77777777" w:rsidR="00B03A60" w:rsidRPr="006868AE" w:rsidRDefault="00B03A60" w:rsidP="00544B93">
            <w:pPr>
              <w:pStyle w:val="tabteksts"/>
              <w:jc w:val="center"/>
              <w:rPr>
                <w:szCs w:val="18"/>
                <w:lang w:eastAsia="lv-LV"/>
              </w:rPr>
            </w:pPr>
            <w:r w:rsidRPr="006868AE">
              <w:rPr>
                <w:szCs w:val="18"/>
                <w:lang w:eastAsia="lv-LV"/>
              </w:rPr>
              <w:t>Izmaiņas</w:t>
            </w:r>
          </w:p>
        </w:tc>
      </w:tr>
      <w:tr w:rsidR="00B03A60" w:rsidRPr="006B2345" w14:paraId="1C5C8CD1" w14:textId="77777777" w:rsidTr="00E1599B">
        <w:trPr>
          <w:trHeight w:val="142"/>
          <w:jc w:val="center"/>
        </w:trPr>
        <w:tc>
          <w:tcPr>
            <w:tcW w:w="2889" w:type="pct"/>
            <w:shd w:val="clear" w:color="auto" w:fill="D9D9D9" w:themeFill="background1" w:themeFillShade="D9"/>
          </w:tcPr>
          <w:p w14:paraId="46DBDDF1" w14:textId="77777777" w:rsidR="00B03A60" w:rsidRPr="006B2345" w:rsidRDefault="00B03A60" w:rsidP="00544B93">
            <w:pPr>
              <w:pStyle w:val="tabteksts"/>
              <w:rPr>
                <w:szCs w:val="18"/>
              </w:rPr>
            </w:pPr>
            <w:r w:rsidRPr="006B2345">
              <w:rPr>
                <w:b/>
                <w:bCs/>
                <w:szCs w:val="18"/>
                <w:lang w:eastAsia="lv-LV"/>
              </w:rPr>
              <w:t>Izdevumi - kopā</w:t>
            </w:r>
          </w:p>
        </w:tc>
        <w:tc>
          <w:tcPr>
            <w:tcW w:w="704" w:type="pct"/>
            <w:shd w:val="clear" w:color="auto" w:fill="D9D9D9" w:themeFill="background1" w:themeFillShade="D9"/>
          </w:tcPr>
          <w:p w14:paraId="7BDE4029" w14:textId="77777777" w:rsidR="00B03A60" w:rsidRPr="006B2345" w:rsidRDefault="00B03A60" w:rsidP="00544B93">
            <w:pPr>
              <w:pStyle w:val="tabteksts"/>
              <w:jc w:val="right"/>
              <w:rPr>
                <w:b/>
                <w:bCs/>
                <w:szCs w:val="18"/>
              </w:rPr>
            </w:pPr>
            <w:r w:rsidRPr="006B2345">
              <w:rPr>
                <w:b/>
                <w:bCs/>
                <w:szCs w:val="18"/>
              </w:rPr>
              <w:t>1 088</w:t>
            </w:r>
          </w:p>
        </w:tc>
        <w:tc>
          <w:tcPr>
            <w:tcW w:w="704" w:type="pct"/>
            <w:shd w:val="clear" w:color="auto" w:fill="D9D9D9" w:themeFill="background1" w:themeFillShade="D9"/>
          </w:tcPr>
          <w:p w14:paraId="18506E64" w14:textId="77777777" w:rsidR="00B03A60" w:rsidRPr="006B2345" w:rsidRDefault="00B03A60" w:rsidP="00544B93">
            <w:pPr>
              <w:pStyle w:val="tabteksts"/>
              <w:jc w:val="center"/>
              <w:rPr>
                <w:szCs w:val="18"/>
              </w:rPr>
            </w:pPr>
            <w:r w:rsidRPr="006B2345">
              <w:rPr>
                <w:szCs w:val="18"/>
              </w:rPr>
              <w:t>-</w:t>
            </w:r>
          </w:p>
        </w:tc>
        <w:tc>
          <w:tcPr>
            <w:tcW w:w="703" w:type="pct"/>
            <w:shd w:val="clear" w:color="auto" w:fill="D9D9D9" w:themeFill="background1" w:themeFillShade="D9"/>
          </w:tcPr>
          <w:p w14:paraId="60A7B1CA" w14:textId="77777777" w:rsidR="00B03A60" w:rsidRPr="006B2345" w:rsidRDefault="00B03A60" w:rsidP="00544B93">
            <w:pPr>
              <w:pStyle w:val="tabteksts"/>
              <w:jc w:val="right"/>
              <w:rPr>
                <w:b/>
                <w:bCs/>
                <w:szCs w:val="18"/>
              </w:rPr>
            </w:pPr>
            <w:r w:rsidRPr="006B2345">
              <w:rPr>
                <w:b/>
                <w:bCs/>
                <w:szCs w:val="18"/>
              </w:rPr>
              <w:t>-1 088</w:t>
            </w:r>
          </w:p>
        </w:tc>
      </w:tr>
      <w:tr w:rsidR="00B03A60" w:rsidRPr="006B2345" w14:paraId="13788912" w14:textId="77777777" w:rsidTr="00E1599B">
        <w:trPr>
          <w:jc w:val="center"/>
        </w:trPr>
        <w:tc>
          <w:tcPr>
            <w:tcW w:w="5000" w:type="pct"/>
            <w:gridSpan w:val="4"/>
          </w:tcPr>
          <w:p w14:paraId="25930020" w14:textId="77777777" w:rsidR="00B03A60" w:rsidRPr="006B2345" w:rsidRDefault="00B03A60" w:rsidP="00544B93">
            <w:pPr>
              <w:pStyle w:val="tabteksts"/>
              <w:ind w:firstLine="313"/>
              <w:rPr>
                <w:szCs w:val="18"/>
              </w:rPr>
            </w:pPr>
            <w:r w:rsidRPr="006B2345">
              <w:rPr>
                <w:i/>
                <w:szCs w:val="18"/>
                <w:lang w:eastAsia="lv-LV"/>
              </w:rPr>
              <w:t>t. sk.:</w:t>
            </w:r>
          </w:p>
        </w:tc>
      </w:tr>
      <w:tr w:rsidR="00B03A60" w:rsidRPr="006B2345" w14:paraId="7C0D7AA1" w14:textId="77777777" w:rsidTr="00E1599B">
        <w:trPr>
          <w:trHeight w:val="142"/>
          <w:jc w:val="center"/>
        </w:trPr>
        <w:tc>
          <w:tcPr>
            <w:tcW w:w="2889" w:type="pct"/>
            <w:shd w:val="clear" w:color="auto" w:fill="F2F2F2" w:themeFill="background1" w:themeFillShade="F2"/>
            <w:vAlign w:val="center"/>
          </w:tcPr>
          <w:p w14:paraId="122F28EC" w14:textId="77777777" w:rsidR="00B03A60" w:rsidRPr="006B2345" w:rsidRDefault="00B03A60" w:rsidP="00544B93">
            <w:pPr>
              <w:pStyle w:val="tabteksts"/>
              <w:rPr>
                <w:szCs w:val="18"/>
                <w:u w:val="single"/>
                <w:lang w:eastAsia="lv-LV"/>
              </w:rPr>
            </w:pPr>
            <w:bookmarkStart w:id="138" w:name="OLE_LINK71"/>
            <w:r w:rsidRPr="006B2345">
              <w:rPr>
                <w:szCs w:val="18"/>
                <w:u w:val="single"/>
                <w:lang w:eastAsia="lv-LV"/>
              </w:rPr>
              <w:t>Citas izmaiņas</w:t>
            </w:r>
            <w:bookmarkEnd w:id="138"/>
          </w:p>
        </w:tc>
        <w:tc>
          <w:tcPr>
            <w:tcW w:w="704" w:type="pct"/>
            <w:shd w:val="clear" w:color="auto" w:fill="F2F2F2" w:themeFill="background1" w:themeFillShade="F2"/>
          </w:tcPr>
          <w:p w14:paraId="36418DBF" w14:textId="77777777" w:rsidR="00B03A60" w:rsidRPr="006B2345" w:rsidRDefault="00B03A60" w:rsidP="00544B93">
            <w:pPr>
              <w:pStyle w:val="tabteksts"/>
              <w:jc w:val="right"/>
              <w:rPr>
                <w:szCs w:val="18"/>
              </w:rPr>
            </w:pPr>
            <w:r w:rsidRPr="006B2345">
              <w:rPr>
                <w:szCs w:val="18"/>
              </w:rPr>
              <w:t>1 088</w:t>
            </w:r>
          </w:p>
        </w:tc>
        <w:tc>
          <w:tcPr>
            <w:tcW w:w="704" w:type="pct"/>
            <w:shd w:val="clear" w:color="auto" w:fill="F2F2F2" w:themeFill="background1" w:themeFillShade="F2"/>
          </w:tcPr>
          <w:p w14:paraId="0BE7B214" w14:textId="77777777" w:rsidR="00B03A60" w:rsidRPr="006B2345" w:rsidRDefault="00B03A60" w:rsidP="00544B93">
            <w:pPr>
              <w:pStyle w:val="tabteksts"/>
              <w:jc w:val="center"/>
              <w:rPr>
                <w:szCs w:val="18"/>
              </w:rPr>
            </w:pPr>
            <w:r w:rsidRPr="006B2345">
              <w:rPr>
                <w:szCs w:val="18"/>
              </w:rPr>
              <w:t>-</w:t>
            </w:r>
          </w:p>
        </w:tc>
        <w:tc>
          <w:tcPr>
            <w:tcW w:w="703" w:type="pct"/>
            <w:shd w:val="clear" w:color="auto" w:fill="F2F2F2" w:themeFill="background1" w:themeFillShade="F2"/>
          </w:tcPr>
          <w:p w14:paraId="52A76D00" w14:textId="77777777" w:rsidR="00B03A60" w:rsidRPr="006B2345" w:rsidRDefault="00B03A60" w:rsidP="00544B93">
            <w:pPr>
              <w:pStyle w:val="tabteksts"/>
              <w:jc w:val="right"/>
              <w:rPr>
                <w:szCs w:val="18"/>
              </w:rPr>
            </w:pPr>
            <w:r w:rsidRPr="006B2345">
              <w:rPr>
                <w:szCs w:val="18"/>
              </w:rPr>
              <w:t>-1 088</w:t>
            </w:r>
          </w:p>
        </w:tc>
      </w:tr>
      <w:tr w:rsidR="00B03A60" w:rsidRPr="006B2345" w14:paraId="2B6AF8B9" w14:textId="77777777" w:rsidTr="00E1599B">
        <w:trPr>
          <w:trHeight w:val="142"/>
          <w:jc w:val="center"/>
        </w:trPr>
        <w:tc>
          <w:tcPr>
            <w:tcW w:w="2889" w:type="pct"/>
          </w:tcPr>
          <w:p w14:paraId="2C266654" w14:textId="559ADAFA" w:rsidR="00B03A60" w:rsidRPr="006B2345" w:rsidRDefault="00B03A60" w:rsidP="00544B93">
            <w:pPr>
              <w:pStyle w:val="tabteksts"/>
              <w:rPr>
                <w:i/>
                <w:szCs w:val="18"/>
                <w:lang w:eastAsia="lv-LV"/>
              </w:rPr>
            </w:pPr>
            <w:r>
              <w:rPr>
                <w:i/>
                <w:szCs w:val="18"/>
                <w:lang w:eastAsia="lv-LV"/>
              </w:rPr>
              <w:t>Izdevumu samazinājums</w:t>
            </w:r>
            <w:r w:rsidRPr="00A7633C">
              <w:rPr>
                <w:i/>
                <w:szCs w:val="18"/>
                <w:lang w:eastAsia="lv-LV"/>
              </w:rPr>
              <w:t xml:space="preserve"> (MK 27.08.2024. sēdes prot.</w:t>
            </w:r>
            <w:r w:rsidR="006868AE">
              <w:rPr>
                <w:i/>
                <w:szCs w:val="18"/>
                <w:lang w:eastAsia="lv-LV"/>
              </w:rPr>
              <w:t xml:space="preserve"> </w:t>
            </w:r>
            <w:r w:rsidRPr="00A7633C">
              <w:rPr>
                <w:i/>
                <w:szCs w:val="18"/>
                <w:lang w:eastAsia="lv-LV"/>
              </w:rPr>
              <w:t>Nr.33 52.§ 4.p. un MK 19.09.2024 sēdes prot. Nr.38 2.§ 11.p. )</w:t>
            </w:r>
          </w:p>
        </w:tc>
        <w:tc>
          <w:tcPr>
            <w:tcW w:w="704" w:type="pct"/>
          </w:tcPr>
          <w:p w14:paraId="58307776" w14:textId="77777777" w:rsidR="00B03A60" w:rsidRPr="006B2345" w:rsidRDefault="00B03A60" w:rsidP="00544B93">
            <w:pPr>
              <w:pStyle w:val="tabteksts"/>
              <w:jc w:val="right"/>
              <w:rPr>
                <w:szCs w:val="18"/>
              </w:rPr>
            </w:pPr>
            <w:r w:rsidRPr="006B2345">
              <w:rPr>
                <w:szCs w:val="18"/>
              </w:rPr>
              <w:t>1 088</w:t>
            </w:r>
          </w:p>
        </w:tc>
        <w:tc>
          <w:tcPr>
            <w:tcW w:w="704" w:type="pct"/>
          </w:tcPr>
          <w:p w14:paraId="5663C6A1" w14:textId="77777777" w:rsidR="00B03A60" w:rsidRPr="006B2345" w:rsidRDefault="00B03A60" w:rsidP="00544B93">
            <w:pPr>
              <w:pStyle w:val="tabteksts"/>
              <w:jc w:val="center"/>
              <w:rPr>
                <w:szCs w:val="18"/>
              </w:rPr>
            </w:pPr>
            <w:r w:rsidRPr="006B2345">
              <w:rPr>
                <w:szCs w:val="18"/>
              </w:rPr>
              <w:t>-</w:t>
            </w:r>
          </w:p>
        </w:tc>
        <w:tc>
          <w:tcPr>
            <w:tcW w:w="703" w:type="pct"/>
          </w:tcPr>
          <w:p w14:paraId="4CC7E362" w14:textId="77777777" w:rsidR="00B03A60" w:rsidRPr="006B2345" w:rsidRDefault="00B03A60" w:rsidP="00544B93">
            <w:pPr>
              <w:pStyle w:val="tabteksts"/>
              <w:jc w:val="right"/>
              <w:rPr>
                <w:szCs w:val="18"/>
              </w:rPr>
            </w:pPr>
            <w:r w:rsidRPr="006B2345">
              <w:rPr>
                <w:szCs w:val="18"/>
              </w:rPr>
              <w:t>-1 088</w:t>
            </w:r>
          </w:p>
        </w:tc>
      </w:tr>
    </w:tbl>
    <w:p w14:paraId="41D4AE0B" w14:textId="77777777" w:rsidR="00B03A60" w:rsidRPr="00711C56" w:rsidRDefault="00B03A60" w:rsidP="00B03A60">
      <w:pPr>
        <w:pStyle w:val="programmas"/>
        <w:spacing w:after="240"/>
        <w:rPr>
          <w:lang w:val="lv-LV"/>
        </w:rPr>
      </w:pPr>
      <w:r w:rsidRPr="00711C56">
        <w:rPr>
          <w:lang w:val="lv-LV"/>
        </w:rPr>
        <w:t>24.00.00 Meža resursu ilgtspējības saglabāšana</w:t>
      </w:r>
    </w:p>
    <w:p w14:paraId="1725B7DC" w14:textId="77777777" w:rsidR="00B03A60" w:rsidRPr="00711C56" w:rsidRDefault="00B03A60" w:rsidP="00E1599B">
      <w:pPr>
        <w:pStyle w:val="Tabuluvirsraksti"/>
        <w:spacing w:after="240"/>
        <w:rPr>
          <w:b/>
          <w:szCs w:val="24"/>
          <w:lang w:eastAsia="lv-LV"/>
        </w:rPr>
      </w:pPr>
      <w:r w:rsidRPr="00711C56">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B03A60" w:rsidRPr="00711C56" w14:paraId="00F4460F" w14:textId="77777777" w:rsidTr="00E1599B">
        <w:trPr>
          <w:trHeight w:val="283"/>
          <w:tblHeader/>
          <w:jc w:val="center"/>
        </w:trPr>
        <w:tc>
          <w:tcPr>
            <w:tcW w:w="1869" w:type="pct"/>
            <w:vAlign w:val="center"/>
          </w:tcPr>
          <w:p w14:paraId="1D0B40ED" w14:textId="77777777" w:rsidR="00B03A60" w:rsidRPr="00711C56" w:rsidRDefault="00B03A60" w:rsidP="00544B93">
            <w:pPr>
              <w:pStyle w:val="tabteksts"/>
              <w:jc w:val="center"/>
              <w:rPr>
                <w:szCs w:val="18"/>
              </w:rPr>
            </w:pPr>
          </w:p>
        </w:tc>
        <w:tc>
          <w:tcPr>
            <w:tcW w:w="626" w:type="pct"/>
            <w:vAlign w:val="center"/>
          </w:tcPr>
          <w:p w14:paraId="53C67AF2" w14:textId="77777777" w:rsidR="00B03A60" w:rsidRPr="00711C56" w:rsidRDefault="00B03A60" w:rsidP="00544B93">
            <w:pPr>
              <w:pStyle w:val="tabteksts"/>
              <w:jc w:val="center"/>
              <w:rPr>
                <w:szCs w:val="18"/>
                <w:lang w:eastAsia="lv-LV"/>
              </w:rPr>
            </w:pPr>
            <w:r w:rsidRPr="00711C56">
              <w:rPr>
                <w:sz w:val="19"/>
                <w:szCs w:val="19"/>
                <w:lang w:eastAsia="lv-LV"/>
              </w:rPr>
              <w:t>2023. gads</w:t>
            </w:r>
            <w:r w:rsidRPr="00711C56">
              <w:rPr>
                <w:sz w:val="19"/>
                <w:szCs w:val="19"/>
                <w:lang w:eastAsia="lv-LV"/>
              </w:rPr>
              <w:br/>
              <w:t>(izpilde)</w:t>
            </w:r>
          </w:p>
        </w:tc>
        <w:tc>
          <w:tcPr>
            <w:tcW w:w="626" w:type="pct"/>
            <w:vAlign w:val="center"/>
          </w:tcPr>
          <w:p w14:paraId="00676E42" w14:textId="77777777" w:rsidR="00B03A60" w:rsidRPr="00711C56" w:rsidRDefault="00B03A60" w:rsidP="00544B93">
            <w:pPr>
              <w:pStyle w:val="tabteksts"/>
              <w:jc w:val="center"/>
              <w:rPr>
                <w:szCs w:val="18"/>
                <w:lang w:eastAsia="lv-LV"/>
              </w:rPr>
            </w:pPr>
            <w:r w:rsidRPr="00711C56">
              <w:rPr>
                <w:sz w:val="19"/>
                <w:szCs w:val="19"/>
                <w:lang w:eastAsia="lv-LV"/>
              </w:rPr>
              <w:t>2024. gada</w:t>
            </w:r>
            <w:r w:rsidRPr="00711C56">
              <w:rPr>
                <w:sz w:val="19"/>
                <w:szCs w:val="19"/>
                <w:lang w:eastAsia="lv-LV"/>
              </w:rPr>
              <w:br/>
              <w:t>plāns</w:t>
            </w:r>
          </w:p>
        </w:tc>
        <w:tc>
          <w:tcPr>
            <w:tcW w:w="626" w:type="pct"/>
            <w:vAlign w:val="center"/>
          </w:tcPr>
          <w:p w14:paraId="1AFD9360" w14:textId="77777777" w:rsidR="00B03A60" w:rsidRPr="00711C56" w:rsidRDefault="00B03A60" w:rsidP="00544B93">
            <w:pPr>
              <w:pStyle w:val="tabteksts"/>
              <w:jc w:val="center"/>
              <w:rPr>
                <w:szCs w:val="18"/>
                <w:lang w:eastAsia="lv-LV"/>
              </w:rPr>
            </w:pPr>
            <w:r w:rsidRPr="00711C56">
              <w:rPr>
                <w:sz w:val="19"/>
                <w:szCs w:val="19"/>
                <w:lang w:eastAsia="lv-LV"/>
              </w:rPr>
              <w:t>2025. gada</w:t>
            </w:r>
            <w:r w:rsidRPr="00711C56">
              <w:rPr>
                <w:sz w:val="19"/>
                <w:szCs w:val="19"/>
                <w:lang w:eastAsia="lv-LV"/>
              </w:rPr>
              <w:br/>
              <w:t>projekts</w:t>
            </w:r>
          </w:p>
        </w:tc>
        <w:tc>
          <w:tcPr>
            <w:tcW w:w="626" w:type="pct"/>
            <w:vAlign w:val="center"/>
          </w:tcPr>
          <w:p w14:paraId="0D0B829A" w14:textId="77777777" w:rsidR="00B03A60" w:rsidRPr="00711C56" w:rsidRDefault="00B03A60" w:rsidP="00544B93">
            <w:pPr>
              <w:pStyle w:val="tabteksts"/>
              <w:jc w:val="center"/>
              <w:rPr>
                <w:szCs w:val="18"/>
                <w:lang w:eastAsia="lv-LV"/>
              </w:rPr>
            </w:pPr>
            <w:r w:rsidRPr="00711C56">
              <w:rPr>
                <w:sz w:val="19"/>
                <w:szCs w:val="19"/>
                <w:lang w:eastAsia="lv-LV"/>
              </w:rPr>
              <w:t>2026. gada</w:t>
            </w:r>
            <w:r w:rsidRPr="00711C56">
              <w:rPr>
                <w:sz w:val="19"/>
                <w:szCs w:val="19"/>
                <w:lang w:eastAsia="lv-LV"/>
              </w:rPr>
              <w:br/>
              <w:t>prognoze</w:t>
            </w:r>
          </w:p>
        </w:tc>
        <w:tc>
          <w:tcPr>
            <w:tcW w:w="626" w:type="pct"/>
            <w:vAlign w:val="center"/>
          </w:tcPr>
          <w:p w14:paraId="0D9DFCB4" w14:textId="77777777" w:rsidR="00B03A60" w:rsidRPr="00711C56" w:rsidRDefault="00B03A60" w:rsidP="00544B93">
            <w:pPr>
              <w:pStyle w:val="tabteksts"/>
              <w:jc w:val="center"/>
              <w:rPr>
                <w:szCs w:val="18"/>
                <w:lang w:eastAsia="lv-LV"/>
              </w:rPr>
            </w:pPr>
            <w:r w:rsidRPr="00711C56">
              <w:rPr>
                <w:sz w:val="19"/>
                <w:szCs w:val="19"/>
                <w:lang w:eastAsia="lv-LV"/>
              </w:rPr>
              <w:t>2027. gada</w:t>
            </w:r>
            <w:r w:rsidRPr="00711C56">
              <w:rPr>
                <w:sz w:val="19"/>
                <w:szCs w:val="19"/>
                <w:lang w:eastAsia="lv-LV"/>
              </w:rPr>
              <w:br/>
              <w:t>prognoze</w:t>
            </w:r>
          </w:p>
        </w:tc>
      </w:tr>
      <w:tr w:rsidR="00B03A60" w:rsidRPr="00711C56" w14:paraId="5CB943BE" w14:textId="77777777" w:rsidTr="00E1599B">
        <w:trPr>
          <w:trHeight w:val="142"/>
          <w:jc w:val="center"/>
        </w:trPr>
        <w:tc>
          <w:tcPr>
            <w:tcW w:w="1869" w:type="pct"/>
            <w:shd w:val="clear" w:color="auto" w:fill="D9D9D9" w:themeFill="background1" w:themeFillShade="D9"/>
            <w:vAlign w:val="center"/>
          </w:tcPr>
          <w:p w14:paraId="3630578F" w14:textId="77777777" w:rsidR="00B03A60" w:rsidRPr="00711C56" w:rsidRDefault="00B03A60" w:rsidP="00544B93">
            <w:pPr>
              <w:pStyle w:val="tabteksts"/>
              <w:rPr>
                <w:szCs w:val="18"/>
                <w:lang w:eastAsia="lv-LV"/>
              </w:rPr>
            </w:pPr>
            <w:r w:rsidRPr="00711C56">
              <w:rPr>
                <w:szCs w:val="18"/>
                <w:lang w:eastAsia="lv-LV"/>
              </w:rPr>
              <w:t>Kopējie izdevumi,</w:t>
            </w:r>
            <w:r w:rsidRPr="00711C56">
              <w:rPr>
                <w:szCs w:val="18"/>
              </w:rPr>
              <w:t xml:space="preserve"> </w:t>
            </w:r>
            <w:proofErr w:type="spellStart"/>
            <w:r w:rsidRPr="00711C56">
              <w:rPr>
                <w:i/>
                <w:szCs w:val="18"/>
              </w:rPr>
              <w:t>euro</w:t>
            </w:r>
            <w:proofErr w:type="spellEnd"/>
          </w:p>
        </w:tc>
        <w:tc>
          <w:tcPr>
            <w:tcW w:w="626" w:type="pct"/>
            <w:shd w:val="clear" w:color="auto" w:fill="D9D9D9" w:themeFill="background1" w:themeFillShade="D9"/>
            <w:vAlign w:val="center"/>
          </w:tcPr>
          <w:p w14:paraId="779BE5EF" w14:textId="77777777" w:rsidR="00B03A60" w:rsidRPr="00711C56" w:rsidRDefault="00B03A60" w:rsidP="00544B93">
            <w:pPr>
              <w:pStyle w:val="tabteksts"/>
              <w:jc w:val="right"/>
              <w:rPr>
                <w:szCs w:val="18"/>
              </w:rPr>
            </w:pPr>
            <w:r w:rsidRPr="00711C56">
              <w:rPr>
                <w:szCs w:val="18"/>
              </w:rPr>
              <w:t>26</w:t>
            </w:r>
            <w:r>
              <w:rPr>
                <w:szCs w:val="18"/>
              </w:rPr>
              <w:t> </w:t>
            </w:r>
            <w:r w:rsidRPr="00711C56">
              <w:rPr>
                <w:szCs w:val="18"/>
              </w:rPr>
              <w:t>095 705</w:t>
            </w:r>
          </w:p>
        </w:tc>
        <w:tc>
          <w:tcPr>
            <w:tcW w:w="626" w:type="pct"/>
            <w:shd w:val="clear" w:color="auto" w:fill="D9D9D9" w:themeFill="background1" w:themeFillShade="D9"/>
            <w:vAlign w:val="center"/>
          </w:tcPr>
          <w:p w14:paraId="32D0F717" w14:textId="77777777" w:rsidR="00B03A60" w:rsidRPr="00711C56" w:rsidRDefault="00B03A60" w:rsidP="00544B93">
            <w:pPr>
              <w:pStyle w:val="tabteksts"/>
              <w:jc w:val="right"/>
              <w:rPr>
                <w:szCs w:val="18"/>
              </w:rPr>
            </w:pPr>
            <w:r w:rsidRPr="00711C56">
              <w:rPr>
                <w:szCs w:val="18"/>
              </w:rPr>
              <w:t>23 255 062</w:t>
            </w:r>
          </w:p>
        </w:tc>
        <w:tc>
          <w:tcPr>
            <w:tcW w:w="626" w:type="pct"/>
            <w:shd w:val="clear" w:color="auto" w:fill="D9D9D9" w:themeFill="background1" w:themeFillShade="D9"/>
            <w:vAlign w:val="center"/>
          </w:tcPr>
          <w:p w14:paraId="15A3EB2D" w14:textId="77777777" w:rsidR="00B03A60" w:rsidRPr="00711C56" w:rsidRDefault="00B03A60" w:rsidP="00544B93">
            <w:pPr>
              <w:pStyle w:val="tabteksts"/>
              <w:jc w:val="right"/>
              <w:rPr>
                <w:szCs w:val="18"/>
              </w:rPr>
            </w:pPr>
            <w:r w:rsidRPr="00711C56">
              <w:rPr>
                <w:szCs w:val="18"/>
              </w:rPr>
              <w:t>23 104 727</w:t>
            </w:r>
          </w:p>
        </w:tc>
        <w:tc>
          <w:tcPr>
            <w:tcW w:w="626" w:type="pct"/>
            <w:shd w:val="clear" w:color="auto" w:fill="D9D9D9" w:themeFill="background1" w:themeFillShade="D9"/>
            <w:vAlign w:val="center"/>
          </w:tcPr>
          <w:p w14:paraId="4C81CB34" w14:textId="77777777" w:rsidR="00B03A60" w:rsidRPr="00711C56" w:rsidRDefault="00B03A60" w:rsidP="00544B93">
            <w:pPr>
              <w:pStyle w:val="tabteksts"/>
              <w:jc w:val="right"/>
              <w:rPr>
                <w:szCs w:val="18"/>
              </w:rPr>
            </w:pPr>
            <w:r w:rsidRPr="00711C56">
              <w:rPr>
                <w:szCs w:val="18"/>
              </w:rPr>
              <w:t>23 310 506</w:t>
            </w:r>
          </w:p>
        </w:tc>
        <w:tc>
          <w:tcPr>
            <w:tcW w:w="626" w:type="pct"/>
            <w:shd w:val="clear" w:color="auto" w:fill="D9D9D9" w:themeFill="background1" w:themeFillShade="D9"/>
            <w:vAlign w:val="center"/>
          </w:tcPr>
          <w:p w14:paraId="2A5D6A06" w14:textId="77777777" w:rsidR="00B03A60" w:rsidRPr="00711C56" w:rsidRDefault="00B03A60" w:rsidP="00544B93">
            <w:pPr>
              <w:pStyle w:val="tabteksts"/>
              <w:jc w:val="right"/>
              <w:rPr>
                <w:szCs w:val="18"/>
              </w:rPr>
            </w:pPr>
            <w:r w:rsidRPr="00711C56">
              <w:rPr>
                <w:szCs w:val="18"/>
              </w:rPr>
              <w:t>23 456 833</w:t>
            </w:r>
          </w:p>
        </w:tc>
      </w:tr>
      <w:tr w:rsidR="00B03A60" w:rsidRPr="00711C56" w14:paraId="2E6AAC0C" w14:textId="77777777" w:rsidTr="00E1599B">
        <w:trPr>
          <w:trHeight w:val="283"/>
          <w:jc w:val="center"/>
        </w:trPr>
        <w:tc>
          <w:tcPr>
            <w:tcW w:w="1869" w:type="pct"/>
            <w:vAlign w:val="center"/>
          </w:tcPr>
          <w:p w14:paraId="4A68A883" w14:textId="77777777" w:rsidR="00B03A60" w:rsidRPr="00711C56" w:rsidRDefault="00B03A60" w:rsidP="00544B93">
            <w:pPr>
              <w:pStyle w:val="tabteksts"/>
              <w:rPr>
                <w:szCs w:val="18"/>
                <w:lang w:eastAsia="lv-LV"/>
              </w:rPr>
            </w:pPr>
            <w:r w:rsidRPr="00711C56">
              <w:rPr>
                <w:szCs w:val="18"/>
                <w:lang w:eastAsia="lv-LV"/>
              </w:rPr>
              <w:t xml:space="preserve">Kopējo izdevumu izmaiņas, </w:t>
            </w:r>
            <w:proofErr w:type="spellStart"/>
            <w:r w:rsidRPr="00711C56">
              <w:rPr>
                <w:i/>
                <w:szCs w:val="18"/>
                <w:lang w:eastAsia="lv-LV"/>
              </w:rPr>
              <w:t>euro</w:t>
            </w:r>
            <w:proofErr w:type="spellEnd"/>
            <w:r w:rsidRPr="00711C56">
              <w:rPr>
                <w:szCs w:val="18"/>
                <w:lang w:eastAsia="lv-LV"/>
              </w:rPr>
              <w:t xml:space="preserve"> (+/–) pret iepriekšējo gadu</w:t>
            </w:r>
          </w:p>
        </w:tc>
        <w:tc>
          <w:tcPr>
            <w:tcW w:w="626" w:type="pct"/>
          </w:tcPr>
          <w:p w14:paraId="2C159749" w14:textId="77777777" w:rsidR="00B03A60" w:rsidRPr="00711C56" w:rsidRDefault="00B03A60" w:rsidP="00544B93">
            <w:pPr>
              <w:pStyle w:val="tabteksts"/>
              <w:jc w:val="center"/>
              <w:rPr>
                <w:szCs w:val="18"/>
              </w:rPr>
            </w:pPr>
            <w:r w:rsidRPr="00711C56">
              <w:rPr>
                <w:b/>
                <w:bCs/>
                <w:szCs w:val="18"/>
              </w:rPr>
              <w:t>×</w:t>
            </w:r>
          </w:p>
        </w:tc>
        <w:tc>
          <w:tcPr>
            <w:tcW w:w="626" w:type="pct"/>
          </w:tcPr>
          <w:p w14:paraId="5359A25C" w14:textId="77777777" w:rsidR="00B03A60" w:rsidRPr="00711C56" w:rsidRDefault="00B03A60" w:rsidP="00544B93">
            <w:pPr>
              <w:pStyle w:val="tabteksts"/>
              <w:jc w:val="right"/>
              <w:rPr>
                <w:szCs w:val="18"/>
              </w:rPr>
            </w:pPr>
            <w:r w:rsidRPr="00711C56">
              <w:rPr>
                <w:szCs w:val="18"/>
              </w:rPr>
              <w:t>-2 840 643</w:t>
            </w:r>
          </w:p>
        </w:tc>
        <w:tc>
          <w:tcPr>
            <w:tcW w:w="626" w:type="pct"/>
          </w:tcPr>
          <w:p w14:paraId="30B69145" w14:textId="77777777" w:rsidR="00B03A60" w:rsidRPr="00711C56" w:rsidRDefault="00B03A60" w:rsidP="00544B93">
            <w:pPr>
              <w:pStyle w:val="tabteksts"/>
              <w:jc w:val="right"/>
              <w:rPr>
                <w:szCs w:val="18"/>
              </w:rPr>
            </w:pPr>
            <w:r w:rsidRPr="00711C56">
              <w:rPr>
                <w:szCs w:val="18"/>
              </w:rPr>
              <w:t>-150 335</w:t>
            </w:r>
          </w:p>
        </w:tc>
        <w:tc>
          <w:tcPr>
            <w:tcW w:w="626" w:type="pct"/>
          </w:tcPr>
          <w:p w14:paraId="66EFC27B" w14:textId="77777777" w:rsidR="00B03A60" w:rsidRPr="00711C56" w:rsidRDefault="00B03A60" w:rsidP="00544B93">
            <w:pPr>
              <w:pStyle w:val="tabteksts"/>
              <w:jc w:val="right"/>
              <w:rPr>
                <w:szCs w:val="18"/>
              </w:rPr>
            </w:pPr>
            <w:r w:rsidRPr="00711C56">
              <w:rPr>
                <w:szCs w:val="18"/>
              </w:rPr>
              <w:t>205 779</w:t>
            </w:r>
          </w:p>
        </w:tc>
        <w:tc>
          <w:tcPr>
            <w:tcW w:w="626" w:type="pct"/>
          </w:tcPr>
          <w:p w14:paraId="1704CE4A" w14:textId="77777777" w:rsidR="00B03A60" w:rsidRPr="00711C56" w:rsidRDefault="00B03A60" w:rsidP="00544B93">
            <w:pPr>
              <w:pStyle w:val="tabteksts"/>
              <w:jc w:val="right"/>
              <w:rPr>
                <w:szCs w:val="18"/>
              </w:rPr>
            </w:pPr>
            <w:r w:rsidRPr="00711C56">
              <w:rPr>
                <w:szCs w:val="18"/>
              </w:rPr>
              <w:t>146 327</w:t>
            </w:r>
          </w:p>
        </w:tc>
      </w:tr>
      <w:tr w:rsidR="00B03A60" w:rsidRPr="00711C56" w14:paraId="37B918F5" w14:textId="77777777" w:rsidTr="00E1599B">
        <w:trPr>
          <w:trHeight w:val="283"/>
          <w:jc w:val="center"/>
        </w:trPr>
        <w:tc>
          <w:tcPr>
            <w:tcW w:w="1869" w:type="pct"/>
            <w:vAlign w:val="center"/>
          </w:tcPr>
          <w:p w14:paraId="4D5726EB" w14:textId="77777777" w:rsidR="00B03A60" w:rsidRPr="00711C56" w:rsidRDefault="00B03A60" w:rsidP="00544B93">
            <w:pPr>
              <w:pStyle w:val="tabteksts"/>
              <w:rPr>
                <w:szCs w:val="18"/>
              </w:rPr>
            </w:pPr>
            <w:r w:rsidRPr="00711C56">
              <w:rPr>
                <w:szCs w:val="18"/>
                <w:lang w:eastAsia="lv-LV"/>
              </w:rPr>
              <w:t>Kopējie izdevumi</w:t>
            </w:r>
            <w:r w:rsidRPr="00711C56">
              <w:rPr>
                <w:szCs w:val="18"/>
              </w:rPr>
              <w:t>, % (+/–) pret iepriekšējo gadu</w:t>
            </w:r>
          </w:p>
        </w:tc>
        <w:tc>
          <w:tcPr>
            <w:tcW w:w="626" w:type="pct"/>
          </w:tcPr>
          <w:p w14:paraId="237CE80E" w14:textId="77777777" w:rsidR="00B03A60" w:rsidRPr="00711C56" w:rsidRDefault="00B03A60" w:rsidP="00544B93">
            <w:pPr>
              <w:pStyle w:val="tabteksts"/>
              <w:jc w:val="center"/>
              <w:rPr>
                <w:szCs w:val="18"/>
              </w:rPr>
            </w:pPr>
            <w:r w:rsidRPr="00711C56">
              <w:rPr>
                <w:b/>
                <w:bCs/>
                <w:szCs w:val="18"/>
              </w:rPr>
              <w:t>×</w:t>
            </w:r>
          </w:p>
        </w:tc>
        <w:tc>
          <w:tcPr>
            <w:tcW w:w="626" w:type="pct"/>
          </w:tcPr>
          <w:p w14:paraId="09DF1D08" w14:textId="77777777" w:rsidR="00B03A60" w:rsidRPr="00711C56" w:rsidRDefault="00B03A60" w:rsidP="00544B93">
            <w:pPr>
              <w:pStyle w:val="tabteksts"/>
              <w:jc w:val="right"/>
              <w:rPr>
                <w:szCs w:val="18"/>
              </w:rPr>
            </w:pPr>
            <w:r w:rsidRPr="00711C56">
              <w:rPr>
                <w:szCs w:val="18"/>
              </w:rPr>
              <w:t>-10,9</w:t>
            </w:r>
          </w:p>
        </w:tc>
        <w:tc>
          <w:tcPr>
            <w:tcW w:w="626" w:type="pct"/>
          </w:tcPr>
          <w:p w14:paraId="4F697B5F" w14:textId="77777777" w:rsidR="00B03A60" w:rsidRPr="00711C56" w:rsidRDefault="00B03A60" w:rsidP="00544B93">
            <w:pPr>
              <w:pStyle w:val="tabteksts"/>
              <w:jc w:val="right"/>
              <w:rPr>
                <w:szCs w:val="18"/>
              </w:rPr>
            </w:pPr>
            <w:r w:rsidRPr="00711C56">
              <w:rPr>
                <w:szCs w:val="18"/>
              </w:rPr>
              <w:t>-0,6</w:t>
            </w:r>
          </w:p>
        </w:tc>
        <w:tc>
          <w:tcPr>
            <w:tcW w:w="626" w:type="pct"/>
          </w:tcPr>
          <w:p w14:paraId="1CAEBF95" w14:textId="77777777" w:rsidR="00B03A60" w:rsidRPr="00711C56" w:rsidRDefault="00B03A60" w:rsidP="00544B93">
            <w:pPr>
              <w:pStyle w:val="tabteksts"/>
              <w:jc w:val="right"/>
              <w:rPr>
                <w:szCs w:val="18"/>
              </w:rPr>
            </w:pPr>
            <w:r w:rsidRPr="00711C56">
              <w:rPr>
                <w:szCs w:val="18"/>
              </w:rPr>
              <w:t>0,9</w:t>
            </w:r>
          </w:p>
        </w:tc>
        <w:tc>
          <w:tcPr>
            <w:tcW w:w="626" w:type="pct"/>
          </w:tcPr>
          <w:p w14:paraId="76F88952" w14:textId="77777777" w:rsidR="00B03A60" w:rsidRPr="00711C56" w:rsidRDefault="00B03A60" w:rsidP="00544B93">
            <w:pPr>
              <w:pStyle w:val="tabteksts"/>
              <w:jc w:val="right"/>
              <w:rPr>
                <w:szCs w:val="18"/>
              </w:rPr>
            </w:pPr>
            <w:r w:rsidRPr="00711C56">
              <w:rPr>
                <w:szCs w:val="18"/>
              </w:rPr>
              <w:t>0,6</w:t>
            </w:r>
          </w:p>
        </w:tc>
      </w:tr>
      <w:tr w:rsidR="00B03A60" w:rsidRPr="00711C56" w14:paraId="33E3A104" w14:textId="77777777" w:rsidTr="00E1599B">
        <w:trPr>
          <w:trHeight w:val="142"/>
          <w:jc w:val="center"/>
        </w:trPr>
        <w:tc>
          <w:tcPr>
            <w:tcW w:w="1869" w:type="pct"/>
          </w:tcPr>
          <w:p w14:paraId="52FF46BE" w14:textId="77777777" w:rsidR="00B03A60" w:rsidRPr="00711C56" w:rsidRDefault="00B03A60" w:rsidP="00544B93">
            <w:pPr>
              <w:pStyle w:val="tabteksts"/>
              <w:rPr>
                <w:szCs w:val="18"/>
                <w:lang w:eastAsia="lv-LV"/>
              </w:rPr>
            </w:pPr>
            <w:r w:rsidRPr="00711C56">
              <w:rPr>
                <w:szCs w:val="18"/>
              </w:rPr>
              <w:t xml:space="preserve">Atlīdzība, </w:t>
            </w:r>
            <w:proofErr w:type="spellStart"/>
            <w:r w:rsidRPr="00711C56">
              <w:rPr>
                <w:i/>
                <w:szCs w:val="18"/>
              </w:rPr>
              <w:t>euro</w:t>
            </w:r>
            <w:proofErr w:type="spellEnd"/>
          </w:p>
        </w:tc>
        <w:tc>
          <w:tcPr>
            <w:tcW w:w="626" w:type="pct"/>
          </w:tcPr>
          <w:p w14:paraId="2649DBC3" w14:textId="77777777" w:rsidR="00B03A60" w:rsidRPr="00711C56" w:rsidRDefault="00B03A60" w:rsidP="00544B93">
            <w:pPr>
              <w:pStyle w:val="tabteksts"/>
              <w:jc w:val="right"/>
              <w:rPr>
                <w:szCs w:val="18"/>
              </w:rPr>
            </w:pPr>
            <w:r w:rsidRPr="00711C56">
              <w:rPr>
                <w:szCs w:val="18"/>
              </w:rPr>
              <w:t>16 604 977</w:t>
            </w:r>
          </w:p>
        </w:tc>
        <w:tc>
          <w:tcPr>
            <w:tcW w:w="626" w:type="pct"/>
          </w:tcPr>
          <w:p w14:paraId="7A80A187" w14:textId="77777777" w:rsidR="00B03A60" w:rsidRPr="00711C56" w:rsidRDefault="00B03A60" w:rsidP="00544B93">
            <w:pPr>
              <w:pStyle w:val="tabteksts"/>
              <w:jc w:val="right"/>
              <w:rPr>
                <w:szCs w:val="18"/>
              </w:rPr>
            </w:pPr>
            <w:r w:rsidRPr="00711C56">
              <w:rPr>
                <w:szCs w:val="18"/>
              </w:rPr>
              <w:t>17 208 975</w:t>
            </w:r>
          </w:p>
        </w:tc>
        <w:tc>
          <w:tcPr>
            <w:tcW w:w="626" w:type="pct"/>
          </w:tcPr>
          <w:p w14:paraId="33C1A224" w14:textId="77777777" w:rsidR="00B03A60" w:rsidRPr="00711C56" w:rsidRDefault="00B03A60" w:rsidP="00544B93">
            <w:pPr>
              <w:pStyle w:val="tabteksts"/>
              <w:jc w:val="right"/>
              <w:rPr>
                <w:szCs w:val="18"/>
              </w:rPr>
            </w:pPr>
            <w:r w:rsidRPr="00711C56">
              <w:rPr>
                <w:szCs w:val="18"/>
              </w:rPr>
              <w:t>17 369 048</w:t>
            </w:r>
          </w:p>
        </w:tc>
        <w:tc>
          <w:tcPr>
            <w:tcW w:w="626" w:type="pct"/>
          </w:tcPr>
          <w:p w14:paraId="267620B6" w14:textId="77777777" w:rsidR="00B03A60" w:rsidRPr="00711C56" w:rsidRDefault="00B03A60" w:rsidP="00544B93">
            <w:pPr>
              <w:pStyle w:val="tabteksts"/>
              <w:jc w:val="right"/>
              <w:rPr>
                <w:szCs w:val="18"/>
              </w:rPr>
            </w:pPr>
            <w:r w:rsidRPr="00711C56">
              <w:rPr>
                <w:szCs w:val="18"/>
              </w:rPr>
              <w:t>17 483 245</w:t>
            </w:r>
          </w:p>
        </w:tc>
        <w:tc>
          <w:tcPr>
            <w:tcW w:w="626" w:type="pct"/>
          </w:tcPr>
          <w:p w14:paraId="1CD1B398" w14:textId="77777777" w:rsidR="00B03A60" w:rsidRPr="00711C56" w:rsidRDefault="00B03A60" w:rsidP="00544B93">
            <w:pPr>
              <w:pStyle w:val="tabteksts"/>
              <w:jc w:val="right"/>
              <w:rPr>
                <w:szCs w:val="18"/>
              </w:rPr>
            </w:pPr>
            <w:r w:rsidRPr="00711C56">
              <w:rPr>
                <w:szCs w:val="18"/>
              </w:rPr>
              <w:t>17 597 442</w:t>
            </w:r>
          </w:p>
        </w:tc>
      </w:tr>
      <w:tr w:rsidR="00B03A60" w:rsidRPr="00711C56" w14:paraId="3B3818DD" w14:textId="77777777" w:rsidTr="00E1599B">
        <w:trPr>
          <w:trHeight w:val="193"/>
          <w:jc w:val="center"/>
        </w:trPr>
        <w:tc>
          <w:tcPr>
            <w:tcW w:w="1869" w:type="pct"/>
          </w:tcPr>
          <w:p w14:paraId="3EA4E547" w14:textId="77777777" w:rsidR="00B03A60" w:rsidRPr="00711C56" w:rsidRDefault="00B03A60" w:rsidP="00544B93">
            <w:pPr>
              <w:pStyle w:val="tabteksts"/>
              <w:rPr>
                <w:szCs w:val="18"/>
                <w:vertAlign w:val="superscript"/>
                <w:lang w:eastAsia="lv-LV"/>
              </w:rPr>
            </w:pPr>
            <w:r w:rsidRPr="00711C56">
              <w:rPr>
                <w:szCs w:val="18"/>
              </w:rPr>
              <w:t xml:space="preserve">Vidējais amata vietu skaits gadā </w:t>
            </w:r>
            <w:r w:rsidRPr="00711C56">
              <w:rPr>
                <w:szCs w:val="18"/>
                <w:vertAlign w:val="superscript"/>
              </w:rPr>
              <w:t>1</w:t>
            </w:r>
          </w:p>
        </w:tc>
        <w:tc>
          <w:tcPr>
            <w:tcW w:w="626" w:type="pct"/>
          </w:tcPr>
          <w:p w14:paraId="56FCB1EE" w14:textId="77777777" w:rsidR="00B03A60" w:rsidRPr="00711C56" w:rsidRDefault="00B03A60" w:rsidP="00544B93">
            <w:pPr>
              <w:pStyle w:val="tabteksts"/>
              <w:jc w:val="right"/>
              <w:rPr>
                <w:szCs w:val="18"/>
              </w:rPr>
            </w:pPr>
            <w:r w:rsidRPr="00711C56">
              <w:rPr>
                <w:szCs w:val="18"/>
              </w:rPr>
              <w:t>578</w:t>
            </w:r>
          </w:p>
        </w:tc>
        <w:tc>
          <w:tcPr>
            <w:tcW w:w="626" w:type="pct"/>
          </w:tcPr>
          <w:p w14:paraId="3742C8D5" w14:textId="77777777" w:rsidR="00B03A60" w:rsidRPr="00711C56" w:rsidRDefault="00B03A60" w:rsidP="00544B93">
            <w:pPr>
              <w:pStyle w:val="tabteksts"/>
              <w:jc w:val="right"/>
              <w:rPr>
                <w:szCs w:val="18"/>
              </w:rPr>
            </w:pPr>
            <w:r w:rsidRPr="00711C56">
              <w:rPr>
                <w:szCs w:val="18"/>
              </w:rPr>
              <w:t>637</w:t>
            </w:r>
          </w:p>
        </w:tc>
        <w:tc>
          <w:tcPr>
            <w:tcW w:w="626" w:type="pct"/>
          </w:tcPr>
          <w:p w14:paraId="181F7743" w14:textId="77777777" w:rsidR="00B03A60" w:rsidRPr="00711C56" w:rsidRDefault="00B03A60" w:rsidP="00544B93">
            <w:pPr>
              <w:pStyle w:val="tabteksts"/>
              <w:jc w:val="right"/>
              <w:rPr>
                <w:szCs w:val="18"/>
              </w:rPr>
            </w:pPr>
            <w:r>
              <w:rPr>
                <w:szCs w:val="18"/>
              </w:rPr>
              <w:t>590</w:t>
            </w:r>
          </w:p>
        </w:tc>
        <w:tc>
          <w:tcPr>
            <w:tcW w:w="626" w:type="pct"/>
          </w:tcPr>
          <w:p w14:paraId="0A2EFDB1" w14:textId="77777777" w:rsidR="00B03A60" w:rsidRPr="00711C56" w:rsidRDefault="00B03A60" w:rsidP="00544B93">
            <w:pPr>
              <w:pStyle w:val="tabteksts"/>
              <w:jc w:val="right"/>
              <w:rPr>
                <w:szCs w:val="18"/>
              </w:rPr>
            </w:pPr>
            <w:r>
              <w:rPr>
                <w:szCs w:val="18"/>
              </w:rPr>
              <w:t>590</w:t>
            </w:r>
          </w:p>
        </w:tc>
        <w:tc>
          <w:tcPr>
            <w:tcW w:w="626" w:type="pct"/>
          </w:tcPr>
          <w:p w14:paraId="47C71331" w14:textId="77777777" w:rsidR="00B03A60" w:rsidRPr="00711C56" w:rsidRDefault="00B03A60" w:rsidP="00544B93">
            <w:pPr>
              <w:pStyle w:val="tabteksts"/>
              <w:jc w:val="right"/>
              <w:rPr>
                <w:szCs w:val="18"/>
              </w:rPr>
            </w:pPr>
            <w:r>
              <w:rPr>
                <w:szCs w:val="18"/>
              </w:rPr>
              <w:t>590</w:t>
            </w:r>
          </w:p>
        </w:tc>
      </w:tr>
      <w:tr w:rsidR="00B03A60" w:rsidRPr="00711C56" w14:paraId="7C53D5A0" w14:textId="77777777" w:rsidTr="00E1599B">
        <w:trPr>
          <w:trHeight w:val="98"/>
          <w:jc w:val="center"/>
        </w:trPr>
        <w:tc>
          <w:tcPr>
            <w:tcW w:w="1869" w:type="pct"/>
          </w:tcPr>
          <w:p w14:paraId="721EBCDC" w14:textId="77777777" w:rsidR="00B03A60" w:rsidRPr="00711C56" w:rsidRDefault="00B03A60" w:rsidP="00544B93">
            <w:pPr>
              <w:pStyle w:val="tabteksts"/>
              <w:rPr>
                <w:szCs w:val="18"/>
                <w:lang w:eastAsia="lv-LV"/>
              </w:rPr>
            </w:pPr>
            <w:r w:rsidRPr="00711C56">
              <w:rPr>
                <w:szCs w:val="18"/>
              </w:rPr>
              <w:t xml:space="preserve">Vidējā atlīdzība amata vietai </w:t>
            </w:r>
            <w:r w:rsidRPr="00711C56">
              <w:rPr>
                <w:szCs w:val="18"/>
                <w:lang w:eastAsia="lv-LV"/>
              </w:rPr>
              <w:t>(mēnesī)</w:t>
            </w:r>
            <w:r w:rsidRPr="00711C56">
              <w:rPr>
                <w:szCs w:val="18"/>
              </w:rPr>
              <w:t xml:space="preserve">, </w:t>
            </w:r>
            <w:proofErr w:type="spellStart"/>
            <w:r w:rsidRPr="00711C56">
              <w:rPr>
                <w:i/>
                <w:szCs w:val="18"/>
              </w:rPr>
              <w:t>euro</w:t>
            </w:r>
            <w:proofErr w:type="spellEnd"/>
          </w:p>
        </w:tc>
        <w:tc>
          <w:tcPr>
            <w:tcW w:w="626" w:type="pct"/>
          </w:tcPr>
          <w:p w14:paraId="20403750" w14:textId="77777777" w:rsidR="00B03A60" w:rsidRPr="00711C56" w:rsidRDefault="00B03A60" w:rsidP="00544B93">
            <w:pPr>
              <w:pStyle w:val="tabteksts"/>
              <w:jc w:val="right"/>
              <w:rPr>
                <w:szCs w:val="18"/>
              </w:rPr>
            </w:pPr>
            <w:r w:rsidRPr="00711C56">
              <w:rPr>
                <w:szCs w:val="18"/>
              </w:rPr>
              <w:t>2 118</w:t>
            </w:r>
          </w:p>
        </w:tc>
        <w:tc>
          <w:tcPr>
            <w:tcW w:w="626" w:type="pct"/>
          </w:tcPr>
          <w:p w14:paraId="5A96C769" w14:textId="77777777" w:rsidR="00B03A60" w:rsidRPr="00711C56" w:rsidRDefault="00B03A60" w:rsidP="00544B93">
            <w:pPr>
              <w:pStyle w:val="tabteksts"/>
              <w:jc w:val="right"/>
              <w:rPr>
                <w:szCs w:val="18"/>
              </w:rPr>
            </w:pPr>
            <w:r w:rsidRPr="00711C56">
              <w:rPr>
                <w:szCs w:val="18"/>
              </w:rPr>
              <w:t>2 0</w:t>
            </w:r>
            <w:r>
              <w:rPr>
                <w:szCs w:val="18"/>
              </w:rPr>
              <w:t>01</w:t>
            </w:r>
          </w:p>
        </w:tc>
        <w:tc>
          <w:tcPr>
            <w:tcW w:w="626" w:type="pct"/>
          </w:tcPr>
          <w:p w14:paraId="656CEEB2" w14:textId="77777777" w:rsidR="00B03A60" w:rsidRPr="00711C56" w:rsidRDefault="00B03A60" w:rsidP="00544B93">
            <w:pPr>
              <w:pStyle w:val="tabteksts"/>
              <w:jc w:val="right"/>
              <w:rPr>
                <w:szCs w:val="18"/>
              </w:rPr>
            </w:pPr>
            <w:r>
              <w:rPr>
                <w:szCs w:val="18"/>
              </w:rPr>
              <w:t>2 183</w:t>
            </w:r>
          </w:p>
        </w:tc>
        <w:tc>
          <w:tcPr>
            <w:tcW w:w="626" w:type="pct"/>
          </w:tcPr>
          <w:p w14:paraId="1F0DFD8E" w14:textId="77777777" w:rsidR="00B03A60" w:rsidRPr="00711C56" w:rsidRDefault="00B03A60" w:rsidP="00544B93">
            <w:pPr>
              <w:pStyle w:val="tabteksts"/>
              <w:jc w:val="right"/>
              <w:rPr>
                <w:szCs w:val="18"/>
              </w:rPr>
            </w:pPr>
            <w:r>
              <w:rPr>
                <w:szCs w:val="18"/>
              </w:rPr>
              <w:t>2 199</w:t>
            </w:r>
          </w:p>
        </w:tc>
        <w:tc>
          <w:tcPr>
            <w:tcW w:w="626" w:type="pct"/>
          </w:tcPr>
          <w:p w14:paraId="76C4F0B9" w14:textId="77777777" w:rsidR="00B03A60" w:rsidRPr="00711C56" w:rsidRDefault="00B03A60" w:rsidP="00544B93">
            <w:pPr>
              <w:pStyle w:val="tabteksts"/>
              <w:jc w:val="right"/>
              <w:rPr>
                <w:szCs w:val="18"/>
              </w:rPr>
            </w:pPr>
            <w:r>
              <w:rPr>
                <w:szCs w:val="18"/>
              </w:rPr>
              <w:t>2 215</w:t>
            </w:r>
          </w:p>
        </w:tc>
      </w:tr>
      <w:tr w:rsidR="00B03A60" w:rsidRPr="00711C56" w14:paraId="52AA6961" w14:textId="77777777" w:rsidTr="00E1599B">
        <w:trPr>
          <w:trHeight w:val="567"/>
          <w:jc w:val="center"/>
        </w:trPr>
        <w:tc>
          <w:tcPr>
            <w:tcW w:w="1869" w:type="pct"/>
            <w:vAlign w:val="center"/>
          </w:tcPr>
          <w:p w14:paraId="37375509" w14:textId="77777777" w:rsidR="00B03A60" w:rsidRPr="00711C56" w:rsidRDefault="00B03A60" w:rsidP="00544B93">
            <w:pPr>
              <w:pStyle w:val="tabteksts"/>
              <w:rPr>
                <w:szCs w:val="18"/>
                <w:lang w:eastAsia="lv-LV"/>
              </w:rPr>
            </w:pPr>
            <w:bookmarkStart w:id="139" w:name="_Hlk176802316"/>
            <w:r w:rsidRPr="00711C56">
              <w:rPr>
                <w:szCs w:val="18"/>
                <w:lang w:eastAsia="lv-LV"/>
              </w:rPr>
              <w:t xml:space="preserve">Kopējā atlīdzība gadā par ārštata darbinieku un uz līgumattiecību pamata nodarbināto, kas nav amatu sarakstā, pakalpojumiem, </w:t>
            </w:r>
            <w:proofErr w:type="spellStart"/>
            <w:r w:rsidRPr="00711C56">
              <w:rPr>
                <w:i/>
                <w:szCs w:val="18"/>
                <w:lang w:eastAsia="lv-LV"/>
              </w:rPr>
              <w:t>euro</w:t>
            </w:r>
            <w:proofErr w:type="spellEnd"/>
          </w:p>
        </w:tc>
        <w:tc>
          <w:tcPr>
            <w:tcW w:w="626" w:type="pct"/>
          </w:tcPr>
          <w:p w14:paraId="60C60220" w14:textId="77777777" w:rsidR="00B03A60" w:rsidRPr="00711C56" w:rsidRDefault="00B03A60" w:rsidP="00544B93">
            <w:pPr>
              <w:pStyle w:val="tabteksts"/>
              <w:jc w:val="right"/>
              <w:rPr>
                <w:szCs w:val="18"/>
              </w:rPr>
            </w:pPr>
            <w:r w:rsidRPr="00711C56">
              <w:rPr>
                <w:szCs w:val="18"/>
              </w:rPr>
              <w:t>1 914 617</w:t>
            </w:r>
          </w:p>
        </w:tc>
        <w:tc>
          <w:tcPr>
            <w:tcW w:w="626" w:type="pct"/>
          </w:tcPr>
          <w:p w14:paraId="274C66E2" w14:textId="77777777" w:rsidR="00B03A60" w:rsidRPr="00711C56" w:rsidRDefault="00B03A60" w:rsidP="00544B93">
            <w:pPr>
              <w:pStyle w:val="tabteksts"/>
              <w:jc w:val="right"/>
              <w:rPr>
                <w:szCs w:val="18"/>
              </w:rPr>
            </w:pPr>
            <w:r w:rsidRPr="00711C56">
              <w:rPr>
                <w:szCs w:val="18"/>
              </w:rPr>
              <w:t>1 915 645</w:t>
            </w:r>
          </w:p>
        </w:tc>
        <w:tc>
          <w:tcPr>
            <w:tcW w:w="626" w:type="pct"/>
          </w:tcPr>
          <w:p w14:paraId="3913BD1A" w14:textId="77777777" w:rsidR="00B03A60" w:rsidRPr="00711C56" w:rsidRDefault="00B03A60" w:rsidP="00544B93">
            <w:pPr>
              <w:pStyle w:val="tabteksts"/>
              <w:jc w:val="right"/>
              <w:rPr>
                <w:szCs w:val="18"/>
              </w:rPr>
            </w:pPr>
            <w:r w:rsidRPr="00711C56">
              <w:rPr>
                <w:szCs w:val="18"/>
              </w:rPr>
              <w:t>1 915 645</w:t>
            </w:r>
          </w:p>
        </w:tc>
        <w:tc>
          <w:tcPr>
            <w:tcW w:w="626" w:type="pct"/>
          </w:tcPr>
          <w:p w14:paraId="454A4F7C" w14:textId="77777777" w:rsidR="00B03A60" w:rsidRPr="00711C56" w:rsidRDefault="00B03A60" w:rsidP="00544B93">
            <w:pPr>
              <w:pStyle w:val="tabteksts"/>
              <w:jc w:val="right"/>
              <w:rPr>
                <w:szCs w:val="18"/>
              </w:rPr>
            </w:pPr>
            <w:r w:rsidRPr="00711C56">
              <w:rPr>
                <w:szCs w:val="18"/>
              </w:rPr>
              <w:t>1 915 645</w:t>
            </w:r>
          </w:p>
        </w:tc>
        <w:tc>
          <w:tcPr>
            <w:tcW w:w="626" w:type="pct"/>
          </w:tcPr>
          <w:p w14:paraId="4ED814FF" w14:textId="77777777" w:rsidR="00B03A60" w:rsidRPr="00711C56" w:rsidRDefault="00B03A60" w:rsidP="00544B93">
            <w:pPr>
              <w:pStyle w:val="tabteksts"/>
              <w:jc w:val="right"/>
              <w:rPr>
                <w:szCs w:val="18"/>
              </w:rPr>
            </w:pPr>
            <w:r w:rsidRPr="00711C56">
              <w:rPr>
                <w:szCs w:val="18"/>
              </w:rPr>
              <w:t>1 915 645</w:t>
            </w:r>
          </w:p>
        </w:tc>
      </w:tr>
    </w:tbl>
    <w:bookmarkEnd w:id="139"/>
    <w:p w14:paraId="6E9999E8" w14:textId="77777777" w:rsidR="00B03A60" w:rsidRPr="00711C56" w:rsidRDefault="00B03A60" w:rsidP="00B03A60">
      <w:pPr>
        <w:pStyle w:val="Tabuluvirsraksti"/>
        <w:spacing w:after="0"/>
        <w:ind w:firstLine="425"/>
        <w:jc w:val="both"/>
        <w:rPr>
          <w:sz w:val="18"/>
          <w:szCs w:val="18"/>
        </w:rPr>
      </w:pPr>
      <w:r w:rsidRPr="00711C56">
        <w:rPr>
          <w:sz w:val="18"/>
          <w:szCs w:val="18"/>
        </w:rPr>
        <w:t>Piezīmes.</w:t>
      </w:r>
    </w:p>
    <w:p w14:paraId="15B25A29" w14:textId="2104A34C" w:rsidR="00B03A60" w:rsidRPr="00711C56" w:rsidRDefault="00B03A60" w:rsidP="00E1599B">
      <w:pPr>
        <w:pStyle w:val="Tabuluvirsraksti"/>
        <w:spacing w:after="0"/>
        <w:ind w:firstLine="425"/>
        <w:jc w:val="both"/>
        <w:rPr>
          <w:sz w:val="18"/>
          <w:szCs w:val="18"/>
        </w:rPr>
      </w:pPr>
      <w:r w:rsidRPr="00711C56">
        <w:rPr>
          <w:sz w:val="18"/>
          <w:szCs w:val="18"/>
          <w:vertAlign w:val="superscript"/>
          <w:lang w:eastAsia="lv-LV"/>
        </w:rPr>
        <w:t>1</w:t>
      </w:r>
      <w:r w:rsidRPr="00711C56">
        <w:rPr>
          <w:sz w:val="18"/>
          <w:szCs w:val="18"/>
          <w:lang w:eastAsia="lv-LV"/>
        </w:rPr>
        <w:t xml:space="preserve"> Ar 2025. gadu </w:t>
      </w:r>
      <w:r w:rsidRPr="00711C56">
        <w:rPr>
          <w:sz w:val="18"/>
          <w:szCs w:val="18"/>
        </w:rPr>
        <w:t xml:space="preserve">programmā samazinātas </w:t>
      </w:r>
      <w:r>
        <w:rPr>
          <w:sz w:val="18"/>
          <w:szCs w:val="18"/>
        </w:rPr>
        <w:t>47</w:t>
      </w:r>
      <w:r w:rsidRPr="00711C56">
        <w:rPr>
          <w:sz w:val="18"/>
          <w:szCs w:val="18"/>
        </w:rPr>
        <w:t xml:space="preserve"> amata vietas</w:t>
      </w:r>
      <w:r w:rsidRPr="00711C56">
        <w:rPr>
          <w:sz w:val="18"/>
          <w:szCs w:val="18"/>
          <w:lang w:eastAsia="lv-LV"/>
        </w:rPr>
        <w:t xml:space="preserve">, tai skaitā 6 amata vietas </w:t>
      </w:r>
      <w:r w:rsidRPr="00711C56">
        <w:rPr>
          <w:sz w:val="18"/>
          <w:szCs w:val="18"/>
        </w:rPr>
        <w:t>p</w:t>
      </w:r>
      <w:r>
        <w:rPr>
          <w:sz w:val="18"/>
          <w:szCs w:val="18"/>
        </w:rPr>
        <w:t xml:space="preserve">ārdalītas uz FM (Valsts kasi) saistībā ar grāmatvedības centralizāciju </w:t>
      </w:r>
      <w:r w:rsidRPr="00711C56">
        <w:rPr>
          <w:sz w:val="18"/>
          <w:szCs w:val="18"/>
        </w:rPr>
        <w:t>(MK 20.08.2024. sēdes prot.</w:t>
      </w:r>
      <w:r w:rsidR="00E1599B">
        <w:rPr>
          <w:sz w:val="18"/>
          <w:szCs w:val="18"/>
        </w:rPr>
        <w:t xml:space="preserve"> </w:t>
      </w:r>
      <w:r w:rsidRPr="00711C56">
        <w:rPr>
          <w:sz w:val="18"/>
          <w:szCs w:val="18"/>
        </w:rPr>
        <w:t>Nr.</w:t>
      </w:r>
      <w:r>
        <w:rPr>
          <w:sz w:val="18"/>
          <w:szCs w:val="18"/>
        </w:rPr>
        <w:t xml:space="preserve"> </w:t>
      </w:r>
      <w:r w:rsidRPr="00711C56">
        <w:rPr>
          <w:sz w:val="18"/>
          <w:szCs w:val="18"/>
        </w:rPr>
        <w:t>32, 61.§ 87.2.</w:t>
      </w:r>
      <w:r>
        <w:rPr>
          <w:sz w:val="18"/>
          <w:szCs w:val="18"/>
        </w:rPr>
        <w:t xml:space="preserve"> </w:t>
      </w:r>
      <w:r w:rsidRPr="00711C56">
        <w:rPr>
          <w:sz w:val="18"/>
          <w:szCs w:val="18"/>
        </w:rPr>
        <w:t>punkts).</w:t>
      </w:r>
    </w:p>
    <w:p w14:paraId="76399A8D" w14:textId="77777777" w:rsidR="00B03A60" w:rsidRPr="00711C56" w:rsidRDefault="00B03A60" w:rsidP="00B03A60">
      <w:pPr>
        <w:pStyle w:val="programmas"/>
        <w:spacing w:after="240"/>
        <w:rPr>
          <w:lang w:val="lv-LV"/>
        </w:rPr>
      </w:pPr>
      <w:r w:rsidRPr="00711C56">
        <w:rPr>
          <w:lang w:val="lv-LV"/>
        </w:rPr>
        <w:t>24.01.00 Meža resursu valsts uzraudzība</w:t>
      </w:r>
    </w:p>
    <w:p w14:paraId="1AEB1440" w14:textId="77777777" w:rsidR="00B03A60" w:rsidRPr="00711C56" w:rsidRDefault="00B03A60" w:rsidP="00B03A60">
      <w:pPr>
        <w:spacing w:before="120"/>
        <w:ind w:firstLine="0"/>
        <w:rPr>
          <w:u w:val="single"/>
        </w:rPr>
      </w:pPr>
      <w:r w:rsidRPr="00711C56">
        <w:rPr>
          <w:u w:val="single"/>
        </w:rPr>
        <w:t>Apakšprogrammas mērķis:</w:t>
      </w:r>
    </w:p>
    <w:p w14:paraId="4774ACFF" w14:textId="77777777" w:rsidR="00B03A60" w:rsidRPr="00711C56" w:rsidRDefault="00B03A60" w:rsidP="00B03A60">
      <w:pPr>
        <w:spacing w:before="120"/>
        <w:ind w:firstLine="720"/>
        <w:rPr>
          <w:u w:val="single"/>
        </w:rPr>
      </w:pPr>
      <w:r w:rsidRPr="00711C56">
        <w:t>nodrošināt meža un meža nozares ilgtspēju.</w:t>
      </w:r>
    </w:p>
    <w:p w14:paraId="621D92FE" w14:textId="77777777" w:rsidR="00B03A60" w:rsidRPr="00711C56" w:rsidRDefault="00B03A60" w:rsidP="00B03A60">
      <w:pPr>
        <w:spacing w:before="120"/>
        <w:ind w:firstLine="0"/>
        <w:rPr>
          <w:u w:val="single"/>
        </w:rPr>
      </w:pPr>
      <w:r w:rsidRPr="00711C56">
        <w:rPr>
          <w:u w:val="single"/>
        </w:rPr>
        <w:t>Galvenās aktivitātes:</w:t>
      </w:r>
    </w:p>
    <w:p w14:paraId="239D0ABE" w14:textId="77777777" w:rsidR="00B03A60" w:rsidRPr="00711C56" w:rsidRDefault="00B03A60" w:rsidP="00B03A60">
      <w:pPr>
        <w:pStyle w:val="ListParagraph"/>
        <w:numPr>
          <w:ilvl w:val="0"/>
          <w:numId w:val="5"/>
        </w:numPr>
        <w:spacing w:before="80" w:after="80"/>
        <w:ind w:left="1077" w:hanging="357"/>
        <w:contextualSpacing w:val="0"/>
      </w:pPr>
      <w:r w:rsidRPr="00711C56">
        <w:t>meža valsts reģistra uzturēšana;</w:t>
      </w:r>
    </w:p>
    <w:p w14:paraId="5AB1E726" w14:textId="77777777" w:rsidR="00B03A60" w:rsidRPr="00711C56" w:rsidRDefault="00B03A60" w:rsidP="00B03A60">
      <w:pPr>
        <w:pStyle w:val="ListParagraph"/>
        <w:numPr>
          <w:ilvl w:val="0"/>
          <w:numId w:val="5"/>
        </w:numPr>
        <w:spacing w:before="80" w:after="80"/>
        <w:ind w:left="1077" w:hanging="357"/>
        <w:contextualSpacing w:val="0"/>
      </w:pPr>
      <w:r w:rsidRPr="00711C56">
        <w:t>meža apsaimniekošanas uzraudzība;</w:t>
      </w:r>
    </w:p>
    <w:p w14:paraId="75FD8B9F" w14:textId="77777777" w:rsidR="00B03A60" w:rsidRPr="00711C56" w:rsidRDefault="00B03A60" w:rsidP="00B03A60">
      <w:pPr>
        <w:pStyle w:val="ListParagraph"/>
        <w:numPr>
          <w:ilvl w:val="0"/>
          <w:numId w:val="5"/>
        </w:numPr>
        <w:spacing w:before="80" w:after="80"/>
        <w:ind w:left="1077" w:hanging="357"/>
        <w:contextualSpacing w:val="0"/>
      </w:pPr>
      <w:r w:rsidRPr="00711C56">
        <w:t xml:space="preserve">meža </w:t>
      </w:r>
      <w:proofErr w:type="spellStart"/>
      <w:r w:rsidRPr="00711C56">
        <w:t>ugunsapsardzība</w:t>
      </w:r>
      <w:proofErr w:type="spellEnd"/>
      <w:r w:rsidRPr="00711C56">
        <w:t>;</w:t>
      </w:r>
    </w:p>
    <w:p w14:paraId="1AE24568" w14:textId="77777777" w:rsidR="00B03A60" w:rsidRPr="00711C56" w:rsidRDefault="00B03A60" w:rsidP="00B03A60">
      <w:pPr>
        <w:pStyle w:val="ListParagraph"/>
        <w:numPr>
          <w:ilvl w:val="0"/>
          <w:numId w:val="5"/>
        </w:numPr>
        <w:spacing w:before="80" w:after="80"/>
        <w:ind w:left="1077" w:hanging="357"/>
        <w:contextualSpacing w:val="0"/>
      </w:pPr>
      <w:r w:rsidRPr="00711C56">
        <w:t>tirdzniecības ar kokmateriāliem un koka izstrādājumiem uzraudzība;</w:t>
      </w:r>
    </w:p>
    <w:p w14:paraId="758D56F5" w14:textId="77777777" w:rsidR="00B03A60" w:rsidRPr="00711C56" w:rsidRDefault="00B03A60" w:rsidP="00B03A60">
      <w:pPr>
        <w:pStyle w:val="ListParagraph"/>
        <w:numPr>
          <w:ilvl w:val="0"/>
          <w:numId w:val="5"/>
        </w:numPr>
        <w:spacing w:before="80" w:after="80"/>
        <w:ind w:left="1077" w:hanging="357"/>
        <w:contextualSpacing w:val="0"/>
      </w:pPr>
      <w:r w:rsidRPr="00711C56">
        <w:t>medību uzraudzība.</w:t>
      </w:r>
    </w:p>
    <w:p w14:paraId="4A4DED57" w14:textId="77777777" w:rsidR="00B03A60" w:rsidRPr="00711C56" w:rsidRDefault="00B03A60" w:rsidP="00B03A60">
      <w:pPr>
        <w:spacing w:before="120" w:after="240"/>
        <w:ind w:firstLine="0"/>
      </w:pPr>
      <w:r w:rsidRPr="00711C56">
        <w:rPr>
          <w:u w:val="single"/>
        </w:rPr>
        <w:t>Apakšprogrammas izpildītājs</w:t>
      </w:r>
      <w:r w:rsidRPr="00711C56">
        <w:t>: VMD.</w:t>
      </w:r>
    </w:p>
    <w:p w14:paraId="247D6138" w14:textId="77777777" w:rsidR="00FA2C85" w:rsidRDefault="00FA2C85" w:rsidP="00B03A60">
      <w:pPr>
        <w:pStyle w:val="Tabuluvirsraksti"/>
        <w:spacing w:before="240" w:after="240"/>
        <w:rPr>
          <w:b/>
          <w:szCs w:val="24"/>
          <w:lang w:eastAsia="lv-LV"/>
        </w:rPr>
      </w:pPr>
    </w:p>
    <w:p w14:paraId="2A96F1A8" w14:textId="30CC30EA" w:rsidR="00B03A60" w:rsidRPr="00711C56" w:rsidRDefault="00B03A60" w:rsidP="00B03A60">
      <w:pPr>
        <w:pStyle w:val="Tabuluvirsraksti"/>
        <w:spacing w:before="240" w:after="240"/>
        <w:rPr>
          <w:b/>
          <w:szCs w:val="24"/>
          <w:lang w:eastAsia="lv-LV"/>
        </w:rPr>
      </w:pPr>
      <w:r w:rsidRPr="00711C56">
        <w:rPr>
          <w:b/>
          <w:szCs w:val="24"/>
          <w:lang w:eastAsia="lv-LV"/>
        </w:rPr>
        <w:lastRenderedPageBreak/>
        <w:t>Darbības rezultāti un to rezultatīvie rādītāji no 2023. līdz 2027.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03A60" w:rsidRPr="00711C56" w14:paraId="3909A333" w14:textId="77777777" w:rsidTr="00544B93">
        <w:trPr>
          <w:tblHeader/>
          <w:jc w:val="center"/>
        </w:trPr>
        <w:tc>
          <w:tcPr>
            <w:tcW w:w="3397" w:type="dxa"/>
          </w:tcPr>
          <w:p w14:paraId="7BC185B5" w14:textId="77777777" w:rsidR="00B03A60" w:rsidRPr="00711C56" w:rsidRDefault="00B03A60" w:rsidP="00544B93">
            <w:pPr>
              <w:pStyle w:val="tabteksts"/>
              <w:jc w:val="center"/>
              <w:rPr>
                <w:szCs w:val="18"/>
              </w:rPr>
            </w:pPr>
          </w:p>
        </w:tc>
        <w:tc>
          <w:tcPr>
            <w:tcW w:w="1134" w:type="dxa"/>
          </w:tcPr>
          <w:p w14:paraId="4A335C20" w14:textId="77777777" w:rsidR="00B03A60" w:rsidRPr="00711C56" w:rsidRDefault="00B03A60" w:rsidP="00544B93">
            <w:pPr>
              <w:pStyle w:val="tabteksts"/>
              <w:jc w:val="center"/>
              <w:rPr>
                <w:szCs w:val="18"/>
                <w:lang w:eastAsia="lv-LV"/>
              </w:rPr>
            </w:pPr>
            <w:r w:rsidRPr="00711C56">
              <w:rPr>
                <w:szCs w:val="18"/>
                <w:lang w:eastAsia="lv-LV"/>
              </w:rPr>
              <w:t>2023. gads</w:t>
            </w:r>
            <w:r w:rsidRPr="00711C56">
              <w:rPr>
                <w:szCs w:val="18"/>
                <w:lang w:eastAsia="lv-LV"/>
              </w:rPr>
              <w:br/>
              <w:t>(izpilde)</w:t>
            </w:r>
          </w:p>
        </w:tc>
        <w:tc>
          <w:tcPr>
            <w:tcW w:w="1134" w:type="dxa"/>
          </w:tcPr>
          <w:p w14:paraId="2F621CB4" w14:textId="77777777" w:rsidR="00B03A60" w:rsidRPr="00711C56" w:rsidRDefault="00B03A60" w:rsidP="00544B93">
            <w:pPr>
              <w:pStyle w:val="tabteksts"/>
              <w:jc w:val="center"/>
              <w:rPr>
                <w:szCs w:val="18"/>
                <w:lang w:eastAsia="lv-LV"/>
              </w:rPr>
            </w:pPr>
            <w:r w:rsidRPr="00711C56">
              <w:rPr>
                <w:lang w:eastAsia="lv-LV"/>
              </w:rPr>
              <w:t>2024. gada plāns</w:t>
            </w:r>
          </w:p>
        </w:tc>
        <w:tc>
          <w:tcPr>
            <w:tcW w:w="1134" w:type="dxa"/>
          </w:tcPr>
          <w:p w14:paraId="61F40080" w14:textId="77777777" w:rsidR="00B03A60" w:rsidRPr="00711C56" w:rsidRDefault="00B03A60" w:rsidP="00544B93">
            <w:pPr>
              <w:pStyle w:val="tabteksts"/>
              <w:jc w:val="center"/>
              <w:rPr>
                <w:szCs w:val="18"/>
                <w:lang w:eastAsia="lv-LV"/>
              </w:rPr>
            </w:pPr>
            <w:r w:rsidRPr="00711C56">
              <w:rPr>
                <w:szCs w:val="18"/>
                <w:lang w:eastAsia="lv-LV"/>
              </w:rPr>
              <w:t>2025. gada projekts</w:t>
            </w:r>
          </w:p>
        </w:tc>
        <w:tc>
          <w:tcPr>
            <w:tcW w:w="1134" w:type="dxa"/>
          </w:tcPr>
          <w:p w14:paraId="68C429E8" w14:textId="77777777" w:rsidR="00B03A60" w:rsidRPr="00711C56" w:rsidRDefault="00B03A60" w:rsidP="00544B93">
            <w:pPr>
              <w:pStyle w:val="tabteksts"/>
              <w:jc w:val="center"/>
              <w:rPr>
                <w:szCs w:val="18"/>
                <w:lang w:eastAsia="lv-LV"/>
              </w:rPr>
            </w:pPr>
            <w:r w:rsidRPr="00711C56">
              <w:rPr>
                <w:szCs w:val="18"/>
                <w:lang w:eastAsia="lv-LV"/>
              </w:rPr>
              <w:t xml:space="preserve">2026. gada </w:t>
            </w:r>
            <w:r w:rsidRPr="00711C56">
              <w:rPr>
                <w:lang w:eastAsia="lv-LV"/>
              </w:rPr>
              <w:t>prognoze</w:t>
            </w:r>
          </w:p>
        </w:tc>
        <w:tc>
          <w:tcPr>
            <w:tcW w:w="1139" w:type="dxa"/>
          </w:tcPr>
          <w:p w14:paraId="48888957" w14:textId="77777777" w:rsidR="00B03A60" w:rsidRPr="00711C56" w:rsidRDefault="00B03A60" w:rsidP="00544B93">
            <w:pPr>
              <w:pStyle w:val="tabteksts"/>
              <w:jc w:val="center"/>
              <w:rPr>
                <w:szCs w:val="18"/>
                <w:lang w:eastAsia="lv-LV"/>
              </w:rPr>
            </w:pPr>
            <w:r w:rsidRPr="00711C56">
              <w:rPr>
                <w:szCs w:val="18"/>
                <w:lang w:eastAsia="lv-LV"/>
              </w:rPr>
              <w:t>2027. gada prognoze</w:t>
            </w:r>
          </w:p>
        </w:tc>
      </w:tr>
      <w:tr w:rsidR="00B03A60" w:rsidRPr="00711C56" w14:paraId="7F930408" w14:textId="77777777" w:rsidTr="00544B93">
        <w:trPr>
          <w:jc w:val="center"/>
        </w:trPr>
        <w:tc>
          <w:tcPr>
            <w:tcW w:w="9072" w:type="dxa"/>
            <w:gridSpan w:val="6"/>
            <w:shd w:val="clear" w:color="auto" w:fill="D9D9D9" w:themeFill="background1" w:themeFillShade="D9"/>
            <w:vAlign w:val="center"/>
          </w:tcPr>
          <w:p w14:paraId="41C6B824" w14:textId="1D061BA8" w:rsidR="00B03A60" w:rsidRPr="00711C56" w:rsidRDefault="008163EF" w:rsidP="00544B93">
            <w:pPr>
              <w:pStyle w:val="tabteksts"/>
              <w:jc w:val="center"/>
              <w:rPr>
                <w:szCs w:val="18"/>
                <w:lang w:eastAsia="lv-LV"/>
              </w:rPr>
            </w:pPr>
            <w:r>
              <w:rPr>
                <w:szCs w:val="18"/>
                <w:lang w:eastAsia="lv-LV"/>
              </w:rPr>
              <w:t>Veikta m</w:t>
            </w:r>
            <w:r w:rsidR="00B03A60" w:rsidRPr="00711C56">
              <w:rPr>
                <w:szCs w:val="18"/>
                <w:lang w:eastAsia="lv-LV"/>
              </w:rPr>
              <w:t xml:space="preserve">eža </w:t>
            </w:r>
            <w:proofErr w:type="spellStart"/>
            <w:r w:rsidR="00B03A60" w:rsidRPr="00711C56">
              <w:rPr>
                <w:szCs w:val="18"/>
                <w:lang w:eastAsia="lv-LV"/>
              </w:rPr>
              <w:t>ugunsapsardzība</w:t>
            </w:r>
            <w:proofErr w:type="spellEnd"/>
          </w:p>
        </w:tc>
      </w:tr>
      <w:tr w:rsidR="00B03A60" w:rsidRPr="00711C56" w14:paraId="7AF1E0F2" w14:textId="77777777" w:rsidTr="00544B93">
        <w:trPr>
          <w:jc w:val="center"/>
        </w:trPr>
        <w:tc>
          <w:tcPr>
            <w:tcW w:w="3397" w:type="dxa"/>
          </w:tcPr>
          <w:p w14:paraId="460EA7A2" w14:textId="77777777" w:rsidR="00B03A60" w:rsidRPr="00711C56" w:rsidRDefault="00B03A60" w:rsidP="00544B93">
            <w:pPr>
              <w:pStyle w:val="tabteksts"/>
              <w:jc w:val="both"/>
            </w:pPr>
            <w:r w:rsidRPr="00711C56">
              <w:t>Nodzēsto meža ugunsgrēku platība (ha)</w:t>
            </w:r>
          </w:p>
        </w:tc>
        <w:tc>
          <w:tcPr>
            <w:tcW w:w="1134" w:type="dxa"/>
          </w:tcPr>
          <w:p w14:paraId="3B41CE17" w14:textId="77777777" w:rsidR="00B03A60" w:rsidRPr="00711C56" w:rsidRDefault="00B03A60" w:rsidP="00544B93">
            <w:pPr>
              <w:pStyle w:val="tabteksts"/>
              <w:jc w:val="center"/>
            </w:pPr>
            <w:r w:rsidRPr="00711C56">
              <w:t>637</w:t>
            </w:r>
          </w:p>
        </w:tc>
        <w:tc>
          <w:tcPr>
            <w:tcW w:w="1134" w:type="dxa"/>
          </w:tcPr>
          <w:p w14:paraId="668C12D5" w14:textId="77777777" w:rsidR="00B03A60" w:rsidRPr="00711C56" w:rsidRDefault="00B03A60" w:rsidP="00544B93">
            <w:pPr>
              <w:pStyle w:val="tabteksts"/>
              <w:jc w:val="center"/>
            </w:pPr>
            <w:r w:rsidRPr="00711C56">
              <w:t>582</w:t>
            </w:r>
          </w:p>
        </w:tc>
        <w:tc>
          <w:tcPr>
            <w:tcW w:w="1134" w:type="dxa"/>
          </w:tcPr>
          <w:p w14:paraId="26BB6459" w14:textId="77777777" w:rsidR="00B03A60" w:rsidRPr="00711C56" w:rsidRDefault="00B03A60" w:rsidP="00544B93">
            <w:pPr>
              <w:pStyle w:val="tabteksts"/>
              <w:jc w:val="center"/>
            </w:pPr>
            <w:r w:rsidRPr="00711C56">
              <w:t>582</w:t>
            </w:r>
          </w:p>
        </w:tc>
        <w:tc>
          <w:tcPr>
            <w:tcW w:w="1134" w:type="dxa"/>
          </w:tcPr>
          <w:p w14:paraId="7E05848B" w14:textId="77777777" w:rsidR="00B03A60" w:rsidRPr="00711C56" w:rsidRDefault="00B03A60" w:rsidP="00544B93">
            <w:pPr>
              <w:pStyle w:val="tabteksts"/>
              <w:jc w:val="center"/>
            </w:pPr>
            <w:r w:rsidRPr="00711C56">
              <w:t>582</w:t>
            </w:r>
          </w:p>
        </w:tc>
        <w:tc>
          <w:tcPr>
            <w:tcW w:w="1139" w:type="dxa"/>
          </w:tcPr>
          <w:p w14:paraId="34BABD03" w14:textId="77777777" w:rsidR="00B03A60" w:rsidRPr="00711C56" w:rsidRDefault="00B03A60" w:rsidP="00544B93">
            <w:pPr>
              <w:pStyle w:val="tabteksts"/>
              <w:jc w:val="center"/>
            </w:pPr>
            <w:r w:rsidRPr="00711C56">
              <w:t>582</w:t>
            </w:r>
          </w:p>
        </w:tc>
      </w:tr>
      <w:tr w:rsidR="00B03A60" w:rsidRPr="00711C56" w14:paraId="27552F46" w14:textId="77777777" w:rsidTr="00544B93">
        <w:trPr>
          <w:jc w:val="center"/>
        </w:trPr>
        <w:tc>
          <w:tcPr>
            <w:tcW w:w="3397" w:type="dxa"/>
            <w:tcBorders>
              <w:top w:val="single" w:sz="4" w:space="0" w:color="000000"/>
              <w:left w:val="single" w:sz="4" w:space="0" w:color="000000"/>
              <w:bottom w:val="single" w:sz="4" w:space="0" w:color="000000"/>
              <w:right w:val="single" w:sz="4" w:space="0" w:color="000000"/>
            </w:tcBorders>
          </w:tcPr>
          <w:p w14:paraId="2C4FA158" w14:textId="77777777" w:rsidR="00B03A60" w:rsidRPr="00711C56" w:rsidRDefault="00B03A60" w:rsidP="00544B93">
            <w:pPr>
              <w:pStyle w:val="tabteksts"/>
              <w:jc w:val="both"/>
            </w:pPr>
            <w:r w:rsidRPr="00711C56">
              <w:t>Nodzēsti ugunsgrēki (skaits)</w:t>
            </w:r>
          </w:p>
        </w:tc>
        <w:tc>
          <w:tcPr>
            <w:tcW w:w="1134" w:type="dxa"/>
            <w:tcBorders>
              <w:top w:val="single" w:sz="4" w:space="0" w:color="000000"/>
              <w:left w:val="single" w:sz="4" w:space="0" w:color="000000"/>
              <w:bottom w:val="single" w:sz="4" w:space="0" w:color="000000"/>
              <w:right w:val="single" w:sz="4" w:space="0" w:color="000000"/>
            </w:tcBorders>
          </w:tcPr>
          <w:p w14:paraId="05ED8982" w14:textId="77777777" w:rsidR="00B03A60" w:rsidRPr="00711C56" w:rsidRDefault="00B03A60" w:rsidP="00544B93">
            <w:pPr>
              <w:pStyle w:val="tabteksts"/>
              <w:jc w:val="center"/>
            </w:pPr>
            <w:r w:rsidRPr="00711C56">
              <w:t>653</w:t>
            </w:r>
          </w:p>
        </w:tc>
        <w:tc>
          <w:tcPr>
            <w:tcW w:w="1134" w:type="dxa"/>
            <w:tcBorders>
              <w:top w:val="single" w:sz="4" w:space="0" w:color="000000"/>
              <w:left w:val="single" w:sz="4" w:space="0" w:color="000000"/>
              <w:bottom w:val="single" w:sz="4" w:space="0" w:color="000000"/>
              <w:right w:val="single" w:sz="4" w:space="0" w:color="000000"/>
            </w:tcBorders>
          </w:tcPr>
          <w:p w14:paraId="04C10038" w14:textId="77777777" w:rsidR="00B03A60" w:rsidRPr="00711C56" w:rsidRDefault="00B03A60" w:rsidP="00544B93">
            <w:pPr>
              <w:pStyle w:val="tabteksts"/>
              <w:jc w:val="center"/>
            </w:pPr>
            <w:r w:rsidRPr="00711C56">
              <w:t>706</w:t>
            </w:r>
          </w:p>
        </w:tc>
        <w:tc>
          <w:tcPr>
            <w:tcW w:w="1134" w:type="dxa"/>
            <w:tcBorders>
              <w:top w:val="single" w:sz="4" w:space="0" w:color="000000"/>
              <w:left w:val="single" w:sz="4" w:space="0" w:color="000000"/>
              <w:bottom w:val="single" w:sz="4" w:space="0" w:color="000000"/>
              <w:right w:val="single" w:sz="4" w:space="0" w:color="000000"/>
            </w:tcBorders>
          </w:tcPr>
          <w:p w14:paraId="7B321C76" w14:textId="77777777" w:rsidR="00B03A60" w:rsidRPr="00711C56" w:rsidRDefault="00B03A60" w:rsidP="00544B93">
            <w:pPr>
              <w:pStyle w:val="tabteksts"/>
              <w:jc w:val="center"/>
            </w:pPr>
            <w:r w:rsidRPr="00711C56">
              <w:t>706</w:t>
            </w:r>
          </w:p>
        </w:tc>
        <w:tc>
          <w:tcPr>
            <w:tcW w:w="1134" w:type="dxa"/>
            <w:tcBorders>
              <w:top w:val="single" w:sz="4" w:space="0" w:color="000000"/>
              <w:left w:val="single" w:sz="4" w:space="0" w:color="000000"/>
              <w:bottom w:val="single" w:sz="4" w:space="0" w:color="000000"/>
              <w:right w:val="single" w:sz="4" w:space="0" w:color="000000"/>
            </w:tcBorders>
          </w:tcPr>
          <w:p w14:paraId="4C7ADCF1" w14:textId="77777777" w:rsidR="00B03A60" w:rsidRPr="00711C56" w:rsidRDefault="00B03A60" w:rsidP="00544B93">
            <w:pPr>
              <w:pStyle w:val="tabteksts"/>
              <w:jc w:val="center"/>
            </w:pPr>
            <w:r w:rsidRPr="00711C56">
              <w:t>706</w:t>
            </w:r>
          </w:p>
        </w:tc>
        <w:tc>
          <w:tcPr>
            <w:tcW w:w="1139" w:type="dxa"/>
            <w:tcBorders>
              <w:top w:val="single" w:sz="4" w:space="0" w:color="000000"/>
              <w:left w:val="single" w:sz="4" w:space="0" w:color="000000"/>
              <w:bottom w:val="single" w:sz="4" w:space="0" w:color="000000"/>
              <w:right w:val="single" w:sz="4" w:space="0" w:color="000000"/>
            </w:tcBorders>
          </w:tcPr>
          <w:p w14:paraId="207AEFFB" w14:textId="77777777" w:rsidR="00B03A60" w:rsidRPr="00711C56" w:rsidRDefault="00B03A60" w:rsidP="00544B93">
            <w:pPr>
              <w:pStyle w:val="tabteksts"/>
              <w:jc w:val="center"/>
            </w:pPr>
            <w:r w:rsidRPr="00711C56">
              <w:t>706</w:t>
            </w:r>
          </w:p>
        </w:tc>
      </w:tr>
      <w:tr w:rsidR="00B03A60" w:rsidRPr="00711C56" w14:paraId="3FBA6E9E" w14:textId="77777777" w:rsidTr="00544B93">
        <w:trPr>
          <w:jc w:val="center"/>
        </w:trPr>
        <w:tc>
          <w:tcPr>
            <w:tcW w:w="9072" w:type="dxa"/>
            <w:gridSpan w:val="6"/>
            <w:shd w:val="clear" w:color="auto" w:fill="D9D9D9" w:themeFill="background1" w:themeFillShade="D9"/>
            <w:vAlign w:val="center"/>
          </w:tcPr>
          <w:p w14:paraId="0A036806" w14:textId="4003A76F" w:rsidR="00B03A60" w:rsidRPr="00711C56" w:rsidRDefault="008163EF" w:rsidP="00544B93">
            <w:pPr>
              <w:pStyle w:val="tabteksts"/>
              <w:jc w:val="center"/>
              <w:rPr>
                <w:szCs w:val="18"/>
              </w:rPr>
            </w:pPr>
            <w:r>
              <w:rPr>
                <w:szCs w:val="18"/>
              </w:rPr>
              <w:t>Uzturēts m</w:t>
            </w:r>
            <w:r w:rsidR="00B03A60" w:rsidRPr="00711C56">
              <w:rPr>
                <w:szCs w:val="18"/>
              </w:rPr>
              <w:t>eža valsts reģistr</w:t>
            </w:r>
            <w:r>
              <w:rPr>
                <w:szCs w:val="18"/>
              </w:rPr>
              <w:t>s</w:t>
            </w:r>
            <w:r w:rsidR="00B03A60" w:rsidRPr="00711C56">
              <w:rPr>
                <w:szCs w:val="18"/>
              </w:rPr>
              <w:t xml:space="preserve"> un </w:t>
            </w:r>
            <w:r>
              <w:rPr>
                <w:szCs w:val="18"/>
              </w:rPr>
              <w:t xml:space="preserve">uzraudzīta </w:t>
            </w:r>
            <w:r w:rsidR="00B03A60" w:rsidRPr="00711C56">
              <w:rPr>
                <w:szCs w:val="18"/>
              </w:rPr>
              <w:t>meža apsaimniekošana</w:t>
            </w:r>
          </w:p>
        </w:tc>
      </w:tr>
      <w:tr w:rsidR="00B03A60" w:rsidRPr="00711C56" w14:paraId="1B3692A0" w14:textId="77777777" w:rsidTr="00544B93">
        <w:trPr>
          <w:jc w:val="center"/>
        </w:trPr>
        <w:tc>
          <w:tcPr>
            <w:tcW w:w="3397" w:type="dxa"/>
          </w:tcPr>
          <w:p w14:paraId="6E328554" w14:textId="77777777" w:rsidR="00B03A60" w:rsidRPr="00711C56" w:rsidRDefault="00B03A60" w:rsidP="00544B93">
            <w:pPr>
              <w:pStyle w:val="tabteksts"/>
              <w:jc w:val="both"/>
            </w:pPr>
            <w:r w:rsidRPr="00711C56">
              <w:t>Inventarizēta un Valsts meža dienesta ģeogrāfiskās informācijas sistēmā (VMDĢIS) uzturētā meža zemes platība (tūkst. ha)</w:t>
            </w:r>
          </w:p>
        </w:tc>
        <w:tc>
          <w:tcPr>
            <w:tcW w:w="1134" w:type="dxa"/>
          </w:tcPr>
          <w:p w14:paraId="2331D0DE" w14:textId="77777777" w:rsidR="00B03A60" w:rsidRPr="00711C56" w:rsidRDefault="00B03A60" w:rsidP="00544B93">
            <w:pPr>
              <w:pStyle w:val="tabteksts"/>
              <w:jc w:val="center"/>
            </w:pPr>
            <w:r w:rsidRPr="00711C56">
              <w:t>3 499</w:t>
            </w:r>
          </w:p>
        </w:tc>
        <w:tc>
          <w:tcPr>
            <w:tcW w:w="1134" w:type="dxa"/>
          </w:tcPr>
          <w:p w14:paraId="4926971C" w14:textId="77777777" w:rsidR="00B03A60" w:rsidRPr="00711C56" w:rsidRDefault="00B03A60" w:rsidP="00544B93">
            <w:pPr>
              <w:pStyle w:val="tabteksts"/>
              <w:jc w:val="center"/>
            </w:pPr>
            <w:r w:rsidRPr="00711C56">
              <w:t>3 400</w:t>
            </w:r>
          </w:p>
        </w:tc>
        <w:tc>
          <w:tcPr>
            <w:tcW w:w="1134" w:type="dxa"/>
          </w:tcPr>
          <w:p w14:paraId="687FEB6E" w14:textId="77777777" w:rsidR="00B03A60" w:rsidRPr="00711C56" w:rsidRDefault="00B03A60" w:rsidP="00544B93">
            <w:pPr>
              <w:pStyle w:val="tabteksts"/>
              <w:jc w:val="center"/>
            </w:pPr>
            <w:r w:rsidRPr="00711C56">
              <w:t>3 400</w:t>
            </w:r>
          </w:p>
        </w:tc>
        <w:tc>
          <w:tcPr>
            <w:tcW w:w="1134" w:type="dxa"/>
          </w:tcPr>
          <w:p w14:paraId="0E77C823" w14:textId="77777777" w:rsidR="00B03A60" w:rsidRPr="00711C56" w:rsidRDefault="00B03A60" w:rsidP="00544B93">
            <w:pPr>
              <w:pStyle w:val="tabteksts"/>
              <w:jc w:val="center"/>
            </w:pPr>
            <w:r w:rsidRPr="00711C56">
              <w:t>3 400</w:t>
            </w:r>
          </w:p>
        </w:tc>
        <w:tc>
          <w:tcPr>
            <w:tcW w:w="1139" w:type="dxa"/>
          </w:tcPr>
          <w:p w14:paraId="24458CC8" w14:textId="77777777" w:rsidR="00B03A60" w:rsidRPr="00711C56" w:rsidRDefault="00B03A60" w:rsidP="00544B93">
            <w:pPr>
              <w:pStyle w:val="tabteksts"/>
              <w:jc w:val="center"/>
            </w:pPr>
            <w:r w:rsidRPr="00711C56">
              <w:t>3 400</w:t>
            </w:r>
          </w:p>
        </w:tc>
      </w:tr>
      <w:tr w:rsidR="00B03A60" w:rsidRPr="00711C56" w14:paraId="7A9E9208" w14:textId="77777777" w:rsidTr="00544B93">
        <w:trPr>
          <w:jc w:val="center"/>
        </w:trPr>
        <w:tc>
          <w:tcPr>
            <w:tcW w:w="3397" w:type="dxa"/>
          </w:tcPr>
          <w:p w14:paraId="17A3BFEC" w14:textId="77777777" w:rsidR="00B03A60" w:rsidRPr="00711C56" w:rsidRDefault="00B03A60" w:rsidP="00544B93">
            <w:pPr>
              <w:pStyle w:val="tabteksts"/>
              <w:jc w:val="both"/>
            </w:pPr>
            <w:r w:rsidRPr="00711C56">
              <w:t>Apsekoti objekti (skaits tūkst.)</w:t>
            </w:r>
          </w:p>
        </w:tc>
        <w:tc>
          <w:tcPr>
            <w:tcW w:w="1134" w:type="dxa"/>
          </w:tcPr>
          <w:p w14:paraId="00067244" w14:textId="77777777" w:rsidR="00B03A60" w:rsidRPr="00711C56" w:rsidRDefault="00B03A60" w:rsidP="00544B93">
            <w:pPr>
              <w:pStyle w:val="tabteksts"/>
              <w:jc w:val="center"/>
            </w:pPr>
            <w:r w:rsidRPr="00711C56">
              <w:t>112</w:t>
            </w:r>
          </w:p>
        </w:tc>
        <w:tc>
          <w:tcPr>
            <w:tcW w:w="1134" w:type="dxa"/>
          </w:tcPr>
          <w:p w14:paraId="125A50A8" w14:textId="77777777" w:rsidR="00B03A60" w:rsidRPr="00711C56" w:rsidRDefault="00B03A60" w:rsidP="00544B93">
            <w:pPr>
              <w:pStyle w:val="tabteksts"/>
              <w:jc w:val="center"/>
            </w:pPr>
            <w:r w:rsidRPr="00711C56">
              <w:t>112</w:t>
            </w:r>
          </w:p>
        </w:tc>
        <w:tc>
          <w:tcPr>
            <w:tcW w:w="1134" w:type="dxa"/>
          </w:tcPr>
          <w:p w14:paraId="2DD4E81E" w14:textId="77777777" w:rsidR="00B03A60" w:rsidRPr="00711C56" w:rsidRDefault="00B03A60" w:rsidP="00544B93">
            <w:pPr>
              <w:pStyle w:val="tabteksts"/>
              <w:jc w:val="center"/>
            </w:pPr>
            <w:r w:rsidRPr="00711C56">
              <w:t>112</w:t>
            </w:r>
          </w:p>
        </w:tc>
        <w:tc>
          <w:tcPr>
            <w:tcW w:w="1134" w:type="dxa"/>
          </w:tcPr>
          <w:p w14:paraId="5BD9990A" w14:textId="77777777" w:rsidR="00B03A60" w:rsidRPr="00711C56" w:rsidRDefault="00B03A60" w:rsidP="00544B93">
            <w:pPr>
              <w:pStyle w:val="tabteksts"/>
              <w:jc w:val="center"/>
            </w:pPr>
            <w:r w:rsidRPr="00711C56">
              <w:t>112</w:t>
            </w:r>
          </w:p>
        </w:tc>
        <w:tc>
          <w:tcPr>
            <w:tcW w:w="1139" w:type="dxa"/>
          </w:tcPr>
          <w:p w14:paraId="45D0E99A" w14:textId="77777777" w:rsidR="00B03A60" w:rsidRPr="00711C56" w:rsidRDefault="00B03A60" w:rsidP="00544B93">
            <w:pPr>
              <w:pStyle w:val="tabteksts"/>
              <w:jc w:val="center"/>
            </w:pPr>
            <w:r w:rsidRPr="00711C56">
              <w:t>112</w:t>
            </w:r>
          </w:p>
        </w:tc>
      </w:tr>
    </w:tbl>
    <w:p w14:paraId="30553BFC" w14:textId="77777777" w:rsidR="00B03A60" w:rsidRPr="00711C56" w:rsidRDefault="00B03A60" w:rsidP="00B03A60">
      <w:pPr>
        <w:pStyle w:val="Tabuluvirsraksti"/>
        <w:spacing w:before="240" w:after="240"/>
        <w:rPr>
          <w:b/>
          <w:lang w:eastAsia="lv-LV"/>
        </w:rPr>
      </w:pPr>
      <w:r w:rsidRPr="00711C56">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03A60" w:rsidRPr="00711C56" w14:paraId="42DEB2DB" w14:textId="77777777" w:rsidTr="00544B93">
        <w:trPr>
          <w:trHeight w:val="283"/>
          <w:tblHeader/>
          <w:jc w:val="center"/>
        </w:trPr>
        <w:tc>
          <w:tcPr>
            <w:tcW w:w="3378" w:type="dxa"/>
            <w:vAlign w:val="center"/>
          </w:tcPr>
          <w:p w14:paraId="50EB0EC8" w14:textId="77777777" w:rsidR="00B03A60" w:rsidRPr="00711C56" w:rsidRDefault="00B03A60" w:rsidP="00544B93">
            <w:pPr>
              <w:pStyle w:val="tabteksts"/>
              <w:jc w:val="center"/>
              <w:rPr>
                <w:szCs w:val="18"/>
              </w:rPr>
            </w:pPr>
            <w:bookmarkStart w:id="140" w:name="_Hlk176356895"/>
          </w:p>
        </w:tc>
        <w:tc>
          <w:tcPr>
            <w:tcW w:w="1131" w:type="dxa"/>
            <w:vAlign w:val="center"/>
          </w:tcPr>
          <w:p w14:paraId="64A2FF7F" w14:textId="77777777" w:rsidR="00B03A60" w:rsidRPr="00711C56" w:rsidRDefault="00B03A60" w:rsidP="00544B93">
            <w:pPr>
              <w:pStyle w:val="tabteksts"/>
              <w:jc w:val="center"/>
              <w:rPr>
                <w:szCs w:val="18"/>
                <w:lang w:eastAsia="lv-LV"/>
              </w:rPr>
            </w:pPr>
            <w:r w:rsidRPr="00711C56">
              <w:rPr>
                <w:sz w:val="19"/>
                <w:szCs w:val="19"/>
                <w:lang w:eastAsia="lv-LV"/>
              </w:rPr>
              <w:t>2023. gads</w:t>
            </w:r>
            <w:r w:rsidRPr="00711C56">
              <w:rPr>
                <w:sz w:val="19"/>
                <w:szCs w:val="19"/>
                <w:lang w:eastAsia="lv-LV"/>
              </w:rPr>
              <w:br/>
              <w:t>(izpilde)</w:t>
            </w:r>
          </w:p>
        </w:tc>
        <w:tc>
          <w:tcPr>
            <w:tcW w:w="1132" w:type="dxa"/>
            <w:vAlign w:val="center"/>
          </w:tcPr>
          <w:p w14:paraId="5C309A1B" w14:textId="77777777" w:rsidR="00B03A60" w:rsidRPr="00711C56" w:rsidRDefault="00B03A60" w:rsidP="00544B93">
            <w:pPr>
              <w:pStyle w:val="tabteksts"/>
              <w:jc w:val="center"/>
              <w:rPr>
                <w:szCs w:val="18"/>
                <w:lang w:eastAsia="lv-LV"/>
              </w:rPr>
            </w:pPr>
            <w:r w:rsidRPr="00711C56">
              <w:rPr>
                <w:sz w:val="19"/>
                <w:szCs w:val="19"/>
                <w:lang w:eastAsia="lv-LV"/>
              </w:rPr>
              <w:t>2024. gada</w:t>
            </w:r>
            <w:r w:rsidRPr="00711C56">
              <w:rPr>
                <w:sz w:val="19"/>
                <w:szCs w:val="19"/>
                <w:lang w:eastAsia="lv-LV"/>
              </w:rPr>
              <w:br/>
              <w:t>plāns</w:t>
            </w:r>
          </w:p>
        </w:tc>
        <w:tc>
          <w:tcPr>
            <w:tcW w:w="1132" w:type="dxa"/>
            <w:vAlign w:val="center"/>
          </w:tcPr>
          <w:p w14:paraId="4F94D806" w14:textId="77777777" w:rsidR="00B03A60" w:rsidRPr="00711C56" w:rsidRDefault="00B03A60" w:rsidP="00544B93">
            <w:pPr>
              <w:pStyle w:val="tabteksts"/>
              <w:jc w:val="center"/>
              <w:rPr>
                <w:szCs w:val="18"/>
                <w:lang w:eastAsia="lv-LV"/>
              </w:rPr>
            </w:pPr>
            <w:r w:rsidRPr="00711C56">
              <w:rPr>
                <w:sz w:val="19"/>
                <w:szCs w:val="19"/>
                <w:lang w:eastAsia="lv-LV"/>
              </w:rPr>
              <w:t>2025. gada</w:t>
            </w:r>
            <w:r w:rsidRPr="00711C56">
              <w:rPr>
                <w:sz w:val="19"/>
                <w:szCs w:val="19"/>
                <w:lang w:eastAsia="lv-LV"/>
              </w:rPr>
              <w:br/>
              <w:t>projekts</w:t>
            </w:r>
          </w:p>
        </w:tc>
        <w:tc>
          <w:tcPr>
            <w:tcW w:w="1132" w:type="dxa"/>
            <w:vAlign w:val="center"/>
          </w:tcPr>
          <w:p w14:paraId="1C302C55" w14:textId="77777777" w:rsidR="00B03A60" w:rsidRPr="00711C56" w:rsidRDefault="00B03A60" w:rsidP="00544B93">
            <w:pPr>
              <w:pStyle w:val="tabteksts"/>
              <w:jc w:val="center"/>
              <w:rPr>
                <w:szCs w:val="18"/>
                <w:lang w:eastAsia="lv-LV"/>
              </w:rPr>
            </w:pPr>
            <w:r w:rsidRPr="00711C56">
              <w:rPr>
                <w:sz w:val="19"/>
                <w:szCs w:val="19"/>
                <w:lang w:eastAsia="lv-LV"/>
              </w:rPr>
              <w:t>2026. gada</w:t>
            </w:r>
            <w:r w:rsidRPr="00711C56">
              <w:rPr>
                <w:sz w:val="19"/>
                <w:szCs w:val="19"/>
                <w:lang w:eastAsia="lv-LV"/>
              </w:rPr>
              <w:br/>
              <w:t>prognoze</w:t>
            </w:r>
          </w:p>
        </w:tc>
        <w:tc>
          <w:tcPr>
            <w:tcW w:w="1132" w:type="dxa"/>
            <w:vAlign w:val="center"/>
          </w:tcPr>
          <w:p w14:paraId="7F217DA9" w14:textId="77777777" w:rsidR="00B03A60" w:rsidRPr="00711C56" w:rsidRDefault="00B03A60" w:rsidP="00544B93">
            <w:pPr>
              <w:pStyle w:val="tabteksts"/>
              <w:jc w:val="center"/>
              <w:rPr>
                <w:szCs w:val="18"/>
                <w:lang w:eastAsia="lv-LV"/>
              </w:rPr>
            </w:pPr>
            <w:r w:rsidRPr="00711C56">
              <w:rPr>
                <w:sz w:val="19"/>
                <w:szCs w:val="19"/>
                <w:lang w:eastAsia="lv-LV"/>
              </w:rPr>
              <w:t>2027. gada</w:t>
            </w:r>
            <w:r w:rsidRPr="00711C56">
              <w:rPr>
                <w:sz w:val="19"/>
                <w:szCs w:val="19"/>
                <w:lang w:eastAsia="lv-LV"/>
              </w:rPr>
              <w:br/>
              <w:t>prognoze</w:t>
            </w:r>
          </w:p>
        </w:tc>
      </w:tr>
      <w:bookmarkEnd w:id="140"/>
      <w:tr w:rsidR="00B03A60" w:rsidRPr="00711C56" w14:paraId="40541D50" w14:textId="77777777" w:rsidTr="00544B93">
        <w:trPr>
          <w:trHeight w:val="142"/>
          <w:jc w:val="center"/>
        </w:trPr>
        <w:tc>
          <w:tcPr>
            <w:tcW w:w="3378" w:type="dxa"/>
            <w:shd w:val="clear" w:color="auto" w:fill="D9D9D9" w:themeFill="background1" w:themeFillShade="D9"/>
            <w:vAlign w:val="center"/>
          </w:tcPr>
          <w:p w14:paraId="74805C23" w14:textId="77777777" w:rsidR="00B03A60" w:rsidRPr="00711C56" w:rsidRDefault="00B03A60" w:rsidP="00544B93">
            <w:pPr>
              <w:pStyle w:val="tabteksts"/>
              <w:rPr>
                <w:szCs w:val="18"/>
                <w:lang w:eastAsia="lv-LV"/>
              </w:rPr>
            </w:pPr>
            <w:r w:rsidRPr="00711C56">
              <w:rPr>
                <w:szCs w:val="18"/>
                <w:lang w:eastAsia="lv-LV"/>
              </w:rPr>
              <w:t>Kopējie izdevumi,</w:t>
            </w:r>
            <w:r w:rsidRPr="00711C56">
              <w:rPr>
                <w:szCs w:val="18"/>
              </w:rPr>
              <w:t xml:space="preserve"> </w:t>
            </w:r>
            <w:proofErr w:type="spellStart"/>
            <w:r w:rsidRPr="00711C56">
              <w:rPr>
                <w:i/>
                <w:szCs w:val="18"/>
              </w:rPr>
              <w:t>euro</w:t>
            </w:r>
            <w:proofErr w:type="spellEnd"/>
          </w:p>
        </w:tc>
        <w:tc>
          <w:tcPr>
            <w:tcW w:w="1131" w:type="dxa"/>
            <w:shd w:val="clear" w:color="auto" w:fill="D9D9D9" w:themeFill="background1" w:themeFillShade="D9"/>
            <w:vAlign w:val="center"/>
          </w:tcPr>
          <w:p w14:paraId="7B5BB015" w14:textId="77777777" w:rsidR="00B03A60" w:rsidRPr="00711C56" w:rsidRDefault="00B03A60" w:rsidP="00544B93">
            <w:pPr>
              <w:pStyle w:val="tabteksts"/>
              <w:jc w:val="right"/>
              <w:rPr>
                <w:szCs w:val="18"/>
              </w:rPr>
            </w:pPr>
            <w:r w:rsidRPr="00711C56">
              <w:rPr>
                <w:szCs w:val="18"/>
              </w:rPr>
              <w:t>23</w:t>
            </w:r>
            <w:r>
              <w:rPr>
                <w:szCs w:val="18"/>
              </w:rPr>
              <w:t> </w:t>
            </w:r>
            <w:r w:rsidRPr="00711C56">
              <w:rPr>
                <w:szCs w:val="18"/>
              </w:rPr>
              <w:t>666 307</w:t>
            </w:r>
          </w:p>
        </w:tc>
        <w:tc>
          <w:tcPr>
            <w:tcW w:w="1132" w:type="dxa"/>
            <w:shd w:val="clear" w:color="auto" w:fill="D9D9D9" w:themeFill="background1" w:themeFillShade="D9"/>
            <w:vAlign w:val="center"/>
          </w:tcPr>
          <w:p w14:paraId="077F2220" w14:textId="77777777" w:rsidR="00B03A60" w:rsidRPr="00711C56" w:rsidRDefault="00B03A60" w:rsidP="00544B93">
            <w:pPr>
              <w:pStyle w:val="tabteksts"/>
              <w:jc w:val="right"/>
              <w:rPr>
                <w:szCs w:val="18"/>
              </w:rPr>
            </w:pPr>
            <w:r w:rsidRPr="00711C56">
              <w:rPr>
                <w:szCs w:val="18"/>
              </w:rPr>
              <w:t>20 821 514</w:t>
            </w:r>
          </w:p>
        </w:tc>
        <w:tc>
          <w:tcPr>
            <w:tcW w:w="1132" w:type="dxa"/>
            <w:shd w:val="clear" w:color="auto" w:fill="D9D9D9" w:themeFill="background1" w:themeFillShade="D9"/>
            <w:vAlign w:val="center"/>
          </w:tcPr>
          <w:p w14:paraId="334CC8EB" w14:textId="77777777" w:rsidR="00B03A60" w:rsidRPr="00711C56" w:rsidRDefault="00B03A60" w:rsidP="00544B93">
            <w:pPr>
              <w:pStyle w:val="tabteksts"/>
              <w:jc w:val="right"/>
              <w:rPr>
                <w:szCs w:val="18"/>
              </w:rPr>
            </w:pPr>
            <w:r w:rsidRPr="00711C56">
              <w:rPr>
                <w:szCs w:val="18"/>
              </w:rPr>
              <w:t>20 688 846</w:t>
            </w:r>
          </w:p>
        </w:tc>
        <w:tc>
          <w:tcPr>
            <w:tcW w:w="1132" w:type="dxa"/>
            <w:shd w:val="clear" w:color="auto" w:fill="D9D9D9" w:themeFill="background1" w:themeFillShade="D9"/>
            <w:vAlign w:val="center"/>
          </w:tcPr>
          <w:p w14:paraId="23C4A80E" w14:textId="77777777" w:rsidR="00B03A60" w:rsidRPr="00711C56" w:rsidRDefault="00B03A60" w:rsidP="00544B93">
            <w:pPr>
              <w:pStyle w:val="tabteksts"/>
              <w:jc w:val="right"/>
              <w:rPr>
                <w:szCs w:val="18"/>
              </w:rPr>
            </w:pPr>
            <w:r w:rsidRPr="00711C56">
              <w:rPr>
                <w:szCs w:val="18"/>
              </w:rPr>
              <w:t>20 894 625</w:t>
            </w:r>
          </w:p>
        </w:tc>
        <w:tc>
          <w:tcPr>
            <w:tcW w:w="1132" w:type="dxa"/>
            <w:shd w:val="clear" w:color="auto" w:fill="D9D9D9" w:themeFill="background1" w:themeFillShade="D9"/>
            <w:vAlign w:val="center"/>
          </w:tcPr>
          <w:p w14:paraId="4A6FDBE8" w14:textId="77777777" w:rsidR="00B03A60" w:rsidRPr="00711C56" w:rsidRDefault="00B03A60" w:rsidP="00544B93">
            <w:pPr>
              <w:pStyle w:val="tabteksts"/>
              <w:jc w:val="right"/>
              <w:rPr>
                <w:szCs w:val="18"/>
              </w:rPr>
            </w:pPr>
            <w:r w:rsidRPr="00711C56">
              <w:rPr>
                <w:szCs w:val="18"/>
              </w:rPr>
              <w:t>21 040 952</w:t>
            </w:r>
          </w:p>
        </w:tc>
      </w:tr>
      <w:tr w:rsidR="00B03A60" w:rsidRPr="00711C56" w14:paraId="509A99E9" w14:textId="77777777" w:rsidTr="00544B93">
        <w:trPr>
          <w:trHeight w:val="283"/>
          <w:jc w:val="center"/>
        </w:trPr>
        <w:tc>
          <w:tcPr>
            <w:tcW w:w="3378" w:type="dxa"/>
            <w:vAlign w:val="center"/>
          </w:tcPr>
          <w:p w14:paraId="75F54B38" w14:textId="77777777" w:rsidR="00B03A60" w:rsidRPr="00711C56" w:rsidRDefault="00B03A60" w:rsidP="00544B93">
            <w:pPr>
              <w:pStyle w:val="tabteksts"/>
              <w:rPr>
                <w:szCs w:val="18"/>
                <w:lang w:eastAsia="lv-LV"/>
              </w:rPr>
            </w:pPr>
            <w:bookmarkStart w:id="141" w:name="_Hlk176359169"/>
            <w:r w:rsidRPr="00711C56">
              <w:rPr>
                <w:szCs w:val="18"/>
                <w:lang w:eastAsia="lv-LV"/>
              </w:rPr>
              <w:t xml:space="preserve">Kopējo izdevumu izmaiņas, </w:t>
            </w:r>
            <w:proofErr w:type="spellStart"/>
            <w:r w:rsidRPr="00711C56">
              <w:rPr>
                <w:i/>
                <w:szCs w:val="18"/>
                <w:lang w:eastAsia="lv-LV"/>
              </w:rPr>
              <w:t>euro</w:t>
            </w:r>
            <w:proofErr w:type="spellEnd"/>
            <w:r w:rsidRPr="00711C56">
              <w:rPr>
                <w:szCs w:val="18"/>
                <w:lang w:eastAsia="lv-LV"/>
              </w:rPr>
              <w:t xml:space="preserve"> (+/–) pret iepriekšējo gadu</w:t>
            </w:r>
          </w:p>
        </w:tc>
        <w:tc>
          <w:tcPr>
            <w:tcW w:w="1131" w:type="dxa"/>
          </w:tcPr>
          <w:p w14:paraId="5E539648" w14:textId="77777777" w:rsidR="00B03A60" w:rsidRPr="00711C56" w:rsidRDefault="00B03A60" w:rsidP="00544B93">
            <w:pPr>
              <w:pStyle w:val="tabteksts"/>
              <w:jc w:val="center"/>
              <w:rPr>
                <w:szCs w:val="18"/>
              </w:rPr>
            </w:pPr>
            <w:r w:rsidRPr="00711C56">
              <w:rPr>
                <w:b/>
                <w:bCs/>
                <w:szCs w:val="18"/>
              </w:rPr>
              <w:t>×</w:t>
            </w:r>
          </w:p>
        </w:tc>
        <w:tc>
          <w:tcPr>
            <w:tcW w:w="1132" w:type="dxa"/>
          </w:tcPr>
          <w:p w14:paraId="47B93A92" w14:textId="77777777" w:rsidR="00B03A60" w:rsidRPr="00711C56" w:rsidRDefault="00B03A60" w:rsidP="00544B93">
            <w:pPr>
              <w:pStyle w:val="tabteksts"/>
              <w:jc w:val="right"/>
              <w:rPr>
                <w:szCs w:val="18"/>
              </w:rPr>
            </w:pPr>
            <w:r w:rsidRPr="00711C56">
              <w:rPr>
                <w:szCs w:val="18"/>
              </w:rPr>
              <w:t>- 2 844 793</w:t>
            </w:r>
          </w:p>
        </w:tc>
        <w:tc>
          <w:tcPr>
            <w:tcW w:w="1132" w:type="dxa"/>
          </w:tcPr>
          <w:p w14:paraId="2808DAE4" w14:textId="77777777" w:rsidR="00B03A60" w:rsidRPr="00711C56" w:rsidRDefault="00B03A60" w:rsidP="00544B93">
            <w:pPr>
              <w:pStyle w:val="tabteksts"/>
              <w:jc w:val="right"/>
              <w:rPr>
                <w:szCs w:val="18"/>
              </w:rPr>
            </w:pPr>
            <w:r w:rsidRPr="00711C56">
              <w:rPr>
                <w:szCs w:val="18"/>
              </w:rPr>
              <w:t>-132 668</w:t>
            </w:r>
          </w:p>
        </w:tc>
        <w:tc>
          <w:tcPr>
            <w:tcW w:w="1132" w:type="dxa"/>
          </w:tcPr>
          <w:p w14:paraId="76C22D39" w14:textId="77777777" w:rsidR="00B03A60" w:rsidRPr="00711C56" w:rsidRDefault="00B03A60" w:rsidP="00544B93">
            <w:pPr>
              <w:pStyle w:val="tabteksts"/>
              <w:jc w:val="right"/>
              <w:rPr>
                <w:szCs w:val="18"/>
              </w:rPr>
            </w:pPr>
            <w:r w:rsidRPr="00711C56">
              <w:rPr>
                <w:szCs w:val="18"/>
              </w:rPr>
              <w:t>205 779</w:t>
            </w:r>
          </w:p>
        </w:tc>
        <w:tc>
          <w:tcPr>
            <w:tcW w:w="1132" w:type="dxa"/>
          </w:tcPr>
          <w:p w14:paraId="124DE017" w14:textId="77777777" w:rsidR="00B03A60" w:rsidRPr="00711C56" w:rsidRDefault="00B03A60" w:rsidP="00544B93">
            <w:pPr>
              <w:pStyle w:val="tabteksts"/>
              <w:jc w:val="right"/>
              <w:rPr>
                <w:szCs w:val="18"/>
              </w:rPr>
            </w:pPr>
            <w:r w:rsidRPr="00711C56">
              <w:rPr>
                <w:szCs w:val="18"/>
              </w:rPr>
              <w:t>146 327</w:t>
            </w:r>
          </w:p>
        </w:tc>
      </w:tr>
      <w:tr w:rsidR="00B03A60" w:rsidRPr="00711C56" w14:paraId="41D2EA45" w14:textId="77777777" w:rsidTr="00544B93">
        <w:trPr>
          <w:trHeight w:val="283"/>
          <w:jc w:val="center"/>
        </w:trPr>
        <w:tc>
          <w:tcPr>
            <w:tcW w:w="3378" w:type="dxa"/>
            <w:vAlign w:val="center"/>
          </w:tcPr>
          <w:p w14:paraId="560F6B64" w14:textId="77777777" w:rsidR="00B03A60" w:rsidRPr="00711C56" w:rsidRDefault="00B03A60" w:rsidP="00544B93">
            <w:pPr>
              <w:pStyle w:val="tabteksts"/>
              <w:rPr>
                <w:szCs w:val="18"/>
              </w:rPr>
            </w:pPr>
            <w:r w:rsidRPr="00711C56">
              <w:rPr>
                <w:szCs w:val="18"/>
                <w:lang w:eastAsia="lv-LV"/>
              </w:rPr>
              <w:t>Kopējie izdevumi</w:t>
            </w:r>
            <w:r w:rsidRPr="00711C56">
              <w:rPr>
                <w:szCs w:val="18"/>
              </w:rPr>
              <w:t>, % (+/–) pret iepriekšējo gadu</w:t>
            </w:r>
          </w:p>
        </w:tc>
        <w:tc>
          <w:tcPr>
            <w:tcW w:w="1131" w:type="dxa"/>
          </w:tcPr>
          <w:p w14:paraId="2897BCD0" w14:textId="77777777" w:rsidR="00B03A60" w:rsidRPr="00711C56" w:rsidRDefault="00B03A60" w:rsidP="00544B93">
            <w:pPr>
              <w:pStyle w:val="tabteksts"/>
              <w:jc w:val="center"/>
              <w:rPr>
                <w:szCs w:val="18"/>
              </w:rPr>
            </w:pPr>
            <w:r w:rsidRPr="00711C56">
              <w:rPr>
                <w:b/>
                <w:bCs/>
                <w:szCs w:val="18"/>
              </w:rPr>
              <w:t>×</w:t>
            </w:r>
          </w:p>
        </w:tc>
        <w:tc>
          <w:tcPr>
            <w:tcW w:w="1132" w:type="dxa"/>
          </w:tcPr>
          <w:p w14:paraId="6033371A" w14:textId="77777777" w:rsidR="00B03A60" w:rsidRPr="00711C56" w:rsidRDefault="00B03A60" w:rsidP="00544B93">
            <w:pPr>
              <w:pStyle w:val="tabteksts"/>
              <w:jc w:val="right"/>
              <w:rPr>
                <w:szCs w:val="18"/>
              </w:rPr>
            </w:pPr>
            <w:r w:rsidRPr="00711C56">
              <w:rPr>
                <w:szCs w:val="18"/>
              </w:rPr>
              <w:t>-12,0</w:t>
            </w:r>
          </w:p>
        </w:tc>
        <w:tc>
          <w:tcPr>
            <w:tcW w:w="1132" w:type="dxa"/>
          </w:tcPr>
          <w:p w14:paraId="27D5BB7C" w14:textId="77777777" w:rsidR="00B03A60" w:rsidRPr="00711C56" w:rsidRDefault="00B03A60" w:rsidP="00544B93">
            <w:pPr>
              <w:pStyle w:val="tabteksts"/>
              <w:jc w:val="right"/>
              <w:rPr>
                <w:szCs w:val="18"/>
              </w:rPr>
            </w:pPr>
            <w:r w:rsidRPr="00711C56">
              <w:rPr>
                <w:szCs w:val="18"/>
              </w:rPr>
              <w:t>-0,6</w:t>
            </w:r>
          </w:p>
        </w:tc>
        <w:tc>
          <w:tcPr>
            <w:tcW w:w="1132" w:type="dxa"/>
          </w:tcPr>
          <w:p w14:paraId="4D86521F" w14:textId="77777777" w:rsidR="00B03A60" w:rsidRPr="00711C56" w:rsidRDefault="00B03A60" w:rsidP="00544B93">
            <w:pPr>
              <w:pStyle w:val="tabteksts"/>
              <w:jc w:val="right"/>
              <w:rPr>
                <w:szCs w:val="18"/>
              </w:rPr>
            </w:pPr>
            <w:r w:rsidRPr="00711C56">
              <w:rPr>
                <w:szCs w:val="18"/>
              </w:rPr>
              <w:t>1,0</w:t>
            </w:r>
          </w:p>
        </w:tc>
        <w:tc>
          <w:tcPr>
            <w:tcW w:w="1132" w:type="dxa"/>
          </w:tcPr>
          <w:p w14:paraId="35095371" w14:textId="77777777" w:rsidR="00B03A60" w:rsidRPr="00711C56" w:rsidRDefault="00B03A60" w:rsidP="00544B93">
            <w:pPr>
              <w:pStyle w:val="tabteksts"/>
              <w:jc w:val="right"/>
              <w:rPr>
                <w:szCs w:val="18"/>
              </w:rPr>
            </w:pPr>
            <w:r w:rsidRPr="00711C56">
              <w:rPr>
                <w:szCs w:val="18"/>
              </w:rPr>
              <w:t>0,7</w:t>
            </w:r>
          </w:p>
        </w:tc>
      </w:tr>
      <w:tr w:rsidR="00B03A60" w:rsidRPr="00711C56" w14:paraId="50AD8E06" w14:textId="77777777" w:rsidTr="00544B93">
        <w:trPr>
          <w:trHeight w:val="142"/>
          <w:jc w:val="center"/>
        </w:trPr>
        <w:tc>
          <w:tcPr>
            <w:tcW w:w="3378" w:type="dxa"/>
          </w:tcPr>
          <w:p w14:paraId="53723933" w14:textId="77777777" w:rsidR="00B03A60" w:rsidRPr="00711C56" w:rsidRDefault="00B03A60" w:rsidP="00544B93">
            <w:pPr>
              <w:pStyle w:val="tabteksts"/>
              <w:rPr>
                <w:szCs w:val="18"/>
                <w:lang w:eastAsia="lv-LV"/>
              </w:rPr>
            </w:pPr>
            <w:bookmarkStart w:id="142" w:name="_Hlk177651718"/>
            <w:bookmarkEnd w:id="141"/>
            <w:r w:rsidRPr="00711C56">
              <w:rPr>
                <w:szCs w:val="18"/>
              </w:rPr>
              <w:t xml:space="preserve">Atlīdzība, </w:t>
            </w:r>
            <w:proofErr w:type="spellStart"/>
            <w:r w:rsidRPr="00711C56">
              <w:rPr>
                <w:i/>
                <w:szCs w:val="18"/>
              </w:rPr>
              <w:t>euro</w:t>
            </w:r>
            <w:proofErr w:type="spellEnd"/>
          </w:p>
        </w:tc>
        <w:tc>
          <w:tcPr>
            <w:tcW w:w="1131" w:type="dxa"/>
          </w:tcPr>
          <w:p w14:paraId="60093517" w14:textId="77777777" w:rsidR="00B03A60" w:rsidRPr="00711C56" w:rsidRDefault="00B03A60" w:rsidP="00544B93">
            <w:pPr>
              <w:pStyle w:val="tabteksts"/>
              <w:jc w:val="right"/>
              <w:rPr>
                <w:szCs w:val="18"/>
              </w:rPr>
            </w:pPr>
            <w:r w:rsidRPr="00711C56">
              <w:rPr>
                <w:szCs w:val="18"/>
              </w:rPr>
              <w:t>16 604 977</w:t>
            </w:r>
          </w:p>
        </w:tc>
        <w:tc>
          <w:tcPr>
            <w:tcW w:w="1132" w:type="dxa"/>
          </w:tcPr>
          <w:p w14:paraId="5C468BD8" w14:textId="77777777" w:rsidR="00B03A60" w:rsidRPr="00711C56" w:rsidRDefault="00B03A60" w:rsidP="00544B93">
            <w:pPr>
              <w:pStyle w:val="tabteksts"/>
              <w:jc w:val="right"/>
              <w:rPr>
                <w:szCs w:val="18"/>
              </w:rPr>
            </w:pPr>
            <w:r w:rsidRPr="00711C56">
              <w:rPr>
                <w:szCs w:val="18"/>
              </w:rPr>
              <w:t>17 208 975</w:t>
            </w:r>
          </w:p>
        </w:tc>
        <w:tc>
          <w:tcPr>
            <w:tcW w:w="1132" w:type="dxa"/>
          </w:tcPr>
          <w:p w14:paraId="196FCB2B" w14:textId="77777777" w:rsidR="00B03A60" w:rsidRPr="00711C56" w:rsidRDefault="00B03A60" w:rsidP="00544B93">
            <w:pPr>
              <w:pStyle w:val="tabteksts"/>
              <w:jc w:val="right"/>
              <w:rPr>
                <w:szCs w:val="18"/>
              </w:rPr>
            </w:pPr>
            <w:r w:rsidRPr="00711C56">
              <w:rPr>
                <w:szCs w:val="18"/>
              </w:rPr>
              <w:t>17 369 048</w:t>
            </w:r>
          </w:p>
        </w:tc>
        <w:tc>
          <w:tcPr>
            <w:tcW w:w="1132" w:type="dxa"/>
          </w:tcPr>
          <w:p w14:paraId="70D1E119" w14:textId="77777777" w:rsidR="00B03A60" w:rsidRPr="00711C56" w:rsidRDefault="00B03A60" w:rsidP="00544B93">
            <w:pPr>
              <w:pStyle w:val="tabteksts"/>
              <w:jc w:val="right"/>
              <w:rPr>
                <w:szCs w:val="18"/>
              </w:rPr>
            </w:pPr>
            <w:r w:rsidRPr="00711C56">
              <w:rPr>
                <w:szCs w:val="18"/>
              </w:rPr>
              <w:t>17 483 245</w:t>
            </w:r>
          </w:p>
        </w:tc>
        <w:tc>
          <w:tcPr>
            <w:tcW w:w="1132" w:type="dxa"/>
          </w:tcPr>
          <w:p w14:paraId="3EB569ED" w14:textId="77777777" w:rsidR="00B03A60" w:rsidRPr="00711C56" w:rsidRDefault="00B03A60" w:rsidP="00544B93">
            <w:pPr>
              <w:pStyle w:val="tabteksts"/>
              <w:jc w:val="right"/>
              <w:rPr>
                <w:szCs w:val="18"/>
              </w:rPr>
            </w:pPr>
            <w:r w:rsidRPr="00711C56">
              <w:rPr>
                <w:szCs w:val="18"/>
              </w:rPr>
              <w:t>17 597 442</w:t>
            </w:r>
          </w:p>
        </w:tc>
      </w:tr>
      <w:bookmarkEnd w:id="142"/>
      <w:tr w:rsidR="00B03A60" w:rsidRPr="00711C56" w14:paraId="50A9B374" w14:textId="77777777" w:rsidTr="00544B93">
        <w:trPr>
          <w:trHeight w:val="68"/>
          <w:jc w:val="center"/>
        </w:trPr>
        <w:tc>
          <w:tcPr>
            <w:tcW w:w="3378" w:type="dxa"/>
          </w:tcPr>
          <w:p w14:paraId="2D2E6FB8" w14:textId="77777777" w:rsidR="00B03A60" w:rsidRPr="00711C56" w:rsidRDefault="00B03A60" w:rsidP="00544B93">
            <w:pPr>
              <w:pStyle w:val="tabteksts"/>
              <w:rPr>
                <w:szCs w:val="18"/>
                <w:vertAlign w:val="superscript"/>
                <w:lang w:eastAsia="lv-LV"/>
              </w:rPr>
            </w:pPr>
            <w:r w:rsidRPr="00711C56">
              <w:rPr>
                <w:szCs w:val="18"/>
              </w:rPr>
              <w:t xml:space="preserve">Vidējais amata vietu skaits gadā </w:t>
            </w:r>
            <w:r w:rsidRPr="00711C56">
              <w:rPr>
                <w:szCs w:val="18"/>
                <w:vertAlign w:val="superscript"/>
              </w:rPr>
              <w:t>1</w:t>
            </w:r>
          </w:p>
        </w:tc>
        <w:tc>
          <w:tcPr>
            <w:tcW w:w="1131" w:type="dxa"/>
          </w:tcPr>
          <w:p w14:paraId="6980C321" w14:textId="77777777" w:rsidR="00B03A60" w:rsidRPr="00711C56" w:rsidRDefault="00B03A60" w:rsidP="00544B93">
            <w:pPr>
              <w:pStyle w:val="tabteksts"/>
              <w:jc w:val="right"/>
              <w:rPr>
                <w:szCs w:val="18"/>
              </w:rPr>
            </w:pPr>
            <w:r w:rsidRPr="00711C56">
              <w:rPr>
                <w:szCs w:val="18"/>
              </w:rPr>
              <w:t>578</w:t>
            </w:r>
          </w:p>
        </w:tc>
        <w:tc>
          <w:tcPr>
            <w:tcW w:w="1132" w:type="dxa"/>
          </w:tcPr>
          <w:p w14:paraId="0BCAA84D" w14:textId="77777777" w:rsidR="00B03A60" w:rsidRPr="00711C56" w:rsidRDefault="00B03A60" w:rsidP="00544B93">
            <w:pPr>
              <w:pStyle w:val="tabteksts"/>
              <w:jc w:val="right"/>
              <w:rPr>
                <w:szCs w:val="18"/>
              </w:rPr>
            </w:pPr>
            <w:r w:rsidRPr="00711C56">
              <w:rPr>
                <w:szCs w:val="18"/>
              </w:rPr>
              <w:t>637</w:t>
            </w:r>
          </w:p>
        </w:tc>
        <w:tc>
          <w:tcPr>
            <w:tcW w:w="1132" w:type="dxa"/>
          </w:tcPr>
          <w:p w14:paraId="78A7473E" w14:textId="77777777" w:rsidR="00B03A60" w:rsidRPr="00711C56" w:rsidRDefault="00B03A60" w:rsidP="00544B93">
            <w:pPr>
              <w:pStyle w:val="tabteksts"/>
              <w:jc w:val="right"/>
              <w:rPr>
                <w:szCs w:val="18"/>
              </w:rPr>
            </w:pPr>
            <w:r>
              <w:rPr>
                <w:szCs w:val="18"/>
              </w:rPr>
              <w:t>590</w:t>
            </w:r>
          </w:p>
        </w:tc>
        <w:tc>
          <w:tcPr>
            <w:tcW w:w="1132" w:type="dxa"/>
          </w:tcPr>
          <w:p w14:paraId="44651B58" w14:textId="77777777" w:rsidR="00B03A60" w:rsidRPr="00711C56" w:rsidRDefault="00B03A60" w:rsidP="00544B93">
            <w:pPr>
              <w:pStyle w:val="tabteksts"/>
              <w:jc w:val="right"/>
              <w:rPr>
                <w:szCs w:val="18"/>
              </w:rPr>
            </w:pPr>
            <w:r>
              <w:rPr>
                <w:szCs w:val="18"/>
              </w:rPr>
              <w:t>590</w:t>
            </w:r>
          </w:p>
        </w:tc>
        <w:tc>
          <w:tcPr>
            <w:tcW w:w="1132" w:type="dxa"/>
          </w:tcPr>
          <w:p w14:paraId="75D6E8B1" w14:textId="77777777" w:rsidR="00B03A60" w:rsidRPr="00711C56" w:rsidRDefault="00B03A60" w:rsidP="00544B93">
            <w:pPr>
              <w:pStyle w:val="tabteksts"/>
              <w:jc w:val="right"/>
              <w:rPr>
                <w:szCs w:val="18"/>
              </w:rPr>
            </w:pPr>
            <w:r>
              <w:rPr>
                <w:szCs w:val="18"/>
              </w:rPr>
              <w:t>590</w:t>
            </w:r>
          </w:p>
        </w:tc>
      </w:tr>
      <w:tr w:rsidR="00B03A60" w:rsidRPr="00711C56" w14:paraId="6526940E" w14:textId="77777777" w:rsidTr="00544B93">
        <w:trPr>
          <w:trHeight w:val="127"/>
          <w:jc w:val="center"/>
        </w:trPr>
        <w:tc>
          <w:tcPr>
            <w:tcW w:w="3378" w:type="dxa"/>
          </w:tcPr>
          <w:p w14:paraId="19564B60" w14:textId="77777777" w:rsidR="00B03A60" w:rsidRPr="00711C56" w:rsidRDefault="00B03A60" w:rsidP="00544B93">
            <w:pPr>
              <w:pStyle w:val="tabteksts"/>
              <w:rPr>
                <w:szCs w:val="18"/>
                <w:lang w:eastAsia="lv-LV"/>
              </w:rPr>
            </w:pPr>
            <w:bookmarkStart w:id="143" w:name="_Hlk177651733"/>
            <w:r w:rsidRPr="00711C56">
              <w:rPr>
                <w:szCs w:val="18"/>
              </w:rPr>
              <w:t xml:space="preserve">Vidējā atlīdzība amata vietai (mēnesī), </w:t>
            </w:r>
            <w:proofErr w:type="spellStart"/>
            <w:r w:rsidRPr="00711C56">
              <w:rPr>
                <w:i/>
                <w:szCs w:val="18"/>
              </w:rPr>
              <w:t>euro</w:t>
            </w:r>
            <w:proofErr w:type="spellEnd"/>
          </w:p>
        </w:tc>
        <w:tc>
          <w:tcPr>
            <w:tcW w:w="1131" w:type="dxa"/>
          </w:tcPr>
          <w:p w14:paraId="1E965A60" w14:textId="77777777" w:rsidR="00B03A60" w:rsidRPr="00711C56" w:rsidRDefault="00B03A60" w:rsidP="00544B93">
            <w:pPr>
              <w:pStyle w:val="tabteksts"/>
              <w:jc w:val="right"/>
              <w:rPr>
                <w:szCs w:val="18"/>
              </w:rPr>
            </w:pPr>
            <w:r w:rsidRPr="00711C56">
              <w:rPr>
                <w:szCs w:val="18"/>
              </w:rPr>
              <w:t>2 118</w:t>
            </w:r>
          </w:p>
        </w:tc>
        <w:tc>
          <w:tcPr>
            <w:tcW w:w="1132" w:type="dxa"/>
          </w:tcPr>
          <w:p w14:paraId="0915C6B5" w14:textId="77777777" w:rsidR="00B03A60" w:rsidRPr="00711C56" w:rsidRDefault="00B03A60" w:rsidP="00544B93">
            <w:pPr>
              <w:pStyle w:val="tabteksts"/>
              <w:jc w:val="right"/>
              <w:rPr>
                <w:szCs w:val="18"/>
              </w:rPr>
            </w:pPr>
            <w:r w:rsidRPr="00711C56">
              <w:rPr>
                <w:szCs w:val="18"/>
              </w:rPr>
              <w:t>2 0</w:t>
            </w:r>
            <w:r>
              <w:rPr>
                <w:szCs w:val="18"/>
              </w:rPr>
              <w:t>01</w:t>
            </w:r>
          </w:p>
        </w:tc>
        <w:tc>
          <w:tcPr>
            <w:tcW w:w="1132" w:type="dxa"/>
          </w:tcPr>
          <w:p w14:paraId="2374B937" w14:textId="77777777" w:rsidR="00B03A60" w:rsidRPr="00711C56" w:rsidRDefault="00B03A60" w:rsidP="00544B93">
            <w:pPr>
              <w:pStyle w:val="tabteksts"/>
              <w:jc w:val="right"/>
              <w:rPr>
                <w:szCs w:val="18"/>
              </w:rPr>
            </w:pPr>
            <w:r>
              <w:rPr>
                <w:szCs w:val="18"/>
              </w:rPr>
              <w:t>2 183</w:t>
            </w:r>
          </w:p>
        </w:tc>
        <w:tc>
          <w:tcPr>
            <w:tcW w:w="1132" w:type="dxa"/>
          </w:tcPr>
          <w:p w14:paraId="4FF233F1" w14:textId="77777777" w:rsidR="00B03A60" w:rsidRPr="00711C56" w:rsidRDefault="00B03A60" w:rsidP="00544B93">
            <w:pPr>
              <w:pStyle w:val="tabteksts"/>
              <w:jc w:val="right"/>
              <w:rPr>
                <w:szCs w:val="18"/>
              </w:rPr>
            </w:pPr>
            <w:r>
              <w:rPr>
                <w:szCs w:val="18"/>
              </w:rPr>
              <w:t>2 199</w:t>
            </w:r>
          </w:p>
        </w:tc>
        <w:tc>
          <w:tcPr>
            <w:tcW w:w="1132" w:type="dxa"/>
          </w:tcPr>
          <w:p w14:paraId="19BF90E6" w14:textId="77777777" w:rsidR="00B03A60" w:rsidRPr="00711C56" w:rsidRDefault="00B03A60" w:rsidP="00544B93">
            <w:pPr>
              <w:pStyle w:val="tabteksts"/>
              <w:jc w:val="right"/>
              <w:rPr>
                <w:szCs w:val="18"/>
              </w:rPr>
            </w:pPr>
            <w:r>
              <w:rPr>
                <w:szCs w:val="18"/>
              </w:rPr>
              <w:t>2 215</w:t>
            </w:r>
          </w:p>
        </w:tc>
      </w:tr>
      <w:bookmarkEnd w:id="143"/>
      <w:tr w:rsidR="00B03A60" w:rsidRPr="00711C56" w14:paraId="3565438C" w14:textId="77777777" w:rsidTr="00544B93">
        <w:trPr>
          <w:trHeight w:val="274"/>
          <w:jc w:val="center"/>
        </w:trPr>
        <w:tc>
          <w:tcPr>
            <w:tcW w:w="3378" w:type="dxa"/>
            <w:vAlign w:val="center"/>
          </w:tcPr>
          <w:p w14:paraId="140AC863" w14:textId="77777777" w:rsidR="00B03A60" w:rsidRPr="00711C56" w:rsidRDefault="00B03A60" w:rsidP="00544B93">
            <w:pPr>
              <w:pStyle w:val="tabteksts"/>
              <w:rPr>
                <w:szCs w:val="18"/>
                <w:lang w:eastAsia="lv-LV"/>
              </w:rPr>
            </w:pPr>
            <w:r w:rsidRPr="00711C56">
              <w:rPr>
                <w:szCs w:val="18"/>
                <w:lang w:eastAsia="lv-LV"/>
              </w:rPr>
              <w:t xml:space="preserve">Kopējā atlīdzība gadā par ārštata darbinieku un uz līgumattiecību pamata nodarbināto, kas nav amatu sarakstā, pakalpojumiem, </w:t>
            </w:r>
            <w:proofErr w:type="spellStart"/>
            <w:r w:rsidRPr="00711C56">
              <w:rPr>
                <w:i/>
                <w:szCs w:val="18"/>
                <w:lang w:eastAsia="lv-LV"/>
              </w:rPr>
              <w:t>euro</w:t>
            </w:r>
            <w:proofErr w:type="spellEnd"/>
          </w:p>
        </w:tc>
        <w:tc>
          <w:tcPr>
            <w:tcW w:w="1131" w:type="dxa"/>
          </w:tcPr>
          <w:p w14:paraId="7CB635A2" w14:textId="77777777" w:rsidR="00B03A60" w:rsidRPr="00711C56" w:rsidRDefault="00B03A60" w:rsidP="00544B93">
            <w:pPr>
              <w:pStyle w:val="tabteksts"/>
              <w:jc w:val="right"/>
              <w:rPr>
                <w:szCs w:val="18"/>
              </w:rPr>
            </w:pPr>
            <w:r w:rsidRPr="00711C56">
              <w:rPr>
                <w:szCs w:val="18"/>
              </w:rPr>
              <w:t>1 914 617</w:t>
            </w:r>
          </w:p>
        </w:tc>
        <w:tc>
          <w:tcPr>
            <w:tcW w:w="1132" w:type="dxa"/>
          </w:tcPr>
          <w:p w14:paraId="7534867A" w14:textId="77777777" w:rsidR="00B03A60" w:rsidRPr="00711C56" w:rsidRDefault="00B03A60" w:rsidP="00544B93">
            <w:pPr>
              <w:pStyle w:val="tabteksts"/>
              <w:jc w:val="right"/>
              <w:rPr>
                <w:szCs w:val="18"/>
              </w:rPr>
            </w:pPr>
            <w:r w:rsidRPr="00711C56">
              <w:rPr>
                <w:szCs w:val="18"/>
              </w:rPr>
              <w:t>1 915 645</w:t>
            </w:r>
          </w:p>
        </w:tc>
        <w:tc>
          <w:tcPr>
            <w:tcW w:w="1132" w:type="dxa"/>
          </w:tcPr>
          <w:p w14:paraId="7B17F59F" w14:textId="77777777" w:rsidR="00B03A60" w:rsidRPr="00711C56" w:rsidRDefault="00B03A60" w:rsidP="00544B93">
            <w:pPr>
              <w:pStyle w:val="tabteksts"/>
              <w:jc w:val="right"/>
              <w:rPr>
                <w:szCs w:val="18"/>
              </w:rPr>
            </w:pPr>
            <w:bookmarkStart w:id="144" w:name="OLE_LINK27"/>
            <w:r w:rsidRPr="00711C56">
              <w:rPr>
                <w:szCs w:val="18"/>
              </w:rPr>
              <w:t>1 915 645</w:t>
            </w:r>
            <w:bookmarkEnd w:id="144"/>
          </w:p>
        </w:tc>
        <w:tc>
          <w:tcPr>
            <w:tcW w:w="1132" w:type="dxa"/>
          </w:tcPr>
          <w:p w14:paraId="6136C5FA" w14:textId="77777777" w:rsidR="00B03A60" w:rsidRPr="00711C56" w:rsidRDefault="00B03A60" w:rsidP="00544B93">
            <w:pPr>
              <w:pStyle w:val="tabteksts"/>
              <w:jc w:val="right"/>
              <w:rPr>
                <w:szCs w:val="18"/>
              </w:rPr>
            </w:pPr>
            <w:r w:rsidRPr="00711C56">
              <w:rPr>
                <w:szCs w:val="18"/>
              </w:rPr>
              <w:t>1 915 645</w:t>
            </w:r>
          </w:p>
        </w:tc>
        <w:tc>
          <w:tcPr>
            <w:tcW w:w="1132" w:type="dxa"/>
          </w:tcPr>
          <w:p w14:paraId="0D55F359" w14:textId="77777777" w:rsidR="00B03A60" w:rsidRPr="00711C56" w:rsidRDefault="00B03A60" w:rsidP="00544B93">
            <w:pPr>
              <w:pStyle w:val="tabteksts"/>
              <w:jc w:val="right"/>
              <w:rPr>
                <w:szCs w:val="18"/>
              </w:rPr>
            </w:pPr>
            <w:r w:rsidRPr="00711C56">
              <w:rPr>
                <w:szCs w:val="18"/>
              </w:rPr>
              <w:t>1 915 645</w:t>
            </w:r>
          </w:p>
        </w:tc>
      </w:tr>
    </w:tbl>
    <w:p w14:paraId="08DD1DC4" w14:textId="77777777" w:rsidR="00B03A60" w:rsidRPr="00711C56" w:rsidRDefault="00B03A60" w:rsidP="00B03A60">
      <w:pPr>
        <w:pStyle w:val="Tabuluvirsraksti"/>
        <w:spacing w:after="0"/>
        <w:ind w:firstLine="425"/>
        <w:jc w:val="both"/>
        <w:rPr>
          <w:sz w:val="18"/>
          <w:szCs w:val="18"/>
        </w:rPr>
      </w:pPr>
      <w:bookmarkStart w:id="145" w:name="OLE_LINK115"/>
      <w:r w:rsidRPr="00711C56">
        <w:rPr>
          <w:sz w:val="18"/>
          <w:szCs w:val="18"/>
        </w:rPr>
        <w:t>Piezīmes.</w:t>
      </w:r>
    </w:p>
    <w:p w14:paraId="25CB9BC1" w14:textId="77777777" w:rsidR="00B03A60" w:rsidRPr="00711C56" w:rsidRDefault="00B03A60" w:rsidP="00177FD8">
      <w:pPr>
        <w:pStyle w:val="Tabuluvirsraksti"/>
        <w:spacing w:after="0"/>
        <w:ind w:firstLine="425"/>
        <w:jc w:val="both"/>
        <w:rPr>
          <w:sz w:val="18"/>
          <w:szCs w:val="18"/>
        </w:rPr>
      </w:pPr>
      <w:r w:rsidRPr="00711C56">
        <w:rPr>
          <w:sz w:val="18"/>
          <w:szCs w:val="18"/>
          <w:vertAlign w:val="superscript"/>
          <w:lang w:eastAsia="lv-LV"/>
        </w:rPr>
        <w:t>1</w:t>
      </w:r>
      <w:r w:rsidRPr="00711C56">
        <w:rPr>
          <w:sz w:val="18"/>
          <w:szCs w:val="18"/>
          <w:lang w:eastAsia="lv-LV"/>
        </w:rPr>
        <w:t xml:space="preserve"> Ar 2025. gadu </w:t>
      </w:r>
      <w:r w:rsidRPr="00711C56">
        <w:rPr>
          <w:sz w:val="18"/>
          <w:szCs w:val="18"/>
        </w:rPr>
        <w:t xml:space="preserve">VMD samazinātas </w:t>
      </w:r>
      <w:r>
        <w:rPr>
          <w:sz w:val="18"/>
          <w:szCs w:val="18"/>
        </w:rPr>
        <w:t>47</w:t>
      </w:r>
      <w:r w:rsidRPr="00711C56">
        <w:rPr>
          <w:sz w:val="18"/>
          <w:szCs w:val="18"/>
        </w:rPr>
        <w:t xml:space="preserve"> amata vietas, tai skaitā 6 amata vietas p</w:t>
      </w:r>
      <w:r>
        <w:rPr>
          <w:sz w:val="18"/>
          <w:szCs w:val="18"/>
        </w:rPr>
        <w:t xml:space="preserve">ārdalītas uz FM (Valsts kasi) saistībā ar grāmatvedības centralizāciju </w:t>
      </w:r>
      <w:r w:rsidRPr="00711C56">
        <w:rPr>
          <w:sz w:val="18"/>
          <w:szCs w:val="18"/>
        </w:rPr>
        <w:t xml:space="preserve">(MK 20.08.2024. sēdes </w:t>
      </w:r>
      <w:proofErr w:type="spellStart"/>
      <w:r w:rsidRPr="00711C56">
        <w:rPr>
          <w:sz w:val="18"/>
          <w:szCs w:val="18"/>
        </w:rPr>
        <w:t>prot.Nr</w:t>
      </w:r>
      <w:proofErr w:type="spellEnd"/>
      <w:r w:rsidRPr="00711C56">
        <w:rPr>
          <w:sz w:val="18"/>
          <w:szCs w:val="18"/>
        </w:rPr>
        <w:t>.</w:t>
      </w:r>
      <w:r>
        <w:rPr>
          <w:sz w:val="18"/>
          <w:szCs w:val="18"/>
        </w:rPr>
        <w:t xml:space="preserve"> </w:t>
      </w:r>
      <w:r w:rsidRPr="00711C56">
        <w:rPr>
          <w:sz w:val="18"/>
          <w:szCs w:val="18"/>
        </w:rPr>
        <w:t>32, 61.§ 87.2.</w:t>
      </w:r>
      <w:r>
        <w:rPr>
          <w:sz w:val="18"/>
          <w:szCs w:val="18"/>
        </w:rPr>
        <w:t xml:space="preserve"> </w:t>
      </w:r>
      <w:r w:rsidRPr="00711C56">
        <w:rPr>
          <w:sz w:val="18"/>
          <w:szCs w:val="18"/>
        </w:rPr>
        <w:t>punkts).</w:t>
      </w:r>
    </w:p>
    <w:bookmarkEnd w:id="145"/>
    <w:p w14:paraId="0F2313C2" w14:textId="77777777" w:rsidR="00B03A60" w:rsidRPr="00711C56" w:rsidRDefault="00B03A60" w:rsidP="00B03A60">
      <w:pPr>
        <w:spacing w:before="240" w:after="240"/>
        <w:ind w:firstLine="0"/>
        <w:jc w:val="center"/>
        <w:rPr>
          <w:b/>
          <w:szCs w:val="24"/>
          <w:lang w:eastAsia="lv-LV"/>
        </w:rPr>
      </w:pPr>
      <w:r w:rsidRPr="00711C56">
        <w:rPr>
          <w:b/>
          <w:szCs w:val="24"/>
          <w:lang w:eastAsia="lv-LV"/>
        </w:rPr>
        <w:t xml:space="preserve">Izmaiņas izdevumos, salīdzinot 2025. gada </w:t>
      </w:r>
      <w:r>
        <w:rPr>
          <w:b/>
          <w:szCs w:val="24"/>
          <w:lang w:eastAsia="lv-LV"/>
        </w:rPr>
        <w:t>projektu</w:t>
      </w:r>
      <w:r w:rsidRPr="00711C56">
        <w:rPr>
          <w:b/>
          <w:szCs w:val="24"/>
          <w:lang w:eastAsia="lv-LV"/>
        </w:rPr>
        <w:t xml:space="preserve"> ar 2024. gada </w:t>
      </w:r>
      <w:bookmarkStart w:id="146" w:name="_Hlk155625523"/>
      <w:r w:rsidRPr="00711C56">
        <w:rPr>
          <w:b/>
          <w:szCs w:val="24"/>
          <w:lang w:eastAsia="lv-LV"/>
        </w:rPr>
        <w:t>plānu</w:t>
      </w:r>
      <w:bookmarkEnd w:id="146"/>
    </w:p>
    <w:p w14:paraId="4FB9A862" w14:textId="77777777" w:rsidR="00B03A60" w:rsidRPr="00711C56" w:rsidRDefault="00B03A60" w:rsidP="00B03A60">
      <w:pPr>
        <w:spacing w:after="0"/>
        <w:ind w:left="7921" w:firstLine="720"/>
        <w:jc w:val="center"/>
        <w:rPr>
          <w:i/>
          <w:sz w:val="18"/>
          <w:szCs w:val="18"/>
        </w:rPr>
      </w:pPr>
      <w:proofErr w:type="spellStart"/>
      <w:r w:rsidRPr="00711C56">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03A60" w:rsidRPr="00711C56" w14:paraId="48BE519A" w14:textId="77777777" w:rsidTr="00177FD8">
        <w:trPr>
          <w:trHeight w:val="142"/>
          <w:tblHeader/>
          <w:jc w:val="center"/>
        </w:trPr>
        <w:tc>
          <w:tcPr>
            <w:tcW w:w="2889" w:type="pct"/>
            <w:vAlign w:val="center"/>
          </w:tcPr>
          <w:p w14:paraId="207D8634" w14:textId="77777777" w:rsidR="00B03A60" w:rsidRPr="00711C56" w:rsidRDefault="00B03A60" w:rsidP="00544B93">
            <w:pPr>
              <w:pStyle w:val="tabteksts"/>
              <w:jc w:val="center"/>
              <w:rPr>
                <w:szCs w:val="18"/>
              </w:rPr>
            </w:pPr>
            <w:r w:rsidRPr="00711C56">
              <w:rPr>
                <w:szCs w:val="18"/>
                <w:lang w:eastAsia="lv-LV"/>
              </w:rPr>
              <w:t>Pasākums</w:t>
            </w:r>
          </w:p>
        </w:tc>
        <w:tc>
          <w:tcPr>
            <w:tcW w:w="704" w:type="pct"/>
            <w:vAlign w:val="center"/>
          </w:tcPr>
          <w:p w14:paraId="0A924120" w14:textId="77777777" w:rsidR="00B03A60" w:rsidRPr="00711C56" w:rsidRDefault="00B03A60" w:rsidP="00544B93">
            <w:pPr>
              <w:pStyle w:val="tabteksts"/>
              <w:jc w:val="center"/>
              <w:rPr>
                <w:szCs w:val="18"/>
                <w:lang w:eastAsia="lv-LV"/>
              </w:rPr>
            </w:pPr>
            <w:r w:rsidRPr="00711C56">
              <w:rPr>
                <w:szCs w:val="18"/>
                <w:lang w:eastAsia="lv-LV"/>
              </w:rPr>
              <w:t>Samazinājums</w:t>
            </w:r>
          </w:p>
        </w:tc>
        <w:tc>
          <w:tcPr>
            <w:tcW w:w="704" w:type="pct"/>
            <w:vAlign w:val="center"/>
          </w:tcPr>
          <w:p w14:paraId="27D92000" w14:textId="77777777" w:rsidR="00B03A60" w:rsidRPr="00711C56" w:rsidRDefault="00B03A60" w:rsidP="00544B93">
            <w:pPr>
              <w:pStyle w:val="tabteksts"/>
              <w:jc w:val="center"/>
              <w:rPr>
                <w:szCs w:val="18"/>
                <w:lang w:eastAsia="lv-LV"/>
              </w:rPr>
            </w:pPr>
            <w:r w:rsidRPr="00711C56">
              <w:rPr>
                <w:szCs w:val="18"/>
                <w:lang w:eastAsia="lv-LV"/>
              </w:rPr>
              <w:t>Palielinājums</w:t>
            </w:r>
          </w:p>
        </w:tc>
        <w:tc>
          <w:tcPr>
            <w:tcW w:w="704" w:type="pct"/>
            <w:vAlign w:val="center"/>
          </w:tcPr>
          <w:p w14:paraId="4FAD5C64" w14:textId="77777777" w:rsidR="00B03A60" w:rsidRPr="00711C56" w:rsidRDefault="00B03A60" w:rsidP="00544B93">
            <w:pPr>
              <w:pStyle w:val="tabteksts"/>
              <w:jc w:val="center"/>
              <w:rPr>
                <w:szCs w:val="18"/>
                <w:lang w:eastAsia="lv-LV"/>
              </w:rPr>
            </w:pPr>
            <w:r w:rsidRPr="00711C56">
              <w:rPr>
                <w:szCs w:val="18"/>
                <w:lang w:eastAsia="lv-LV"/>
              </w:rPr>
              <w:t>Izmaiņas</w:t>
            </w:r>
          </w:p>
        </w:tc>
      </w:tr>
      <w:tr w:rsidR="00B03A60" w:rsidRPr="00711C56" w14:paraId="149AA18B" w14:textId="77777777" w:rsidTr="00177FD8">
        <w:trPr>
          <w:trHeight w:val="142"/>
          <w:jc w:val="center"/>
        </w:trPr>
        <w:tc>
          <w:tcPr>
            <w:tcW w:w="2889" w:type="pct"/>
            <w:shd w:val="clear" w:color="auto" w:fill="D9D9D9" w:themeFill="background1" w:themeFillShade="D9"/>
          </w:tcPr>
          <w:p w14:paraId="484D62A7" w14:textId="77777777" w:rsidR="00B03A60" w:rsidRPr="00711C56" w:rsidRDefault="00B03A60" w:rsidP="00544B93">
            <w:pPr>
              <w:pStyle w:val="tabteksts"/>
              <w:rPr>
                <w:szCs w:val="18"/>
              </w:rPr>
            </w:pPr>
            <w:r w:rsidRPr="00711C56">
              <w:rPr>
                <w:b/>
                <w:bCs/>
                <w:szCs w:val="18"/>
                <w:lang w:eastAsia="lv-LV"/>
              </w:rPr>
              <w:t>Izdevumi - kopā</w:t>
            </w:r>
          </w:p>
        </w:tc>
        <w:tc>
          <w:tcPr>
            <w:tcW w:w="704" w:type="pct"/>
            <w:shd w:val="clear" w:color="auto" w:fill="D9D9D9" w:themeFill="background1" w:themeFillShade="D9"/>
          </w:tcPr>
          <w:p w14:paraId="5BCE751C" w14:textId="77777777" w:rsidR="00B03A60" w:rsidRPr="00711C56" w:rsidRDefault="00B03A60" w:rsidP="00544B93">
            <w:pPr>
              <w:pStyle w:val="tabteksts"/>
              <w:jc w:val="right"/>
              <w:rPr>
                <w:b/>
                <w:bCs/>
                <w:szCs w:val="18"/>
              </w:rPr>
            </w:pPr>
            <w:r w:rsidRPr="00711C56">
              <w:rPr>
                <w:b/>
                <w:bCs/>
                <w:szCs w:val="18"/>
              </w:rPr>
              <w:t>258 202</w:t>
            </w:r>
          </w:p>
        </w:tc>
        <w:tc>
          <w:tcPr>
            <w:tcW w:w="704" w:type="pct"/>
            <w:shd w:val="clear" w:color="auto" w:fill="D9D9D9" w:themeFill="background1" w:themeFillShade="D9"/>
          </w:tcPr>
          <w:p w14:paraId="1A6FA836" w14:textId="77777777" w:rsidR="00B03A60" w:rsidRPr="00711C56" w:rsidRDefault="00B03A60" w:rsidP="00544B93">
            <w:pPr>
              <w:pStyle w:val="tabteksts"/>
              <w:jc w:val="right"/>
              <w:rPr>
                <w:b/>
                <w:bCs/>
                <w:szCs w:val="18"/>
              </w:rPr>
            </w:pPr>
            <w:r w:rsidRPr="00711C56">
              <w:rPr>
                <w:b/>
                <w:bCs/>
                <w:szCs w:val="18"/>
              </w:rPr>
              <w:t>125 534</w:t>
            </w:r>
          </w:p>
        </w:tc>
        <w:tc>
          <w:tcPr>
            <w:tcW w:w="704" w:type="pct"/>
            <w:shd w:val="clear" w:color="auto" w:fill="D9D9D9" w:themeFill="background1" w:themeFillShade="D9"/>
          </w:tcPr>
          <w:p w14:paraId="4894EED1" w14:textId="77777777" w:rsidR="00B03A60" w:rsidRPr="00711C56" w:rsidRDefault="00B03A60" w:rsidP="00544B93">
            <w:pPr>
              <w:pStyle w:val="tabteksts"/>
              <w:jc w:val="right"/>
              <w:rPr>
                <w:b/>
                <w:bCs/>
                <w:szCs w:val="18"/>
              </w:rPr>
            </w:pPr>
            <w:r w:rsidRPr="00711C56">
              <w:rPr>
                <w:b/>
                <w:bCs/>
                <w:szCs w:val="18"/>
              </w:rPr>
              <w:t>-132 668</w:t>
            </w:r>
          </w:p>
        </w:tc>
      </w:tr>
      <w:tr w:rsidR="00B03A60" w:rsidRPr="00711C56" w14:paraId="67140617" w14:textId="77777777" w:rsidTr="00177FD8">
        <w:trPr>
          <w:jc w:val="center"/>
        </w:trPr>
        <w:tc>
          <w:tcPr>
            <w:tcW w:w="5000" w:type="pct"/>
            <w:gridSpan w:val="4"/>
          </w:tcPr>
          <w:p w14:paraId="0B340E44" w14:textId="77777777" w:rsidR="00B03A60" w:rsidRPr="00711C56" w:rsidRDefault="00B03A60" w:rsidP="00544B93">
            <w:pPr>
              <w:pStyle w:val="tabteksts"/>
              <w:ind w:firstLine="313"/>
              <w:rPr>
                <w:szCs w:val="18"/>
              </w:rPr>
            </w:pPr>
            <w:r w:rsidRPr="00711C56">
              <w:rPr>
                <w:i/>
                <w:szCs w:val="18"/>
                <w:lang w:eastAsia="lv-LV"/>
              </w:rPr>
              <w:t>t. sk.:</w:t>
            </w:r>
          </w:p>
        </w:tc>
      </w:tr>
      <w:tr w:rsidR="00B03A60" w:rsidRPr="00711C56" w14:paraId="275BE7B7" w14:textId="77777777" w:rsidTr="00177FD8">
        <w:trPr>
          <w:trHeight w:val="142"/>
          <w:jc w:val="center"/>
        </w:trPr>
        <w:tc>
          <w:tcPr>
            <w:tcW w:w="2889" w:type="pct"/>
            <w:shd w:val="clear" w:color="auto" w:fill="F2F2F2" w:themeFill="background1" w:themeFillShade="F2"/>
            <w:vAlign w:val="center"/>
          </w:tcPr>
          <w:p w14:paraId="063A93D3" w14:textId="77777777" w:rsidR="00B03A60" w:rsidRPr="00711C56" w:rsidRDefault="00B03A60" w:rsidP="00544B93">
            <w:pPr>
              <w:pStyle w:val="tabteksts"/>
              <w:rPr>
                <w:b/>
                <w:bCs/>
                <w:szCs w:val="18"/>
                <w:u w:val="single"/>
                <w:lang w:eastAsia="lv-LV"/>
              </w:rPr>
            </w:pPr>
            <w:bookmarkStart w:id="147" w:name="_Hlk177041687"/>
            <w:bookmarkStart w:id="148" w:name="_Hlk124170080"/>
            <w:r w:rsidRPr="00711C56">
              <w:rPr>
                <w:szCs w:val="18"/>
                <w:u w:val="single"/>
                <w:lang w:eastAsia="lv-LV"/>
              </w:rPr>
              <w:t>Strukturālas izmaiņas</w:t>
            </w:r>
          </w:p>
        </w:tc>
        <w:tc>
          <w:tcPr>
            <w:tcW w:w="704" w:type="pct"/>
            <w:shd w:val="clear" w:color="auto" w:fill="F2F2F2" w:themeFill="background1" w:themeFillShade="F2"/>
          </w:tcPr>
          <w:p w14:paraId="1045B59C" w14:textId="77777777" w:rsidR="00B03A60" w:rsidRPr="00711C56" w:rsidRDefault="00B03A60" w:rsidP="00544B93">
            <w:pPr>
              <w:pStyle w:val="tabteksts"/>
              <w:jc w:val="right"/>
              <w:rPr>
                <w:szCs w:val="18"/>
              </w:rPr>
            </w:pPr>
            <w:r w:rsidRPr="00711C56">
              <w:rPr>
                <w:szCs w:val="18"/>
              </w:rPr>
              <w:t>99 838</w:t>
            </w:r>
          </w:p>
        </w:tc>
        <w:tc>
          <w:tcPr>
            <w:tcW w:w="704" w:type="pct"/>
            <w:shd w:val="clear" w:color="auto" w:fill="F2F2F2" w:themeFill="background1" w:themeFillShade="F2"/>
          </w:tcPr>
          <w:p w14:paraId="5D54DEBD" w14:textId="77777777" w:rsidR="00B03A60" w:rsidRPr="00711C56" w:rsidRDefault="00B03A60" w:rsidP="00544B93">
            <w:pPr>
              <w:pStyle w:val="tabteksts"/>
              <w:jc w:val="center"/>
              <w:rPr>
                <w:szCs w:val="18"/>
              </w:rPr>
            </w:pPr>
            <w:r w:rsidRPr="00711C56">
              <w:rPr>
                <w:szCs w:val="18"/>
              </w:rPr>
              <w:t>-</w:t>
            </w:r>
          </w:p>
        </w:tc>
        <w:tc>
          <w:tcPr>
            <w:tcW w:w="704" w:type="pct"/>
            <w:shd w:val="clear" w:color="auto" w:fill="F2F2F2" w:themeFill="background1" w:themeFillShade="F2"/>
          </w:tcPr>
          <w:p w14:paraId="1BF1D3ED" w14:textId="77777777" w:rsidR="00B03A60" w:rsidRPr="00711C56" w:rsidRDefault="00B03A60" w:rsidP="00544B93">
            <w:pPr>
              <w:pStyle w:val="tabteksts"/>
              <w:jc w:val="right"/>
              <w:rPr>
                <w:szCs w:val="18"/>
              </w:rPr>
            </w:pPr>
            <w:r w:rsidRPr="00711C56">
              <w:rPr>
                <w:szCs w:val="18"/>
              </w:rPr>
              <w:t>-99 838</w:t>
            </w:r>
          </w:p>
        </w:tc>
      </w:tr>
      <w:bookmarkEnd w:id="147"/>
      <w:tr w:rsidR="00B03A60" w:rsidRPr="00711C56" w14:paraId="6082D9AE" w14:textId="77777777" w:rsidTr="00177FD8">
        <w:trPr>
          <w:trHeight w:val="142"/>
          <w:jc w:val="center"/>
        </w:trPr>
        <w:tc>
          <w:tcPr>
            <w:tcW w:w="2889" w:type="pct"/>
            <w:shd w:val="clear" w:color="auto" w:fill="auto"/>
            <w:vAlign w:val="center"/>
          </w:tcPr>
          <w:p w14:paraId="0BD52F4D" w14:textId="26EBABFD" w:rsidR="00B03A60" w:rsidRPr="00711C56" w:rsidRDefault="00B03A60" w:rsidP="00544B93">
            <w:pPr>
              <w:pStyle w:val="tabteksts"/>
              <w:jc w:val="both"/>
              <w:rPr>
                <w:szCs w:val="18"/>
                <w:u w:val="single"/>
                <w:lang w:eastAsia="lv-LV"/>
              </w:rPr>
            </w:pPr>
            <w:r>
              <w:rPr>
                <w:i/>
                <w:iCs/>
                <w:szCs w:val="18"/>
                <w:lang w:eastAsia="lv-LV"/>
              </w:rPr>
              <w:t>Izdevumu</w:t>
            </w:r>
            <w:r w:rsidRPr="00711C56">
              <w:rPr>
                <w:i/>
                <w:iCs/>
                <w:szCs w:val="18"/>
                <w:lang w:eastAsia="lv-LV"/>
              </w:rPr>
              <w:t xml:space="preserve"> pārdale</w:t>
            </w:r>
            <w:r>
              <w:rPr>
                <w:i/>
                <w:iCs/>
                <w:szCs w:val="18"/>
                <w:lang w:eastAsia="lv-LV"/>
              </w:rPr>
              <w:t xml:space="preserve"> uz FM</w:t>
            </w:r>
            <w:r w:rsidRPr="00711C56">
              <w:rPr>
                <w:i/>
                <w:iCs/>
                <w:szCs w:val="18"/>
                <w:lang w:eastAsia="lv-LV"/>
              </w:rPr>
              <w:t>, l</w:t>
            </w:r>
            <w:r w:rsidRPr="00711C56">
              <w:rPr>
                <w:i/>
                <w:iCs/>
              </w:rPr>
              <w:t xml:space="preserve">ai īstenotu grāmatvedības funkciju centralizāciju Valsts kasē (MK </w:t>
            </w:r>
            <w:r w:rsidRPr="00711C56">
              <w:rPr>
                <w:i/>
                <w:iCs/>
                <w:szCs w:val="18"/>
                <w:lang w:eastAsia="lv-LV"/>
              </w:rPr>
              <w:t>20.08.2024. sēdes prot.</w:t>
            </w:r>
            <w:r w:rsidR="00177FD8">
              <w:rPr>
                <w:i/>
                <w:iCs/>
                <w:szCs w:val="18"/>
                <w:lang w:eastAsia="lv-LV"/>
              </w:rPr>
              <w:t xml:space="preserve"> </w:t>
            </w:r>
            <w:r w:rsidRPr="00711C56">
              <w:rPr>
                <w:i/>
                <w:iCs/>
                <w:szCs w:val="18"/>
                <w:lang w:eastAsia="lv-LV"/>
              </w:rPr>
              <w:t>Nr.</w:t>
            </w:r>
            <w:r>
              <w:rPr>
                <w:i/>
                <w:iCs/>
                <w:szCs w:val="18"/>
                <w:lang w:eastAsia="lv-LV"/>
              </w:rPr>
              <w:t xml:space="preserve"> </w:t>
            </w:r>
            <w:r w:rsidRPr="00711C56">
              <w:rPr>
                <w:i/>
                <w:iCs/>
                <w:szCs w:val="18"/>
                <w:lang w:eastAsia="lv-LV"/>
              </w:rPr>
              <w:t>32, 61§ 87.2.</w:t>
            </w:r>
            <w:r>
              <w:rPr>
                <w:i/>
                <w:iCs/>
                <w:szCs w:val="18"/>
                <w:lang w:eastAsia="lv-LV"/>
              </w:rPr>
              <w:t xml:space="preserve"> </w:t>
            </w:r>
            <w:r w:rsidRPr="00711C56">
              <w:rPr>
                <w:i/>
                <w:iCs/>
                <w:szCs w:val="18"/>
                <w:lang w:eastAsia="lv-LV"/>
              </w:rPr>
              <w:t>p</w:t>
            </w:r>
            <w:r>
              <w:rPr>
                <w:i/>
                <w:iCs/>
                <w:szCs w:val="18"/>
                <w:lang w:eastAsia="lv-LV"/>
              </w:rPr>
              <w:t>.</w:t>
            </w:r>
            <w:r w:rsidRPr="00711C56">
              <w:rPr>
                <w:i/>
                <w:iCs/>
                <w:szCs w:val="18"/>
                <w:lang w:eastAsia="lv-LV"/>
              </w:rPr>
              <w:t>)</w:t>
            </w:r>
          </w:p>
        </w:tc>
        <w:tc>
          <w:tcPr>
            <w:tcW w:w="704" w:type="pct"/>
            <w:shd w:val="clear" w:color="auto" w:fill="auto"/>
          </w:tcPr>
          <w:p w14:paraId="0C844BF5" w14:textId="77777777" w:rsidR="00B03A60" w:rsidRPr="00711C56" w:rsidRDefault="00B03A60" w:rsidP="00544B93">
            <w:pPr>
              <w:pStyle w:val="tabteksts"/>
              <w:jc w:val="right"/>
              <w:rPr>
                <w:szCs w:val="18"/>
              </w:rPr>
            </w:pPr>
            <w:bookmarkStart w:id="149" w:name="OLE_LINK94"/>
            <w:r w:rsidRPr="00711C56">
              <w:rPr>
                <w:szCs w:val="18"/>
              </w:rPr>
              <w:t>99 838</w:t>
            </w:r>
            <w:bookmarkEnd w:id="149"/>
          </w:p>
        </w:tc>
        <w:tc>
          <w:tcPr>
            <w:tcW w:w="704" w:type="pct"/>
            <w:shd w:val="clear" w:color="auto" w:fill="auto"/>
          </w:tcPr>
          <w:p w14:paraId="4A62A535" w14:textId="77777777" w:rsidR="00B03A60" w:rsidRPr="00711C56" w:rsidRDefault="00B03A60" w:rsidP="00544B93">
            <w:pPr>
              <w:pStyle w:val="tabteksts"/>
              <w:jc w:val="center"/>
              <w:rPr>
                <w:szCs w:val="18"/>
              </w:rPr>
            </w:pPr>
            <w:r w:rsidRPr="00711C56">
              <w:rPr>
                <w:szCs w:val="18"/>
              </w:rPr>
              <w:t>-</w:t>
            </w:r>
          </w:p>
        </w:tc>
        <w:tc>
          <w:tcPr>
            <w:tcW w:w="704" w:type="pct"/>
            <w:shd w:val="clear" w:color="auto" w:fill="auto"/>
          </w:tcPr>
          <w:p w14:paraId="4568CCBA" w14:textId="77777777" w:rsidR="00B03A60" w:rsidRPr="00711C56" w:rsidRDefault="00B03A60" w:rsidP="00544B93">
            <w:pPr>
              <w:pStyle w:val="tabteksts"/>
              <w:jc w:val="right"/>
              <w:rPr>
                <w:szCs w:val="18"/>
              </w:rPr>
            </w:pPr>
            <w:r w:rsidRPr="00711C56">
              <w:rPr>
                <w:szCs w:val="18"/>
              </w:rPr>
              <w:t>-99 838</w:t>
            </w:r>
          </w:p>
        </w:tc>
      </w:tr>
      <w:tr w:rsidR="00B03A60" w:rsidRPr="00711C56" w14:paraId="205788E2" w14:textId="77777777" w:rsidTr="00177FD8">
        <w:trPr>
          <w:trHeight w:val="142"/>
          <w:jc w:val="center"/>
        </w:trPr>
        <w:tc>
          <w:tcPr>
            <w:tcW w:w="2889" w:type="pct"/>
            <w:shd w:val="clear" w:color="auto" w:fill="F2F2F2" w:themeFill="background1" w:themeFillShade="F2"/>
            <w:vAlign w:val="center"/>
          </w:tcPr>
          <w:p w14:paraId="16E5C773" w14:textId="77777777" w:rsidR="00B03A60" w:rsidRPr="00711C56" w:rsidRDefault="00B03A60" w:rsidP="00544B93">
            <w:pPr>
              <w:pStyle w:val="tabteksts"/>
              <w:rPr>
                <w:szCs w:val="18"/>
                <w:u w:val="single"/>
                <w:lang w:eastAsia="lv-LV"/>
              </w:rPr>
            </w:pPr>
            <w:r w:rsidRPr="00711C56">
              <w:rPr>
                <w:szCs w:val="18"/>
                <w:u w:val="single"/>
                <w:lang w:eastAsia="lv-LV"/>
              </w:rPr>
              <w:t>Citas izmaiņas</w:t>
            </w:r>
          </w:p>
        </w:tc>
        <w:tc>
          <w:tcPr>
            <w:tcW w:w="704" w:type="pct"/>
            <w:shd w:val="clear" w:color="auto" w:fill="F2F2F2" w:themeFill="background1" w:themeFillShade="F2"/>
          </w:tcPr>
          <w:p w14:paraId="08213516" w14:textId="77777777" w:rsidR="00B03A60" w:rsidRPr="00711C56" w:rsidRDefault="00B03A60" w:rsidP="00544B93">
            <w:pPr>
              <w:pStyle w:val="tabteksts"/>
              <w:jc w:val="right"/>
              <w:rPr>
                <w:szCs w:val="18"/>
              </w:rPr>
            </w:pPr>
            <w:r w:rsidRPr="00711C56">
              <w:rPr>
                <w:szCs w:val="18"/>
              </w:rPr>
              <w:t>158 364</w:t>
            </w:r>
          </w:p>
        </w:tc>
        <w:tc>
          <w:tcPr>
            <w:tcW w:w="704" w:type="pct"/>
            <w:shd w:val="clear" w:color="auto" w:fill="F2F2F2" w:themeFill="background1" w:themeFillShade="F2"/>
          </w:tcPr>
          <w:p w14:paraId="7CFE4A35" w14:textId="77777777" w:rsidR="00B03A60" w:rsidRPr="00711C56" w:rsidRDefault="00B03A60" w:rsidP="00544B93">
            <w:pPr>
              <w:pStyle w:val="tabteksts"/>
              <w:jc w:val="right"/>
              <w:rPr>
                <w:szCs w:val="18"/>
              </w:rPr>
            </w:pPr>
            <w:r w:rsidRPr="00711C56">
              <w:rPr>
                <w:szCs w:val="18"/>
              </w:rPr>
              <w:t>125 534</w:t>
            </w:r>
          </w:p>
        </w:tc>
        <w:tc>
          <w:tcPr>
            <w:tcW w:w="704" w:type="pct"/>
            <w:shd w:val="clear" w:color="auto" w:fill="F2F2F2" w:themeFill="background1" w:themeFillShade="F2"/>
          </w:tcPr>
          <w:p w14:paraId="4271BC74" w14:textId="77777777" w:rsidR="00B03A60" w:rsidRPr="00711C56" w:rsidRDefault="00B03A60" w:rsidP="00544B93">
            <w:pPr>
              <w:pStyle w:val="tabteksts"/>
              <w:jc w:val="right"/>
              <w:rPr>
                <w:szCs w:val="18"/>
              </w:rPr>
            </w:pPr>
            <w:r w:rsidRPr="00711C56">
              <w:rPr>
                <w:szCs w:val="18"/>
              </w:rPr>
              <w:t>-32 830</w:t>
            </w:r>
          </w:p>
        </w:tc>
      </w:tr>
      <w:tr w:rsidR="00B03A60" w:rsidRPr="00711C56" w14:paraId="22A64F41" w14:textId="77777777" w:rsidTr="00177FD8">
        <w:trPr>
          <w:trHeight w:val="142"/>
          <w:jc w:val="center"/>
        </w:trPr>
        <w:tc>
          <w:tcPr>
            <w:tcW w:w="2889" w:type="pct"/>
          </w:tcPr>
          <w:p w14:paraId="592AF84D" w14:textId="50DC1A59" w:rsidR="00B03A60" w:rsidRPr="00711C56" w:rsidRDefault="00B03A60" w:rsidP="00544B93">
            <w:pPr>
              <w:pStyle w:val="tabteksts"/>
              <w:jc w:val="both"/>
              <w:rPr>
                <w:i/>
                <w:szCs w:val="18"/>
                <w:lang w:eastAsia="lv-LV"/>
              </w:rPr>
            </w:pPr>
            <w:r w:rsidRPr="00A7633C">
              <w:rPr>
                <w:i/>
                <w:szCs w:val="18"/>
                <w:lang w:eastAsia="lv-LV"/>
              </w:rPr>
              <w:t xml:space="preserve">Izdevumu samazinājums </w:t>
            </w:r>
            <w:r>
              <w:rPr>
                <w:i/>
                <w:szCs w:val="18"/>
                <w:lang w:eastAsia="lv-LV"/>
              </w:rPr>
              <w:t>(</w:t>
            </w:r>
            <w:r w:rsidRPr="00A7633C">
              <w:rPr>
                <w:i/>
                <w:szCs w:val="18"/>
                <w:lang w:eastAsia="lv-LV"/>
              </w:rPr>
              <w:t>MK 27.08.2024. sēdes prot.</w:t>
            </w:r>
            <w:r w:rsidR="00177FD8">
              <w:rPr>
                <w:i/>
                <w:szCs w:val="18"/>
                <w:lang w:eastAsia="lv-LV"/>
              </w:rPr>
              <w:t xml:space="preserve"> </w:t>
            </w:r>
            <w:r w:rsidRPr="00A7633C">
              <w:rPr>
                <w:i/>
                <w:szCs w:val="18"/>
                <w:lang w:eastAsia="lv-LV"/>
              </w:rPr>
              <w:t>Nr.33 52.§ 4.p. un MK 19.09.2024 sēdes prot. Nr.38 2.§ 11.p. )</w:t>
            </w:r>
          </w:p>
        </w:tc>
        <w:tc>
          <w:tcPr>
            <w:tcW w:w="704" w:type="pct"/>
          </w:tcPr>
          <w:p w14:paraId="608496A2" w14:textId="77777777" w:rsidR="00B03A60" w:rsidRPr="00711C56" w:rsidRDefault="00B03A60" w:rsidP="00544B93">
            <w:pPr>
              <w:pStyle w:val="tabteksts"/>
              <w:jc w:val="right"/>
              <w:rPr>
                <w:szCs w:val="18"/>
              </w:rPr>
            </w:pPr>
            <w:r w:rsidRPr="00711C56">
              <w:rPr>
                <w:szCs w:val="18"/>
              </w:rPr>
              <w:t>150 032</w:t>
            </w:r>
          </w:p>
        </w:tc>
        <w:tc>
          <w:tcPr>
            <w:tcW w:w="704" w:type="pct"/>
          </w:tcPr>
          <w:p w14:paraId="5993BDEF" w14:textId="77777777" w:rsidR="00B03A60" w:rsidRPr="00711C56" w:rsidRDefault="00B03A60" w:rsidP="00544B93">
            <w:pPr>
              <w:pStyle w:val="tabteksts"/>
              <w:jc w:val="center"/>
              <w:rPr>
                <w:szCs w:val="18"/>
              </w:rPr>
            </w:pPr>
            <w:r w:rsidRPr="00711C56">
              <w:rPr>
                <w:szCs w:val="18"/>
              </w:rPr>
              <w:t>-</w:t>
            </w:r>
          </w:p>
        </w:tc>
        <w:tc>
          <w:tcPr>
            <w:tcW w:w="704" w:type="pct"/>
          </w:tcPr>
          <w:p w14:paraId="13EA680C" w14:textId="77777777" w:rsidR="00B03A60" w:rsidRPr="00711C56" w:rsidRDefault="00B03A60" w:rsidP="00544B93">
            <w:pPr>
              <w:pStyle w:val="tabteksts"/>
              <w:jc w:val="right"/>
              <w:rPr>
                <w:szCs w:val="18"/>
              </w:rPr>
            </w:pPr>
            <w:r w:rsidRPr="00711C56">
              <w:rPr>
                <w:szCs w:val="18"/>
              </w:rPr>
              <w:t>-150 032</w:t>
            </w:r>
          </w:p>
        </w:tc>
      </w:tr>
      <w:tr w:rsidR="00B03A60" w:rsidRPr="00711C56" w14:paraId="370D7E03" w14:textId="77777777" w:rsidTr="00177FD8">
        <w:trPr>
          <w:trHeight w:val="142"/>
          <w:jc w:val="center"/>
        </w:trPr>
        <w:tc>
          <w:tcPr>
            <w:tcW w:w="2889" w:type="pct"/>
          </w:tcPr>
          <w:p w14:paraId="613B419C" w14:textId="77777777" w:rsidR="00B03A60" w:rsidRPr="00711C56" w:rsidRDefault="00B03A60" w:rsidP="00544B93">
            <w:pPr>
              <w:pStyle w:val="tabteksts"/>
              <w:jc w:val="both"/>
              <w:rPr>
                <w:i/>
                <w:iCs/>
                <w:szCs w:val="18"/>
                <w:lang w:eastAsia="lv-LV"/>
              </w:rPr>
            </w:pPr>
            <w:r w:rsidRPr="00711C56">
              <w:rPr>
                <w:i/>
                <w:szCs w:val="18"/>
                <w:lang w:eastAsia="lv-LV"/>
              </w:rPr>
              <w:t xml:space="preserve">Samazināti izdevumi </w:t>
            </w:r>
            <w:r w:rsidRPr="00711C56">
              <w:rPr>
                <w:i/>
                <w:szCs w:val="24"/>
              </w:rPr>
              <w:t>Valsts meža dienesta veikto kapitālo ieguldījumu uzturēšanai</w:t>
            </w:r>
          </w:p>
        </w:tc>
        <w:tc>
          <w:tcPr>
            <w:tcW w:w="704" w:type="pct"/>
          </w:tcPr>
          <w:p w14:paraId="3950E513" w14:textId="77777777" w:rsidR="00B03A60" w:rsidRPr="00711C56" w:rsidRDefault="00B03A60" w:rsidP="00544B93">
            <w:pPr>
              <w:pStyle w:val="tabteksts"/>
              <w:jc w:val="right"/>
              <w:rPr>
                <w:szCs w:val="18"/>
              </w:rPr>
            </w:pPr>
            <w:r w:rsidRPr="00711C56">
              <w:rPr>
                <w:szCs w:val="18"/>
              </w:rPr>
              <w:t>8 332</w:t>
            </w:r>
          </w:p>
        </w:tc>
        <w:tc>
          <w:tcPr>
            <w:tcW w:w="704" w:type="pct"/>
          </w:tcPr>
          <w:p w14:paraId="6F70D6DA" w14:textId="77777777" w:rsidR="00B03A60" w:rsidRPr="00711C56" w:rsidRDefault="00B03A60" w:rsidP="00544B93">
            <w:pPr>
              <w:pStyle w:val="tabteksts"/>
              <w:jc w:val="center"/>
              <w:rPr>
                <w:szCs w:val="18"/>
              </w:rPr>
            </w:pPr>
            <w:r w:rsidRPr="00711C56">
              <w:rPr>
                <w:szCs w:val="18"/>
              </w:rPr>
              <w:t>-</w:t>
            </w:r>
          </w:p>
        </w:tc>
        <w:tc>
          <w:tcPr>
            <w:tcW w:w="704" w:type="pct"/>
          </w:tcPr>
          <w:p w14:paraId="56EF57F0" w14:textId="77777777" w:rsidR="00B03A60" w:rsidRPr="00711C56" w:rsidRDefault="00B03A60" w:rsidP="00544B93">
            <w:pPr>
              <w:pStyle w:val="tabteksts"/>
              <w:jc w:val="right"/>
              <w:rPr>
                <w:szCs w:val="18"/>
              </w:rPr>
            </w:pPr>
            <w:r w:rsidRPr="00711C56">
              <w:rPr>
                <w:szCs w:val="18"/>
              </w:rPr>
              <w:t>-8 332</w:t>
            </w:r>
          </w:p>
        </w:tc>
      </w:tr>
      <w:tr w:rsidR="00B03A60" w:rsidRPr="00711C56" w14:paraId="43BED508" w14:textId="77777777" w:rsidTr="00177FD8">
        <w:trPr>
          <w:trHeight w:val="142"/>
          <w:jc w:val="center"/>
        </w:trPr>
        <w:tc>
          <w:tcPr>
            <w:tcW w:w="2889" w:type="pct"/>
          </w:tcPr>
          <w:p w14:paraId="1BA7FB2E" w14:textId="77777777" w:rsidR="00B03A60" w:rsidRPr="00711C56" w:rsidRDefault="00B03A60" w:rsidP="00544B93">
            <w:pPr>
              <w:pStyle w:val="tabteksts"/>
              <w:jc w:val="both"/>
              <w:rPr>
                <w:i/>
                <w:szCs w:val="18"/>
                <w:lang w:eastAsia="lv-LV"/>
              </w:rPr>
            </w:pPr>
            <w:bookmarkStart w:id="150" w:name="OLE_LINK68"/>
            <w:bookmarkStart w:id="151" w:name="OLE_LINK59"/>
            <w:bookmarkStart w:id="152" w:name="_Hlk177742690"/>
            <w:r w:rsidRPr="0082738D">
              <w:rPr>
                <w:i/>
                <w:szCs w:val="18"/>
                <w:lang w:eastAsia="lv-LV"/>
              </w:rPr>
              <w:t>Minimālās mēneša darba algas palielināšana (MK 19.09.2024 sēdes prot. Nr.38 2.§ 2.p.)</w:t>
            </w:r>
            <w:bookmarkEnd w:id="150"/>
            <w:bookmarkEnd w:id="151"/>
          </w:p>
        </w:tc>
        <w:tc>
          <w:tcPr>
            <w:tcW w:w="704" w:type="pct"/>
          </w:tcPr>
          <w:p w14:paraId="165BCF22" w14:textId="77777777" w:rsidR="00B03A60" w:rsidRPr="00711C56" w:rsidRDefault="00B03A60" w:rsidP="00544B93">
            <w:pPr>
              <w:pStyle w:val="tabteksts"/>
              <w:jc w:val="center"/>
              <w:rPr>
                <w:szCs w:val="18"/>
              </w:rPr>
            </w:pPr>
            <w:r w:rsidRPr="00711C56">
              <w:rPr>
                <w:szCs w:val="18"/>
              </w:rPr>
              <w:t>-</w:t>
            </w:r>
          </w:p>
        </w:tc>
        <w:tc>
          <w:tcPr>
            <w:tcW w:w="704" w:type="pct"/>
          </w:tcPr>
          <w:p w14:paraId="5B260066" w14:textId="77777777" w:rsidR="00B03A60" w:rsidRPr="00711C56" w:rsidRDefault="00B03A60" w:rsidP="00544B93">
            <w:pPr>
              <w:pStyle w:val="tabteksts"/>
              <w:jc w:val="right"/>
              <w:rPr>
                <w:szCs w:val="18"/>
              </w:rPr>
            </w:pPr>
            <w:r w:rsidRPr="00711C56">
              <w:rPr>
                <w:szCs w:val="18"/>
              </w:rPr>
              <w:t>109 600</w:t>
            </w:r>
          </w:p>
        </w:tc>
        <w:tc>
          <w:tcPr>
            <w:tcW w:w="704" w:type="pct"/>
          </w:tcPr>
          <w:p w14:paraId="5BEA39F8" w14:textId="77777777" w:rsidR="00B03A60" w:rsidRPr="00711C56" w:rsidRDefault="00B03A60" w:rsidP="00544B93">
            <w:pPr>
              <w:pStyle w:val="tabteksts"/>
              <w:jc w:val="right"/>
              <w:rPr>
                <w:szCs w:val="18"/>
              </w:rPr>
            </w:pPr>
            <w:r w:rsidRPr="00711C56">
              <w:rPr>
                <w:szCs w:val="18"/>
              </w:rPr>
              <w:t>109 600</w:t>
            </w:r>
          </w:p>
        </w:tc>
      </w:tr>
      <w:bookmarkEnd w:id="152"/>
      <w:tr w:rsidR="00B03A60" w:rsidRPr="00711C56" w14:paraId="13FAB02F" w14:textId="77777777" w:rsidTr="00177FD8">
        <w:trPr>
          <w:trHeight w:val="142"/>
          <w:jc w:val="center"/>
        </w:trPr>
        <w:tc>
          <w:tcPr>
            <w:tcW w:w="2889" w:type="pct"/>
          </w:tcPr>
          <w:p w14:paraId="0AFF6A01" w14:textId="77777777" w:rsidR="00B03A60" w:rsidRPr="00711C56" w:rsidRDefault="00B03A60" w:rsidP="00544B93">
            <w:pPr>
              <w:pStyle w:val="tabteksts"/>
              <w:jc w:val="both"/>
              <w:rPr>
                <w:i/>
                <w:szCs w:val="18"/>
                <w:lang w:eastAsia="lv-LV"/>
              </w:rPr>
            </w:pPr>
            <w:r w:rsidRPr="0065010D">
              <w:rPr>
                <w:i/>
                <w:iCs/>
                <w:szCs w:val="18"/>
              </w:rPr>
              <w:t>Palielināti</w:t>
            </w:r>
            <w:r w:rsidRPr="00711C56">
              <w:rPr>
                <w:i/>
                <w:iCs/>
                <w:szCs w:val="18"/>
              </w:rPr>
              <w:t xml:space="preserve"> </w:t>
            </w:r>
            <w:r w:rsidRPr="00CF1302">
              <w:rPr>
                <w:i/>
                <w:iCs/>
                <w:szCs w:val="18"/>
              </w:rPr>
              <w:t>izdevumi</w:t>
            </w:r>
            <w:r>
              <w:rPr>
                <w:i/>
                <w:iCs/>
                <w:szCs w:val="18"/>
              </w:rPr>
              <w:t xml:space="preserve"> </w:t>
            </w:r>
            <w:r w:rsidRPr="00711C56">
              <w:rPr>
                <w:i/>
                <w:iCs/>
                <w:szCs w:val="18"/>
              </w:rPr>
              <w:t>daļējai apkures izmaksu segšanai</w:t>
            </w:r>
            <w:r w:rsidRPr="00CF1302">
              <w:rPr>
                <w:i/>
                <w:iCs/>
                <w:szCs w:val="18"/>
              </w:rPr>
              <w:t xml:space="preserve"> saistībā ar maksas pakalpojumu ieņēmumu apjoma palielinājum</w:t>
            </w:r>
            <w:r>
              <w:rPr>
                <w:i/>
                <w:iCs/>
                <w:szCs w:val="18"/>
              </w:rPr>
              <w:t xml:space="preserve">u </w:t>
            </w:r>
            <w:r w:rsidRPr="00CF1302">
              <w:rPr>
                <w:i/>
                <w:iCs/>
                <w:szCs w:val="18"/>
              </w:rPr>
              <w:t xml:space="preserve">par nekustamā īpašuma īri un nomu </w:t>
            </w:r>
          </w:p>
        </w:tc>
        <w:tc>
          <w:tcPr>
            <w:tcW w:w="704" w:type="pct"/>
          </w:tcPr>
          <w:p w14:paraId="03925087" w14:textId="77777777" w:rsidR="00B03A60" w:rsidRPr="00711C56" w:rsidRDefault="00B03A60" w:rsidP="00544B93">
            <w:pPr>
              <w:pStyle w:val="tabteksts"/>
              <w:jc w:val="center"/>
              <w:rPr>
                <w:szCs w:val="18"/>
              </w:rPr>
            </w:pPr>
            <w:r w:rsidRPr="00711C56">
              <w:rPr>
                <w:szCs w:val="18"/>
              </w:rPr>
              <w:t>-</w:t>
            </w:r>
          </w:p>
        </w:tc>
        <w:tc>
          <w:tcPr>
            <w:tcW w:w="704" w:type="pct"/>
          </w:tcPr>
          <w:p w14:paraId="1F280C4F" w14:textId="77777777" w:rsidR="00B03A60" w:rsidRPr="00711C56" w:rsidRDefault="00B03A60" w:rsidP="00544B93">
            <w:pPr>
              <w:pStyle w:val="tabteksts"/>
              <w:jc w:val="right"/>
              <w:rPr>
                <w:szCs w:val="18"/>
              </w:rPr>
            </w:pPr>
            <w:r w:rsidRPr="00711C56">
              <w:rPr>
                <w:szCs w:val="18"/>
              </w:rPr>
              <w:t>15 934</w:t>
            </w:r>
          </w:p>
        </w:tc>
        <w:tc>
          <w:tcPr>
            <w:tcW w:w="704" w:type="pct"/>
          </w:tcPr>
          <w:p w14:paraId="5E6CEE31" w14:textId="77777777" w:rsidR="00B03A60" w:rsidRPr="00711C56" w:rsidRDefault="00B03A60" w:rsidP="00544B93">
            <w:pPr>
              <w:pStyle w:val="tabteksts"/>
              <w:jc w:val="right"/>
              <w:rPr>
                <w:szCs w:val="18"/>
              </w:rPr>
            </w:pPr>
            <w:r w:rsidRPr="00711C56">
              <w:rPr>
                <w:szCs w:val="18"/>
              </w:rPr>
              <w:t>15 934</w:t>
            </w:r>
          </w:p>
        </w:tc>
      </w:tr>
    </w:tbl>
    <w:bookmarkEnd w:id="148"/>
    <w:p w14:paraId="1345C183" w14:textId="77777777" w:rsidR="00B03A60" w:rsidRPr="00711C56" w:rsidRDefault="00B03A60" w:rsidP="00B03A60">
      <w:pPr>
        <w:pStyle w:val="programmas"/>
        <w:spacing w:after="240"/>
        <w:rPr>
          <w:lang w:val="lv-LV"/>
        </w:rPr>
      </w:pPr>
      <w:r w:rsidRPr="00711C56">
        <w:rPr>
          <w:lang w:val="lv-LV"/>
        </w:rPr>
        <w:t>24.02.00 Valsts atbalsta pasākumi meža nozarē</w:t>
      </w:r>
    </w:p>
    <w:p w14:paraId="761D682C" w14:textId="77777777" w:rsidR="00B03A60" w:rsidRPr="00711C56" w:rsidRDefault="00B03A60" w:rsidP="00B03A60">
      <w:pPr>
        <w:spacing w:before="120"/>
        <w:ind w:firstLine="0"/>
        <w:rPr>
          <w:u w:val="single"/>
        </w:rPr>
      </w:pPr>
      <w:r w:rsidRPr="00711C56">
        <w:rPr>
          <w:u w:val="single"/>
        </w:rPr>
        <w:t xml:space="preserve">Apakšprogrammas mērķis: </w:t>
      </w:r>
    </w:p>
    <w:p w14:paraId="613258EB" w14:textId="77777777" w:rsidR="00B03A60" w:rsidRPr="00711C56" w:rsidRDefault="00B03A60" w:rsidP="00B03A60">
      <w:pPr>
        <w:spacing w:before="120"/>
        <w:ind w:firstLine="720"/>
      </w:pPr>
      <w:r w:rsidRPr="00711C56">
        <w:t>atbalstīt meža ilglaicīgo funkciju stabilizāciju, meža nozares attīstību un medību saimniecības attīstību.</w:t>
      </w:r>
    </w:p>
    <w:p w14:paraId="2A9B3EF6" w14:textId="77777777" w:rsidR="00FA2C85" w:rsidRDefault="00FA2C85" w:rsidP="00B03A60">
      <w:pPr>
        <w:spacing w:before="120"/>
        <w:ind w:firstLine="0"/>
        <w:rPr>
          <w:u w:val="single"/>
        </w:rPr>
      </w:pPr>
    </w:p>
    <w:p w14:paraId="638A0FCD" w14:textId="79075D82" w:rsidR="00B03A60" w:rsidRPr="00711C56" w:rsidRDefault="00B03A60" w:rsidP="00B03A60">
      <w:pPr>
        <w:spacing w:before="120"/>
        <w:ind w:firstLine="0"/>
        <w:rPr>
          <w:u w:val="single"/>
        </w:rPr>
      </w:pPr>
      <w:r w:rsidRPr="00711C56">
        <w:rPr>
          <w:u w:val="single"/>
        </w:rPr>
        <w:lastRenderedPageBreak/>
        <w:t>Galvenās aktivitātes:</w:t>
      </w:r>
    </w:p>
    <w:p w14:paraId="428D22E9" w14:textId="77777777" w:rsidR="00B03A60" w:rsidRPr="00711C56" w:rsidRDefault="00B03A60" w:rsidP="00B03A60">
      <w:pPr>
        <w:spacing w:before="120"/>
        <w:ind w:left="1077" w:hanging="357"/>
      </w:pPr>
      <w:r w:rsidRPr="00711C56">
        <w:t xml:space="preserve">1) </w:t>
      </w:r>
      <w:r w:rsidRPr="00711C56">
        <w:tab/>
        <w:t>meža nozares attīstības veicināšana;</w:t>
      </w:r>
    </w:p>
    <w:p w14:paraId="3B810CA7" w14:textId="77777777" w:rsidR="00B03A60" w:rsidRPr="00711C56" w:rsidRDefault="00B03A60" w:rsidP="00B03A60">
      <w:pPr>
        <w:spacing w:before="120"/>
        <w:ind w:left="1077" w:hanging="357"/>
      </w:pPr>
      <w:r w:rsidRPr="00711C56">
        <w:t xml:space="preserve">2) </w:t>
      </w:r>
      <w:r w:rsidRPr="00711C56">
        <w:tab/>
        <w:t>medību saimniecības attīstības veicināšana;</w:t>
      </w:r>
    </w:p>
    <w:p w14:paraId="60CF2B7F" w14:textId="77777777" w:rsidR="00B03A60" w:rsidRPr="00711C56" w:rsidRDefault="00B03A60" w:rsidP="00B03A60">
      <w:pPr>
        <w:spacing w:before="120"/>
        <w:ind w:left="1077" w:hanging="357"/>
      </w:pPr>
      <w:r w:rsidRPr="00711C56">
        <w:t>3) meža monitorings, iegūstot statistisko informāciju par meža resursu un meža veselības stāvokli, kā arī meža un vides faktoru mijiedarbību.</w:t>
      </w:r>
    </w:p>
    <w:p w14:paraId="06C49642" w14:textId="77777777" w:rsidR="00B03A60" w:rsidRPr="00711C56" w:rsidRDefault="00B03A60" w:rsidP="00B03A60">
      <w:pPr>
        <w:spacing w:before="120" w:after="240"/>
        <w:ind w:firstLine="0"/>
      </w:pPr>
      <w:r w:rsidRPr="00711C56">
        <w:rPr>
          <w:u w:val="single"/>
        </w:rPr>
        <w:t>Apakšprogrammas izpildītājs</w:t>
      </w:r>
      <w:r w:rsidRPr="00711C56">
        <w:t xml:space="preserve">: ZM un LAD, finansējums kā subsīdijas un dotācijas paredzēts Medību saimniecības attīstības fondam, Meža attīstības fondam un ar uzturēšanas izdevumu </w:t>
      </w:r>
      <w:proofErr w:type="spellStart"/>
      <w:r w:rsidRPr="00711C56">
        <w:t>transfertu</w:t>
      </w:r>
      <w:proofErr w:type="spellEnd"/>
      <w:r w:rsidRPr="00711C56">
        <w:t xml:space="preserve"> Latvijas Valsts mežzinātnes institūtam “Silava”.</w:t>
      </w:r>
    </w:p>
    <w:p w14:paraId="3EC523C4" w14:textId="77777777" w:rsidR="00B03A60" w:rsidRPr="00711C56" w:rsidRDefault="00B03A60" w:rsidP="00B03A60">
      <w:pPr>
        <w:pStyle w:val="Tabuluvirsraksti"/>
        <w:spacing w:before="240" w:after="240"/>
        <w:rPr>
          <w:b/>
          <w:szCs w:val="24"/>
          <w:lang w:eastAsia="lv-LV"/>
        </w:rPr>
      </w:pPr>
      <w:bookmarkStart w:id="153" w:name="_Hlk148606800"/>
      <w:r w:rsidRPr="00711C56">
        <w:rPr>
          <w:b/>
          <w:szCs w:val="24"/>
          <w:lang w:eastAsia="lv-LV"/>
        </w:rPr>
        <w:t>Darbības rezultāti un to rezultatīvie rādītāji no 2023. līdz 2027.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03A60" w:rsidRPr="00711C56" w14:paraId="206BC03D" w14:textId="77777777" w:rsidTr="00544B93">
        <w:trPr>
          <w:tblHeader/>
          <w:jc w:val="center"/>
        </w:trPr>
        <w:tc>
          <w:tcPr>
            <w:tcW w:w="3397" w:type="dxa"/>
          </w:tcPr>
          <w:p w14:paraId="2BF9DC1D" w14:textId="77777777" w:rsidR="00B03A60" w:rsidRPr="00711C56" w:rsidRDefault="00B03A60" w:rsidP="00544B93">
            <w:pPr>
              <w:pStyle w:val="tabteksts"/>
              <w:jc w:val="center"/>
              <w:rPr>
                <w:szCs w:val="18"/>
              </w:rPr>
            </w:pPr>
          </w:p>
        </w:tc>
        <w:tc>
          <w:tcPr>
            <w:tcW w:w="1134" w:type="dxa"/>
          </w:tcPr>
          <w:p w14:paraId="2B7E0A12" w14:textId="77777777" w:rsidR="00B03A60" w:rsidRPr="00711C56" w:rsidRDefault="00B03A60" w:rsidP="00544B93">
            <w:pPr>
              <w:pStyle w:val="tabteksts"/>
              <w:jc w:val="center"/>
              <w:rPr>
                <w:szCs w:val="18"/>
                <w:lang w:eastAsia="lv-LV"/>
              </w:rPr>
            </w:pPr>
            <w:r w:rsidRPr="00711C56">
              <w:rPr>
                <w:szCs w:val="18"/>
                <w:lang w:eastAsia="lv-LV"/>
              </w:rPr>
              <w:t>2023. gads</w:t>
            </w:r>
            <w:r w:rsidRPr="00711C56">
              <w:rPr>
                <w:szCs w:val="18"/>
                <w:lang w:eastAsia="lv-LV"/>
              </w:rPr>
              <w:br/>
              <w:t>(izpilde)</w:t>
            </w:r>
          </w:p>
        </w:tc>
        <w:tc>
          <w:tcPr>
            <w:tcW w:w="1134" w:type="dxa"/>
          </w:tcPr>
          <w:p w14:paraId="1D551D99" w14:textId="77777777" w:rsidR="00B03A60" w:rsidRPr="00711C56" w:rsidRDefault="00B03A60" w:rsidP="00544B93">
            <w:pPr>
              <w:pStyle w:val="tabteksts"/>
              <w:jc w:val="center"/>
              <w:rPr>
                <w:szCs w:val="18"/>
                <w:lang w:eastAsia="lv-LV"/>
              </w:rPr>
            </w:pPr>
            <w:r w:rsidRPr="00711C56">
              <w:rPr>
                <w:lang w:eastAsia="lv-LV"/>
              </w:rPr>
              <w:t>2024. gada plāns</w:t>
            </w:r>
          </w:p>
        </w:tc>
        <w:tc>
          <w:tcPr>
            <w:tcW w:w="1134" w:type="dxa"/>
          </w:tcPr>
          <w:p w14:paraId="655D2DE1" w14:textId="77777777" w:rsidR="00B03A60" w:rsidRPr="00711C56" w:rsidRDefault="00B03A60" w:rsidP="00544B93">
            <w:pPr>
              <w:pStyle w:val="tabteksts"/>
              <w:jc w:val="center"/>
              <w:rPr>
                <w:szCs w:val="18"/>
                <w:lang w:eastAsia="lv-LV"/>
              </w:rPr>
            </w:pPr>
            <w:r w:rsidRPr="00711C56">
              <w:rPr>
                <w:szCs w:val="18"/>
                <w:lang w:eastAsia="lv-LV"/>
              </w:rPr>
              <w:t>2025. gada projekts</w:t>
            </w:r>
          </w:p>
        </w:tc>
        <w:tc>
          <w:tcPr>
            <w:tcW w:w="1134" w:type="dxa"/>
          </w:tcPr>
          <w:p w14:paraId="42B5EC87" w14:textId="77777777" w:rsidR="00B03A60" w:rsidRPr="00711C56" w:rsidRDefault="00B03A60" w:rsidP="00544B93">
            <w:pPr>
              <w:pStyle w:val="tabteksts"/>
              <w:jc w:val="center"/>
              <w:rPr>
                <w:szCs w:val="18"/>
                <w:lang w:eastAsia="lv-LV"/>
              </w:rPr>
            </w:pPr>
            <w:r w:rsidRPr="00711C56">
              <w:rPr>
                <w:szCs w:val="18"/>
                <w:lang w:eastAsia="lv-LV"/>
              </w:rPr>
              <w:t xml:space="preserve">2026. gada </w:t>
            </w:r>
            <w:r w:rsidRPr="00711C56">
              <w:rPr>
                <w:lang w:eastAsia="lv-LV"/>
              </w:rPr>
              <w:t>prognoze</w:t>
            </w:r>
          </w:p>
        </w:tc>
        <w:tc>
          <w:tcPr>
            <w:tcW w:w="1139" w:type="dxa"/>
          </w:tcPr>
          <w:p w14:paraId="583FBE13" w14:textId="77777777" w:rsidR="00B03A60" w:rsidRPr="00711C56" w:rsidRDefault="00B03A60" w:rsidP="00544B93">
            <w:pPr>
              <w:pStyle w:val="tabteksts"/>
              <w:jc w:val="center"/>
              <w:rPr>
                <w:szCs w:val="18"/>
                <w:lang w:eastAsia="lv-LV"/>
              </w:rPr>
            </w:pPr>
            <w:r w:rsidRPr="00711C56">
              <w:rPr>
                <w:szCs w:val="18"/>
                <w:lang w:eastAsia="lv-LV"/>
              </w:rPr>
              <w:t>2027. gada prognoze</w:t>
            </w:r>
          </w:p>
        </w:tc>
      </w:tr>
      <w:tr w:rsidR="00B03A60" w:rsidRPr="00711C56" w14:paraId="71103D1E" w14:textId="77777777" w:rsidTr="00544B93">
        <w:trPr>
          <w:jc w:val="center"/>
        </w:trPr>
        <w:tc>
          <w:tcPr>
            <w:tcW w:w="9072" w:type="dxa"/>
            <w:gridSpan w:val="6"/>
            <w:shd w:val="clear" w:color="auto" w:fill="D9D9D9" w:themeFill="background1" w:themeFillShade="D9"/>
            <w:vAlign w:val="center"/>
          </w:tcPr>
          <w:p w14:paraId="60BA95C3" w14:textId="0F2535E6" w:rsidR="00B03A60" w:rsidRPr="00711C56" w:rsidRDefault="008163EF" w:rsidP="00544B93">
            <w:pPr>
              <w:pStyle w:val="tabteksts"/>
              <w:jc w:val="center"/>
              <w:rPr>
                <w:szCs w:val="18"/>
              </w:rPr>
            </w:pPr>
            <w:r>
              <w:rPr>
                <w:szCs w:val="18"/>
                <w:lang w:eastAsia="lv-LV"/>
              </w:rPr>
              <w:t>Veicināta m</w:t>
            </w:r>
            <w:r w:rsidR="00B03A60" w:rsidRPr="00711C56">
              <w:rPr>
                <w:szCs w:val="18"/>
                <w:lang w:eastAsia="lv-LV"/>
              </w:rPr>
              <w:t>edību saimniecības attīstība</w:t>
            </w:r>
          </w:p>
        </w:tc>
      </w:tr>
      <w:tr w:rsidR="00B03A60" w:rsidRPr="00711C56" w14:paraId="46EE38FD" w14:textId="77777777" w:rsidTr="00544B93">
        <w:trPr>
          <w:jc w:val="center"/>
        </w:trPr>
        <w:tc>
          <w:tcPr>
            <w:tcW w:w="3397" w:type="dxa"/>
          </w:tcPr>
          <w:p w14:paraId="17059B97" w14:textId="77777777" w:rsidR="00B03A60" w:rsidRPr="00711C56" w:rsidRDefault="00B03A60" w:rsidP="00544B93">
            <w:pPr>
              <w:pStyle w:val="tabteksts"/>
              <w:jc w:val="both"/>
              <w:rPr>
                <w:vertAlign w:val="superscript"/>
              </w:rPr>
            </w:pPr>
            <w:r w:rsidRPr="00711C56">
              <w:t>Medību saimniecības attīstības fonda finansēti projekti (skaits)</w:t>
            </w:r>
          </w:p>
        </w:tc>
        <w:tc>
          <w:tcPr>
            <w:tcW w:w="1134" w:type="dxa"/>
          </w:tcPr>
          <w:p w14:paraId="4D2EB4B7" w14:textId="77777777" w:rsidR="00B03A60" w:rsidRPr="00711C56" w:rsidRDefault="00B03A60" w:rsidP="00544B93">
            <w:pPr>
              <w:pStyle w:val="tabteksts"/>
              <w:jc w:val="center"/>
            </w:pPr>
            <w:r w:rsidRPr="00711C56">
              <w:t>17</w:t>
            </w:r>
          </w:p>
        </w:tc>
        <w:tc>
          <w:tcPr>
            <w:tcW w:w="1134" w:type="dxa"/>
          </w:tcPr>
          <w:p w14:paraId="13D7A78D" w14:textId="77777777" w:rsidR="00B03A60" w:rsidRPr="00711C56" w:rsidRDefault="00B03A60" w:rsidP="00544B93">
            <w:pPr>
              <w:pStyle w:val="tabteksts"/>
              <w:jc w:val="center"/>
            </w:pPr>
            <w:r w:rsidRPr="00711C56">
              <w:t>15</w:t>
            </w:r>
          </w:p>
        </w:tc>
        <w:tc>
          <w:tcPr>
            <w:tcW w:w="1134" w:type="dxa"/>
          </w:tcPr>
          <w:p w14:paraId="5343823F" w14:textId="77777777" w:rsidR="00B03A60" w:rsidRPr="00711C56" w:rsidRDefault="00B03A60" w:rsidP="00544B93">
            <w:pPr>
              <w:pStyle w:val="tabteksts"/>
              <w:jc w:val="center"/>
            </w:pPr>
            <w:r w:rsidRPr="00711C56">
              <w:t>15</w:t>
            </w:r>
          </w:p>
        </w:tc>
        <w:tc>
          <w:tcPr>
            <w:tcW w:w="1134" w:type="dxa"/>
          </w:tcPr>
          <w:p w14:paraId="5FE8834D" w14:textId="77777777" w:rsidR="00B03A60" w:rsidRPr="00711C56" w:rsidRDefault="00B03A60" w:rsidP="00544B93">
            <w:pPr>
              <w:pStyle w:val="tabteksts"/>
              <w:jc w:val="center"/>
            </w:pPr>
            <w:r w:rsidRPr="00711C56">
              <w:t>15</w:t>
            </w:r>
          </w:p>
        </w:tc>
        <w:tc>
          <w:tcPr>
            <w:tcW w:w="1139" w:type="dxa"/>
          </w:tcPr>
          <w:p w14:paraId="760207B2" w14:textId="77777777" w:rsidR="00B03A60" w:rsidRPr="00711C56" w:rsidRDefault="00B03A60" w:rsidP="00544B93">
            <w:pPr>
              <w:pStyle w:val="tabteksts"/>
              <w:jc w:val="center"/>
            </w:pPr>
            <w:r w:rsidRPr="00711C56">
              <w:t>15</w:t>
            </w:r>
          </w:p>
        </w:tc>
      </w:tr>
      <w:tr w:rsidR="00B03A60" w:rsidRPr="00711C56" w14:paraId="60E54447" w14:textId="77777777" w:rsidTr="00544B93">
        <w:trPr>
          <w:trHeight w:val="93"/>
          <w:jc w:val="center"/>
        </w:trPr>
        <w:tc>
          <w:tcPr>
            <w:tcW w:w="9072" w:type="dxa"/>
            <w:gridSpan w:val="6"/>
            <w:shd w:val="clear" w:color="auto" w:fill="D9D9D9" w:themeFill="background1" w:themeFillShade="D9"/>
            <w:vAlign w:val="center"/>
          </w:tcPr>
          <w:p w14:paraId="3C0D2F88" w14:textId="58DE2B34" w:rsidR="00B03A60" w:rsidRPr="00711C56" w:rsidRDefault="008163EF" w:rsidP="00544B93">
            <w:pPr>
              <w:pStyle w:val="tabteksts"/>
              <w:jc w:val="center"/>
              <w:rPr>
                <w:szCs w:val="18"/>
              </w:rPr>
            </w:pPr>
            <w:r>
              <w:rPr>
                <w:szCs w:val="18"/>
                <w:lang w:eastAsia="lv-LV"/>
              </w:rPr>
              <w:t>Veicināta m</w:t>
            </w:r>
            <w:r w:rsidR="00B03A60" w:rsidRPr="00711C56">
              <w:rPr>
                <w:szCs w:val="18"/>
                <w:lang w:eastAsia="lv-LV"/>
              </w:rPr>
              <w:t>eža nozares attīstība</w:t>
            </w:r>
          </w:p>
        </w:tc>
      </w:tr>
      <w:tr w:rsidR="00B03A60" w:rsidRPr="00711C56" w14:paraId="474032CD" w14:textId="77777777" w:rsidTr="00544B93">
        <w:trPr>
          <w:trHeight w:val="270"/>
          <w:jc w:val="center"/>
        </w:trPr>
        <w:tc>
          <w:tcPr>
            <w:tcW w:w="3397" w:type="dxa"/>
          </w:tcPr>
          <w:p w14:paraId="567949C2" w14:textId="77777777" w:rsidR="00B03A60" w:rsidRPr="00711C56" w:rsidRDefault="00B03A60" w:rsidP="00544B93">
            <w:pPr>
              <w:pStyle w:val="tabteksts"/>
              <w:jc w:val="both"/>
              <w:rPr>
                <w:vertAlign w:val="superscript"/>
              </w:rPr>
            </w:pPr>
            <w:r w:rsidRPr="00711C56">
              <w:t>Meža attīstības fonda finansēti projekti (skaits)</w:t>
            </w:r>
          </w:p>
        </w:tc>
        <w:tc>
          <w:tcPr>
            <w:tcW w:w="1134" w:type="dxa"/>
          </w:tcPr>
          <w:p w14:paraId="060F7BE2" w14:textId="77777777" w:rsidR="00B03A60" w:rsidRPr="00711C56" w:rsidRDefault="00B03A60" w:rsidP="00544B93">
            <w:pPr>
              <w:pStyle w:val="tabteksts"/>
              <w:jc w:val="center"/>
            </w:pPr>
            <w:r w:rsidRPr="00711C56">
              <w:t>49</w:t>
            </w:r>
          </w:p>
        </w:tc>
        <w:tc>
          <w:tcPr>
            <w:tcW w:w="1134" w:type="dxa"/>
          </w:tcPr>
          <w:p w14:paraId="1B104FDE" w14:textId="77777777" w:rsidR="00B03A60" w:rsidRPr="00711C56" w:rsidRDefault="00B03A60" w:rsidP="00544B93">
            <w:pPr>
              <w:pStyle w:val="tabteksts"/>
              <w:jc w:val="center"/>
            </w:pPr>
            <w:r w:rsidRPr="00711C56">
              <w:t>49</w:t>
            </w:r>
          </w:p>
        </w:tc>
        <w:tc>
          <w:tcPr>
            <w:tcW w:w="1134" w:type="dxa"/>
          </w:tcPr>
          <w:p w14:paraId="5BD4A50E" w14:textId="77777777" w:rsidR="00B03A60" w:rsidRPr="00711C56" w:rsidRDefault="00B03A60" w:rsidP="00544B93">
            <w:pPr>
              <w:pStyle w:val="tabteksts"/>
              <w:jc w:val="center"/>
            </w:pPr>
            <w:r w:rsidRPr="00711C56">
              <w:t>49</w:t>
            </w:r>
          </w:p>
        </w:tc>
        <w:tc>
          <w:tcPr>
            <w:tcW w:w="1134" w:type="dxa"/>
          </w:tcPr>
          <w:p w14:paraId="07CCE6C7" w14:textId="77777777" w:rsidR="00B03A60" w:rsidRPr="00711C56" w:rsidRDefault="00B03A60" w:rsidP="00544B93">
            <w:pPr>
              <w:pStyle w:val="tabteksts"/>
              <w:jc w:val="center"/>
            </w:pPr>
            <w:r w:rsidRPr="00711C56">
              <w:t>49</w:t>
            </w:r>
          </w:p>
        </w:tc>
        <w:tc>
          <w:tcPr>
            <w:tcW w:w="1139" w:type="dxa"/>
          </w:tcPr>
          <w:p w14:paraId="5ABE07DB" w14:textId="77777777" w:rsidR="00B03A60" w:rsidRPr="00711C56" w:rsidRDefault="00B03A60" w:rsidP="00544B93">
            <w:pPr>
              <w:pStyle w:val="tabteksts"/>
              <w:jc w:val="center"/>
            </w:pPr>
            <w:r w:rsidRPr="00711C56">
              <w:t>49</w:t>
            </w:r>
          </w:p>
        </w:tc>
      </w:tr>
      <w:tr w:rsidR="00B03A60" w:rsidRPr="00711C56" w14:paraId="164EB636" w14:textId="77777777" w:rsidTr="00544B93">
        <w:trPr>
          <w:jc w:val="center"/>
        </w:trPr>
        <w:tc>
          <w:tcPr>
            <w:tcW w:w="9072" w:type="dxa"/>
            <w:gridSpan w:val="6"/>
            <w:shd w:val="clear" w:color="auto" w:fill="D9D9D9" w:themeFill="background1" w:themeFillShade="D9"/>
          </w:tcPr>
          <w:p w14:paraId="04E9BEF0" w14:textId="77777777" w:rsidR="00B03A60" w:rsidRPr="00711C56" w:rsidRDefault="00B03A60" w:rsidP="00544B93">
            <w:pPr>
              <w:pStyle w:val="tabteksts"/>
              <w:jc w:val="center"/>
              <w:rPr>
                <w:szCs w:val="18"/>
              </w:rPr>
            </w:pPr>
            <w:r w:rsidRPr="00711C56">
              <w:rPr>
                <w:szCs w:val="18"/>
              </w:rPr>
              <w:t>Iegūta statistiskā informācija par meža resursiem un zemes faktisko izmantošanu</w:t>
            </w:r>
          </w:p>
        </w:tc>
      </w:tr>
      <w:tr w:rsidR="00B03A60" w:rsidRPr="00711C56" w14:paraId="3F09BE24" w14:textId="77777777" w:rsidTr="00544B93">
        <w:trPr>
          <w:jc w:val="center"/>
        </w:trPr>
        <w:tc>
          <w:tcPr>
            <w:tcW w:w="3397" w:type="dxa"/>
          </w:tcPr>
          <w:p w14:paraId="64B0F1DC" w14:textId="77777777" w:rsidR="00B03A60" w:rsidRPr="00711C56" w:rsidRDefault="00B03A60" w:rsidP="00544B93">
            <w:pPr>
              <w:pStyle w:val="tabteksts"/>
              <w:jc w:val="both"/>
              <w:rPr>
                <w:szCs w:val="18"/>
              </w:rPr>
            </w:pPr>
            <w:r w:rsidRPr="00711C56">
              <w:rPr>
                <w:szCs w:val="18"/>
              </w:rPr>
              <w:t>Apsekoti pastāvīgie parauglaukumi (skaits)</w:t>
            </w:r>
          </w:p>
        </w:tc>
        <w:tc>
          <w:tcPr>
            <w:tcW w:w="1134" w:type="dxa"/>
          </w:tcPr>
          <w:p w14:paraId="733B6042" w14:textId="77777777" w:rsidR="00B03A60" w:rsidRPr="00711C56" w:rsidRDefault="00B03A60" w:rsidP="00544B93">
            <w:pPr>
              <w:pStyle w:val="tabteksts"/>
              <w:jc w:val="center"/>
            </w:pPr>
            <w:r w:rsidRPr="00711C56">
              <w:t>4 374</w:t>
            </w:r>
          </w:p>
        </w:tc>
        <w:tc>
          <w:tcPr>
            <w:tcW w:w="1134" w:type="dxa"/>
          </w:tcPr>
          <w:p w14:paraId="47E8ADED" w14:textId="77777777" w:rsidR="00B03A60" w:rsidRPr="00711C56" w:rsidRDefault="00B03A60" w:rsidP="00544B93">
            <w:pPr>
              <w:pStyle w:val="tabteksts"/>
              <w:jc w:val="center"/>
            </w:pPr>
            <w:r w:rsidRPr="00711C56">
              <w:t>4 374</w:t>
            </w:r>
          </w:p>
        </w:tc>
        <w:tc>
          <w:tcPr>
            <w:tcW w:w="1134" w:type="dxa"/>
          </w:tcPr>
          <w:p w14:paraId="446530F1" w14:textId="77777777" w:rsidR="00B03A60" w:rsidRPr="00711C56" w:rsidRDefault="00B03A60" w:rsidP="00544B93">
            <w:pPr>
              <w:pStyle w:val="tabteksts"/>
              <w:jc w:val="center"/>
            </w:pPr>
            <w:r w:rsidRPr="00711C56">
              <w:t>4 374</w:t>
            </w:r>
          </w:p>
        </w:tc>
        <w:tc>
          <w:tcPr>
            <w:tcW w:w="1134" w:type="dxa"/>
          </w:tcPr>
          <w:p w14:paraId="79137134" w14:textId="77777777" w:rsidR="00B03A60" w:rsidRPr="00711C56" w:rsidRDefault="00B03A60" w:rsidP="00544B93">
            <w:pPr>
              <w:pStyle w:val="tabteksts"/>
              <w:jc w:val="center"/>
            </w:pPr>
            <w:r w:rsidRPr="00711C56">
              <w:t>4 374</w:t>
            </w:r>
          </w:p>
        </w:tc>
        <w:tc>
          <w:tcPr>
            <w:tcW w:w="1139" w:type="dxa"/>
          </w:tcPr>
          <w:p w14:paraId="79EAC80E" w14:textId="77777777" w:rsidR="00B03A60" w:rsidRPr="00711C56" w:rsidRDefault="00B03A60" w:rsidP="00544B93">
            <w:pPr>
              <w:pStyle w:val="tabteksts"/>
              <w:jc w:val="center"/>
            </w:pPr>
            <w:r w:rsidRPr="00711C56">
              <w:t>4 374</w:t>
            </w:r>
          </w:p>
        </w:tc>
      </w:tr>
      <w:tr w:rsidR="00B03A60" w:rsidRPr="00711C56" w14:paraId="31E53FDD" w14:textId="77777777" w:rsidTr="00544B93">
        <w:trPr>
          <w:jc w:val="center"/>
        </w:trPr>
        <w:tc>
          <w:tcPr>
            <w:tcW w:w="3397" w:type="dxa"/>
          </w:tcPr>
          <w:p w14:paraId="73D04B0F" w14:textId="77777777" w:rsidR="00B03A60" w:rsidRPr="00711C56" w:rsidRDefault="00B03A60" w:rsidP="00544B93">
            <w:pPr>
              <w:pStyle w:val="tabteksts"/>
              <w:jc w:val="both"/>
              <w:rPr>
                <w:szCs w:val="18"/>
              </w:rPr>
            </w:pPr>
            <w:r w:rsidRPr="00711C56">
              <w:rPr>
                <w:szCs w:val="18"/>
              </w:rPr>
              <w:t>Parauglaukumi, kuros veikti mērījumi (skaits)</w:t>
            </w:r>
          </w:p>
        </w:tc>
        <w:tc>
          <w:tcPr>
            <w:tcW w:w="1134" w:type="dxa"/>
          </w:tcPr>
          <w:p w14:paraId="18DC7271" w14:textId="77777777" w:rsidR="00B03A60" w:rsidRPr="00711C56" w:rsidRDefault="00B03A60" w:rsidP="00544B93">
            <w:pPr>
              <w:pStyle w:val="tabteksts"/>
              <w:jc w:val="center"/>
            </w:pPr>
            <w:r w:rsidRPr="00711C56">
              <w:t>3078</w:t>
            </w:r>
          </w:p>
        </w:tc>
        <w:tc>
          <w:tcPr>
            <w:tcW w:w="1134" w:type="dxa"/>
          </w:tcPr>
          <w:p w14:paraId="5C1F136B" w14:textId="77777777" w:rsidR="00B03A60" w:rsidRPr="00711C56" w:rsidRDefault="00B03A60" w:rsidP="00544B93">
            <w:pPr>
              <w:pStyle w:val="tabteksts"/>
              <w:jc w:val="center"/>
            </w:pPr>
            <w:r w:rsidRPr="00711C56">
              <w:t>3 078</w:t>
            </w:r>
          </w:p>
        </w:tc>
        <w:tc>
          <w:tcPr>
            <w:tcW w:w="1134" w:type="dxa"/>
          </w:tcPr>
          <w:p w14:paraId="2F38DCD1" w14:textId="77777777" w:rsidR="00B03A60" w:rsidRPr="00711C56" w:rsidRDefault="00B03A60" w:rsidP="00544B93">
            <w:pPr>
              <w:pStyle w:val="tabteksts"/>
              <w:jc w:val="center"/>
            </w:pPr>
            <w:r w:rsidRPr="00711C56">
              <w:t>3 078</w:t>
            </w:r>
          </w:p>
        </w:tc>
        <w:tc>
          <w:tcPr>
            <w:tcW w:w="1134" w:type="dxa"/>
          </w:tcPr>
          <w:p w14:paraId="337C1BD0" w14:textId="77777777" w:rsidR="00B03A60" w:rsidRPr="00711C56" w:rsidRDefault="00B03A60" w:rsidP="00544B93">
            <w:pPr>
              <w:pStyle w:val="tabteksts"/>
              <w:jc w:val="center"/>
            </w:pPr>
            <w:r w:rsidRPr="00711C56">
              <w:t>3 078</w:t>
            </w:r>
          </w:p>
        </w:tc>
        <w:tc>
          <w:tcPr>
            <w:tcW w:w="1139" w:type="dxa"/>
          </w:tcPr>
          <w:p w14:paraId="3B43C4E4" w14:textId="77777777" w:rsidR="00B03A60" w:rsidRPr="00711C56" w:rsidRDefault="00B03A60" w:rsidP="00544B93">
            <w:pPr>
              <w:pStyle w:val="tabteksts"/>
              <w:jc w:val="center"/>
            </w:pPr>
            <w:r w:rsidRPr="00711C56">
              <w:t>3 078</w:t>
            </w:r>
          </w:p>
        </w:tc>
      </w:tr>
    </w:tbl>
    <w:bookmarkEnd w:id="153"/>
    <w:p w14:paraId="42CFBD61" w14:textId="77777777" w:rsidR="00B03A60" w:rsidRPr="00711C56" w:rsidRDefault="00B03A60" w:rsidP="00B03A60">
      <w:pPr>
        <w:pStyle w:val="Tabuluvirsraksti"/>
        <w:spacing w:before="240" w:after="240"/>
        <w:rPr>
          <w:b/>
          <w:szCs w:val="24"/>
          <w:lang w:eastAsia="lv-LV"/>
        </w:rPr>
      </w:pPr>
      <w:r w:rsidRPr="00711C56">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B03A60" w:rsidRPr="00711C56" w14:paraId="424FBC6E" w14:textId="77777777" w:rsidTr="00177FD8">
        <w:trPr>
          <w:trHeight w:val="283"/>
          <w:tblHeader/>
          <w:jc w:val="center"/>
        </w:trPr>
        <w:tc>
          <w:tcPr>
            <w:tcW w:w="1869" w:type="pct"/>
            <w:vAlign w:val="center"/>
          </w:tcPr>
          <w:p w14:paraId="36A0FFA4" w14:textId="77777777" w:rsidR="00B03A60" w:rsidRPr="00711C56" w:rsidRDefault="00B03A60" w:rsidP="00544B93">
            <w:pPr>
              <w:pStyle w:val="tabteksts"/>
              <w:jc w:val="center"/>
              <w:rPr>
                <w:szCs w:val="24"/>
              </w:rPr>
            </w:pPr>
          </w:p>
        </w:tc>
        <w:tc>
          <w:tcPr>
            <w:tcW w:w="626" w:type="pct"/>
            <w:vAlign w:val="center"/>
          </w:tcPr>
          <w:p w14:paraId="597C0268" w14:textId="77777777" w:rsidR="00B03A60" w:rsidRPr="00711C56" w:rsidRDefault="00B03A60" w:rsidP="00544B93">
            <w:pPr>
              <w:pStyle w:val="tabteksts"/>
              <w:jc w:val="center"/>
              <w:rPr>
                <w:szCs w:val="24"/>
                <w:lang w:eastAsia="lv-LV"/>
              </w:rPr>
            </w:pPr>
            <w:r w:rsidRPr="00711C56">
              <w:rPr>
                <w:sz w:val="19"/>
                <w:szCs w:val="19"/>
                <w:lang w:eastAsia="lv-LV"/>
              </w:rPr>
              <w:t>2023. gads</w:t>
            </w:r>
            <w:r w:rsidRPr="00711C56">
              <w:rPr>
                <w:sz w:val="19"/>
                <w:szCs w:val="19"/>
                <w:lang w:eastAsia="lv-LV"/>
              </w:rPr>
              <w:br/>
              <w:t>(izpilde)</w:t>
            </w:r>
          </w:p>
        </w:tc>
        <w:tc>
          <w:tcPr>
            <w:tcW w:w="626" w:type="pct"/>
            <w:vAlign w:val="center"/>
          </w:tcPr>
          <w:p w14:paraId="057522BB" w14:textId="77777777" w:rsidR="00B03A60" w:rsidRPr="00711C56" w:rsidRDefault="00B03A60" w:rsidP="00544B93">
            <w:pPr>
              <w:pStyle w:val="tabteksts"/>
              <w:jc w:val="center"/>
              <w:rPr>
                <w:szCs w:val="24"/>
                <w:lang w:eastAsia="lv-LV"/>
              </w:rPr>
            </w:pPr>
            <w:r w:rsidRPr="00711C56">
              <w:rPr>
                <w:sz w:val="19"/>
                <w:szCs w:val="19"/>
                <w:lang w:eastAsia="lv-LV"/>
              </w:rPr>
              <w:t>2024. gada</w:t>
            </w:r>
            <w:r w:rsidRPr="00711C56">
              <w:rPr>
                <w:sz w:val="19"/>
                <w:szCs w:val="19"/>
                <w:lang w:eastAsia="lv-LV"/>
              </w:rPr>
              <w:br/>
              <w:t>plāns</w:t>
            </w:r>
          </w:p>
        </w:tc>
        <w:tc>
          <w:tcPr>
            <w:tcW w:w="626" w:type="pct"/>
            <w:vAlign w:val="center"/>
          </w:tcPr>
          <w:p w14:paraId="79C21654" w14:textId="77777777" w:rsidR="00B03A60" w:rsidRPr="00711C56" w:rsidRDefault="00B03A60" w:rsidP="00544B93">
            <w:pPr>
              <w:pStyle w:val="tabteksts"/>
              <w:jc w:val="center"/>
              <w:rPr>
                <w:szCs w:val="24"/>
                <w:lang w:eastAsia="lv-LV"/>
              </w:rPr>
            </w:pPr>
            <w:r w:rsidRPr="00711C56">
              <w:rPr>
                <w:sz w:val="19"/>
                <w:szCs w:val="19"/>
                <w:lang w:eastAsia="lv-LV"/>
              </w:rPr>
              <w:t>2025. gada</w:t>
            </w:r>
            <w:r w:rsidRPr="00711C56">
              <w:rPr>
                <w:sz w:val="19"/>
                <w:szCs w:val="19"/>
                <w:lang w:eastAsia="lv-LV"/>
              </w:rPr>
              <w:br/>
              <w:t>projekts</w:t>
            </w:r>
          </w:p>
        </w:tc>
        <w:tc>
          <w:tcPr>
            <w:tcW w:w="626" w:type="pct"/>
            <w:vAlign w:val="center"/>
          </w:tcPr>
          <w:p w14:paraId="25DF8FC6" w14:textId="77777777" w:rsidR="00B03A60" w:rsidRPr="00711C56" w:rsidRDefault="00B03A60" w:rsidP="00544B93">
            <w:pPr>
              <w:pStyle w:val="tabteksts"/>
              <w:jc w:val="center"/>
              <w:rPr>
                <w:szCs w:val="24"/>
                <w:lang w:eastAsia="lv-LV"/>
              </w:rPr>
            </w:pPr>
            <w:r w:rsidRPr="00711C56">
              <w:rPr>
                <w:sz w:val="19"/>
                <w:szCs w:val="19"/>
                <w:lang w:eastAsia="lv-LV"/>
              </w:rPr>
              <w:t>2026. gada</w:t>
            </w:r>
            <w:r w:rsidRPr="00711C56">
              <w:rPr>
                <w:sz w:val="19"/>
                <w:szCs w:val="19"/>
                <w:lang w:eastAsia="lv-LV"/>
              </w:rPr>
              <w:br/>
              <w:t>prognoze</w:t>
            </w:r>
          </w:p>
        </w:tc>
        <w:tc>
          <w:tcPr>
            <w:tcW w:w="626" w:type="pct"/>
            <w:vAlign w:val="center"/>
          </w:tcPr>
          <w:p w14:paraId="0C9B7121" w14:textId="77777777" w:rsidR="00B03A60" w:rsidRPr="00711C56" w:rsidRDefault="00B03A60" w:rsidP="00544B93">
            <w:pPr>
              <w:pStyle w:val="tabteksts"/>
              <w:jc w:val="center"/>
              <w:rPr>
                <w:szCs w:val="24"/>
                <w:lang w:eastAsia="lv-LV"/>
              </w:rPr>
            </w:pPr>
            <w:r w:rsidRPr="00711C56">
              <w:rPr>
                <w:sz w:val="19"/>
                <w:szCs w:val="19"/>
                <w:lang w:eastAsia="lv-LV"/>
              </w:rPr>
              <w:t>2027. gada</w:t>
            </w:r>
            <w:r w:rsidRPr="00711C56">
              <w:rPr>
                <w:sz w:val="19"/>
                <w:szCs w:val="19"/>
                <w:lang w:eastAsia="lv-LV"/>
              </w:rPr>
              <w:br/>
              <w:t>prognoze</w:t>
            </w:r>
          </w:p>
        </w:tc>
      </w:tr>
      <w:tr w:rsidR="00B03A60" w:rsidRPr="00711C56" w14:paraId="1446AA37" w14:textId="77777777" w:rsidTr="00177FD8">
        <w:trPr>
          <w:trHeight w:val="142"/>
          <w:jc w:val="center"/>
        </w:trPr>
        <w:tc>
          <w:tcPr>
            <w:tcW w:w="1869" w:type="pct"/>
            <w:shd w:val="clear" w:color="auto" w:fill="D9D9D9" w:themeFill="background1" w:themeFillShade="D9"/>
            <w:vAlign w:val="center"/>
          </w:tcPr>
          <w:p w14:paraId="07FC9FB5" w14:textId="77777777" w:rsidR="00B03A60" w:rsidRPr="00711C56" w:rsidRDefault="00B03A60" w:rsidP="00544B93">
            <w:pPr>
              <w:pStyle w:val="tabteksts"/>
              <w:rPr>
                <w:lang w:eastAsia="lv-LV"/>
              </w:rPr>
            </w:pPr>
            <w:r w:rsidRPr="00711C56">
              <w:rPr>
                <w:lang w:eastAsia="lv-LV"/>
              </w:rPr>
              <w:t>Kopējie izdevumi,</w:t>
            </w:r>
            <w:r w:rsidRPr="00711C56">
              <w:t xml:space="preserve"> </w:t>
            </w:r>
            <w:proofErr w:type="spellStart"/>
            <w:r w:rsidRPr="00711C56">
              <w:rPr>
                <w:i/>
                <w:szCs w:val="18"/>
              </w:rPr>
              <w:t>euro</w:t>
            </w:r>
            <w:proofErr w:type="spellEnd"/>
          </w:p>
        </w:tc>
        <w:tc>
          <w:tcPr>
            <w:tcW w:w="626" w:type="pct"/>
            <w:shd w:val="clear" w:color="auto" w:fill="D9D9D9" w:themeFill="background1" w:themeFillShade="D9"/>
          </w:tcPr>
          <w:p w14:paraId="01878AC5" w14:textId="77777777" w:rsidR="00B03A60" w:rsidRPr="00711C56" w:rsidRDefault="00B03A60" w:rsidP="00544B93">
            <w:pPr>
              <w:pStyle w:val="tabteksts"/>
              <w:jc w:val="right"/>
            </w:pPr>
            <w:r w:rsidRPr="00711C56">
              <w:t>2 429 398</w:t>
            </w:r>
          </w:p>
        </w:tc>
        <w:tc>
          <w:tcPr>
            <w:tcW w:w="626" w:type="pct"/>
            <w:shd w:val="clear" w:color="auto" w:fill="D9D9D9" w:themeFill="background1" w:themeFillShade="D9"/>
          </w:tcPr>
          <w:p w14:paraId="47E35AE4" w14:textId="77777777" w:rsidR="00B03A60" w:rsidRPr="00711C56" w:rsidRDefault="00B03A60" w:rsidP="00544B93">
            <w:pPr>
              <w:pStyle w:val="tabteksts"/>
              <w:jc w:val="right"/>
            </w:pPr>
            <w:r w:rsidRPr="00711C56">
              <w:t>2 433 548</w:t>
            </w:r>
          </w:p>
        </w:tc>
        <w:tc>
          <w:tcPr>
            <w:tcW w:w="626" w:type="pct"/>
            <w:shd w:val="clear" w:color="auto" w:fill="D9D9D9" w:themeFill="background1" w:themeFillShade="D9"/>
          </w:tcPr>
          <w:p w14:paraId="7822C6ED" w14:textId="77777777" w:rsidR="00B03A60" w:rsidRPr="00711C56" w:rsidRDefault="00B03A60" w:rsidP="00544B93">
            <w:pPr>
              <w:pStyle w:val="tabteksts"/>
              <w:jc w:val="right"/>
            </w:pPr>
            <w:bookmarkStart w:id="154" w:name="OLE_LINK86"/>
            <w:r w:rsidRPr="00711C56">
              <w:t>2 415 881</w:t>
            </w:r>
            <w:bookmarkEnd w:id="154"/>
          </w:p>
        </w:tc>
        <w:tc>
          <w:tcPr>
            <w:tcW w:w="626" w:type="pct"/>
            <w:shd w:val="clear" w:color="auto" w:fill="D9D9D9" w:themeFill="background1" w:themeFillShade="D9"/>
          </w:tcPr>
          <w:p w14:paraId="69365F31" w14:textId="77777777" w:rsidR="00B03A60" w:rsidRPr="00711C56" w:rsidRDefault="00B03A60" w:rsidP="00544B93">
            <w:pPr>
              <w:pStyle w:val="tabteksts"/>
              <w:jc w:val="right"/>
            </w:pPr>
            <w:r w:rsidRPr="00711C56">
              <w:t>2 415 881</w:t>
            </w:r>
          </w:p>
        </w:tc>
        <w:tc>
          <w:tcPr>
            <w:tcW w:w="626" w:type="pct"/>
            <w:shd w:val="clear" w:color="auto" w:fill="D9D9D9" w:themeFill="background1" w:themeFillShade="D9"/>
          </w:tcPr>
          <w:p w14:paraId="65EEC69F" w14:textId="77777777" w:rsidR="00B03A60" w:rsidRPr="00711C56" w:rsidRDefault="00B03A60" w:rsidP="00544B93">
            <w:pPr>
              <w:pStyle w:val="tabteksts"/>
              <w:jc w:val="right"/>
            </w:pPr>
            <w:r w:rsidRPr="00711C56">
              <w:t>2 415 881</w:t>
            </w:r>
          </w:p>
        </w:tc>
      </w:tr>
      <w:tr w:rsidR="00B03A60" w:rsidRPr="00711C56" w14:paraId="74FC7F52" w14:textId="77777777" w:rsidTr="00177FD8">
        <w:trPr>
          <w:trHeight w:val="283"/>
          <w:jc w:val="center"/>
        </w:trPr>
        <w:tc>
          <w:tcPr>
            <w:tcW w:w="1869" w:type="pct"/>
            <w:vAlign w:val="center"/>
          </w:tcPr>
          <w:p w14:paraId="75FCBB65" w14:textId="77777777" w:rsidR="00B03A60" w:rsidRPr="00711C56" w:rsidRDefault="00B03A60" w:rsidP="00544B93">
            <w:pPr>
              <w:pStyle w:val="tabteksts"/>
              <w:rPr>
                <w:szCs w:val="18"/>
                <w:lang w:eastAsia="lv-LV"/>
              </w:rPr>
            </w:pPr>
            <w:r w:rsidRPr="00711C56">
              <w:rPr>
                <w:szCs w:val="18"/>
                <w:lang w:eastAsia="lv-LV"/>
              </w:rPr>
              <w:t xml:space="preserve">Kopējo izdevumu izmaiņas, </w:t>
            </w:r>
            <w:proofErr w:type="spellStart"/>
            <w:r w:rsidRPr="00711C56">
              <w:rPr>
                <w:i/>
                <w:szCs w:val="18"/>
                <w:lang w:eastAsia="lv-LV"/>
              </w:rPr>
              <w:t>euro</w:t>
            </w:r>
            <w:proofErr w:type="spellEnd"/>
            <w:r w:rsidRPr="00711C56">
              <w:rPr>
                <w:szCs w:val="18"/>
                <w:lang w:eastAsia="lv-LV"/>
              </w:rPr>
              <w:t xml:space="preserve"> (+/–) pret iepriekšējo gadu</w:t>
            </w:r>
          </w:p>
        </w:tc>
        <w:tc>
          <w:tcPr>
            <w:tcW w:w="626" w:type="pct"/>
          </w:tcPr>
          <w:p w14:paraId="7BAE1377" w14:textId="77777777" w:rsidR="00B03A60" w:rsidRPr="00711C56" w:rsidRDefault="00B03A60" w:rsidP="00544B93">
            <w:pPr>
              <w:pStyle w:val="tabteksts"/>
              <w:jc w:val="center"/>
            </w:pPr>
            <w:r w:rsidRPr="00711C56">
              <w:rPr>
                <w:b/>
                <w:bCs/>
              </w:rPr>
              <w:t>×</w:t>
            </w:r>
          </w:p>
        </w:tc>
        <w:tc>
          <w:tcPr>
            <w:tcW w:w="626" w:type="pct"/>
          </w:tcPr>
          <w:p w14:paraId="602DAD25" w14:textId="77777777" w:rsidR="00B03A60" w:rsidRPr="00711C56" w:rsidRDefault="00B03A60" w:rsidP="00544B93">
            <w:pPr>
              <w:pStyle w:val="tabteksts"/>
              <w:jc w:val="right"/>
            </w:pPr>
            <w:r w:rsidRPr="00711C56">
              <w:t>4 150</w:t>
            </w:r>
          </w:p>
        </w:tc>
        <w:tc>
          <w:tcPr>
            <w:tcW w:w="626" w:type="pct"/>
          </w:tcPr>
          <w:p w14:paraId="53585A74" w14:textId="77777777" w:rsidR="00B03A60" w:rsidRPr="00711C56" w:rsidRDefault="00B03A60" w:rsidP="00544B93">
            <w:pPr>
              <w:pStyle w:val="tabteksts"/>
              <w:jc w:val="right"/>
            </w:pPr>
            <w:r w:rsidRPr="00711C56">
              <w:t>-17 667</w:t>
            </w:r>
          </w:p>
        </w:tc>
        <w:tc>
          <w:tcPr>
            <w:tcW w:w="626" w:type="pct"/>
          </w:tcPr>
          <w:p w14:paraId="7F92F133" w14:textId="77777777" w:rsidR="00B03A60" w:rsidRPr="00711C56" w:rsidRDefault="00B03A60" w:rsidP="00544B93">
            <w:pPr>
              <w:pStyle w:val="tabteksts"/>
              <w:jc w:val="center"/>
            </w:pPr>
            <w:r w:rsidRPr="00711C56">
              <w:t>-</w:t>
            </w:r>
          </w:p>
        </w:tc>
        <w:tc>
          <w:tcPr>
            <w:tcW w:w="626" w:type="pct"/>
          </w:tcPr>
          <w:p w14:paraId="433C224B" w14:textId="77777777" w:rsidR="00B03A60" w:rsidRPr="00711C56" w:rsidRDefault="00B03A60" w:rsidP="00544B93">
            <w:pPr>
              <w:pStyle w:val="tabteksts"/>
              <w:jc w:val="center"/>
            </w:pPr>
            <w:r w:rsidRPr="00711C56">
              <w:t>-</w:t>
            </w:r>
          </w:p>
        </w:tc>
      </w:tr>
      <w:tr w:rsidR="00B03A60" w:rsidRPr="00711C56" w14:paraId="202D959A" w14:textId="77777777" w:rsidTr="00177FD8">
        <w:trPr>
          <w:trHeight w:val="283"/>
          <w:jc w:val="center"/>
        </w:trPr>
        <w:tc>
          <w:tcPr>
            <w:tcW w:w="1869" w:type="pct"/>
            <w:vAlign w:val="center"/>
          </w:tcPr>
          <w:p w14:paraId="15AD5218" w14:textId="77777777" w:rsidR="00B03A60" w:rsidRPr="00711C56" w:rsidRDefault="00B03A60" w:rsidP="00544B93">
            <w:pPr>
              <w:pStyle w:val="tabteksts"/>
            </w:pPr>
            <w:r w:rsidRPr="00711C56">
              <w:rPr>
                <w:lang w:eastAsia="lv-LV"/>
              </w:rPr>
              <w:t>Kopējie izdevumi</w:t>
            </w:r>
            <w:r w:rsidRPr="00711C56">
              <w:t>, % (+/–) pret iepriekšējo gadu</w:t>
            </w:r>
          </w:p>
        </w:tc>
        <w:tc>
          <w:tcPr>
            <w:tcW w:w="626" w:type="pct"/>
          </w:tcPr>
          <w:p w14:paraId="35332C60" w14:textId="77777777" w:rsidR="00B03A60" w:rsidRPr="00711C56" w:rsidRDefault="00B03A60" w:rsidP="00544B93">
            <w:pPr>
              <w:pStyle w:val="tabteksts"/>
              <w:jc w:val="center"/>
            </w:pPr>
            <w:r w:rsidRPr="00711C56">
              <w:rPr>
                <w:b/>
                <w:bCs/>
              </w:rPr>
              <w:t>×</w:t>
            </w:r>
          </w:p>
        </w:tc>
        <w:tc>
          <w:tcPr>
            <w:tcW w:w="626" w:type="pct"/>
          </w:tcPr>
          <w:p w14:paraId="073A278F" w14:textId="77777777" w:rsidR="00B03A60" w:rsidRPr="00711C56" w:rsidRDefault="00B03A60" w:rsidP="00544B93">
            <w:pPr>
              <w:pStyle w:val="tabteksts"/>
              <w:jc w:val="right"/>
            </w:pPr>
            <w:r w:rsidRPr="00711C56">
              <w:t>0,2</w:t>
            </w:r>
          </w:p>
        </w:tc>
        <w:tc>
          <w:tcPr>
            <w:tcW w:w="626" w:type="pct"/>
          </w:tcPr>
          <w:p w14:paraId="5D0C53C4" w14:textId="77777777" w:rsidR="00B03A60" w:rsidRPr="00711C56" w:rsidRDefault="00B03A60" w:rsidP="00544B93">
            <w:pPr>
              <w:pStyle w:val="tabteksts"/>
              <w:jc w:val="right"/>
            </w:pPr>
            <w:r w:rsidRPr="00711C56">
              <w:t>-0,7</w:t>
            </w:r>
          </w:p>
        </w:tc>
        <w:tc>
          <w:tcPr>
            <w:tcW w:w="626" w:type="pct"/>
          </w:tcPr>
          <w:p w14:paraId="3CF67699" w14:textId="77777777" w:rsidR="00B03A60" w:rsidRPr="00711C56" w:rsidRDefault="00B03A60" w:rsidP="00544B93">
            <w:pPr>
              <w:pStyle w:val="tabteksts"/>
              <w:jc w:val="center"/>
            </w:pPr>
            <w:r w:rsidRPr="00711C56">
              <w:t>-</w:t>
            </w:r>
          </w:p>
        </w:tc>
        <w:tc>
          <w:tcPr>
            <w:tcW w:w="626" w:type="pct"/>
          </w:tcPr>
          <w:p w14:paraId="563090BD" w14:textId="77777777" w:rsidR="00B03A60" w:rsidRPr="00711C56" w:rsidRDefault="00B03A60" w:rsidP="00544B93">
            <w:pPr>
              <w:pStyle w:val="tabteksts"/>
              <w:jc w:val="center"/>
            </w:pPr>
            <w:r w:rsidRPr="00711C56">
              <w:t>-</w:t>
            </w:r>
          </w:p>
        </w:tc>
      </w:tr>
    </w:tbl>
    <w:p w14:paraId="0FD100DA" w14:textId="77777777" w:rsidR="00B03A60" w:rsidRPr="00711C56" w:rsidRDefault="00B03A60" w:rsidP="00177FD8">
      <w:pPr>
        <w:spacing w:before="240" w:after="240"/>
        <w:ind w:firstLine="0"/>
        <w:jc w:val="center"/>
        <w:rPr>
          <w:b/>
          <w:szCs w:val="24"/>
          <w:lang w:eastAsia="lv-LV"/>
        </w:rPr>
      </w:pPr>
      <w:bookmarkStart w:id="155" w:name="OLE_LINK10"/>
      <w:r w:rsidRPr="00711C56">
        <w:rPr>
          <w:b/>
          <w:szCs w:val="24"/>
          <w:lang w:eastAsia="lv-LV"/>
        </w:rPr>
        <w:t xml:space="preserve">Izmaiņas izdevumos, salīdzinot 2025. gada </w:t>
      </w:r>
      <w:r>
        <w:rPr>
          <w:b/>
          <w:szCs w:val="24"/>
          <w:lang w:eastAsia="lv-LV"/>
        </w:rPr>
        <w:t>projektu</w:t>
      </w:r>
      <w:r w:rsidRPr="00711C56">
        <w:rPr>
          <w:b/>
          <w:szCs w:val="24"/>
          <w:lang w:eastAsia="lv-LV"/>
        </w:rPr>
        <w:t xml:space="preserve"> ar 2024. gada plānu</w:t>
      </w:r>
    </w:p>
    <w:p w14:paraId="601A5EBF" w14:textId="77777777" w:rsidR="00B03A60" w:rsidRPr="00711C56" w:rsidRDefault="00B03A60" w:rsidP="00177FD8">
      <w:pPr>
        <w:spacing w:after="0"/>
        <w:ind w:left="7921" w:firstLine="720"/>
        <w:jc w:val="center"/>
        <w:rPr>
          <w:i/>
          <w:sz w:val="18"/>
          <w:szCs w:val="18"/>
        </w:rPr>
      </w:pPr>
      <w:proofErr w:type="spellStart"/>
      <w:r w:rsidRPr="00711C56">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03A60" w:rsidRPr="00711C56" w14:paraId="5D270113" w14:textId="77777777" w:rsidTr="00544B93">
        <w:trPr>
          <w:trHeight w:val="142"/>
          <w:tblHeader/>
          <w:jc w:val="center"/>
        </w:trPr>
        <w:tc>
          <w:tcPr>
            <w:tcW w:w="5241" w:type="dxa"/>
            <w:vAlign w:val="center"/>
          </w:tcPr>
          <w:p w14:paraId="6EB19E06" w14:textId="77777777" w:rsidR="00B03A60" w:rsidRPr="00711C56" w:rsidRDefault="00B03A60" w:rsidP="00544B93">
            <w:pPr>
              <w:pStyle w:val="tabteksts"/>
              <w:jc w:val="center"/>
              <w:rPr>
                <w:szCs w:val="18"/>
              </w:rPr>
            </w:pPr>
            <w:r w:rsidRPr="00711C56">
              <w:rPr>
                <w:szCs w:val="18"/>
                <w:lang w:eastAsia="lv-LV"/>
              </w:rPr>
              <w:t>Pasākums</w:t>
            </w:r>
          </w:p>
        </w:tc>
        <w:tc>
          <w:tcPr>
            <w:tcW w:w="1277" w:type="dxa"/>
            <w:vAlign w:val="center"/>
          </w:tcPr>
          <w:p w14:paraId="2F0847D0" w14:textId="77777777" w:rsidR="00B03A60" w:rsidRPr="00711C56" w:rsidRDefault="00B03A60" w:rsidP="00544B93">
            <w:pPr>
              <w:pStyle w:val="tabteksts"/>
              <w:jc w:val="center"/>
              <w:rPr>
                <w:szCs w:val="18"/>
                <w:lang w:eastAsia="lv-LV"/>
              </w:rPr>
            </w:pPr>
            <w:r w:rsidRPr="00711C56">
              <w:rPr>
                <w:szCs w:val="18"/>
                <w:lang w:eastAsia="lv-LV"/>
              </w:rPr>
              <w:t>Samazinājums</w:t>
            </w:r>
          </w:p>
        </w:tc>
        <w:tc>
          <w:tcPr>
            <w:tcW w:w="1277" w:type="dxa"/>
            <w:vAlign w:val="center"/>
          </w:tcPr>
          <w:p w14:paraId="6BB7C54F" w14:textId="77777777" w:rsidR="00B03A60" w:rsidRPr="00711C56" w:rsidRDefault="00B03A60" w:rsidP="00544B93">
            <w:pPr>
              <w:pStyle w:val="tabteksts"/>
              <w:jc w:val="center"/>
              <w:rPr>
                <w:szCs w:val="18"/>
                <w:lang w:eastAsia="lv-LV"/>
              </w:rPr>
            </w:pPr>
            <w:r w:rsidRPr="00711C56">
              <w:rPr>
                <w:szCs w:val="18"/>
                <w:lang w:eastAsia="lv-LV"/>
              </w:rPr>
              <w:t>Palielinājums</w:t>
            </w:r>
          </w:p>
        </w:tc>
        <w:tc>
          <w:tcPr>
            <w:tcW w:w="1277" w:type="dxa"/>
            <w:vAlign w:val="center"/>
          </w:tcPr>
          <w:p w14:paraId="0419643C" w14:textId="77777777" w:rsidR="00B03A60" w:rsidRPr="00711C56" w:rsidRDefault="00B03A60" w:rsidP="00544B93">
            <w:pPr>
              <w:pStyle w:val="tabteksts"/>
              <w:jc w:val="center"/>
              <w:rPr>
                <w:szCs w:val="18"/>
                <w:lang w:eastAsia="lv-LV"/>
              </w:rPr>
            </w:pPr>
            <w:r w:rsidRPr="00711C56">
              <w:rPr>
                <w:szCs w:val="18"/>
                <w:lang w:eastAsia="lv-LV"/>
              </w:rPr>
              <w:t>Izmaiņas</w:t>
            </w:r>
          </w:p>
        </w:tc>
      </w:tr>
      <w:tr w:rsidR="00B03A60" w:rsidRPr="00711C56" w14:paraId="47909C0C" w14:textId="77777777" w:rsidTr="00544B93">
        <w:trPr>
          <w:trHeight w:val="142"/>
          <w:jc w:val="center"/>
        </w:trPr>
        <w:tc>
          <w:tcPr>
            <w:tcW w:w="5241" w:type="dxa"/>
            <w:shd w:val="clear" w:color="auto" w:fill="D9D9D9" w:themeFill="background1" w:themeFillShade="D9"/>
          </w:tcPr>
          <w:p w14:paraId="3C612758" w14:textId="77777777" w:rsidR="00B03A60" w:rsidRPr="00711C56" w:rsidRDefault="00B03A60" w:rsidP="00544B93">
            <w:pPr>
              <w:pStyle w:val="tabteksts"/>
              <w:rPr>
                <w:szCs w:val="18"/>
              </w:rPr>
            </w:pPr>
            <w:r w:rsidRPr="00711C56">
              <w:rPr>
                <w:b/>
                <w:bCs/>
                <w:szCs w:val="18"/>
                <w:lang w:eastAsia="lv-LV"/>
              </w:rPr>
              <w:t>Izdevumi - kopā</w:t>
            </w:r>
          </w:p>
        </w:tc>
        <w:tc>
          <w:tcPr>
            <w:tcW w:w="1277" w:type="dxa"/>
            <w:shd w:val="clear" w:color="auto" w:fill="D9D9D9" w:themeFill="background1" w:themeFillShade="D9"/>
          </w:tcPr>
          <w:p w14:paraId="762F34F4" w14:textId="77777777" w:rsidR="00B03A60" w:rsidRPr="00711C56" w:rsidRDefault="00B03A60" w:rsidP="00544B93">
            <w:pPr>
              <w:pStyle w:val="tabteksts"/>
              <w:jc w:val="right"/>
              <w:rPr>
                <w:b/>
                <w:bCs/>
                <w:szCs w:val="18"/>
              </w:rPr>
            </w:pPr>
            <w:r w:rsidRPr="00711C56">
              <w:rPr>
                <w:b/>
                <w:bCs/>
                <w:szCs w:val="18"/>
              </w:rPr>
              <w:t>17 667</w:t>
            </w:r>
          </w:p>
        </w:tc>
        <w:tc>
          <w:tcPr>
            <w:tcW w:w="1277" w:type="dxa"/>
            <w:shd w:val="clear" w:color="auto" w:fill="D9D9D9" w:themeFill="background1" w:themeFillShade="D9"/>
          </w:tcPr>
          <w:p w14:paraId="0C0F7A9E" w14:textId="77777777" w:rsidR="00B03A60" w:rsidRPr="00711C56" w:rsidRDefault="00B03A60" w:rsidP="00544B93">
            <w:pPr>
              <w:pStyle w:val="tabteksts"/>
              <w:jc w:val="center"/>
              <w:rPr>
                <w:b/>
                <w:bCs/>
                <w:szCs w:val="18"/>
              </w:rPr>
            </w:pPr>
            <w:r w:rsidRPr="00711C56">
              <w:rPr>
                <w:b/>
                <w:bCs/>
                <w:szCs w:val="18"/>
              </w:rPr>
              <w:t>-</w:t>
            </w:r>
          </w:p>
        </w:tc>
        <w:tc>
          <w:tcPr>
            <w:tcW w:w="1277" w:type="dxa"/>
            <w:shd w:val="clear" w:color="auto" w:fill="D9D9D9" w:themeFill="background1" w:themeFillShade="D9"/>
          </w:tcPr>
          <w:p w14:paraId="48DFAA2F" w14:textId="77777777" w:rsidR="00B03A60" w:rsidRPr="00711C56" w:rsidRDefault="00B03A60" w:rsidP="00544B93">
            <w:pPr>
              <w:pStyle w:val="tabteksts"/>
              <w:jc w:val="right"/>
              <w:rPr>
                <w:b/>
                <w:bCs/>
                <w:szCs w:val="18"/>
              </w:rPr>
            </w:pPr>
            <w:r w:rsidRPr="00711C56">
              <w:rPr>
                <w:b/>
                <w:bCs/>
                <w:szCs w:val="18"/>
              </w:rPr>
              <w:t>-17 667</w:t>
            </w:r>
          </w:p>
        </w:tc>
      </w:tr>
      <w:tr w:rsidR="00B03A60" w:rsidRPr="00711C56" w14:paraId="76566274" w14:textId="77777777" w:rsidTr="00544B93">
        <w:trPr>
          <w:jc w:val="center"/>
        </w:trPr>
        <w:tc>
          <w:tcPr>
            <w:tcW w:w="9072" w:type="dxa"/>
            <w:gridSpan w:val="4"/>
          </w:tcPr>
          <w:p w14:paraId="11BF636F" w14:textId="77777777" w:rsidR="00B03A60" w:rsidRPr="00711C56" w:rsidRDefault="00B03A60" w:rsidP="00544B93">
            <w:pPr>
              <w:pStyle w:val="tabteksts"/>
              <w:ind w:firstLine="313"/>
              <w:rPr>
                <w:szCs w:val="18"/>
              </w:rPr>
            </w:pPr>
            <w:r w:rsidRPr="00711C56">
              <w:rPr>
                <w:i/>
                <w:szCs w:val="18"/>
                <w:lang w:eastAsia="lv-LV"/>
              </w:rPr>
              <w:t>t. sk.:</w:t>
            </w:r>
          </w:p>
        </w:tc>
      </w:tr>
      <w:tr w:rsidR="00B03A60" w:rsidRPr="00711C56" w14:paraId="3901DCD8" w14:textId="77777777" w:rsidTr="00544B93">
        <w:trPr>
          <w:trHeight w:val="142"/>
          <w:jc w:val="center"/>
        </w:trPr>
        <w:tc>
          <w:tcPr>
            <w:tcW w:w="5241" w:type="dxa"/>
            <w:shd w:val="clear" w:color="auto" w:fill="F2F2F2" w:themeFill="background1" w:themeFillShade="F2"/>
            <w:vAlign w:val="center"/>
          </w:tcPr>
          <w:p w14:paraId="6B0BE0C4" w14:textId="77777777" w:rsidR="00B03A60" w:rsidRPr="00711C56" w:rsidRDefault="00B03A60" w:rsidP="00544B93">
            <w:pPr>
              <w:pStyle w:val="tabteksts"/>
              <w:rPr>
                <w:szCs w:val="18"/>
                <w:u w:val="single"/>
                <w:lang w:eastAsia="lv-LV"/>
              </w:rPr>
            </w:pPr>
            <w:r w:rsidRPr="00711C56">
              <w:rPr>
                <w:szCs w:val="18"/>
                <w:u w:val="single"/>
                <w:lang w:eastAsia="lv-LV"/>
              </w:rPr>
              <w:t>Citas izmaiņas</w:t>
            </w:r>
          </w:p>
        </w:tc>
        <w:tc>
          <w:tcPr>
            <w:tcW w:w="1277" w:type="dxa"/>
            <w:shd w:val="clear" w:color="auto" w:fill="F2F2F2" w:themeFill="background1" w:themeFillShade="F2"/>
          </w:tcPr>
          <w:p w14:paraId="41BABD4F" w14:textId="77777777" w:rsidR="00B03A60" w:rsidRPr="00711C56" w:rsidRDefault="00B03A60" w:rsidP="00544B93">
            <w:pPr>
              <w:pStyle w:val="tabteksts"/>
              <w:jc w:val="right"/>
              <w:rPr>
                <w:szCs w:val="18"/>
              </w:rPr>
            </w:pPr>
            <w:r w:rsidRPr="00711C56">
              <w:rPr>
                <w:szCs w:val="18"/>
              </w:rPr>
              <w:t>17 667</w:t>
            </w:r>
          </w:p>
        </w:tc>
        <w:tc>
          <w:tcPr>
            <w:tcW w:w="1277" w:type="dxa"/>
            <w:shd w:val="clear" w:color="auto" w:fill="F2F2F2" w:themeFill="background1" w:themeFillShade="F2"/>
          </w:tcPr>
          <w:p w14:paraId="33FD4E26" w14:textId="77777777" w:rsidR="00B03A60" w:rsidRPr="00711C56" w:rsidRDefault="00B03A60" w:rsidP="00544B93">
            <w:pPr>
              <w:pStyle w:val="tabteksts"/>
              <w:jc w:val="center"/>
              <w:rPr>
                <w:szCs w:val="18"/>
              </w:rPr>
            </w:pPr>
            <w:r w:rsidRPr="00711C56">
              <w:rPr>
                <w:szCs w:val="18"/>
              </w:rPr>
              <w:t>-</w:t>
            </w:r>
          </w:p>
        </w:tc>
        <w:tc>
          <w:tcPr>
            <w:tcW w:w="1277" w:type="dxa"/>
            <w:shd w:val="clear" w:color="auto" w:fill="F2F2F2" w:themeFill="background1" w:themeFillShade="F2"/>
          </w:tcPr>
          <w:p w14:paraId="17ABE877" w14:textId="77777777" w:rsidR="00B03A60" w:rsidRPr="00711C56" w:rsidRDefault="00B03A60" w:rsidP="00544B93">
            <w:pPr>
              <w:pStyle w:val="tabteksts"/>
              <w:jc w:val="right"/>
              <w:rPr>
                <w:szCs w:val="18"/>
              </w:rPr>
            </w:pPr>
            <w:r w:rsidRPr="00711C56">
              <w:rPr>
                <w:szCs w:val="18"/>
              </w:rPr>
              <w:t>-17 667</w:t>
            </w:r>
          </w:p>
        </w:tc>
      </w:tr>
      <w:tr w:rsidR="00B03A60" w:rsidRPr="00711C56" w14:paraId="1A112F3C" w14:textId="77777777" w:rsidTr="00544B93">
        <w:trPr>
          <w:trHeight w:val="142"/>
          <w:jc w:val="center"/>
        </w:trPr>
        <w:tc>
          <w:tcPr>
            <w:tcW w:w="5241" w:type="dxa"/>
          </w:tcPr>
          <w:p w14:paraId="17822C7A" w14:textId="28351F5B" w:rsidR="00B03A60" w:rsidRPr="00711C56" w:rsidRDefault="00B03A60" w:rsidP="00544B93">
            <w:pPr>
              <w:pStyle w:val="tabteksts"/>
              <w:jc w:val="both"/>
              <w:rPr>
                <w:i/>
                <w:szCs w:val="24"/>
              </w:rPr>
            </w:pPr>
            <w:bookmarkStart w:id="156" w:name="OLE_LINK110"/>
            <w:r w:rsidRPr="00A7633C">
              <w:rPr>
                <w:i/>
                <w:szCs w:val="18"/>
                <w:lang w:eastAsia="lv-LV"/>
              </w:rPr>
              <w:t>Izdevumu samazinājums</w:t>
            </w:r>
            <w:r>
              <w:rPr>
                <w:i/>
                <w:szCs w:val="18"/>
                <w:lang w:eastAsia="lv-LV"/>
              </w:rPr>
              <w:t xml:space="preserve"> (</w:t>
            </w:r>
            <w:r w:rsidRPr="00A7633C">
              <w:rPr>
                <w:i/>
                <w:szCs w:val="18"/>
                <w:lang w:eastAsia="lv-LV"/>
              </w:rPr>
              <w:t>MK 27.08.2024. sēdes prot.</w:t>
            </w:r>
            <w:r w:rsidR="00177FD8">
              <w:rPr>
                <w:i/>
                <w:szCs w:val="18"/>
                <w:lang w:eastAsia="lv-LV"/>
              </w:rPr>
              <w:t xml:space="preserve"> </w:t>
            </w:r>
            <w:r w:rsidRPr="00A7633C">
              <w:rPr>
                <w:i/>
                <w:szCs w:val="18"/>
                <w:lang w:eastAsia="lv-LV"/>
              </w:rPr>
              <w:t>Nr.33 52.§ 4.p. un MK 19.09.2024 sēdes prot. Nr.38 2.§ 11.p. )</w:t>
            </w:r>
            <w:bookmarkEnd w:id="156"/>
          </w:p>
        </w:tc>
        <w:tc>
          <w:tcPr>
            <w:tcW w:w="1277" w:type="dxa"/>
          </w:tcPr>
          <w:p w14:paraId="77F10E45" w14:textId="77777777" w:rsidR="00B03A60" w:rsidRPr="00711C56" w:rsidRDefault="00B03A60" w:rsidP="00544B93">
            <w:pPr>
              <w:pStyle w:val="tabteksts"/>
              <w:jc w:val="right"/>
              <w:rPr>
                <w:szCs w:val="18"/>
              </w:rPr>
            </w:pPr>
            <w:r w:rsidRPr="00711C56">
              <w:rPr>
                <w:szCs w:val="18"/>
              </w:rPr>
              <w:t>17 667</w:t>
            </w:r>
          </w:p>
        </w:tc>
        <w:tc>
          <w:tcPr>
            <w:tcW w:w="1277" w:type="dxa"/>
          </w:tcPr>
          <w:p w14:paraId="75BD77FB" w14:textId="77777777" w:rsidR="00B03A60" w:rsidRPr="00711C56" w:rsidRDefault="00B03A60" w:rsidP="00544B93">
            <w:pPr>
              <w:pStyle w:val="tabteksts"/>
              <w:jc w:val="center"/>
              <w:rPr>
                <w:szCs w:val="18"/>
              </w:rPr>
            </w:pPr>
            <w:r w:rsidRPr="00711C56">
              <w:rPr>
                <w:szCs w:val="18"/>
              </w:rPr>
              <w:t>-</w:t>
            </w:r>
          </w:p>
        </w:tc>
        <w:tc>
          <w:tcPr>
            <w:tcW w:w="1277" w:type="dxa"/>
          </w:tcPr>
          <w:p w14:paraId="00B0CF66" w14:textId="77777777" w:rsidR="00B03A60" w:rsidRPr="00711C56" w:rsidRDefault="00B03A60" w:rsidP="00544B93">
            <w:pPr>
              <w:pStyle w:val="tabteksts"/>
              <w:jc w:val="right"/>
              <w:rPr>
                <w:szCs w:val="18"/>
              </w:rPr>
            </w:pPr>
            <w:r w:rsidRPr="00711C56">
              <w:rPr>
                <w:szCs w:val="18"/>
              </w:rPr>
              <w:t>-17 667</w:t>
            </w:r>
          </w:p>
        </w:tc>
      </w:tr>
    </w:tbl>
    <w:p w14:paraId="204DC699" w14:textId="77777777" w:rsidR="00B03A60" w:rsidRPr="00295259" w:rsidRDefault="00B03A60" w:rsidP="00B03A60">
      <w:pPr>
        <w:pStyle w:val="programmas"/>
        <w:spacing w:after="240"/>
        <w:rPr>
          <w:lang w:val="lv-LV"/>
        </w:rPr>
      </w:pPr>
      <w:r w:rsidRPr="00295259">
        <w:rPr>
          <w:lang w:val="lv-LV"/>
        </w:rPr>
        <w:t>25.00.00 Zivju resursu ilgtspējības saglabāšana</w:t>
      </w:r>
    </w:p>
    <w:p w14:paraId="62C8AA98" w14:textId="77777777" w:rsidR="00B03A60" w:rsidRPr="00295259" w:rsidRDefault="00B03A60" w:rsidP="00B03A60">
      <w:pPr>
        <w:pStyle w:val="Tabuluvirsraksti"/>
        <w:spacing w:before="240" w:after="240"/>
        <w:rPr>
          <w:b/>
          <w:szCs w:val="24"/>
          <w:lang w:eastAsia="lv-LV"/>
        </w:rPr>
      </w:pPr>
      <w:r w:rsidRPr="00295259">
        <w:rPr>
          <w:b/>
          <w:szCs w:val="24"/>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03A60" w:rsidRPr="00295259" w14:paraId="23D7266D" w14:textId="77777777" w:rsidTr="00544B93">
        <w:trPr>
          <w:trHeight w:val="283"/>
          <w:tblHeader/>
          <w:jc w:val="center"/>
        </w:trPr>
        <w:tc>
          <w:tcPr>
            <w:tcW w:w="3378" w:type="dxa"/>
            <w:vAlign w:val="center"/>
          </w:tcPr>
          <w:p w14:paraId="47456498" w14:textId="77777777" w:rsidR="00B03A60" w:rsidRPr="00295259" w:rsidRDefault="00B03A60" w:rsidP="00544B93">
            <w:pPr>
              <w:pStyle w:val="tabteksts"/>
              <w:jc w:val="center"/>
              <w:rPr>
                <w:szCs w:val="24"/>
              </w:rPr>
            </w:pPr>
            <w:bookmarkStart w:id="157" w:name="_Hlk176861855"/>
          </w:p>
        </w:tc>
        <w:tc>
          <w:tcPr>
            <w:tcW w:w="1131" w:type="dxa"/>
            <w:vAlign w:val="center"/>
          </w:tcPr>
          <w:p w14:paraId="4C30F56F" w14:textId="77777777" w:rsidR="00B03A60" w:rsidRPr="00295259" w:rsidRDefault="00B03A60" w:rsidP="00544B93">
            <w:pPr>
              <w:pStyle w:val="tabteksts"/>
              <w:jc w:val="center"/>
              <w:rPr>
                <w:szCs w:val="24"/>
                <w:lang w:eastAsia="lv-LV"/>
              </w:rPr>
            </w:pPr>
            <w:r w:rsidRPr="00295259">
              <w:rPr>
                <w:sz w:val="19"/>
                <w:szCs w:val="19"/>
                <w:lang w:eastAsia="lv-LV"/>
              </w:rPr>
              <w:t>2023. gads</w:t>
            </w:r>
            <w:r w:rsidRPr="00295259">
              <w:rPr>
                <w:sz w:val="19"/>
                <w:szCs w:val="19"/>
                <w:lang w:eastAsia="lv-LV"/>
              </w:rPr>
              <w:br/>
              <w:t>(izpilde)</w:t>
            </w:r>
          </w:p>
        </w:tc>
        <w:tc>
          <w:tcPr>
            <w:tcW w:w="1132" w:type="dxa"/>
            <w:vAlign w:val="center"/>
          </w:tcPr>
          <w:p w14:paraId="0D44717A" w14:textId="77777777" w:rsidR="00B03A60" w:rsidRPr="00295259" w:rsidRDefault="00B03A60" w:rsidP="00544B93">
            <w:pPr>
              <w:pStyle w:val="tabteksts"/>
              <w:jc w:val="center"/>
              <w:rPr>
                <w:szCs w:val="24"/>
                <w:lang w:eastAsia="lv-LV"/>
              </w:rPr>
            </w:pPr>
            <w:r w:rsidRPr="00295259">
              <w:rPr>
                <w:sz w:val="19"/>
                <w:szCs w:val="19"/>
                <w:lang w:eastAsia="lv-LV"/>
              </w:rPr>
              <w:t>2024. gada</w:t>
            </w:r>
            <w:r w:rsidRPr="00295259">
              <w:rPr>
                <w:sz w:val="19"/>
                <w:szCs w:val="19"/>
                <w:lang w:eastAsia="lv-LV"/>
              </w:rPr>
              <w:br/>
              <w:t>plāns</w:t>
            </w:r>
          </w:p>
        </w:tc>
        <w:tc>
          <w:tcPr>
            <w:tcW w:w="1132" w:type="dxa"/>
            <w:vAlign w:val="center"/>
          </w:tcPr>
          <w:p w14:paraId="15C21A1B" w14:textId="77777777" w:rsidR="00B03A60" w:rsidRPr="00295259" w:rsidRDefault="00B03A60" w:rsidP="00544B93">
            <w:pPr>
              <w:pStyle w:val="tabteksts"/>
              <w:jc w:val="center"/>
              <w:rPr>
                <w:szCs w:val="24"/>
                <w:lang w:eastAsia="lv-LV"/>
              </w:rPr>
            </w:pPr>
            <w:r w:rsidRPr="00295259">
              <w:rPr>
                <w:sz w:val="19"/>
                <w:szCs w:val="19"/>
                <w:lang w:eastAsia="lv-LV"/>
              </w:rPr>
              <w:t>2025. gada</w:t>
            </w:r>
            <w:r w:rsidRPr="00295259">
              <w:rPr>
                <w:sz w:val="19"/>
                <w:szCs w:val="19"/>
                <w:lang w:eastAsia="lv-LV"/>
              </w:rPr>
              <w:br/>
              <w:t>projekts</w:t>
            </w:r>
          </w:p>
        </w:tc>
        <w:tc>
          <w:tcPr>
            <w:tcW w:w="1132" w:type="dxa"/>
            <w:vAlign w:val="center"/>
          </w:tcPr>
          <w:p w14:paraId="52704DE8" w14:textId="77777777" w:rsidR="00B03A60" w:rsidRPr="00295259" w:rsidRDefault="00B03A60" w:rsidP="00544B93">
            <w:pPr>
              <w:pStyle w:val="tabteksts"/>
              <w:jc w:val="center"/>
              <w:rPr>
                <w:szCs w:val="24"/>
                <w:lang w:eastAsia="lv-LV"/>
              </w:rPr>
            </w:pPr>
            <w:r w:rsidRPr="00295259">
              <w:rPr>
                <w:sz w:val="19"/>
                <w:szCs w:val="19"/>
                <w:lang w:eastAsia="lv-LV"/>
              </w:rPr>
              <w:t>2026. gada</w:t>
            </w:r>
            <w:r w:rsidRPr="00295259">
              <w:rPr>
                <w:sz w:val="19"/>
                <w:szCs w:val="19"/>
                <w:lang w:eastAsia="lv-LV"/>
              </w:rPr>
              <w:br/>
              <w:t>prognoze</w:t>
            </w:r>
          </w:p>
        </w:tc>
        <w:tc>
          <w:tcPr>
            <w:tcW w:w="1132" w:type="dxa"/>
            <w:vAlign w:val="center"/>
          </w:tcPr>
          <w:p w14:paraId="39699DCA" w14:textId="77777777" w:rsidR="00B03A60" w:rsidRPr="00295259" w:rsidRDefault="00B03A60" w:rsidP="00544B93">
            <w:pPr>
              <w:pStyle w:val="tabteksts"/>
              <w:jc w:val="center"/>
              <w:rPr>
                <w:szCs w:val="24"/>
                <w:lang w:eastAsia="lv-LV"/>
              </w:rPr>
            </w:pPr>
            <w:r w:rsidRPr="00295259">
              <w:rPr>
                <w:sz w:val="19"/>
                <w:szCs w:val="19"/>
                <w:lang w:eastAsia="lv-LV"/>
              </w:rPr>
              <w:t>2027. gada</w:t>
            </w:r>
            <w:r w:rsidRPr="00295259">
              <w:rPr>
                <w:sz w:val="19"/>
                <w:szCs w:val="19"/>
                <w:lang w:eastAsia="lv-LV"/>
              </w:rPr>
              <w:br/>
              <w:t>prognoze</w:t>
            </w:r>
          </w:p>
        </w:tc>
      </w:tr>
      <w:bookmarkEnd w:id="157"/>
      <w:tr w:rsidR="00B03A60" w:rsidRPr="00295259" w14:paraId="6407DAED" w14:textId="77777777" w:rsidTr="00544B93">
        <w:trPr>
          <w:trHeight w:val="142"/>
          <w:jc w:val="center"/>
        </w:trPr>
        <w:tc>
          <w:tcPr>
            <w:tcW w:w="3378" w:type="dxa"/>
            <w:shd w:val="clear" w:color="auto" w:fill="D9D9D9" w:themeFill="background1" w:themeFillShade="D9"/>
            <w:vAlign w:val="center"/>
          </w:tcPr>
          <w:p w14:paraId="0FE9E77C" w14:textId="77777777" w:rsidR="00B03A60" w:rsidRPr="00295259" w:rsidRDefault="00B03A60" w:rsidP="00544B93">
            <w:pPr>
              <w:pStyle w:val="tabteksts"/>
              <w:rPr>
                <w:lang w:eastAsia="lv-LV"/>
              </w:rPr>
            </w:pPr>
            <w:r w:rsidRPr="00295259">
              <w:rPr>
                <w:lang w:eastAsia="lv-LV"/>
              </w:rPr>
              <w:t>Kopējie izdevumi,</w:t>
            </w:r>
            <w:r w:rsidRPr="00295259">
              <w:t xml:space="preserve"> </w:t>
            </w:r>
            <w:proofErr w:type="spellStart"/>
            <w:r w:rsidRPr="00295259">
              <w:rPr>
                <w:i/>
                <w:szCs w:val="18"/>
              </w:rPr>
              <w:t>euro</w:t>
            </w:r>
            <w:proofErr w:type="spellEnd"/>
          </w:p>
        </w:tc>
        <w:tc>
          <w:tcPr>
            <w:tcW w:w="1131" w:type="dxa"/>
            <w:shd w:val="clear" w:color="auto" w:fill="D9D9D9" w:themeFill="background1" w:themeFillShade="D9"/>
          </w:tcPr>
          <w:p w14:paraId="1B624941" w14:textId="77777777" w:rsidR="00B03A60" w:rsidRPr="00295259" w:rsidRDefault="00B03A60" w:rsidP="00544B93">
            <w:pPr>
              <w:pStyle w:val="tabteksts"/>
              <w:jc w:val="right"/>
            </w:pPr>
            <w:r w:rsidRPr="00295259">
              <w:t>2 036 584</w:t>
            </w:r>
          </w:p>
        </w:tc>
        <w:tc>
          <w:tcPr>
            <w:tcW w:w="1132" w:type="dxa"/>
            <w:shd w:val="clear" w:color="auto" w:fill="D9D9D9" w:themeFill="background1" w:themeFillShade="D9"/>
          </w:tcPr>
          <w:p w14:paraId="24A107D9" w14:textId="77777777" w:rsidR="00B03A60" w:rsidRPr="00295259" w:rsidRDefault="00B03A60" w:rsidP="00544B93">
            <w:pPr>
              <w:pStyle w:val="tabteksts"/>
              <w:jc w:val="right"/>
            </w:pPr>
            <w:r w:rsidRPr="00295259">
              <w:t>2 637 585</w:t>
            </w:r>
          </w:p>
        </w:tc>
        <w:tc>
          <w:tcPr>
            <w:tcW w:w="1132" w:type="dxa"/>
            <w:shd w:val="clear" w:color="auto" w:fill="D9D9D9" w:themeFill="background1" w:themeFillShade="D9"/>
          </w:tcPr>
          <w:p w14:paraId="50B6E360" w14:textId="77777777" w:rsidR="00B03A60" w:rsidRPr="00295259" w:rsidRDefault="00B03A60" w:rsidP="00544B93">
            <w:pPr>
              <w:pStyle w:val="tabteksts"/>
              <w:jc w:val="right"/>
            </w:pPr>
            <w:bookmarkStart w:id="158" w:name="OLE_LINK102"/>
            <w:r w:rsidRPr="00295259">
              <w:t>2 037 949</w:t>
            </w:r>
            <w:bookmarkEnd w:id="158"/>
          </w:p>
        </w:tc>
        <w:tc>
          <w:tcPr>
            <w:tcW w:w="1132" w:type="dxa"/>
            <w:shd w:val="clear" w:color="auto" w:fill="D9D9D9" w:themeFill="background1" w:themeFillShade="D9"/>
          </w:tcPr>
          <w:p w14:paraId="133DC806" w14:textId="77777777" w:rsidR="00B03A60" w:rsidRPr="00295259" w:rsidRDefault="00B03A60" w:rsidP="00544B93">
            <w:pPr>
              <w:pStyle w:val="tabteksts"/>
              <w:jc w:val="right"/>
            </w:pPr>
            <w:r w:rsidRPr="00295259">
              <w:t>2 037 949</w:t>
            </w:r>
          </w:p>
        </w:tc>
        <w:tc>
          <w:tcPr>
            <w:tcW w:w="1132" w:type="dxa"/>
            <w:shd w:val="clear" w:color="auto" w:fill="D9D9D9" w:themeFill="background1" w:themeFillShade="D9"/>
          </w:tcPr>
          <w:p w14:paraId="442F421B" w14:textId="77777777" w:rsidR="00B03A60" w:rsidRPr="00295259" w:rsidRDefault="00B03A60" w:rsidP="00544B93">
            <w:pPr>
              <w:pStyle w:val="tabteksts"/>
              <w:jc w:val="right"/>
            </w:pPr>
            <w:r w:rsidRPr="00295259">
              <w:t>2 037 949</w:t>
            </w:r>
          </w:p>
        </w:tc>
      </w:tr>
      <w:tr w:rsidR="00B03A60" w:rsidRPr="00295259" w14:paraId="6CBE31DD" w14:textId="77777777" w:rsidTr="00544B93">
        <w:trPr>
          <w:trHeight w:val="283"/>
          <w:jc w:val="center"/>
        </w:trPr>
        <w:tc>
          <w:tcPr>
            <w:tcW w:w="3378" w:type="dxa"/>
            <w:vAlign w:val="center"/>
          </w:tcPr>
          <w:p w14:paraId="1C669D20" w14:textId="77777777" w:rsidR="00B03A60" w:rsidRPr="00295259" w:rsidRDefault="00B03A60" w:rsidP="00544B93">
            <w:pPr>
              <w:pStyle w:val="tabteksts"/>
              <w:rPr>
                <w:szCs w:val="18"/>
                <w:lang w:eastAsia="lv-LV"/>
              </w:rPr>
            </w:pPr>
            <w:r w:rsidRPr="00295259">
              <w:rPr>
                <w:szCs w:val="18"/>
                <w:lang w:eastAsia="lv-LV"/>
              </w:rPr>
              <w:t xml:space="preserve">Kopējo izdevumu izmaiņas, </w:t>
            </w:r>
            <w:proofErr w:type="spellStart"/>
            <w:r w:rsidRPr="00295259">
              <w:rPr>
                <w:i/>
                <w:szCs w:val="18"/>
                <w:lang w:eastAsia="lv-LV"/>
              </w:rPr>
              <w:t>euro</w:t>
            </w:r>
            <w:proofErr w:type="spellEnd"/>
            <w:r w:rsidRPr="00295259">
              <w:rPr>
                <w:szCs w:val="18"/>
                <w:lang w:eastAsia="lv-LV"/>
              </w:rPr>
              <w:t xml:space="preserve"> (+/–) pret iepriekšējo gadu</w:t>
            </w:r>
          </w:p>
        </w:tc>
        <w:tc>
          <w:tcPr>
            <w:tcW w:w="1131" w:type="dxa"/>
          </w:tcPr>
          <w:p w14:paraId="27A6A51A" w14:textId="77777777" w:rsidR="00B03A60" w:rsidRPr="00295259" w:rsidRDefault="00B03A60" w:rsidP="00544B93">
            <w:pPr>
              <w:pStyle w:val="tabteksts"/>
              <w:jc w:val="center"/>
            </w:pPr>
            <w:r w:rsidRPr="00295259">
              <w:rPr>
                <w:b/>
                <w:bCs/>
              </w:rPr>
              <w:t>×</w:t>
            </w:r>
          </w:p>
        </w:tc>
        <w:tc>
          <w:tcPr>
            <w:tcW w:w="1132" w:type="dxa"/>
          </w:tcPr>
          <w:p w14:paraId="3F188D12" w14:textId="77777777" w:rsidR="00B03A60" w:rsidRPr="00295259" w:rsidRDefault="00B03A60" w:rsidP="00544B93">
            <w:pPr>
              <w:pStyle w:val="tabteksts"/>
              <w:jc w:val="right"/>
            </w:pPr>
            <w:r w:rsidRPr="00295259">
              <w:t>601 001</w:t>
            </w:r>
          </w:p>
        </w:tc>
        <w:tc>
          <w:tcPr>
            <w:tcW w:w="1132" w:type="dxa"/>
          </w:tcPr>
          <w:p w14:paraId="2BE8AEFA" w14:textId="77777777" w:rsidR="00B03A60" w:rsidRPr="00295259" w:rsidRDefault="00B03A60" w:rsidP="00544B93">
            <w:pPr>
              <w:pStyle w:val="tabteksts"/>
              <w:jc w:val="right"/>
            </w:pPr>
            <w:r w:rsidRPr="00295259">
              <w:t>-599 636</w:t>
            </w:r>
          </w:p>
        </w:tc>
        <w:tc>
          <w:tcPr>
            <w:tcW w:w="1132" w:type="dxa"/>
          </w:tcPr>
          <w:p w14:paraId="188D7295" w14:textId="77777777" w:rsidR="00B03A60" w:rsidRPr="00295259" w:rsidRDefault="00B03A60" w:rsidP="00544B93">
            <w:pPr>
              <w:pStyle w:val="tabteksts"/>
              <w:jc w:val="center"/>
            </w:pPr>
            <w:r w:rsidRPr="00295259">
              <w:t>-</w:t>
            </w:r>
          </w:p>
        </w:tc>
        <w:tc>
          <w:tcPr>
            <w:tcW w:w="1132" w:type="dxa"/>
          </w:tcPr>
          <w:p w14:paraId="057175BB" w14:textId="77777777" w:rsidR="00B03A60" w:rsidRPr="00295259" w:rsidRDefault="00B03A60" w:rsidP="00544B93">
            <w:pPr>
              <w:pStyle w:val="tabteksts"/>
              <w:jc w:val="center"/>
            </w:pPr>
            <w:r w:rsidRPr="00295259">
              <w:t>-</w:t>
            </w:r>
          </w:p>
        </w:tc>
      </w:tr>
      <w:tr w:rsidR="00B03A60" w:rsidRPr="00295259" w14:paraId="12165DCA" w14:textId="77777777" w:rsidTr="00544B93">
        <w:trPr>
          <w:trHeight w:val="283"/>
          <w:jc w:val="center"/>
        </w:trPr>
        <w:tc>
          <w:tcPr>
            <w:tcW w:w="3378" w:type="dxa"/>
            <w:vAlign w:val="center"/>
          </w:tcPr>
          <w:p w14:paraId="578BEE8F" w14:textId="77777777" w:rsidR="00B03A60" w:rsidRPr="00295259" w:rsidRDefault="00B03A60" w:rsidP="00544B93">
            <w:pPr>
              <w:pStyle w:val="tabteksts"/>
            </w:pPr>
            <w:r w:rsidRPr="00295259">
              <w:rPr>
                <w:lang w:eastAsia="lv-LV"/>
              </w:rPr>
              <w:t>Kopējie izdevumi</w:t>
            </w:r>
            <w:r w:rsidRPr="00295259">
              <w:t>, % (+/–) pret iepriekšējo gadu</w:t>
            </w:r>
          </w:p>
        </w:tc>
        <w:tc>
          <w:tcPr>
            <w:tcW w:w="1131" w:type="dxa"/>
          </w:tcPr>
          <w:p w14:paraId="2E4BC6C8" w14:textId="77777777" w:rsidR="00B03A60" w:rsidRPr="00295259" w:rsidRDefault="00B03A60" w:rsidP="00544B93">
            <w:pPr>
              <w:pStyle w:val="tabteksts"/>
              <w:jc w:val="center"/>
            </w:pPr>
            <w:r w:rsidRPr="00295259">
              <w:rPr>
                <w:b/>
                <w:bCs/>
              </w:rPr>
              <w:t>×</w:t>
            </w:r>
          </w:p>
        </w:tc>
        <w:tc>
          <w:tcPr>
            <w:tcW w:w="1132" w:type="dxa"/>
          </w:tcPr>
          <w:p w14:paraId="2C15B089" w14:textId="77777777" w:rsidR="00B03A60" w:rsidRPr="00295259" w:rsidRDefault="00B03A60" w:rsidP="00544B93">
            <w:pPr>
              <w:pStyle w:val="tabteksts"/>
              <w:jc w:val="right"/>
            </w:pPr>
            <w:r w:rsidRPr="00295259">
              <w:t>29,5</w:t>
            </w:r>
          </w:p>
        </w:tc>
        <w:tc>
          <w:tcPr>
            <w:tcW w:w="1132" w:type="dxa"/>
          </w:tcPr>
          <w:p w14:paraId="5722555B" w14:textId="77777777" w:rsidR="00B03A60" w:rsidRPr="00295259" w:rsidRDefault="00B03A60" w:rsidP="00544B93">
            <w:pPr>
              <w:pStyle w:val="tabteksts"/>
              <w:jc w:val="right"/>
            </w:pPr>
            <w:r w:rsidRPr="00295259">
              <w:t>-22,7</w:t>
            </w:r>
          </w:p>
        </w:tc>
        <w:tc>
          <w:tcPr>
            <w:tcW w:w="1132" w:type="dxa"/>
          </w:tcPr>
          <w:p w14:paraId="5B3158E0" w14:textId="77777777" w:rsidR="00B03A60" w:rsidRPr="00295259" w:rsidRDefault="00B03A60" w:rsidP="00544B93">
            <w:pPr>
              <w:pStyle w:val="tabteksts"/>
              <w:jc w:val="center"/>
            </w:pPr>
            <w:r w:rsidRPr="00295259">
              <w:t>-</w:t>
            </w:r>
          </w:p>
        </w:tc>
        <w:tc>
          <w:tcPr>
            <w:tcW w:w="1132" w:type="dxa"/>
          </w:tcPr>
          <w:p w14:paraId="0F2B7AE5" w14:textId="77777777" w:rsidR="00B03A60" w:rsidRPr="00295259" w:rsidRDefault="00B03A60" w:rsidP="00544B93">
            <w:pPr>
              <w:pStyle w:val="tabteksts"/>
              <w:jc w:val="center"/>
            </w:pPr>
            <w:r w:rsidRPr="00295259">
              <w:t>-</w:t>
            </w:r>
          </w:p>
        </w:tc>
      </w:tr>
    </w:tbl>
    <w:p w14:paraId="2D460AF7" w14:textId="77777777" w:rsidR="00FA2C85" w:rsidRDefault="00FA2C85" w:rsidP="00B03A60">
      <w:pPr>
        <w:pStyle w:val="programmas"/>
        <w:spacing w:after="240"/>
        <w:rPr>
          <w:lang w:val="lv-LV"/>
        </w:rPr>
      </w:pPr>
    </w:p>
    <w:p w14:paraId="7F18C381" w14:textId="20CB2B3A" w:rsidR="00B03A60" w:rsidRPr="00295259" w:rsidRDefault="00B03A60" w:rsidP="00B03A60">
      <w:pPr>
        <w:pStyle w:val="programmas"/>
        <w:spacing w:after="240"/>
        <w:rPr>
          <w:lang w:val="lv-LV"/>
        </w:rPr>
      </w:pPr>
      <w:r w:rsidRPr="00295259">
        <w:rPr>
          <w:lang w:val="lv-LV"/>
        </w:rPr>
        <w:lastRenderedPageBreak/>
        <w:t>25.01.00 Zivju izmantošanas regulēšana, atražošana un izpēte</w:t>
      </w:r>
    </w:p>
    <w:p w14:paraId="741123BF" w14:textId="77777777" w:rsidR="00B03A60" w:rsidRPr="00295259" w:rsidRDefault="00B03A60" w:rsidP="00177FD8">
      <w:pPr>
        <w:ind w:firstLine="0"/>
        <w:rPr>
          <w:u w:val="single"/>
        </w:rPr>
      </w:pPr>
      <w:r w:rsidRPr="00295259">
        <w:rPr>
          <w:u w:val="single"/>
        </w:rPr>
        <w:t>Apakšprogrammas mērķis:</w:t>
      </w:r>
    </w:p>
    <w:p w14:paraId="50954834" w14:textId="77777777" w:rsidR="00B03A60" w:rsidRPr="00295259" w:rsidRDefault="00B03A60" w:rsidP="00177FD8">
      <w:pPr>
        <w:ind w:firstLine="720"/>
        <w:rPr>
          <w:u w:val="single"/>
        </w:rPr>
      </w:pPr>
      <w:r w:rsidRPr="00295259">
        <w:t>īstenot valsts politiku zivju krājumu atražošanas jomā un nodrošināt zivju resursu ilgtspējīgu un saudzīgu izmantošanu, vienlaikus saglabājot zivju resursu bioloģisko daudzveidību.</w:t>
      </w:r>
    </w:p>
    <w:p w14:paraId="09FFC970" w14:textId="77777777" w:rsidR="00B03A60" w:rsidRPr="00295259" w:rsidRDefault="00B03A60" w:rsidP="00177FD8">
      <w:pPr>
        <w:ind w:firstLine="0"/>
        <w:rPr>
          <w:u w:val="single"/>
        </w:rPr>
      </w:pPr>
      <w:r w:rsidRPr="00295259">
        <w:rPr>
          <w:u w:val="single"/>
        </w:rPr>
        <w:t>Galvenās aktivitātes:</w:t>
      </w:r>
    </w:p>
    <w:p w14:paraId="34DF794C" w14:textId="77777777" w:rsidR="00B03A60" w:rsidRPr="00295259" w:rsidRDefault="00B03A60" w:rsidP="00177FD8">
      <w:pPr>
        <w:pStyle w:val="ListParagraph"/>
        <w:numPr>
          <w:ilvl w:val="0"/>
          <w:numId w:val="12"/>
        </w:numPr>
        <w:ind w:left="1077" w:hanging="357"/>
        <w:contextualSpacing w:val="0"/>
      </w:pPr>
      <w:bookmarkStart w:id="159" w:name="OLE_LINK138"/>
      <w:r w:rsidRPr="00295259">
        <w:t>zivju resursu mākslīgā atražošana publiski pieejamo ūdeņu zivju resursu daudzveidības nodrošināšanai un ilgtspējīgai izmantošanai</w:t>
      </w:r>
      <w:bookmarkEnd w:id="159"/>
      <w:r w:rsidRPr="00295259">
        <w:t>;</w:t>
      </w:r>
    </w:p>
    <w:p w14:paraId="7C3D2781" w14:textId="77777777" w:rsidR="00B03A60" w:rsidRPr="00295259" w:rsidRDefault="00B03A60" w:rsidP="00177FD8">
      <w:pPr>
        <w:pStyle w:val="ListParagraph"/>
        <w:numPr>
          <w:ilvl w:val="0"/>
          <w:numId w:val="12"/>
        </w:numPr>
        <w:ind w:left="1077" w:hanging="357"/>
        <w:contextualSpacing w:val="0"/>
      </w:pPr>
      <w:r w:rsidRPr="00295259">
        <w:t>atzinumu un rekomendāciju sniegšana zivju resursu papildināšanai, tai skaitā par Zivju fondā iesniegtiem zivju resursu atražošanas un dzīvotņu uzlabošanas un nārsta vietu atjaunošanas projektu pieteikumiem, kā arī pārskatu sagatavošana par plānā īstenotiem pasākumiem;</w:t>
      </w:r>
    </w:p>
    <w:p w14:paraId="51218A54" w14:textId="77777777" w:rsidR="00B03A60" w:rsidRPr="00295259" w:rsidRDefault="00B03A60" w:rsidP="00177FD8">
      <w:pPr>
        <w:pStyle w:val="ListParagraph"/>
        <w:numPr>
          <w:ilvl w:val="0"/>
          <w:numId w:val="12"/>
        </w:numPr>
        <w:ind w:left="1077" w:hanging="357"/>
        <w:contextualSpacing w:val="0"/>
      </w:pPr>
      <w:r w:rsidRPr="00295259">
        <w:t xml:space="preserve">saldūdens un </w:t>
      </w:r>
      <w:proofErr w:type="spellStart"/>
      <w:r w:rsidRPr="00295259">
        <w:t>ceļotājzivju</w:t>
      </w:r>
      <w:proofErr w:type="spellEnd"/>
      <w:r w:rsidRPr="00295259">
        <w:t xml:space="preserve"> resursu pētījumi iekšējos un jūras piekrastes ūdeņos, datu analīze un novērtējuma veikšana;</w:t>
      </w:r>
    </w:p>
    <w:p w14:paraId="0EC4AC22" w14:textId="77777777" w:rsidR="00B03A60" w:rsidRPr="00295259" w:rsidRDefault="00B03A60" w:rsidP="00177FD8">
      <w:pPr>
        <w:pStyle w:val="ListParagraph"/>
        <w:numPr>
          <w:ilvl w:val="0"/>
          <w:numId w:val="12"/>
        </w:numPr>
        <w:ind w:left="1077" w:hanging="357"/>
        <w:contextualSpacing w:val="0"/>
      </w:pPr>
      <w:r w:rsidRPr="00295259">
        <w:t>Baltijas jūras un Rīgas jūras līča un tās piekrastes zivju resursu, vides un zivju barības bāzes pētījumi, datu analīze un novērtējuma veikšana;</w:t>
      </w:r>
    </w:p>
    <w:p w14:paraId="2A0C523E" w14:textId="77777777" w:rsidR="00B03A60" w:rsidRPr="00295259" w:rsidRDefault="00B03A60" w:rsidP="00177FD8">
      <w:pPr>
        <w:pStyle w:val="ListParagraph"/>
        <w:numPr>
          <w:ilvl w:val="0"/>
          <w:numId w:val="12"/>
        </w:numPr>
        <w:ind w:left="1077" w:hanging="357"/>
        <w:contextualSpacing w:val="0"/>
      </w:pPr>
      <w:r w:rsidRPr="00295259">
        <w:t>zinātniski pamatotu rekomendāciju, atzinumu un novērtējumu sniegšana nacionālajai zvejas un makšķerēšanas regulēšanai, videi draudzīgas, racionālas un ilgtspējīgas zivju resursu apsaimniekošanas organizēšanai.</w:t>
      </w:r>
    </w:p>
    <w:p w14:paraId="35BBEFB6" w14:textId="77777777" w:rsidR="00B03A60" w:rsidRPr="00295259" w:rsidRDefault="00B03A60" w:rsidP="00177FD8">
      <w:pPr>
        <w:spacing w:after="240"/>
        <w:ind w:firstLine="0"/>
      </w:pPr>
      <w:r w:rsidRPr="00295259">
        <w:rPr>
          <w:u w:val="single"/>
        </w:rPr>
        <w:t>Apakšprogrammas izpildītājs</w:t>
      </w:r>
      <w:r w:rsidRPr="00295259">
        <w:t xml:space="preserve">: ZM, finansējums </w:t>
      </w:r>
      <w:proofErr w:type="spellStart"/>
      <w:r w:rsidRPr="00295259">
        <w:t>transfertu</w:t>
      </w:r>
      <w:proofErr w:type="spellEnd"/>
      <w:r w:rsidRPr="00295259">
        <w:t xml:space="preserve"> veidā ir paredzēts </w:t>
      </w:r>
      <w:r w:rsidRPr="00295259">
        <w:rPr>
          <w:rFonts w:eastAsia="Calibri"/>
          <w:szCs w:val="24"/>
        </w:rPr>
        <w:t>BIOR</w:t>
      </w:r>
      <w:r w:rsidRPr="00295259">
        <w:t>.</w:t>
      </w:r>
    </w:p>
    <w:p w14:paraId="05E7F522" w14:textId="77777777" w:rsidR="00B03A60" w:rsidRPr="00295259" w:rsidRDefault="00B03A60" w:rsidP="00177FD8">
      <w:pPr>
        <w:spacing w:after="240"/>
        <w:ind w:firstLine="0"/>
        <w:jc w:val="center"/>
        <w:rPr>
          <w:b/>
          <w:szCs w:val="24"/>
          <w:lang w:eastAsia="lv-LV"/>
        </w:rPr>
      </w:pPr>
      <w:r w:rsidRPr="00295259">
        <w:rPr>
          <w:b/>
          <w:szCs w:val="24"/>
          <w:lang w:eastAsia="lv-LV"/>
        </w:rPr>
        <w:t>Darbības rezultāti un to rezultatīvie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3"/>
        <w:gridCol w:w="1133"/>
        <w:gridCol w:w="1133"/>
        <w:gridCol w:w="1133"/>
        <w:gridCol w:w="1138"/>
      </w:tblGrid>
      <w:tr w:rsidR="00B03A60" w:rsidRPr="00295259" w14:paraId="22374D47" w14:textId="77777777" w:rsidTr="00177FD8">
        <w:trPr>
          <w:tblHeader/>
          <w:jc w:val="center"/>
        </w:trPr>
        <w:tc>
          <w:tcPr>
            <w:tcW w:w="1872" w:type="pct"/>
          </w:tcPr>
          <w:p w14:paraId="2EB3CEED" w14:textId="77777777" w:rsidR="00B03A60" w:rsidRPr="00295259" w:rsidRDefault="00B03A60" w:rsidP="00544B93">
            <w:pPr>
              <w:pStyle w:val="tabteksts"/>
              <w:jc w:val="center"/>
              <w:rPr>
                <w:szCs w:val="18"/>
              </w:rPr>
            </w:pPr>
          </w:p>
        </w:tc>
        <w:tc>
          <w:tcPr>
            <w:tcW w:w="625" w:type="pct"/>
          </w:tcPr>
          <w:p w14:paraId="43162F11" w14:textId="77777777" w:rsidR="00B03A60" w:rsidRPr="00295259" w:rsidRDefault="00B03A60" w:rsidP="00544B93">
            <w:pPr>
              <w:pStyle w:val="tabteksts"/>
              <w:jc w:val="center"/>
              <w:rPr>
                <w:szCs w:val="18"/>
                <w:lang w:eastAsia="lv-LV"/>
              </w:rPr>
            </w:pPr>
            <w:r w:rsidRPr="00295259">
              <w:rPr>
                <w:szCs w:val="18"/>
                <w:lang w:eastAsia="lv-LV"/>
              </w:rPr>
              <w:t>2023. gads</w:t>
            </w:r>
            <w:r w:rsidRPr="00295259">
              <w:rPr>
                <w:szCs w:val="18"/>
                <w:lang w:eastAsia="lv-LV"/>
              </w:rPr>
              <w:br/>
              <w:t>(izpilde)</w:t>
            </w:r>
          </w:p>
        </w:tc>
        <w:tc>
          <w:tcPr>
            <w:tcW w:w="625" w:type="pct"/>
          </w:tcPr>
          <w:p w14:paraId="45187844" w14:textId="77777777" w:rsidR="00B03A60" w:rsidRPr="00295259" w:rsidRDefault="00B03A60" w:rsidP="00544B93">
            <w:pPr>
              <w:pStyle w:val="tabteksts"/>
              <w:jc w:val="center"/>
              <w:rPr>
                <w:szCs w:val="18"/>
                <w:lang w:eastAsia="lv-LV"/>
              </w:rPr>
            </w:pPr>
            <w:r w:rsidRPr="00295259">
              <w:rPr>
                <w:lang w:eastAsia="lv-LV"/>
              </w:rPr>
              <w:t>2024. gada plāns</w:t>
            </w:r>
          </w:p>
        </w:tc>
        <w:tc>
          <w:tcPr>
            <w:tcW w:w="625" w:type="pct"/>
          </w:tcPr>
          <w:p w14:paraId="56CAA16B" w14:textId="77777777" w:rsidR="00B03A60" w:rsidRPr="00295259" w:rsidRDefault="00B03A60" w:rsidP="00544B93">
            <w:pPr>
              <w:pStyle w:val="tabteksts"/>
              <w:jc w:val="center"/>
              <w:rPr>
                <w:szCs w:val="18"/>
                <w:lang w:eastAsia="lv-LV"/>
              </w:rPr>
            </w:pPr>
            <w:r w:rsidRPr="00295259">
              <w:rPr>
                <w:szCs w:val="18"/>
                <w:lang w:eastAsia="lv-LV"/>
              </w:rPr>
              <w:t>2025. gada projekts</w:t>
            </w:r>
          </w:p>
        </w:tc>
        <w:tc>
          <w:tcPr>
            <w:tcW w:w="625" w:type="pct"/>
          </w:tcPr>
          <w:p w14:paraId="369F621C" w14:textId="77777777" w:rsidR="00B03A60" w:rsidRPr="00295259" w:rsidRDefault="00B03A60" w:rsidP="00544B93">
            <w:pPr>
              <w:pStyle w:val="tabteksts"/>
              <w:jc w:val="center"/>
              <w:rPr>
                <w:szCs w:val="18"/>
                <w:lang w:eastAsia="lv-LV"/>
              </w:rPr>
            </w:pPr>
            <w:r w:rsidRPr="00295259">
              <w:rPr>
                <w:szCs w:val="18"/>
                <w:lang w:eastAsia="lv-LV"/>
              </w:rPr>
              <w:t xml:space="preserve">2026. gada </w:t>
            </w:r>
            <w:r w:rsidRPr="00295259">
              <w:rPr>
                <w:lang w:eastAsia="lv-LV"/>
              </w:rPr>
              <w:t>prognoze</w:t>
            </w:r>
          </w:p>
        </w:tc>
        <w:tc>
          <w:tcPr>
            <w:tcW w:w="628" w:type="pct"/>
          </w:tcPr>
          <w:p w14:paraId="1B8396A7" w14:textId="77777777" w:rsidR="00B03A60" w:rsidRPr="00295259" w:rsidRDefault="00B03A60" w:rsidP="00544B93">
            <w:pPr>
              <w:pStyle w:val="tabteksts"/>
              <w:jc w:val="center"/>
              <w:rPr>
                <w:szCs w:val="18"/>
                <w:lang w:eastAsia="lv-LV"/>
              </w:rPr>
            </w:pPr>
            <w:r w:rsidRPr="00295259">
              <w:rPr>
                <w:szCs w:val="18"/>
                <w:lang w:eastAsia="lv-LV"/>
              </w:rPr>
              <w:t>2027. gada prognoze</w:t>
            </w:r>
          </w:p>
        </w:tc>
      </w:tr>
      <w:tr w:rsidR="00B03A60" w:rsidRPr="00295259" w14:paraId="0DCE9818" w14:textId="77777777" w:rsidTr="00177FD8">
        <w:trPr>
          <w:jc w:val="center"/>
        </w:trPr>
        <w:tc>
          <w:tcPr>
            <w:tcW w:w="5000" w:type="pct"/>
            <w:gridSpan w:val="6"/>
            <w:shd w:val="clear" w:color="auto" w:fill="D9D9D9" w:themeFill="background1" w:themeFillShade="D9"/>
            <w:vAlign w:val="center"/>
          </w:tcPr>
          <w:p w14:paraId="3E9C50A5" w14:textId="77777777" w:rsidR="00B03A60" w:rsidRPr="00295259" w:rsidRDefault="00B03A60" w:rsidP="00544B93">
            <w:pPr>
              <w:pStyle w:val="tabteksts"/>
              <w:jc w:val="center"/>
              <w:rPr>
                <w:szCs w:val="18"/>
              </w:rPr>
            </w:pPr>
            <w:r w:rsidRPr="00295259">
              <w:rPr>
                <w:szCs w:val="18"/>
                <w:lang w:eastAsia="lv-LV"/>
              </w:rPr>
              <w:t>Latvijas ūdenstilpnēs papildināti zivju krājumi</w:t>
            </w:r>
          </w:p>
        </w:tc>
      </w:tr>
      <w:tr w:rsidR="00B03A60" w:rsidRPr="00295259" w14:paraId="6EE0F4CE" w14:textId="77777777" w:rsidTr="00177FD8">
        <w:trPr>
          <w:jc w:val="center"/>
        </w:trPr>
        <w:tc>
          <w:tcPr>
            <w:tcW w:w="1872" w:type="pct"/>
          </w:tcPr>
          <w:p w14:paraId="49AD9581" w14:textId="2FB24C9B" w:rsidR="00B03A60" w:rsidRPr="00295259" w:rsidRDefault="00B03A60" w:rsidP="00544B93">
            <w:pPr>
              <w:pStyle w:val="tabteksts"/>
              <w:jc w:val="both"/>
              <w:rPr>
                <w:vertAlign w:val="superscript"/>
              </w:rPr>
            </w:pPr>
            <w:bookmarkStart w:id="160" w:name="_Hlk52260048"/>
            <w:r w:rsidRPr="00295259">
              <w:t>No valsts dotācijas finansētas ūdenstilpnēs izlaistas zivis un kāpuri (skaits miljonos</w:t>
            </w:r>
            <w:bookmarkEnd w:id="160"/>
            <w:r w:rsidRPr="00295259">
              <w:t xml:space="preserve">) </w:t>
            </w:r>
            <w:r w:rsidRPr="00295259">
              <w:rPr>
                <w:vertAlign w:val="superscript"/>
              </w:rPr>
              <w:t>1</w:t>
            </w:r>
          </w:p>
        </w:tc>
        <w:tc>
          <w:tcPr>
            <w:tcW w:w="625" w:type="pct"/>
          </w:tcPr>
          <w:p w14:paraId="234D45F7" w14:textId="77777777" w:rsidR="00B03A60" w:rsidRPr="00295259" w:rsidRDefault="00B03A60" w:rsidP="00544B93">
            <w:pPr>
              <w:pStyle w:val="tabteksts"/>
              <w:jc w:val="center"/>
            </w:pPr>
            <w:r w:rsidRPr="00295259">
              <w:t>6,6</w:t>
            </w:r>
          </w:p>
        </w:tc>
        <w:tc>
          <w:tcPr>
            <w:tcW w:w="625" w:type="pct"/>
          </w:tcPr>
          <w:p w14:paraId="6681CEDF" w14:textId="77777777" w:rsidR="00B03A60" w:rsidRPr="00295259" w:rsidRDefault="00B03A60" w:rsidP="00544B93">
            <w:pPr>
              <w:pStyle w:val="tabteksts"/>
              <w:jc w:val="center"/>
            </w:pPr>
            <w:r w:rsidRPr="00295259">
              <w:t>7,5</w:t>
            </w:r>
          </w:p>
        </w:tc>
        <w:tc>
          <w:tcPr>
            <w:tcW w:w="625" w:type="pct"/>
          </w:tcPr>
          <w:p w14:paraId="1CEA3F6B" w14:textId="77777777" w:rsidR="00B03A60" w:rsidRPr="00295259" w:rsidRDefault="00B03A60" w:rsidP="00544B93">
            <w:pPr>
              <w:pStyle w:val="tabteksts"/>
              <w:jc w:val="center"/>
            </w:pPr>
            <w:r>
              <w:t>7,5</w:t>
            </w:r>
          </w:p>
        </w:tc>
        <w:tc>
          <w:tcPr>
            <w:tcW w:w="625" w:type="pct"/>
          </w:tcPr>
          <w:p w14:paraId="618FAFC1" w14:textId="77777777" w:rsidR="00B03A60" w:rsidRPr="00295259" w:rsidRDefault="00B03A60" w:rsidP="00544B93">
            <w:pPr>
              <w:pStyle w:val="tabteksts"/>
              <w:jc w:val="center"/>
            </w:pPr>
            <w:r>
              <w:t>7,5</w:t>
            </w:r>
          </w:p>
        </w:tc>
        <w:tc>
          <w:tcPr>
            <w:tcW w:w="628" w:type="pct"/>
          </w:tcPr>
          <w:p w14:paraId="60566EAE" w14:textId="77777777" w:rsidR="00B03A60" w:rsidRPr="00295259" w:rsidRDefault="00B03A60" w:rsidP="00544B93">
            <w:pPr>
              <w:pStyle w:val="tabteksts"/>
              <w:jc w:val="center"/>
            </w:pPr>
            <w:r>
              <w:t>7,5</w:t>
            </w:r>
          </w:p>
        </w:tc>
      </w:tr>
      <w:tr w:rsidR="00B03A60" w:rsidRPr="00295259" w14:paraId="2AEA733F" w14:textId="77777777" w:rsidTr="00177FD8">
        <w:trPr>
          <w:jc w:val="center"/>
        </w:trPr>
        <w:tc>
          <w:tcPr>
            <w:tcW w:w="5000" w:type="pct"/>
            <w:gridSpan w:val="6"/>
            <w:shd w:val="clear" w:color="auto" w:fill="D9D9D9" w:themeFill="background1" w:themeFillShade="D9"/>
          </w:tcPr>
          <w:p w14:paraId="471C7CBF" w14:textId="77777777" w:rsidR="00B03A60" w:rsidRPr="00295259" w:rsidRDefault="00B03A60" w:rsidP="00544B93">
            <w:pPr>
              <w:pStyle w:val="tabteksts"/>
              <w:jc w:val="center"/>
              <w:rPr>
                <w:szCs w:val="18"/>
                <w:lang w:eastAsia="lv-LV"/>
              </w:rPr>
            </w:pPr>
            <w:r w:rsidRPr="00295259">
              <w:t>Uzraudzīta un novērtēta zivju resursu atražošana</w:t>
            </w:r>
          </w:p>
        </w:tc>
      </w:tr>
      <w:tr w:rsidR="00B03A60" w:rsidRPr="00295259" w14:paraId="4D38D1FE" w14:textId="77777777" w:rsidTr="00177FD8">
        <w:trPr>
          <w:jc w:val="center"/>
        </w:trPr>
        <w:tc>
          <w:tcPr>
            <w:tcW w:w="1872" w:type="pct"/>
          </w:tcPr>
          <w:p w14:paraId="7F53F2C7" w14:textId="77777777" w:rsidR="00B03A60" w:rsidRPr="00295259" w:rsidRDefault="00B03A60" w:rsidP="00544B93">
            <w:pPr>
              <w:pStyle w:val="tabteksts"/>
              <w:jc w:val="both"/>
              <w:rPr>
                <w:vertAlign w:val="superscript"/>
              </w:rPr>
            </w:pPr>
            <w:r w:rsidRPr="00295259">
              <w:t>Atzinumi, rekomendācijas un pārskati zivju resursu papildināšanai, dzīvotņu uzlabošanai un nārsta vietu atjaunošanai (skaits)</w:t>
            </w:r>
          </w:p>
        </w:tc>
        <w:tc>
          <w:tcPr>
            <w:tcW w:w="625" w:type="pct"/>
          </w:tcPr>
          <w:p w14:paraId="5295B3A7" w14:textId="77777777" w:rsidR="00B03A60" w:rsidRPr="00295259" w:rsidRDefault="00B03A60" w:rsidP="00544B93">
            <w:pPr>
              <w:pStyle w:val="tabteksts"/>
              <w:jc w:val="center"/>
            </w:pPr>
            <w:r w:rsidRPr="00295259">
              <w:t>73</w:t>
            </w:r>
          </w:p>
        </w:tc>
        <w:tc>
          <w:tcPr>
            <w:tcW w:w="625" w:type="pct"/>
          </w:tcPr>
          <w:p w14:paraId="5419F525" w14:textId="77777777" w:rsidR="00B03A60" w:rsidRPr="00295259" w:rsidRDefault="00B03A60" w:rsidP="00544B93">
            <w:pPr>
              <w:pStyle w:val="tabteksts"/>
              <w:jc w:val="center"/>
            </w:pPr>
            <w:r w:rsidRPr="00295259">
              <w:rPr>
                <w:bCs/>
              </w:rPr>
              <w:t>80</w:t>
            </w:r>
          </w:p>
        </w:tc>
        <w:tc>
          <w:tcPr>
            <w:tcW w:w="625" w:type="pct"/>
          </w:tcPr>
          <w:p w14:paraId="02DE605D" w14:textId="77777777" w:rsidR="00B03A60" w:rsidRPr="00295259" w:rsidRDefault="00B03A60" w:rsidP="00544B93">
            <w:pPr>
              <w:pStyle w:val="tabteksts"/>
              <w:jc w:val="center"/>
            </w:pPr>
            <w:r w:rsidRPr="00295259">
              <w:t>70</w:t>
            </w:r>
          </w:p>
        </w:tc>
        <w:tc>
          <w:tcPr>
            <w:tcW w:w="625" w:type="pct"/>
          </w:tcPr>
          <w:p w14:paraId="2823940C" w14:textId="77777777" w:rsidR="00B03A60" w:rsidRPr="00295259" w:rsidRDefault="00B03A60" w:rsidP="00544B93">
            <w:pPr>
              <w:pStyle w:val="tabteksts"/>
              <w:jc w:val="center"/>
            </w:pPr>
            <w:r w:rsidRPr="00295259">
              <w:t>70</w:t>
            </w:r>
          </w:p>
        </w:tc>
        <w:tc>
          <w:tcPr>
            <w:tcW w:w="628" w:type="pct"/>
          </w:tcPr>
          <w:p w14:paraId="77F3560B" w14:textId="77777777" w:rsidR="00B03A60" w:rsidRPr="00295259" w:rsidRDefault="00B03A60" w:rsidP="00544B93">
            <w:pPr>
              <w:pStyle w:val="tabteksts"/>
              <w:jc w:val="center"/>
            </w:pPr>
            <w:r w:rsidRPr="00295259">
              <w:t>70</w:t>
            </w:r>
          </w:p>
        </w:tc>
      </w:tr>
      <w:tr w:rsidR="00B03A60" w:rsidRPr="00295259" w14:paraId="0C2FDC7D" w14:textId="77777777" w:rsidTr="00177FD8">
        <w:trPr>
          <w:jc w:val="center"/>
        </w:trPr>
        <w:tc>
          <w:tcPr>
            <w:tcW w:w="5000" w:type="pct"/>
            <w:gridSpan w:val="6"/>
            <w:shd w:val="clear" w:color="auto" w:fill="D9D9D9" w:themeFill="background1" w:themeFillShade="D9"/>
          </w:tcPr>
          <w:p w14:paraId="17DCC9A1" w14:textId="77777777" w:rsidR="00B03A60" w:rsidRPr="00295259" w:rsidRDefault="00B03A60" w:rsidP="00544B93">
            <w:pPr>
              <w:pStyle w:val="tabteksts"/>
              <w:jc w:val="center"/>
              <w:rPr>
                <w:szCs w:val="18"/>
              </w:rPr>
            </w:pPr>
            <w:r w:rsidRPr="00295259">
              <w:rPr>
                <w:szCs w:val="18"/>
                <w:lang w:eastAsia="lv-LV"/>
              </w:rPr>
              <w:t>Veikti zivju resursu pētījumi un sniegts zinātniskais atzinums</w:t>
            </w:r>
          </w:p>
        </w:tc>
      </w:tr>
      <w:tr w:rsidR="00B03A60" w:rsidRPr="00295259" w14:paraId="4CBEC5D6" w14:textId="77777777" w:rsidTr="00177FD8">
        <w:trPr>
          <w:jc w:val="center"/>
        </w:trPr>
        <w:tc>
          <w:tcPr>
            <w:tcW w:w="1872" w:type="pct"/>
          </w:tcPr>
          <w:p w14:paraId="232A6753" w14:textId="77777777" w:rsidR="00B03A60" w:rsidRPr="00295259" w:rsidRDefault="00B03A60" w:rsidP="00544B93">
            <w:pPr>
              <w:pStyle w:val="tabteksts"/>
              <w:jc w:val="both"/>
              <w:rPr>
                <w:vertAlign w:val="superscript"/>
              </w:rPr>
            </w:pPr>
            <w:r w:rsidRPr="00295259">
              <w:rPr>
                <w:szCs w:val="18"/>
              </w:rPr>
              <w:t>Iekšējo un piekrastes ūdeņu zivju resursu novērtēšanas rezultātā sagatavoti zinātniskie atzinumi zvejas un makšķerēšanas regulēšanas nodrošināšanai (skaits)</w:t>
            </w:r>
            <w:r>
              <w:rPr>
                <w:szCs w:val="18"/>
              </w:rPr>
              <w:t xml:space="preserve"> </w:t>
            </w:r>
            <w:r w:rsidRPr="00295259">
              <w:rPr>
                <w:szCs w:val="18"/>
                <w:vertAlign w:val="superscript"/>
              </w:rPr>
              <w:t>1</w:t>
            </w:r>
          </w:p>
        </w:tc>
        <w:tc>
          <w:tcPr>
            <w:tcW w:w="625" w:type="pct"/>
          </w:tcPr>
          <w:p w14:paraId="2CCAB2AC" w14:textId="77777777" w:rsidR="00B03A60" w:rsidRPr="00295259" w:rsidRDefault="00B03A60" w:rsidP="00544B93">
            <w:pPr>
              <w:pStyle w:val="tabteksts"/>
              <w:jc w:val="center"/>
            </w:pPr>
            <w:r w:rsidRPr="00295259">
              <w:t>65</w:t>
            </w:r>
          </w:p>
        </w:tc>
        <w:tc>
          <w:tcPr>
            <w:tcW w:w="625" w:type="pct"/>
          </w:tcPr>
          <w:p w14:paraId="773529F4" w14:textId="77777777" w:rsidR="00B03A60" w:rsidRPr="00295259" w:rsidRDefault="00B03A60" w:rsidP="00544B93">
            <w:pPr>
              <w:pStyle w:val="tabteksts"/>
              <w:jc w:val="center"/>
            </w:pPr>
            <w:r w:rsidRPr="00295259">
              <w:t>50</w:t>
            </w:r>
          </w:p>
        </w:tc>
        <w:tc>
          <w:tcPr>
            <w:tcW w:w="625" w:type="pct"/>
          </w:tcPr>
          <w:p w14:paraId="4D975BB1" w14:textId="77777777" w:rsidR="00B03A60" w:rsidRPr="00295259" w:rsidRDefault="00B03A60" w:rsidP="00544B93">
            <w:pPr>
              <w:pStyle w:val="tabteksts"/>
              <w:jc w:val="center"/>
            </w:pPr>
            <w:r w:rsidRPr="00295259">
              <w:t>50</w:t>
            </w:r>
          </w:p>
        </w:tc>
        <w:tc>
          <w:tcPr>
            <w:tcW w:w="625" w:type="pct"/>
          </w:tcPr>
          <w:p w14:paraId="42A57E6D" w14:textId="77777777" w:rsidR="00B03A60" w:rsidRPr="00295259" w:rsidRDefault="00B03A60" w:rsidP="00544B93">
            <w:pPr>
              <w:pStyle w:val="tabteksts"/>
              <w:jc w:val="center"/>
            </w:pPr>
            <w:r w:rsidRPr="00295259">
              <w:t>50</w:t>
            </w:r>
          </w:p>
        </w:tc>
        <w:tc>
          <w:tcPr>
            <w:tcW w:w="628" w:type="pct"/>
          </w:tcPr>
          <w:p w14:paraId="61EFEF5E" w14:textId="77777777" w:rsidR="00B03A60" w:rsidRPr="00295259" w:rsidRDefault="00B03A60" w:rsidP="00544B93">
            <w:pPr>
              <w:pStyle w:val="tabteksts"/>
              <w:jc w:val="center"/>
            </w:pPr>
            <w:r w:rsidRPr="00295259">
              <w:t>50</w:t>
            </w:r>
          </w:p>
        </w:tc>
      </w:tr>
    </w:tbl>
    <w:p w14:paraId="4DB870AB" w14:textId="77777777" w:rsidR="00B03A60" w:rsidRPr="00295259" w:rsidRDefault="00B03A60" w:rsidP="00B03A60">
      <w:pPr>
        <w:pStyle w:val="Tabuluvirsraksti"/>
        <w:spacing w:before="240" w:after="240"/>
        <w:rPr>
          <w:b/>
          <w:szCs w:val="24"/>
          <w:lang w:eastAsia="lv-LV"/>
        </w:rPr>
      </w:pPr>
      <w:r w:rsidRPr="00295259">
        <w:rPr>
          <w:b/>
          <w:szCs w:val="24"/>
          <w:lang w:eastAsia="lv-LV"/>
        </w:rPr>
        <w:t>Finansiālie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1135"/>
        <w:gridCol w:w="1135"/>
        <w:gridCol w:w="1135"/>
        <w:gridCol w:w="1134"/>
        <w:gridCol w:w="1134"/>
      </w:tblGrid>
      <w:tr w:rsidR="00B03A60" w:rsidRPr="00295259" w14:paraId="34944A0F" w14:textId="77777777" w:rsidTr="00177FD8">
        <w:trPr>
          <w:trHeight w:val="283"/>
          <w:tblHeader/>
          <w:jc w:val="center"/>
        </w:trPr>
        <w:tc>
          <w:tcPr>
            <w:tcW w:w="1869" w:type="pct"/>
            <w:vAlign w:val="center"/>
          </w:tcPr>
          <w:p w14:paraId="37C7265D" w14:textId="77777777" w:rsidR="00B03A60" w:rsidRPr="00295259" w:rsidRDefault="00B03A60" w:rsidP="00544B93">
            <w:pPr>
              <w:pStyle w:val="tabteksts"/>
              <w:jc w:val="center"/>
              <w:rPr>
                <w:szCs w:val="24"/>
              </w:rPr>
            </w:pPr>
          </w:p>
        </w:tc>
        <w:tc>
          <w:tcPr>
            <w:tcW w:w="626" w:type="pct"/>
            <w:vAlign w:val="center"/>
          </w:tcPr>
          <w:p w14:paraId="6E179A3F" w14:textId="77777777" w:rsidR="00B03A60" w:rsidRPr="00295259" w:rsidRDefault="00B03A60" w:rsidP="00544B93">
            <w:pPr>
              <w:pStyle w:val="tabteksts"/>
              <w:jc w:val="center"/>
              <w:rPr>
                <w:szCs w:val="24"/>
                <w:lang w:eastAsia="lv-LV"/>
              </w:rPr>
            </w:pPr>
            <w:r w:rsidRPr="00295259">
              <w:rPr>
                <w:sz w:val="19"/>
                <w:szCs w:val="19"/>
                <w:lang w:eastAsia="lv-LV"/>
              </w:rPr>
              <w:t>2023. gads</w:t>
            </w:r>
            <w:r w:rsidRPr="00295259">
              <w:rPr>
                <w:sz w:val="19"/>
                <w:szCs w:val="19"/>
                <w:lang w:eastAsia="lv-LV"/>
              </w:rPr>
              <w:br/>
              <w:t>(izpilde)</w:t>
            </w:r>
          </w:p>
        </w:tc>
        <w:tc>
          <w:tcPr>
            <w:tcW w:w="626" w:type="pct"/>
            <w:vAlign w:val="center"/>
          </w:tcPr>
          <w:p w14:paraId="1A854246" w14:textId="77777777" w:rsidR="00B03A60" w:rsidRPr="00295259" w:rsidRDefault="00B03A60" w:rsidP="00544B93">
            <w:pPr>
              <w:pStyle w:val="tabteksts"/>
              <w:jc w:val="center"/>
              <w:rPr>
                <w:szCs w:val="24"/>
                <w:lang w:eastAsia="lv-LV"/>
              </w:rPr>
            </w:pPr>
            <w:r w:rsidRPr="00295259">
              <w:rPr>
                <w:sz w:val="19"/>
                <w:szCs w:val="19"/>
                <w:lang w:eastAsia="lv-LV"/>
              </w:rPr>
              <w:t>2024. gada</w:t>
            </w:r>
            <w:r w:rsidRPr="00295259">
              <w:rPr>
                <w:sz w:val="19"/>
                <w:szCs w:val="19"/>
                <w:lang w:eastAsia="lv-LV"/>
              </w:rPr>
              <w:br/>
              <w:t>plāns</w:t>
            </w:r>
          </w:p>
        </w:tc>
        <w:tc>
          <w:tcPr>
            <w:tcW w:w="626" w:type="pct"/>
            <w:vAlign w:val="center"/>
          </w:tcPr>
          <w:p w14:paraId="054C33C0" w14:textId="77777777" w:rsidR="00B03A60" w:rsidRPr="00295259" w:rsidRDefault="00B03A60" w:rsidP="00544B93">
            <w:pPr>
              <w:pStyle w:val="tabteksts"/>
              <w:jc w:val="center"/>
              <w:rPr>
                <w:szCs w:val="24"/>
                <w:lang w:eastAsia="lv-LV"/>
              </w:rPr>
            </w:pPr>
            <w:r w:rsidRPr="00295259">
              <w:rPr>
                <w:sz w:val="19"/>
                <w:szCs w:val="19"/>
                <w:lang w:eastAsia="lv-LV"/>
              </w:rPr>
              <w:t>2025. gada</w:t>
            </w:r>
            <w:r w:rsidRPr="00295259">
              <w:rPr>
                <w:sz w:val="19"/>
                <w:szCs w:val="19"/>
                <w:lang w:eastAsia="lv-LV"/>
              </w:rPr>
              <w:br/>
              <w:t>projekts</w:t>
            </w:r>
          </w:p>
        </w:tc>
        <w:tc>
          <w:tcPr>
            <w:tcW w:w="626" w:type="pct"/>
            <w:vAlign w:val="center"/>
          </w:tcPr>
          <w:p w14:paraId="576A08B1" w14:textId="77777777" w:rsidR="00B03A60" w:rsidRPr="00295259" w:rsidRDefault="00B03A60" w:rsidP="00544B93">
            <w:pPr>
              <w:pStyle w:val="tabteksts"/>
              <w:jc w:val="center"/>
              <w:rPr>
                <w:szCs w:val="24"/>
                <w:lang w:eastAsia="lv-LV"/>
              </w:rPr>
            </w:pPr>
            <w:r w:rsidRPr="00295259">
              <w:rPr>
                <w:sz w:val="19"/>
                <w:szCs w:val="19"/>
                <w:lang w:eastAsia="lv-LV"/>
              </w:rPr>
              <w:t>2026. gada</w:t>
            </w:r>
            <w:r w:rsidRPr="00295259">
              <w:rPr>
                <w:sz w:val="19"/>
                <w:szCs w:val="19"/>
                <w:lang w:eastAsia="lv-LV"/>
              </w:rPr>
              <w:br/>
              <w:t>prognoze</w:t>
            </w:r>
          </w:p>
        </w:tc>
        <w:tc>
          <w:tcPr>
            <w:tcW w:w="626" w:type="pct"/>
            <w:vAlign w:val="center"/>
          </w:tcPr>
          <w:p w14:paraId="19DC5422" w14:textId="77777777" w:rsidR="00B03A60" w:rsidRPr="00295259" w:rsidRDefault="00B03A60" w:rsidP="00544B93">
            <w:pPr>
              <w:pStyle w:val="tabteksts"/>
              <w:jc w:val="center"/>
              <w:rPr>
                <w:szCs w:val="24"/>
                <w:lang w:eastAsia="lv-LV"/>
              </w:rPr>
            </w:pPr>
            <w:r w:rsidRPr="00295259">
              <w:rPr>
                <w:sz w:val="19"/>
                <w:szCs w:val="19"/>
                <w:lang w:eastAsia="lv-LV"/>
              </w:rPr>
              <w:t>2027. gada</w:t>
            </w:r>
            <w:r w:rsidRPr="00295259">
              <w:rPr>
                <w:sz w:val="19"/>
                <w:szCs w:val="19"/>
                <w:lang w:eastAsia="lv-LV"/>
              </w:rPr>
              <w:br/>
              <w:t>prognoze</w:t>
            </w:r>
          </w:p>
        </w:tc>
      </w:tr>
      <w:tr w:rsidR="00B03A60" w:rsidRPr="00295259" w14:paraId="1595D65F" w14:textId="77777777" w:rsidTr="00177FD8">
        <w:trPr>
          <w:trHeight w:val="142"/>
          <w:jc w:val="center"/>
        </w:trPr>
        <w:tc>
          <w:tcPr>
            <w:tcW w:w="1869" w:type="pct"/>
            <w:shd w:val="clear" w:color="auto" w:fill="D9D9D9" w:themeFill="background1" w:themeFillShade="D9"/>
            <w:vAlign w:val="center"/>
          </w:tcPr>
          <w:p w14:paraId="37E9F3A5" w14:textId="77777777" w:rsidR="00B03A60" w:rsidRPr="00295259" w:rsidRDefault="00B03A60" w:rsidP="00544B93">
            <w:pPr>
              <w:pStyle w:val="tabteksts"/>
              <w:rPr>
                <w:lang w:eastAsia="lv-LV"/>
              </w:rPr>
            </w:pPr>
            <w:r w:rsidRPr="00295259">
              <w:rPr>
                <w:lang w:eastAsia="lv-LV"/>
              </w:rPr>
              <w:t>Kopējie izdevumi,</w:t>
            </w:r>
            <w:r w:rsidRPr="00295259">
              <w:t xml:space="preserve"> </w:t>
            </w:r>
            <w:proofErr w:type="spellStart"/>
            <w:r w:rsidRPr="00295259">
              <w:rPr>
                <w:i/>
                <w:szCs w:val="18"/>
              </w:rPr>
              <w:t>euro</w:t>
            </w:r>
            <w:proofErr w:type="spellEnd"/>
          </w:p>
        </w:tc>
        <w:tc>
          <w:tcPr>
            <w:tcW w:w="626" w:type="pct"/>
            <w:shd w:val="clear" w:color="auto" w:fill="D9D9D9" w:themeFill="background1" w:themeFillShade="D9"/>
          </w:tcPr>
          <w:p w14:paraId="2534E4BF" w14:textId="77777777" w:rsidR="00B03A60" w:rsidRPr="00295259" w:rsidRDefault="00B03A60" w:rsidP="00544B93">
            <w:pPr>
              <w:pStyle w:val="tabteksts"/>
              <w:jc w:val="right"/>
            </w:pPr>
            <w:r w:rsidRPr="00295259">
              <w:t>1 012 140</w:t>
            </w:r>
          </w:p>
        </w:tc>
        <w:tc>
          <w:tcPr>
            <w:tcW w:w="626" w:type="pct"/>
            <w:shd w:val="clear" w:color="auto" w:fill="D9D9D9" w:themeFill="background1" w:themeFillShade="D9"/>
          </w:tcPr>
          <w:p w14:paraId="79384B20" w14:textId="77777777" w:rsidR="00B03A60" w:rsidRPr="00295259" w:rsidRDefault="00B03A60" w:rsidP="00544B93">
            <w:pPr>
              <w:pStyle w:val="tabteksts"/>
              <w:jc w:val="right"/>
            </w:pPr>
            <w:r w:rsidRPr="00295259">
              <w:t>1 596 872</w:t>
            </w:r>
          </w:p>
        </w:tc>
        <w:tc>
          <w:tcPr>
            <w:tcW w:w="626" w:type="pct"/>
            <w:shd w:val="clear" w:color="auto" w:fill="D9D9D9" w:themeFill="background1" w:themeFillShade="D9"/>
          </w:tcPr>
          <w:p w14:paraId="7FA6FF5C" w14:textId="77777777" w:rsidR="00B03A60" w:rsidRPr="00295259" w:rsidRDefault="00B03A60" w:rsidP="00544B93">
            <w:pPr>
              <w:pStyle w:val="tabteksts"/>
              <w:jc w:val="right"/>
            </w:pPr>
            <w:r w:rsidRPr="00295259">
              <w:t>1 004 792</w:t>
            </w:r>
          </w:p>
        </w:tc>
        <w:tc>
          <w:tcPr>
            <w:tcW w:w="626" w:type="pct"/>
            <w:shd w:val="clear" w:color="auto" w:fill="D9D9D9" w:themeFill="background1" w:themeFillShade="D9"/>
          </w:tcPr>
          <w:p w14:paraId="449F6CA0" w14:textId="77777777" w:rsidR="00B03A60" w:rsidRPr="00295259" w:rsidRDefault="00B03A60" w:rsidP="00544B93">
            <w:pPr>
              <w:pStyle w:val="tabteksts"/>
              <w:jc w:val="right"/>
            </w:pPr>
            <w:r w:rsidRPr="00295259">
              <w:t>1 004 792</w:t>
            </w:r>
          </w:p>
        </w:tc>
        <w:tc>
          <w:tcPr>
            <w:tcW w:w="626" w:type="pct"/>
            <w:shd w:val="clear" w:color="auto" w:fill="D9D9D9" w:themeFill="background1" w:themeFillShade="D9"/>
          </w:tcPr>
          <w:p w14:paraId="331707DF" w14:textId="77777777" w:rsidR="00B03A60" w:rsidRPr="00295259" w:rsidRDefault="00B03A60" w:rsidP="00544B93">
            <w:pPr>
              <w:pStyle w:val="tabteksts"/>
              <w:jc w:val="right"/>
            </w:pPr>
            <w:r w:rsidRPr="00295259">
              <w:t>1 004 792</w:t>
            </w:r>
          </w:p>
        </w:tc>
      </w:tr>
      <w:tr w:rsidR="00B03A60" w:rsidRPr="00295259" w14:paraId="103F1862" w14:textId="77777777" w:rsidTr="00177FD8">
        <w:trPr>
          <w:trHeight w:val="283"/>
          <w:jc w:val="center"/>
        </w:trPr>
        <w:tc>
          <w:tcPr>
            <w:tcW w:w="1869" w:type="pct"/>
            <w:vAlign w:val="center"/>
          </w:tcPr>
          <w:p w14:paraId="304DC49E" w14:textId="77777777" w:rsidR="00B03A60" w:rsidRPr="00295259" w:rsidRDefault="00B03A60" w:rsidP="00544B93">
            <w:pPr>
              <w:pStyle w:val="tabteksts"/>
              <w:rPr>
                <w:szCs w:val="18"/>
                <w:lang w:eastAsia="lv-LV"/>
              </w:rPr>
            </w:pPr>
            <w:r w:rsidRPr="00295259">
              <w:rPr>
                <w:szCs w:val="18"/>
                <w:lang w:eastAsia="lv-LV"/>
              </w:rPr>
              <w:t xml:space="preserve">Kopējo izdevumu izmaiņas, </w:t>
            </w:r>
            <w:proofErr w:type="spellStart"/>
            <w:r w:rsidRPr="00295259">
              <w:rPr>
                <w:i/>
                <w:szCs w:val="18"/>
                <w:lang w:eastAsia="lv-LV"/>
              </w:rPr>
              <w:t>euro</w:t>
            </w:r>
            <w:proofErr w:type="spellEnd"/>
            <w:r w:rsidRPr="00295259">
              <w:rPr>
                <w:szCs w:val="18"/>
                <w:lang w:eastAsia="lv-LV"/>
              </w:rPr>
              <w:t xml:space="preserve"> (+/–) pret iepriekšējo gadu</w:t>
            </w:r>
          </w:p>
        </w:tc>
        <w:tc>
          <w:tcPr>
            <w:tcW w:w="626" w:type="pct"/>
          </w:tcPr>
          <w:p w14:paraId="327CAD87" w14:textId="77777777" w:rsidR="00B03A60" w:rsidRPr="00295259" w:rsidRDefault="00B03A60" w:rsidP="00544B93">
            <w:pPr>
              <w:pStyle w:val="tabteksts"/>
              <w:jc w:val="center"/>
            </w:pPr>
            <w:r w:rsidRPr="00295259">
              <w:rPr>
                <w:b/>
                <w:bCs/>
              </w:rPr>
              <w:t>×</w:t>
            </w:r>
          </w:p>
        </w:tc>
        <w:tc>
          <w:tcPr>
            <w:tcW w:w="626" w:type="pct"/>
          </w:tcPr>
          <w:p w14:paraId="7419DC7F" w14:textId="77777777" w:rsidR="00B03A60" w:rsidRPr="00295259" w:rsidRDefault="00B03A60" w:rsidP="00544B93">
            <w:pPr>
              <w:pStyle w:val="tabteksts"/>
              <w:jc w:val="right"/>
            </w:pPr>
            <w:r w:rsidRPr="00295259">
              <w:t>584 732</w:t>
            </w:r>
          </w:p>
        </w:tc>
        <w:tc>
          <w:tcPr>
            <w:tcW w:w="626" w:type="pct"/>
          </w:tcPr>
          <w:p w14:paraId="1F2CE6C8" w14:textId="77777777" w:rsidR="00B03A60" w:rsidRPr="00295259" w:rsidRDefault="00B03A60" w:rsidP="00544B93">
            <w:pPr>
              <w:pStyle w:val="tabteksts"/>
              <w:jc w:val="right"/>
            </w:pPr>
            <w:r w:rsidRPr="00295259">
              <w:t>-592 080</w:t>
            </w:r>
          </w:p>
        </w:tc>
        <w:tc>
          <w:tcPr>
            <w:tcW w:w="626" w:type="pct"/>
          </w:tcPr>
          <w:p w14:paraId="189E36D6" w14:textId="77777777" w:rsidR="00B03A60" w:rsidRPr="00295259" w:rsidRDefault="00B03A60" w:rsidP="00544B93">
            <w:pPr>
              <w:pStyle w:val="tabteksts"/>
              <w:jc w:val="center"/>
            </w:pPr>
            <w:r w:rsidRPr="00295259">
              <w:t>-</w:t>
            </w:r>
          </w:p>
        </w:tc>
        <w:tc>
          <w:tcPr>
            <w:tcW w:w="626" w:type="pct"/>
          </w:tcPr>
          <w:p w14:paraId="08AA81B8" w14:textId="77777777" w:rsidR="00B03A60" w:rsidRPr="00295259" w:rsidRDefault="00B03A60" w:rsidP="00544B93">
            <w:pPr>
              <w:pStyle w:val="tabteksts"/>
              <w:jc w:val="center"/>
            </w:pPr>
            <w:r w:rsidRPr="00295259">
              <w:t>-</w:t>
            </w:r>
          </w:p>
        </w:tc>
      </w:tr>
      <w:tr w:rsidR="00B03A60" w:rsidRPr="00295259" w14:paraId="2713C25C" w14:textId="77777777" w:rsidTr="00177FD8">
        <w:trPr>
          <w:trHeight w:val="283"/>
          <w:jc w:val="center"/>
        </w:trPr>
        <w:tc>
          <w:tcPr>
            <w:tcW w:w="1869" w:type="pct"/>
            <w:vAlign w:val="center"/>
          </w:tcPr>
          <w:p w14:paraId="5F972557" w14:textId="77777777" w:rsidR="00B03A60" w:rsidRPr="00295259" w:rsidRDefault="00B03A60" w:rsidP="00544B93">
            <w:pPr>
              <w:pStyle w:val="tabteksts"/>
            </w:pPr>
            <w:r w:rsidRPr="00295259">
              <w:rPr>
                <w:lang w:eastAsia="lv-LV"/>
              </w:rPr>
              <w:t>Kopējie izdevumi</w:t>
            </w:r>
            <w:r w:rsidRPr="00295259">
              <w:t>, % (+/–) pret iepriekšējo gadu</w:t>
            </w:r>
          </w:p>
        </w:tc>
        <w:tc>
          <w:tcPr>
            <w:tcW w:w="626" w:type="pct"/>
          </w:tcPr>
          <w:p w14:paraId="44806E38" w14:textId="77777777" w:rsidR="00B03A60" w:rsidRPr="00295259" w:rsidRDefault="00B03A60" w:rsidP="00544B93">
            <w:pPr>
              <w:pStyle w:val="tabteksts"/>
              <w:jc w:val="center"/>
            </w:pPr>
            <w:r w:rsidRPr="00295259">
              <w:rPr>
                <w:b/>
                <w:bCs/>
              </w:rPr>
              <w:t>×</w:t>
            </w:r>
          </w:p>
        </w:tc>
        <w:tc>
          <w:tcPr>
            <w:tcW w:w="626" w:type="pct"/>
          </w:tcPr>
          <w:p w14:paraId="0E113E9A" w14:textId="77777777" w:rsidR="00B03A60" w:rsidRPr="00295259" w:rsidRDefault="00B03A60" w:rsidP="00544B93">
            <w:pPr>
              <w:pStyle w:val="tabteksts"/>
              <w:jc w:val="right"/>
            </w:pPr>
            <w:r w:rsidRPr="00295259">
              <w:t>57,8</w:t>
            </w:r>
          </w:p>
        </w:tc>
        <w:tc>
          <w:tcPr>
            <w:tcW w:w="626" w:type="pct"/>
          </w:tcPr>
          <w:p w14:paraId="469B4EC5" w14:textId="77777777" w:rsidR="00B03A60" w:rsidRPr="00295259" w:rsidRDefault="00B03A60" w:rsidP="00544B93">
            <w:pPr>
              <w:pStyle w:val="tabteksts"/>
              <w:jc w:val="right"/>
            </w:pPr>
            <w:r w:rsidRPr="00295259">
              <w:t>-37,1</w:t>
            </w:r>
          </w:p>
        </w:tc>
        <w:tc>
          <w:tcPr>
            <w:tcW w:w="626" w:type="pct"/>
          </w:tcPr>
          <w:p w14:paraId="4F29B794" w14:textId="77777777" w:rsidR="00B03A60" w:rsidRPr="00295259" w:rsidRDefault="00B03A60" w:rsidP="00544B93">
            <w:pPr>
              <w:pStyle w:val="tabteksts"/>
              <w:jc w:val="center"/>
            </w:pPr>
            <w:r w:rsidRPr="00295259">
              <w:t>-</w:t>
            </w:r>
          </w:p>
        </w:tc>
        <w:tc>
          <w:tcPr>
            <w:tcW w:w="626" w:type="pct"/>
          </w:tcPr>
          <w:p w14:paraId="0E7484B5" w14:textId="77777777" w:rsidR="00B03A60" w:rsidRPr="00295259" w:rsidRDefault="00B03A60" w:rsidP="00544B93">
            <w:pPr>
              <w:pStyle w:val="tabteksts"/>
              <w:jc w:val="center"/>
            </w:pPr>
            <w:r w:rsidRPr="00295259">
              <w:t>-</w:t>
            </w:r>
          </w:p>
        </w:tc>
      </w:tr>
    </w:tbl>
    <w:p w14:paraId="191AA4F9" w14:textId="77777777" w:rsidR="00FA2C85" w:rsidRDefault="00FA2C85" w:rsidP="00B03A60">
      <w:pPr>
        <w:spacing w:before="240" w:after="240"/>
        <w:ind w:firstLine="0"/>
        <w:jc w:val="center"/>
        <w:rPr>
          <w:b/>
          <w:szCs w:val="24"/>
          <w:lang w:eastAsia="lv-LV"/>
        </w:rPr>
      </w:pPr>
    </w:p>
    <w:p w14:paraId="299DD187" w14:textId="77777777" w:rsidR="00FA2C85" w:rsidRDefault="00FA2C85" w:rsidP="00B03A60">
      <w:pPr>
        <w:spacing w:before="240" w:after="240"/>
        <w:ind w:firstLine="0"/>
        <w:jc w:val="center"/>
        <w:rPr>
          <w:b/>
          <w:szCs w:val="24"/>
          <w:lang w:eastAsia="lv-LV"/>
        </w:rPr>
      </w:pPr>
    </w:p>
    <w:p w14:paraId="3C141C83" w14:textId="2E37B169" w:rsidR="00B03A60" w:rsidRPr="00295259" w:rsidRDefault="00B03A60" w:rsidP="00B03A60">
      <w:pPr>
        <w:spacing w:before="240" w:after="240"/>
        <w:ind w:firstLine="0"/>
        <w:jc w:val="center"/>
        <w:rPr>
          <w:b/>
          <w:szCs w:val="24"/>
          <w:lang w:eastAsia="lv-LV"/>
        </w:rPr>
      </w:pPr>
      <w:r w:rsidRPr="00295259">
        <w:rPr>
          <w:b/>
          <w:szCs w:val="24"/>
          <w:lang w:eastAsia="lv-LV"/>
        </w:rPr>
        <w:lastRenderedPageBreak/>
        <w:t xml:space="preserve">Izmaiņas izdevumos, salīdzinot 2025. gada </w:t>
      </w:r>
      <w:r>
        <w:rPr>
          <w:b/>
          <w:szCs w:val="24"/>
          <w:lang w:eastAsia="lv-LV"/>
        </w:rPr>
        <w:t>projektu</w:t>
      </w:r>
      <w:r w:rsidRPr="00295259">
        <w:rPr>
          <w:b/>
          <w:szCs w:val="24"/>
          <w:lang w:eastAsia="lv-LV"/>
        </w:rPr>
        <w:t xml:space="preserve"> ar 2024. gada plānu</w:t>
      </w:r>
    </w:p>
    <w:p w14:paraId="6A96A64D" w14:textId="77777777" w:rsidR="00B03A60" w:rsidRPr="00295259" w:rsidRDefault="00B03A60" w:rsidP="00B03A60">
      <w:pPr>
        <w:spacing w:after="0"/>
        <w:ind w:left="7921" w:firstLine="720"/>
        <w:jc w:val="center"/>
        <w:rPr>
          <w:i/>
          <w:sz w:val="18"/>
          <w:szCs w:val="18"/>
        </w:rPr>
      </w:pPr>
      <w:proofErr w:type="spellStart"/>
      <w:r w:rsidRPr="00295259">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03A60" w:rsidRPr="00295259" w14:paraId="2A8FD23F" w14:textId="77777777" w:rsidTr="00177FD8">
        <w:trPr>
          <w:trHeight w:val="142"/>
          <w:tblHeader/>
          <w:jc w:val="center"/>
        </w:trPr>
        <w:tc>
          <w:tcPr>
            <w:tcW w:w="2889" w:type="pct"/>
            <w:vAlign w:val="center"/>
          </w:tcPr>
          <w:p w14:paraId="3076DA93" w14:textId="77777777" w:rsidR="00B03A60" w:rsidRPr="00295259" w:rsidRDefault="00B03A60" w:rsidP="00544B93">
            <w:pPr>
              <w:pStyle w:val="tabteksts"/>
              <w:jc w:val="center"/>
              <w:rPr>
                <w:szCs w:val="18"/>
              </w:rPr>
            </w:pPr>
            <w:r w:rsidRPr="00295259">
              <w:rPr>
                <w:szCs w:val="18"/>
                <w:lang w:eastAsia="lv-LV"/>
              </w:rPr>
              <w:t>Pasākums</w:t>
            </w:r>
          </w:p>
        </w:tc>
        <w:tc>
          <w:tcPr>
            <w:tcW w:w="704" w:type="pct"/>
            <w:vAlign w:val="center"/>
          </w:tcPr>
          <w:p w14:paraId="5AAC03E1" w14:textId="77777777" w:rsidR="00B03A60" w:rsidRPr="00295259" w:rsidRDefault="00B03A60" w:rsidP="00544B93">
            <w:pPr>
              <w:pStyle w:val="tabteksts"/>
              <w:jc w:val="center"/>
              <w:rPr>
                <w:szCs w:val="18"/>
                <w:lang w:eastAsia="lv-LV"/>
              </w:rPr>
            </w:pPr>
            <w:r w:rsidRPr="00295259">
              <w:rPr>
                <w:szCs w:val="18"/>
                <w:lang w:eastAsia="lv-LV"/>
              </w:rPr>
              <w:t>Samazinājums</w:t>
            </w:r>
          </w:p>
        </w:tc>
        <w:tc>
          <w:tcPr>
            <w:tcW w:w="704" w:type="pct"/>
            <w:vAlign w:val="center"/>
          </w:tcPr>
          <w:p w14:paraId="141DBDB6" w14:textId="77777777" w:rsidR="00B03A60" w:rsidRPr="00295259" w:rsidRDefault="00B03A60" w:rsidP="00544B93">
            <w:pPr>
              <w:pStyle w:val="tabteksts"/>
              <w:jc w:val="center"/>
              <w:rPr>
                <w:szCs w:val="18"/>
                <w:lang w:eastAsia="lv-LV"/>
              </w:rPr>
            </w:pPr>
            <w:r w:rsidRPr="00295259">
              <w:rPr>
                <w:szCs w:val="18"/>
                <w:lang w:eastAsia="lv-LV"/>
              </w:rPr>
              <w:t>Palielinājums</w:t>
            </w:r>
          </w:p>
        </w:tc>
        <w:tc>
          <w:tcPr>
            <w:tcW w:w="704" w:type="pct"/>
            <w:vAlign w:val="center"/>
          </w:tcPr>
          <w:p w14:paraId="5403A2F7" w14:textId="77777777" w:rsidR="00B03A60" w:rsidRPr="00295259" w:rsidRDefault="00B03A60" w:rsidP="00544B93">
            <w:pPr>
              <w:pStyle w:val="tabteksts"/>
              <w:jc w:val="center"/>
              <w:rPr>
                <w:szCs w:val="18"/>
                <w:lang w:eastAsia="lv-LV"/>
              </w:rPr>
            </w:pPr>
            <w:r w:rsidRPr="00295259">
              <w:rPr>
                <w:szCs w:val="18"/>
                <w:lang w:eastAsia="lv-LV"/>
              </w:rPr>
              <w:t>Izmaiņas</w:t>
            </w:r>
          </w:p>
        </w:tc>
      </w:tr>
      <w:tr w:rsidR="00B03A60" w:rsidRPr="00295259" w14:paraId="54A929DC" w14:textId="77777777" w:rsidTr="00177FD8">
        <w:trPr>
          <w:trHeight w:val="142"/>
          <w:jc w:val="center"/>
        </w:trPr>
        <w:tc>
          <w:tcPr>
            <w:tcW w:w="2889" w:type="pct"/>
            <w:shd w:val="clear" w:color="auto" w:fill="D9D9D9" w:themeFill="background1" w:themeFillShade="D9"/>
          </w:tcPr>
          <w:p w14:paraId="6A817FAB" w14:textId="77777777" w:rsidR="00B03A60" w:rsidRPr="00295259" w:rsidRDefault="00B03A60" w:rsidP="00544B93">
            <w:pPr>
              <w:pStyle w:val="tabteksts"/>
              <w:rPr>
                <w:szCs w:val="18"/>
              </w:rPr>
            </w:pPr>
            <w:r w:rsidRPr="00295259">
              <w:rPr>
                <w:b/>
                <w:bCs/>
                <w:szCs w:val="18"/>
                <w:lang w:eastAsia="lv-LV"/>
              </w:rPr>
              <w:t>Izdevumi - kopā</w:t>
            </w:r>
          </w:p>
        </w:tc>
        <w:tc>
          <w:tcPr>
            <w:tcW w:w="704" w:type="pct"/>
            <w:shd w:val="clear" w:color="auto" w:fill="D9D9D9" w:themeFill="background1" w:themeFillShade="D9"/>
          </w:tcPr>
          <w:p w14:paraId="050BB996" w14:textId="77777777" w:rsidR="00B03A60" w:rsidRPr="00295259" w:rsidRDefault="00B03A60" w:rsidP="00544B93">
            <w:pPr>
              <w:pStyle w:val="tabteksts"/>
              <w:jc w:val="right"/>
              <w:rPr>
                <w:b/>
                <w:bCs/>
                <w:szCs w:val="18"/>
              </w:rPr>
            </w:pPr>
            <w:r w:rsidRPr="00295259">
              <w:rPr>
                <w:b/>
                <w:bCs/>
                <w:szCs w:val="18"/>
              </w:rPr>
              <w:t>592 080</w:t>
            </w:r>
          </w:p>
        </w:tc>
        <w:tc>
          <w:tcPr>
            <w:tcW w:w="704" w:type="pct"/>
            <w:shd w:val="clear" w:color="auto" w:fill="D9D9D9" w:themeFill="background1" w:themeFillShade="D9"/>
          </w:tcPr>
          <w:p w14:paraId="2DDB69A3" w14:textId="77777777" w:rsidR="00B03A60" w:rsidRPr="00295259" w:rsidRDefault="00B03A60" w:rsidP="00544B93">
            <w:pPr>
              <w:pStyle w:val="tabteksts"/>
              <w:jc w:val="center"/>
              <w:rPr>
                <w:b/>
                <w:bCs/>
                <w:szCs w:val="18"/>
              </w:rPr>
            </w:pPr>
            <w:r w:rsidRPr="00295259">
              <w:rPr>
                <w:b/>
                <w:bCs/>
                <w:szCs w:val="18"/>
              </w:rPr>
              <w:t>-</w:t>
            </w:r>
          </w:p>
        </w:tc>
        <w:tc>
          <w:tcPr>
            <w:tcW w:w="704" w:type="pct"/>
            <w:shd w:val="clear" w:color="auto" w:fill="D9D9D9" w:themeFill="background1" w:themeFillShade="D9"/>
          </w:tcPr>
          <w:p w14:paraId="55706A41" w14:textId="77777777" w:rsidR="00B03A60" w:rsidRPr="00295259" w:rsidRDefault="00B03A60" w:rsidP="00544B93">
            <w:pPr>
              <w:pStyle w:val="tabteksts"/>
              <w:jc w:val="right"/>
              <w:rPr>
                <w:b/>
                <w:bCs/>
                <w:szCs w:val="18"/>
              </w:rPr>
            </w:pPr>
            <w:r w:rsidRPr="00295259">
              <w:rPr>
                <w:b/>
                <w:bCs/>
                <w:szCs w:val="18"/>
              </w:rPr>
              <w:t>-592 080</w:t>
            </w:r>
          </w:p>
        </w:tc>
      </w:tr>
      <w:tr w:rsidR="00B03A60" w:rsidRPr="00295259" w14:paraId="3E2CC302" w14:textId="77777777" w:rsidTr="00177FD8">
        <w:trPr>
          <w:jc w:val="center"/>
        </w:trPr>
        <w:tc>
          <w:tcPr>
            <w:tcW w:w="5000" w:type="pct"/>
            <w:gridSpan w:val="4"/>
          </w:tcPr>
          <w:p w14:paraId="78B7CC7D" w14:textId="77777777" w:rsidR="00B03A60" w:rsidRPr="00295259" w:rsidRDefault="00B03A60" w:rsidP="00544B93">
            <w:pPr>
              <w:pStyle w:val="tabteksts"/>
              <w:ind w:firstLine="313"/>
              <w:rPr>
                <w:szCs w:val="18"/>
              </w:rPr>
            </w:pPr>
            <w:r w:rsidRPr="00295259">
              <w:rPr>
                <w:i/>
                <w:szCs w:val="18"/>
                <w:lang w:eastAsia="lv-LV"/>
              </w:rPr>
              <w:t>t. sk.:</w:t>
            </w:r>
          </w:p>
        </w:tc>
      </w:tr>
      <w:tr w:rsidR="00B03A60" w:rsidRPr="00295259" w14:paraId="7F12FE14" w14:textId="77777777" w:rsidTr="00177FD8">
        <w:trPr>
          <w:trHeight w:val="142"/>
          <w:jc w:val="center"/>
        </w:trPr>
        <w:tc>
          <w:tcPr>
            <w:tcW w:w="2889" w:type="pct"/>
            <w:shd w:val="clear" w:color="auto" w:fill="F2F2F2" w:themeFill="background1" w:themeFillShade="F2"/>
            <w:vAlign w:val="center"/>
          </w:tcPr>
          <w:p w14:paraId="5641F745" w14:textId="77777777" w:rsidR="00B03A60" w:rsidRPr="00295259" w:rsidRDefault="00B03A60" w:rsidP="00544B93">
            <w:pPr>
              <w:pStyle w:val="tabteksts"/>
              <w:rPr>
                <w:szCs w:val="18"/>
                <w:u w:val="single"/>
                <w:lang w:eastAsia="lv-LV"/>
              </w:rPr>
            </w:pPr>
            <w:bookmarkStart w:id="161" w:name="_Hlk176864096"/>
            <w:r w:rsidRPr="00295259">
              <w:rPr>
                <w:szCs w:val="18"/>
                <w:u w:val="single"/>
                <w:lang w:eastAsia="lv-LV"/>
              </w:rPr>
              <w:t>Citas izmaiņas</w:t>
            </w:r>
          </w:p>
        </w:tc>
        <w:tc>
          <w:tcPr>
            <w:tcW w:w="704" w:type="pct"/>
            <w:shd w:val="clear" w:color="auto" w:fill="F2F2F2" w:themeFill="background1" w:themeFillShade="F2"/>
          </w:tcPr>
          <w:p w14:paraId="3BB80036" w14:textId="77777777" w:rsidR="00B03A60" w:rsidRPr="00295259" w:rsidRDefault="00B03A60" w:rsidP="00544B93">
            <w:pPr>
              <w:pStyle w:val="tabteksts"/>
              <w:jc w:val="right"/>
              <w:rPr>
                <w:szCs w:val="18"/>
              </w:rPr>
            </w:pPr>
            <w:r w:rsidRPr="00295259">
              <w:rPr>
                <w:szCs w:val="18"/>
              </w:rPr>
              <w:t>592 080</w:t>
            </w:r>
          </w:p>
        </w:tc>
        <w:tc>
          <w:tcPr>
            <w:tcW w:w="704" w:type="pct"/>
            <w:shd w:val="clear" w:color="auto" w:fill="F2F2F2" w:themeFill="background1" w:themeFillShade="F2"/>
          </w:tcPr>
          <w:p w14:paraId="1CECF1E9" w14:textId="77777777" w:rsidR="00B03A60" w:rsidRPr="00295259" w:rsidRDefault="00B03A60" w:rsidP="00544B93">
            <w:pPr>
              <w:pStyle w:val="tabteksts"/>
              <w:jc w:val="center"/>
              <w:rPr>
                <w:szCs w:val="18"/>
              </w:rPr>
            </w:pPr>
            <w:r w:rsidRPr="00295259">
              <w:rPr>
                <w:szCs w:val="18"/>
              </w:rPr>
              <w:t>-</w:t>
            </w:r>
          </w:p>
        </w:tc>
        <w:tc>
          <w:tcPr>
            <w:tcW w:w="704" w:type="pct"/>
            <w:shd w:val="clear" w:color="auto" w:fill="F2F2F2" w:themeFill="background1" w:themeFillShade="F2"/>
          </w:tcPr>
          <w:p w14:paraId="49092666" w14:textId="77777777" w:rsidR="00B03A60" w:rsidRPr="00295259" w:rsidRDefault="00B03A60" w:rsidP="00544B93">
            <w:pPr>
              <w:pStyle w:val="tabteksts"/>
              <w:jc w:val="right"/>
              <w:rPr>
                <w:szCs w:val="18"/>
              </w:rPr>
            </w:pPr>
            <w:r w:rsidRPr="00295259">
              <w:rPr>
                <w:szCs w:val="18"/>
              </w:rPr>
              <w:t>-592 080</w:t>
            </w:r>
          </w:p>
        </w:tc>
      </w:tr>
      <w:tr w:rsidR="00B03A60" w:rsidRPr="00295259" w14:paraId="1859C4F3" w14:textId="77777777" w:rsidTr="00177FD8">
        <w:trPr>
          <w:trHeight w:val="142"/>
          <w:jc w:val="center"/>
        </w:trPr>
        <w:tc>
          <w:tcPr>
            <w:tcW w:w="2889" w:type="pct"/>
            <w:shd w:val="clear" w:color="auto" w:fill="auto"/>
            <w:vAlign w:val="center"/>
          </w:tcPr>
          <w:p w14:paraId="16AA3C1B" w14:textId="200D20B3" w:rsidR="00B03A60" w:rsidRPr="00295259" w:rsidRDefault="00B03A60" w:rsidP="00544B93">
            <w:pPr>
              <w:pStyle w:val="tabteksts"/>
              <w:jc w:val="both"/>
              <w:rPr>
                <w:szCs w:val="18"/>
                <w:u w:val="single"/>
                <w:lang w:eastAsia="lv-LV"/>
              </w:rPr>
            </w:pPr>
            <w:bookmarkStart w:id="162" w:name="_Hlk147148759"/>
            <w:r w:rsidRPr="00295259">
              <w:rPr>
                <w:i/>
                <w:szCs w:val="18"/>
                <w:lang w:eastAsia="lv-LV"/>
              </w:rPr>
              <w:t>Samazināti izdevumi PP “Zivju resursu mākslīgās atražošanas plāna 2021.</w:t>
            </w:r>
            <w:r w:rsidR="00177FD8">
              <w:rPr>
                <w:i/>
                <w:szCs w:val="18"/>
                <w:lang w:eastAsia="lv-LV"/>
              </w:rPr>
              <w:t xml:space="preserve"> </w:t>
            </w:r>
            <w:r w:rsidRPr="00295259">
              <w:rPr>
                <w:i/>
                <w:szCs w:val="18"/>
                <w:lang w:eastAsia="lv-LV"/>
              </w:rPr>
              <w:t>-</w:t>
            </w:r>
            <w:r w:rsidR="00177FD8">
              <w:rPr>
                <w:i/>
                <w:szCs w:val="18"/>
                <w:lang w:eastAsia="lv-LV"/>
              </w:rPr>
              <w:t xml:space="preserve"> </w:t>
            </w:r>
            <w:r w:rsidRPr="00295259">
              <w:rPr>
                <w:i/>
                <w:szCs w:val="18"/>
                <w:lang w:eastAsia="lv-LV"/>
              </w:rPr>
              <w:t xml:space="preserve">2024. gadam īstenošanai un pielietojamo pētījumu izstrādei akvakultūrā, kā arī informācijas sniegšanai un atzinumu sagatavošanai pēc valsts un pašvaldību iestāžu pieprasījumiem” </w:t>
            </w:r>
            <w:r w:rsidRPr="00295259">
              <w:rPr>
                <w:i/>
                <w:iCs/>
                <w:szCs w:val="18"/>
              </w:rPr>
              <w:t>(MK 26.09.2023. sēdes prot. Nr.</w:t>
            </w:r>
            <w:r>
              <w:rPr>
                <w:i/>
                <w:iCs/>
                <w:szCs w:val="18"/>
              </w:rPr>
              <w:t xml:space="preserve"> </w:t>
            </w:r>
            <w:r w:rsidRPr="00295259">
              <w:rPr>
                <w:i/>
                <w:iCs/>
                <w:szCs w:val="18"/>
              </w:rPr>
              <w:t>47 43.§ 2.p</w:t>
            </w:r>
            <w:r>
              <w:rPr>
                <w:i/>
                <w:iCs/>
                <w:szCs w:val="18"/>
              </w:rPr>
              <w:t>.</w:t>
            </w:r>
            <w:r w:rsidRPr="00295259">
              <w:rPr>
                <w:i/>
                <w:iCs/>
                <w:szCs w:val="18"/>
              </w:rPr>
              <w:t>)</w:t>
            </w:r>
            <w:bookmarkEnd w:id="162"/>
          </w:p>
        </w:tc>
        <w:tc>
          <w:tcPr>
            <w:tcW w:w="704" w:type="pct"/>
            <w:shd w:val="clear" w:color="auto" w:fill="auto"/>
          </w:tcPr>
          <w:p w14:paraId="1BD08E95" w14:textId="77777777" w:rsidR="00B03A60" w:rsidRPr="00295259" w:rsidRDefault="00B03A60" w:rsidP="00544B93">
            <w:pPr>
              <w:pStyle w:val="tabteksts"/>
              <w:jc w:val="right"/>
              <w:rPr>
                <w:szCs w:val="18"/>
              </w:rPr>
            </w:pPr>
            <w:r w:rsidRPr="00295259">
              <w:rPr>
                <w:szCs w:val="18"/>
              </w:rPr>
              <w:t>584 732</w:t>
            </w:r>
          </w:p>
        </w:tc>
        <w:tc>
          <w:tcPr>
            <w:tcW w:w="704" w:type="pct"/>
            <w:shd w:val="clear" w:color="auto" w:fill="auto"/>
          </w:tcPr>
          <w:p w14:paraId="2AFABB81" w14:textId="77777777" w:rsidR="00B03A60" w:rsidRPr="00295259" w:rsidRDefault="00B03A60" w:rsidP="00544B93">
            <w:pPr>
              <w:pStyle w:val="tabteksts"/>
              <w:jc w:val="center"/>
              <w:rPr>
                <w:szCs w:val="18"/>
              </w:rPr>
            </w:pPr>
            <w:r w:rsidRPr="00295259">
              <w:rPr>
                <w:szCs w:val="18"/>
              </w:rPr>
              <w:t>-</w:t>
            </w:r>
          </w:p>
        </w:tc>
        <w:tc>
          <w:tcPr>
            <w:tcW w:w="704" w:type="pct"/>
            <w:shd w:val="clear" w:color="auto" w:fill="auto"/>
          </w:tcPr>
          <w:p w14:paraId="6FF80160" w14:textId="77777777" w:rsidR="00B03A60" w:rsidRPr="00295259" w:rsidRDefault="00B03A60" w:rsidP="00544B93">
            <w:pPr>
              <w:pStyle w:val="tabteksts"/>
              <w:jc w:val="right"/>
              <w:rPr>
                <w:szCs w:val="18"/>
              </w:rPr>
            </w:pPr>
            <w:r w:rsidRPr="00295259">
              <w:rPr>
                <w:szCs w:val="18"/>
              </w:rPr>
              <w:t>-584 732</w:t>
            </w:r>
          </w:p>
        </w:tc>
      </w:tr>
      <w:bookmarkEnd w:id="161"/>
      <w:tr w:rsidR="00B03A60" w:rsidRPr="00295259" w14:paraId="55107470" w14:textId="77777777" w:rsidTr="00177FD8">
        <w:trPr>
          <w:trHeight w:val="142"/>
          <w:jc w:val="center"/>
        </w:trPr>
        <w:tc>
          <w:tcPr>
            <w:tcW w:w="2889" w:type="pct"/>
            <w:shd w:val="clear" w:color="auto" w:fill="auto"/>
            <w:vAlign w:val="center"/>
          </w:tcPr>
          <w:p w14:paraId="46E56888" w14:textId="32C7DC90" w:rsidR="00B03A60" w:rsidRPr="00295259" w:rsidRDefault="00B03A60" w:rsidP="00544B93">
            <w:pPr>
              <w:pStyle w:val="tabteksts"/>
              <w:jc w:val="both"/>
              <w:rPr>
                <w:i/>
                <w:szCs w:val="18"/>
                <w:lang w:eastAsia="lv-LV"/>
              </w:rPr>
            </w:pPr>
            <w:r w:rsidRPr="00A7633C">
              <w:rPr>
                <w:i/>
                <w:szCs w:val="18"/>
                <w:lang w:eastAsia="lv-LV"/>
              </w:rPr>
              <w:t>Izdevumu samazinājums</w:t>
            </w:r>
            <w:r>
              <w:rPr>
                <w:i/>
                <w:szCs w:val="18"/>
                <w:lang w:eastAsia="lv-LV"/>
              </w:rPr>
              <w:t xml:space="preserve"> (</w:t>
            </w:r>
            <w:r w:rsidRPr="00A7633C">
              <w:rPr>
                <w:i/>
                <w:szCs w:val="18"/>
                <w:lang w:eastAsia="lv-LV"/>
              </w:rPr>
              <w:t>MK 27.08.2024. sēdes prot.</w:t>
            </w:r>
            <w:r w:rsidR="00177FD8">
              <w:rPr>
                <w:i/>
                <w:szCs w:val="18"/>
                <w:lang w:eastAsia="lv-LV"/>
              </w:rPr>
              <w:t xml:space="preserve"> </w:t>
            </w:r>
            <w:r w:rsidRPr="00A7633C">
              <w:rPr>
                <w:i/>
                <w:szCs w:val="18"/>
                <w:lang w:eastAsia="lv-LV"/>
              </w:rPr>
              <w:t>Nr.33 52.§ 4.p. un MK 19.09.2024 sēdes prot. Nr.38 2.§ 11.p. )</w:t>
            </w:r>
          </w:p>
        </w:tc>
        <w:tc>
          <w:tcPr>
            <w:tcW w:w="704" w:type="pct"/>
            <w:shd w:val="clear" w:color="auto" w:fill="auto"/>
          </w:tcPr>
          <w:p w14:paraId="69E80378" w14:textId="77777777" w:rsidR="00B03A60" w:rsidRPr="00295259" w:rsidRDefault="00B03A60" w:rsidP="00544B93">
            <w:pPr>
              <w:pStyle w:val="tabteksts"/>
              <w:jc w:val="right"/>
              <w:rPr>
                <w:szCs w:val="18"/>
              </w:rPr>
            </w:pPr>
            <w:r w:rsidRPr="00295259">
              <w:rPr>
                <w:szCs w:val="18"/>
              </w:rPr>
              <w:t xml:space="preserve"> 7 348</w:t>
            </w:r>
          </w:p>
        </w:tc>
        <w:tc>
          <w:tcPr>
            <w:tcW w:w="704" w:type="pct"/>
            <w:shd w:val="clear" w:color="auto" w:fill="auto"/>
          </w:tcPr>
          <w:p w14:paraId="04D9F92D" w14:textId="77777777" w:rsidR="00B03A60" w:rsidRPr="00295259" w:rsidRDefault="00B03A60" w:rsidP="00544B93">
            <w:pPr>
              <w:pStyle w:val="tabteksts"/>
              <w:jc w:val="center"/>
              <w:rPr>
                <w:szCs w:val="18"/>
              </w:rPr>
            </w:pPr>
            <w:r w:rsidRPr="00295259">
              <w:rPr>
                <w:szCs w:val="18"/>
              </w:rPr>
              <w:t>-</w:t>
            </w:r>
          </w:p>
        </w:tc>
        <w:tc>
          <w:tcPr>
            <w:tcW w:w="704" w:type="pct"/>
            <w:shd w:val="clear" w:color="auto" w:fill="auto"/>
          </w:tcPr>
          <w:p w14:paraId="3938DA03" w14:textId="77777777" w:rsidR="00B03A60" w:rsidRPr="00295259" w:rsidRDefault="00B03A60" w:rsidP="00544B93">
            <w:pPr>
              <w:pStyle w:val="tabteksts"/>
              <w:jc w:val="right"/>
              <w:rPr>
                <w:szCs w:val="18"/>
              </w:rPr>
            </w:pPr>
            <w:r w:rsidRPr="00295259">
              <w:rPr>
                <w:szCs w:val="18"/>
              </w:rPr>
              <w:t>-7 348</w:t>
            </w:r>
          </w:p>
        </w:tc>
      </w:tr>
    </w:tbl>
    <w:p w14:paraId="734FD43C" w14:textId="77777777" w:rsidR="00B03A60" w:rsidRPr="00295259" w:rsidRDefault="00B03A60" w:rsidP="00B03A60">
      <w:pPr>
        <w:pStyle w:val="programmas"/>
        <w:spacing w:after="240"/>
        <w:rPr>
          <w:lang w:val="lv-LV"/>
        </w:rPr>
      </w:pPr>
      <w:r w:rsidRPr="00295259">
        <w:rPr>
          <w:lang w:val="lv-LV"/>
        </w:rPr>
        <w:t>25.02.00 Zivju fonds</w:t>
      </w:r>
    </w:p>
    <w:p w14:paraId="588E030C" w14:textId="77777777" w:rsidR="00B03A60" w:rsidRPr="00295259" w:rsidRDefault="00B03A60" w:rsidP="00177FD8">
      <w:pPr>
        <w:ind w:firstLine="0"/>
        <w:rPr>
          <w:u w:val="single"/>
        </w:rPr>
      </w:pPr>
      <w:r w:rsidRPr="00295259">
        <w:rPr>
          <w:u w:val="single"/>
        </w:rPr>
        <w:t>Apakšprogrammas mērķis:</w:t>
      </w:r>
    </w:p>
    <w:p w14:paraId="5B17C9EF" w14:textId="77777777" w:rsidR="00B03A60" w:rsidRPr="00295259" w:rsidRDefault="00B03A60" w:rsidP="00177FD8">
      <w:pPr>
        <w:ind w:firstLine="720"/>
        <w:rPr>
          <w:szCs w:val="24"/>
        </w:rPr>
      </w:pPr>
      <w:r w:rsidRPr="00295259">
        <w:rPr>
          <w:szCs w:val="24"/>
        </w:rPr>
        <w:t>nodrošināt atbalstu pasākumiem, tai skaitā zinātniskajiem pētījumiem zivsaimniecības jomā, zivju atražošanai un aizsardzībai, sabiedrības informēšanai par zivju resursu pētījumiem, to racionālu un saudzīgu izmantošanu, lai veicinātu zivju resursu ilgtspējīgu izmantošanu un to bioloģiskās daudzveidības saglabāšanu.</w:t>
      </w:r>
    </w:p>
    <w:p w14:paraId="3AAAC937" w14:textId="77777777" w:rsidR="00B03A60" w:rsidRPr="00295259" w:rsidRDefault="00B03A60" w:rsidP="00B03A60">
      <w:pPr>
        <w:spacing w:before="120"/>
        <w:ind w:firstLine="0"/>
        <w:rPr>
          <w:u w:val="single"/>
        </w:rPr>
      </w:pPr>
      <w:r w:rsidRPr="00295259">
        <w:rPr>
          <w:u w:val="single"/>
        </w:rPr>
        <w:t>Galvenās aktivitātes:</w:t>
      </w:r>
    </w:p>
    <w:p w14:paraId="44F61254" w14:textId="77777777" w:rsidR="00B03A60" w:rsidRPr="00295259" w:rsidRDefault="00B03A60" w:rsidP="00177FD8">
      <w:pPr>
        <w:ind w:left="1077" w:hanging="357"/>
      </w:pPr>
      <w:r w:rsidRPr="00295259">
        <w:t xml:space="preserve">1) </w:t>
      </w:r>
      <w:r w:rsidRPr="00295259">
        <w:tab/>
        <w:t>fonda finanšu līdzekļu administrēšana un fonda darbības nodrošināšana, tai skaitā projektu pieteikumu pieņemšana, izvērtēšana, līgumu slēgšana un izpildes uzraudzīšana;</w:t>
      </w:r>
    </w:p>
    <w:p w14:paraId="2F2A0811" w14:textId="77777777" w:rsidR="00B03A60" w:rsidRPr="00295259" w:rsidRDefault="00B03A60" w:rsidP="00177FD8">
      <w:pPr>
        <w:ind w:left="1077" w:hanging="357"/>
      </w:pPr>
      <w:r w:rsidRPr="00295259">
        <w:t xml:space="preserve">2) fonda finansēto zivju resursu ilgtspējīgas izmantošanas un to bioloģiskās daudzveidības saglabāšanas pasākumu atbalsta nodrošināšana, tai skaitā 50 </w:t>
      </w:r>
      <w:r w:rsidRPr="00295259">
        <w:rPr>
          <w:lang w:eastAsia="lv-LV"/>
        </w:rPr>
        <w:t>zivju resursu atražošanas un 7 zivju dzīvotņu kvalitātes uzlabošanas un nārsta vietu atjaunošanas pasākumiem.</w:t>
      </w:r>
    </w:p>
    <w:p w14:paraId="7A844F10" w14:textId="77777777" w:rsidR="00B03A60" w:rsidRPr="00295259" w:rsidRDefault="00B03A60" w:rsidP="00177FD8">
      <w:pPr>
        <w:spacing w:after="240"/>
        <w:ind w:firstLine="0"/>
      </w:pPr>
      <w:r w:rsidRPr="00295259">
        <w:rPr>
          <w:u w:val="single"/>
        </w:rPr>
        <w:t>Apakšprogrammas izpildītājs</w:t>
      </w:r>
      <w:r w:rsidRPr="00295259">
        <w:t>: LAD.</w:t>
      </w:r>
    </w:p>
    <w:p w14:paraId="40D9FF51" w14:textId="77777777" w:rsidR="00B03A60" w:rsidRPr="00295259" w:rsidRDefault="00B03A60" w:rsidP="00177FD8">
      <w:pPr>
        <w:pStyle w:val="Tabuluvirsraksti"/>
        <w:spacing w:after="240"/>
        <w:rPr>
          <w:b/>
          <w:szCs w:val="24"/>
          <w:lang w:eastAsia="lv-LV"/>
        </w:rPr>
      </w:pPr>
      <w:r w:rsidRPr="00295259">
        <w:rPr>
          <w:b/>
          <w:szCs w:val="24"/>
          <w:lang w:eastAsia="lv-LV"/>
        </w:rPr>
        <w:t>Darbības rezultāti un to rezultatīvie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3"/>
        <w:gridCol w:w="1133"/>
        <w:gridCol w:w="1133"/>
        <w:gridCol w:w="1133"/>
        <w:gridCol w:w="1138"/>
      </w:tblGrid>
      <w:tr w:rsidR="00B03A60" w:rsidRPr="00295259" w14:paraId="0D8EA5FC" w14:textId="77777777" w:rsidTr="00177FD8">
        <w:trPr>
          <w:tblHeader/>
          <w:jc w:val="center"/>
        </w:trPr>
        <w:tc>
          <w:tcPr>
            <w:tcW w:w="1872" w:type="pct"/>
          </w:tcPr>
          <w:p w14:paraId="06248C7D" w14:textId="77777777" w:rsidR="00B03A60" w:rsidRPr="00295259" w:rsidRDefault="00B03A60" w:rsidP="00544B93">
            <w:pPr>
              <w:pStyle w:val="tabteksts"/>
              <w:jc w:val="center"/>
              <w:rPr>
                <w:szCs w:val="18"/>
              </w:rPr>
            </w:pPr>
          </w:p>
        </w:tc>
        <w:tc>
          <w:tcPr>
            <w:tcW w:w="625" w:type="pct"/>
          </w:tcPr>
          <w:p w14:paraId="432E4484" w14:textId="77777777" w:rsidR="00B03A60" w:rsidRPr="00295259" w:rsidRDefault="00B03A60" w:rsidP="00544B93">
            <w:pPr>
              <w:pStyle w:val="tabteksts"/>
              <w:jc w:val="center"/>
              <w:rPr>
                <w:szCs w:val="18"/>
                <w:lang w:eastAsia="lv-LV"/>
              </w:rPr>
            </w:pPr>
            <w:r w:rsidRPr="00295259">
              <w:rPr>
                <w:szCs w:val="18"/>
                <w:lang w:eastAsia="lv-LV"/>
              </w:rPr>
              <w:t>2023. gads</w:t>
            </w:r>
            <w:r w:rsidRPr="00295259">
              <w:rPr>
                <w:szCs w:val="18"/>
                <w:lang w:eastAsia="lv-LV"/>
              </w:rPr>
              <w:br/>
              <w:t>(izpilde)</w:t>
            </w:r>
          </w:p>
        </w:tc>
        <w:tc>
          <w:tcPr>
            <w:tcW w:w="625" w:type="pct"/>
          </w:tcPr>
          <w:p w14:paraId="61076321" w14:textId="77777777" w:rsidR="00B03A60" w:rsidRPr="00295259" w:rsidRDefault="00B03A60" w:rsidP="00544B93">
            <w:pPr>
              <w:pStyle w:val="tabteksts"/>
              <w:jc w:val="center"/>
              <w:rPr>
                <w:szCs w:val="18"/>
                <w:lang w:eastAsia="lv-LV"/>
              </w:rPr>
            </w:pPr>
            <w:r w:rsidRPr="00295259">
              <w:rPr>
                <w:lang w:eastAsia="lv-LV"/>
              </w:rPr>
              <w:t>2024. gada plāns</w:t>
            </w:r>
          </w:p>
        </w:tc>
        <w:tc>
          <w:tcPr>
            <w:tcW w:w="625" w:type="pct"/>
          </w:tcPr>
          <w:p w14:paraId="7372C765" w14:textId="77777777" w:rsidR="00B03A60" w:rsidRPr="00295259" w:rsidRDefault="00B03A60" w:rsidP="00544B93">
            <w:pPr>
              <w:pStyle w:val="tabteksts"/>
              <w:jc w:val="center"/>
              <w:rPr>
                <w:szCs w:val="18"/>
                <w:lang w:eastAsia="lv-LV"/>
              </w:rPr>
            </w:pPr>
            <w:r w:rsidRPr="00295259">
              <w:rPr>
                <w:szCs w:val="18"/>
                <w:lang w:eastAsia="lv-LV"/>
              </w:rPr>
              <w:t>2025. gada projekts</w:t>
            </w:r>
          </w:p>
        </w:tc>
        <w:tc>
          <w:tcPr>
            <w:tcW w:w="625" w:type="pct"/>
          </w:tcPr>
          <w:p w14:paraId="155868CD" w14:textId="77777777" w:rsidR="00B03A60" w:rsidRPr="00295259" w:rsidRDefault="00B03A60" w:rsidP="00544B93">
            <w:pPr>
              <w:pStyle w:val="tabteksts"/>
              <w:jc w:val="center"/>
              <w:rPr>
                <w:szCs w:val="18"/>
                <w:lang w:eastAsia="lv-LV"/>
              </w:rPr>
            </w:pPr>
            <w:r w:rsidRPr="00295259">
              <w:rPr>
                <w:szCs w:val="18"/>
                <w:lang w:eastAsia="lv-LV"/>
              </w:rPr>
              <w:t xml:space="preserve">2026. gada </w:t>
            </w:r>
            <w:r w:rsidRPr="00295259">
              <w:rPr>
                <w:lang w:eastAsia="lv-LV"/>
              </w:rPr>
              <w:t>prognoze</w:t>
            </w:r>
          </w:p>
        </w:tc>
        <w:tc>
          <w:tcPr>
            <w:tcW w:w="628" w:type="pct"/>
          </w:tcPr>
          <w:p w14:paraId="7BB944BB" w14:textId="77777777" w:rsidR="00B03A60" w:rsidRPr="00295259" w:rsidRDefault="00B03A60" w:rsidP="00544B93">
            <w:pPr>
              <w:pStyle w:val="tabteksts"/>
              <w:jc w:val="center"/>
              <w:rPr>
                <w:szCs w:val="18"/>
                <w:lang w:eastAsia="lv-LV"/>
              </w:rPr>
            </w:pPr>
            <w:r w:rsidRPr="00295259">
              <w:rPr>
                <w:szCs w:val="18"/>
                <w:lang w:eastAsia="lv-LV"/>
              </w:rPr>
              <w:t>2027. gada prognoze</w:t>
            </w:r>
          </w:p>
        </w:tc>
      </w:tr>
      <w:tr w:rsidR="00B03A60" w:rsidRPr="00295259" w14:paraId="09760483" w14:textId="77777777" w:rsidTr="00177FD8">
        <w:trPr>
          <w:jc w:val="center"/>
        </w:trPr>
        <w:tc>
          <w:tcPr>
            <w:tcW w:w="5000" w:type="pct"/>
            <w:gridSpan w:val="6"/>
            <w:shd w:val="clear" w:color="auto" w:fill="D9D9D9" w:themeFill="background1" w:themeFillShade="D9"/>
          </w:tcPr>
          <w:p w14:paraId="34826554" w14:textId="77777777" w:rsidR="00B03A60" w:rsidRPr="00295259" w:rsidRDefault="00B03A60" w:rsidP="00544B93">
            <w:pPr>
              <w:pStyle w:val="tabteksts"/>
              <w:jc w:val="center"/>
              <w:rPr>
                <w:szCs w:val="18"/>
              </w:rPr>
            </w:pPr>
            <w:r w:rsidRPr="00295259">
              <w:rPr>
                <w:szCs w:val="18"/>
              </w:rPr>
              <w:t>Nodrošināts atbalsts zivju resursu ilgtspējīgai izmantošanai un to bioloģiskās daudzveidības saglabāšanai</w:t>
            </w:r>
          </w:p>
        </w:tc>
      </w:tr>
      <w:tr w:rsidR="00B03A60" w:rsidRPr="00295259" w14:paraId="72D8EF79" w14:textId="77777777" w:rsidTr="00177FD8">
        <w:trPr>
          <w:jc w:val="center"/>
        </w:trPr>
        <w:tc>
          <w:tcPr>
            <w:tcW w:w="1872" w:type="pct"/>
          </w:tcPr>
          <w:p w14:paraId="0F97C386" w14:textId="77777777" w:rsidR="00B03A60" w:rsidRPr="00295259" w:rsidRDefault="00B03A60" w:rsidP="00544B93">
            <w:pPr>
              <w:pStyle w:val="tabteksts"/>
              <w:jc w:val="both"/>
              <w:rPr>
                <w:szCs w:val="18"/>
                <w:vertAlign w:val="superscript"/>
              </w:rPr>
            </w:pPr>
            <w:r w:rsidRPr="00295259">
              <w:rPr>
                <w:szCs w:val="18"/>
                <w:lang w:eastAsia="lv-LV"/>
              </w:rPr>
              <w:t xml:space="preserve">Ar Zivju fonda atbalstu īstenoti projekti (skaits) </w:t>
            </w:r>
          </w:p>
        </w:tc>
        <w:tc>
          <w:tcPr>
            <w:tcW w:w="625" w:type="pct"/>
          </w:tcPr>
          <w:p w14:paraId="4C34AC6B" w14:textId="77777777" w:rsidR="00B03A60" w:rsidRPr="00295259" w:rsidRDefault="00B03A60" w:rsidP="00544B93">
            <w:pPr>
              <w:pStyle w:val="tabteksts"/>
              <w:jc w:val="center"/>
              <w:rPr>
                <w:szCs w:val="18"/>
              </w:rPr>
            </w:pPr>
            <w:r w:rsidRPr="00295259">
              <w:rPr>
                <w:szCs w:val="18"/>
              </w:rPr>
              <w:t>124</w:t>
            </w:r>
          </w:p>
        </w:tc>
        <w:tc>
          <w:tcPr>
            <w:tcW w:w="625" w:type="pct"/>
          </w:tcPr>
          <w:p w14:paraId="1BC75C51" w14:textId="77777777" w:rsidR="00B03A60" w:rsidRPr="00295259" w:rsidRDefault="00B03A60" w:rsidP="00544B93">
            <w:pPr>
              <w:pStyle w:val="tabteksts"/>
              <w:jc w:val="center"/>
              <w:rPr>
                <w:szCs w:val="18"/>
              </w:rPr>
            </w:pPr>
            <w:r w:rsidRPr="00295259">
              <w:rPr>
                <w:szCs w:val="18"/>
              </w:rPr>
              <w:t>105</w:t>
            </w:r>
          </w:p>
        </w:tc>
        <w:tc>
          <w:tcPr>
            <w:tcW w:w="625" w:type="pct"/>
          </w:tcPr>
          <w:p w14:paraId="4A2D41ED" w14:textId="77777777" w:rsidR="00B03A60" w:rsidRPr="00295259" w:rsidRDefault="00B03A60" w:rsidP="00544B93">
            <w:pPr>
              <w:pStyle w:val="tabteksts"/>
              <w:jc w:val="center"/>
              <w:rPr>
                <w:szCs w:val="18"/>
              </w:rPr>
            </w:pPr>
            <w:r w:rsidRPr="00295259">
              <w:rPr>
                <w:szCs w:val="18"/>
              </w:rPr>
              <w:t>105</w:t>
            </w:r>
          </w:p>
        </w:tc>
        <w:tc>
          <w:tcPr>
            <w:tcW w:w="625" w:type="pct"/>
          </w:tcPr>
          <w:p w14:paraId="45470B45" w14:textId="77777777" w:rsidR="00B03A60" w:rsidRPr="00295259" w:rsidRDefault="00B03A60" w:rsidP="00544B93">
            <w:pPr>
              <w:pStyle w:val="tabteksts"/>
              <w:jc w:val="center"/>
              <w:rPr>
                <w:szCs w:val="18"/>
              </w:rPr>
            </w:pPr>
            <w:r w:rsidRPr="00295259">
              <w:rPr>
                <w:szCs w:val="18"/>
              </w:rPr>
              <w:t>105</w:t>
            </w:r>
          </w:p>
        </w:tc>
        <w:tc>
          <w:tcPr>
            <w:tcW w:w="628" w:type="pct"/>
          </w:tcPr>
          <w:p w14:paraId="51883EAA" w14:textId="77777777" w:rsidR="00B03A60" w:rsidRPr="00295259" w:rsidRDefault="00B03A60" w:rsidP="00544B93">
            <w:pPr>
              <w:pStyle w:val="tabteksts"/>
              <w:jc w:val="center"/>
              <w:rPr>
                <w:szCs w:val="18"/>
              </w:rPr>
            </w:pPr>
            <w:r w:rsidRPr="00295259">
              <w:rPr>
                <w:szCs w:val="18"/>
              </w:rPr>
              <w:t>105</w:t>
            </w:r>
          </w:p>
        </w:tc>
      </w:tr>
    </w:tbl>
    <w:bookmarkEnd w:id="155"/>
    <w:p w14:paraId="0767EE7F" w14:textId="77777777" w:rsidR="00B03A60" w:rsidRPr="00295259" w:rsidRDefault="00B03A60" w:rsidP="00B03A60">
      <w:pPr>
        <w:pStyle w:val="Tabuluvirsraksti"/>
        <w:spacing w:before="240" w:after="240"/>
        <w:rPr>
          <w:b/>
          <w:szCs w:val="24"/>
          <w:lang w:eastAsia="lv-LV"/>
        </w:rPr>
      </w:pPr>
      <w:r w:rsidRPr="00295259">
        <w:rPr>
          <w:b/>
          <w:szCs w:val="24"/>
          <w:lang w:eastAsia="lv-LV"/>
        </w:rPr>
        <w:t>Finansiālie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1135"/>
        <w:gridCol w:w="1135"/>
        <w:gridCol w:w="1135"/>
        <w:gridCol w:w="1134"/>
        <w:gridCol w:w="1134"/>
      </w:tblGrid>
      <w:tr w:rsidR="00B03A60" w:rsidRPr="00295259" w14:paraId="0D555313" w14:textId="77777777" w:rsidTr="00177FD8">
        <w:trPr>
          <w:trHeight w:val="283"/>
          <w:tblHeader/>
          <w:jc w:val="center"/>
        </w:trPr>
        <w:tc>
          <w:tcPr>
            <w:tcW w:w="1869" w:type="pct"/>
            <w:vAlign w:val="center"/>
          </w:tcPr>
          <w:p w14:paraId="3935233A" w14:textId="77777777" w:rsidR="00B03A60" w:rsidRPr="00295259" w:rsidRDefault="00B03A60" w:rsidP="00544B93">
            <w:pPr>
              <w:pStyle w:val="tabteksts"/>
              <w:jc w:val="center"/>
              <w:rPr>
                <w:szCs w:val="24"/>
              </w:rPr>
            </w:pPr>
          </w:p>
        </w:tc>
        <w:tc>
          <w:tcPr>
            <w:tcW w:w="626" w:type="pct"/>
            <w:vAlign w:val="center"/>
          </w:tcPr>
          <w:p w14:paraId="46953E8A" w14:textId="77777777" w:rsidR="00B03A60" w:rsidRPr="00295259" w:rsidRDefault="00B03A60" w:rsidP="00544B93">
            <w:pPr>
              <w:pStyle w:val="tabteksts"/>
              <w:jc w:val="center"/>
              <w:rPr>
                <w:szCs w:val="24"/>
                <w:lang w:eastAsia="lv-LV"/>
              </w:rPr>
            </w:pPr>
            <w:r w:rsidRPr="00295259">
              <w:rPr>
                <w:sz w:val="19"/>
                <w:szCs w:val="19"/>
                <w:lang w:eastAsia="lv-LV"/>
              </w:rPr>
              <w:t>2023. gads</w:t>
            </w:r>
            <w:r w:rsidRPr="00295259">
              <w:rPr>
                <w:sz w:val="19"/>
                <w:szCs w:val="19"/>
                <w:lang w:eastAsia="lv-LV"/>
              </w:rPr>
              <w:br/>
              <w:t>(izpilde)</w:t>
            </w:r>
          </w:p>
        </w:tc>
        <w:tc>
          <w:tcPr>
            <w:tcW w:w="626" w:type="pct"/>
            <w:vAlign w:val="center"/>
          </w:tcPr>
          <w:p w14:paraId="668CFF22" w14:textId="77777777" w:rsidR="00B03A60" w:rsidRPr="00295259" w:rsidRDefault="00B03A60" w:rsidP="00544B93">
            <w:pPr>
              <w:pStyle w:val="tabteksts"/>
              <w:jc w:val="center"/>
              <w:rPr>
                <w:szCs w:val="24"/>
                <w:lang w:eastAsia="lv-LV"/>
              </w:rPr>
            </w:pPr>
            <w:r w:rsidRPr="00295259">
              <w:rPr>
                <w:sz w:val="19"/>
                <w:szCs w:val="19"/>
                <w:lang w:eastAsia="lv-LV"/>
              </w:rPr>
              <w:t>2024. gada</w:t>
            </w:r>
            <w:r w:rsidRPr="00295259">
              <w:rPr>
                <w:sz w:val="19"/>
                <w:szCs w:val="19"/>
                <w:lang w:eastAsia="lv-LV"/>
              </w:rPr>
              <w:br/>
              <w:t>plāns</w:t>
            </w:r>
          </w:p>
        </w:tc>
        <w:tc>
          <w:tcPr>
            <w:tcW w:w="626" w:type="pct"/>
            <w:vAlign w:val="center"/>
          </w:tcPr>
          <w:p w14:paraId="4A24B4BC" w14:textId="77777777" w:rsidR="00B03A60" w:rsidRPr="00295259" w:rsidRDefault="00B03A60" w:rsidP="00544B93">
            <w:pPr>
              <w:pStyle w:val="tabteksts"/>
              <w:jc w:val="center"/>
              <w:rPr>
                <w:szCs w:val="24"/>
                <w:lang w:eastAsia="lv-LV"/>
              </w:rPr>
            </w:pPr>
            <w:r w:rsidRPr="00295259">
              <w:rPr>
                <w:sz w:val="19"/>
                <w:szCs w:val="19"/>
                <w:lang w:eastAsia="lv-LV"/>
              </w:rPr>
              <w:t>2025. gada</w:t>
            </w:r>
            <w:r w:rsidRPr="00295259">
              <w:rPr>
                <w:sz w:val="19"/>
                <w:szCs w:val="19"/>
                <w:lang w:eastAsia="lv-LV"/>
              </w:rPr>
              <w:br/>
              <w:t>projekts</w:t>
            </w:r>
          </w:p>
        </w:tc>
        <w:tc>
          <w:tcPr>
            <w:tcW w:w="626" w:type="pct"/>
            <w:vAlign w:val="center"/>
          </w:tcPr>
          <w:p w14:paraId="7D367406" w14:textId="77777777" w:rsidR="00B03A60" w:rsidRPr="00295259" w:rsidRDefault="00B03A60" w:rsidP="00544B93">
            <w:pPr>
              <w:pStyle w:val="tabteksts"/>
              <w:jc w:val="center"/>
              <w:rPr>
                <w:szCs w:val="24"/>
                <w:lang w:eastAsia="lv-LV"/>
              </w:rPr>
            </w:pPr>
            <w:r w:rsidRPr="00295259">
              <w:rPr>
                <w:sz w:val="19"/>
                <w:szCs w:val="19"/>
                <w:lang w:eastAsia="lv-LV"/>
              </w:rPr>
              <w:t>2026. gada</w:t>
            </w:r>
            <w:r w:rsidRPr="00295259">
              <w:rPr>
                <w:sz w:val="19"/>
                <w:szCs w:val="19"/>
                <w:lang w:eastAsia="lv-LV"/>
              </w:rPr>
              <w:br/>
              <w:t>prognoze</w:t>
            </w:r>
          </w:p>
        </w:tc>
        <w:tc>
          <w:tcPr>
            <w:tcW w:w="626" w:type="pct"/>
            <w:vAlign w:val="center"/>
          </w:tcPr>
          <w:p w14:paraId="2D0E0151" w14:textId="77777777" w:rsidR="00B03A60" w:rsidRPr="00295259" w:rsidRDefault="00B03A60" w:rsidP="00544B93">
            <w:pPr>
              <w:pStyle w:val="tabteksts"/>
              <w:jc w:val="center"/>
              <w:rPr>
                <w:szCs w:val="24"/>
                <w:lang w:eastAsia="lv-LV"/>
              </w:rPr>
            </w:pPr>
            <w:r w:rsidRPr="00295259">
              <w:rPr>
                <w:sz w:val="19"/>
                <w:szCs w:val="19"/>
                <w:lang w:eastAsia="lv-LV"/>
              </w:rPr>
              <w:t>2027. gada</w:t>
            </w:r>
            <w:r w:rsidRPr="00295259">
              <w:rPr>
                <w:sz w:val="19"/>
                <w:szCs w:val="19"/>
                <w:lang w:eastAsia="lv-LV"/>
              </w:rPr>
              <w:br/>
              <w:t>prognoze</w:t>
            </w:r>
          </w:p>
        </w:tc>
      </w:tr>
      <w:tr w:rsidR="00B03A60" w:rsidRPr="00295259" w14:paraId="28EAB85E" w14:textId="77777777" w:rsidTr="00177FD8">
        <w:trPr>
          <w:trHeight w:val="142"/>
          <w:jc w:val="center"/>
        </w:trPr>
        <w:tc>
          <w:tcPr>
            <w:tcW w:w="1869" w:type="pct"/>
            <w:shd w:val="clear" w:color="auto" w:fill="D9D9D9" w:themeFill="background1" w:themeFillShade="D9"/>
            <w:vAlign w:val="center"/>
          </w:tcPr>
          <w:p w14:paraId="1D60C0CB" w14:textId="77777777" w:rsidR="00B03A60" w:rsidRPr="00295259" w:rsidRDefault="00B03A60" w:rsidP="00544B93">
            <w:pPr>
              <w:pStyle w:val="tabteksts"/>
              <w:rPr>
                <w:lang w:eastAsia="lv-LV"/>
              </w:rPr>
            </w:pPr>
            <w:r w:rsidRPr="00295259">
              <w:rPr>
                <w:lang w:eastAsia="lv-LV"/>
              </w:rPr>
              <w:t>Kopējie izdevumi,</w:t>
            </w:r>
            <w:r w:rsidRPr="00295259">
              <w:t xml:space="preserve"> </w:t>
            </w:r>
            <w:proofErr w:type="spellStart"/>
            <w:r w:rsidRPr="00295259">
              <w:rPr>
                <w:i/>
                <w:szCs w:val="18"/>
              </w:rPr>
              <w:t>euro</w:t>
            </w:r>
            <w:proofErr w:type="spellEnd"/>
          </w:p>
        </w:tc>
        <w:tc>
          <w:tcPr>
            <w:tcW w:w="626" w:type="pct"/>
            <w:shd w:val="clear" w:color="auto" w:fill="D9D9D9" w:themeFill="background1" w:themeFillShade="D9"/>
          </w:tcPr>
          <w:p w14:paraId="23D0EAC3" w14:textId="77777777" w:rsidR="00B03A60" w:rsidRPr="00295259" w:rsidRDefault="00B03A60" w:rsidP="00544B93">
            <w:pPr>
              <w:pStyle w:val="tabteksts"/>
              <w:jc w:val="right"/>
            </w:pPr>
            <w:r w:rsidRPr="00295259">
              <w:t>1 024 444</w:t>
            </w:r>
          </w:p>
        </w:tc>
        <w:tc>
          <w:tcPr>
            <w:tcW w:w="626" w:type="pct"/>
            <w:shd w:val="clear" w:color="auto" w:fill="D9D9D9" w:themeFill="background1" w:themeFillShade="D9"/>
          </w:tcPr>
          <w:p w14:paraId="20CB0B77" w14:textId="77777777" w:rsidR="00B03A60" w:rsidRPr="00295259" w:rsidRDefault="00B03A60" w:rsidP="00544B93">
            <w:pPr>
              <w:pStyle w:val="tabteksts"/>
              <w:jc w:val="right"/>
            </w:pPr>
            <w:r w:rsidRPr="00295259">
              <w:t>1 040 713</w:t>
            </w:r>
          </w:p>
        </w:tc>
        <w:tc>
          <w:tcPr>
            <w:tcW w:w="626" w:type="pct"/>
            <w:shd w:val="clear" w:color="auto" w:fill="D9D9D9" w:themeFill="background1" w:themeFillShade="D9"/>
          </w:tcPr>
          <w:p w14:paraId="288398CB" w14:textId="77777777" w:rsidR="00B03A60" w:rsidRPr="00295259" w:rsidRDefault="00B03A60" w:rsidP="00544B93">
            <w:pPr>
              <w:pStyle w:val="tabteksts"/>
              <w:jc w:val="right"/>
            </w:pPr>
            <w:bookmarkStart w:id="163" w:name="OLE_LINK104"/>
            <w:r w:rsidRPr="00295259">
              <w:t>1 033 157</w:t>
            </w:r>
            <w:bookmarkEnd w:id="163"/>
          </w:p>
        </w:tc>
        <w:tc>
          <w:tcPr>
            <w:tcW w:w="626" w:type="pct"/>
            <w:shd w:val="clear" w:color="auto" w:fill="D9D9D9" w:themeFill="background1" w:themeFillShade="D9"/>
          </w:tcPr>
          <w:p w14:paraId="5B895EF0" w14:textId="77777777" w:rsidR="00B03A60" w:rsidRPr="00295259" w:rsidRDefault="00B03A60" w:rsidP="00544B93">
            <w:pPr>
              <w:pStyle w:val="tabteksts"/>
              <w:jc w:val="right"/>
            </w:pPr>
            <w:r w:rsidRPr="00295259">
              <w:t>1 033 157</w:t>
            </w:r>
          </w:p>
        </w:tc>
        <w:tc>
          <w:tcPr>
            <w:tcW w:w="626" w:type="pct"/>
            <w:shd w:val="clear" w:color="auto" w:fill="D9D9D9" w:themeFill="background1" w:themeFillShade="D9"/>
          </w:tcPr>
          <w:p w14:paraId="400C0A0F" w14:textId="77777777" w:rsidR="00B03A60" w:rsidRPr="00295259" w:rsidRDefault="00B03A60" w:rsidP="00544B93">
            <w:pPr>
              <w:pStyle w:val="tabteksts"/>
              <w:jc w:val="right"/>
            </w:pPr>
            <w:r w:rsidRPr="00295259">
              <w:t>1 033 157</w:t>
            </w:r>
          </w:p>
        </w:tc>
      </w:tr>
      <w:tr w:rsidR="00B03A60" w:rsidRPr="00295259" w14:paraId="349CE859" w14:textId="77777777" w:rsidTr="00177FD8">
        <w:trPr>
          <w:trHeight w:val="283"/>
          <w:jc w:val="center"/>
        </w:trPr>
        <w:tc>
          <w:tcPr>
            <w:tcW w:w="1869" w:type="pct"/>
            <w:vAlign w:val="center"/>
          </w:tcPr>
          <w:p w14:paraId="4FAFBC99" w14:textId="77777777" w:rsidR="00B03A60" w:rsidRPr="00295259" w:rsidRDefault="00B03A60" w:rsidP="00544B93">
            <w:pPr>
              <w:pStyle w:val="tabteksts"/>
              <w:rPr>
                <w:szCs w:val="18"/>
                <w:lang w:eastAsia="lv-LV"/>
              </w:rPr>
            </w:pPr>
            <w:r w:rsidRPr="00295259">
              <w:rPr>
                <w:szCs w:val="18"/>
                <w:lang w:eastAsia="lv-LV"/>
              </w:rPr>
              <w:t xml:space="preserve">Kopējo izdevumu izmaiņas, </w:t>
            </w:r>
            <w:proofErr w:type="spellStart"/>
            <w:r w:rsidRPr="00295259">
              <w:rPr>
                <w:i/>
                <w:szCs w:val="18"/>
                <w:lang w:eastAsia="lv-LV"/>
              </w:rPr>
              <w:t>euro</w:t>
            </w:r>
            <w:proofErr w:type="spellEnd"/>
            <w:r w:rsidRPr="00295259">
              <w:rPr>
                <w:szCs w:val="18"/>
                <w:lang w:eastAsia="lv-LV"/>
              </w:rPr>
              <w:t xml:space="preserve"> (+/–) pret iepriekšējo gadu</w:t>
            </w:r>
          </w:p>
        </w:tc>
        <w:tc>
          <w:tcPr>
            <w:tcW w:w="626" w:type="pct"/>
          </w:tcPr>
          <w:p w14:paraId="23E31A3E" w14:textId="77777777" w:rsidR="00B03A60" w:rsidRPr="00295259" w:rsidRDefault="00B03A60" w:rsidP="00544B93">
            <w:pPr>
              <w:pStyle w:val="tabteksts"/>
              <w:jc w:val="center"/>
            </w:pPr>
            <w:r w:rsidRPr="00295259">
              <w:rPr>
                <w:b/>
                <w:bCs/>
              </w:rPr>
              <w:t>×</w:t>
            </w:r>
          </w:p>
        </w:tc>
        <w:tc>
          <w:tcPr>
            <w:tcW w:w="626" w:type="pct"/>
          </w:tcPr>
          <w:p w14:paraId="5A727C23" w14:textId="77777777" w:rsidR="00B03A60" w:rsidRPr="00295259" w:rsidRDefault="00B03A60" w:rsidP="00544B93">
            <w:pPr>
              <w:pStyle w:val="tabteksts"/>
              <w:jc w:val="right"/>
            </w:pPr>
            <w:r w:rsidRPr="00295259">
              <w:t xml:space="preserve">16 269 </w:t>
            </w:r>
          </w:p>
        </w:tc>
        <w:tc>
          <w:tcPr>
            <w:tcW w:w="626" w:type="pct"/>
          </w:tcPr>
          <w:p w14:paraId="75112CB8" w14:textId="77777777" w:rsidR="00B03A60" w:rsidRPr="00295259" w:rsidRDefault="00B03A60" w:rsidP="00544B93">
            <w:pPr>
              <w:pStyle w:val="tabteksts"/>
              <w:jc w:val="right"/>
            </w:pPr>
            <w:r w:rsidRPr="00295259">
              <w:t>-7 556</w:t>
            </w:r>
          </w:p>
        </w:tc>
        <w:tc>
          <w:tcPr>
            <w:tcW w:w="626" w:type="pct"/>
          </w:tcPr>
          <w:p w14:paraId="2EED7F2A" w14:textId="77777777" w:rsidR="00B03A60" w:rsidRPr="00295259" w:rsidRDefault="00B03A60" w:rsidP="00544B93">
            <w:pPr>
              <w:pStyle w:val="tabteksts"/>
              <w:jc w:val="center"/>
            </w:pPr>
            <w:r w:rsidRPr="00295259">
              <w:t>-</w:t>
            </w:r>
          </w:p>
        </w:tc>
        <w:tc>
          <w:tcPr>
            <w:tcW w:w="626" w:type="pct"/>
          </w:tcPr>
          <w:p w14:paraId="68342C85" w14:textId="77777777" w:rsidR="00B03A60" w:rsidRPr="00295259" w:rsidRDefault="00B03A60" w:rsidP="00544B93">
            <w:pPr>
              <w:pStyle w:val="tabteksts"/>
              <w:jc w:val="center"/>
            </w:pPr>
            <w:r w:rsidRPr="00295259">
              <w:t>-</w:t>
            </w:r>
          </w:p>
        </w:tc>
      </w:tr>
      <w:tr w:rsidR="00B03A60" w:rsidRPr="00295259" w14:paraId="1A6C23CD" w14:textId="77777777" w:rsidTr="00177FD8">
        <w:trPr>
          <w:trHeight w:val="283"/>
          <w:jc w:val="center"/>
        </w:trPr>
        <w:tc>
          <w:tcPr>
            <w:tcW w:w="1869" w:type="pct"/>
            <w:vAlign w:val="center"/>
          </w:tcPr>
          <w:p w14:paraId="028A65BE" w14:textId="77777777" w:rsidR="00B03A60" w:rsidRPr="00295259" w:rsidRDefault="00B03A60" w:rsidP="00544B93">
            <w:pPr>
              <w:pStyle w:val="tabteksts"/>
            </w:pPr>
            <w:r w:rsidRPr="00295259">
              <w:rPr>
                <w:lang w:eastAsia="lv-LV"/>
              </w:rPr>
              <w:t>Kopējie izdevumi</w:t>
            </w:r>
            <w:r w:rsidRPr="00295259">
              <w:t>, % (+/–) pret iepriekšējo gadu</w:t>
            </w:r>
          </w:p>
        </w:tc>
        <w:tc>
          <w:tcPr>
            <w:tcW w:w="626" w:type="pct"/>
          </w:tcPr>
          <w:p w14:paraId="126DE179" w14:textId="77777777" w:rsidR="00B03A60" w:rsidRPr="00295259" w:rsidRDefault="00B03A60" w:rsidP="00544B93">
            <w:pPr>
              <w:pStyle w:val="tabteksts"/>
              <w:jc w:val="center"/>
            </w:pPr>
            <w:r w:rsidRPr="00295259">
              <w:rPr>
                <w:b/>
                <w:bCs/>
              </w:rPr>
              <w:t>×</w:t>
            </w:r>
          </w:p>
        </w:tc>
        <w:tc>
          <w:tcPr>
            <w:tcW w:w="626" w:type="pct"/>
          </w:tcPr>
          <w:p w14:paraId="1C6FA253" w14:textId="77777777" w:rsidR="00B03A60" w:rsidRPr="00295259" w:rsidRDefault="00B03A60" w:rsidP="00544B93">
            <w:pPr>
              <w:pStyle w:val="tabteksts"/>
              <w:jc w:val="right"/>
            </w:pPr>
            <w:r w:rsidRPr="00295259">
              <w:t>1,6</w:t>
            </w:r>
          </w:p>
        </w:tc>
        <w:tc>
          <w:tcPr>
            <w:tcW w:w="626" w:type="pct"/>
          </w:tcPr>
          <w:p w14:paraId="01B2F996" w14:textId="77777777" w:rsidR="00B03A60" w:rsidRPr="00295259" w:rsidRDefault="00B03A60" w:rsidP="00544B93">
            <w:pPr>
              <w:pStyle w:val="tabteksts"/>
              <w:jc w:val="right"/>
            </w:pPr>
            <w:r w:rsidRPr="00295259">
              <w:t>-0,7</w:t>
            </w:r>
          </w:p>
        </w:tc>
        <w:tc>
          <w:tcPr>
            <w:tcW w:w="626" w:type="pct"/>
          </w:tcPr>
          <w:p w14:paraId="4A1DA225" w14:textId="77777777" w:rsidR="00B03A60" w:rsidRPr="00295259" w:rsidRDefault="00B03A60" w:rsidP="00544B93">
            <w:pPr>
              <w:pStyle w:val="tabteksts"/>
              <w:jc w:val="center"/>
            </w:pPr>
            <w:r w:rsidRPr="00295259">
              <w:t>-</w:t>
            </w:r>
          </w:p>
        </w:tc>
        <w:tc>
          <w:tcPr>
            <w:tcW w:w="626" w:type="pct"/>
          </w:tcPr>
          <w:p w14:paraId="6DE23730" w14:textId="77777777" w:rsidR="00B03A60" w:rsidRPr="00295259" w:rsidRDefault="00B03A60" w:rsidP="00544B93">
            <w:pPr>
              <w:pStyle w:val="tabteksts"/>
              <w:jc w:val="center"/>
            </w:pPr>
            <w:r w:rsidRPr="00295259">
              <w:t>-</w:t>
            </w:r>
          </w:p>
        </w:tc>
      </w:tr>
    </w:tbl>
    <w:p w14:paraId="41A63096" w14:textId="091F79F4" w:rsidR="00B03A60" w:rsidRPr="00295259" w:rsidRDefault="00B03A60" w:rsidP="00B03A60">
      <w:pPr>
        <w:spacing w:before="240" w:after="240"/>
        <w:ind w:firstLine="0"/>
        <w:jc w:val="center"/>
        <w:rPr>
          <w:b/>
          <w:szCs w:val="24"/>
          <w:lang w:eastAsia="lv-LV"/>
        </w:rPr>
      </w:pPr>
      <w:bookmarkStart w:id="164" w:name="_Hlk123892687"/>
      <w:bookmarkStart w:id="165" w:name="_Hlk146120390"/>
      <w:bookmarkStart w:id="166" w:name="OLE_LINK11"/>
      <w:r w:rsidRPr="00295259">
        <w:rPr>
          <w:b/>
          <w:szCs w:val="24"/>
          <w:lang w:eastAsia="lv-LV"/>
        </w:rPr>
        <w:t xml:space="preserve">Izmaiņas izdevumos, salīdzinot 2025. gada </w:t>
      </w:r>
      <w:r>
        <w:rPr>
          <w:b/>
          <w:szCs w:val="24"/>
          <w:lang w:eastAsia="lv-LV"/>
        </w:rPr>
        <w:t>projektu</w:t>
      </w:r>
      <w:r w:rsidRPr="00295259">
        <w:rPr>
          <w:b/>
          <w:szCs w:val="24"/>
          <w:lang w:eastAsia="lv-LV"/>
        </w:rPr>
        <w:t xml:space="preserve"> ar 2024. gada plānu</w:t>
      </w:r>
    </w:p>
    <w:p w14:paraId="1FA2BE6A" w14:textId="77777777" w:rsidR="00B03A60" w:rsidRPr="00295259" w:rsidRDefault="00B03A60" w:rsidP="00B03A60">
      <w:pPr>
        <w:spacing w:after="0"/>
        <w:ind w:left="7921" w:firstLine="720"/>
        <w:jc w:val="center"/>
        <w:rPr>
          <w:i/>
          <w:sz w:val="18"/>
          <w:szCs w:val="18"/>
        </w:rPr>
      </w:pPr>
      <w:proofErr w:type="spellStart"/>
      <w:r w:rsidRPr="00295259">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03A60" w:rsidRPr="00295259" w14:paraId="5E745DF5" w14:textId="77777777" w:rsidTr="00177FD8">
        <w:trPr>
          <w:trHeight w:val="142"/>
          <w:tblHeader/>
          <w:jc w:val="center"/>
        </w:trPr>
        <w:tc>
          <w:tcPr>
            <w:tcW w:w="2889" w:type="pct"/>
            <w:vAlign w:val="center"/>
          </w:tcPr>
          <w:p w14:paraId="416FACC5" w14:textId="77777777" w:rsidR="00B03A60" w:rsidRPr="00295259" w:rsidRDefault="00B03A60" w:rsidP="00544B93">
            <w:pPr>
              <w:pStyle w:val="tabteksts"/>
              <w:jc w:val="center"/>
              <w:rPr>
                <w:szCs w:val="18"/>
              </w:rPr>
            </w:pPr>
            <w:r w:rsidRPr="00295259">
              <w:rPr>
                <w:szCs w:val="18"/>
                <w:lang w:eastAsia="lv-LV"/>
              </w:rPr>
              <w:t>Pasākums</w:t>
            </w:r>
          </w:p>
        </w:tc>
        <w:tc>
          <w:tcPr>
            <w:tcW w:w="704" w:type="pct"/>
            <w:vAlign w:val="center"/>
          </w:tcPr>
          <w:p w14:paraId="7443C73F" w14:textId="77777777" w:rsidR="00B03A60" w:rsidRPr="00295259" w:rsidRDefault="00B03A60" w:rsidP="00544B93">
            <w:pPr>
              <w:pStyle w:val="tabteksts"/>
              <w:jc w:val="center"/>
              <w:rPr>
                <w:szCs w:val="18"/>
                <w:lang w:eastAsia="lv-LV"/>
              </w:rPr>
            </w:pPr>
            <w:r w:rsidRPr="00295259">
              <w:rPr>
                <w:szCs w:val="18"/>
                <w:lang w:eastAsia="lv-LV"/>
              </w:rPr>
              <w:t>Samazinājums</w:t>
            </w:r>
          </w:p>
        </w:tc>
        <w:tc>
          <w:tcPr>
            <w:tcW w:w="704" w:type="pct"/>
            <w:vAlign w:val="center"/>
          </w:tcPr>
          <w:p w14:paraId="673FB93D" w14:textId="77777777" w:rsidR="00B03A60" w:rsidRPr="00295259" w:rsidRDefault="00B03A60" w:rsidP="00544B93">
            <w:pPr>
              <w:pStyle w:val="tabteksts"/>
              <w:jc w:val="center"/>
              <w:rPr>
                <w:szCs w:val="18"/>
                <w:lang w:eastAsia="lv-LV"/>
              </w:rPr>
            </w:pPr>
            <w:r w:rsidRPr="00295259">
              <w:rPr>
                <w:szCs w:val="18"/>
                <w:lang w:eastAsia="lv-LV"/>
              </w:rPr>
              <w:t>Palielinājums</w:t>
            </w:r>
          </w:p>
        </w:tc>
        <w:tc>
          <w:tcPr>
            <w:tcW w:w="704" w:type="pct"/>
            <w:vAlign w:val="center"/>
          </w:tcPr>
          <w:p w14:paraId="12B25505" w14:textId="77777777" w:rsidR="00B03A60" w:rsidRPr="00295259" w:rsidRDefault="00B03A60" w:rsidP="00544B93">
            <w:pPr>
              <w:pStyle w:val="tabteksts"/>
              <w:jc w:val="center"/>
              <w:rPr>
                <w:szCs w:val="18"/>
                <w:lang w:eastAsia="lv-LV"/>
              </w:rPr>
            </w:pPr>
            <w:r w:rsidRPr="00295259">
              <w:rPr>
                <w:szCs w:val="18"/>
                <w:lang w:eastAsia="lv-LV"/>
              </w:rPr>
              <w:t>Izmaiņas</w:t>
            </w:r>
          </w:p>
        </w:tc>
      </w:tr>
      <w:tr w:rsidR="00B03A60" w:rsidRPr="00295259" w14:paraId="0E76C95F" w14:textId="77777777" w:rsidTr="00177FD8">
        <w:trPr>
          <w:trHeight w:val="142"/>
          <w:jc w:val="center"/>
        </w:trPr>
        <w:tc>
          <w:tcPr>
            <w:tcW w:w="2889" w:type="pct"/>
            <w:shd w:val="clear" w:color="auto" w:fill="D9D9D9" w:themeFill="background1" w:themeFillShade="D9"/>
          </w:tcPr>
          <w:p w14:paraId="3145623C" w14:textId="77777777" w:rsidR="00B03A60" w:rsidRPr="00295259" w:rsidRDefault="00B03A60" w:rsidP="00544B93">
            <w:pPr>
              <w:pStyle w:val="tabteksts"/>
              <w:rPr>
                <w:szCs w:val="18"/>
              </w:rPr>
            </w:pPr>
            <w:r w:rsidRPr="00295259">
              <w:rPr>
                <w:b/>
                <w:bCs/>
                <w:szCs w:val="18"/>
                <w:lang w:eastAsia="lv-LV"/>
              </w:rPr>
              <w:t>Izdevumi - kopā</w:t>
            </w:r>
          </w:p>
        </w:tc>
        <w:tc>
          <w:tcPr>
            <w:tcW w:w="704" w:type="pct"/>
            <w:shd w:val="clear" w:color="auto" w:fill="D9D9D9" w:themeFill="background1" w:themeFillShade="D9"/>
          </w:tcPr>
          <w:p w14:paraId="4DD676A8" w14:textId="77777777" w:rsidR="00B03A60" w:rsidRPr="00295259" w:rsidRDefault="00B03A60" w:rsidP="00544B93">
            <w:pPr>
              <w:pStyle w:val="tabteksts"/>
              <w:jc w:val="right"/>
              <w:rPr>
                <w:b/>
                <w:bCs/>
                <w:szCs w:val="18"/>
              </w:rPr>
            </w:pPr>
            <w:r w:rsidRPr="00295259">
              <w:rPr>
                <w:b/>
                <w:bCs/>
                <w:szCs w:val="18"/>
              </w:rPr>
              <w:t>7 556</w:t>
            </w:r>
          </w:p>
        </w:tc>
        <w:tc>
          <w:tcPr>
            <w:tcW w:w="704" w:type="pct"/>
            <w:shd w:val="clear" w:color="auto" w:fill="D9D9D9" w:themeFill="background1" w:themeFillShade="D9"/>
          </w:tcPr>
          <w:p w14:paraId="3792E339" w14:textId="77777777" w:rsidR="00B03A60" w:rsidRPr="00295259" w:rsidRDefault="00B03A60" w:rsidP="00544B93">
            <w:pPr>
              <w:pStyle w:val="tabteksts"/>
              <w:jc w:val="center"/>
              <w:rPr>
                <w:b/>
                <w:bCs/>
                <w:szCs w:val="18"/>
              </w:rPr>
            </w:pPr>
            <w:r w:rsidRPr="00295259">
              <w:rPr>
                <w:b/>
                <w:bCs/>
                <w:szCs w:val="18"/>
              </w:rPr>
              <w:t>-</w:t>
            </w:r>
          </w:p>
        </w:tc>
        <w:tc>
          <w:tcPr>
            <w:tcW w:w="704" w:type="pct"/>
            <w:shd w:val="clear" w:color="auto" w:fill="D9D9D9" w:themeFill="background1" w:themeFillShade="D9"/>
          </w:tcPr>
          <w:p w14:paraId="1923D388" w14:textId="77777777" w:rsidR="00B03A60" w:rsidRPr="00295259" w:rsidRDefault="00B03A60" w:rsidP="00544B93">
            <w:pPr>
              <w:pStyle w:val="tabteksts"/>
              <w:jc w:val="right"/>
              <w:rPr>
                <w:b/>
                <w:bCs/>
                <w:szCs w:val="18"/>
              </w:rPr>
            </w:pPr>
            <w:r w:rsidRPr="00295259">
              <w:rPr>
                <w:b/>
                <w:bCs/>
                <w:szCs w:val="18"/>
              </w:rPr>
              <w:t>-7 556</w:t>
            </w:r>
          </w:p>
        </w:tc>
      </w:tr>
      <w:tr w:rsidR="00B03A60" w:rsidRPr="00295259" w14:paraId="7AE45FA3" w14:textId="77777777" w:rsidTr="00177FD8">
        <w:trPr>
          <w:jc w:val="center"/>
        </w:trPr>
        <w:tc>
          <w:tcPr>
            <w:tcW w:w="5000" w:type="pct"/>
            <w:gridSpan w:val="4"/>
          </w:tcPr>
          <w:p w14:paraId="7E18077E" w14:textId="77777777" w:rsidR="00B03A60" w:rsidRPr="00295259" w:rsidRDefault="00B03A60" w:rsidP="00544B93">
            <w:pPr>
              <w:pStyle w:val="tabteksts"/>
              <w:ind w:firstLine="313"/>
              <w:rPr>
                <w:szCs w:val="18"/>
              </w:rPr>
            </w:pPr>
            <w:r w:rsidRPr="00295259">
              <w:rPr>
                <w:i/>
                <w:szCs w:val="18"/>
                <w:lang w:eastAsia="lv-LV"/>
              </w:rPr>
              <w:t>t. sk.:</w:t>
            </w:r>
          </w:p>
        </w:tc>
      </w:tr>
      <w:tr w:rsidR="00B03A60" w:rsidRPr="00295259" w14:paraId="219B12AD" w14:textId="77777777" w:rsidTr="00177FD8">
        <w:trPr>
          <w:trHeight w:val="142"/>
          <w:jc w:val="center"/>
        </w:trPr>
        <w:tc>
          <w:tcPr>
            <w:tcW w:w="2889" w:type="pct"/>
            <w:shd w:val="clear" w:color="auto" w:fill="F2F2F2" w:themeFill="background1" w:themeFillShade="F2"/>
            <w:vAlign w:val="center"/>
          </w:tcPr>
          <w:p w14:paraId="2635DB97" w14:textId="77777777" w:rsidR="00B03A60" w:rsidRPr="00295259" w:rsidRDefault="00B03A60" w:rsidP="00544B93">
            <w:pPr>
              <w:pStyle w:val="tabteksts"/>
              <w:rPr>
                <w:szCs w:val="18"/>
                <w:u w:val="single"/>
                <w:lang w:eastAsia="lv-LV"/>
              </w:rPr>
            </w:pPr>
            <w:r w:rsidRPr="00295259">
              <w:rPr>
                <w:szCs w:val="18"/>
                <w:u w:val="single"/>
                <w:lang w:eastAsia="lv-LV"/>
              </w:rPr>
              <w:t>Citas izmaiņas</w:t>
            </w:r>
          </w:p>
        </w:tc>
        <w:tc>
          <w:tcPr>
            <w:tcW w:w="704" w:type="pct"/>
            <w:shd w:val="clear" w:color="auto" w:fill="F2F2F2" w:themeFill="background1" w:themeFillShade="F2"/>
          </w:tcPr>
          <w:p w14:paraId="7B35EE91" w14:textId="77777777" w:rsidR="00B03A60" w:rsidRPr="00295259" w:rsidRDefault="00B03A60" w:rsidP="00544B93">
            <w:pPr>
              <w:pStyle w:val="tabteksts"/>
              <w:jc w:val="right"/>
              <w:rPr>
                <w:szCs w:val="18"/>
              </w:rPr>
            </w:pPr>
            <w:r w:rsidRPr="00295259">
              <w:rPr>
                <w:szCs w:val="18"/>
              </w:rPr>
              <w:t>7 556</w:t>
            </w:r>
          </w:p>
        </w:tc>
        <w:tc>
          <w:tcPr>
            <w:tcW w:w="704" w:type="pct"/>
            <w:shd w:val="clear" w:color="auto" w:fill="F2F2F2" w:themeFill="background1" w:themeFillShade="F2"/>
          </w:tcPr>
          <w:p w14:paraId="5F0E3226" w14:textId="77777777" w:rsidR="00B03A60" w:rsidRPr="00295259" w:rsidRDefault="00B03A60" w:rsidP="00544B93">
            <w:pPr>
              <w:pStyle w:val="tabteksts"/>
              <w:jc w:val="center"/>
              <w:rPr>
                <w:szCs w:val="18"/>
              </w:rPr>
            </w:pPr>
            <w:r w:rsidRPr="00295259">
              <w:rPr>
                <w:szCs w:val="18"/>
              </w:rPr>
              <w:t>-</w:t>
            </w:r>
          </w:p>
        </w:tc>
        <w:tc>
          <w:tcPr>
            <w:tcW w:w="704" w:type="pct"/>
            <w:shd w:val="clear" w:color="auto" w:fill="F2F2F2" w:themeFill="background1" w:themeFillShade="F2"/>
          </w:tcPr>
          <w:p w14:paraId="3EA6D736" w14:textId="77777777" w:rsidR="00B03A60" w:rsidRPr="00295259" w:rsidRDefault="00B03A60" w:rsidP="00544B93">
            <w:pPr>
              <w:pStyle w:val="tabteksts"/>
              <w:jc w:val="right"/>
              <w:rPr>
                <w:szCs w:val="18"/>
              </w:rPr>
            </w:pPr>
            <w:r w:rsidRPr="00295259">
              <w:rPr>
                <w:szCs w:val="18"/>
              </w:rPr>
              <w:t>-7 556</w:t>
            </w:r>
          </w:p>
        </w:tc>
      </w:tr>
      <w:tr w:rsidR="00B03A60" w:rsidRPr="00295259" w14:paraId="7CBA1AB4" w14:textId="77777777" w:rsidTr="00177FD8">
        <w:trPr>
          <w:trHeight w:val="142"/>
          <w:jc w:val="center"/>
        </w:trPr>
        <w:tc>
          <w:tcPr>
            <w:tcW w:w="2889" w:type="pct"/>
          </w:tcPr>
          <w:p w14:paraId="55284B71" w14:textId="6A112F7A" w:rsidR="00B03A60" w:rsidRPr="00295259" w:rsidRDefault="00B03A60" w:rsidP="00544B93">
            <w:pPr>
              <w:pStyle w:val="tabteksts"/>
              <w:jc w:val="both"/>
              <w:rPr>
                <w:i/>
                <w:szCs w:val="24"/>
              </w:rPr>
            </w:pPr>
            <w:r>
              <w:rPr>
                <w:i/>
                <w:szCs w:val="18"/>
                <w:lang w:eastAsia="lv-LV"/>
              </w:rPr>
              <w:lastRenderedPageBreak/>
              <w:t>Izdevumu samazinājums</w:t>
            </w:r>
            <w:r>
              <w:t xml:space="preserve"> </w:t>
            </w:r>
            <w:r w:rsidRPr="00A7633C">
              <w:rPr>
                <w:i/>
                <w:szCs w:val="18"/>
                <w:lang w:eastAsia="lv-LV"/>
              </w:rPr>
              <w:t>(MK 27.08.2024. sēdes prot.</w:t>
            </w:r>
            <w:r w:rsidR="00177FD8">
              <w:rPr>
                <w:i/>
                <w:szCs w:val="18"/>
                <w:lang w:eastAsia="lv-LV"/>
              </w:rPr>
              <w:t xml:space="preserve"> </w:t>
            </w:r>
            <w:r w:rsidRPr="00A7633C">
              <w:rPr>
                <w:i/>
                <w:szCs w:val="18"/>
                <w:lang w:eastAsia="lv-LV"/>
              </w:rPr>
              <w:t>Nr.33 52.§ 4.p. un MK 19.09.2024 sēdes prot. Nr.38 2.§ 11.p. )</w:t>
            </w:r>
          </w:p>
        </w:tc>
        <w:tc>
          <w:tcPr>
            <w:tcW w:w="704" w:type="pct"/>
          </w:tcPr>
          <w:p w14:paraId="05E30AAB" w14:textId="77777777" w:rsidR="00B03A60" w:rsidRPr="00295259" w:rsidRDefault="00B03A60" w:rsidP="00544B93">
            <w:pPr>
              <w:pStyle w:val="tabteksts"/>
              <w:jc w:val="right"/>
              <w:rPr>
                <w:szCs w:val="18"/>
              </w:rPr>
            </w:pPr>
            <w:r w:rsidRPr="00295259">
              <w:rPr>
                <w:szCs w:val="18"/>
              </w:rPr>
              <w:t>7 556</w:t>
            </w:r>
          </w:p>
        </w:tc>
        <w:tc>
          <w:tcPr>
            <w:tcW w:w="704" w:type="pct"/>
          </w:tcPr>
          <w:p w14:paraId="721CE2B6" w14:textId="77777777" w:rsidR="00B03A60" w:rsidRPr="00295259" w:rsidRDefault="00B03A60" w:rsidP="00544B93">
            <w:pPr>
              <w:pStyle w:val="tabteksts"/>
              <w:jc w:val="center"/>
              <w:rPr>
                <w:szCs w:val="18"/>
              </w:rPr>
            </w:pPr>
            <w:r w:rsidRPr="00295259">
              <w:rPr>
                <w:szCs w:val="18"/>
              </w:rPr>
              <w:t>-</w:t>
            </w:r>
          </w:p>
        </w:tc>
        <w:tc>
          <w:tcPr>
            <w:tcW w:w="704" w:type="pct"/>
          </w:tcPr>
          <w:p w14:paraId="593260D8" w14:textId="77777777" w:rsidR="00B03A60" w:rsidRPr="00295259" w:rsidRDefault="00B03A60" w:rsidP="00544B93">
            <w:pPr>
              <w:pStyle w:val="tabteksts"/>
              <w:jc w:val="right"/>
              <w:rPr>
                <w:szCs w:val="18"/>
              </w:rPr>
            </w:pPr>
            <w:r w:rsidRPr="00295259">
              <w:rPr>
                <w:szCs w:val="18"/>
              </w:rPr>
              <w:t>-7 556</w:t>
            </w:r>
          </w:p>
        </w:tc>
      </w:tr>
    </w:tbl>
    <w:p w14:paraId="0A9F5C3C" w14:textId="77777777" w:rsidR="00B03A60" w:rsidRPr="00DE11BD" w:rsidRDefault="00B03A60" w:rsidP="00B03A60">
      <w:pPr>
        <w:pStyle w:val="programmas"/>
        <w:spacing w:after="240"/>
        <w:rPr>
          <w:lang w:val="lv-LV"/>
        </w:rPr>
      </w:pPr>
      <w:r w:rsidRPr="00DE11BD">
        <w:rPr>
          <w:lang w:val="lv-LV"/>
        </w:rPr>
        <w:t>26.00.00 Zemes resursu ilgtspējības saglabāšana</w:t>
      </w:r>
    </w:p>
    <w:p w14:paraId="1EA2328E" w14:textId="77777777" w:rsidR="00B03A60" w:rsidRPr="00DE11BD" w:rsidRDefault="00B03A60" w:rsidP="00B03A60">
      <w:pPr>
        <w:pStyle w:val="Tabuluvirsraksti"/>
        <w:spacing w:before="240" w:after="240"/>
        <w:rPr>
          <w:b/>
          <w:szCs w:val="24"/>
          <w:lang w:eastAsia="lv-LV"/>
        </w:rPr>
      </w:pPr>
      <w:r w:rsidRPr="00DE11BD">
        <w:rPr>
          <w:b/>
          <w:szCs w:val="24"/>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03A60" w:rsidRPr="00DE11BD" w14:paraId="02A90450" w14:textId="77777777" w:rsidTr="00544B93">
        <w:trPr>
          <w:trHeight w:val="283"/>
          <w:tblHeader/>
          <w:jc w:val="center"/>
        </w:trPr>
        <w:tc>
          <w:tcPr>
            <w:tcW w:w="3378" w:type="dxa"/>
            <w:vAlign w:val="center"/>
          </w:tcPr>
          <w:p w14:paraId="4F7A335F" w14:textId="77777777" w:rsidR="00B03A60" w:rsidRPr="00DE11BD" w:rsidRDefault="00B03A60" w:rsidP="00544B93">
            <w:pPr>
              <w:pStyle w:val="tabteksts"/>
              <w:jc w:val="center"/>
              <w:rPr>
                <w:szCs w:val="24"/>
              </w:rPr>
            </w:pPr>
          </w:p>
        </w:tc>
        <w:tc>
          <w:tcPr>
            <w:tcW w:w="1131" w:type="dxa"/>
            <w:vAlign w:val="center"/>
          </w:tcPr>
          <w:p w14:paraId="1E11AFC9" w14:textId="77777777" w:rsidR="00B03A60" w:rsidRPr="00DE11BD" w:rsidRDefault="00B03A60" w:rsidP="00544B93">
            <w:pPr>
              <w:pStyle w:val="tabteksts"/>
              <w:jc w:val="center"/>
              <w:rPr>
                <w:szCs w:val="18"/>
                <w:lang w:eastAsia="lv-LV"/>
              </w:rPr>
            </w:pPr>
            <w:r w:rsidRPr="00DE11BD">
              <w:rPr>
                <w:szCs w:val="18"/>
                <w:lang w:eastAsia="lv-LV"/>
              </w:rPr>
              <w:t>2023. gads</w:t>
            </w:r>
            <w:r w:rsidRPr="00DE11BD">
              <w:rPr>
                <w:szCs w:val="18"/>
                <w:lang w:eastAsia="lv-LV"/>
              </w:rPr>
              <w:br/>
              <w:t>(izpilde)</w:t>
            </w:r>
          </w:p>
        </w:tc>
        <w:tc>
          <w:tcPr>
            <w:tcW w:w="1132" w:type="dxa"/>
            <w:vAlign w:val="center"/>
          </w:tcPr>
          <w:p w14:paraId="2791778E" w14:textId="77777777" w:rsidR="00B03A60" w:rsidRPr="00DE11BD" w:rsidRDefault="00B03A60" w:rsidP="00544B93">
            <w:pPr>
              <w:pStyle w:val="tabteksts"/>
              <w:jc w:val="center"/>
              <w:rPr>
                <w:szCs w:val="18"/>
                <w:lang w:eastAsia="lv-LV"/>
              </w:rPr>
            </w:pPr>
            <w:r w:rsidRPr="00DE11BD">
              <w:rPr>
                <w:szCs w:val="18"/>
                <w:lang w:eastAsia="lv-LV"/>
              </w:rPr>
              <w:t>2024. gada</w:t>
            </w:r>
            <w:r w:rsidRPr="00DE11BD">
              <w:rPr>
                <w:szCs w:val="18"/>
                <w:lang w:eastAsia="lv-LV"/>
              </w:rPr>
              <w:br/>
              <w:t>plāns</w:t>
            </w:r>
          </w:p>
        </w:tc>
        <w:tc>
          <w:tcPr>
            <w:tcW w:w="1132" w:type="dxa"/>
            <w:vAlign w:val="center"/>
          </w:tcPr>
          <w:p w14:paraId="12A44BA5" w14:textId="77777777" w:rsidR="00B03A60" w:rsidRPr="00DE11BD" w:rsidRDefault="00B03A60" w:rsidP="00544B93">
            <w:pPr>
              <w:pStyle w:val="tabteksts"/>
              <w:jc w:val="center"/>
              <w:rPr>
                <w:szCs w:val="18"/>
                <w:lang w:eastAsia="lv-LV"/>
              </w:rPr>
            </w:pPr>
            <w:r w:rsidRPr="00DE11BD">
              <w:rPr>
                <w:szCs w:val="18"/>
                <w:lang w:eastAsia="lv-LV"/>
              </w:rPr>
              <w:t>2025. gada</w:t>
            </w:r>
            <w:r w:rsidRPr="00DE11BD">
              <w:rPr>
                <w:szCs w:val="18"/>
                <w:lang w:eastAsia="lv-LV"/>
              </w:rPr>
              <w:br/>
              <w:t>projekts</w:t>
            </w:r>
          </w:p>
        </w:tc>
        <w:tc>
          <w:tcPr>
            <w:tcW w:w="1132" w:type="dxa"/>
            <w:vAlign w:val="center"/>
          </w:tcPr>
          <w:p w14:paraId="43F6B03D" w14:textId="77777777" w:rsidR="00B03A60" w:rsidRPr="00DE11BD" w:rsidRDefault="00B03A60" w:rsidP="00544B93">
            <w:pPr>
              <w:pStyle w:val="tabteksts"/>
              <w:jc w:val="center"/>
              <w:rPr>
                <w:szCs w:val="18"/>
                <w:lang w:eastAsia="lv-LV"/>
              </w:rPr>
            </w:pPr>
            <w:r w:rsidRPr="00DE11BD">
              <w:rPr>
                <w:szCs w:val="18"/>
                <w:lang w:eastAsia="lv-LV"/>
              </w:rPr>
              <w:t>2026. gada</w:t>
            </w:r>
            <w:r w:rsidRPr="00DE11BD">
              <w:rPr>
                <w:szCs w:val="18"/>
                <w:lang w:eastAsia="lv-LV"/>
              </w:rPr>
              <w:br/>
              <w:t>prognoze</w:t>
            </w:r>
          </w:p>
        </w:tc>
        <w:tc>
          <w:tcPr>
            <w:tcW w:w="1132" w:type="dxa"/>
            <w:vAlign w:val="center"/>
          </w:tcPr>
          <w:p w14:paraId="69D3EFF2" w14:textId="77777777" w:rsidR="00B03A60" w:rsidRPr="00DE11BD" w:rsidRDefault="00B03A60" w:rsidP="00544B93">
            <w:pPr>
              <w:pStyle w:val="tabteksts"/>
              <w:jc w:val="center"/>
              <w:rPr>
                <w:szCs w:val="18"/>
                <w:lang w:eastAsia="lv-LV"/>
              </w:rPr>
            </w:pPr>
            <w:r w:rsidRPr="00DE11BD">
              <w:rPr>
                <w:szCs w:val="18"/>
                <w:lang w:eastAsia="lv-LV"/>
              </w:rPr>
              <w:t>2027. gada</w:t>
            </w:r>
            <w:r w:rsidRPr="00DE11BD">
              <w:rPr>
                <w:szCs w:val="18"/>
                <w:lang w:eastAsia="lv-LV"/>
              </w:rPr>
              <w:br/>
              <w:t>prognoze</w:t>
            </w:r>
          </w:p>
        </w:tc>
      </w:tr>
      <w:tr w:rsidR="00B03A60" w:rsidRPr="00DE11BD" w14:paraId="77750F72" w14:textId="77777777" w:rsidTr="00544B93">
        <w:trPr>
          <w:trHeight w:val="142"/>
          <w:jc w:val="center"/>
        </w:trPr>
        <w:tc>
          <w:tcPr>
            <w:tcW w:w="3378" w:type="dxa"/>
            <w:shd w:val="clear" w:color="auto" w:fill="D9D9D9" w:themeFill="background1" w:themeFillShade="D9"/>
            <w:vAlign w:val="center"/>
          </w:tcPr>
          <w:p w14:paraId="29172C08" w14:textId="77777777" w:rsidR="00B03A60" w:rsidRPr="00DE11BD" w:rsidRDefault="00B03A60" w:rsidP="00544B93">
            <w:pPr>
              <w:pStyle w:val="tabteksts"/>
              <w:rPr>
                <w:lang w:eastAsia="lv-LV"/>
              </w:rPr>
            </w:pPr>
            <w:r w:rsidRPr="00DE11BD">
              <w:rPr>
                <w:lang w:eastAsia="lv-LV"/>
              </w:rPr>
              <w:t>Kopējie izdevumi,</w:t>
            </w:r>
            <w:r w:rsidRPr="00DE11BD">
              <w:t xml:space="preserve"> </w:t>
            </w:r>
            <w:proofErr w:type="spellStart"/>
            <w:r w:rsidRPr="00DE11BD">
              <w:rPr>
                <w:i/>
                <w:szCs w:val="18"/>
              </w:rPr>
              <w:t>euro</w:t>
            </w:r>
            <w:proofErr w:type="spellEnd"/>
          </w:p>
        </w:tc>
        <w:tc>
          <w:tcPr>
            <w:tcW w:w="1131" w:type="dxa"/>
            <w:shd w:val="clear" w:color="auto" w:fill="D9D9D9" w:themeFill="background1" w:themeFillShade="D9"/>
          </w:tcPr>
          <w:p w14:paraId="790106DF" w14:textId="77777777" w:rsidR="00B03A60" w:rsidRPr="00DE11BD" w:rsidRDefault="00B03A60" w:rsidP="00544B93">
            <w:pPr>
              <w:pStyle w:val="tabteksts"/>
              <w:jc w:val="right"/>
            </w:pPr>
            <w:r w:rsidRPr="00DE11BD">
              <w:t>5 993 246</w:t>
            </w:r>
          </w:p>
        </w:tc>
        <w:tc>
          <w:tcPr>
            <w:tcW w:w="1132" w:type="dxa"/>
            <w:shd w:val="clear" w:color="auto" w:fill="D9D9D9" w:themeFill="background1" w:themeFillShade="D9"/>
          </w:tcPr>
          <w:p w14:paraId="3771934C" w14:textId="77777777" w:rsidR="00B03A60" w:rsidRPr="00DE11BD" w:rsidRDefault="00B03A60" w:rsidP="00544B93">
            <w:pPr>
              <w:pStyle w:val="tabteksts"/>
              <w:jc w:val="right"/>
            </w:pPr>
            <w:r w:rsidRPr="00DE11BD">
              <w:t>6 169 060</w:t>
            </w:r>
          </w:p>
        </w:tc>
        <w:tc>
          <w:tcPr>
            <w:tcW w:w="1132" w:type="dxa"/>
            <w:shd w:val="clear" w:color="auto" w:fill="D9D9D9" w:themeFill="background1" w:themeFillShade="D9"/>
          </w:tcPr>
          <w:p w14:paraId="1B2C8EDF" w14:textId="77777777" w:rsidR="00B03A60" w:rsidRPr="00DE11BD" w:rsidRDefault="00B03A60" w:rsidP="00544B93">
            <w:pPr>
              <w:pStyle w:val="tabteksts"/>
              <w:jc w:val="right"/>
            </w:pPr>
            <w:bookmarkStart w:id="167" w:name="OLE_LINK5"/>
            <w:r w:rsidRPr="00DE11BD">
              <w:t>6 642 926</w:t>
            </w:r>
            <w:bookmarkEnd w:id="167"/>
          </w:p>
        </w:tc>
        <w:tc>
          <w:tcPr>
            <w:tcW w:w="1132" w:type="dxa"/>
            <w:shd w:val="clear" w:color="auto" w:fill="D9D9D9" w:themeFill="background1" w:themeFillShade="D9"/>
          </w:tcPr>
          <w:p w14:paraId="1771C6B3" w14:textId="77777777" w:rsidR="00B03A60" w:rsidRPr="00DE11BD" w:rsidRDefault="00B03A60" w:rsidP="00544B93">
            <w:pPr>
              <w:pStyle w:val="tabteksts"/>
              <w:jc w:val="right"/>
            </w:pPr>
            <w:r w:rsidRPr="00DE11BD">
              <w:t>6 642 926</w:t>
            </w:r>
          </w:p>
        </w:tc>
        <w:tc>
          <w:tcPr>
            <w:tcW w:w="1132" w:type="dxa"/>
            <w:shd w:val="clear" w:color="auto" w:fill="D9D9D9" w:themeFill="background1" w:themeFillShade="D9"/>
          </w:tcPr>
          <w:p w14:paraId="02E071A9" w14:textId="77777777" w:rsidR="00B03A60" w:rsidRPr="00DE11BD" w:rsidRDefault="00B03A60" w:rsidP="00544B93">
            <w:pPr>
              <w:pStyle w:val="tabteksts"/>
              <w:jc w:val="right"/>
            </w:pPr>
            <w:r w:rsidRPr="00DE11BD">
              <w:t>6 642 926</w:t>
            </w:r>
          </w:p>
        </w:tc>
      </w:tr>
      <w:tr w:rsidR="00B03A60" w:rsidRPr="00DE11BD" w14:paraId="74320183" w14:textId="77777777" w:rsidTr="00544B93">
        <w:trPr>
          <w:trHeight w:val="283"/>
          <w:jc w:val="center"/>
        </w:trPr>
        <w:tc>
          <w:tcPr>
            <w:tcW w:w="3378" w:type="dxa"/>
            <w:vAlign w:val="center"/>
          </w:tcPr>
          <w:p w14:paraId="60DE8B50" w14:textId="77777777" w:rsidR="00B03A60" w:rsidRPr="00DE11BD" w:rsidRDefault="00B03A60" w:rsidP="00544B93">
            <w:pPr>
              <w:pStyle w:val="tabteksts"/>
              <w:rPr>
                <w:szCs w:val="18"/>
                <w:lang w:eastAsia="lv-LV"/>
              </w:rPr>
            </w:pPr>
            <w:r w:rsidRPr="00DE11BD">
              <w:rPr>
                <w:szCs w:val="18"/>
                <w:lang w:eastAsia="lv-LV"/>
              </w:rPr>
              <w:t xml:space="preserve">Kopējo izdevumu izmaiņas, </w:t>
            </w:r>
            <w:proofErr w:type="spellStart"/>
            <w:r w:rsidRPr="00DE11BD">
              <w:rPr>
                <w:i/>
                <w:szCs w:val="18"/>
                <w:lang w:eastAsia="lv-LV"/>
              </w:rPr>
              <w:t>euro</w:t>
            </w:r>
            <w:proofErr w:type="spellEnd"/>
            <w:r w:rsidRPr="00DE11BD">
              <w:rPr>
                <w:szCs w:val="18"/>
                <w:lang w:eastAsia="lv-LV"/>
              </w:rPr>
              <w:t xml:space="preserve"> (+/–) pret iepriekšējo gadu</w:t>
            </w:r>
          </w:p>
        </w:tc>
        <w:tc>
          <w:tcPr>
            <w:tcW w:w="1131" w:type="dxa"/>
          </w:tcPr>
          <w:p w14:paraId="5493796B" w14:textId="77777777" w:rsidR="00B03A60" w:rsidRPr="00DE11BD" w:rsidRDefault="00B03A60" w:rsidP="00544B93">
            <w:pPr>
              <w:pStyle w:val="tabteksts"/>
              <w:jc w:val="center"/>
            </w:pPr>
            <w:r w:rsidRPr="00DE11BD">
              <w:rPr>
                <w:b/>
                <w:bCs/>
              </w:rPr>
              <w:t>×</w:t>
            </w:r>
          </w:p>
        </w:tc>
        <w:tc>
          <w:tcPr>
            <w:tcW w:w="1132" w:type="dxa"/>
          </w:tcPr>
          <w:p w14:paraId="38A5D34A" w14:textId="77777777" w:rsidR="00B03A60" w:rsidRPr="00DE11BD" w:rsidRDefault="00B03A60" w:rsidP="00544B93">
            <w:pPr>
              <w:pStyle w:val="tabteksts"/>
              <w:jc w:val="right"/>
            </w:pPr>
            <w:r w:rsidRPr="00DE11BD">
              <w:t>175 814</w:t>
            </w:r>
          </w:p>
        </w:tc>
        <w:tc>
          <w:tcPr>
            <w:tcW w:w="1132" w:type="dxa"/>
          </w:tcPr>
          <w:p w14:paraId="4CA79A6B" w14:textId="77777777" w:rsidR="00B03A60" w:rsidRPr="00DE11BD" w:rsidRDefault="00B03A60" w:rsidP="00544B93">
            <w:pPr>
              <w:pStyle w:val="tabteksts"/>
              <w:jc w:val="right"/>
            </w:pPr>
            <w:r w:rsidRPr="00DE11BD">
              <w:t>473 866</w:t>
            </w:r>
          </w:p>
        </w:tc>
        <w:tc>
          <w:tcPr>
            <w:tcW w:w="1132" w:type="dxa"/>
          </w:tcPr>
          <w:p w14:paraId="54DBE139" w14:textId="77777777" w:rsidR="00B03A60" w:rsidRPr="00DE11BD" w:rsidRDefault="00B03A60" w:rsidP="00544B93">
            <w:pPr>
              <w:pStyle w:val="tabteksts"/>
              <w:jc w:val="center"/>
            </w:pPr>
            <w:r w:rsidRPr="00DE11BD">
              <w:t>-</w:t>
            </w:r>
          </w:p>
        </w:tc>
        <w:tc>
          <w:tcPr>
            <w:tcW w:w="1132" w:type="dxa"/>
          </w:tcPr>
          <w:p w14:paraId="125C2632" w14:textId="77777777" w:rsidR="00B03A60" w:rsidRPr="00DE11BD" w:rsidRDefault="00B03A60" w:rsidP="00544B93">
            <w:pPr>
              <w:pStyle w:val="tabteksts"/>
              <w:jc w:val="center"/>
            </w:pPr>
            <w:r w:rsidRPr="00DE11BD">
              <w:t>-</w:t>
            </w:r>
          </w:p>
        </w:tc>
      </w:tr>
      <w:tr w:rsidR="00B03A60" w:rsidRPr="00DE11BD" w14:paraId="02DBE7D9" w14:textId="77777777" w:rsidTr="00544B93">
        <w:trPr>
          <w:trHeight w:val="283"/>
          <w:jc w:val="center"/>
        </w:trPr>
        <w:tc>
          <w:tcPr>
            <w:tcW w:w="3378" w:type="dxa"/>
            <w:vAlign w:val="center"/>
          </w:tcPr>
          <w:p w14:paraId="3D70E504" w14:textId="77777777" w:rsidR="00B03A60" w:rsidRPr="00DE11BD" w:rsidRDefault="00B03A60" w:rsidP="00544B93">
            <w:pPr>
              <w:pStyle w:val="tabteksts"/>
            </w:pPr>
            <w:r w:rsidRPr="00DE11BD">
              <w:rPr>
                <w:lang w:eastAsia="lv-LV"/>
              </w:rPr>
              <w:t>Kopējie izdevumi</w:t>
            </w:r>
            <w:r w:rsidRPr="00DE11BD">
              <w:t>, % (+/–) pret iepriekšējo gadu</w:t>
            </w:r>
          </w:p>
        </w:tc>
        <w:tc>
          <w:tcPr>
            <w:tcW w:w="1131" w:type="dxa"/>
          </w:tcPr>
          <w:p w14:paraId="2F0EAFFB" w14:textId="77777777" w:rsidR="00B03A60" w:rsidRPr="00DE11BD" w:rsidRDefault="00B03A60" w:rsidP="00544B93">
            <w:pPr>
              <w:pStyle w:val="tabteksts"/>
              <w:jc w:val="center"/>
            </w:pPr>
            <w:r w:rsidRPr="00DE11BD">
              <w:rPr>
                <w:b/>
                <w:bCs/>
              </w:rPr>
              <w:t>×</w:t>
            </w:r>
          </w:p>
        </w:tc>
        <w:tc>
          <w:tcPr>
            <w:tcW w:w="1132" w:type="dxa"/>
          </w:tcPr>
          <w:p w14:paraId="61820EBE" w14:textId="77777777" w:rsidR="00B03A60" w:rsidRPr="00DE11BD" w:rsidRDefault="00B03A60" w:rsidP="00544B93">
            <w:pPr>
              <w:pStyle w:val="tabteksts"/>
              <w:jc w:val="right"/>
            </w:pPr>
            <w:r w:rsidRPr="00DE11BD">
              <w:t>2,9</w:t>
            </w:r>
          </w:p>
        </w:tc>
        <w:tc>
          <w:tcPr>
            <w:tcW w:w="1132" w:type="dxa"/>
          </w:tcPr>
          <w:p w14:paraId="557C71B4" w14:textId="77777777" w:rsidR="00B03A60" w:rsidRPr="00DE11BD" w:rsidRDefault="00B03A60" w:rsidP="00544B93">
            <w:pPr>
              <w:pStyle w:val="tabteksts"/>
              <w:jc w:val="right"/>
            </w:pPr>
            <w:r w:rsidRPr="00DE11BD">
              <w:t>7,7</w:t>
            </w:r>
          </w:p>
        </w:tc>
        <w:tc>
          <w:tcPr>
            <w:tcW w:w="1132" w:type="dxa"/>
          </w:tcPr>
          <w:p w14:paraId="2222E8B3" w14:textId="77777777" w:rsidR="00B03A60" w:rsidRPr="00DE11BD" w:rsidRDefault="00B03A60" w:rsidP="00544B93">
            <w:pPr>
              <w:pStyle w:val="tabteksts"/>
              <w:jc w:val="center"/>
            </w:pPr>
            <w:r w:rsidRPr="00DE11BD">
              <w:t>-</w:t>
            </w:r>
          </w:p>
        </w:tc>
        <w:tc>
          <w:tcPr>
            <w:tcW w:w="1132" w:type="dxa"/>
          </w:tcPr>
          <w:p w14:paraId="3045DA7E" w14:textId="77777777" w:rsidR="00B03A60" w:rsidRPr="00DE11BD" w:rsidRDefault="00B03A60" w:rsidP="00544B93">
            <w:pPr>
              <w:pStyle w:val="tabteksts"/>
              <w:jc w:val="center"/>
            </w:pPr>
            <w:r w:rsidRPr="00DE11BD">
              <w:t>-</w:t>
            </w:r>
          </w:p>
        </w:tc>
      </w:tr>
    </w:tbl>
    <w:p w14:paraId="495A1BAA" w14:textId="77777777" w:rsidR="00B03A60" w:rsidRPr="00DE11BD" w:rsidRDefault="00B03A60" w:rsidP="00B03A60">
      <w:pPr>
        <w:pStyle w:val="programmas"/>
        <w:spacing w:after="240"/>
        <w:rPr>
          <w:lang w:val="lv-LV"/>
        </w:rPr>
      </w:pPr>
      <w:r w:rsidRPr="00DE11BD">
        <w:rPr>
          <w:lang w:val="lv-LV"/>
        </w:rPr>
        <w:t>26.02.00 Meliorācijas kadastra uzturēšana, valsts meliorācijas sistēmu un valsts nozīmes meliorācijas sistēmu ekspluatācija un uzturēšana</w:t>
      </w:r>
    </w:p>
    <w:p w14:paraId="20E42C91" w14:textId="77777777" w:rsidR="00B03A60" w:rsidRPr="00DE11BD" w:rsidRDefault="00B03A60" w:rsidP="00B03A60">
      <w:pPr>
        <w:spacing w:before="120"/>
        <w:ind w:firstLine="0"/>
        <w:rPr>
          <w:u w:val="single"/>
        </w:rPr>
      </w:pPr>
      <w:r w:rsidRPr="00DE11BD">
        <w:rPr>
          <w:u w:val="single"/>
        </w:rPr>
        <w:t>Apakšprogrammas mērķis:</w:t>
      </w:r>
    </w:p>
    <w:p w14:paraId="6C8E7F0E" w14:textId="77777777" w:rsidR="00B03A60" w:rsidRPr="00DE11BD" w:rsidRDefault="00B03A60" w:rsidP="00B03A60">
      <w:pPr>
        <w:spacing w:before="120"/>
        <w:ind w:firstLine="720"/>
        <w:rPr>
          <w:u w:val="single"/>
        </w:rPr>
      </w:pPr>
      <w:r w:rsidRPr="00DE11BD">
        <w:t>īstenot valsts meliorācijas sistēmu un valsts nozīmes meliorācijas sistēmu uzturēšanu un ekspluatāciju, aizsargājot infrastruktūras objektus, lauksaimniecības zemes, meža zemes un apdzīvotas vietas no applūšanas, kā arī nodrošinot lauku teritoriju ilgtspējīgu apsaimniekošanu un informāciju par meliorācijas kadastra un hidrometrijas datiem.</w:t>
      </w:r>
    </w:p>
    <w:p w14:paraId="31AD27C2" w14:textId="77777777" w:rsidR="00B03A60" w:rsidRPr="00DE11BD" w:rsidRDefault="00B03A60" w:rsidP="00B03A60">
      <w:pPr>
        <w:spacing w:before="120"/>
        <w:ind w:firstLine="0"/>
        <w:rPr>
          <w:u w:val="single"/>
        </w:rPr>
      </w:pPr>
      <w:r w:rsidRPr="00DE11BD">
        <w:rPr>
          <w:u w:val="single"/>
        </w:rPr>
        <w:t>Galvenās aktivitātes:</w:t>
      </w:r>
    </w:p>
    <w:p w14:paraId="5ADB1810" w14:textId="77777777" w:rsidR="00B03A60" w:rsidRPr="00DE11BD" w:rsidRDefault="00B03A60" w:rsidP="00366E60">
      <w:pPr>
        <w:pStyle w:val="ListParagraph"/>
        <w:numPr>
          <w:ilvl w:val="0"/>
          <w:numId w:val="6"/>
        </w:numPr>
        <w:ind w:left="1077" w:hanging="357"/>
        <w:contextualSpacing w:val="0"/>
      </w:pPr>
      <w:r w:rsidRPr="00DE11BD">
        <w:t xml:space="preserve">valsts meliorācijas sistēmu un </w:t>
      </w:r>
      <w:proofErr w:type="spellStart"/>
      <w:r w:rsidRPr="00DE11BD">
        <w:t>pretplūdu</w:t>
      </w:r>
      <w:proofErr w:type="spellEnd"/>
      <w:r w:rsidRPr="00DE11BD">
        <w:t xml:space="preserve"> hidrotehnisko būvju (tai skaitā polderu) un ar to ekspluatāciju saistīto objektu izveidošana un/vai uzlabošana;</w:t>
      </w:r>
    </w:p>
    <w:p w14:paraId="22370ECE" w14:textId="77777777" w:rsidR="00B03A60" w:rsidRPr="00DE11BD" w:rsidRDefault="00B03A60" w:rsidP="00366E60">
      <w:pPr>
        <w:pStyle w:val="ListParagraph"/>
        <w:numPr>
          <w:ilvl w:val="0"/>
          <w:numId w:val="6"/>
        </w:numPr>
        <w:ind w:left="1077" w:hanging="357"/>
        <w:contextualSpacing w:val="0"/>
      </w:pPr>
      <w:r w:rsidRPr="00DE11BD">
        <w:t>hidromelioratīvo būvju regulāra apsekošana un tehniskā stāvokļa novērtēšana;</w:t>
      </w:r>
    </w:p>
    <w:p w14:paraId="353FCB61" w14:textId="77777777" w:rsidR="00B03A60" w:rsidRPr="00DE11BD" w:rsidRDefault="00B03A60" w:rsidP="00366E60">
      <w:pPr>
        <w:pStyle w:val="ListParagraph"/>
        <w:numPr>
          <w:ilvl w:val="0"/>
          <w:numId w:val="6"/>
        </w:numPr>
        <w:ind w:left="1077" w:hanging="357"/>
        <w:contextualSpacing w:val="0"/>
      </w:pPr>
      <w:r w:rsidRPr="00DE11BD">
        <w:t>Ģeogrāfiskās informācijas sistēmas digitālās datu bāzes izveidošana un uzturēšana par valsts un valsts nozīmes meliorācijas sistēmu kvantitatīvo un kvalitatīvo stāvokli;</w:t>
      </w:r>
    </w:p>
    <w:p w14:paraId="6B6A1A35" w14:textId="77777777" w:rsidR="00B03A60" w:rsidRPr="00DE11BD" w:rsidRDefault="00B03A60" w:rsidP="00366E60">
      <w:pPr>
        <w:pStyle w:val="ListParagraph"/>
        <w:numPr>
          <w:ilvl w:val="0"/>
          <w:numId w:val="6"/>
        </w:numPr>
        <w:ind w:left="1077" w:hanging="357"/>
        <w:contextualSpacing w:val="0"/>
      </w:pPr>
      <w:r w:rsidRPr="00DE11BD">
        <w:t xml:space="preserve">meliorācijas kadastra informācijas </w:t>
      </w:r>
      <w:proofErr w:type="spellStart"/>
      <w:r w:rsidRPr="00DE11BD">
        <w:t>digitalizācija</w:t>
      </w:r>
      <w:proofErr w:type="spellEnd"/>
      <w:r w:rsidRPr="00DE11BD">
        <w:t>, informācijas aktualizācija par valsts un valsts nozīmes meliorācijas sistēmām un zemes īpašnieku zemēs esošām meliorācijas sistēmām un būvēm (Latvijā meliorētas 64% no lauksaimniecībā izmantojamām zemēm), nodrošināt zemes īpašniekus, pašvaldības, valsts institūcijas un infrastruktūras būvniekus (ceļu, dzelzceļu, cauruļvadu, lidlauku u.c.) ar informāciju par lauksaimniecībā izmantojamo zemju un meža zemju meliorācijas sistēmām, būvēm un to izvietojumu teritorijā, lai varētu veikt zemju apsaimniekošanu un atvieglotu būvniecības procesu, apmežošanu, un meliorācijas sistēmu avārijas seku likvidēšanu.</w:t>
      </w:r>
    </w:p>
    <w:p w14:paraId="607C5884" w14:textId="77777777" w:rsidR="00B03A60" w:rsidRPr="00DE11BD" w:rsidRDefault="00B03A60" w:rsidP="00366E60">
      <w:pPr>
        <w:pStyle w:val="ListParagraph"/>
        <w:spacing w:after="240"/>
        <w:ind w:left="0" w:firstLine="720"/>
        <w:contextualSpacing w:val="0"/>
      </w:pPr>
      <w:r w:rsidRPr="00DE11BD">
        <w:rPr>
          <w:u w:val="single"/>
        </w:rPr>
        <w:t>Apakšprogrammas izpildītājs</w:t>
      </w:r>
      <w:r w:rsidRPr="00DE11BD">
        <w:t>: ZM, finansējums paredzēts VSIA “Zemkopības ministrijas nekustamie īpašumi”.</w:t>
      </w:r>
    </w:p>
    <w:p w14:paraId="1D5CA422" w14:textId="1A45643C" w:rsidR="00B03A60" w:rsidRPr="00DE11BD" w:rsidRDefault="00B03A60" w:rsidP="00B03A60">
      <w:pPr>
        <w:pStyle w:val="Tabuluvirsraksti"/>
        <w:spacing w:before="240" w:after="240"/>
        <w:rPr>
          <w:b/>
          <w:szCs w:val="24"/>
          <w:lang w:eastAsia="lv-LV"/>
        </w:rPr>
      </w:pPr>
      <w:bookmarkStart w:id="168" w:name="_Hlk82517163"/>
      <w:r w:rsidRPr="00DE11BD">
        <w:rPr>
          <w:b/>
          <w:szCs w:val="24"/>
          <w:lang w:eastAsia="lv-LV"/>
        </w:rPr>
        <w:t>Darbības rezultāti un to rezultatīvie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3"/>
        <w:gridCol w:w="1133"/>
        <w:gridCol w:w="1133"/>
        <w:gridCol w:w="1133"/>
        <w:gridCol w:w="1138"/>
      </w:tblGrid>
      <w:tr w:rsidR="00B03A60" w:rsidRPr="00DE11BD" w14:paraId="34F1A773" w14:textId="77777777" w:rsidTr="00366E60">
        <w:trPr>
          <w:tblHeader/>
          <w:jc w:val="center"/>
        </w:trPr>
        <w:tc>
          <w:tcPr>
            <w:tcW w:w="1872" w:type="pct"/>
          </w:tcPr>
          <w:p w14:paraId="06118093" w14:textId="77777777" w:rsidR="00B03A60" w:rsidRPr="00DE11BD" w:rsidRDefault="00B03A60" w:rsidP="00544B93">
            <w:pPr>
              <w:pStyle w:val="tabteksts"/>
              <w:jc w:val="center"/>
              <w:rPr>
                <w:szCs w:val="18"/>
              </w:rPr>
            </w:pPr>
          </w:p>
        </w:tc>
        <w:tc>
          <w:tcPr>
            <w:tcW w:w="625" w:type="pct"/>
          </w:tcPr>
          <w:p w14:paraId="687E412B" w14:textId="77777777" w:rsidR="00B03A60" w:rsidRPr="00DE11BD" w:rsidRDefault="00B03A60" w:rsidP="00544B93">
            <w:pPr>
              <w:pStyle w:val="tabteksts"/>
              <w:jc w:val="center"/>
              <w:rPr>
                <w:sz w:val="19"/>
                <w:szCs w:val="19"/>
                <w:lang w:eastAsia="lv-LV"/>
              </w:rPr>
            </w:pPr>
            <w:r w:rsidRPr="00DE11BD">
              <w:rPr>
                <w:sz w:val="19"/>
                <w:szCs w:val="19"/>
                <w:lang w:eastAsia="lv-LV"/>
              </w:rPr>
              <w:t>2023. gads</w:t>
            </w:r>
            <w:r w:rsidRPr="00DE11BD">
              <w:rPr>
                <w:sz w:val="19"/>
                <w:szCs w:val="19"/>
                <w:lang w:eastAsia="lv-LV"/>
              </w:rPr>
              <w:br/>
              <w:t>(izpilde)</w:t>
            </w:r>
          </w:p>
        </w:tc>
        <w:tc>
          <w:tcPr>
            <w:tcW w:w="625" w:type="pct"/>
          </w:tcPr>
          <w:p w14:paraId="4E97108C" w14:textId="77777777" w:rsidR="00B03A60" w:rsidRPr="00DE11BD" w:rsidRDefault="00B03A60" w:rsidP="00544B93">
            <w:pPr>
              <w:pStyle w:val="tabteksts"/>
              <w:jc w:val="center"/>
              <w:rPr>
                <w:sz w:val="19"/>
                <w:szCs w:val="19"/>
                <w:lang w:eastAsia="lv-LV"/>
              </w:rPr>
            </w:pPr>
            <w:r w:rsidRPr="00DE11BD">
              <w:rPr>
                <w:sz w:val="19"/>
                <w:szCs w:val="19"/>
                <w:lang w:eastAsia="lv-LV"/>
              </w:rPr>
              <w:t>2024. gada plāns</w:t>
            </w:r>
          </w:p>
        </w:tc>
        <w:tc>
          <w:tcPr>
            <w:tcW w:w="625" w:type="pct"/>
          </w:tcPr>
          <w:p w14:paraId="1462A35A" w14:textId="77777777" w:rsidR="00B03A60" w:rsidRPr="00DE11BD" w:rsidRDefault="00B03A60" w:rsidP="00544B93">
            <w:pPr>
              <w:pStyle w:val="tabteksts"/>
              <w:jc w:val="center"/>
              <w:rPr>
                <w:sz w:val="19"/>
                <w:szCs w:val="19"/>
                <w:lang w:eastAsia="lv-LV"/>
              </w:rPr>
            </w:pPr>
            <w:r w:rsidRPr="00DE11BD">
              <w:rPr>
                <w:sz w:val="19"/>
                <w:szCs w:val="19"/>
                <w:lang w:eastAsia="lv-LV"/>
              </w:rPr>
              <w:t>2025. gada projekts</w:t>
            </w:r>
          </w:p>
        </w:tc>
        <w:tc>
          <w:tcPr>
            <w:tcW w:w="625" w:type="pct"/>
          </w:tcPr>
          <w:p w14:paraId="27217B07" w14:textId="77777777" w:rsidR="00B03A60" w:rsidRPr="00DE11BD" w:rsidRDefault="00B03A60" w:rsidP="00544B93">
            <w:pPr>
              <w:pStyle w:val="tabteksts"/>
              <w:jc w:val="center"/>
              <w:rPr>
                <w:sz w:val="19"/>
                <w:szCs w:val="19"/>
                <w:lang w:eastAsia="lv-LV"/>
              </w:rPr>
            </w:pPr>
            <w:r w:rsidRPr="00DE11BD">
              <w:rPr>
                <w:sz w:val="19"/>
                <w:szCs w:val="19"/>
                <w:lang w:eastAsia="lv-LV"/>
              </w:rPr>
              <w:t>2026. gada prognoze</w:t>
            </w:r>
          </w:p>
        </w:tc>
        <w:tc>
          <w:tcPr>
            <w:tcW w:w="628" w:type="pct"/>
          </w:tcPr>
          <w:p w14:paraId="4A799262" w14:textId="77777777" w:rsidR="00B03A60" w:rsidRPr="00DE11BD" w:rsidRDefault="00B03A60" w:rsidP="00544B93">
            <w:pPr>
              <w:pStyle w:val="tabteksts"/>
              <w:jc w:val="center"/>
              <w:rPr>
                <w:sz w:val="19"/>
                <w:szCs w:val="19"/>
                <w:lang w:eastAsia="lv-LV"/>
              </w:rPr>
            </w:pPr>
            <w:r w:rsidRPr="00DE11BD">
              <w:rPr>
                <w:sz w:val="19"/>
                <w:szCs w:val="19"/>
                <w:lang w:eastAsia="lv-LV"/>
              </w:rPr>
              <w:t>2027. gada prognoze</w:t>
            </w:r>
          </w:p>
        </w:tc>
      </w:tr>
      <w:tr w:rsidR="00B03A60" w:rsidRPr="00DE11BD" w14:paraId="7B1B2E66" w14:textId="77777777" w:rsidTr="00366E60">
        <w:trPr>
          <w:jc w:val="center"/>
        </w:trPr>
        <w:tc>
          <w:tcPr>
            <w:tcW w:w="5000" w:type="pct"/>
            <w:gridSpan w:val="6"/>
            <w:shd w:val="clear" w:color="auto" w:fill="D9D9D9" w:themeFill="background1" w:themeFillShade="D9"/>
            <w:vAlign w:val="center"/>
          </w:tcPr>
          <w:p w14:paraId="35B1A532" w14:textId="34C37DA6" w:rsidR="00B03A60" w:rsidRPr="00DE11BD" w:rsidRDefault="008163EF" w:rsidP="00544B93">
            <w:pPr>
              <w:pStyle w:val="tabteksts"/>
              <w:jc w:val="center"/>
              <w:rPr>
                <w:szCs w:val="18"/>
              </w:rPr>
            </w:pPr>
            <w:r>
              <w:rPr>
                <w:szCs w:val="18"/>
                <w:lang w:eastAsia="lv-LV"/>
              </w:rPr>
              <w:t>Ekspluatēta un uzturēta v</w:t>
            </w:r>
            <w:r w:rsidR="00B03A60" w:rsidRPr="00DE11BD">
              <w:rPr>
                <w:szCs w:val="18"/>
                <w:lang w:eastAsia="lv-LV"/>
              </w:rPr>
              <w:t>alsts meliorācijas sistēm</w:t>
            </w:r>
            <w:r w:rsidR="00851EA3">
              <w:rPr>
                <w:szCs w:val="18"/>
                <w:lang w:eastAsia="lv-LV"/>
              </w:rPr>
              <w:t>a</w:t>
            </w:r>
          </w:p>
        </w:tc>
      </w:tr>
      <w:tr w:rsidR="00B03A60" w:rsidRPr="00DE11BD" w14:paraId="39DDF0B1" w14:textId="77777777" w:rsidTr="00366E60">
        <w:trPr>
          <w:jc w:val="center"/>
        </w:trPr>
        <w:tc>
          <w:tcPr>
            <w:tcW w:w="1872" w:type="pct"/>
          </w:tcPr>
          <w:p w14:paraId="5CD00AF2" w14:textId="77777777" w:rsidR="00B03A60" w:rsidRPr="00DE11BD" w:rsidRDefault="00B03A60" w:rsidP="00544B93">
            <w:pPr>
              <w:pStyle w:val="tabteksts"/>
              <w:jc w:val="both"/>
              <w:rPr>
                <w:szCs w:val="18"/>
                <w:vertAlign w:val="superscript"/>
              </w:rPr>
            </w:pPr>
            <w:bookmarkStart w:id="169" w:name="_Hlk176166371"/>
            <w:r w:rsidRPr="00DE11BD">
              <w:t>Polderu sūkņu staciju darbības rezultātā ietekmēta sateces baseina platība (ha)</w:t>
            </w:r>
          </w:p>
        </w:tc>
        <w:tc>
          <w:tcPr>
            <w:tcW w:w="625" w:type="pct"/>
          </w:tcPr>
          <w:p w14:paraId="3440C48D" w14:textId="77777777" w:rsidR="00B03A60" w:rsidRPr="00DE11BD" w:rsidRDefault="00B03A60" w:rsidP="00544B93">
            <w:pPr>
              <w:pStyle w:val="tabteksts"/>
              <w:jc w:val="center"/>
              <w:rPr>
                <w:szCs w:val="18"/>
              </w:rPr>
            </w:pPr>
            <w:r w:rsidRPr="00DE11BD">
              <w:rPr>
                <w:szCs w:val="18"/>
              </w:rPr>
              <w:t>49 581</w:t>
            </w:r>
          </w:p>
        </w:tc>
        <w:tc>
          <w:tcPr>
            <w:tcW w:w="625" w:type="pct"/>
          </w:tcPr>
          <w:p w14:paraId="33C11882" w14:textId="77777777" w:rsidR="00B03A60" w:rsidRPr="00DE11BD" w:rsidRDefault="00B03A60" w:rsidP="00544B93">
            <w:pPr>
              <w:pStyle w:val="tabteksts"/>
              <w:jc w:val="center"/>
              <w:rPr>
                <w:szCs w:val="18"/>
              </w:rPr>
            </w:pPr>
            <w:r w:rsidRPr="00DE11BD">
              <w:rPr>
                <w:szCs w:val="18"/>
              </w:rPr>
              <w:t>58 651</w:t>
            </w:r>
          </w:p>
        </w:tc>
        <w:tc>
          <w:tcPr>
            <w:tcW w:w="625" w:type="pct"/>
            <w:shd w:val="clear" w:color="auto" w:fill="FFFFFF" w:themeFill="background1"/>
          </w:tcPr>
          <w:p w14:paraId="11D6116A" w14:textId="77777777" w:rsidR="00B03A60" w:rsidRPr="00DE11BD" w:rsidRDefault="00B03A60" w:rsidP="00544B93">
            <w:pPr>
              <w:pStyle w:val="tabteksts"/>
              <w:jc w:val="center"/>
              <w:rPr>
                <w:szCs w:val="18"/>
              </w:rPr>
            </w:pPr>
            <w:r w:rsidRPr="00DE11BD">
              <w:rPr>
                <w:szCs w:val="18"/>
              </w:rPr>
              <w:t>58 651</w:t>
            </w:r>
          </w:p>
        </w:tc>
        <w:tc>
          <w:tcPr>
            <w:tcW w:w="625" w:type="pct"/>
            <w:shd w:val="clear" w:color="auto" w:fill="FFFFFF" w:themeFill="background1"/>
          </w:tcPr>
          <w:p w14:paraId="5C66CF58" w14:textId="77777777" w:rsidR="00B03A60" w:rsidRPr="00DE11BD" w:rsidRDefault="00B03A60" w:rsidP="00544B93">
            <w:pPr>
              <w:pStyle w:val="tabteksts"/>
              <w:jc w:val="center"/>
              <w:rPr>
                <w:szCs w:val="18"/>
              </w:rPr>
            </w:pPr>
            <w:r w:rsidRPr="00DE11BD">
              <w:rPr>
                <w:szCs w:val="18"/>
              </w:rPr>
              <w:t>58 651</w:t>
            </w:r>
          </w:p>
        </w:tc>
        <w:tc>
          <w:tcPr>
            <w:tcW w:w="628" w:type="pct"/>
            <w:shd w:val="clear" w:color="auto" w:fill="FFFFFF" w:themeFill="background1"/>
          </w:tcPr>
          <w:p w14:paraId="6F2D59E1" w14:textId="77777777" w:rsidR="00B03A60" w:rsidRPr="00DE11BD" w:rsidRDefault="00B03A60" w:rsidP="00544B93">
            <w:pPr>
              <w:pStyle w:val="tabteksts"/>
              <w:jc w:val="center"/>
              <w:rPr>
                <w:szCs w:val="18"/>
              </w:rPr>
            </w:pPr>
            <w:r w:rsidRPr="00DE11BD">
              <w:rPr>
                <w:szCs w:val="18"/>
              </w:rPr>
              <w:t>58 651</w:t>
            </w:r>
          </w:p>
        </w:tc>
      </w:tr>
      <w:tr w:rsidR="00B03A60" w:rsidRPr="00DE11BD" w14:paraId="1CB974A0" w14:textId="77777777" w:rsidTr="00366E60">
        <w:trPr>
          <w:jc w:val="center"/>
        </w:trPr>
        <w:tc>
          <w:tcPr>
            <w:tcW w:w="1872" w:type="pct"/>
          </w:tcPr>
          <w:p w14:paraId="12679C22" w14:textId="77777777" w:rsidR="00B03A60" w:rsidRPr="00DE11BD" w:rsidRDefault="00B03A60" w:rsidP="00544B93">
            <w:pPr>
              <w:pStyle w:val="tabteksts"/>
              <w:jc w:val="both"/>
              <w:rPr>
                <w:szCs w:val="18"/>
              </w:rPr>
            </w:pPr>
            <w:r w:rsidRPr="00DE11BD">
              <w:rPr>
                <w:szCs w:val="18"/>
              </w:rPr>
              <w:t>Uzturēto polderu aizsargdambju garums (km)</w:t>
            </w:r>
          </w:p>
        </w:tc>
        <w:tc>
          <w:tcPr>
            <w:tcW w:w="625" w:type="pct"/>
          </w:tcPr>
          <w:p w14:paraId="2BDD720F" w14:textId="77777777" w:rsidR="00B03A60" w:rsidRPr="00DE11BD" w:rsidRDefault="00B03A60" w:rsidP="00544B93">
            <w:pPr>
              <w:pStyle w:val="tabteksts"/>
              <w:jc w:val="center"/>
              <w:rPr>
                <w:szCs w:val="18"/>
              </w:rPr>
            </w:pPr>
            <w:r w:rsidRPr="00DE11BD">
              <w:rPr>
                <w:szCs w:val="18"/>
              </w:rPr>
              <w:t>210,0</w:t>
            </w:r>
          </w:p>
        </w:tc>
        <w:tc>
          <w:tcPr>
            <w:tcW w:w="625" w:type="pct"/>
          </w:tcPr>
          <w:p w14:paraId="696D7BA5" w14:textId="77777777" w:rsidR="00B03A60" w:rsidRPr="00DE11BD" w:rsidRDefault="00B03A60" w:rsidP="00544B93">
            <w:pPr>
              <w:pStyle w:val="tabteksts"/>
              <w:jc w:val="center"/>
              <w:rPr>
                <w:szCs w:val="18"/>
              </w:rPr>
            </w:pPr>
            <w:r w:rsidRPr="00DE11BD">
              <w:rPr>
                <w:szCs w:val="18"/>
              </w:rPr>
              <w:t>230,0</w:t>
            </w:r>
          </w:p>
        </w:tc>
        <w:tc>
          <w:tcPr>
            <w:tcW w:w="625" w:type="pct"/>
            <w:shd w:val="clear" w:color="auto" w:fill="FFFFFF" w:themeFill="background1"/>
          </w:tcPr>
          <w:p w14:paraId="282D4CBF" w14:textId="77777777" w:rsidR="00B03A60" w:rsidRPr="00DE11BD" w:rsidRDefault="00B03A60" w:rsidP="00544B93">
            <w:pPr>
              <w:pStyle w:val="tabteksts"/>
              <w:jc w:val="center"/>
              <w:rPr>
                <w:szCs w:val="18"/>
              </w:rPr>
            </w:pPr>
            <w:r w:rsidRPr="00DE11BD">
              <w:rPr>
                <w:szCs w:val="18"/>
              </w:rPr>
              <w:t>230,0</w:t>
            </w:r>
          </w:p>
        </w:tc>
        <w:tc>
          <w:tcPr>
            <w:tcW w:w="625" w:type="pct"/>
            <w:shd w:val="clear" w:color="auto" w:fill="FFFFFF" w:themeFill="background1"/>
          </w:tcPr>
          <w:p w14:paraId="6CE61320" w14:textId="77777777" w:rsidR="00B03A60" w:rsidRPr="00DE11BD" w:rsidRDefault="00B03A60" w:rsidP="00544B93">
            <w:pPr>
              <w:pStyle w:val="tabteksts"/>
              <w:jc w:val="center"/>
              <w:rPr>
                <w:szCs w:val="18"/>
              </w:rPr>
            </w:pPr>
            <w:r w:rsidRPr="00DE11BD">
              <w:rPr>
                <w:szCs w:val="18"/>
              </w:rPr>
              <w:t>230,0</w:t>
            </w:r>
          </w:p>
        </w:tc>
        <w:tc>
          <w:tcPr>
            <w:tcW w:w="628" w:type="pct"/>
            <w:shd w:val="clear" w:color="auto" w:fill="FFFFFF" w:themeFill="background1"/>
          </w:tcPr>
          <w:p w14:paraId="5178A75D" w14:textId="77777777" w:rsidR="00B03A60" w:rsidRPr="00DE11BD" w:rsidRDefault="00B03A60" w:rsidP="00544B93">
            <w:pPr>
              <w:pStyle w:val="tabteksts"/>
              <w:jc w:val="center"/>
              <w:rPr>
                <w:szCs w:val="18"/>
              </w:rPr>
            </w:pPr>
            <w:r w:rsidRPr="00DE11BD">
              <w:rPr>
                <w:szCs w:val="18"/>
              </w:rPr>
              <w:t>230,0</w:t>
            </w:r>
          </w:p>
        </w:tc>
      </w:tr>
      <w:tr w:rsidR="00B03A60" w:rsidRPr="00DE11BD" w14:paraId="71EB3E7F" w14:textId="77777777" w:rsidTr="00366E60">
        <w:trPr>
          <w:jc w:val="center"/>
        </w:trPr>
        <w:tc>
          <w:tcPr>
            <w:tcW w:w="5000" w:type="pct"/>
            <w:gridSpan w:val="6"/>
            <w:shd w:val="clear" w:color="auto" w:fill="D9D9D9" w:themeFill="background1" w:themeFillShade="D9"/>
            <w:vAlign w:val="center"/>
          </w:tcPr>
          <w:p w14:paraId="11BBEFCD" w14:textId="66455FD6" w:rsidR="00B03A60" w:rsidRPr="00DE11BD" w:rsidRDefault="00851EA3" w:rsidP="00544B93">
            <w:pPr>
              <w:pStyle w:val="tabteksts"/>
              <w:jc w:val="center"/>
              <w:rPr>
                <w:szCs w:val="18"/>
              </w:rPr>
            </w:pPr>
            <w:bookmarkStart w:id="170" w:name="_Hlk60911813"/>
            <w:bookmarkEnd w:id="169"/>
            <w:r>
              <w:rPr>
                <w:szCs w:val="18"/>
                <w:lang w:eastAsia="lv-LV"/>
              </w:rPr>
              <w:t>Sakārtota m</w:t>
            </w:r>
            <w:r w:rsidR="00B03A60" w:rsidRPr="00DE11BD">
              <w:rPr>
                <w:szCs w:val="18"/>
                <w:lang w:eastAsia="lv-LV"/>
              </w:rPr>
              <w:t>eliorācijas kadastra un melioratīvās hidrometrijas informācija</w:t>
            </w:r>
          </w:p>
        </w:tc>
      </w:tr>
      <w:tr w:rsidR="00B03A60" w:rsidRPr="00DE11BD" w14:paraId="6CCB46CC" w14:textId="77777777" w:rsidTr="00366E60">
        <w:trPr>
          <w:jc w:val="center"/>
        </w:trPr>
        <w:tc>
          <w:tcPr>
            <w:tcW w:w="1872" w:type="pct"/>
            <w:shd w:val="clear" w:color="auto" w:fill="auto"/>
          </w:tcPr>
          <w:p w14:paraId="68C982B9" w14:textId="77777777" w:rsidR="00B03A60" w:rsidRPr="00DE11BD" w:rsidRDefault="00B03A60" w:rsidP="00544B93">
            <w:pPr>
              <w:pStyle w:val="tabteksts"/>
              <w:jc w:val="both"/>
              <w:rPr>
                <w:szCs w:val="18"/>
              </w:rPr>
            </w:pPr>
            <w:bookmarkStart w:id="171" w:name="_Hlk176166389"/>
            <w:bookmarkEnd w:id="170"/>
            <w:r w:rsidRPr="00DE11BD">
              <w:rPr>
                <w:szCs w:val="18"/>
              </w:rPr>
              <w:lastRenderedPageBreak/>
              <w:t xml:space="preserve">Meliorētās zemju platības, par kurām sakārtota informācija </w:t>
            </w:r>
            <w:r w:rsidRPr="00DE11BD">
              <w:t>(milj. ha)</w:t>
            </w:r>
          </w:p>
        </w:tc>
        <w:tc>
          <w:tcPr>
            <w:tcW w:w="625" w:type="pct"/>
            <w:shd w:val="clear" w:color="auto" w:fill="auto"/>
          </w:tcPr>
          <w:p w14:paraId="15A8E553" w14:textId="77777777" w:rsidR="00B03A60" w:rsidRPr="00DE11BD" w:rsidRDefault="00B03A60" w:rsidP="00544B93">
            <w:pPr>
              <w:pStyle w:val="tabteksts"/>
              <w:jc w:val="center"/>
            </w:pPr>
            <w:r w:rsidRPr="00DE11BD">
              <w:t>2,2</w:t>
            </w:r>
          </w:p>
        </w:tc>
        <w:tc>
          <w:tcPr>
            <w:tcW w:w="625" w:type="pct"/>
            <w:shd w:val="clear" w:color="auto" w:fill="auto"/>
          </w:tcPr>
          <w:p w14:paraId="0B726D22" w14:textId="77777777" w:rsidR="00B03A60" w:rsidRPr="00DE11BD" w:rsidRDefault="00B03A60" w:rsidP="00544B93">
            <w:pPr>
              <w:pStyle w:val="tabteksts"/>
              <w:jc w:val="center"/>
            </w:pPr>
            <w:r w:rsidRPr="00DE11BD">
              <w:rPr>
                <w:szCs w:val="18"/>
              </w:rPr>
              <w:t>2,5</w:t>
            </w:r>
          </w:p>
        </w:tc>
        <w:tc>
          <w:tcPr>
            <w:tcW w:w="625" w:type="pct"/>
            <w:shd w:val="clear" w:color="auto" w:fill="auto"/>
          </w:tcPr>
          <w:p w14:paraId="3FD16BDF" w14:textId="77777777" w:rsidR="00B03A60" w:rsidRPr="00DE11BD" w:rsidRDefault="00B03A60" w:rsidP="00544B93">
            <w:pPr>
              <w:pStyle w:val="tabteksts"/>
              <w:jc w:val="center"/>
              <w:rPr>
                <w:szCs w:val="18"/>
              </w:rPr>
            </w:pPr>
            <w:r w:rsidRPr="00DE11BD">
              <w:rPr>
                <w:szCs w:val="18"/>
              </w:rPr>
              <w:t>2,5</w:t>
            </w:r>
          </w:p>
        </w:tc>
        <w:tc>
          <w:tcPr>
            <w:tcW w:w="625" w:type="pct"/>
            <w:shd w:val="clear" w:color="auto" w:fill="auto"/>
          </w:tcPr>
          <w:p w14:paraId="60241E87" w14:textId="77777777" w:rsidR="00B03A60" w:rsidRPr="00DE11BD" w:rsidRDefault="00B03A60" w:rsidP="00544B93">
            <w:pPr>
              <w:pStyle w:val="tabteksts"/>
              <w:jc w:val="center"/>
              <w:rPr>
                <w:szCs w:val="18"/>
              </w:rPr>
            </w:pPr>
            <w:r w:rsidRPr="00DE11BD">
              <w:rPr>
                <w:szCs w:val="18"/>
              </w:rPr>
              <w:t>2,5</w:t>
            </w:r>
          </w:p>
        </w:tc>
        <w:tc>
          <w:tcPr>
            <w:tcW w:w="628" w:type="pct"/>
            <w:shd w:val="clear" w:color="auto" w:fill="auto"/>
          </w:tcPr>
          <w:p w14:paraId="64B41D0C" w14:textId="77777777" w:rsidR="00B03A60" w:rsidRPr="00DE11BD" w:rsidRDefault="00B03A60" w:rsidP="00544B93">
            <w:pPr>
              <w:pStyle w:val="tabteksts"/>
              <w:jc w:val="center"/>
              <w:rPr>
                <w:szCs w:val="18"/>
              </w:rPr>
            </w:pPr>
            <w:r w:rsidRPr="00DE11BD">
              <w:rPr>
                <w:szCs w:val="18"/>
              </w:rPr>
              <w:t>2,5</w:t>
            </w:r>
          </w:p>
        </w:tc>
      </w:tr>
      <w:tr w:rsidR="00B03A60" w:rsidRPr="00DE11BD" w14:paraId="635BD359" w14:textId="77777777" w:rsidTr="00366E60">
        <w:trPr>
          <w:jc w:val="center"/>
        </w:trPr>
        <w:tc>
          <w:tcPr>
            <w:tcW w:w="1872" w:type="pct"/>
            <w:shd w:val="clear" w:color="auto" w:fill="auto"/>
          </w:tcPr>
          <w:p w14:paraId="4D680076" w14:textId="77777777" w:rsidR="00B03A60" w:rsidRPr="00DE11BD" w:rsidRDefault="00B03A60" w:rsidP="00544B93">
            <w:pPr>
              <w:pStyle w:val="tabteksts"/>
              <w:jc w:val="both"/>
              <w:rPr>
                <w:szCs w:val="18"/>
                <w:vertAlign w:val="superscript"/>
              </w:rPr>
            </w:pPr>
            <w:r w:rsidRPr="00DE11BD">
              <w:rPr>
                <w:szCs w:val="18"/>
              </w:rPr>
              <w:t xml:space="preserve">Valsts nozīmes ūdensnoteku garums, kuru </w:t>
            </w:r>
            <w:proofErr w:type="spellStart"/>
            <w:r w:rsidRPr="00DE11BD">
              <w:rPr>
                <w:szCs w:val="18"/>
              </w:rPr>
              <w:t>izpilddokumentācija</w:t>
            </w:r>
            <w:proofErr w:type="spellEnd"/>
            <w:r w:rsidRPr="00DE11BD">
              <w:rPr>
                <w:szCs w:val="18"/>
              </w:rPr>
              <w:t xml:space="preserve"> piesaistīta/uzturēta Ģeogrāfiskās informācijas sistēmai </w:t>
            </w:r>
            <w:r w:rsidRPr="00DE11BD">
              <w:t xml:space="preserve">(tūkst. km) </w:t>
            </w:r>
          </w:p>
        </w:tc>
        <w:tc>
          <w:tcPr>
            <w:tcW w:w="625" w:type="pct"/>
            <w:shd w:val="clear" w:color="auto" w:fill="auto"/>
          </w:tcPr>
          <w:p w14:paraId="29E68E8D" w14:textId="77777777" w:rsidR="00B03A60" w:rsidRPr="00DE11BD" w:rsidRDefault="00B03A60" w:rsidP="00544B93">
            <w:pPr>
              <w:pStyle w:val="tabteksts"/>
              <w:jc w:val="center"/>
            </w:pPr>
            <w:r w:rsidRPr="00DE11BD">
              <w:t>13,6</w:t>
            </w:r>
          </w:p>
        </w:tc>
        <w:tc>
          <w:tcPr>
            <w:tcW w:w="625" w:type="pct"/>
            <w:shd w:val="clear" w:color="auto" w:fill="auto"/>
          </w:tcPr>
          <w:p w14:paraId="0CF78F57" w14:textId="77777777" w:rsidR="00B03A60" w:rsidRPr="00DE11BD" w:rsidRDefault="00B03A60" w:rsidP="00544B93">
            <w:pPr>
              <w:pStyle w:val="tabteksts"/>
              <w:jc w:val="center"/>
            </w:pPr>
            <w:r w:rsidRPr="00DE11BD">
              <w:rPr>
                <w:szCs w:val="18"/>
              </w:rPr>
              <w:t>14,03</w:t>
            </w:r>
          </w:p>
        </w:tc>
        <w:tc>
          <w:tcPr>
            <w:tcW w:w="625" w:type="pct"/>
            <w:shd w:val="clear" w:color="auto" w:fill="auto"/>
          </w:tcPr>
          <w:p w14:paraId="1042C776" w14:textId="77777777" w:rsidR="00B03A60" w:rsidRPr="00DE11BD" w:rsidRDefault="00B03A60" w:rsidP="00544B93">
            <w:pPr>
              <w:pStyle w:val="tabteksts"/>
              <w:jc w:val="center"/>
              <w:rPr>
                <w:szCs w:val="18"/>
              </w:rPr>
            </w:pPr>
            <w:r w:rsidRPr="00DE11BD">
              <w:rPr>
                <w:szCs w:val="18"/>
              </w:rPr>
              <w:t>14,03</w:t>
            </w:r>
          </w:p>
        </w:tc>
        <w:tc>
          <w:tcPr>
            <w:tcW w:w="625" w:type="pct"/>
            <w:shd w:val="clear" w:color="auto" w:fill="auto"/>
          </w:tcPr>
          <w:p w14:paraId="6CEABEF3" w14:textId="77777777" w:rsidR="00B03A60" w:rsidRPr="00DE11BD" w:rsidRDefault="00B03A60" w:rsidP="00544B93">
            <w:pPr>
              <w:pStyle w:val="tabteksts"/>
              <w:jc w:val="center"/>
              <w:rPr>
                <w:szCs w:val="18"/>
              </w:rPr>
            </w:pPr>
            <w:r w:rsidRPr="00DE11BD">
              <w:rPr>
                <w:szCs w:val="18"/>
              </w:rPr>
              <w:t>14,03</w:t>
            </w:r>
          </w:p>
        </w:tc>
        <w:tc>
          <w:tcPr>
            <w:tcW w:w="628" w:type="pct"/>
            <w:shd w:val="clear" w:color="auto" w:fill="auto"/>
          </w:tcPr>
          <w:p w14:paraId="04AC5C41" w14:textId="77777777" w:rsidR="00B03A60" w:rsidRPr="00DE11BD" w:rsidRDefault="00B03A60" w:rsidP="00544B93">
            <w:pPr>
              <w:pStyle w:val="tabteksts"/>
              <w:jc w:val="center"/>
              <w:rPr>
                <w:szCs w:val="18"/>
              </w:rPr>
            </w:pPr>
            <w:r w:rsidRPr="00DE11BD">
              <w:rPr>
                <w:szCs w:val="18"/>
              </w:rPr>
              <w:t>14,03</w:t>
            </w:r>
          </w:p>
        </w:tc>
      </w:tr>
      <w:bookmarkEnd w:id="171"/>
      <w:tr w:rsidR="00B03A60" w:rsidRPr="00DE11BD" w14:paraId="763D9949" w14:textId="77777777" w:rsidTr="00366E60">
        <w:trPr>
          <w:jc w:val="center"/>
        </w:trPr>
        <w:tc>
          <w:tcPr>
            <w:tcW w:w="1872" w:type="pct"/>
          </w:tcPr>
          <w:p w14:paraId="54C7DDD7" w14:textId="77777777" w:rsidR="00B03A60" w:rsidRPr="00DE11BD" w:rsidRDefault="00B03A60" w:rsidP="00544B93">
            <w:pPr>
              <w:pStyle w:val="tabteksts"/>
              <w:jc w:val="both"/>
              <w:rPr>
                <w:szCs w:val="18"/>
              </w:rPr>
            </w:pPr>
            <w:proofErr w:type="spellStart"/>
            <w:r w:rsidRPr="00DE11BD">
              <w:rPr>
                <w:szCs w:val="18"/>
              </w:rPr>
              <w:t>Hidrometriskie</w:t>
            </w:r>
            <w:proofErr w:type="spellEnd"/>
            <w:r w:rsidRPr="00DE11BD">
              <w:rPr>
                <w:szCs w:val="18"/>
              </w:rPr>
              <w:t xml:space="preserve"> posteņi (skaits)</w:t>
            </w:r>
          </w:p>
        </w:tc>
        <w:tc>
          <w:tcPr>
            <w:tcW w:w="625" w:type="pct"/>
          </w:tcPr>
          <w:p w14:paraId="12965926" w14:textId="77777777" w:rsidR="00B03A60" w:rsidRPr="00DE11BD" w:rsidRDefault="00B03A60" w:rsidP="00544B93">
            <w:pPr>
              <w:pStyle w:val="tabteksts"/>
              <w:jc w:val="center"/>
              <w:rPr>
                <w:szCs w:val="18"/>
              </w:rPr>
            </w:pPr>
            <w:r w:rsidRPr="00DE11BD">
              <w:rPr>
                <w:szCs w:val="18"/>
              </w:rPr>
              <w:t>53</w:t>
            </w:r>
          </w:p>
        </w:tc>
        <w:tc>
          <w:tcPr>
            <w:tcW w:w="625" w:type="pct"/>
          </w:tcPr>
          <w:p w14:paraId="2CE6CAB1" w14:textId="77777777" w:rsidR="00B03A60" w:rsidRPr="00DE11BD" w:rsidRDefault="00B03A60" w:rsidP="00544B93">
            <w:pPr>
              <w:pStyle w:val="tabteksts"/>
              <w:jc w:val="center"/>
              <w:rPr>
                <w:szCs w:val="18"/>
              </w:rPr>
            </w:pPr>
            <w:r w:rsidRPr="00DE11BD">
              <w:rPr>
                <w:szCs w:val="18"/>
              </w:rPr>
              <w:t>53</w:t>
            </w:r>
          </w:p>
        </w:tc>
        <w:tc>
          <w:tcPr>
            <w:tcW w:w="625" w:type="pct"/>
            <w:shd w:val="clear" w:color="auto" w:fill="FFFFFF" w:themeFill="background1"/>
          </w:tcPr>
          <w:p w14:paraId="2CFAB182" w14:textId="77777777" w:rsidR="00B03A60" w:rsidRPr="00DE11BD" w:rsidRDefault="00B03A60" w:rsidP="00544B93">
            <w:pPr>
              <w:pStyle w:val="tabteksts"/>
              <w:jc w:val="center"/>
              <w:rPr>
                <w:szCs w:val="18"/>
              </w:rPr>
            </w:pPr>
            <w:r w:rsidRPr="00DE11BD">
              <w:rPr>
                <w:szCs w:val="18"/>
              </w:rPr>
              <w:t>53</w:t>
            </w:r>
          </w:p>
        </w:tc>
        <w:tc>
          <w:tcPr>
            <w:tcW w:w="625" w:type="pct"/>
            <w:shd w:val="clear" w:color="auto" w:fill="FFFFFF" w:themeFill="background1"/>
          </w:tcPr>
          <w:p w14:paraId="28788D76" w14:textId="77777777" w:rsidR="00B03A60" w:rsidRPr="00DE11BD" w:rsidRDefault="00B03A60" w:rsidP="00544B93">
            <w:pPr>
              <w:pStyle w:val="tabteksts"/>
              <w:jc w:val="center"/>
              <w:rPr>
                <w:szCs w:val="18"/>
              </w:rPr>
            </w:pPr>
            <w:r w:rsidRPr="00DE11BD">
              <w:rPr>
                <w:szCs w:val="18"/>
              </w:rPr>
              <w:t>53</w:t>
            </w:r>
          </w:p>
        </w:tc>
        <w:tc>
          <w:tcPr>
            <w:tcW w:w="628" w:type="pct"/>
            <w:shd w:val="clear" w:color="auto" w:fill="FFFFFF" w:themeFill="background1"/>
          </w:tcPr>
          <w:p w14:paraId="33D7BB6A" w14:textId="77777777" w:rsidR="00B03A60" w:rsidRPr="00DE11BD" w:rsidRDefault="00B03A60" w:rsidP="00544B93">
            <w:pPr>
              <w:pStyle w:val="tabteksts"/>
              <w:jc w:val="center"/>
              <w:rPr>
                <w:szCs w:val="18"/>
              </w:rPr>
            </w:pPr>
            <w:r w:rsidRPr="00DE11BD">
              <w:rPr>
                <w:szCs w:val="18"/>
              </w:rPr>
              <w:t>54</w:t>
            </w:r>
          </w:p>
        </w:tc>
      </w:tr>
      <w:tr w:rsidR="00B03A60" w:rsidRPr="00DE11BD" w14:paraId="77DE1B2D" w14:textId="77777777" w:rsidTr="00366E60">
        <w:trPr>
          <w:jc w:val="center"/>
        </w:trPr>
        <w:tc>
          <w:tcPr>
            <w:tcW w:w="5000" w:type="pct"/>
            <w:gridSpan w:val="6"/>
            <w:shd w:val="clear" w:color="auto" w:fill="D9D9D9" w:themeFill="background1" w:themeFillShade="D9"/>
          </w:tcPr>
          <w:p w14:paraId="342E862C" w14:textId="58554F7C" w:rsidR="00B03A60" w:rsidRPr="00DE11BD" w:rsidRDefault="00851EA3" w:rsidP="00544B93">
            <w:pPr>
              <w:pStyle w:val="tabteksts"/>
              <w:jc w:val="center"/>
              <w:rPr>
                <w:szCs w:val="18"/>
              </w:rPr>
            </w:pPr>
            <w:r>
              <w:rPr>
                <w:szCs w:val="18"/>
                <w:lang w:eastAsia="lv-LV"/>
              </w:rPr>
              <w:t>Ekspluatētas un uzturētas v</w:t>
            </w:r>
            <w:r w:rsidR="00B03A60" w:rsidRPr="00DE11BD">
              <w:rPr>
                <w:szCs w:val="18"/>
                <w:lang w:eastAsia="lv-LV"/>
              </w:rPr>
              <w:t>alsts un valsts nozīmes ūdensnotek</w:t>
            </w:r>
            <w:r>
              <w:rPr>
                <w:szCs w:val="18"/>
                <w:lang w:eastAsia="lv-LV"/>
              </w:rPr>
              <w:t>as</w:t>
            </w:r>
          </w:p>
        </w:tc>
      </w:tr>
      <w:tr w:rsidR="00B03A60" w:rsidRPr="00DE11BD" w14:paraId="41AF057B" w14:textId="77777777" w:rsidTr="00366E60">
        <w:trPr>
          <w:jc w:val="center"/>
        </w:trPr>
        <w:tc>
          <w:tcPr>
            <w:tcW w:w="1872" w:type="pct"/>
          </w:tcPr>
          <w:p w14:paraId="1EC57B58" w14:textId="77777777" w:rsidR="00B03A60" w:rsidRPr="00DE11BD" w:rsidRDefault="00B03A60" w:rsidP="00544B93">
            <w:pPr>
              <w:pStyle w:val="tabteksts"/>
              <w:jc w:val="both"/>
              <w:rPr>
                <w:szCs w:val="18"/>
              </w:rPr>
            </w:pPr>
            <w:r w:rsidRPr="00DE11BD">
              <w:rPr>
                <w:szCs w:val="18"/>
              </w:rPr>
              <w:t>Uzturēto ūdensnoteku garums (tūkst. km)</w:t>
            </w:r>
          </w:p>
        </w:tc>
        <w:tc>
          <w:tcPr>
            <w:tcW w:w="625" w:type="pct"/>
          </w:tcPr>
          <w:p w14:paraId="1919AB53" w14:textId="77777777" w:rsidR="00B03A60" w:rsidRPr="00DE11BD" w:rsidRDefault="00B03A60" w:rsidP="00544B93">
            <w:pPr>
              <w:pStyle w:val="tabteksts"/>
              <w:jc w:val="center"/>
              <w:rPr>
                <w:szCs w:val="18"/>
              </w:rPr>
            </w:pPr>
            <w:r w:rsidRPr="00DE11BD">
              <w:rPr>
                <w:szCs w:val="18"/>
              </w:rPr>
              <w:t>3,5</w:t>
            </w:r>
          </w:p>
        </w:tc>
        <w:tc>
          <w:tcPr>
            <w:tcW w:w="625" w:type="pct"/>
          </w:tcPr>
          <w:p w14:paraId="08CE4627" w14:textId="77777777" w:rsidR="00B03A60" w:rsidRPr="00DE11BD" w:rsidRDefault="00B03A60" w:rsidP="00544B93">
            <w:pPr>
              <w:pStyle w:val="tabteksts"/>
              <w:jc w:val="center"/>
              <w:rPr>
                <w:szCs w:val="18"/>
              </w:rPr>
            </w:pPr>
            <w:r w:rsidRPr="00DE11BD">
              <w:rPr>
                <w:szCs w:val="18"/>
              </w:rPr>
              <w:t>3,52</w:t>
            </w:r>
          </w:p>
        </w:tc>
        <w:tc>
          <w:tcPr>
            <w:tcW w:w="625" w:type="pct"/>
            <w:shd w:val="clear" w:color="auto" w:fill="FFFFFF" w:themeFill="background1"/>
          </w:tcPr>
          <w:p w14:paraId="6C660614" w14:textId="77777777" w:rsidR="00B03A60" w:rsidRPr="00DE11BD" w:rsidRDefault="00B03A60" w:rsidP="00544B93">
            <w:pPr>
              <w:pStyle w:val="tabteksts"/>
              <w:jc w:val="center"/>
            </w:pPr>
            <w:r w:rsidRPr="00DE11BD">
              <w:t>3,52</w:t>
            </w:r>
          </w:p>
        </w:tc>
        <w:tc>
          <w:tcPr>
            <w:tcW w:w="625" w:type="pct"/>
            <w:shd w:val="clear" w:color="auto" w:fill="FFFFFF" w:themeFill="background1"/>
          </w:tcPr>
          <w:p w14:paraId="21042B26" w14:textId="77777777" w:rsidR="00B03A60" w:rsidRPr="00DE11BD" w:rsidRDefault="00B03A60" w:rsidP="00544B93">
            <w:pPr>
              <w:pStyle w:val="tabteksts"/>
              <w:jc w:val="center"/>
            </w:pPr>
            <w:r w:rsidRPr="00DE11BD">
              <w:t>3,52</w:t>
            </w:r>
          </w:p>
        </w:tc>
        <w:tc>
          <w:tcPr>
            <w:tcW w:w="628" w:type="pct"/>
            <w:shd w:val="clear" w:color="auto" w:fill="FFFFFF" w:themeFill="background1"/>
          </w:tcPr>
          <w:p w14:paraId="37F80A47" w14:textId="77777777" w:rsidR="00B03A60" w:rsidRPr="00DE11BD" w:rsidRDefault="00B03A60" w:rsidP="00544B93">
            <w:pPr>
              <w:pStyle w:val="tabteksts"/>
              <w:jc w:val="center"/>
            </w:pPr>
            <w:r w:rsidRPr="00DE11BD">
              <w:t>3,6</w:t>
            </w:r>
          </w:p>
        </w:tc>
      </w:tr>
    </w:tbl>
    <w:bookmarkEnd w:id="168"/>
    <w:p w14:paraId="727228A8" w14:textId="77777777" w:rsidR="00B03A60" w:rsidRPr="00DE11BD" w:rsidRDefault="00B03A60" w:rsidP="00366E60">
      <w:pPr>
        <w:pStyle w:val="tabteksts"/>
        <w:spacing w:before="240" w:after="240"/>
        <w:jc w:val="center"/>
        <w:rPr>
          <w:b/>
          <w:sz w:val="24"/>
          <w:szCs w:val="24"/>
          <w:lang w:eastAsia="lv-LV"/>
        </w:rPr>
      </w:pPr>
      <w:r w:rsidRPr="00DE11BD">
        <w:rPr>
          <w:b/>
          <w:sz w:val="24"/>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B03A60" w:rsidRPr="00DE11BD" w14:paraId="668B11DD" w14:textId="77777777" w:rsidTr="00366E60">
        <w:trPr>
          <w:trHeight w:val="283"/>
          <w:tblHeader/>
          <w:jc w:val="center"/>
        </w:trPr>
        <w:tc>
          <w:tcPr>
            <w:tcW w:w="1869" w:type="pct"/>
            <w:vAlign w:val="center"/>
          </w:tcPr>
          <w:p w14:paraId="208EA13B" w14:textId="77777777" w:rsidR="00B03A60" w:rsidRPr="00DE11BD" w:rsidRDefault="00B03A60" w:rsidP="00544B93">
            <w:pPr>
              <w:pStyle w:val="tabteksts"/>
              <w:jc w:val="center"/>
              <w:rPr>
                <w:szCs w:val="24"/>
              </w:rPr>
            </w:pPr>
          </w:p>
        </w:tc>
        <w:tc>
          <w:tcPr>
            <w:tcW w:w="626" w:type="pct"/>
            <w:vAlign w:val="center"/>
          </w:tcPr>
          <w:p w14:paraId="1ACC1300" w14:textId="77777777" w:rsidR="00B03A60" w:rsidRPr="00DE11BD" w:rsidRDefault="00B03A60" w:rsidP="00544B93">
            <w:pPr>
              <w:pStyle w:val="tabteksts"/>
              <w:jc w:val="center"/>
              <w:rPr>
                <w:szCs w:val="24"/>
                <w:lang w:eastAsia="lv-LV"/>
              </w:rPr>
            </w:pPr>
            <w:r w:rsidRPr="00DE11BD">
              <w:rPr>
                <w:sz w:val="19"/>
                <w:szCs w:val="19"/>
                <w:lang w:eastAsia="lv-LV"/>
              </w:rPr>
              <w:t>2023. gads</w:t>
            </w:r>
            <w:r w:rsidRPr="00DE11BD">
              <w:rPr>
                <w:sz w:val="19"/>
                <w:szCs w:val="19"/>
                <w:lang w:eastAsia="lv-LV"/>
              </w:rPr>
              <w:br/>
              <w:t>(izpilde)</w:t>
            </w:r>
          </w:p>
        </w:tc>
        <w:tc>
          <w:tcPr>
            <w:tcW w:w="626" w:type="pct"/>
            <w:vAlign w:val="center"/>
          </w:tcPr>
          <w:p w14:paraId="2201B42E" w14:textId="77777777" w:rsidR="00B03A60" w:rsidRPr="00DE11BD" w:rsidRDefault="00B03A60" w:rsidP="00544B93">
            <w:pPr>
              <w:pStyle w:val="tabteksts"/>
              <w:jc w:val="center"/>
              <w:rPr>
                <w:szCs w:val="24"/>
                <w:lang w:eastAsia="lv-LV"/>
              </w:rPr>
            </w:pPr>
            <w:r w:rsidRPr="00DE11BD">
              <w:rPr>
                <w:sz w:val="19"/>
                <w:szCs w:val="19"/>
                <w:lang w:eastAsia="lv-LV"/>
              </w:rPr>
              <w:t>2024. gada</w:t>
            </w:r>
            <w:r w:rsidRPr="00DE11BD">
              <w:rPr>
                <w:sz w:val="19"/>
                <w:szCs w:val="19"/>
                <w:lang w:eastAsia="lv-LV"/>
              </w:rPr>
              <w:br/>
              <w:t>plāns</w:t>
            </w:r>
          </w:p>
        </w:tc>
        <w:tc>
          <w:tcPr>
            <w:tcW w:w="626" w:type="pct"/>
            <w:vAlign w:val="center"/>
          </w:tcPr>
          <w:p w14:paraId="3669FFA2" w14:textId="77777777" w:rsidR="00B03A60" w:rsidRPr="00DE11BD" w:rsidRDefault="00B03A60" w:rsidP="00544B93">
            <w:pPr>
              <w:pStyle w:val="tabteksts"/>
              <w:jc w:val="center"/>
              <w:rPr>
                <w:szCs w:val="24"/>
                <w:lang w:eastAsia="lv-LV"/>
              </w:rPr>
            </w:pPr>
            <w:r w:rsidRPr="00DE11BD">
              <w:rPr>
                <w:sz w:val="19"/>
                <w:szCs w:val="19"/>
                <w:lang w:eastAsia="lv-LV"/>
              </w:rPr>
              <w:t>2025. gada</w:t>
            </w:r>
            <w:r w:rsidRPr="00DE11BD">
              <w:rPr>
                <w:sz w:val="19"/>
                <w:szCs w:val="19"/>
                <w:lang w:eastAsia="lv-LV"/>
              </w:rPr>
              <w:br/>
              <w:t>projekts</w:t>
            </w:r>
          </w:p>
        </w:tc>
        <w:tc>
          <w:tcPr>
            <w:tcW w:w="626" w:type="pct"/>
            <w:vAlign w:val="center"/>
          </w:tcPr>
          <w:p w14:paraId="1B80C92A" w14:textId="77777777" w:rsidR="00B03A60" w:rsidRPr="00DE11BD" w:rsidRDefault="00B03A60" w:rsidP="00544B93">
            <w:pPr>
              <w:pStyle w:val="tabteksts"/>
              <w:jc w:val="center"/>
              <w:rPr>
                <w:szCs w:val="24"/>
                <w:lang w:eastAsia="lv-LV"/>
              </w:rPr>
            </w:pPr>
            <w:r w:rsidRPr="00DE11BD">
              <w:rPr>
                <w:sz w:val="19"/>
                <w:szCs w:val="19"/>
                <w:lang w:eastAsia="lv-LV"/>
              </w:rPr>
              <w:t>2026. gada</w:t>
            </w:r>
            <w:r w:rsidRPr="00DE11BD">
              <w:rPr>
                <w:sz w:val="19"/>
                <w:szCs w:val="19"/>
                <w:lang w:eastAsia="lv-LV"/>
              </w:rPr>
              <w:br/>
              <w:t>prognoze</w:t>
            </w:r>
          </w:p>
        </w:tc>
        <w:tc>
          <w:tcPr>
            <w:tcW w:w="626" w:type="pct"/>
            <w:vAlign w:val="center"/>
          </w:tcPr>
          <w:p w14:paraId="36B20588" w14:textId="77777777" w:rsidR="00B03A60" w:rsidRPr="00DE11BD" w:rsidRDefault="00B03A60" w:rsidP="00544B93">
            <w:pPr>
              <w:pStyle w:val="tabteksts"/>
              <w:jc w:val="center"/>
              <w:rPr>
                <w:szCs w:val="24"/>
                <w:lang w:eastAsia="lv-LV"/>
              </w:rPr>
            </w:pPr>
            <w:r w:rsidRPr="00DE11BD">
              <w:rPr>
                <w:sz w:val="19"/>
                <w:szCs w:val="19"/>
                <w:lang w:eastAsia="lv-LV"/>
              </w:rPr>
              <w:t>2027. gada</w:t>
            </w:r>
            <w:r w:rsidRPr="00DE11BD">
              <w:rPr>
                <w:sz w:val="19"/>
                <w:szCs w:val="19"/>
                <w:lang w:eastAsia="lv-LV"/>
              </w:rPr>
              <w:br/>
              <w:t>prognoze</w:t>
            </w:r>
          </w:p>
        </w:tc>
      </w:tr>
      <w:tr w:rsidR="00B03A60" w:rsidRPr="00DE11BD" w14:paraId="360043AB" w14:textId="77777777" w:rsidTr="00366E60">
        <w:trPr>
          <w:trHeight w:val="142"/>
          <w:jc w:val="center"/>
        </w:trPr>
        <w:tc>
          <w:tcPr>
            <w:tcW w:w="1869" w:type="pct"/>
            <w:shd w:val="clear" w:color="auto" w:fill="D9D9D9" w:themeFill="background1" w:themeFillShade="D9"/>
            <w:vAlign w:val="center"/>
          </w:tcPr>
          <w:p w14:paraId="003934DD" w14:textId="77777777" w:rsidR="00B03A60" w:rsidRPr="00DE11BD" w:rsidRDefault="00B03A60" w:rsidP="00544B93">
            <w:pPr>
              <w:pStyle w:val="tabteksts"/>
              <w:rPr>
                <w:lang w:eastAsia="lv-LV"/>
              </w:rPr>
            </w:pPr>
            <w:r w:rsidRPr="00DE11BD">
              <w:rPr>
                <w:lang w:eastAsia="lv-LV"/>
              </w:rPr>
              <w:t>Kopējie izdevumi,</w:t>
            </w:r>
            <w:r w:rsidRPr="00DE11BD">
              <w:t xml:space="preserve"> </w:t>
            </w:r>
            <w:proofErr w:type="spellStart"/>
            <w:r w:rsidRPr="00DE11BD">
              <w:rPr>
                <w:i/>
                <w:szCs w:val="18"/>
              </w:rPr>
              <w:t>euro</w:t>
            </w:r>
            <w:proofErr w:type="spellEnd"/>
          </w:p>
        </w:tc>
        <w:tc>
          <w:tcPr>
            <w:tcW w:w="626" w:type="pct"/>
            <w:shd w:val="clear" w:color="auto" w:fill="D9D9D9" w:themeFill="background1" w:themeFillShade="D9"/>
          </w:tcPr>
          <w:p w14:paraId="2DADB324" w14:textId="77777777" w:rsidR="00B03A60" w:rsidRPr="00DE11BD" w:rsidRDefault="00B03A60" w:rsidP="00544B93">
            <w:pPr>
              <w:pStyle w:val="tabteksts"/>
              <w:jc w:val="right"/>
            </w:pPr>
            <w:r w:rsidRPr="00DE11BD">
              <w:t>5 240 986</w:t>
            </w:r>
          </w:p>
        </w:tc>
        <w:tc>
          <w:tcPr>
            <w:tcW w:w="626" w:type="pct"/>
            <w:shd w:val="clear" w:color="auto" w:fill="D9D9D9" w:themeFill="background1" w:themeFillShade="D9"/>
          </w:tcPr>
          <w:p w14:paraId="7BBE3009" w14:textId="77777777" w:rsidR="00B03A60" w:rsidRPr="00DE11BD" w:rsidRDefault="00B03A60" w:rsidP="00544B93">
            <w:pPr>
              <w:pStyle w:val="tabteksts"/>
              <w:jc w:val="right"/>
            </w:pPr>
            <w:r w:rsidRPr="00DE11BD">
              <w:t>5 416 800</w:t>
            </w:r>
          </w:p>
        </w:tc>
        <w:tc>
          <w:tcPr>
            <w:tcW w:w="626" w:type="pct"/>
            <w:shd w:val="clear" w:color="auto" w:fill="D9D9D9" w:themeFill="background1" w:themeFillShade="D9"/>
          </w:tcPr>
          <w:p w14:paraId="4A45CE31" w14:textId="77777777" w:rsidR="00B03A60" w:rsidRPr="00DE11BD" w:rsidRDefault="00B03A60" w:rsidP="00544B93">
            <w:pPr>
              <w:pStyle w:val="tabteksts"/>
              <w:jc w:val="right"/>
            </w:pPr>
            <w:bookmarkStart w:id="172" w:name="OLE_LINK18"/>
            <w:r w:rsidRPr="00DE11BD">
              <w:t>5 896 127</w:t>
            </w:r>
            <w:bookmarkEnd w:id="172"/>
          </w:p>
        </w:tc>
        <w:tc>
          <w:tcPr>
            <w:tcW w:w="626" w:type="pct"/>
            <w:shd w:val="clear" w:color="auto" w:fill="D9D9D9" w:themeFill="background1" w:themeFillShade="D9"/>
          </w:tcPr>
          <w:p w14:paraId="730410A1" w14:textId="77777777" w:rsidR="00B03A60" w:rsidRPr="00DE11BD" w:rsidRDefault="00B03A60" w:rsidP="00544B93">
            <w:pPr>
              <w:pStyle w:val="tabteksts"/>
              <w:jc w:val="right"/>
            </w:pPr>
            <w:r w:rsidRPr="00DE11BD">
              <w:t>5 896 127</w:t>
            </w:r>
          </w:p>
        </w:tc>
        <w:tc>
          <w:tcPr>
            <w:tcW w:w="626" w:type="pct"/>
            <w:shd w:val="clear" w:color="auto" w:fill="D9D9D9" w:themeFill="background1" w:themeFillShade="D9"/>
          </w:tcPr>
          <w:p w14:paraId="7DFEE0BA" w14:textId="77777777" w:rsidR="00B03A60" w:rsidRPr="00DE11BD" w:rsidRDefault="00B03A60" w:rsidP="00544B93">
            <w:pPr>
              <w:pStyle w:val="tabteksts"/>
              <w:jc w:val="right"/>
            </w:pPr>
            <w:r w:rsidRPr="00DE11BD">
              <w:t>5 896 127</w:t>
            </w:r>
          </w:p>
        </w:tc>
      </w:tr>
      <w:tr w:rsidR="00B03A60" w:rsidRPr="00DE11BD" w14:paraId="2EE762CE" w14:textId="77777777" w:rsidTr="00366E60">
        <w:trPr>
          <w:trHeight w:val="283"/>
          <w:jc w:val="center"/>
        </w:trPr>
        <w:tc>
          <w:tcPr>
            <w:tcW w:w="1869" w:type="pct"/>
            <w:vAlign w:val="center"/>
          </w:tcPr>
          <w:p w14:paraId="4330D9F4" w14:textId="77777777" w:rsidR="00B03A60" w:rsidRPr="00DE11BD" w:rsidRDefault="00B03A60" w:rsidP="00544B93">
            <w:pPr>
              <w:pStyle w:val="tabteksts"/>
              <w:rPr>
                <w:szCs w:val="18"/>
                <w:lang w:eastAsia="lv-LV"/>
              </w:rPr>
            </w:pPr>
            <w:r w:rsidRPr="00DE11BD">
              <w:rPr>
                <w:szCs w:val="18"/>
                <w:lang w:eastAsia="lv-LV"/>
              </w:rPr>
              <w:t xml:space="preserve">Kopējo izdevumu izmaiņas, </w:t>
            </w:r>
            <w:proofErr w:type="spellStart"/>
            <w:r w:rsidRPr="00DE11BD">
              <w:rPr>
                <w:i/>
                <w:szCs w:val="18"/>
                <w:lang w:eastAsia="lv-LV"/>
              </w:rPr>
              <w:t>euro</w:t>
            </w:r>
            <w:proofErr w:type="spellEnd"/>
            <w:r w:rsidRPr="00DE11BD">
              <w:rPr>
                <w:szCs w:val="18"/>
                <w:lang w:eastAsia="lv-LV"/>
              </w:rPr>
              <w:t xml:space="preserve"> (+/–) pret iepriekšējo gadu</w:t>
            </w:r>
          </w:p>
        </w:tc>
        <w:tc>
          <w:tcPr>
            <w:tcW w:w="626" w:type="pct"/>
          </w:tcPr>
          <w:p w14:paraId="44262F85" w14:textId="77777777" w:rsidR="00B03A60" w:rsidRPr="00DE11BD" w:rsidRDefault="00B03A60" w:rsidP="00544B93">
            <w:pPr>
              <w:pStyle w:val="tabteksts"/>
              <w:jc w:val="center"/>
            </w:pPr>
            <w:r w:rsidRPr="00DE11BD">
              <w:rPr>
                <w:b/>
                <w:bCs/>
              </w:rPr>
              <w:t>×</w:t>
            </w:r>
          </w:p>
        </w:tc>
        <w:tc>
          <w:tcPr>
            <w:tcW w:w="626" w:type="pct"/>
          </w:tcPr>
          <w:p w14:paraId="07F9DEE8" w14:textId="77777777" w:rsidR="00B03A60" w:rsidRPr="00DE11BD" w:rsidRDefault="00B03A60" w:rsidP="00544B93">
            <w:pPr>
              <w:pStyle w:val="tabteksts"/>
              <w:jc w:val="right"/>
            </w:pPr>
            <w:r w:rsidRPr="00DE11BD">
              <w:t>175 814</w:t>
            </w:r>
          </w:p>
        </w:tc>
        <w:tc>
          <w:tcPr>
            <w:tcW w:w="626" w:type="pct"/>
          </w:tcPr>
          <w:p w14:paraId="17E918BD" w14:textId="77777777" w:rsidR="00B03A60" w:rsidRPr="00DE11BD" w:rsidRDefault="00B03A60" w:rsidP="00544B93">
            <w:pPr>
              <w:pStyle w:val="tabteksts"/>
              <w:jc w:val="right"/>
            </w:pPr>
            <w:r w:rsidRPr="00DE11BD">
              <w:t>479 327</w:t>
            </w:r>
          </w:p>
        </w:tc>
        <w:tc>
          <w:tcPr>
            <w:tcW w:w="626" w:type="pct"/>
          </w:tcPr>
          <w:p w14:paraId="6466D5D0" w14:textId="77777777" w:rsidR="00B03A60" w:rsidRPr="00DE11BD" w:rsidRDefault="00B03A60" w:rsidP="00544B93">
            <w:pPr>
              <w:pStyle w:val="tabteksts"/>
              <w:jc w:val="center"/>
            </w:pPr>
            <w:r w:rsidRPr="00DE11BD">
              <w:t>-</w:t>
            </w:r>
          </w:p>
        </w:tc>
        <w:tc>
          <w:tcPr>
            <w:tcW w:w="626" w:type="pct"/>
          </w:tcPr>
          <w:p w14:paraId="58256D85" w14:textId="77777777" w:rsidR="00B03A60" w:rsidRPr="00DE11BD" w:rsidRDefault="00B03A60" w:rsidP="00544B93">
            <w:pPr>
              <w:pStyle w:val="tabteksts"/>
              <w:jc w:val="center"/>
            </w:pPr>
            <w:r w:rsidRPr="00DE11BD">
              <w:t>-</w:t>
            </w:r>
          </w:p>
        </w:tc>
      </w:tr>
      <w:tr w:rsidR="00B03A60" w:rsidRPr="00DE11BD" w14:paraId="0FE0315E" w14:textId="77777777" w:rsidTr="00366E60">
        <w:trPr>
          <w:trHeight w:val="283"/>
          <w:jc w:val="center"/>
        </w:trPr>
        <w:tc>
          <w:tcPr>
            <w:tcW w:w="1869" w:type="pct"/>
            <w:vAlign w:val="center"/>
          </w:tcPr>
          <w:p w14:paraId="7DC64A5B" w14:textId="77777777" w:rsidR="00B03A60" w:rsidRPr="00DE11BD" w:rsidRDefault="00B03A60" w:rsidP="00544B93">
            <w:pPr>
              <w:pStyle w:val="tabteksts"/>
            </w:pPr>
            <w:r w:rsidRPr="00DE11BD">
              <w:rPr>
                <w:lang w:eastAsia="lv-LV"/>
              </w:rPr>
              <w:t>Kopējie izdevumi</w:t>
            </w:r>
            <w:r w:rsidRPr="00DE11BD">
              <w:t>, % (+/–) pret iepriekšējo gadu</w:t>
            </w:r>
          </w:p>
        </w:tc>
        <w:tc>
          <w:tcPr>
            <w:tcW w:w="626" w:type="pct"/>
          </w:tcPr>
          <w:p w14:paraId="3B1F76E0" w14:textId="77777777" w:rsidR="00B03A60" w:rsidRPr="00DE11BD" w:rsidRDefault="00B03A60" w:rsidP="00544B93">
            <w:pPr>
              <w:pStyle w:val="tabteksts"/>
              <w:jc w:val="center"/>
            </w:pPr>
            <w:r w:rsidRPr="00DE11BD">
              <w:rPr>
                <w:b/>
                <w:bCs/>
              </w:rPr>
              <w:t>×</w:t>
            </w:r>
          </w:p>
        </w:tc>
        <w:tc>
          <w:tcPr>
            <w:tcW w:w="626" w:type="pct"/>
          </w:tcPr>
          <w:p w14:paraId="412045EB" w14:textId="77777777" w:rsidR="00B03A60" w:rsidRPr="00DE11BD" w:rsidRDefault="00B03A60" w:rsidP="00544B93">
            <w:pPr>
              <w:pStyle w:val="tabteksts"/>
              <w:jc w:val="right"/>
            </w:pPr>
            <w:r w:rsidRPr="00DE11BD">
              <w:t>3,4</w:t>
            </w:r>
          </w:p>
        </w:tc>
        <w:tc>
          <w:tcPr>
            <w:tcW w:w="626" w:type="pct"/>
          </w:tcPr>
          <w:p w14:paraId="0E271A59" w14:textId="77777777" w:rsidR="00B03A60" w:rsidRPr="00DE11BD" w:rsidRDefault="00B03A60" w:rsidP="00544B93">
            <w:pPr>
              <w:pStyle w:val="tabteksts"/>
              <w:jc w:val="right"/>
            </w:pPr>
            <w:r w:rsidRPr="00DE11BD">
              <w:t>8,8</w:t>
            </w:r>
          </w:p>
        </w:tc>
        <w:tc>
          <w:tcPr>
            <w:tcW w:w="626" w:type="pct"/>
          </w:tcPr>
          <w:p w14:paraId="0D2A70DF" w14:textId="77777777" w:rsidR="00B03A60" w:rsidRPr="00DE11BD" w:rsidRDefault="00B03A60" w:rsidP="00544B93">
            <w:pPr>
              <w:pStyle w:val="tabteksts"/>
              <w:jc w:val="center"/>
            </w:pPr>
            <w:r w:rsidRPr="00DE11BD">
              <w:t>-</w:t>
            </w:r>
          </w:p>
        </w:tc>
        <w:tc>
          <w:tcPr>
            <w:tcW w:w="626" w:type="pct"/>
          </w:tcPr>
          <w:p w14:paraId="3038D8C1" w14:textId="77777777" w:rsidR="00B03A60" w:rsidRPr="00DE11BD" w:rsidRDefault="00B03A60" w:rsidP="00544B93">
            <w:pPr>
              <w:pStyle w:val="tabteksts"/>
              <w:jc w:val="center"/>
            </w:pPr>
            <w:r w:rsidRPr="00DE11BD">
              <w:t>-</w:t>
            </w:r>
          </w:p>
        </w:tc>
      </w:tr>
    </w:tbl>
    <w:p w14:paraId="26D2A10B" w14:textId="77777777" w:rsidR="00B03A60" w:rsidRPr="00DE11BD" w:rsidRDefault="00B03A60" w:rsidP="00B03A60">
      <w:pPr>
        <w:spacing w:before="240" w:after="240"/>
        <w:ind w:firstLine="0"/>
        <w:jc w:val="center"/>
        <w:rPr>
          <w:b/>
          <w:szCs w:val="24"/>
          <w:lang w:eastAsia="lv-LV"/>
        </w:rPr>
      </w:pPr>
      <w:bookmarkStart w:id="173" w:name="OLE_LINK12"/>
      <w:r w:rsidRPr="00DE11BD">
        <w:rPr>
          <w:b/>
          <w:szCs w:val="24"/>
          <w:lang w:eastAsia="lv-LV"/>
        </w:rPr>
        <w:t xml:space="preserve">Izmaiņas izdevumos, salīdzinot 2025. gada </w:t>
      </w:r>
      <w:r>
        <w:rPr>
          <w:b/>
          <w:szCs w:val="24"/>
          <w:lang w:eastAsia="lv-LV"/>
        </w:rPr>
        <w:t>projektu</w:t>
      </w:r>
      <w:r w:rsidRPr="00DE11BD">
        <w:rPr>
          <w:b/>
          <w:szCs w:val="24"/>
          <w:lang w:eastAsia="lv-LV"/>
        </w:rPr>
        <w:t xml:space="preserve"> ar 2024. gada plānu</w:t>
      </w:r>
    </w:p>
    <w:p w14:paraId="7978D7D1" w14:textId="77777777" w:rsidR="00B03A60" w:rsidRPr="00DE11BD" w:rsidRDefault="00B03A60" w:rsidP="00B03A60">
      <w:pPr>
        <w:spacing w:after="0"/>
        <w:ind w:left="7921" w:firstLine="720"/>
        <w:jc w:val="center"/>
        <w:rPr>
          <w:i/>
          <w:sz w:val="18"/>
          <w:szCs w:val="18"/>
        </w:rPr>
      </w:pPr>
      <w:proofErr w:type="spellStart"/>
      <w:r w:rsidRPr="00DE11BD">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03A60" w:rsidRPr="00DE11BD" w14:paraId="262A1358" w14:textId="77777777" w:rsidTr="00366E60">
        <w:trPr>
          <w:trHeight w:val="142"/>
          <w:tblHeader/>
          <w:jc w:val="center"/>
        </w:trPr>
        <w:tc>
          <w:tcPr>
            <w:tcW w:w="2889" w:type="pct"/>
            <w:vAlign w:val="center"/>
          </w:tcPr>
          <w:p w14:paraId="2BFC6F4D" w14:textId="77777777" w:rsidR="00B03A60" w:rsidRPr="00DE11BD" w:rsidRDefault="00B03A60" w:rsidP="00544B93">
            <w:pPr>
              <w:pStyle w:val="tabteksts"/>
              <w:jc w:val="center"/>
              <w:rPr>
                <w:szCs w:val="18"/>
              </w:rPr>
            </w:pPr>
            <w:r w:rsidRPr="00DE11BD">
              <w:rPr>
                <w:szCs w:val="18"/>
                <w:lang w:eastAsia="lv-LV"/>
              </w:rPr>
              <w:t>Pasākums</w:t>
            </w:r>
          </w:p>
        </w:tc>
        <w:tc>
          <w:tcPr>
            <w:tcW w:w="704" w:type="pct"/>
            <w:vAlign w:val="center"/>
          </w:tcPr>
          <w:p w14:paraId="0E46B8EA" w14:textId="77777777" w:rsidR="00B03A60" w:rsidRPr="00DE11BD" w:rsidRDefault="00B03A60" w:rsidP="00544B93">
            <w:pPr>
              <w:pStyle w:val="tabteksts"/>
              <w:jc w:val="center"/>
              <w:rPr>
                <w:szCs w:val="18"/>
                <w:lang w:eastAsia="lv-LV"/>
              </w:rPr>
            </w:pPr>
            <w:r w:rsidRPr="00DE11BD">
              <w:rPr>
                <w:szCs w:val="18"/>
                <w:lang w:eastAsia="lv-LV"/>
              </w:rPr>
              <w:t>Samazinājums</w:t>
            </w:r>
          </w:p>
        </w:tc>
        <w:tc>
          <w:tcPr>
            <w:tcW w:w="704" w:type="pct"/>
            <w:vAlign w:val="center"/>
          </w:tcPr>
          <w:p w14:paraId="4A30979D" w14:textId="77777777" w:rsidR="00B03A60" w:rsidRPr="00DE11BD" w:rsidRDefault="00B03A60" w:rsidP="00544B93">
            <w:pPr>
              <w:pStyle w:val="tabteksts"/>
              <w:jc w:val="center"/>
              <w:rPr>
                <w:szCs w:val="18"/>
                <w:lang w:eastAsia="lv-LV"/>
              </w:rPr>
            </w:pPr>
            <w:r w:rsidRPr="00DE11BD">
              <w:rPr>
                <w:szCs w:val="18"/>
                <w:lang w:eastAsia="lv-LV"/>
              </w:rPr>
              <w:t>Palielinājums</w:t>
            </w:r>
          </w:p>
        </w:tc>
        <w:tc>
          <w:tcPr>
            <w:tcW w:w="704" w:type="pct"/>
            <w:vAlign w:val="center"/>
          </w:tcPr>
          <w:p w14:paraId="45353B20" w14:textId="77777777" w:rsidR="00B03A60" w:rsidRPr="00DE11BD" w:rsidRDefault="00B03A60" w:rsidP="00544B93">
            <w:pPr>
              <w:pStyle w:val="tabteksts"/>
              <w:jc w:val="center"/>
              <w:rPr>
                <w:szCs w:val="18"/>
                <w:lang w:eastAsia="lv-LV"/>
              </w:rPr>
            </w:pPr>
            <w:r w:rsidRPr="00DE11BD">
              <w:rPr>
                <w:szCs w:val="18"/>
                <w:lang w:eastAsia="lv-LV"/>
              </w:rPr>
              <w:t>Izmaiņas</w:t>
            </w:r>
          </w:p>
        </w:tc>
      </w:tr>
      <w:tr w:rsidR="00B03A60" w:rsidRPr="00DE11BD" w14:paraId="7B3F3F72" w14:textId="77777777" w:rsidTr="00366E60">
        <w:trPr>
          <w:trHeight w:val="142"/>
          <w:jc w:val="center"/>
        </w:trPr>
        <w:tc>
          <w:tcPr>
            <w:tcW w:w="2889" w:type="pct"/>
            <w:shd w:val="clear" w:color="auto" w:fill="D9D9D9" w:themeFill="background1" w:themeFillShade="D9"/>
          </w:tcPr>
          <w:p w14:paraId="3734CCD8" w14:textId="77777777" w:rsidR="00B03A60" w:rsidRPr="00DE11BD" w:rsidRDefault="00B03A60" w:rsidP="00544B93">
            <w:pPr>
              <w:pStyle w:val="tabteksts"/>
              <w:rPr>
                <w:szCs w:val="18"/>
              </w:rPr>
            </w:pPr>
            <w:r w:rsidRPr="00DE11BD">
              <w:rPr>
                <w:b/>
                <w:bCs/>
                <w:szCs w:val="18"/>
                <w:lang w:eastAsia="lv-LV"/>
              </w:rPr>
              <w:t>Izdevumi - kopā</w:t>
            </w:r>
          </w:p>
        </w:tc>
        <w:tc>
          <w:tcPr>
            <w:tcW w:w="704" w:type="pct"/>
            <w:shd w:val="clear" w:color="auto" w:fill="D9D9D9" w:themeFill="background1" w:themeFillShade="D9"/>
          </w:tcPr>
          <w:p w14:paraId="7FA344F2" w14:textId="77777777" w:rsidR="00B03A60" w:rsidRPr="00DE11BD" w:rsidRDefault="00B03A60" w:rsidP="00544B93">
            <w:pPr>
              <w:pStyle w:val="tabteksts"/>
              <w:jc w:val="right"/>
              <w:rPr>
                <w:b/>
                <w:bCs/>
                <w:szCs w:val="18"/>
              </w:rPr>
            </w:pPr>
            <w:r w:rsidRPr="00DE11BD">
              <w:rPr>
                <w:b/>
                <w:bCs/>
                <w:szCs w:val="18"/>
              </w:rPr>
              <w:t>43 119</w:t>
            </w:r>
          </w:p>
        </w:tc>
        <w:tc>
          <w:tcPr>
            <w:tcW w:w="704" w:type="pct"/>
            <w:shd w:val="clear" w:color="auto" w:fill="D9D9D9" w:themeFill="background1" w:themeFillShade="D9"/>
          </w:tcPr>
          <w:p w14:paraId="3598E6E2" w14:textId="77777777" w:rsidR="00B03A60" w:rsidRPr="00DE11BD" w:rsidRDefault="00B03A60" w:rsidP="00544B93">
            <w:pPr>
              <w:pStyle w:val="tabteksts"/>
              <w:jc w:val="right"/>
              <w:rPr>
                <w:b/>
                <w:bCs/>
                <w:szCs w:val="18"/>
              </w:rPr>
            </w:pPr>
            <w:r w:rsidRPr="00DE11BD">
              <w:rPr>
                <w:b/>
                <w:bCs/>
                <w:szCs w:val="18"/>
              </w:rPr>
              <w:t>522 446</w:t>
            </w:r>
          </w:p>
        </w:tc>
        <w:tc>
          <w:tcPr>
            <w:tcW w:w="704" w:type="pct"/>
            <w:shd w:val="clear" w:color="auto" w:fill="D9D9D9" w:themeFill="background1" w:themeFillShade="D9"/>
          </w:tcPr>
          <w:p w14:paraId="45DE4664" w14:textId="77777777" w:rsidR="00B03A60" w:rsidRPr="00DE11BD" w:rsidRDefault="00B03A60" w:rsidP="00544B93">
            <w:pPr>
              <w:pStyle w:val="tabteksts"/>
              <w:jc w:val="right"/>
              <w:rPr>
                <w:b/>
                <w:bCs/>
                <w:szCs w:val="18"/>
              </w:rPr>
            </w:pPr>
            <w:r w:rsidRPr="00DE11BD">
              <w:rPr>
                <w:b/>
                <w:bCs/>
                <w:szCs w:val="18"/>
              </w:rPr>
              <w:t>479 327</w:t>
            </w:r>
          </w:p>
        </w:tc>
      </w:tr>
      <w:tr w:rsidR="00B03A60" w:rsidRPr="00DE11BD" w14:paraId="5F95C299" w14:textId="77777777" w:rsidTr="00366E60">
        <w:trPr>
          <w:jc w:val="center"/>
        </w:trPr>
        <w:tc>
          <w:tcPr>
            <w:tcW w:w="5000" w:type="pct"/>
            <w:gridSpan w:val="4"/>
          </w:tcPr>
          <w:p w14:paraId="4471DF71" w14:textId="77777777" w:rsidR="00B03A60" w:rsidRPr="00DE11BD" w:rsidRDefault="00B03A60" w:rsidP="00544B93">
            <w:pPr>
              <w:pStyle w:val="tabteksts"/>
              <w:ind w:firstLine="313"/>
              <w:rPr>
                <w:szCs w:val="18"/>
              </w:rPr>
            </w:pPr>
            <w:r w:rsidRPr="00DE11BD">
              <w:rPr>
                <w:i/>
                <w:szCs w:val="18"/>
                <w:lang w:eastAsia="lv-LV"/>
              </w:rPr>
              <w:t>t. sk.:</w:t>
            </w:r>
          </w:p>
        </w:tc>
      </w:tr>
      <w:tr w:rsidR="00B03A60" w:rsidRPr="00DE11BD" w14:paraId="4434BEAF" w14:textId="77777777" w:rsidTr="00366E60">
        <w:trPr>
          <w:trHeight w:val="142"/>
          <w:jc w:val="center"/>
        </w:trPr>
        <w:tc>
          <w:tcPr>
            <w:tcW w:w="2889" w:type="pct"/>
            <w:shd w:val="clear" w:color="auto" w:fill="F2F2F2" w:themeFill="background1" w:themeFillShade="F2"/>
            <w:vAlign w:val="center"/>
          </w:tcPr>
          <w:p w14:paraId="0F574B8A" w14:textId="77777777" w:rsidR="00B03A60" w:rsidRPr="00DE11BD" w:rsidRDefault="00B03A60" w:rsidP="00544B93">
            <w:pPr>
              <w:pStyle w:val="tabteksts"/>
              <w:rPr>
                <w:szCs w:val="18"/>
                <w:u w:val="single"/>
                <w:lang w:eastAsia="lv-LV"/>
              </w:rPr>
            </w:pPr>
            <w:r w:rsidRPr="00DE11BD">
              <w:rPr>
                <w:szCs w:val="18"/>
                <w:u w:val="single"/>
                <w:lang w:eastAsia="lv-LV"/>
              </w:rPr>
              <w:t>Citas izmaiņas</w:t>
            </w:r>
          </w:p>
        </w:tc>
        <w:tc>
          <w:tcPr>
            <w:tcW w:w="704" w:type="pct"/>
            <w:shd w:val="clear" w:color="auto" w:fill="F2F2F2" w:themeFill="background1" w:themeFillShade="F2"/>
          </w:tcPr>
          <w:p w14:paraId="22F9AC73" w14:textId="77777777" w:rsidR="00B03A60" w:rsidRPr="00DE11BD" w:rsidRDefault="00B03A60" w:rsidP="00544B93">
            <w:pPr>
              <w:pStyle w:val="tabteksts"/>
              <w:jc w:val="right"/>
              <w:rPr>
                <w:szCs w:val="18"/>
              </w:rPr>
            </w:pPr>
            <w:r w:rsidRPr="00DE11BD">
              <w:rPr>
                <w:szCs w:val="18"/>
              </w:rPr>
              <w:t>43 119</w:t>
            </w:r>
          </w:p>
        </w:tc>
        <w:tc>
          <w:tcPr>
            <w:tcW w:w="704" w:type="pct"/>
            <w:shd w:val="clear" w:color="auto" w:fill="F2F2F2" w:themeFill="background1" w:themeFillShade="F2"/>
          </w:tcPr>
          <w:p w14:paraId="5F597DE9" w14:textId="77777777" w:rsidR="00B03A60" w:rsidRPr="00DE11BD" w:rsidRDefault="00B03A60" w:rsidP="00544B93">
            <w:pPr>
              <w:pStyle w:val="tabteksts"/>
              <w:jc w:val="right"/>
              <w:rPr>
                <w:szCs w:val="18"/>
              </w:rPr>
            </w:pPr>
            <w:r w:rsidRPr="00DE11BD">
              <w:rPr>
                <w:szCs w:val="18"/>
              </w:rPr>
              <w:t>522 446</w:t>
            </w:r>
          </w:p>
        </w:tc>
        <w:tc>
          <w:tcPr>
            <w:tcW w:w="704" w:type="pct"/>
            <w:shd w:val="clear" w:color="auto" w:fill="F2F2F2" w:themeFill="background1" w:themeFillShade="F2"/>
          </w:tcPr>
          <w:p w14:paraId="07402E16" w14:textId="77777777" w:rsidR="00B03A60" w:rsidRPr="00DE11BD" w:rsidRDefault="00B03A60" w:rsidP="00544B93">
            <w:pPr>
              <w:pStyle w:val="tabteksts"/>
              <w:jc w:val="right"/>
              <w:rPr>
                <w:szCs w:val="18"/>
              </w:rPr>
            </w:pPr>
            <w:r w:rsidRPr="00DE11BD">
              <w:rPr>
                <w:szCs w:val="18"/>
              </w:rPr>
              <w:t>479 327</w:t>
            </w:r>
          </w:p>
        </w:tc>
      </w:tr>
      <w:tr w:rsidR="00B03A60" w:rsidRPr="00DE11BD" w14:paraId="501E3A97" w14:textId="77777777" w:rsidTr="00366E60">
        <w:trPr>
          <w:trHeight w:val="142"/>
          <w:jc w:val="center"/>
        </w:trPr>
        <w:tc>
          <w:tcPr>
            <w:tcW w:w="2889" w:type="pct"/>
          </w:tcPr>
          <w:p w14:paraId="36841E5C" w14:textId="77777777" w:rsidR="00B03A60" w:rsidRPr="00DE11BD" w:rsidRDefault="00B03A60" w:rsidP="00544B93">
            <w:pPr>
              <w:pStyle w:val="tabteksts"/>
              <w:jc w:val="both"/>
              <w:rPr>
                <w:i/>
                <w:szCs w:val="24"/>
              </w:rPr>
            </w:pPr>
            <w:r w:rsidRPr="00DE11BD">
              <w:rPr>
                <w:i/>
                <w:szCs w:val="24"/>
              </w:rPr>
              <w:t xml:space="preserve">Palielināti izdevumi </w:t>
            </w:r>
            <w:r>
              <w:rPr>
                <w:i/>
                <w:szCs w:val="24"/>
              </w:rPr>
              <w:t xml:space="preserve">veikto </w:t>
            </w:r>
            <w:r w:rsidRPr="00DE11BD">
              <w:rPr>
                <w:i/>
                <w:szCs w:val="24"/>
              </w:rPr>
              <w:t>kapitālieguldījum</w:t>
            </w:r>
            <w:r>
              <w:rPr>
                <w:i/>
                <w:szCs w:val="24"/>
              </w:rPr>
              <w:t>u uzturēšanai</w:t>
            </w:r>
            <w:r w:rsidRPr="00DE11BD">
              <w:rPr>
                <w:i/>
                <w:szCs w:val="24"/>
              </w:rPr>
              <w:t xml:space="preserve"> </w:t>
            </w:r>
            <w:r w:rsidRPr="00DE11BD">
              <w:rPr>
                <w:i/>
              </w:rPr>
              <w:t xml:space="preserve">par 2023. gadā atjaunotiem 2 objektiem – ūdensnotekas 18,51 km garumā, </w:t>
            </w:r>
            <w:r>
              <w:rPr>
                <w:i/>
              </w:rPr>
              <w:t xml:space="preserve">par </w:t>
            </w:r>
            <w:r w:rsidRPr="00DE11BD">
              <w:rPr>
                <w:i/>
              </w:rPr>
              <w:t xml:space="preserve">2023. gadā pārbūvētiem vai atjaunotiem 40 objektiem </w:t>
            </w:r>
            <w:r w:rsidRPr="00DE11BD">
              <w:t>–</w:t>
            </w:r>
            <w:r w:rsidRPr="00DE11BD">
              <w:rPr>
                <w:i/>
              </w:rPr>
              <w:t xml:space="preserve"> ūdensnotekas 280,03 km garumā</w:t>
            </w:r>
          </w:p>
        </w:tc>
        <w:tc>
          <w:tcPr>
            <w:tcW w:w="704" w:type="pct"/>
          </w:tcPr>
          <w:p w14:paraId="058D80A6" w14:textId="77777777" w:rsidR="00B03A60" w:rsidRPr="00DE11BD" w:rsidRDefault="00B03A60" w:rsidP="00544B93">
            <w:pPr>
              <w:pStyle w:val="tabteksts"/>
              <w:jc w:val="center"/>
              <w:rPr>
                <w:szCs w:val="18"/>
              </w:rPr>
            </w:pPr>
            <w:r w:rsidRPr="00DE11BD">
              <w:rPr>
                <w:szCs w:val="18"/>
              </w:rPr>
              <w:t>-</w:t>
            </w:r>
          </w:p>
        </w:tc>
        <w:tc>
          <w:tcPr>
            <w:tcW w:w="704" w:type="pct"/>
          </w:tcPr>
          <w:p w14:paraId="208D0FE3" w14:textId="77777777" w:rsidR="00B03A60" w:rsidRPr="00DE11BD" w:rsidRDefault="00B03A60" w:rsidP="00544B93">
            <w:pPr>
              <w:pStyle w:val="tabteksts"/>
              <w:jc w:val="right"/>
              <w:rPr>
                <w:szCs w:val="18"/>
              </w:rPr>
            </w:pPr>
            <w:r w:rsidRPr="00DE11BD">
              <w:rPr>
                <w:szCs w:val="18"/>
              </w:rPr>
              <w:t>522 446</w:t>
            </w:r>
          </w:p>
        </w:tc>
        <w:tc>
          <w:tcPr>
            <w:tcW w:w="704" w:type="pct"/>
          </w:tcPr>
          <w:p w14:paraId="5EA7380D" w14:textId="77777777" w:rsidR="00B03A60" w:rsidRPr="00DE11BD" w:rsidRDefault="00B03A60" w:rsidP="00544B93">
            <w:pPr>
              <w:pStyle w:val="tabteksts"/>
              <w:jc w:val="right"/>
              <w:rPr>
                <w:szCs w:val="18"/>
              </w:rPr>
            </w:pPr>
            <w:r w:rsidRPr="00DE11BD">
              <w:rPr>
                <w:szCs w:val="18"/>
              </w:rPr>
              <w:t>522</w:t>
            </w:r>
            <w:r>
              <w:rPr>
                <w:szCs w:val="18"/>
              </w:rPr>
              <w:t> </w:t>
            </w:r>
            <w:r w:rsidRPr="00DE11BD">
              <w:rPr>
                <w:szCs w:val="18"/>
              </w:rPr>
              <w:t>446</w:t>
            </w:r>
          </w:p>
        </w:tc>
      </w:tr>
      <w:tr w:rsidR="00B03A60" w:rsidRPr="00DE11BD" w14:paraId="3B6E64D0" w14:textId="77777777" w:rsidTr="00366E60">
        <w:trPr>
          <w:trHeight w:val="142"/>
          <w:jc w:val="center"/>
        </w:trPr>
        <w:tc>
          <w:tcPr>
            <w:tcW w:w="2889" w:type="pct"/>
          </w:tcPr>
          <w:p w14:paraId="32BA93F7" w14:textId="1474A9F5" w:rsidR="00B03A60" w:rsidRPr="00DE11BD" w:rsidRDefault="00B03A60" w:rsidP="00544B93">
            <w:pPr>
              <w:pStyle w:val="tabteksts"/>
              <w:jc w:val="both"/>
              <w:rPr>
                <w:i/>
                <w:szCs w:val="24"/>
              </w:rPr>
            </w:pPr>
            <w:r w:rsidRPr="00A7633C">
              <w:rPr>
                <w:i/>
                <w:szCs w:val="18"/>
                <w:lang w:eastAsia="lv-LV"/>
              </w:rPr>
              <w:t>Izdevumu samazinājums</w:t>
            </w:r>
            <w:r>
              <w:rPr>
                <w:i/>
                <w:szCs w:val="18"/>
                <w:lang w:eastAsia="lv-LV"/>
              </w:rPr>
              <w:t xml:space="preserve"> </w:t>
            </w:r>
            <w:r w:rsidRPr="00A7633C">
              <w:rPr>
                <w:i/>
                <w:szCs w:val="18"/>
                <w:lang w:eastAsia="lv-LV"/>
              </w:rPr>
              <w:t>(MK 27.08.2024. sēdes prot.</w:t>
            </w:r>
            <w:r w:rsidR="00366E60">
              <w:rPr>
                <w:i/>
                <w:szCs w:val="18"/>
                <w:lang w:eastAsia="lv-LV"/>
              </w:rPr>
              <w:t xml:space="preserve"> </w:t>
            </w:r>
            <w:r w:rsidRPr="00A7633C">
              <w:rPr>
                <w:i/>
                <w:szCs w:val="18"/>
                <w:lang w:eastAsia="lv-LV"/>
              </w:rPr>
              <w:t>Nr.33 52.§ 4.p. un MK 19.09.2024 sēdes prot. Nr.38 2.§ 11.p. )</w:t>
            </w:r>
          </w:p>
        </w:tc>
        <w:tc>
          <w:tcPr>
            <w:tcW w:w="704" w:type="pct"/>
          </w:tcPr>
          <w:p w14:paraId="3ACB2DCB" w14:textId="77777777" w:rsidR="00B03A60" w:rsidRPr="00DE11BD" w:rsidRDefault="00B03A60" w:rsidP="00544B93">
            <w:pPr>
              <w:pStyle w:val="tabteksts"/>
              <w:jc w:val="right"/>
              <w:rPr>
                <w:szCs w:val="18"/>
              </w:rPr>
            </w:pPr>
            <w:r w:rsidRPr="00DE11BD">
              <w:rPr>
                <w:szCs w:val="18"/>
              </w:rPr>
              <w:t>43 119</w:t>
            </w:r>
          </w:p>
        </w:tc>
        <w:tc>
          <w:tcPr>
            <w:tcW w:w="704" w:type="pct"/>
          </w:tcPr>
          <w:p w14:paraId="1FA88E07" w14:textId="77777777" w:rsidR="00B03A60" w:rsidRPr="00DE11BD" w:rsidRDefault="00B03A60" w:rsidP="00544B93">
            <w:pPr>
              <w:pStyle w:val="tabteksts"/>
              <w:jc w:val="center"/>
              <w:rPr>
                <w:szCs w:val="18"/>
              </w:rPr>
            </w:pPr>
            <w:r w:rsidRPr="00DE11BD">
              <w:rPr>
                <w:szCs w:val="18"/>
              </w:rPr>
              <w:t>-</w:t>
            </w:r>
          </w:p>
        </w:tc>
        <w:tc>
          <w:tcPr>
            <w:tcW w:w="704" w:type="pct"/>
          </w:tcPr>
          <w:p w14:paraId="205D6EBF" w14:textId="77777777" w:rsidR="00B03A60" w:rsidRPr="00DE11BD" w:rsidRDefault="00B03A60" w:rsidP="00544B93">
            <w:pPr>
              <w:pStyle w:val="tabteksts"/>
              <w:jc w:val="right"/>
              <w:rPr>
                <w:szCs w:val="18"/>
              </w:rPr>
            </w:pPr>
            <w:r w:rsidRPr="00DE11BD">
              <w:rPr>
                <w:szCs w:val="18"/>
              </w:rPr>
              <w:t>-43 119</w:t>
            </w:r>
          </w:p>
        </w:tc>
      </w:tr>
    </w:tbl>
    <w:bookmarkEnd w:id="173"/>
    <w:p w14:paraId="151E47B9" w14:textId="77777777" w:rsidR="00B03A60" w:rsidRPr="00DE11BD" w:rsidRDefault="00B03A60" w:rsidP="00B03A60">
      <w:pPr>
        <w:pStyle w:val="programmas"/>
        <w:spacing w:after="240"/>
        <w:rPr>
          <w:lang w:val="lv-LV"/>
        </w:rPr>
      </w:pPr>
      <w:r w:rsidRPr="00DE11BD">
        <w:rPr>
          <w:lang w:val="lv-LV"/>
        </w:rPr>
        <w:t>26.03.00 Ikgadējie maksājumi par Daugavas kaskādes HES zemes resursiem nodarīto kaitējumu kompensēšanu</w:t>
      </w:r>
    </w:p>
    <w:p w14:paraId="45B2349C" w14:textId="77777777" w:rsidR="00B03A60" w:rsidRPr="00DE11BD" w:rsidRDefault="00B03A60" w:rsidP="00366E60">
      <w:pPr>
        <w:ind w:firstLine="0"/>
        <w:rPr>
          <w:u w:val="single"/>
        </w:rPr>
      </w:pPr>
      <w:r w:rsidRPr="00DE11BD">
        <w:rPr>
          <w:u w:val="single"/>
        </w:rPr>
        <w:t>Apakšprogrammas mērķis:</w:t>
      </w:r>
    </w:p>
    <w:p w14:paraId="60992B8C" w14:textId="77777777" w:rsidR="00B03A60" w:rsidRPr="00DE11BD" w:rsidRDefault="00B03A60" w:rsidP="00366E60">
      <w:pPr>
        <w:ind w:firstLine="720"/>
      </w:pPr>
      <w:r w:rsidRPr="00DE11BD">
        <w:t>plūdu risku novēršana Daugavas HES ūdenskrātuvju ietekmētajās teritorijās.</w:t>
      </w:r>
    </w:p>
    <w:p w14:paraId="6F2882C2" w14:textId="77777777" w:rsidR="00B03A60" w:rsidRPr="00DE11BD" w:rsidRDefault="00B03A60" w:rsidP="00366E60">
      <w:pPr>
        <w:ind w:firstLine="0"/>
        <w:rPr>
          <w:u w:val="single"/>
        </w:rPr>
      </w:pPr>
      <w:r w:rsidRPr="00DE11BD">
        <w:rPr>
          <w:u w:val="single"/>
        </w:rPr>
        <w:t>Galvenās aktivitātes:</w:t>
      </w:r>
    </w:p>
    <w:p w14:paraId="002D31B5" w14:textId="77777777" w:rsidR="00B03A60" w:rsidRPr="00DE11BD" w:rsidRDefault="00B03A60" w:rsidP="00366E60">
      <w:pPr>
        <w:ind w:firstLine="720"/>
      </w:pPr>
      <w:r w:rsidRPr="00DE11BD">
        <w:t xml:space="preserve">valsts meliorācijas sistēmu un </w:t>
      </w:r>
      <w:proofErr w:type="spellStart"/>
      <w:r w:rsidRPr="00DE11BD">
        <w:t>pretplūdu</w:t>
      </w:r>
      <w:proofErr w:type="spellEnd"/>
      <w:r w:rsidRPr="00DE11BD">
        <w:t xml:space="preserve"> hidrotehnisko būvju (tai skaitā polderu) un ar to ekspluatāciju saistīto objektu izveidošana un/vai uzlabošana.</w:t>
      </w:r>
    </w:p>
    <w:p w14:paraId="60D8AF83" w14:textId="77777777" w:rsidR="00B03A60" w:rsidRPr="00DE11BD" w:rsidRDefault="00B03A60" w:rsidP="00366E60">
      <w:pPr>
        <w:ind w:firstLine="0"/>
      </w:pPr>
      <w:r w:rsidRPr="00DE11BD">
        <w:rPr>
          <w:u w:val="single"/>
        </w:rPr>
        <w:t>Apakšprogrammas izpildītājs</w:t>
      </w:r>
      <w:r w:rsidRPr="00DE11BD">
        <w:t>: ZM</w:t>
      </w:r>
      <w:r w:rsidRPr="00DE11BD">
        <w:rPr>
          <w:szCs w:val="24"/>
        </w:rPr>
        <w:t>,</w:t>
      </w:r>
      <w:r w:rsidRPr="00DE11BD">
        <w:t xml:space="preserve"> </w:t>
      </w:r>
      <w:r w:rsidRPr="00DE11BD">
        <w:rPr>
          <w:szCs w:val="24"/>
        </w:rPr>
        <w:t xml:space="preserve">finansējums paredzēts </w:t>
      </w:r>
      <w:r w:rsidRPr="00DE11BD">
        <w:t>VSIA “Zemkopības ministrijas nekustamie īpašumi”.</w:t>
      </w:r>
    </w:p>
    <w:p w14:paraId="73D22EB9" w14:textId="42F2C6CB" w:rsidR="00B03A60" w:rsidRPr="00DE11BD" w:rsidRDefault="00B03A60" w:rsidP="00B03A60">
      <w:pPr>
        <w:pStyle w:val="Tabuluvirsraksti"/>
        <w:spacing w:before="240" w:after="240"/>
        <w:rPr>
          <w:b/>
          <w:szCs w:val="24"/>
          <w:lang w:eastAsia="lv-LV"/>
        </w:rPr>
      </w:pPr>
      <w:bookmarkStart w:id="174" w:name="_Hlk51070379"/>
      <w:r w:rsidRPr="00DE11BD">
        <w:rPr>
          <w:b/>
          <w:szCs w:val="24"/>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B03A60" w:rsidRPr="00DE11BD" w14:paraId="78F9D0EC" w14:textId="77777777" w:rsidTr="00366E60">
        <w:trPr>
          <w:tblHeader/>
          <w:jc w:val="center"/>
        </w:trPr>
        <w:tc>
          <w:tcPr>
            <w:tcW w:w="1872" w:type="pct"/>
          </w:tcPr>
          <w:p w14:paraId="61575A47" w14:textId="77777777" w:rsidR="00B03A60" w:rsidRPr="00DE11BD" w:rsidRDefault="00B03A60" w:rsidP="00544B93">
            <w:pPr>
              <w:pStyle w:val="tabteksts"/>
              <w:jc w:val="center"/>
              <w:rPr>
                <w:szCs w:val="18"/>
              </w:rPr>
            </w:pPr>
          </w:p>
        </w:tc>
        <w:tc>
          <w:tcPr>
            <w:tcW w:w="625" w:type="pct"/>
          </w:tcPr>
          <w:p w14:paraId="6F2F455C" w14:textId="77777777" w:rsidR="00B03A60" w:rsidRPr="00DE11BD" w:rsidRDefault="00B03A60" w:rsidP="00544B93">
            <w:pPr>
              <w:pStyle w:val="tabteksts"/>
              <w:jc w:val="center"/>
              <w:rPr>
                <w:sz w:val="19"/>
                <w:szCs w:val="19"/>
                <w:lang w:eastAsia="lv-LV"/>
              </w:rPr>
            </w:pPr>
            <w:r w:rsidRPr="00DE11BD">
              <w:rPr>
                <w:sz w:val="19"/>
                <w:szCs w:val="19"/>
                <w:lang w:eastAsia="lv-LV"/>
              </w:rPr>
              <w:t>2023. gads</w:t>
            </w:r>
            <w:r w:rsidRPr="00DE11BD">
              <w:rPr>
                <w:sz w:val="19"/>
                <w:szCs w:val="19"/>
                <w:lang w:eastAsia="lv-LV"/>
              </w:rPr>
              <w:br/>
              <w:t>(izpilde)</w:t>
            </w:r>
          </w:p>
        </w:tc>
        <w:tc>
          <w:tcPr>
            <w:tcW w:w="625" w:type="pct"/>
          </w:tcPr>
          <w:p w14:paraId="0384C606" w14:textId="77777777" w:rsidR="00B03A60" w:rsidRPr="00DE11BD" w:rsidRDefault="00B03A60" w:rsidP="00544B93">
            <w:pPr>
              <w:pStyle w:val="tabteksts"/>
              <w:jc w:val="center"/>
              <w:rPr>
                <w:sz w:val="19"/>
                <w:szCs w:val="19"/>
                <w:lang w:eastAsia="lv-LV"/>
              </w:rPr>
            </w:pPr>
            <w:r w:rsidRPr="00DE11BD">
              <w:rPr>
                <w:sz w:val="19"/>
                <w:szCs w:val="19"/>
                <w:lang w:eastAsia="lv-LV"/>
              </w:rPr>
              <w:t>2024. gada plāns</w:t>
            </w:r>
          </w:p>
        </w:tc>
        <w:tc>
          <w:tcPr>
            <w:tcW w:w="625" w:type="pct"/>
          </w:tcPr>
          <w:p w14:paraId="17AD815D" w14:textId="77777777" w:rsidR="00B03A60" w:rsidRPr="00DE11BD" w:rsidRDefault="00B03A60" w:rsidP="00544B93">
            <w:pPr>
              <w:pStyle w:val="tabteksts"/>
              <w:jc w:val="center"/>
              <w:rPr>
                <w:sz w:val="19"/>
                <w:szCs w:val="19"/>
                <w:lang w:eastAsia="lv-LV"/>
              </w:rPr>
            </w:pPr>
            <w:r w:rsidRPr="00DE11BD">
              <w:rPr>
                <w:sz w:val="19"/>
                <w:szCs w:val="19"/>
                <w:lang w:eastAsia="lv-LV"/>
              </w:rPr>
              <w:t>2025. gada projekts</w:t>
            </w:r>
          </w:p>
        </w:tc>
        <w:tc>
          <w:tcPr>
            <w:tcW w:w="625" w:type="pct"/>
          </w:tcPr>
          <w:p w14:paraId="76489490" w14:textId="77777777" w:rsidR="00B03A60" w:rsidRPr="00DE11BD" w:rsidRDefault="00B03A60" w:rsidP="00544B93">
            <w:pPr>
              <w:pStyle w:val="tabteksts"/>
              <w:jc w:val="center"/>
              <w:rPr>
                <w:sz w:val="19"/>
                <w:szCs w:val="19"/>
                <w:lang w:eastAsia="lv-LV"/>
              </w:rPr>
            </w:pPr>
            <w:r w:rsidRPr="00DE11BD">
              <w:rPr>
                <w:sz w:val="19"/>
                <w:szCs w:val="19"/>
                <w:lang w:eastAsia="lv-LV"/>
              </w:rPr>
              <w:t>2026. gada prognoze</w:t>
            </w:r>
          </w:p>
        </w:tc>
        <w:tc>
          <w:tcPr>
            <w:tcW w:w="628" w:type="pct"/>
          </w:tcPr>
          <w:p w14:paraId="597858F7" w14:textId="77777777" w:rsidR="00B03A60" w:rsidRPr="00DE11BD" w:rsidRDefault="00B03A60" w:rsidP="00544B93">
            <w:pPr>
              <w:pStyle w:val="tabteksts"/>
              <w:jc w:val="center"/>
              <w:rPr>
                <w:sz w:val="19"/>
                <w:szCs w:val="19"/>
                <w:lang w:eastAsia="lv-LV"/>
              </w:rPr>
            </w:pPr>
            <w:r w:rsidRPr="00DE11BD">
              <w:rPr>
                <w:sz w:val="19"/>
                <w:szCs w:val="19"/>
                <w:lang w:eastAsia="lv-LV"/>
              </w:rPr>
              <w:t>2027. gada prognoze</w:t>
            </w:r>
          </w:p>
        </w:tc>
      </w:tr>
      <w:tr w:rsidR="00B03A60" w:rsidRPr="00DE11BD" w14:paraId="418A6149" w14:textId="77777777" w:rsidTr="00366E60">
        <w:trPr>
          <w:jc w:val="center"/>
        </w:trPr>
        <w:tc>
          <w:tcPr>
            <w:tcW w:w="5000" w:type="pct"/>
            <w:gridSpan w:val="6"/>
            <w:shd w:val="clear" w:color="auto" w:fill="D9D9D9" w:themeFill="background1" w:themeFillShade="D9"/>
            <w:vAlign w:val="center"/>
          </w:tcPr>
          <w:p w14:paraId="22D0DBBB" w14:textId="5F978688" w:rsidR="00B03A60" w:rsidRPr="00DE11BD" w:rsidRDefault="00851EA3" w:rsidP="00544B93">
            <w:pPr>
              <w:pStyle w:val="tabteksts"/>
              <w:jc w:val="center"/>
              <w:rPr>
                <w:strike/>
              </w:rPr>
            </w:pPr>
            <w:r>
              <w:rPr>
                <w:szCs w:val="18"/>
                <w:lang w:eastAsia="lv-LV"/>
              </w:rPr>
              <w:t xml:space="preserve">Ekspluatētas un uzturētas </w:t>
            </w:r>
            <w:proofErr w:type="spellStart"/>
            <w:r>
              <w:rPr>
                <w:szCs w:val="18"/>
                <w:lang w:eastAsia="lv-LV"/>
              </w:rPr>
              <w:t>p</w:t>
            </w:r>
            <w:r w:rsidR="00B03A60" w:rsidRPr="00DE11BD">
              <w:rPr>
                <w:szCs w:val="18"/>
                <w:lang w:eastAsia="lv-LV"/>
              </w:rPr>
              <w:t>retplūdu</w:t>
            </w:r>
            <w:proofErr w:type="spellEnd"/>
            <w:r w:rsidR="00B03A60" w:rsidRPr="00DE11BD">
              <w:rPr>
                <w:szCs w:val="18"/>
                <w:lang w:eastAsia="lv-LV"/>
              </w:rPr>
              <w:t xml:space="preserve"> hidrotehnisk</w:t>
            </w:r>
            <w:r>
              <w:rPr>
                <w:szCs w:val="18"/>
                <w:lang w:eastAsia="lv-LV"/>
              </w:rPr>
              <w:t>ās</w:t>
            </w:r>
            <w:r w:rsidR="00B03A60" w:rsidRPr="00DE11BD">
              <w:rPr>
                <w:szCs w:val="18"/>
                <w:lang w:eastAsia="lv-LV"/>
              </w:rPr>
              <w:t xml:space="preserve"> būv</w:t>
            </w:r>
            <w:r>
              <w:rPr>
                <w:szCs w:val="18"/>
                <w:lang w:eastAsia="lv-LV"/>
              </w:rPr>
              <w:t>es</w:t>
            </w:r>
          </w:p>
        </w:tc>
      </w:tr>
      <w:tr w:rsidR="00B03A60" w:rsidRPr="00DE11BD" w14:paraId="4E61EF10" w14:textId="77777777" w:rsidTr="00366E60">
        <w:trPr>
          <w:jc w:val="center"/>
        </w:trPr>
        <w:tc>
          <w:tcPr>
            <w:tcW w:w="1872" w:type="pct"/>
          </w:tcPr>
          <w:p w14:paraId="74C30AE1" w14:textId="77777777" w:rsidR="00B03A60" w:rsidRPr="00DE11BD" w:rsidRDefault="00B03A60" w:rsidP="00544B93">
            <w:pPr>
              <w:pStyle w:val="tabteksts"/>
              <w:jc w:val="both"/>
              <w:rPr>
                <w:vertAlign w:val="superscript"/>
              </w:rPr>
            </w:pPr>
            <w:bookmarkStart w:id="175" w:name="_Hlk176166449"/>
            <w:r w:rsidRPr="00DE11BD">
              <w:t>Rīgas HES ūdenskrātuves sūkņu staciju darbības rezultātā ietekmēta sateces baseina platība (ha)</w:t>
            </w:r>
          </w:p>
        </w:tc>
        <w:tc>
          <w:tcPr>
            <w:tcW w:w="625" w:type="pct"/>
          </w:tcPr>
          <w:p w14:paraId="79854003" w14:textId="77777777" w:rsidR="00B03A60" w:rsidRPr="00DE11BD" w:rsidRDefault="00B03A60" w:rsidP="00544B93">
            <w:pPr>
              <w:pStyle w:val="tabteksts"/>
              <w:jc w:val="center"/>
              <w:rPr>
                <w:bCs/>
              </w:rPr>
            </w:pPr>
            <w:r w:rsidRPr="00DE11BD">
              <w:t>1 347</w:t>
            </w:r>
          </w:p>
        </w:tc>
        <w:tc>
          <w:tcPr>
            <w:tcW w:w="625" w:type="pct"/>
          </w:tcPr>
          <w:p w14:paraId="07F5B10C" w14:textId="77777777" w:rsidR="00B03A60" w:rsidRPr="00DE11BD" w:rsidRDefault="00B03A60" w:rsidP="00544B93">
            <w:pPr>
              <w:pStyle w:val="tabteksts"/>
              <w:jc w:val="center"/>
            </w:pPr>
            <w:r w:rsidRPr="00DE11BD">
              <w:t>2 525</w:t>
            </w:r>
          </w:p>
        </w:tc>
        <w:tc>
          <w:tcPr>
            <w:tcW w:w="625" w:type="pct"/>
          </w:tcPr>
          <w:p w14:paraId="7795D9DF" w14:textId="77777777" w:rsidR="00B03A60" w:rsidRPr="00DE11BD" w:rsidRDefault="00B03A60" w:rsidP="00544B93">
            <w:pPr>
              <w:pStyle w:val="tabteksts"/>
              <w:jc w:val="center"/>
            </w:pPr>
            <w:r w:rsidRPr="00DE11BD">
              <w:t>2 525</w:t>
            </w:r>
          </w:p>
        </w:tc>
        <w:tc>
          <w:tcPr>
            <w:tcW w:w="625" w:type="pct"/>
          </w:tcPr>
          <w:p w14:paraId="4AD428E9" w14:textId="77777777" w:rsidR="00B03A60" w:rsidRPr="00DE11BD" w:rsidRDefault="00B03A60" w:rsidP="00544B93">
            <w:pPr>
              <w:pStyle w:val="tabteksts"/>
              <w:jc w:val="center"/>
            </w:pPr>
            <w:r w:rsidRPr="00DE11BD">
              <w:t>2 525</w:t>
            </w:r>
          </w:p>
        </w:tc>
        <w:tc>
          <w:tcPr>
            <w:tcW w:w="628" w:type="pct"/>
          </w:tcPr>
          <w:p w14:paraId="483257DF" w14:textId="77777777" w:rsidR="00B03A60" w:rsidRPr="00DE11BD" w:rsidRDefault="00B03A60" w:rsidP="00544B93">
            <w:pPr>
              <w:pStyle w:val="tabteksts"/>
              <w:jc w:val="center"/>
            </w:pPr>
            <w:r w:rsidRPr="00DE11BD">
              <w:t>2 525</w:t>
            </w:r>
          </w:p>
        </w:tc>
      </w:tr>
      <w:tr w:rsidR="00B03A60" w:rsidRPr="00DE11BD" w14:paraId="5879EFAD" w14:textId="77777777" w:rsidTr="00366E60">
        <w:trPr>
          <w:jc w:val="center"/>
        </w:trPr>
        <w:tc>
          <w:tcPr>
            <w:tcW w:w="1872" w:type="pct"/>
            <w:tcBorders>
              <w:top w:val="single" w:sz="4" w:space="0" w:color="000000"/>
              <w:left w:val="single" w:sz="4" w:space="0" w:color="000000"/>
              <w:bottom w:val="single" w:sz="4" w:space="0" w:color="000000"/>
              <w:right w:val="single" w:sz="4" w:space="0" w:color="000000"/>
            </w:tcBorders>
          </w:tcPr>
          <w:p w14:paraId="1E1D059E" w14:textId="77777777" w:rsidR="00B03A60" w:rsidRPr="00DE11BD" w:rsidRDefault="00B03A60" w:rsidP="00544B93">
            <w:pPr>
              <w:pStyle w:val="tabteksts"/>
              <w:jc w:val="both"/>
            </w:pPr>
            <w:bookmarkStart w:id="176" w:name="_Hlk52898679"/>
            <w:r w:rsidRPr="00DE11BD">
              <w:t>Rīgas HES ūdenskrātuves uzturēto polderu aizsargdambju garums (km)</w:t>
            </w:r>
            <w:bookmarkEnd w:id="176"/>
          </w:p>
        </w:tc>
        <w:tc>
          <w:tcPr>
            <w:tcW w:w="625" w:type="pct"/>
            <w:tcBorders>
              <w:top w:val="single" w:sz="4" w:space="0" w:color="000000"/>
              <w:left w:val="single" w:sz="4" w:space="0" w:color="000000"/>
              <w:bottom w:val="single" w:sz="4" w:space="0" w:color="000000"/>
              <w:right w:val="single" w:sz="4" w:space="0" w:color="000000"/>
            </w:tcBorders>
          </w:tcPr>
          <w:p w14:paraId="5A6D38D7" w14:textId="77777777" w:rsidR="00B03A60" w:rsidRPr="00DE11BD" w:rsidRDefault="00B03A60" w:rsidP="00544B93">
            <w:pPr>
              <w:pStyle w:val="tabteksts"/>
              <w:jc w:val="center"/>
            </w:pPr>
            <w:r w:rsidRPr="00DE11BD">
              <w:rPr>
                <w:bCs/>
              </w:rPr>
              <w:t>8,2</w:t>
            </w:r>
          </w:p>
        </w:tc>
        <w:tc>
          <w:tcPr>
            <w:tcW w:w="625" w:type="pct"/>
            <w:tcBorders>
              <w:top w:val="single" w:sz="4" w:space="0" w:color="000000"/>
              <w:left w:val="single" w:sz="4" w:space="0" w:color="000000"/>
              <w:bottom w:val="single" w:sz="4" w:space="0" w:color="000000"/>
              <w:right w:val="single" w:sz="4" w:space="0" w:color="000000"/>
            </w:tcBorders>
          </w:tcPr>
          <w:p w14:paraId="2B2A8405" w14:textId="77777777" w:rsidR="00B03A60" w:rsidRPr="00DE11BD" w:rsidRDefault="00B03A60" w:rsidP="00544B93">
            <w:pPr>
              <w:pStyle w:val="tabteksts"/>
              <w:jc w:val="center"/>
            </w:pPr>
            <w:r w:rsidRPr="00DE11BD">
              <w:t>8,2</w:t>
            </w:r>
          </w:p>
        </w:tc>
        <w:tc>
          <w:tcPr>
            <w:tcW w:w="625" w:type="pct"/>
            <w:tcBorders>
              <w:top w:val="single" w:sz="4" w:space="0" w:color="000000"/>
              <w:left w:val="single" w:sz="4" w:space="0" w:color="000000"/>
              <w:bottom w:val="single" w:sz="4" w:space="0" w:color="000000"/>
              <w:right w:val="single" w:sz="4" w:space="0" w:color="000000"/>
            </w:tcBorders>
          </w:tcPr>
          <w:p w14:paraId="19178D95" w14:textId="77777777" w:rsidR="00B03A60" w:rsidRPr="00DE11BD" w:rsidRDefault="00B03A60" w:rsidP="00544B93">
            <w:pPr>
              <w:pStyle w:val="tabteksts"/>
              <w:jc w:val="center"/>
            </w:pPr>
            <w:r w:rsidRPr="00DE11BD">
              <w:t>8,2</w:t>
            </w:r>
          </w:p>
        </w:tc>
        <w:tc>
          <w:tcPr>
            <w:tcW w:w="625" w:type="pct"/>
            <w:tcBorders>
              <w:top w:val="single" w:sz="4" w:space="0" w:color="000000"/>
              <w:left w:val="single" w:sz="4" w:space="0" w:color="000000"/>
              <w:bottom w:val="single" w:sz="4" w:space="0" w:color="000000"/>
              <w:right w:val="single" w:sz="4" w:space="0" w:color="000000"/>
            </w:tcBorders>
          </w:tcPr>
          <w:p w14:paraId="379F57D5" w14:textId="77777777" w:rsidR="00B03A60" w:rsidRPr="00DE11BD" w:rsidRDefault="00B03A60" w:rsidP="00544B93">
            <w:pPr>
              <w:pStyle w:val="tabteksts"/>
              <w:jc w:val="center"/>
            </w:pPr>
            <w:r w:rsidRPr="00DE11BD">
              <w:t>8,2</w:t>
            </w:r>
          </w:p>
        </w:tc>
        <w:tc>
          <w:tcPr>
            <w:tcW w:w="628" w:type="pct"/>
            <w:tcBorders>
              <w:top w:val="single" w:sz="4" w:space="0" w:color="000000"/>
              <w:left w:val="single" w:sz="4" w:space="0" w:color="000000"/>
              <w:bottom w:val="single" w:sz="4" w:space="0" w:color="000000"/>
              <w:right w:val="single" w:sz="4" w:space="0" w:color="000000"/>
            </w:tcBorders>
          </w:tcPr>
          <w:p w14:paraId="76F963E3" w14:textId="77777777" w:rsidR="00B03A60" w:rsidRPr="00DE11BD" w:rsidRDefault="00B03A60" w:rsidP="00544B93">
            <w:pPr>
              <w:pStyle w:val="tabteksts"/>
              <w:jc w:val="center"/>
            </w:pPr>
            <w:r w:rsidRPr="00DE11BD">
              <w:t>8,2</w:t>
            </w:r>
          </w:p>
        </w:tc>
      </w:tr>
      <w:bookmarkEnd w:id="175"/>
      <w:tr w:rsidR="00B03A60" w:rsidRPr="00DE11BD" w14:paraId="0A6443E5" w14:textId="77777777" w:rsidTr="00366E60">
        <w:trPr>
          <w:jc w:val="center"/>
        </w:trPr>
        <w:tc>
          <w:tcPr>
            <w:tcW w:w="1872" w:type="pct"/>
            <w:tcBorders>
              <w:top w:val="single" w:sz="4" w:space="0" w:color="000000"/>
              <w:left w:val="single" w:sz="4" w:space="0" w:color="000000"/>
              <w:bottom w:val="single" w:sz="4" w:space="0" w:color="000000"/>
              <w:right w:val="single" w:sz="4" w:space="0" w:color="000000"/>
            </w:tcBorders>
          </w:tcPr>
          <w:p w14:paraId="58ECB58F" w14:textId="77777777" w:rsidR="00B03A60" w:rsidRPr="00DE11BD" w:rsidRDefault="00B03A60" w:rsidP="00544B93">
            <w:pPr>
              <w:pStyle w:val="tabteksts"/>
              <w:jc w:val="both"/>
            </w:pPr>
            <w:r w:rsidRPr="00DE11BD">
              <w:t>Dziļās drenāžas garums (km)</w:t>
            </w:r>
          </w:p>
        </w:tc>
        <w:tc>
          <w:tcPr>
            <w:tcW w:w="625" w:type="pct"/>
            <w:tcBorders>
              <w:top w:val="single" w:sz="4" w:space="0" w:color="000000"/>
              <w:left w:val="single" w:sz="4" w:space="0" w:color="000000"/>
              <w:bottom w:val="single" w:sz="4" w:space="0" w:color="000000"/>
              <w:right w:val="single" w:sz="4" w:space="0" w:color="000000"/>
            </w:tcBorders>
          </w:tcPr>
          <w:p w14:paraId="0BFE1681" w14:textId="77777777" w:rsidR="00B03A60" w:rsidRPr="00DE11BD" w:rsidRDefault="00B03A60" w:rsidP="00544B93">
            <w:pPr>
              <w:pStyle w:val="tabteksts"/>
              <w:jc w:val="center"/>
            </w:pPr>
            <w:r w:rsidRPr="00DE11BD">
              <w:t>10,8</w:t>
            </w:r>
          </w:p>
        </w:tc>
        <w:tc>
          <w:tcPr>
            <w:tcW w:w="625" w:type="pct"/>
            <w:tcBorders>
              <w:top w:val="single" w:sz="4" w:space="0" w:color="000000"/>
              <w:left w:val="single" w:sz="4" w:space="0" w:color="000000"/>
              <w:bottom w:val="single" w:sz="4" w:space="0" w:color="000000"/>
              <w:right w:val="single" w:sz="4" w:space="0" w:color="000000"/>
            </w:tcBorders>
          </w:tcPr>
          <w:p w14:paraId="2DB20764" w14:textId="77777777" w:rsidR="00B03A60" w:rsidRPr="00DE11BD" w:rsidRDefault="00B03A60" w:rsidP="00544B93">
            <w:pPr>
              <w:pStyle w:val="tabteksts"/>
              <w:jc w:val="center"/>
            </w:pPr>
            <w:r w:rsidRPr="00DE11BD">
              <w:t>10,8</w:t>
            </w:r>
          </w:p>
        </w:tc>
        <w:tc>
          <w:tcPr>
            <w:tcW w:w="625" w:type="pct"/>
            <w:tcBorders>
              <w:top w:val="single" w:sz="4" w:space="0" w:color="000000"/>
              <w:left w:val="single" w:sz="4" w:space="0" w:color="000000"/>
              <w:bottom w:val="single" w:sz="4" w:space="0" w:color="000000"/>
              <w:right w:val="single" w:sz="4" w:space="0" w:color="000000"/>
            </w:tcBorders>
          </w:tcPr>
          <w:p w14:paraId="21D24778" w14:textId="77777777" w:rsidR="00B03A60" w:rsidRPr="00DE11BD" w:rsidRDefault="00B03A60" w:rsidP="00544B93">
            <w:pPr>
              <w:pStyle w:val="tabteksts"/>
              <w:jc w:val="center"/>
            </w:pPr>
            <w:r w:rsidRPr="00DE11BD">
              <w:t>10,8</w:t>
            </w:r>
          </w:p>
        </w:tc>
        <w:tc>
          <w:tcPr>
            <w:tcW w:w="625" w:type="pct"/>
            <w:tcBorders>
              <w:top w:val="single" w:sz="4" w:space="0" w:color="000000"/>
              <w:left w:val="single" w:sz="4" w:space="0" w:color="000000"/>
              <w:bottom w:val="single" w:sz="4" w:space="0" w:color="000000"/>
              <w:right w:val="single" w:sz="4" w:space="0" w:color="000000"/>
            </w:tcBorders>
          </w:tcPr>
          <w:p w14:paraId="1B0C8CA7" w14:textId="77777777" w:rsidR="00B03A60" w:rsidRPr="00DE11BD" w:rsidRDefault="00B03A60" w:rsidP="00544B93">
            <w:pPr>
              <w:pStyle w:val="tabteksts"/>
              <w:jc w:val="center"/>
            </w:pPr>
            <w:r w:rsidRPr="00DE11BD">
              <w:t>10,8</w:t>
            </w:r>
          </w:p>
        </w:tc>
        <w:tc>
          <w:tcPr>
            <w:tcW w:w="628" w:type="pct"/>
            <w:tcBorders>
              <w:top w:val="single" w:sz="4" w:space="0" w:color="000000"/>
              <w:left w:val="single" w:sz="4" w:space="0" w:color="000000"/>
              <w:bottom w:val="single" w:sz="4" w:space="0" w:color="000000"/>
              <w:right w:val="single" w:sz="4" w:space="0" w:color="000000"/>
            </w:tcBorders>
          </w:tcPr>
          <w:p w14:paraId="4B7CB623" w14:textId="77777777" w:rsidR="00B03A60" w:rsidRPr="00DE11BD" w:rsidRDefault="00B03A60" w:rsidP="00544B93">
            <w:pPr>
              <w:pStyle w:val="tabteksts"/>
              <w:jc w:val="center"/>
            </w:pPr>
            <w:r w:rsidRPr="00DE11BD">
              <w:t>10,8</w:t>
            </w:r>
          </w:p>
        </w:tc>
      </w:tr>
    </w:tbl>
    <w:p w14:paraId="438D603D" w14:textId="77777777" w:rsidR="00B03A60" w:rsidRPr="00DE11BD" w:rsidRDefault="00B03A60" w:rsidP="00B03A60">
      <w:pPr>
        <w:pStyle w:val="Tabuluvirsraksti"/>
        <w:spacing w:before="240" w:after="240"/>
        <w:rPr>
          <w:b/>
          <w:szCs w:val="24"/>
          <w:lang w:eastAsia="lv-LV"/>
        </w:rPr>
      </w:pPr>
      <w:bookmarkStart w:id="177" w:name="_Hlk123893048"/>
      <w:bookmarkEnd w:id="164"/>
      <w:bookmarkEnd w:id="174"/>
      <w:r w:rsidRPr="00DE11BD">
        <w:rPr>
          <w:b/>
          <w:szCs w:val="24"/>
          <w:lang w:eastAsia="lv-LV"/>
        </w:rPr>
        <w:lastRenderedPageBreak/>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03A60" w:rsidRPr="00DE11BD" w14:paraId="1F0EABBF" w14:textId="77777777" w:rsidTr="00544B93">
        <w:trPr>
          <w:trHeight w:val="283"/>
          <w:tblHeader/>
          <w:jc w:val="center"/>
        </w:trPr>
        <w:tc>
          <w:tcPr>
            <w:tcW w:w="3378" w:type="dxa"/>
            <w:vAlign w:val="center"/>
          </w:tcPr>
          <w:p w14:paraId="21B1D8E8" w14:textId="77777777" w:rsidR="00B03A60" w:rsidRPr="00DE11BD" w:rsidRDefault="00B03A60" w:rsidP="00544B93">
            <w:pPr>
              <w:pStyle w:val="tabteksts"/>
              <w:jc w:val="center"/>
              <w:rPr>
                <w:szCs w:val="24"/>
              </w:rPr>
            </w:pPr>
          </w:p>
        </w:tc>
        <w:tc>
          <w:tcPr>
            <w:tcW w:w="1131" w:type="dxa"/>
            <w:vAlign w:val="center"/>
          </w:tcPr>
          <w:p w14:paraId="3EDB0077" w14:textId="77777777" w:rsidR="00B03A60" w:rsidRPr="00DE11BD" w:rsidRDefault="00B03A60" w:rsidP="00544B93">
            <w:pPr>
              <w:pStyle w:val="tabteksts"/>
              <w:jc w:val="center"/>
              <w:rPr>
                <w:szCs w:val="24"/>
                <w:lang w:eastAsia="lv-LV"/>
              </w:rPr>
            </w:pPr>
            <w:r w:rsidRPr="00DE11BD">
              <w:rPr>
                <w:sz w:val="19"/>
                <w:szCs w:val="19"/>
                <w:lang w:eastAsia="lv-LV"/>
              </w:rPr>
              <w:t>2023. gads</w:t>
            </w:r>
            <w:r w:rsidRPr="00DE11BD">
              <w:rPr>
                <w:sz w:val="19"/>
                <w:szCs w:val="19"/>
                <w:lang w:eastAsia="lv-LV"/>
              </w:rPr>
              <w:br/>
              <w:t>(izpilde)</w:t>
            </w:r>
          </w:p>
        </w:tc>
        <w:tc>
          <w:tcPr>
            <w:tcW w:w="1132" w:type="dxa"/>
            <w:vAlign w:val="center"/>
          </w:tcPr>
          <w:p w14:paraId="72ADBA4E" w14:textId="77777777" w:rsidR="00B03A60" w:rsidRPr="00DE11BD" w:rsidRDefault="00B03A60" w:rsidP="00544B93">
            <w:pPr>
              <w:pStyle w:val="tabteksts"/>
              <w:jc w:val="center"/>
              <w:rPr>
                <w:szCs w:val="24"/>
                <w:lang w:eastAsia="lv-LV"/>
              </w:rPr>
            </w:pPr>
            <w:r w:rsidRPr="00DE11BD">
              <w:rPr>
                <w:sz w:val="19"/>
                <w:szCs w:val="19"/>
                <w:lang w:eastAsia="lv-LV"/>
              </w:rPr>
              <w:t>2024. gada</w:t>
            </w:r>
            <w:r w:rsidRPr="00DE11BD">
              <w:rPr>
                <w:sz w:val="19"/>
                <w:szCs w:val="19"/>
                <w:lang w:eastAsia="lv-LV"/>
              </w:rPr>
              <w:br/>
              <w:t>plāns</w:t>
            </w:r>
          </w:p>
        </w:tc>
        <w:tc>
          <w:tcPr>
            <w:tcW w:w="1132" w:type="dxa"/>
            <w:vAlign w:val="center"/>
          </w:tcPr>
          <w:p w14:paraId="0DD143D1" w14:textId="77777777" w:rsidR="00B03A60" w:rsidRPr="00DE11BD" w:rsidRDefault="00B03A60" w:rsidP="00544B93">
            <w:pPr>
              <w:pStyle w:val="tabteksts"/>
              <w:jc w:val="center"/>
              <w:rPr>
                <w:szCs w:val="24"/>
                <w:lang w:eastAsia="lv-LV"/>
              </w:rPr>
            </w:pPr>
            <w:r w:rsidRPr="00DE11BD">
              <w:rPr>
                <w:sz w:val="19"/>
                <w:szCs w:val="19"/>
                <w:lang w:eastAsia="lv-LV"/>
              </w:rPr>
              <w:t>2025. gada</w:t>
            </w:r>
            <w:r w:rsidRPr="00DE11BD">
              <w:rPr>
                <w:sz w:val="19"/>
                <w:szCs w:val="19"/>
                <w:lang w:eastAsia="lv-LV"/>
              </w:rPr>
              <w:br/>
              <w:t>projekts</w:t>
            </w:r>
          </w:p>
        </w:tc>
        <w:tc>
          <w:tcPr>
            <w:tcW w:w="1132" w:type="dxa"/>
            <w:vAlign w:val="center"/>
          </w:tcPr>
          <w:p w14:paraId="3023579B" w14:textId="77777777" w:rsidR="00B03A60" w:rsidRPr="00DE11BD" w:rsidRDefault="00B03A60" w:rsidP="00544B93">
            <w:pPr>
              <w:pStyle w:val="tabteksts"/>
              <w:jc w:val="center"/>
              <w:rPr>
                <w:szCs w:val="24"/>
                <w:lang w:eastAsia="lv-LV"/>
              </w:rPr>
            </w:pPr>
            <w:r w:rsidRPr="00DE11BD">
              <w:rPr>
                <w:sz w:val="19"/>
                <w:szCs w:val="19"/>
                <w:lang w:eastAsia="lv-LV"/>
              </w:rPr>
              <w:t>2026. gada</w:t>
            </w:r>
            <w:r w:rsidRPr="00DE11BD">
              <w:rPr>
                <w:sz w:val="19"/>
                <w:szCs w:val="19"/>
                <w:lang w:eastAsia="lv-LV"/>
              </w:rPr>
              <w:br/>
              <w:t>prognoze</w:t>
            </w:r>
          </w:p>
        </w:tc>
        <w:tc>
          <w:tcPr>
            <w:tcW w:w="1132" w:type="dxa"/>
            <w:vAlign w:val="center"/>
          </w:tcPr>
          <w:p w14:paraId="56E4B55E" w14:textId="77777777" w:rsidR="00B03A60" w:rsidRPr="00DE11BD" w:rsidRDefault="00B03A60" w:rsidP="00544B93">
            <w:pPr>
              <w:pStyle w:val="tabteksts"/>
              <w:jc w:val="center"/>
              <w:rPr>
                <w:szCs w:val="24"/>
                <w:lang w:eastAsia="lv-LV"/>
              </w:rPr>
            </w:pPr>
            <w:r w:rsidRPr="00DE11BD">
              <w:rPr>
                <w:sz w:val="19"/>
                <w:szCs w:val="19"/>
                <w:lang w:eastAsia="lv-LV"/>
              </w:rPr>
              <w:t>2027. gada</w:t>
            </w:r>
            <w:r w:rsidRPr="00DE11BD">
              <w:rPr>
                <w:sz w:val="19"/>
                <w:szCs w:val="19"/>
                <w:lang w:eastAsia="lv-LV"/>
              </w:rPr>
              <w:br/>
              <w:t>prognoze</w:t>
            </w:r>
          </w:p>
        </w:tc>
      </w:tr>
      <w:tr w:rsidR="00B03A60" w:rsidRPr="00DE11BD" w14:paraId="6BF97C8A" w14:textId="77777777" w:rsidTr="00544B93">
        <w:trPr>
          <w:trHeight w:val="142"/>
          <w:jc w:val="center"/>
        </w:trPr>
        <w:tc>
          <w:tcPr>
            <w:tcW w:w="3378" w:type="dxa"/>
            <w:shd w:val="clear" w:color="auto" w:fill="D9D9D9" w:themeFill="background1" w:themeFillShade="D9"/>
            <w:vAlign w:val="center"/>
          </w:tcPr>
          <w:p w14:paraId="10DF74A3" w14:textId="77777777" w:rsidR="00B03A60" w:rsidRPr="00DE11BD" w:rsidRDefault="00B03A60" w:rsidP="00544B93">
            <w:pPr>
              <w:pStyle w:val="tabteksts"/>
              <w:rPr>
                <w:lang w:eastAsia="lv-LV"/>
              </w:rPr>
            </w:pPr>
            <w:r w:rsidRPr="00DE11BD">
              <w:rPr>
                <w:lang w:eastAsia="lv-LV"/>
              </w:rPr>
              <w:t>Kopējie izdevumi,</w:t>
            </w:r>
            <w:r w:rsidRPr="00DE11BD">
              <w:t xml:space="preserve"> </w:t>
            </w:r>
            <w:proofErr w:type="spellStart"/>
            <w:r w:rsidRPr="00DE11BD">
              <w:rPr>
                <w:i/>
                <w:szCs w:val="18"/>
              </w:rPr>
              <w:t>euro</w:t>
            </w:r>
            <w:proofErr w:type="spellEnd"/>
          </w:p>
        </w:tc>
        <w:tc>
          <w:tcPr>
            <w:tcW w:w="1131" w:type="dxa"/>
            <w:shd w:val="clear" w:color="auto" w:fill="D9D9D9" w:themeFill="background1" w:themeFillShade="D9"/>
          </w:tcPr>
          <w:p w14:paraId="678A582B" w14:textId="77777777" w:rsidR="00B03A60" w:rsidRPr="00DE11BD" w:rsidRDefault="00B03A60" w:rsidP="00544B93">
            <w:pPr>
              <w:pStyle w:val="tabteksts"/>
              <w:jc w:val="right"/>
            </w:pPr>
            <w:r w:rsidRPr="00DE11BD">
              <w:t>752 260</w:t>
            </w:r>
          </w:p>
        </w:tc>
        <w:tc>
          <w:tcPr>
            <w:tcW w:w="1132" w:type="dxa"/>
            <w:shd w:val="clear" w:color="auto" w:fill="D9D9D9" w:themeFill="background1" w:themeFillShade="D9"/>
          </w:tcPr>
          <w:p w14:paraId="41656A59" w14:textId="77777777" w:rsidR="00B03A60" w:rsidRPr="00DE11BD" w:rsidRDefault="00B03A60" w:rsidP="00544B93">
            <w:pPr>
              <w:pStyle w:val="tabteksts"/>
              <w:jc w:val="right"/>
            </w:pPr>
            <w:r w:rsidRPr="00DE11BD">
              <w:t>752 260</w:t>
            </w:r>
          </w:p>
        </w:tc>
        <w:tc>
          <w:tcPr>
            <w:tcW w:w="1132" w:type="dxa"/>
            <w:shd w:val="clear" w:color="auto" w:fill="D9D9D9" w:themeFill="background1" w:themeFillShade="D9"/>
          </w:tcPr>
          <w:p w14:paraId="6AADB46B" w14:textId="77777777" w:rsidR="00B03A60" w:rsidRPr="00DE11BD" w:rsidRDefault="00B03A60" w:rsidP="00544B93">
            <w:pPr>
              <w:pStyle w:val="tabteksts"/>
              <w:jc w:val="right"/>
            </w:pPr>
            <w:r w:rsidRPr="00DE11BD">
              <w:t>746 799</w:t>
            </w:r>
          </w:p>
        </w:tc>
        <w:tc>
          <w:tcPr>
            <w:tcW w:w="1132" w:type="dxa"/>
            <w:shd w:val="clear" w:color="auto" w:fill="D9D9D9" w:themeFill="background1" w:themeFillShade="D9"/>
          </w:tcPr>
          <w:p w14:paraId="24EF4FC7" w14:textId="77777777" w:rsidR="00B03A60" w:rsidRPr="00DE11BD" w:rsidRDefault="00B03A60" w:rsidP="00544B93">
            <w:pPr>
              <w:pStyle w:val="tabteksts"/>
              <w:jc w:val="right"/>
            </w:pPr>
            <w:r w:rsidRPr="00DE11BD">
              <w:t>746 799</w:t>
            </w:r>
          </w:p>
        </w:tc>
        <w:tc>
          <w:tcPr>
            <w:tcW w:w="1132" w:type="dxa"/>
            <w:shd w:val="clear" w:color="auto" w:fill="D9D9D9" w:themeFill="background1" w:themeFillShade="D9"/>
          </w:tcPr>
          <w:p w14:paraId="0BD45625" w14:textId="77777777" w:rsidR="00B03A60" w:rsidRPr="00DE11BD" w:rsidRDefault="00B03A60" w:rsidP="00544B93">
            <w:pPr>
              <w:pStyle w:val="tabteksts"/>
              <w:jc w:val="right"/>
            </w:pPr>
            <w:r w:rsidRPr="00DE11BD">
              <w:t>746 799</w:t>
            </w:r>
          </w:p>
        </w:tc>
      </w:tr>
      <w:tr w:rsidR="00B03A60" w:rsidRPr="00DE11BD" w14:paraId="1C8BD3FA" w14:textId="77777777" w:rsidTr="00544B93">
        <w:trPr>
          <w:trHeight w:val="283"/>
          <w:jc w:val="center"/>
        </w:trPr>
        <w:tc>
          <w:tcPr>
            <w:tcW w:w="3378" w:type="dxa"/>
            <w:vAlign w:val="center"/>
          </w:tcPr>
          <w:p w14:paraId="5D2BB5B0" w14:textId="77777777" w:rsidR="00B03A60" w:rsidRPr="00DE11BD" w:rsidRDefault="00B03A60" w:rsidP="00544B93">
            <w:pPr>
              <w:pStyle w:val="tabteksts"/>
              <w:rPr>
                <w:szCs w:val="18"/>
                <w:lang w:eastAsia="lv-LV"/>
              </w:rPr>
            </w:pPr>
            <w:r w:rsidRPr="00DE11BD">
              <w:rPr>
                <w:szCs w:val="18"/>
                <w:lang w:eastAsia="lv-LV"/>
              </w:rPr>
              <w:t xml:space="preserve">Kopējo izdevumu izmaiņas, </w:t>
            </w:r>
            <w:proofErr w:type="spellStart"/>
            <w:r w:rsidRPr="00DE11BD">
              <w:rPr>
                <w:i/>
                <w:szCs w:val="18"/>
                <w:lang w:eastAsia="lv-LV"/>
              </w:rPr>
              <w:t>euro</w:t>
            </w:r>
            <w:proofErr w:type="spellEnd"/>
            <w:r w:rsidRPr="00DE11BD">
              <w:rPr>
                <w:szCs w:val="18"/>
                <w:lang w:eastAsia="lv-LV"/>
              </w:rPr>
              <w:t xml:space="preserve"> (+/–) pret iepriekšējo gadu</w:t>
            </w:r>
          </w:p>
        </w:tc>
        <w:tc>
          <w:tcPr>
            <w:tcW w:w="1131" w:type="dxa"/>
          </w:tcPr>
          <w:p w14:paraId="70E60F01" w14:textId="77777777" w:rsidR="00B03A60" w:rsidRPr="00DE11BD" w:rsidRDefault="00B03A60" w:rsidP="00544B93">
            <w:pPr>
              <w:pStyle w:val="tabteksts"/>
              <w:jc w:val="center"/>
            </w:pPr>
            <w:r w:rsidRPr="00DE11BD">
              <w:rPr>
                <w:b/>
                <w:bCs/>
              </w:rPr>
              <w:t>×</w:t>
            </w:r>
          </w:p>
        </w:tc>
        <w:tc>
          <w:tcPr>
            <w:tcW w:w="1132" w:type="dxa"/>
          </w:tcPr>
          <w:p w14:paraId="44DA930C" w14:textId="77777777" w:rsidR="00B03A60" w:rsidRPr="00DE11BD" w:rsidRDefault="00B03A60" w:rsidP="00544B93">
            <w:pPr>
              <w:pStyle w:val="tabteksts"/>
              <w:jc w:val="center"/>
            </w:pPr>
            <w:r w:rsidRPr="00DE11BD">
              <w:t>-</w:t>
            </w:r>
          </w:p>
        </w:tc>
        <w:tc>
          <w:tcPr>
            <w:tcW w:w="1132" w:type="dxa"/>
          </w:tcPr>
          <w:p w14:paraId="10480C9A" w14:textId="77777777" w:rsidR="00B03A60" w:rsidRPr="00DE11BD" w:rsidRDefault="00B03A60" w:rsidP="00544B93">
            <w:pPr>
              <w:pStyle w:val="tabteksts"/>
              <w:jc w:val="right"/>
            </w:pPr>
            <w:r w:rsidRPr="00DE11BD">
              <w:t>-5 461</w:t>
            </w:r>
          </w:p>
        </w:tc>
        <w:tc>
          <w:tcPr>
            <w:tcW w:w="1132" w:type="dxa"/>
          </w:tcPr>
          <w:p w14:paraId="3718303C" w14:textId="77777777" w:rsidR="00B03A60" w:rsidRPr="00DE11BD" w:rsidRDefault="00B03A60" w:rsidP="00544B93">
            <w:pPr>
              <w:pStyle w:val="tabteksts"/>
              <w:jc w:val="center"/>
            </w:pPr>
            <w:r w:rsidRPr="00DE11BD">
              <w:t>-</w:t>
            </w:r>
          </w:p>
        </w:tc>
        <w:tc>
          <w:tcPr>
            <w:tcW w:w="1132" w:type="dxa"/>
          </w:tcPr>
          <w:p w14:paraId="35FF41CB" w14:textId="77777777" w:rsidR="00B03A60" w:rsidRPr="00DE11BD" w:rsidRDefault="00B03A60" w:rsidP="00544B93">
            <w:pPr>
              <w:pStyle w:val="tabteksts"/>
              <w:jc w:val="center"/>
            </w:pPr>
            <w:r w:rsidRPr="00DE11BD">
              <w:t>-</w:t>
            </w:r>
          </w:p>
        </w:tc>
      </w:tr>
      <w:tr w:rsidR="00B03A60" w:rsidRPr="00DE11BD" w14:paraId="2D1CBC2E" w14:textId="77777777" w:rsidTr="00544B93">
        <w:trPr>
          <w:trHeight w:val="283"/>
          <w:jc w:val="center"/>
        </w:trPr>
        <w:tc>
          <w:tcPr>
            <w:tcW w:w="3378" w:type="dxa"/>
            <w:vAlign w:val="center"/>
          </w:tcPr>
          <w:p w14:paraId="3B4FDF62" w14:textId="77777777" w:rsidR="00B03A60" w:rsidRPr="00DE11BD" w:rsidRDefault="00B03A60" w:rsidP="00544B93">
            <w:pPr>
              <w:pStyle w:val="tabteksts"/>
            </w:pPr>
            <w:r w:rsidRPr="00DE11BD">
              <w:rPr>
                <w:lang w:eastAsia="lv-LV"/>
              </w:rPr>
              <w:t>Kopējie izdevumi</w:t>
            </w:r>
            <w:r w:rsidRPr="00DE11BD">
              <w:t>, % (+/–) pret iepriekšējo gadu</w:t>
            </w:r>
          </w:p>
        </w:tc>
        <w:tc>
          <w:tcPr>
            <w:tcW w:w="1131" w:type="dxa"/>
          </w:tcPr>
          <w:p w14:paraId="023989F9" w14:textId="77777777" w:rsidR="00B03A60" w:rsidRPr="00DE11BD" w:rsidRDefault="00B03A60" w:rsidP="00544B93">
            <w:pPr>
              <w:pStyle w:val="tabteksts"/>
              <w:jc w:val="center"/>
            </w:pPr>
            <w:r w:rsidRPr="00DE11BD">
              <w:rPr>
                <w:b/>
                <w:bCs/>
              </w:rPr>
              <w:t>×</w:t>
            </w:r>
          </w:p>
        </w:tc>
        <w:tc>
          <w:tcPr>
            <w:tcW w:w="1132" w:type="dxa"/>
          </w:tcPr>
          <w:p w14:paraId="746EC0FD" w14:textId="77777777" w:rsidR="00B03A60" w:rsidRPr="00DE11BD" w:rsidRDefault="00B03A60" w:rsidP="00544B93">
            <w:pPr>
              <w:pStyle w:val="tabteksts"/>
              <w:jc w:val="center"/>
            </w:pPr>
            <w:r w:rsidRPr="00DE11BD">
              <w:t>-</w:t>
            </w:r>
          </w:p>
        </w:tc>
        <w:tc>
          <w:tcPr>
            <w:tcW w:w="1132" w:type="dxa"/>
          </w:tcPr>
          <w:p w14:paraId="57EE9835" w14:textId="77777777" w:rsidR="00B03A60" w:rsidRPr="00DE11BD" w:rsidRDefault="00B03A60" w:rsidP="00544B93">
            <w:pPr>
              <w:pStyle w:val="tabteksts"/>
              <w:jc w:val="right"/>
            </w:pPr>
            <w:r w:rsidRPr="00DE11BD">
              <w:t>-0,7</w:t>
            </w:r>
          </w:p>
        </w:tc>
        <w:tc>
          <w:tcPr>
            <w:tcW w:w="1132" w:type="dxa"/>
          </w:tcPr>
          <w:p w14:paraId="77520231" w14:textId="77777777" w:rsidR="00B03A60" w:rsidRPr="00DE11BD" w:rsidRDefault="00B03A60" w:rsidP="00544B93">
            <w:pPr>
              <w:pStyle w:val="tabteksts"/>
              <w:jc w:val="center"/>
            </w:pPr>
            <w:r w:rsidRPr="00DE11BD">
              <w:t>-</w:t>
            </w:r>
          </w:p>
        </w:tc>
        <w:tc>
          <w:tcPr>
            <w:tcW w:w="1132" w:type="dxa"/>
          </w:tcPr>
          <w:p w14:paraId="202B02F2" w14:textId="77777777" w:rsidR="00B03A60" w:rsidRPr="00DE11BD" w:rsidRDefault="00B03A60" w:rsidP="00544B93">
            <w:pPr>
              <w:pStyle w:val="tabteksts"/>
              <w:jc w:val="center"/>
            </w:pPr>
            <w:r w:rsidRPr="00DE11BD">
              <w:t>-</w:t>
            </w:r>
          </w:p>
        </w:tc>
      </w:tr>
    </w:tbl>
    <w:p w14:paraId="426C0861" w14:textId="77777777" w:rsidR="00B03A60" w:rsidRPr="00DE11BD" w:rsidRDefault="00B03A60" w:rsidP="00B03A60">
      <w:pPr>
        <w:spacing w:before="240" w:after="240"/>
        <w:ind w:firstLine="0"/>
        <w:jc w:val="center"/>
        <w:rPr>
          <w:b/>
          <w:szCs w:val="24"/>
          <w:lang w:eastAsia="lv-LV"/>
        </w:rPr>
      </w:pPr>
      <w:bookmarkStart w:id="178" w:name="OLE_LINK82"/>
      <w:bookmarkEnd w:id="165"/>
      <w:bookmarkEnd w:id="177"/>
      <w:r w:rsidRPr="00DE11BD">
        <w:rPr>
          <w:b/>
          <w:szCs w:val="24"/>
          <w:lang w:eastAsia="lv-LV"/>
        </w:rPr>
        <w:t xml:space="preserve">Izmaiņas izdevumos, salīdzinot 2025. gada </w:t>
      </w:r>
      <w:r>
        <w:rPr>
          <w:b/>
          <w:szCs w:val="24"/>
          <w:lang w:eastAsia="lv-LV"/>
        </w:rPr>
        <w:t>projektu</w:t>
      </w:r>
      <w:r w:rsidRPr="00DE11BD">
        <w:rPr>
          <w:b/>
          <w:szCs w:val="24"/>
          <w:lang w:eastAsia="lv-LV"/>
        </w:rPr>
        <w:t xml:space="preserve"> ar 2024. gada plānu</w:t>
      </w:r>
    </w:p>
    <w:p w14:paraId="458A38A5" w14:textId="77777777" w:rsidR="00B03A60" w:rsidRPr="00DE11BD" w:rsidRDefault="00B03A60" w:rsidP="00B03A60">
      <w:pPr>
        <w:spacing w:after="0"/>
        <w:ind w:left="7921" w:firstLine="720"/>
        <w:jc w:val="center"/>
        <w:rPr>
          <w:i/>
          <w:sz w:val="18"/>
          <w:szCs w:val="18"/>
        </w:rPr>
      </w:pPr>
      <w:proofErr w:type="spellStart"/>
      <w:r w:rsidRPr="00DE11BD">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03A60" w:rsidRPr="00DE11BD" w14:paraId="56DF9B47" w14:textId="77777777" w:rsidTr="00366E60">
        <w:trPr>
          <w:trHeight w:val="142"/>
          <w:tblHeader/>
          <w:jc w:val="center"/>
        </w:trPr>
        <w:tc>
          <w:tcPr>
            <w:tcW w:w="2889" w:type="pct"/>
            <w:vAlign w:val="center"/>
          </w:tcPr>
          <w:p w14:paraId="62ABEFC0" w14:textId="77777777" w:rsidR="00B03A60" w:rsidRPr="00DE11BD" w:rsidRDefault="00B03A60" w:rsidP="00544B93">
            <w:pPr>
              <w:pStyle w:val="tabteksts"/>
              <w:jc w:val="center"/>
              <w:rPr>
                <w:szCs w:val="18"/>
              </w:rPr>
            </w:pPr>
            <w:r w:rsidRPr="00DE11BD">
              <w:rPr>
                <w:szCs w:val="18"/>
                <w:lang w:eastAsia="lv-LV"/>
              </w:rPr>
              <w:t>Pasākums</w:t>
            </w:r>
          </w:p>
        </w:tc>
        <w:tc>
          <w:tcPr>
            <w:tcW w:w="704" w:type="pct"/>
            <w:vAlign w:val="center"/>
          </w:tcPr>
          <w:p w14:paraId="79198278" w14:textId="77777777" w:rsidR="00B03A60" w:rsidRPr="00DE11BD" w:rsidRDefault="00B03A60" w:rsidP="00544B93">
            <w:pPr>
              <w:pStyle w:val="tabteksts"/>
              <w:jc w:val="center"/>
              <w:rPr>
                <w:szCs w:val="18"/>
                <w:lang w:eastAsia="lv-LV"/>
              </w:rPr>
            </w:pPr>
            <w:r w:rsidRPr="00DE11BD">
              <w:rPr>
                <w:szCs w:val="18"/>
                <w:lang w:eastAsia="lv-LV"/>
              </w:rPr>
              <w:t>Samazinājums</w:t>
            </w:r>
          </w:p>
        </w:tc>
        <w:tc>
          <w:tcPr>
            <w:tcW w:w="704" w:type="pct"/>
            <w:vAlign w:val="center"/>
          </w:tcPr>
          <w:p w14:paraId="62AF411C" w14:textId="77777777" w:rsidR="00B03A60" w:rsidRPr="00DE11BD" w:rsidRDefault="00B03A60" w:rsidP="00544B93">
            <w:pPr>
              <w:pStyle w:val="tabteksts"/>
              <w:jc w:val="center"/>
              <w:rPr>
                <w:szCs w:val="18"/>
                <w:lang w:eastAsia="lv-LV"/>
              </w:rPr>
            </w:pPr>
            <w:r w:rsidRPr="00DE11BD">
              <w:rPr>
                <w:szCs w:val="18"/>
                <w:lang w:eastAsia="lv-LV"/>
              </w:rPr>
              <w:t>Palielinājums</w:t>
            </w:r>
          </w:p>
        </w:tc>
        <w:tc>
          <w:tcPr>
            <w:tcW w:w="704" w:type="pct"/>
            <w:vAlign w:val="center"/>
          </w:tcPr>
          <w:p w14:paraId="7861B166" w14:textId="77777777" w:rsidR="00B03A60" w:rsidRPr="00DE11BD" w:rsidRDefault="00B03A60" w:rsidP="00544B93">
            <w:pPr>
              <w:pStyle w:val="tabteksts"/>
              <w:jc w:val="center"/>
              <w:rPr>
                <w:szCs w:val="18"/>
                <w:lang w:eastAsia="lv-LV"/>
              </w:rPr>
            </w:pPr>
            <w:r w:rsidRPr="00DE11BD">
              <w:rPr>
                <w:szCs w:val="18"/>
                <w:lang w:eastAsia="lv-LV"/>
              </w:rPr>
              <w:t>Izmaiņas</w:t>
            </w:r>
          </w:p>
        </w:tc>
      </w:tr>
      <w:tr w:rsidR="00B03A60" w:rsidRPr="00DE11BD" w14:paraId="5F93B993" w14:textId="77777777" w:rsidTr="00366E60">
        <w:trPr>
          <w:trHeight w:val="142"/>
          <w:jc w:val="center"/>
        </w:trPr>
        <w:tc>
          <w:tcPr>
            <w:tcW w:w="2889" w:type="pct"/>
            <w:shd w:val="clear" w:color="auto" w:fill="D9D9D9" w:themeFill="background1" w:themeFillShade="D9"/>
          </w:tcPr>
          <w:p w14:paraId="5B54CB22" w14:textId="77777777" w:rsidR="00B03A60" w:rsidRPr="00DE11BD" w:rsidRDefault="00B03A60" w:rsidP="00544B93">
            <w:pPr>
              <w:pStyle w:val="tabteksts"/>
              <w:rPr>
                <w:szCs w:val="18"/>
              </w:rPr>
            </w:pPr>
            <w:r w:rsidRPr="00DE11BD">
              <w:rPr>
                <w:b/>
                <w:bCs/>
                <w:szCs w:val="18"/>
                <w:lang w:eastAsia="lv-LV"/>
              </w:rPr>
              <w:t>Izdevumi - kopā</w:t>
            </w:r>
          </w:p>
        </w:tc>
        <w:tc>
          <w:tcPr>
            <w:tcW w:w="704" w:type="pct"/>
            <w:shd w:val="clear" w:color="auto" w:fill="D9D9D9" w:themeFill="background1" w:themeFillShade="D9"/>
          </w:tcPr>
          <w:p w14:paraId="5F01B71C" w14:textId="77777777" w:rsidR="00B03A60" w:rsidRPr="00DE11BD" w:rsidRDefault="00B03A60" w:rsidP="00544B93">
            <w:pPr>
              <w:pStyle w:val="tabteksts"/>
              <w:jc w:val="right"/>
              <w:rPr>
                <w:b/>
                <w:bCs/>
                <w:szCs w:val="18"/>
              </w:rPr>
            </w:pPr>
            <w:r w:rsidRPr="00DE11BD">
              <w:rPr>
                <w:b/>
                <w:bCs/>
                <w:szCs w:val="18"/>
              </w:rPr>
              <w:t>5 461</w:t>
            </w:r>
          </w:p>
        </w:tc>
        <w:tc>
          <w:tcPr>
            <w:tcW w:w="704" w:type="pct"/>
            <w:shd w:val="clear" w:color="auto" w:fill="D9D9D9" w:themeFill="background1" w:themeFillShade="D9"/>
          </w:tcPr>
          <w:p w14:paraId="5FDA8C41" w14:textId="77777777" w:rsidR="00B03A60" w:rsidRPr="00DE11BD" w:rsidRDefault="00B03A60" w:rsidP="00544B93">
            <w:pPr>
              <w:pStyle w:val="tabteksts"/>
              <w:jc w:val="center"/>
              <w:rPr>
                <w:b/>
                <w:bCs/>
                <w:szCs w:val="18"/>
              </w:rPr>
            </w:pPr>
            <w:r w:rsidRPr="00DE11BD">
              <w:rPr>
                <w:b/>
                <w:bCs/>
                <w:szCs w:val="18"/>
              </w:rPr>
              <w:t>-</w:t>
            </w:r>
          </w:p>
        </w:tc>
        <w:tc>
          <w:tcPr>
            <w:tcW w:w="704" w:type="pct"/>
            <w:shd w:val="clear" w:color="auto" w:fill="D9D9D9" w:themeFill="background1" w:themeFillShade="D9"/>
          </w:tcPr>
          <w:p w14:paraId="5E4386B5" w14:textId="77777777" w:rsidR="00B03A60" w:rsidRPr="00DE11BD" w:rsidRDefault="00B03A60" w:rsidP="00544B93">
            <w:pPr>
              <w:pStyle w:val="tabteksts"/>
              <w:jc w:val="right"/>
              <w:rPr>
                <w:b/>
                <w:bCs/>
                <w:szCs w:val="18"/>
              </w:rPr>
            </w:pPr>
            <w:r w:rsidRPr="00DE11BD">
              <w:rPr>
                <w:b/>
                <w:bCs/>
                <w:szCs w:val="18"/>
              </w:rPr>
              <w:t>-5 461</w:t>
            </w:r>
          </w:p>
        </w:tc>
      </w:tr>
      <w:tr w:rsidR="00B03A60" w:rsidRPr="00DE11BD" w14:paraId="47E9A0FA" w14:textId="77777777" w:rsidTr="00366E60">
        <w:trPr>
          <w:jc w:val="center"/>
        </w:trPr>
        <w:tc>
          <w:tcPr>
            <w:tcW w:w="5000" w:type="pct"/>
            <w:gridSpan w:val="4"/>
          </w:tcPr>
          <w:p w14:paraId="414324DA" w14:textId="77777777" w:rsidR="00B03A60" w:rsidRPr="00DE11BD" w:rsidRDefault="00B03A60" w:rsidP="00544B93">
            <w:pPr>
              <w:pStyle w:val="tabteksts"/>
              <w:ind w:firstLine="313"/>
              <w:rPr>
                <w:szCs w:val="18"/>
              </w:rPr>
            </w:pPr>
            <w:r w:rsidRPr="00DE11BD">
              <w:rPr>
                <w:i/>
                <w:szCs w:val="18"/>
                <w:lang w:eastAsia="lv-LV"/>
              </w:rPr>
              <w:t>t. sk.:</w:t>
            </w:r>
          </w:p>
        </w:tc>
      </w:tr>
      <w:tr w:rsidR="00B03A60" w:rsidRPr="00DE11BD" w14:paraId="4476F26B" w14:textId="77777777" w:rsidTr="00366E60">
        <w:trPr>
          <w:trHeight w:val="142"/>
          <w:jc w:val="center"/>
        </w:trPr>
        <w:tc>
          <w:tcPr>
            <w:tcW w:w="2889" w:type="pct"/>
            <w:shd w:val="clear" w:color="auto" w:fill="F2F2F2" w:themeFill="background1" w:themeFillShade="F2"/>
            <w:vAlign w:val="center"/>
          </w:tcPr>
          <w:p w14:paraId="68D1723B" w14:textId="77777777" w:rsidR="00B03A60" w:rsidRPr="00DE11BD" w:rsidRDefault="00B03A60" w:rsidP="00544B93">
            <w:pPr>
              <w:pStyle w:val="tabteksts"/>
              <w:rPr>
                <w:szCs w:val="18"/>
                <w:u w:val="single"/>
                <w:lang w:eastAsia="lv-LV"/>
              </w:rPr>
            </w:pPr>
            <w:bookmarkStart w:id="179" w:name="_Hlk176454487"/>
            <w:r w:rsidRPr="00DE11BD">
              <w:rPr>
                <w:szCs w:val="18"/>
                <w:u w:val="single"/>
                <w:lang w:eastAsia="lv-LV"/>
              </w:rPr>
              <w:t>Citas izmaiņas</w:t>
            </w:r>
          </w:p>
        </w:tc>
        <w:tc>
          <w:tcPr>
            <w:tcW w:w="704" w:type="pct"/>
            <w:shd w:val="clear" w:color="auto" w:fill="F2F2F2" w:themeFill="background1" w:themeFillShade="F2"/>
          </w:tcPr>
          <w:p w14:paraId="4618325A" w14:textId="77777777" w:rsidR="00B03A60" w:rsidRPr="00DE11BD" w:rsidRDefault="00B03A60" w:rsidP="00544B93">
            <w:pPr>
              <w:pStyle w:val="tabteksts"/>
              <w:jc w:val="right"/>
              <w:rPr>
                <w:szCs w:val="18"/>
              </w:rPr>
            </w:pPr>
            <w:r w:rsidRPr="00DE11BD">
              <w:rPr>
                <w:szCs w:val="18"/>
              </w:rPr>
              <w:t>5 461</w:t>
            </w:r>
          </w:p>
        </w:tc>
        <w:tc>
          <w:tcPr>
            <w:tcW w:w="704" w:type="pct"/>
            <w:shd w:val="clear" w:color="auto" w:fill="F2F2F2" w:themeFill="background1" w:themeFillShade="F2"/>
          </w:tcPr>
          <w:p w14:paraId="29507645" w14:textId="77777777" w:rsidR="00B03A60" w:rsidRPr="00DE11BD" w:rsidRDefault="00B03A60" w:rsidP="00544B93">
            <w:pPr>
              <w:pStyle w:val="tabteksts"/>
              <w:jc w:val="center"/>
              <w:rPr>
                <w:szCs w:val="18"/>
              </w:rPr>
            </w:pPr>
            <w:r w:rsidRPr="00DE11BD">
              <w:rPr>
                <w:szCs w:val="18"/>
              </w:rPr>
              <w:t>-</w:t>
            </w:r>
          </w:p>
        </w:tc>
        <w:tc>
          <w:tcPr>
            <w:tcW w:w="704" w:type="pct"/>
            <w:shd w:val="clear" w:color="auto" w:fill="F2F2F2" w:themeFill="background1" w:themeFillShade="F2"/>
          </w:tcPr>
          <w:p w14:paraId="0ED60B2A" w14:textId="77777777" w:rsidR="00B03A60" w:rsidRPr="00DE11BD" w:rsidRDefault="00B03A60" w:rsidP="00544B93">
            <w:pPr>
              <w:pStyle w:val="tabteksts"/>
              <w:jc w:val="right"/>
              <w:rPr>
                <w:szCs w:val="18"/>
              </w:rPr>
            </w:pPr>
            <w:r w:rsidRPr="00DE11BD">
              <w:rPr>
                <w:szCs w:val="18"/>
              </w:rPr>
              <w:t>-5 461</w:t>
            </w:r>
          </w:p>
        </w:tc>
      </w:tr>
      <w:tr w:rsidR="00B03A60" w:rsidRPr="00DE11BD" w14:paraId="1F51752E" w14:textId="77777777" w:rsidTr="00366E60">
        <w:trPr>
          <w:trHeight w:val="142"/>
          <w:jc w:val="center"/>
        </w:trPr>
        <w:tc>
          <w:tcPr>
            <w:tcW w:w="2889" w:type="pct"/>
          </w:tcPr>
          <w:p w14:paraId="223EDA80" w14:textId="694340F9" w:rsidR="00B03A60" w:rsidRPr="00DE11BD" w:rsidRDefault="00B03A60" w:rsidP="00544B93">
            <w:pPr>
              <w:pStyle w:val="tabteksts"/>
              <w:jc w:val="both"/>
              <w:rPr>
                <w:i/>
                <w:szCs w:val="24"/>
              </w:rPr>
            </w:pPr>
            <w:r w:rsidRPr="00A7633C">
              <w:rPr>
                <w:i/>
                <w:szCs w:val="18"/>
                <w:lang w:eastAsia="lv-LV"/>
              </w:rPr>
              <w:t>Izdevumu samazinājums (MK 27.08.2024. sēdes prot.</w:t>
            </w:r>
            <w:r w:rsidR="00366E60">
              <w:rPr>
                <w:i/>
                <w:szCs w:val="18"/>
                <w:lang w:eastAsia="lv-LV"/>
              </w:rPr>
              <w:t xml:space="preserve"> </w:t>
            </w:r>
            <w:r w:rsidRPr="00A7633C">
              <w:rPr>
                <w:i/>
                <w:szCs w:val="18"/>
                <w:lang w:eastAsia="lv-LV"/>
              </w:rPr>
              <w:t>Nr.33 52.§ 4.p. un MK 19.09.2024 sēdes prot. Nr.38 2.§ 11.p. )</w:t>
            </w:r>
          </w:p>
        </w:tc>
        <w:tc>
          <w:tcPr>
            <w:tcW w:w="704" w:type="pct"/>
          </w:tcPr>
          <w:p w14:paraId="60511BFE" w14:textId="77777777" w:rsidR="00B03A60" w:rsidRPr="00DE11BD" w:rsidRDefault="00B03A60" w:rsidP="00544B93">
            <w:pPr>
              <w:pStyle w:val="tabteksts"/>
              <w:jc w:val="right"/>
              <w:rPr>
                <w:szCs w:val="18"/>
              </w:rPr>
            </w:pPr>
            <w:r w:rsidRPr="00DE11BD">
              <w:rPr>
                <w:szCs w:val="18"/>
              </w:rPr>
              <w:t>5 461</w:t>
            </w:r>
          </w:p>
        </w:tc>
        <w:tc>
          <w:tcPr>
            <w:tcW w:w="704" w:type="pct"/>
          </w:tcPr>
          <w:p w14:paraId="22ABC1A8" w14:textId="77777777" w:rsidR="00B03A60" w:rsidRPr="00DE11BD" w:rsidRDefault="00B03A60" w:rsidP="00544B93">
            <w:pPr>
              <w:pStyle w:val="tabteksts"/>
              <w:jc w:val="center"/>
              <w:rPr>
                <w:szCs w:val="18"/>
              </w:rPr>
            </w:pPr>
            <w:r w:rsidRPr="00DE11BD">
              <w:rPr>
                <w:szCs w:val="18"/>
              </w:rPr>
              <w:t>-</w:t>
            </w:r>
          </w:p>
        </w:tc>
        <w:tc>
          <w:tcPr>
            <w:tcW w:w="704" w:type="pct"/>
          </w:tcPr>
          <w:p w14:paraId="32311077" w14:textId="77777777" w:rsidR="00B03A60" w:rsidRPr="00DE11BD" w:rsidRDefault="00B03A60" w:rsidP="00544B93">
            <w:pPr>
              <w:pStyle w:val="tabteksts"/>
              <w:jc w:val="right"/>
              <w:rPr>
                <w:szCs w:val="18"/>
              </w:rPr>
            </w:pPr>
            <w:r w:rsidRPr="00DE11BD">
              <w:rPr>
                <w:szCs w:val="18"/>
              </w:rPr>
              <w:t>-5 461</w:t>
            </w:r>
          </w:p>
        </w:tc>
      </w:tr>
    </w:tbl>
    <w:bookmarkEnd w:id="166"/>
    <w:bookmarkEnd w:id="178"/>
    <w:bookmarkEnd w:id="179"/>
    <w:p w14:paraId="13093849" w14:textId="77777777" w:rsidR="00B03A60" w:rsidRPr="001D1CB7" w:rsidRDefault="00B03A60" w:rsidP="00B03A60">
      <w:pPr>
        <w:pStyle w:val="programmas"/>
        <w:spacing w:after="240"/>
        <w:rPr>
          <w:lang w:val="lv-LV"/>
        </w:rPr>
      </w:pPr>
      <w:r w:rsidRPr="001D1CB7">
        <w:rPr>
          <w:lang w:val="lv-LV"/>
        </w:rPr>
        <w:t>27.00.00 Augu veselība un augu aprites uzraudzība</w:t>
      </w:r>
    </w:p>
    <w:p w14:paraId="63C10270" w14:textId="77777777" w:rsidR="00B03A60" w:rsidRPr="001D1CB7" w:rsidRDefault="00B03A60" w:rsidP="00366E60">
      <w:pPr>
        <w:ind w:firstLine="0"/>
        <w:rPr>
          <w:u w:val="single"/>
        </w:rPr>
      </w:pPr>
      <w:r w:rsidRPr="001D1CB7">
        <w:rPr>
          <w:u w:val="single"/>
        </w:rPr>
        <w:t>Programmas mērķis:</w:t>
      </w:r>
    </w:p>
    <w:p w14:paraId="7E876C2F" w14:textId="77777777" w:rsidR="00B03A60" w:rsidRPr="001D1CB7" w:rsidRDefault="00B03A60" w:rsidP="00366E60">
      <w:pPr>
        <w:ind w:firstLine="720"/>
      </w:pPr>
      <w:r w:rsidRPr="001D1CB7">
        <w:t>nodrošināt valsts fitosanitāro drošību, augu un augu produktu eksportu un ilgtspējīgu augsnes auglību.</w:t>
      </w:r>
    </w:p>
    <w:p w14:paraId="2C4E3DB0" w14:textId="77777777" w:rsidR="00B03A60" w:rsidRPr="001D1CB7" w:rsidRDefault="00B03A60" w:rsidP="00366E60">
      <w:pPr>
        <w:ind w:firstLine="0"/>
        <w:rPr>
          <w:u w:val="single"/>
        </w:rPr>
      </w:pPr>
      <w:bookmarkStart w:id="180" w:name="_Hlk50460392"/>
      <w:r w:rsidRPr="001D1CB7">
        <w:rPr>
          <w:u w:val="single"/>
        </w:rPr>
        <w:t>Galvenās aktivitātes:</w:t>
      </w:r>
    </w:p>
    <w:p w14:paraId="50A15118" w14:textId="77777777" w:rsidR="00B03A60" w:rsidRPr="001D1CB7" w:rsidRDefault="00B03A60" w:rsidP="00366E60">
      <w:pPr>
        <w:pStyle w:val="ListParagraph"/>
        <w:numPr>
          <w:ilvl w:val="0"/>
          <w:numId w:val="7"/>
        </w:numPr>
        <w:ind w:left="1077" w:hanging="357"/>
        <w:contextualSpacing w:val="0"/>
      </w:pPr>
      <w:r w:rsidRPr="001D1CB7">
        <w:t>nepārtraukti uzraudzīt valsts fitosanitāro stāvokli un nodrošināt augu un augu produktu eksportu un tranzītu;</w:t>
      </w:r>
    </w:p>
    <w:p w14:paraId="57B0DC7C" w14:textId="77777777" w:rsidR="00B03A60" w:rsidRPr="001D1CB7" w:rsidRDefault="00B03A60" w:rsidP="00366E60">
      <w:pPr>
        <w:pStyle w:val="ListParagraph"/>
        <w:numPr>
          <w:ilvl w:val="0"/>
          <w:numId w:val="7"/>
        </w:numPr>
        <w:ind w:left="1077" w:hanging="357"/>
        <w:contextualSpacing w:val="0"/>
      </w:pPr>
      <w:r w:rsidRPr="001D1CB7">
        <w:t>izstrādāt un ieviest</w:t>
      </w:r>
      <w:r w:rsidRPr="001D1CB7">
        <w:rPr>
          <w:rStyle w:val="Strong"/>
          <w:rFonts w:eastAsia="Calibri"/>
        </w:rPr>
        <w:t xml:space="preserve"> </w:t>
      </w:r>
      <w:r w:rsidRPr="001D1CB7">
        <w:t>integrētās augu aizsardzības sistēmu;</w:t>
      </w:r>
    </w:p>
    <w:p w14:paraId="370767ED" w14:textId="77777777" w:rsidR="00B03A60" w:rsidRPr="001D1CB7" w:rsidRDefault="00B03A60" w:rsidP="00366E60">
      <w:pPr>
        <w:pStyle w:val="ListParagraph"/>
        <w:numPr>
          <w:ilvl w:val="0"/>
          <w:numId w:val="7"/>
        </w:numPr>
        <w:ind w:left="1077" w:hanging="357"/>
        <w:contextualSpacing w:val="0"/>
      </w:pPr>
      <w:r w:rsidRPr="001D1CB7">
        <w:t>i</w:t>
      </w:r>
      <w:r w:rsidRPr="001D1CB7">
        <w:rPr>
          <w:bCs/>
        </w:rPr>
        <w:t>evie</w:t>
      </w:r>
      <w:r w:rsidRPr="001D1CB7">
        <w:t>st</w:t>
      </w:r>
      <w:r w:rsidRPr="001D1CB7">
        <w:rPr>
          <w:bCs/>
        </w:rPr>
        <w:t xml:space="preserve"> Eiropas Parlamenta un Padomes Regul</w:t>
      </w:r>
      <w:r w:rsidRPr="001D1CB7">
        <w:t xml:space="preserve">u </w:t>
      </w:r>
      <w:r w:rsidRPr="001D1CB7">
        <w:rPr>
          <w:bCs/>
        </w:rPr>
        <w:t>Nr.1107/2009 par augu aizsardzības līdzekļu laišanu tirgū</w:t>
      </w:r>
      <w:r w:rsidRPr="001D1CB7">
        <w:rPr>
          <w:sz w:val="16"/>
          <w:szCs w:val="16"/>
        </w:rPr>
        <w:t xml:space="preserve"> </w:t>
      </w:r>
      <w:r w:rsidRPr="001D1CB7">
        <w:t xml:space="preserve">un izstrādāt ar </w:t>
      </w:r>
      <w:r w:rsidRPr="001D1CB7">
        <w:rPr>
          <w:bCs/>
        </w:rPr>
        <w:t>Ziemeļvalstīm un Baltijas valstīm kopīgas procedūras augu aizsardzības līdzekļu novērtēšanai</w:t>
      </w:r>
      <w:r w:rsidRPr="001D1CB7">
        <w:t>;</w:t>
      </w:r>
    </w:p>
    <w:p w14:paraId="322AB1A3" w14:textId="77777777" w:rsidR="00B03A60" w:rsidRPr="001D1CB7" w:rsidRDefault="00B03A60" w:rsidP="00366E60">
      <w:pPr>
        <w:pStyle w:val="ListParagraph"/>
        <w:numPr>
          <w:ilvl w:val="0"/>
          <w:numId w:val="7"/>
        </w:numPr>
        <w:ind w:left="1077" w:hanging="357"/>
        <w:contextualSpacing w:val="0"/>
      </w:pPr>
      <w:r w:rsidRPr="001D1CB7">
        <w:t>veikt pavairojamā materiāla fitosanitārās un atbilstības pārbaudes un sēklu sertifikāciju, veikt pasākumus jaunās Augu veselības Regulas ieviešanai;</w:t>
      </w:r>
    </w:p>
    <w:p w14:paraId="2AED7915" w14:textId="77777777" w:rsidR="00B03A60" w:rsidRPr="001D1CB7" w:rsidRDefault="00B03A60" w:rsidP="00366E60">
      <w:pPr>
        <w:pStyle w:val="ListParagraph"/>
        <w:numPr>
          <w:ilvl w:val="0"/>
          <w:numId w:val="7"/>
        </w:numPr>
        <w:ind w:left="1077" w:hanging="357"/>
        <w:contextualSpacing w:val="0"/>
      </w:pPr>
      <w:r w:rsidRPr="001D1CB7">
        <w:rPr>
          <w:lang w:eastAsia="lv-LV"/>
        </w:rPr>
        <w:t>veikt uzraudzību augu aizsardzības līdzekļu, mēslošanas līdzekļu, sēklu un šķirņu aprites jomā</w:t>
      </w:r>
      <w:r w:rsidRPr="001D1CB7">
        <w:t>;</w:t>
      </w:r>
    </w:p>
    <w:p w14:paraId="734ADD50" w14:textId="77777777" w:rsidR="00B03A60" w:rsidRPr="001D1CB7" w:rsidRDefault="00B03A60" w:rsidP="00366E60">
      <w:pPr>
        <w:pStyle w:val="ListParagraph"/>
        <w:numPr>
          <w:ilvl w:val="0"/>
          <w:numId w:val="7"/>
        </w:numPr>
        <w:ind w:left="1077" w:hanging="357"/>
        <w:contextualSpacing w:val="0"/>
      </w:pPr>
      <w:r w:rsidRPr="001D1CB7">
        <w:t>augšņu agroķīmiskā izpēte un informācijas apkopošana par lauksaimniecībā izmantojamās zemes auglības līmeni;</w:t>
      </w:r>
    </w:p>
    <w:p w14:paraId="1A19393B" w14:textId="77777777" w:rsidR="00B03A60" w:rsidRPr="001D1CB7" w:rsidRDefault="00B03A60" w:rsidP="00366E60">
      <w:pPr>
        <w:pStyle w:val="ListParagraph"/>
        <w:numPr>
          <w:ilvl w:val="0"/>
          <w:numId w:val="7"/>
        </w:numPr>
        <w:ind w:left="1077" w:hanging="357"/>
        <w:contextualSpacing w:val="0"/>
      </w:pPr>
      <w:r w:rsidRPr="001D1CB7">
        <w:t>veikt aktivitātes, lai iegūtu Nacionālās References Laboratorijas statusu augu veselības jomā;</w:t>
      </w:r>
    </w:p>
    <w:p w14:paraId="54B546F4" w14:textId="77777777" w:rsidR="00B03A60" w:rsidRPr="001D1CB7" w:rsidRDefault="00B03A60" w:rsidP="00366E60">
      <w:pPr>
        <w:pStyle w:val="ListParagraph"/>
        <w:numPr>
          <w:ilvl w:val="0"/>
          <w:numId w:val="7"/>
        </w:numPr>
        <w:ind w:left="1077" w:hanging="357"/>
        <w:contextualSpacing w:val="0"/>
      </w:pPr>
      <w:r w:rsidRPr="001D1CB7">
        <w:t>veikt pasākumus, kas saistīti ar jaunās Oficiālās kontroles regulas ieviešanu.</w:t>
      </w:r>
    </w:p>
    <w:bookmarkEnd w:id="180"/>
    <w:p w14:paraId="496FD329" w14:textId="77777777" w:rsidR="00B03A60" w:rsidRPr="001D1CB7" w:rsidRDefault="00B03A60" w:rsidP="00366E60">
      <w:pPr>
        <w:ind w:firstLine="0"/>
      </w:pPr>
      <w:r w:rsidRPr="001D1CB7">
        <w:rPr>
          <w:u w:val="single"/>
        </w:rPr>
        <w:t>Programmas izpildītājs</w:t>
      </w:r>
      <w:r w:rsidRPr="001D1CB7">
        <w:t>: VAAD.</w:t>
      </w:r>
    </w:p>
    <w:p w14:paraId="6204A189" w14:textId="77777777" w:rsidR="00B03A60" w:rsidRPr="001D1CB7" w:rsidRDefault="00B03A60" w:rsidP="00B03A60">
      <w:pPr>
        <w:spacing w:before="240" w:after="240"/>
        <w:ind w:firstLine="0"/>
        <w:jc w:val="center"/>
        <w:rPr>
          <w:b/>
          <w:szCs w:val="24"/>
          <w:lang w:eastAsia="lv-LV"/>
        </w:rPr>
      </w:pPr>
      <w:r w:rsidRPr="001D1CB7">
        <w:rPr>
          <w:b/>
          <w:szCs w:val="24"/>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B03A60" w:rsidRPr="001D1CB7" w14:paraId="6208F622" w14:textId="77777777" w:rsidTr="00366E60">
        <w:trPr>
          <w:tblHeader/>
          <w:jc w:val="center"/>
        </w:trPr>
        <w:tc>
          <w:tcPr>
            <w:tcW w:w="1872" w:type="pct"/>
          </w:tcPr>
          <w:p w14:paraId="66B5F635" w14:textId="77777777" w:rsidR="00B03A60" w:rsidRPr="001D1CB7" w:rsidRDefault="00B03A60" w:rsidP="00544B93">
            <w:pPr>
              <w:pStyle w:val="tabteksts"/>
              <w:jc w:val="center"/>
              <w:rPr>
                <w:szCs w:val="18"/>
              </w:rPr>
            </w:pPr>
          </w:p>
        </w:tc>
        <w:tc>
          <w:tcPr>
            <w:tcW w:w="625" w:type="pct"/>
          </w:tcPr>
          <w:p w14:paraId="6DB34F9B" w14:textId="77777777" w:rsidR="00B03A60" w:rsidRPr="001D1CB7" w:rsidRDefault="00B03A60" w:rsidP="00544B93">
            <w:pPr>
              <w:pStyle w:val="tabteksts"/>
              <w:jc w:val="center"/>
              <w:rPr>
                <w:szCs w:val="18"/>
                <w:lang w:eastAsia="lv-LV"/>
              </w:rPr>
            </w:pPr>
            <w:r w:rsidRPr="001D1CB7">
              <w:rPr>
                <w:szCs w:val="18"/>
                <w:lang w:eastAsia="lv-LV"/>
              </w:rPr>
              <w:t>2023. gads</w:t>
            </w:r>
            <w:r w:rsidRPr="001D1CB7">
              <w:rPr>
                <w:szCs w:val="18"/>
                <w:lang w:eastAsia="lv-LV"/>
              </w:rPr>
              <w:br/>
              <w:t>(izpilde)</w:t>
            </w:r>
          </w:p>
        </w:tc>
        <w:tc>
          <w:tcPr>
            <w:tcW w:w="625" w:type="pct"/>
          </w:tcPr>
          <w:p w14:paraId="1301CCEC" w14:textId="77777777" w:rsidR="00B03A60" w:rsidRPr="001D1CB7" w:rsidRDefault="00B03A60" w:rsidP="00544B93">
            <w:pPr>
              <w:pStyle w:val="tabteksts"/>
              <w:jc w:val="center"/>
              <w:rPr>
                <w:szCs w:val="18"/>
                <w:lang w:eastAsia="lv-LV"/>
              </w:rPr>
            </w:pPr>
            <w:r w:rsidRPr="001D1CB7">
              <w:rPr>
                <w:lang w:eastAsia="lv-LV"/>
              </w:rPr>
              <w:t>2024. gada plāns</w:t>
            </w:r>
          </w:p>
        </w:tc>
        <w:tc>
          <w:tcPr>
            <w:tcW w:w="625" w:type="pct"/>
          </w:tcPr>
          <w:p w14:paraId="471F2485" w14:textId="77777777" w:rsidR="00B03A60" w:rsidRPr="001D1CB7" w:rsidRDefault="00B03A60" w:rsidP="00544B93">
            <w:pPr>
              <w:pStyle w:val="tabteksts"/>
              <w:jc w:val="center"/>
              <w:rPr>
                <w:szCs w:val="18"/>
                <w:lang w:eastAsia="lv-LV"/>
              </w:rPr>
            </w:pPr>
            <w:r w:rsidRPr="001D1CB7">
              <w:rPr>
                <w:szCs w:val="18"/>
                <w:lang w:eastAsia="lv-LV"/>
              </w:rPr>
              <w:t>2025. gada projekts</w:t>
            </w:r>
          </w:p>
        </w:tc>
        <w:tc>
          <w:tcPr>
            <w:tcW w:w="625" w:type="pct"/>
          </w:tcPr>
          <w:p w14:paraId="10C8D14B" w14:textId="77777777" w:rsidR="00B03A60" w:rsidRPr="001D1CB7" w:rsidRDefault="00B03A60" w:rsidP="00544B93">
            <w:pPr>
              <w:pStyle w:val="tabteksts"/>
              <w:jc w:val="center"/>
              <w:rPr>
                <w:szCs w:val="18"/>
                <w:lang w:eastAsia="lv-LV"/>
              </w:rPr>
            </w:pPr>
            <w:r w:rsidRPr="001D1CB7">
              <w:rPr>
                <w:szCs w:val="18"/>
                <w:lang w:eastAsia="lv-LV"/>
              </w:rPr>
              <w:t xml:space="preserve">2026. gada </w:t>
            </w:r>
            <w:r w:rsidRPr="001D1CB7">
              <w:rPr>
                <w:lang w:eastAsia="lv-LV"/>
              </w:rPr>
              <w:t>prognoze</w:t>
            </w:r>
          </w:p>
        </w:tc>
        <w:tc>
          <w:tcPr>
            <w:tcW w:w="628" w:type="pct"/>
          </w:tcPr>
          <w:p w14:paraId="0311EEF6" w14:textId="77777777" w:rsidR="00B03A60" w:rsidRPr="001D1CB7" w:rsidRDefault="00B03A60" w:rsidP="00544B93">
            <w:pPr>
              <w:pStyle w:val="tabteksts"/>
              <w:jc w:val="center"/>
              <w:rPr>
                <w:szCs w:val="18"/>
                <w:lang w:eastAsia="lv-LV"/>
              </w:rPr>
            </w:pPr>
            <w:r w:rsidRPr="001D1CB7">
              <w:rPr>
                <w:szCs w:val="18"/>
                <w:lang w:eastAsia="lv-LV"/>
              </w:rPr>
              <w:t>2027. gada prognoze</w:t>
            </w:r>
          </w:p>
        </w:tc>
      </w:tr>
      <w:tr w:rsidR="00B03A60" w:rsidRPr="001D1CB7" w14:paraId="3CCA3DDA" w14:textId="77777777" w:rsidTr="00366E60">
        <w:trPr>
          <w:jc w:val="center"/>
        </w:trPr>
        <w:tc>
          <w:tcPr>
            <w:tcW w:w="5000" w:type="pct"/>
            <w:gridSpan w:val="6"/>
            <w:shd w:val="clear" w:color="auto" w:fill="D9D9D9" w:themeFill="background1" w:themeFillShade="D9"/>
            <w:vAlign w:val="center"/>
          </w:tcPr>
          <w:p w14:paraId="0CD75AFC" w14:textId="77777777" w:rsidR="00B03A60" w:rsidRPr="001D1CB7" w:rsidRDefault="00B03A60" w:rsidP="00544B93">
            <w:pPr>
              <w:pStyle w:val="tabteksts"/>
              <w:jc w:val="center"/>
              <w:rPr>
                <w:szCs w:val="18"/>
              </w:rPr>
            </w:pPr>
            <w:r w:rsidRPr="001D1CB7">
              <w:rPr>
                <w:szCs w:val="18"/>
                <w:lang w:eastAsia="lv-LV"/>
              </w:rPr>
              <w:t xml:space="preserve">Nodrošināta </w:t>
            </w:r>
            <w:r w:rsidRPr="001D1CB7">
              <w:rPr>
                <w:szCs w:val="18"/>
              </w:rPr>
              <w:t>valsts fitosanitārā drošība</w:t>
            </w:r>
          </w:p>
        </w:tc>
      </w:tr>
      <w:tr w:rsidR="00B03A60" w:rsidRPr="001D1CB7" w14:paraId="35342D86" w14:textId="77777777" w:rsidTr="00366E60">
        <w:trPr>
          <w:jc w:val="center"/>
        </w:trPr>
        <w:tc>
          <w:tcPr>
            <w:tcW w:w="1872" w:type="pct"/>
          </w:tcPr>
          <w:p w14:paraId="35B3B8E6" w14:textId="77777777" w:rsidR="00B03A60" w:rsidRPr="001D1CB7" w:rsidRDefault="00B03A60" w:rsidP="00544B93">
            <w:pPr>
              <w:pStyle w:val="tabteksts"/>
              <w:jc w:val="both"/>
              <w:rPr>
                <w:szCs w:val="18"/>
              </w:rPr>
            </w:pPr>
            <w:r>
              <w:rPr>
                <w:szCs w:val="18"/>
              </w:rPr>
              <w:t>P</w:t>
            </w:r>
            <w:r w:rsidRPr="001D1CB7">
              <w:rPr>
                <w:szCs w:val="18"/>
              </w:rPr>
              <w:t xml:space="preserve">ārbaudes </w:t>
            </w:r>
            <w:proofErr w:type="spellStart"/>
            <w:r w:rsidRPr="001D1CB7">
              <w:rPr>
                <w:szCs w:val="18"/>
              </w:rPr>
              <w:t>fitosanitārijas</w:t>
            </w:r>
            <w:proofErr w:type="spellEnd"/>
            <w:r w:rsidRPr="001D1CB7">
              <w:rPr>
                <w:szCs w:val="18"/>
              </w:rPr>
              <w:t xml:space="preserve"> jomā (skaits)</w:t>
            </w:r>
          </w:p>
        </w:tc>
        <w:tc>
          <w:tcPr>
            <w:tcW w:w="625" w:type="pct"/>
          </w:tcPr>
          <w:p w14:paraId="4AC92E30" w14:textId="77777777" w:rsidR="00B03A60" w:rsidRPr="001D1CB7" w:rsidRDefault="00B03A60" w:rsidP="00544B93">
            <w:pPr>
              <w:pStyle w:val="tabteksts"/>
              <w:jc w:val="center"/>
              <w:rPr>
                <w:szCs w:val="18"/>
              </w:rPr>
            </w:pPr>
            <w:r w:rsidRPr="001D1CB7">
              <w:rPr>
                <w:szCs w:val="18"/>
              </w:rPr>
              <w:t>16 084</w:t>
            </w:r>
          </w:p>
        </w:tc>
        <w:tc>
          <w:tcPr>
            <w:tcW w:w="625" w:type="pct"/>
          </w:tcPr>
          <w:p w14:paraId="22FDD117" w14:textId="77777777" w:rsidR="00B03A60" w:rsidRPr="001D1CB7" w:rsidRDefault="00B03A60" w:rsidP="00544B93">
            <w:pPr>
              <w:pStyle w:val="tabteksts"/>
              <w:jc w:val="center"/>
              <w:rPr>
                <w:szCs w:val="18"/>
              </w:rPr>
            </w:pPr>
            <w:r w:rsidRPr="001D1CB7">
              <w:rPr>
                <w:szCs w:val="18"/>
              </w:rPr>
              <w:t>15 050</w:t>
            </w:r>
          </w:p>
        </w:tc>
        <w:tc>
          <w:tcPr>
            <w:tcW w:w="625" w:type="pct"/>
          </w:tcPr>
          <w:p w14:paraId="7E4B172C" w14:textId="77777777" w:rsidR="00B03A60" w:rsidRPr="001D1CB7" w:rsidRDefault="00B03A60" w:rsidP="00544B93">
            <w:pPr>
              <w:pStyle w:val="tabteksts"/>
              <w:jc w:val="center"/>
              <w:rPr>
                <w:szCs w:val="18"/>
              </w:rPr>
            </w:pPr>
            <w:r w:rsidRPr="001D1CB7">
              <w:rPr>
                <w:szCs w:val="18"/>
              </w:rPr>
              <w:t>15 050</w:t>
            </w:r>
          </w:p>
        </w:tc>
        <w:tc>
          <w:tcPr>
            <w:tcW w:w="625" w:type="pct"/>
          </w:tcPr>
          <w:p w14:paraId="21C4FF8D" w14:textId="77777777" w:rsidR="00B03A60" w:rsidRPr="001D1CB7" w:rsidRDefault="00B03A60" w:rsidP="00544B93">
            <w:pPr>
              <w:pStyle w:val="tabteksts"/>
              <w:jc w:val="center"/>
              <w:rPr>
                <w:szCs w:val="18"/>
              </w:rPr>
            </w:pPr>
            <w:r w:rsidRPr="001D1CB7">
              <w:rPr>
                <w:szCs w:val="18"/>
              </w:rPr>
              <w:t>15 050</w:t>
            </w:r>
          </w:p>
        </w:tc>
        <w:tc>
          <w:tcPr>
            <w:tcW w:w="628" w:type="pct"/>
          </w:tcPr>
          <w:p w14:paraId="1D8C94C6" w14:textId="77777777" w:rsidR="00B03A60" w:rsidRPr="001D1CB7" w:rsidRDefault="00B03A60" w:rsidP="00544B93">
            <w:pPr>
              <w:pStyle w:val="tabteksts"/>
              <w:jc w:val="center"/>
              <w:rPr>
                <w:szCs w:val="18"/>
              </w:rPr>
            </w:pPr>
            <w:r w:rsidRPr="001D1CB7">
              <w:rPr>
                <w:szCs w:val="18"/>
              </w:rPr>
              <w:t>15 050</w:t>
            </w:r>
          </w:p>
        </w:tc>
      </w:tr>
      <w:tr w:rsidR="00B03A60" w:rsidRPr="001D1CB7" w14:paraId="3F685D8E" w14:textId="77777777" w:rsidTr="00366E60">
        <w:trPr>
          <w:jc w:val="center"/>
        </w:trPr>
        <w:tc>
          <w:tcPr>
            <w:tcW w:w="1872" w:type="pct"/>
            <w:tcBorders>
              <w:top w:val="single" w:sz="4" w:space="0" w:color="000000"/>
              <w:left w:val="single" w:sz="4" w:space="0" w:color="000000"/>
              <w:bottom w:val="single" w:sz="4" w:space="0" w:color="000000"/>
              <w:right w:val="single" w:sz="4" w:space="0" w:color="000000"/>
            </w:tcBorders>
          </w:tcPr>
          <w:p w14:paraId="2DC32CFF" w14:textId="77777777" w:rsidR="00B03A60" w:rsidRPr="001D1CB7" w:rsidRDefault="00B03A60" w:rsidP="00544B93">
            <w:pPr>
              <w:pStyle w:val="tabteksts"/>
              <w:jc w:val="both"/>
              <w:rPr>
                <w:szCs w:val="18"/>
              </w:rPr>
            </w:pPr>
            <w:r w:rsidRPr="001D1CB7">
              <w:rPr>
                <w:szCs w:val="18"/>
              </w:rPr>
              <w:t>Pārbaužu rezultātā pieņemto lēmumu par fitosanitāro pasākumu piemērošanu īpatsvars no pārbaužu skaita (%)</w:t>
            </w:r>
          </w:p>
        </w:tc>
        <w:tc>
          <w:tcPr>
            <w:tcW w:w="625" w:type="pct"/>
            <w:tcBorders>
              <w:top w:val="single" w:sz="4" w:space="0" w:color="000000"/>
              <w:left w:val="single" w:sz="4" w:space="0" w:color="000000"/>
              <w:bottom w:val="single" w:sz="4" w:space="0" w:color="000000"/>
              <w:right w:val="single" w:sz="4" w:space="0" w:color="000000"/>
            </w:tcBorders>
          </w:tcPr>
          <w:p w14:paraId="33A1F8C5" w14:textId="77777777" w:rsidR="00B03A60" w:rsidRPr="001D1CB7" w:rsidRDefault="00B03A60" w:rsidP="00544B93">
            <w:pPr>
              <w:pStyle w:val="tabteksts"/>
              <w:jc w:val="center"/>
              <w:rPr>
                <w:szCs w:val="18"/>
              </w:rPr>
            </w:pPr>
            <w:r w:rsidRPr="001D1CB7">
              <w:rPr>
                <w:szCs w:val="18"/>
              </w:rPr>
              <w:t>0,14</w:t>
            </w:r>
          </w:p>
        </w:tc>
        <w:tc>
          <w:tcPr>
            <w:tcW w:w="625" w:type="pct"/>
            <w:tcBorders>
              <w:top w:val="single" w:sz="4" w:space="0" w:color="000000"/>
              <w:left w:val="single" w:sz="4" w:space="0" w:color="000000"/>
              <w:bottom w:val="single" w:sz="4" w:space="0" w:color="000000"/>
              <w:right w:val="single" w:sz="4" w:space="0" w:color="000000"/>
            </w:tcBorders>
          </w:tcPr>
          <w:p w14:paraId="67D17801" w14:textId="77777777" w:rsidR="00B03A60" w:rsidRPr="001D1CB7" w:rsidRDefault="00B03A60" w:rsidP="00544B93">
            <w:pPr>
              <w:pStyle w:val="tabteksts"/>
              <w:jc w:val="center"/>
              <w:rPr>
                <w:szCs w:val="18"/>
              </w:rPr>
            </w:pPr>
            <w:r w:rsidRPr="001D1CB7">
              <w:rPr>
                <w:szCs w:val="18"/>
              </w:rPr>
              <w:t>0,4</w:t>
            </w:r>
          </w:p>
        </w:tc>
        <w:tc>
          <w:tcPr>
            <w:tcW w:w="625" w:type="pct"/>
            <w:tcBorders>
              <w:top w:val="single" w:sz="4" w:space="0" w:color="000000"/>
              <w:left w:val="single" w:sz="4" w:space="0" w:color="000000"/>
              <w:bottom w:val="single" w:sz="4" w:space="0" w:color="000000"/>
              <w:right w:val="single" w:sz="4" w:space="0" w:color="000000"/>
            </w:tcBorders>
          </w:tcPr>
          <w:p w14:paraId="69F5A16B" w14:textId="77777777" w:rsidR="00B03A60" w:rsidRPr="001D1CB7" w:rsidRDefault="00B03A60" w:rsidP="00544B93">
            <w:pPr>
              <w:pStyle w:val="tabteksts"/>
              <w:jc w:val="center"/>
              <w:rPr>
                <w:szCs w:val="18"/>
              </w:rPr>
            </w:pPr>
            <w:r w:rsidRPr="001D1CB7">
              <w:rPr>
                <w:szCs w:val="18"/>
              </w:rPr>
              <w:t>0,4</w:t>
            </w:r>
          </w:p>
        </w:tc>
        <w:tc>
          <w:tcPr>
            <w:tcW w:w="625" w:type="pct"/>
            <w:tcBorders>
              <w:top w:val="single" w:sz="4" w:space="0" w:color="000000"/>
              <w:left w:val="single" w:sz="4" w:space="0" w:color="000000"/>
              <w:bottom w:val="single" w:sz="4" w:space="0" w:color="000000"/>
              <w:right w:val="single" w:sz="4" w:space="0" w:color="000000"/>
            </w:tcBorders>
          </w:tcPr>
          <w:p w14:paraId="0F3E64A9" w14:textId="77777777" w:rsidR="00B03A60" w:rsidRPr="001D1CB7" w:rsidRDefault="00B03A60" w:rsidP="00544B93">
            <w:pPr>
              <w:pStyle w:val="tabteksts"/>
              <w:jc w:val="center"/>
              <w:rPr>
                <w:szCs w:val="18"/>
              </w:rPr>
            </w:pPr>
            <w:r w:rsidRPr="001D1CB7">
              <w:rPr>
                <w:szCs w:val="18"/>
              </w:rPr>
              <w:t>0,4</w:t>
            </w:r>
          </w:p>
        </w:tc>
        <w:tc>
          <w:tcPr>
            <w:tcW w:w="628" w:type="pct"/>
            <w:tcBorders>
              <w:top w:val="single" w:sz="4" w:space="0" w:color="000000"/>
              <w:left w:val="single" w:sz="4" w:space="0" w:color="000000"/>
              <w:bottom w:val="single" w:sz="4" w:space="0" w:color="000000"/>
              <w:right w:val="single" w:sz="4" w:space="0" w:color="000000"/>
            </w:tcBorders>
          </w:tcPr>
          <w:p w14:paraId="67A85240" w14:textId="77777777" w:rsidR="00B03A60" w:rsidRPr="001D1CB7" w:rsidRDefault="00B03A60" w:rsidP="00544B93">
            <w:pPr>
              <w:pStyle w:val="tabteksts"/>
              <w:jc w:val="center"/>
              <w:rPr>
                <w:szCs w:val="18"/>
              </w:rPr>
            </w:pPr>
            <w:r w:rsidRPr="001D1CB7">
              <w:rPr>
                <w:szCs w:val="18"/>
              </w:rPr>
              <w:t>0,4</w:t>
            </w:r>
          </w:p>
        </w:tc>
      </w:tr>
      <w:tr w:rsidR="00B03A60" w:rsidRPr="001D1CB7" w14:paraId="41FA32A3" w14:textId="77777777" w:rsidTr="00366E60">
        <w:trPr>
          <w:jc w:val="center"/>
        </w:trPr>
        <w:tc>
          <w:tcPr>
            <w:tcW w:w="5000" w:type="pct"/>
            <w:gridSpan w:val="6"/>
            <w:shd w:val="clear" w:color="auto" w:fill="D9D9D9" w:themeFill="background1" w:themeFillShade="D9"/>
            <w:vAlign w:val="center"/>
          </w:tcPr>
          <w:p w14:paraId="21D9F78A" w14:textId="77777777" w:rsidR="00B03A60" w:rsidRPr="001D1CB7" w:rsidRDefault="00B03A60" w:rsidP="00544B93">
            <w:pPr>
              <w:pStyle w:val="tabteksts"/>
              <w:jc w:val="center"/>
              <w:rPr>
                <w:szCs w:val="18"/>
              </w:rPr>
            </w:pPr>
            <w:r w:rsidRPr="001D1CB7">
              <w:rPr>
                <w:szCs w:val="18"/>
              </w:rPr>
              <w:lastRenderedPageBreak/>
              <w:t>Nodrošināta augu un augu produkcijas fitosanitārā uzraudzība to eksportam</w:t>
            </w:r>
          </w:p>
        </w:tc>
      </w:tr>
      <w:tr w:rsidR="00B03A60" w:rsidRPr="001D1CB7" w14:paraId="70494198" w14:textId="77777777" w:rsidTr="00366E60">
        <w:trPr>
          <w:jc w:val="center"/>
        </w:trPr>
        <w:tc>
          <w:tcPr>
            <w:tcW w:w="1872" w:type="pct"/>
            <w:vAlign w:val="center"/>
          </w:tcPr>
          <w:p w14:paraId="36757853" w14:textId="77777777" w:rsidR="00B03A60" w:rsidRPr="001D1CB7" w:rsidRDefault="00B03A60" w:rsidP="00544B93">
            <w:pPr>
              <w:pStyle w:val="tabteksts"/>
              <w:jc w:val="both"/>
              <w:rPr>
                <w:szCs w:val="18"/>
              </w:rPr>
            </w:pPr>
            <w:r w:rsidRPr="001D1CB7">
              <w:rPr>
                <w:szCs w:val="18"/>
                <w:lang w:eastAsia="lv-LV"/>
              </w:rPr>
              <w:t>Izsniegti fitosanitārie sertifikāti augu un augu produktu eksportam un reeksportam (skaits)</w:t>
            </w:r>
          </w:p>
        </w:tc>
        <w:tc>
          <w:tcPr>
            <w:tcW w:w="625" w:type="pct"/>
          </w:tcPr>
          <w:p w14:paraId="5395CB36" w14:textId="77777777" w:rsidR="00B03A60" w:rsidRPr="001D1CB7" w:rsidRDefault="00B03A60" w:rsidP="00544B93">
            <w:pPr>
              <w:pStyle w:val="tabteksts"/>
              <w:jc w:val="center"/>
              <w:rPr>
                <w:szCs w:val="18"/>
              </w:rPr>
            </w:pPr>
            <w:r w:rsidRPr="001D1CB7">
              <w:rPr>
                <w:szCs w:val="18"/>
              </w:rPr>
              <w:t>28 222</w:t>
            </w:r>
          </w:p>
        </w:tc>
        <w:tc>
          <w:tcPr>
            <w:tcW w:w="625" w:type="pct"/>
          </w:tcPr>
          <w:p w14:paraId="34A1C643" w14:textId="77777777" w:rsidR="00B03A60" w:rsidRPr="001D1CB7" w:rsidRDefault="00B03A60" w:rsidP="00544B93">
            <w:pPr>
              <w:pStyle w:val="tabteksts"/>
              <w:jc w:val="center"/>
              <w:rPr>
                <w:szCs w:val="18"/>
              </w:rPr>
            </w:pPr>
            <w:r w:rsidRPr="001D1CB7">
              <w:rPr>
                <w:szCs w:val="18"/>
              </w:rPr>
              <w:t>24 000</w:t>
            </w:r>
          </w:p>
        </w:tc>
        <w:tc>
          <w:tcPr>
            <w:tcW w:w="625" w:type="pct"/>
          </w:tcPr>
          <w:p w14:paraId="3D3FC48B" w14:textId="77777777" w:rsidR="00B03A60" w:rsidRPr="001D1CB7" w:rsidRDefault="00B03A60" w:rsidP="00544B93">
            <w:pPr>
              <w:pStyle w:val="tabteksts"/>
              <w:jc w:val="center"/>
              <w:rPr>
                <w:szCs w:val="18"/>
              </w:rPr>
            </w:pPr>
            <w:r w:rsidRPr="001D1CB7">
              <w:rPr>
                <w:szCs w:val="18"/>
              </w:rPr>
              <w:t xml:space="preserve">24 000 </w:t>
            </w:r>
          </w:p>
        </w:tc>
        <w:tc>
          <w:tcPr>
            <w:tcW w:w="625" w:type="pct"/>
          </w:tcPr>
          <w:p w14:paraId="5263D7EB" w14:textId="77777777" w:rsidR="00B03A60" w:rsidRPr="001D1CB7" w:rsidRDefault="00B03A60" w:rsidP="00544B93">
            <w:pPr>
              <w:pStyle w:val="tabteksts"/>
              <w:jc w:val="center"/>
              <w:rPr>
                <w:szCs w:val="18"/>
              </w:rPr>
            </w:pPr>
            <w:r w:rsidRPr="001D1CB7">
              <w:rPr>
                <w:szCs w:val="18"/>
              </w:rPr>
              <w:t>24 000</w:t>
            </w:r>
          </w:p>
        </w:tc>
        <w:tc>
          <w:tcPr>
            <w:tcW w:w="628" w:type="pct"/>
          </w:tcPr>
          <w:p w14:paraId="5B5F40E4" w14:textId="77777777" w:rsidR="00B03A60" w:rsidRPr="001D1CB7" w:rsidRDefault="00B03A60" w:rsidP="00544B93">
            <w:pPr>
              <w:pStyle w:val="tabteksts"/>
              <w:jc w:val="center"/>
              <w:rPr>
                <w:szCs w:val="18"/>
              </w:rPr>
            </w:pPr>
            <w:r w:rsidRPr="001D1CB7">
              <w:rPr>
                <w:szCs w:val="18"/>
              </w:rPr>
              <w:t>24 000</w:t>
            </w:r>
          </w:p>
        </w:tc>
      </w:tr>
      <w:tr w:rsidR="00B03A60" w:rsidRPr="001D1CB7" w14:paraId="5C569080" w14:textId="77777777" w:rsidTr="00366E60">
        <w:trPr>
          <w:jc w:val="center"/>
        </w:trPr>
        <w:tc>
          <w:tcPr>
            <w:tcW w:w="1872" w:type="pct"/>
            <w:vAlign w:val="center"/>
          </w:tcPr>
          <w:p w14:paraId="45664B18" w14:textId="77777777" w:rsidR="00B03A60" w:rsidRPr="001D1CB7" w:rsidRDefault="00B03A60" w:rsidP="00544B93">
            <w:pPr>
              <w:pStyle w:val="tabteksts"/>
              <w:jc w:val="both"/>
              <w:rPr>
                <w:szCs w:val="18"/>
              </w:rPr>
            </w:pPr>
            <w:r w:rsidRPr="001D1CB7">
              <w:rPr>
                <w:szCs w:val="18"/>
              </w:rPr>
              <w:t>Saņemtās notifikācijas par augu valsts izcelsmes produkcijas, kas tiek eksportēta no Latvijas, neatbilstību fitosanitārajām normām no izsniegto fitosanitāro sertifikātu skaita (%)</w:t>
            </w:r>
          </w:p>
        </w:tc>
        <w:tc>
          <w:tcPr>
            <w:tcW w:w="625" w:type="pct"/>
          </w:tcPr>
          <w:p w14:paraId="005BC0B3" w14:textId="77777777" w:rsidR="00B03A60" w:rsidRPr="001D1CB7" w:rsidRDefault="00B03A60" w:rsidP="00544B93">
            <w:pPr>
              <w:pStyle w:val="tabteksts"/>
              <w:jc w:val="center"/>
              <w:rPr>
                <w:szCs w:val="18"/>
              </w:rPr>
            </w:pPr>
            <w:r w:rsidRPr="001D1CB7">
              <w:rPr>
                <w:szCs w:val="18"/>
              </w:rPr>
              <w:t>0,33</w:t>
            </w:r>
          </w:p>
        </w:tc>
        <w:tc>
          <w:tcPr>
            <w:tcW w:w="625" w:type="pct"/>
          </w:tcPr>
          <w:p w14:paraId="5AFC327F" w14:textId="77777777" w:rsidR="00B03A60" w:rsidRPr="001D1CB7" w:rsidRDefault="00B03A60" w:rsidP="00544B93">
            <w:pPr>
              <w:pStyle w:val="tabteksts"/>
              <w:jc w:val="center"/>
              <w:rPr>
                <w:szCs w:val="18"/>
              </w:rPr>
            </w:pPr>
            <w:r w:rsidRPr="001D1CB7">
              <w:rPr>
                <w:szCs w:val="18"/>
              </w:rPr>
              <w:t>1,0</w:t>
            </w:r>
          </w:p>
        </w:tc>
        <w:tc>
          <w:tcPr>
            <w:tcW w:w="625" w:type="pct"/>
          </w:tcPr>
          <w:p w14:paraId="182A1712" w14:textId="77777777" w:rsidR="00B03A60" w:rsidRPr="001D1CB7" w:rsidRDefault="00B03A60" w:rsidP="00544B93">
            <w:pPr>
              <w:pStyle w:val="tabteksts"/>
              <w:jc w:val="center"/>
              <w:rPr>
                <w:szCs w:val="18"/>
              </w:rPr>
            </w:pPr>
            <w:r w:rsidRPr="001D1CB7">
              <w:rPr>
                <w:szCs w:val="18"/>
              </w:rPr>
              <w:t>1,0</w:t>
            </w:r>
          </w:p>
        </w:tc>
        <w:tc>
          <w:tcPr>
            <w:tcW w:w="625" w:type="pct"/>
          </w:tcPr>
          <w:p w14:paraId="21C3C2BE" w14:textId="77777777" w:rsidR="00B03A60" w:rsidRPr="001D1CB7" w:rsidRDefault="00B03A60" w:rsidP="00544B93">
            <w:pPr>
              <w:pStyle w:val="tabteksts"/>
              <w:jc w:val="center"/>
              <w:rPr>
                <w:szCs w:val="18"/>
              </w:rPr>
            </w:pPr>
            <w:r w:rsidRPr="001D1CB7">
              <w:rPr>
                <w:szCs w:val="18"/>
              </w:rPr>
              <w:t>1,0</w:t>
            </w:r>
          </w:p>
        </w:tc>
        <w:tc>
          <w:tcPr>
            <w:tcW w:w="628" w:type="pct"/>
          </w:tcPr>
          <w:p w14:paraId="6E12A526" w14:textId="77777777" w:rsidR="00B03A60" w:rsidRPr="001D1CB7" w:rsidRDefault="00B03A60" w:rsidP="00544B93">
            <w:pPr>
              <w:pStyle w:val="tabteksts"/>
              <w:jc w:val="center"/>
              <w:rPr>
                <w:szCs w:val="18"/>
              </w:rPr>
            </w:pPr>
            <w:r w:rsidRPr="001D1CB7">
              <w:rPr>
                <w:szCs w:val="18"/>
              </w:rPr>
              <w:t>1,0</w:t>
            </w:r>
          </w:p>
        </w:tc>
      </w:tr>
      <w:tr w:rsidR="00B03A60" w:rsidRPr="001D1CB7" w14:paraId="0EC0D874" w14:textId="77777777" w:rsidTr="00366E60">
        <w:trPr>
          <w:jc w:val="center"/>
        </w:trPr>
        <w:tc>
          <w:tcPr>
            <w:tcW w:w="5000" w:type="pct"/>
            <w:gridSpan w:val="6"/>
            <w:shd w:val="clear" w:color="auto" w:fill="D9D9D9" w:themeFill="background1" w:themeFillShade="D9"/>
            <w:vAlign w:val="center"/>
          </w:tcPr>
          <w:p w14:paraId="7FF25557" w14:textId="77777777" w:rsidR="00B03A60" w:rsidRPr="001D1CB7" w:rsidRDefault="00B03A60" w:rsidP="00544B93">
            <w:pPr>
              <w:pStyle w:val="tabteksts"/>
              <w:jc w:val="center"/>
              <w:rPr>
                <w:szCs w:val="18"/>
              </w:rPr>
            </w:pPr>
            <w:r w:rsidRPr="001D1CB7">
              <w:rPr>
                <w:bCs/>
                <w:szCs w:val="18"/>
              </w:rPr>
              <w:t>Nodrošināta augu un augu aprites uzraudzība</w:t>
            </w:r>
          </w:p>
        </w:tc>
      </w:tr>
      <w:tr w:rsidR="00B03A60" w:rsidRPr="001D1CB7" w14:paraId="46E25389" w14:textId="77777777" w:rsidTr="00366E60">
        <w:trPr>
          <w:jc w:val="center"/>
        </w:trPr>
        <w:tc>
          <w:tcPr>
            <w:tcW w:w="1872" w:type="pct"/>
          </w:tcPr>
          <w:p w14:paraId="173C98B5" w14:textId="77777777" w:rsidR="00B03A60" w:rsidRPr="001D1CB7" w:rsidRDefault="00B03A60" w:rsidP="00544B93">
            <w:pPr>
              <w:pStyle w:val="tabteksts"/>
              <w:jc w:val="both"/>
              <w:rPr>
                <w:szCs w:val="18"/>
              </w:rPr>
            </w:pPr>
            <w:r>
              <w:rPr>
                <w:szCs w:val="18"/>
              </w:rPr>
              <w:t>N</w:t>
            </w:r>
            <w:r w:rsidRPr="001D1CB7">
              <w:rPr>
                <w:szCs w:val="18"/>
              </w:rPr>
              <w:t>ovērtējumi, analīzes, pārbaudes augu aizsardzības, mēslošanas aprites un augšņu izpētes jomā (skaits)</w:t>
            </w:r>
          </w:p>
        </w:tc>
        <w:tc>
          <w:tcPr>
            <w:tcW w:w="625" w:type="pct"/>
          </w:tcPr>
          <w:p w14:paraId="0ABB24EF" w14:textId="77777777" w:rsidR="00B03A60" w:rsidRPr="001D1CB7" w:rsidRDefault="00B03A60" w:rsidP="00544B93">
            <w:pPr>
              <w:pStyle w:val="tabteksts"/>
              <w:jc w:val="center"/>
              <w:rPr>
                <w:szCs w:val="18"/>
              </w:rPr>
            </w:pPr>
            <w:r w:rsidRPr="001D1CB7">
              <w:rPr>
                <w:szCs w:val="18"/>
              </w:rPr>
              <w:t>23 849</w:t>
            </w:r>
          </w:p>
        </w:tc>
        <w:tc>
          <w:tcPr>
            <w:tcW w:w="625" w:type="pct"/>
          </w:tcPr>
          <w:p w14:paraId="48849BBF" w14:textId="77777777" w:rsidR="00B03A60" w:rsidRPr="001D1CB7" w:rsidRDefault="00B03A60" w:rsidP="00544B93">
            <w:pPr>
              <w:pStyle w:val="tabteksts"/>
              <w:jc w:val="center"/>
              <w:rPr>
                <w:szCs w:val="18"/>
              </w:rPr>
            </w:pPr>
            <w:r w:rsidRPr="001D1CB7">
              <w:rPr>
                <w:szCs w:val="18"/>
              </w:rPr>
              <w:t>19 640</w:t>
            </w:r>
          </w:p>
        </w:tc>
        <w:tc>
          <w:tcPr>
            <w:tcW w:w="625" w:type="pct"/>
          </w:tcPr>
          <w:p w14:paraId="2257CDB3" w14:textId="77777777" w:rsidR="00B03A60" w:rsidRPr="001D1CB7" w:rsidRDefault="00B03A60" w:rsidP="00544B93">
            <w:pPr>
              <w:pStyle w:val="tabteksts"/>
              <w:jc w:val="center"/>
              <w:rPr>
                <w:szCs w:val="18"/>
              </w:rPr>
            </w:pPr>
            <w:r>
              <w:rPr>
                <w:szCs w:val="18"/>
              </w:rPr>
              <w:t>19 580</w:t>
            </w:r>
          </w:p>
        </w:tc>
        <w:tc>
          <w:tcPr>
            <w:tcW w:w="625" w:type="pct"/>
          </w:tcPr>
          <w:p w14:paraId="1D7B014E" w14:textId="77777777" w:rsidR="00B03A60" w:rsidRPr="001D1CB7" w:rsidRDefault="00B03A60" w:rsidP="00544B93">
            <w:pPr>
              <w:pStyle w:val="tabteksts"/>
              <w:jc w:val="center"/>
              <w:rPr>
                <w:szCs w:val="18"/>
              </w:rPr>
            </w:pPr>
            <w:r>
              <w:rPr>
                <w:szCs w:val="18"/>
              </w:rPr>
              <w:t>19 580</w:t>
            </w:r>
          </w:p>
        </w:tc>
        <w:tc>
          <w:tcPr>
            <w:tcW w:w="628" w:type="pct"/>
          </w:tcPr>
          <w:p w14:paraId="12EDC66F" w14:textId="77777777" w:rsidR="00B03A60" w:rsidRPr="001D1CB7" w:rsidRDefault="00B03A60" w:rsidP="00544B93">
            <w:pPr>
              <w:pStyle w:val="tabteksts"/>
              <w:jc w:val="center"/>
              <w:rPr>
                <w:szCs w:val="18"/>
              </w:rPr>
            </w:pPr>
            <w:r>
              <w:rPr>
                <w:szCs w:val="18"/>
              </w:rPr>
              <w:t>19 580</w:t>
            </w:r>
          </w:p>
        </w:tc>
      </w:tr>
      <w:tr w:rsidR="00B03A60" w:rsidRPr="001D1CB7" w14:paraId="5268B171" w14:textId="77777777" w:rsidTr="00366E60">
        <w:trPr>
          <w:jc w:val="center"/>
        </w:trPr>
        <w:tc>
          <w:tcPr>
            <w:tcW w:w="1872" w:type="pct"/>
          </w:tcPr>
          <w:p w14:paraId="73AB85FC" w14:textId="77777777" w:rsidR="00B03A60" w:rsidRPr="001D1CB7" w:rsidRDefault="00B03A60" w:rsidP="00544B93">
            <w:pPr>
              <w:pStyle w:val="tabteksts"/>
              <w:jc w:val="both"/>
              <w:rPr>
                <w:szCs w:val="18"/>
              </w:rPr>
            </w:pPr>
            <w:r w:rsidRPr="001D1CB7">
              <w:rPr>
                <w:szCs w:val="18"/>
              </w:rPr>
              <w:t xml:space="preserve">Novērtējumu, analīžu, pārbaužu, izmēģinājumu, </w:t>
            </w:r>
            <w:proofErr w:type="spellStart"/>
            <w:r w:rsidRPr="001D1CB7">
              <w:rPr>
                <w:szCs w:val="18"/>
              </w:rPr>
              <w:t>izvērtējumu</w:t>
            </w:r>
            <w:proofErr w:type="spellEnd"/>
            <w:r w:rsidRPr="001D1CB7">
              <w:rPr>
                <w:szCs w:val="18"/>
              </w:rPr>
              <w:t xml:space="preserve"> īpatsvars augu aizsardzības, mēslošanas aprites jomā, kuru rezultātā nav konstatēta būtiska neatbilstība normatīvo aktu prasībām, no pārbaužu skaita (%)</w:t>
            </w:r>
          </w:p>
        </w:tc>
        <w:tc>
          <w:tcPr>
            <w:tcW w:w="625" w:type="pct"/>
          </w:tcPr>
          <w:p w14:paraId="163FFEDF" w14:textId="77777777" w:rsidR="00B03A60" w:rsidRPr="001D1CB7" w:rsidRDefault="00B03A60" w:rsidP="00544B93">
            <w:pPr>
              <w:pStyle w:val="tabteksts"/>
              <w:jc w:val="center"/>
              <w:rPr>
                <w:szCs w:val="18"/>
              </w:rPr>
            </w:pPr>
            <w:r w:rsidRPr="001D1CB7">
              <w:rPr>
                <w:szCs w:val="18"/>
              </w:rPr>
              <w:t>97,0</w:t>
            </w:r>
          </w:p>
        </w:tc>
        <w:tc>
          <w:tcPr>
            <w:tcW w:w="625" w:type="pct"/>
          </w:tcPr>
          <w:p w14:paraId="30218143" w14:textId="77777777" w:rsidR="00B03A60" w:rsidRPr="001D1CB7" w:rsidRDefault="00B03A60" w:rsidP="00544B93">
            <w:pPr>
              <w:pStyle w:val="tabteksts"/>
              <w:jc w:val="center"/>
              <w:rPr>
                <w:szCs w:val="18"/>
              </w:rPr>
            </w:pPr>
            <w:r w:rsidRPr="001D1CB7">
              <w:rPr>
                <w:szCs w:val="18"/>
              </w:rPr>
              <w:t>97,0</w:t>
            </w:r>
          </w:p>
        </w:tc>
        <w:tc>
          <w:tcPr>
            <w:tcW w:w="625" w:type="pct"/>
          </w:tcPr>
          <w:p w14:paraId="1068AF6D" w14:textId="77777777" w:rsidR="00B03A60" w:rsidRPr="001D1CB7" w:rsidRDefault="00B03A60" w:rsidP="00544B93">
            <w:pPr>
              <w:pStyle w:val="tabteksts"/>
              <w:jc w:val="center"/>
              <w:rPr>
                <w:szCs w:val="18"/>
              </w:rPr>
            </w:pPr>
            <w:r w:rsidRPr="001D1CB7">
              <w:rPr>
                <w:szCs w:val="18"/>
              </w:rPr>
              <w:t>97,0</w:t>
            </w:r>
          </w:p>
        </w:tc>
        <w:tc>
          <w:tcPr>
            <w:tcW w:w="625" w:type="pct"/>
          </w:tcPr>
          <w:p w14:paraId="1B1E9209" w14:textId="77777777" w:rsidR="00B03A60" w:rsidRPr="001D1CB7" w:rsidRDefault="00B03A60" w:rsidP="00544B93">
            <w:pPr>
              <w:pStyle w:val="tabteksts"/>
              <w:jc w:val="center"/>
              <w:rPr>
                <w:szCs w:val="18"/>
              </w:rPr>
            </w:pPr>
            <w:r w:rsidRPr="001D1CB7">
              <w:rPr>
                <w:szCs w:val="18"/>
              </w:rPr>
              <w:t>97,0</w:t>
            </w:r>
          </w:p>
        </w:tc>
        <w:tc>
          <w:tcPr>
            <w:tcW w:w="628" w:type="pct"/>
          </w:tcPr>
          <w:p w14:paraId="7ED527E6" w14:textId="77777777" w:rsidR="00B03A60" w:rsidRPr="001D1CB7" w:rsidRDefault="00B03A60" w:rsidP="00544B93">
            <w:pPr>
              <w:pStyle w:val="tabteksts"/>
              <w:jc w:val="center"/>
              <w:rPr>
                <w:szCs w:val="18"/>
              </w:rPr>
            </w:pPr>
            <w:r w:rsidRPr="001D1CB7">
              <w:rPr>
                <w:szCs w:val="18"/>
              </w:rPr>
              <w:t>97,0</w:t>
            </w:r>
          </w:p>
        </w:tc>
      </w:tr>
      <w:tr w:rsidR="00B03A60" w:rsidRPr="001D1CB7" w14:paraId="70CF83A2" w14:textId="77777777" w:rsidTr="00366E60">
        <w:trPr>
          <w:jc w:val="center"/>
        </w:trPr>
        <w:tc>
          <w:tcPr>
            <w:tcW w:w="5000" w:type="pct"/>
            <w:gridSpan w:val="6"/>
            <w:shd w:val="clear" w:color="auto" w:fill="D9D9D9" w:themeFill="background1" w:themeFillShade="D9"/>
          </w:tcPr>
          <w:p w14:paraId="156C24E1" w14:textId="77777777" w:rsidR="00B03A60" w:rsidRPr="001D1CB7" w:rsidRDefault="00B03A60" w:rsidP="00544B93">
            <w:pPr>
              <w:pStyle w:val="tabteksts"/>
              <w:jc w:val="center"/>
              <w:rPr>
                <w:szCs w:val="18"/>
              </w:rPr>
            </w:pPr>
            <w:r w:rsidRPr="001D1CB7">
              <w:rPr>
                <w:bCs/>
                <w:szCs w:val="18"/>
              </w:rPr>
              <w:t>Nodrošināta sēklu un šķirņu aprites uzraudzība</w:t>
            </w:r>
          </w:p>
        </w:tc>
      </w:tr>
      <w:tr w:rsidR="00B03A60" w:rsidRPr="001D1CB7" w14:paraId="0ACFFC90" w14:textId="77777777" w:rsidTr="00366E60">
        <w:trPr>
          <w:jc w:val="center"/>
        </w:trPr>
        <w:tc>
          <w:tcPr>
            <w:tcW w:w="1872" w:type="pct"/>
          </w:tcPr>
          <w:p w14:paraId="63F9CB05" w14:textId="77777777" w:rsidR="00B03A60" w:rsidRPr="001D1CB7" w:rsidRDefault="00B03A60" w:rsidP="00544B93">
            <w:pPr>
              <w:pStyle w:val="tabteksts"/>
              <w:jc w:val="both"/>
              <w:rPr>
                <w:szCs w:val="18"/>
              </w:rPr>
            </w:pPr>
            <w:r>
              <w:rPr>
                <w:bCs/>
                <w:szCs w:val="18"/>
              </w:rPr>
              <w:t>N</w:t>
            </w:r>
            <w:r w:rsidRPr="001D1CB7">
              <w:rPr>
                <w:bCs/>
                <w:szCs w:val="18"/>
              </w:rPr>
              <w:t>ovērtējumi, analīzes, pārbaudes sēklu un šķirņu aprites jomā (skaits)</w:t>
            </w:r>
          </w:p>
        </w:tc>
        <w:tc>
          <w:tcPr>
            <w:tcW w:w="625" w:type="pct"/>
          </w:tcPr>
          <w:p w14:paraId="00EE71B0" w14:textId="77777777" w:rsidR="00B03A60" w:rsidRPr="001D1CB7" w:rsidRDefault="00B03A60" w:rsidP="00544B93">
            <w:pPr>
              <w:pStyle w:val="tabteksts"/>
              <w:jc w:val="center"/>
              <w:rPr>
                <w:szCs w:val="18"/>
              </w:rPr>
            </w:pPr>
            <w:r w:rsidRPr="001D1CB7">
              <w:rPr>
                <w:szCs w:val="18"/>
              </w:rPr>
              <w:t>12 733</w:t>
            </w:r>
          </w:p>
        </w:tc>
        <w:tc>
          <w:tcPr>
            <w:tcW w:w="625" w:type="pct"/>
          </w:tcPr>
          <w:p w14:paraId="568C0B82" w14:textId="77777777" w:rsidR="00B03A60" w:rsidRPr="001D1CB7" w:rsidRDefault="00B03A60" w:rsidP="00544B93">
            <w:pPr>
              <w:pStyle w:val="tabteksts"/>
              <w:jc w:val="center"/>
              <w:rPr>
                <w:szCs w:val="18"/>
              </w:rPr>
            </w:pPr>
            <w:r w:rsidRPr="001D1CB7">
              <w:rPr>
                <w:szCs w:val="18"/>
              </w:rPr>
              <w:t>12 618</w:t>
            </w:r>
          </w:p>
        </w:tc>
        <w:tc>
          <w:tcPr>
            <w:tcW w:w="625" w:type="pct"/>
          </w:tcPr>
          <w:p w14:paraId="55A25843" w14:textId="77777777" w:rsidR="00B03A60" w:rsidRPr="001D1CB7" w:rsidRDefault="00B03A60" w:rsidP="00544B93">
            <w:pPr>
              <w:pStyle w:val="tabteksts"/>
              <w:jc w:val="center"/>
              <w:rPr>
                <w:szCs w:val="18"/>
              </w:rPr>
            </w:pPr>
            <w:r w:rsidRPr="001D1CB7">
              <w:rPr>
                <w:szCs w:val="18"/>
              </w:rPr>
              <w:t>12 614</w:t>
            </w:r>
          </w:p>
        </w:tc>
        <w:tc>
          <w:tcPr>
            <w:tcW w:w="625" w:type="pct"/>
          </w:tcPr>
          <w:p w14:paraId="5020E612" w14:textId="77777777" w:rsidR="00B03A60" w:rsidRPr="001D1CB7" w:rsidRDefault="00B03A60" w:rsidP="00544B93">
            <w:pPr>
              <w:pStyle w:val="tabteksts"/>
              <w:jc w:val="center"/>
              <w:rPr>
                <w:szCs w:val="18"/>
              </w:rPr>
            </w:pPr>
            <w:r w:rsidRPr="001D1CB7">
              <w:rPr>
                <w:szCs w:val="18"/>
              </w:rPr>
              <w:t>12 570</w:t>
            </w:r>
          </w:p>
        </w:tc>
        <w:tc>
          <w:tcPr>
            <w:tcW w:w="628" w:type="pct"/>
          </w:tcPr>
          <w:p w14:paraId="19271151" w14:textId="77777777" w:rsidR="00B03A60" w:rsidRPr="001D1CB7" w:rsidRDefault="00B03A60" w:rsidP="00544B93">
            <w:pPr>
              <w:pStyle w:val="tabteksts"/>
              <w:jc w:val="center"/>
              <w:rPr>
                <w:szCs w:val="18"/>
              </w:rPr>
            </w:pPr>
            <w:r w:rsidRPr="001D1CB7">
              <w:rPr>
                <w:szCs w:val="18"/>
              </w:rPr>
              <w:t>12 585</w:t>
            </w:r>
          </w:p>
        </w:tc>
      </w:tr>
      <w:tr w:rsidR="00B03A60" w:rsidRPr="001D1CB7" w14:paraId="24B495E5" w14:textId="77777777" w:rsidTr="00366E60">
        <w:trPr>
          <w:jc w:val="center"/>
        </w:trPr>
        <w:tc>
          <w:tcPr>
            <w:tcW w:w="1872" w:type="pct"/>
          </w:tcPr>
          <w:p w14:paraId="6818D343" w14:textId="77777777" w:rsidR="00B03A60" w:rsidRPr="001D1CB7" w:rsidRDefault="00B03A60" w:rsidP="00544B93">
            <w:pPr>
              <w:pStyle w:val="tabteksts"/>
              <w:jc w:val="both"/>
              <w:rPr>
                <w:szCs w:val="18"/>
              </w:rPr>
            </w:pPr>
            <w:r w:rsidRPr="001D1CB7">
              <w:rPr>
                <w:bCs/>
                <w:szCs w:val="18"/>
              </w:rPr>
              <w:t xml:space="preserve">Novērtējumu, analīžu, pārbaužu īpatsvars sēklu un šķirņu aprites jomā, kuru rezultātā nav konstatēta būtiska neatbilstība normatīvo aktu prasībām, no pārbaužu skaita </w:t>
            </w:r>
            <w:r w:rsidRPr="001D1CB7">
              <w:rPr>
                <w:szCs w:val="18"/>
              </w:rPr>
              <w:t>(%)</w:t>
            </w:r>
          </w:p>
        </w:tc>
        <w:tc>
          <w:tcPr>
            <w:tcW w:w="625" w:type="pct"/>
          </w:tcPr>
          <w:p w14:paraId="1B6D9EF6" w14:textId="77777777" w:rsidR="00B03A60" w:rsidRPr="001D1CB7" w:rsidRDefault="00B03A60" w:rsidP="00544B93">
            <w:pPr>
              <w:pStyle w:val="tabteksts"/>
              <w:jc w:val="center"/>
              <w:rPr>
                <w:szCs w:val="18"/>
              </w:rPr>
            </w:pPr>
            <w:r w:rsidRPr="001D1CB7">
              <w:rPr>
                <w:szCs w:val="18"/>
              </w:rPr>
              <w:t>100,0</w:t>
            </w:r>
          </w:p>
        </w:tc>
        <w:tc>
          <w:tcPr>
            <w:tcW w:w="625" w:type="pct"/>
          </w:tcPr>
          <w:p w14:paraId="5778133D" w14:textId="77777777" w:rsidR="00B03A60" w:rsidRPr="001D1CB7" w:rsidRDefault="00B03A60" w:rsidP="00544B93">
            <w:pPr>
              <w:pStyle w:val="tabteksts"/>
              <w:jc w:val="center"/>
              <w:rPr>
                <w:szCs w:val="18"/>
              </w:rPr>
            </w:pPr>
            <w:r w:rsidRPr="001D1CB7">
              <w:rPr>
                <w:szCs w:val="18"/>
              </w:rPr>
              <w:t>97,0</w:t>
            </w:r>
          </w:p>
        </w:tc>
        <w:tc>
          <w:tcPr>
            <w:tcW w:w="625" w:type="pct"/>
          </w:tcPr>
          <w:p w14:paraId="3486FD21" w14:textId="77777777" w:rsidR="00B03A60" w:rsidRPr="001D1CB7" w:rsidRDefault="00B03A60" w:rsidP="00544B93">
            <w:pPr>
              <w:pStyle w:val="tabteksts"/>
              <w:jc w:val="center"/>
              <w:rPr>
                <w:szCs w:val="18"/>
              </w:rPr>
            </w:pPr>
            <w:r w:rsidRPr="001D1CB7">
              <w:rPr>
                <w:szCs w:val="18"/>
              </w:rPr>
              <w:t>97,0</w:t>
            </w:r>
          </w:p>
        </w:tc>
        <w:tc>
          <w:tcPr>
            <w:tcW w:w="625" w:type="pct"/>
          </w:tcPr>
          <w:p w14:paraId="39A99908" w14:textId="77777777" w:rsidR="00B03A60" w:rsidRPr="001D1CB7" w:rsidRDefault="00B03A60" w:rsidP="00544B93">
            <w:pPr>
              <w:pStyle w:val="tabteksts"/>
              <w:jc w:val="center"/>
              <w:rPr>
                <w:szCs w:val="18"/>
              </w:rPr>
            </w:pPr>
            <w:r w:rsidRPr="001D1CB7">
              <w:rPr>
                <w:szCs w:val="18"/>
              </w:rPr>
              <w:t>97,0</w:t>
            </w:r>
          </w:p>
        </w:tc>
        <w:tc>
          <w:tcPr>
            <w:tcW w:w="628" w:type="pct"/>
          </w:tcPr>
          <w:p w14:paraId="3A608AAB" w14:textId="77777777" w:rsidR="00B03A60" w:rsidRPr="001D1CB7" w:rsidRDefault="00B03A60" w:rsidP="00544B93">
            <w:pPr>
              <w:pStyle w:val="tabteksts"/>
              <w:jc w:val="center"/>
              <w:rPr>
                <w:szCs w:val="18"/>
              </w:rPr>
            </w:pPr>
            <w:r w:rsidRPr="001D1CB7">
              <w:rPr>
                <w:szCs w:val="18"/>
              </w:rPr>
              <w:t>97,0</w:t>
            </w:r>
          </w:p>
        </w:tc>
      </w:tr>
    </w:tbl>
    <w:p w14:paraId="3EE72884" w14:textId="77777777" w:rsidR="00B03A60" w:rsidRPr="001D1CB7" w:rsidRDefault="00B03A60" w:rsidP="00B03A60">
      <w:pPr>
        <w:pStyle w:val="Tabuluvirsraksti"/>
        <w:spacing w:after="0"/>
        <w:ind w:firstLine="425"/>
        <w:jc w:val="both"/>
        <w:rPr>
          <w:sz w:val="18"/>
          <w:szCs w:val="18"/>
        </w:rPr>
      </w:pPr>
      <w:r w:rsidRPr="001D1CB7">
        <w:rPr>
          <w:sz w:val="18"/>
          <w:szCs w:val="18"/>
        </w:rPr>
        <w:t>Piezīmes.</w:t>
      </w:r>
    </w:p>
    <w:p w14:paraId="450A1DE1" w14:textId="77777777" w:rsidR="00B03A60" w:rsidRPr="00EE5699" w:rsidRDefault="00B03A60" w:rsidP="00B03A60">
      <w:pPr>
        <w:pStyle w:val="Tabuluvirsraksti"/>
        <w:spacing w:after="0"/>
        <w:ind w:firstLine="425"/>
        <w:jc w:val="both"/>
        <w:rPr>
          <w:sz w:val="18"/>
          <w:szCs w:val="18"/>
          <w:shd w:val="clear" w:color="auto" w:fill="FFFFFF"/>
        </w:rPr>
      </w:pPr>
      <w:r w:rsidRPr="00537EE7">
        <w:rPr>
          <w:sz w:val="18"/>
          <w:szCs w:val="18"/>
          <w:vertAlign w:val="superscript"/>
        </w:rPr>
        <w:t>1</w:t>
      </w:r>
      <w:r w:rsidRPr="001D1CB7">
        <w:rPr>
          <w:sz w:val="18"/>
          <w:szCs w:val="18"/>
        </w:rPr>
        <w:t xml:space="preserve"> </w:t>
      </w:r>
      <w:bookmarkStart w:id="181" w:name="OLE_LINK106"/>
      <w:r>
        <w:rPr>
          <w:sz w:val="18"/>
          <w:szCs w:val="18"/>
        </w:rPr>
        <w:t>I</w:t>
      </w:r>
      <w:r w:rsidRPr="00AF1B22">
        <w:rPr>
          <w:sz w:val="18"/>
          <w:szCs w:val="18"/>
        </w:rPr>
        <w:t>zde</w:t>
      </w:r>
      <w:r w:rsidRPr="00EE5699">
        <w:rPr>
          <w:sz w:val="18"/>
          <w:szCs w:val="18"/>
          <w:shd w:val="clear" w:color="auto" w:fill="FFFFFF"/>
        </w:rPr>
        <w:t xml:space="preserve">vumu </w:t>
      </w:r>
      <w:r>
        <w:rPr>
          <w:sz w:val="18"/>
          <w:szCs w:val="18"/>
          <w:shd w:val="clear" w:color="auto" w:fill="FFFFFF"/>
        </w:rPr>
        <w:t xml:space="preserve">no dotācijas </w:t>
      </w:r>
      <w:r w:rsidRPr="00EE5699">
        <w:rPr>
          <w:sz w:val="18"/>
          <w:szCs w:val="18"/>
          <w:shd w:val="clear" w:color="auto" w:fill="FFFFFF"/>
        </w:rPr>
        <w:t xml:space="preserve">samazinājums </w:t>
      </w:r>
      <w:r>
        <w:rPr>
          <w:sz w:val="18"/>
          <w:szCs w:val="18"/>
          <w:shd w:val="clear" w:color="auto" w:fill="FFFFFF"/>
        </w:rPr>
        <w:t xml:space="preserve">ietekmēs </w:t>
      </w:r>
      <w:r w:rsidRPr="00EE5699">
        <w:rPr>
          <w:sz w:val="18"/>
          <w:szCs w:val="18"/>
          <w:shd w:val="clear" w:color="auto" w:fill="FFFFFF"/>
        </w:rPr>
        <w:t xml:space="preserve">darbības rezultatīvo rādītāju izpildi 2025. gadā un turpmāk, </w:t>
      </w:r>
      <w:r>
        <w:rPr>
          <w:sz w:val="18"/>
          <w:szCs w:val="18"/>
          <w:shd w:val="clear" w:color="auto" w:fill="FFFFFF"/>
        </w:rPr>
        <w:t xml:space="preserve">viens no </w:t>
      </w:r>
      <w:r w:rsidRPr="00EE5699">
        <w:rPr>
          <w:bCs/>
          <w:sz w:val="18"/>
          <w:szCs w:val="18"/>
        </w:rPr>
        <w:t>rādītā</w:t>
      </w:r>
      <w:r>
        <w:rPr>
          <w:bCs/>
          <w:sz w:val="18"/>
          <w:szCs w:val="18"/>
        </w:rPr>
        <w:t>jiem tiek samazināts</w:t>
      </w:r>
      <w:r w:rsidRPr="00EE5699">
        <w:rPr>
          <w:bCs/>
          <w:sz w:val="18"/>
          <w:szCs w:val="18"/>
        </w:rPr>
        <w:t xml:space="preserve"> par 60</w:t>
      </w:r>
      <w:r>
        <w:rPr>
          <w:bCs/>
          <w:sz w:val="18"/>
          <w:szCs w:val="18"/>
        </w:rPr>
        <w:t xml:space="preserve">, </w:t>
      </w:r>
      <w:r w:rsidRPr="00EE5699">
        <w:rPr>
          <w:bCs/>
          <w:sz w:val="18"/>
          <w:szCs w:val="18"/>
        </w:rPr>
        <w:t xml:space="preserve">netiks veiktas ūdens paraugu analīzes, lai noteiktu augu aizsardzības līdzekļu darbīgo vielu (piemēram, </w:t>
      </w:r>
      <w:proofErr w:type="spellStart"/>
      <w:r w:rsidRPr="00EE5699">
        <w:rPr>
          <w:bCs/>
          <w:sz w:val="18"/>
          <w:szCs w:val="18"/>
          <w:lang w:eastAsia="ar-SA"/>
        </w:rPr>
        <w:t>glifosāta</w:t>
      </w:r>
      <w:proofErr w:type="spellEnd"/>
      <w:r w:rsidRPr="00EE5699">
        <w:rPr>
          <w:bCs/>
          <w:sz w:val="18"/>
          <w:szCs w:val="18"/>
          <w:lang w:eastAsia="ar-SA"/>
        </w:rPr>
        <w:t xml:space="preserve">, </w:t>
      </w:r>
      <w:proofErr w:type="spellStart"/>
      <w:r w:rsidRPr="00EE5699">
        <w:rPr>
          <w:sz w:val="18"/>
          <w:szCs w:val="18"/>
        </w:rPr>
        <w:t>aminometilfosfonskābes</w:t>
      </w:r>
      <w:proofErr w:type="spellEnd"/>
      <w:r w:rsidRPr="00EE5699">
        <w:rPr>
          <w:bCs/>
          <w:sz w:val="18"/>
          <w:szCs w:val="18"/>
          <w:lang w:eastAsia="ar-SA"/>
        </w:rPr>
        <w:t xml:space="preserve">, </w:t>
      </w:r>
      <w:proofErr w:type="spellStart"/>
      <w:r w:rsidRPr="00EE5699">
        <w:rPr>
          <w:sz w:val="18"/>
          <w:szCs w:val="18"/>
          <w:lang w:eastAsia="ar-SA"/>
        </w:rPr>
        <w:t>hlormekvāta</w:t>
      </w:r>
      <w:proofErr w:type="spellEnd"/>
      <w:r w:rsidRPr="00EE5699">
        <w:rPr>
          <w:sz w:val="18"/>
          <w:szCs w:val="18"/>
          <w:lang w:eastAsia="ar-SA"/>
        </w:rPr>
        <w:t xml:space="preserve"> hlorīda, </w:t>
      </w:r>
      <w:proofErr w:type="spellStart"/>
      <w:r w:rsidRPr="00EE5699">
        <w:rPr>
          <w:sz w:val="18"/>
          <w:szCs w:val="18"/>
          <w:lang w:eastAsia="ar-SA"/>
        </w:rPr>
        <w:t>bentazona</w:t>
      </w:r>
      <w:proofErr w:type="spellEnd"/>
      <w:r w:rsidRPr="00EE5699">
        <w:rPr>
          <w:sz w:val="18"/>
          <w:szCs w:val="18"/>
          <w:lang w:eastAsia="ar-SA"/>
        </w:rPr>
        <w:t xml:space="preserve">, </w:t>
      </w:r>
      <w:proofErr w:type="spellStart"/>
      <w:r w:rsidRPr="00EE5699">
        <w:rPr>
          <w:sz w:val="18"/>
          <w:szCs w:val="18"/>
          <w:lang w:eastAsia="ar-SA"/>
        </w:rPr>
        <w:t>dimetoāta</w:t>
      </w:r>
      <w:proofErr w:type="spellEnd"/>
      <w:r w:rsidRPr="00EE5699">
        <w:rPr>
          <w:bCs/>
          <w:sz w:val="18"/>
          <w:szCs w:val="18"/>
        </w:rPr>
        <w:t xml:space="preserve"> u.c. atliekas ūdenī</w:t>
      </w:r>
      <w:r>
        <w:rPr>
          <w:bCs/>
          <w:sz w:val="18"/>
          <w:szCs w:val="18"/>
        </w:rPr>
        <w:t>).</w:t>
      </w:r>
    </w:p>
    <w:bookmarkEnd w:id="181"/>
    <w:p w14:paraId="302916FB" w14:textId="77777777" w:rsidR="00B03A60" w:rsidRPr="001D1CB7" w:rsidRDefault="00B03A60" w:rsidP="00B03A60">
      <w:pPr>
        <w:pStyle w:val="Tabuluvirsraksti"/>
        <w:spacing w:before="240" w:after="240"/>
        <w:rPr>
          <w:b/>
          <w:szCs w:val="24"/>
          <w:lang w:eastAsia="lv-LV"/>
        </w:rPr>
      </w:pPr>
      <w:r w:rsidRPr="001D1CB7">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B03A60" w:rsidRPr="001D1CB7" w14:paraId="67929B3C" w14:textId="77777777" w:rsidTr="00366E60">
        <w:trPr>
          <w:trHeight w:val="283"/>
          <w:tblHeader/>
          <w:jc w:val="center"/>
        </w:trPr>
        <w:tc>
          <w:tcPr>
            <w:tcW w:w="1869" w:type="pct"/>
            <w:vAlign w:val="center"/>
          </w:tcPr>
          <w:p w14:paraId="336377A5" w14:textId="77777777" w:rsidR="00B03A60" w:rsidRPr="001D1CB7" w:rsidRDefault="00B03A60" w:rsidP="00544B93">
            <w:pPr>
              <w:pStyle w:val="tabteksts"/>
              <w:jc w:val="center"/>
              <w:rPr>
                <w:szCs w:val="18"/>
              </w:rPr>
            </w:pPr>
          </w:p>
        </w:tc>
        <w:tc>
          <w:tcPr>
            <w:tcW w:w="626" w:type="pct"/>
            <w:vAlign w:val="center"/>
          </w:tcPr>
          <w:p w14:paraId="09F1D454" w14:textId="77777777" w:rsidR="00B03A60" w:rsidRPr="001D1CB7" w:rsidRDefault="00B03A60" w:rsidP="00544B93">
            <w:pPr>
              <w:pStyle w:val="tabteksts"/>
              <w:jc w:val="center"/>
              <w:rPr>
                <w:szCs w:val="18"/>
                <w:lang w:eastAsia="lv-LV"/>
              </w:rPr>
            </w:pPr>
            <w:r w:rsidRPr="001D1CB7">
              <w:rPr>
                <w:sz w:val="19"/>
                <w:szCs w:val="19"/>
                <w:lang w:eastAsia="lv-LV"/>
              </w:rPr>
              <w:t>2023. gads</w:t>
            </w:r>
            <w:r w:rsidRPr="001D1CB7">
              <w:rPr>
                <w:sz w:val="19"/>
                <w:szCs w:val="19"/>
                <w:lang w:eastAsia="lv-LV"/>
              </w:rPr>
              <w:br/>
              <w:t>(izpilde)</w:t>
            </w:r>
          </w:p>
        </w:tc>
        <w:tc>
          <w:tcPr>
            <w:tcW w:w="626" w:type="pct"/>
            <w:vAlign w:val="center"/>
          </w:tcPr>
          <w:p w14:paraId="1D6B56C3" w14:textId="77777777" w:rsidR="00B03A60" w:rsidRPr="001D1CB7" w:rsidRDefault="00B03A60" w:rsidP="00544B93">
            <w:pPr>
              <w:pStyle w:val="tabteksts"/>
              <w:jc w:val="center"/>
              <w:rPr>
                <w:szCs w:val="18"/>
                <w:lang w:eastAsia="lv-LV"/>
              </w:rPr>
            </w:pPr>
            <w:r w:rsidRPr="001D1CB7">
              <w:rPr>
                <w:sz w:val="19"/>
                <w:szCs w:val="19"/>
                <w:lang w:eastAsia="lv-LV"/>
              </w:rPr>
              <w:t>2024. gada</w:t>
            </w:r>
            <w:r w:rsidRPr="001D1CB7">
              <w:rPr>
                <w:sz w:val="19"/>
                <w:szCs w:val="19"/>
                <w:lang w:eastAsia="lv-LV"/>
              </w:rPr>
              <w:br/>
              <w:t>plāns</w:t>
            </w:r>
          </w:p>
        </w:tc>
        <w:tc>
          <w:tcPr>
            <w:tcW w:w="626" w:type="pct"/>
            <w:vAlign w:val="center"/>
          </w:tcPr>
          <w:p w14:paraId="39EC2BD1" w14:textId="77777777" w:rsidR="00B03A60" w:rsidRPr="001D1CB7" w:rsidRDefault="00B03A60" w:rsidP="00544B93">
            <w:pPr>
              <w:pStyle w:val="tabteksts"/>
              <w:jc w:val="center"/>
              <w:rPr>
                <w:szCs w:val="18"/>
                <w:lang w:eastAsia="lv-LV"/>
              </w:rPr>
            </w:pPr>
            <w:r w:rsidRPr="001D1CB7">
              <w:rPr>
                <w:sz w:val="19"/>
                <w:szCs w:val="19"/>
                <w:lang w:eastAsia="lv-LV"/>
              </w:rPr>
              <w:t>2025. gada</w:t>
            </w:r>
            <w:r w:rsidRPr="001D1CB7">
              <w:rPr>
                <w:sz w:val="19"/>
                <w:szCs w:val="19"/>
                <w:lang w:eastAsia="lv-LV"/>
              </w:rPr>
              <w:br/>
              <w:t>projekts</w:t>
            </w:r>
          </w:p>
        </w:tc>
        <w:tc>
          <w:tcPr>
            <w:tcW w:w="626" w:type="pct"/>
            <w:vAlign w:val="center"/>
          </w:tcPr>
          <w:p w14:paraId="3459B483" w14:textId="77777777" w:rsidR="00B03A60" w:rsidRPr="001D1CB7" w:rsidRDefault="00B03A60" w:rsidP="00544B93">
            <w:pPr>
              <w:pStyle w:val="tabteksts"/>
              <w:jc w:val="center"/>
              <w:rPr>
                <w:szCs w:val="18"/>
                <w:lang w:eastAsia="lv-LV"/>
              </w:rPr>
            </w:pPr>
            <w:r w:rsidRPr="001D1CB7">
              <w:rPr>
                <w:sz w:val="19"/>
                <w:szCs w:val="19"/>
                <w:lang w:eastAsia="lv-LV"/>
              </w:rPr>
              <w:t>2026. gada</w:t>
            </w:r>
            <w:r w:rsidRPr="001D1CB7">
              <w:rPr>
                <w:sz w:val="19"/>
                <w:szCs w:val="19"/>
                <w:lang w:eastAsia="lv-LV"/>
              </w:rPr>
              <w:br/>
              <w:t>prognoze</w:t>
            </w:r>
          </w:p>
        </w:tc>
        <w:tc>
          <w:tcPr>
            <w:tcW w:w="626" w:type="pct"/>
            <w:vAlign w:val="center"/>
          </w:tcPr>
          <w:p w14:paraId="706ED948" w14:textId="77777777" w:rsidR="00B03A60" w:rsidRPr="001D1CB7" w:rsidRDefault="00B03A60" w:rsidP="00544B93">
            <w:pPr>
              <w:pStyle w:val="tabteksts"/>
              <w:jc w:val="center"/>
              <w:rPr>
                <w:szCs w:val="18"/>
                <w:lang w:eastAsia="lv-LV"/>
              </w:rPr>
            </w:pPr>
            <w:r w:rsidRPr="001D1CB7">
              <w:rPr>
                <w:sz w:val="19"/>
                <w:szCs w:val="19"/>
                <w:lang w:eastAsia="lv-LV"/>
              </w:rPr>
              <w:t>2027. gada</w:t>
            </w:r>
            <w:r w:rsidRPr="001D1CB7">
              <w:rPr>
                <w:sz w:val="19"/>
                <w:szCs w:val="19"/>
                <w:lang w:eastAsia="lv-LV"/>
              </w:rPr>
              <w:br/>
              <w:t>prognoze</w:t>
            </w:r>
          </w:p>
        </w:tc>
      </w:tr>
      <w:tr w:rsidR="00B03A60" w:rsidRPr="001D1CB7" w14:paraId="6F0B0BCA" w14:textId="77777777" w:rsidTr="00366E60">
        <w:trPr>
          <w:trHeight w:val="142"/>
          <w:jc w:val="center"/>
        </w:trPr>
        <w:tc>
          <w:tcPr>
            <w:tcW w:w="1869" w:type="pct"/>
            <w:shd w:val="clear" w:color="auto" w:fill="D9D9D9" w:themeFill="background1" w:themeFillShade="D9"/>
            <w:vAlign w:val="center"/>
          </w:tcPr>
          <w:p w14:paraId="7E5A4534" w14:textId="77777777" w:rsidR="00B03A60" w:rsidRPr="001D1CB7" w:rsidRDefault="00B03A60" w:rsidP="00544B93">
            <w:pPr>
              <w:pStyle w:val="tabteksts"/>
              <w:rPr>
                <w:szCs w:val="18"/>
                <w:lang w:eastAsia="lv-LV"/>
              </w:rPr>
            </w:pPr>
            <w:r w:rsidRPr="001D1CB7">
              <w:rPr>
                <w:szCs w:val="18"/>
                <w:lang w:eastAsia="lv-LV"/>
              </w:rPr>
              <w:t>Kopējie izdevumi,</w:t>
            </w:r>
            <w:r w:rsidRPr="001D1CB7">
              <w:rPr>
                <w:szCs w:val="18"/>
              </w:rPr>
              <w:t xml:space="preserve"> </w:t>
            </w:r>
            <w:proofErr w:type="spellStart"/>
            <w:r w:rsidRPr="001D1CB7">
              <w:rPr>
                <w:i/>
                <w:szCs w:val="18"/>
              </w:rPr>
              <w:t>euro</w:t>
            </w:r>
            <w:proofErr w:type="spellEnd"/>
          </w:p>
        </w:tc>
        <w:tc>
          <w:tcPr>
            <w:tcW w:w="626" w:type="pct"/>
            <w:shd w:val="clear" w:color="auto" w:fill="D9D9D9" w:themeFill="background1" w:themeFillShade="D9"/>
            <w:vAlign w:val="center"/>
          </w:tcPr>
          <w:p w14:paraId="681DD81F" w14:textId="77777777" w:rsidR="00B03A60" w:rsidRPr="001D1CB7" w:rsidRDefault="00B03A60" w:rsidP="00544B93">
            <w:pPr>
              <w:pStyle w:val="tabteksts"/>
              <w:jc w:val="right"/>
              <w:rPr>
                <w:szCs w:val="18"/>
              </w:rPr>
            </w:pPr>
            <w:r w:rsidRPr="001D1CB7">
              <w:rPr>
                <w:szCs w:val="18"/>
              </w:rPr>
              <w:t>6 010 255</w:t>
            </w:r>
          </w:p>
        </w:tc>
        <w:tc>
          <w:tcPr>
            <w:tcW w:w="626" w:type="pct"/>
            <w:shd w:val="clear" w:color="auto" w:fill="D9D9D9" w:themeFill="background1" w:themeFillShade="D9"/>
            <w:vAlign w:val="center"/>
          </w:tcPr>
          <w:p w14:paraId="5BF8FD65" w14:textId="77777777" w:rsidR="00B03A60" w:rsidRPr="001D1CB7" w:rsidRDefault="00B03A60" w:rsidP="00544B93">
            <w:pPr>
              <w:pStyle w:val="tabteksts"/>
              <w:jc w:val="right"/>
              <w:rPr>
                <w:szCs w:val="18"/>
              </w:rPr>
            </w:pPr>
            <w:r w:rsidRPr="001D1CB7">
              <w:rPr>
                <w:szCs w:val="18"/>
              </w:rPr>
              <w:t>6 828 239</w:t>
            </w:r>
          </w:p>
        </w:tc>
        <w:tc>
          <w:tcPr>
            <w:tcW w:w="626" w:type="pct"/>
            <w:shd w:val="clear" w:color="auto" w:fill="D9D9D9" w:themeFill="background1" w:themeFillShade="D9"/>
            <w:vAlign w:val="center"/>
          </w:tcPr>
          <w:p w14:paraId="7A1DE740" w14:textId="77777777" w:rsidR="00B03A60" w:rsidRPr="001D1CB7" w:rsidRDefault="00B03A60" w:rsidP="00544B93">
            <w:pPr>
              <w:pStyle w:val="tabteksts"/>
              <w:jc w:val="right"/>
              <w:rPr>
                <w:szCs w:val="18"/>
              </w:rPr>
            </w:pPr>
            <w:r w:rsidRPr="001D1CB7">
              <w:rPr>
                <w:szCs w:val="18"/>
              </w:rPr>
              <w:t xml:space="preserve">6 674 </w:t>
            </w:r>
            <w:r>
              <w:rPr>
                <w:szCs w:val="18"/>
              </w:rPr>
              <w:t>593</w:t>
            </w:r>
          </w:p>
        </w:tc>
        <w:tc>
          <w:tcPr>
            <w:tcW w:w="626" w:type="pct"/>
            <w:shd w:val="clear" w:color="auto" w:fill="D9D9D9" w:themeFill="background1" w:themeFillShade="D9"/>
            <w:vAlign w:val="center"/>
          </w:tcPr>
          <w:p w14:paraId="683D811A" w14:textId="77777777" w:rsidR="00B03A60" w:rsidRPr="001D1CB7" w:rsidRDefault="00B03A60" w:rsidP="00544B93">
            <w:pPr>
              <w:pStyle w:val="tabteksts"/>
              <w:jc w:val="right"/>
              <w:rPr>
                <w:szCs w:val="18"/>
              </w:rPr>
            </w:pPr>
            <w:r w:rsidRPr="001D1CB7">
              <w:rPr>
                <w:szCs w:val="18"/>
              </w:rPr>
              <w:t>6</w:t>
            </w:r>
            <w:r>
              <w:rPr>
                <w:szCs w:val="18"/>
              </w:rPr>
              <w:t> </w:t>
            </w:r>
            <w:r w:rsidRPr="001D1CB7">
              <w:rPr>
                <w:szCs w:val="18"/>
              </w:rPr>
              <w:t>56</w:t>
            </w:r>
            <w:r>
              <w:rPr>
                <w:szCs w:val="18"/>
              </w:rPr>
              <w:t>5 186</w:t>
            </w:r>
          </w:p>
        </w:tc>
        <w:tc>
          <w:tcPr>
            <w:tcW w:w="626" w:type="pct"/>
            <w:shd w:val="clear" w:color="auto" w:fill="D9D9D9" w:themeFill="background1" w:themeFillShade="D9"/>
            <w:vAlign w:val="center"/>
          </w:tcPr>
          <w:p w14:paraId="1A8EB038" w14:textId="77777777" w:rsidR="00B03A60" w:rsidRPr="001D1CB7" w:rsidRDefault="00B03A60" w:rsidP="00544B93">
            <w:pPr>
              <w:pStyle w:val="tabteksts"/>
              <w:jc w:val="right"/>
              <w:rPr>
                <w:szCs w:val="18"/>
              </w:rPr>
            </w:pPr>
            <w:r w:rsidRPr="001D1CB7">
              <w:rPr>
                <w:szCs w:val="18"/>
              </w:rPr>
              <w:t>6</w:t>
            </w:r>
            <w:r>
              <w:rPr>
                <w:szCs w:val="18"/>
              </w:rPr>
              <w:t> </w:t>
            </w:r>
            <w:r w:rsidRPr="001D1CB7">
              <w:rPr>
                <w:szCs w:val="18"/>
              </w:rPr>
              <w:t>56</w:t>
            </w:r>
            <w:r>
              <w:rPr>
                <w:szCs w:val="18"/>
              </w:rPr>
              <w:t>5 780</w:t>
            </w:r>
          </w:p>
        </w:tc>
      </w:tr>
      <w:tr w:rsidR="00B03A60" w:rsidRPr="001D1CB7" w14:paraId="417F4FDE" w14:textId="77777777" w:rsidTr="00366E60">
        <w:trPr>
          <w:trHeight w:val="283"/>
          <w:jc w:val="center"/>
        </w:trPr>
        <w:tc>
          <w:tcPr>
            <w:tcW w:w="1869" w:type="pct"/>
            <w:vAlign w:val="center"/>
          </w:tcPr>
          <w:p w14:paraId="15D02E1C" w14:textId="77777777" w:rsidR="00B03A60" w:rsidRPr="001D1CB7" w:rsidRDefault="00B03A60" w:rsidP="00544B93">
            <w:pPr>
              <w:pStyle w:val="tabteksts"/>
              <w:rPr>
                <w:szCs w:val="18"/>
                <w:lang w:eastAsia="lv-LV"/>
              </w:rPr>
            </w:pPr>
            <w:r w:rsidRPr="001D1CB7">
              <w:rPr>
                <w:szCs w:val="18"/>
                <w:lang w:eastAsia="lv-LV"/>
              </w:rPr>
              <w:t xml:space="preserve">Kopējo izdevumu izmaiņas, </w:t>
            </w:r>
            <w:proofErr w:type="spellStart"/>
            <w:r w:rsidRPr="001D1CB7">
              <w:rPr>
                <w:i/>
                <w:szCs w:val="18"/>
                <w:lang w:eastAsia="lv-LV"/>
              </w:rPr>
              <w:t>euro</w:t>
            </w:r>
            <w:proofErr w:type="spellEnd"/>
            <w:r w:rsidRPr="001D1CB7">
              <w:rPr>
                <w:szCs w:val="18"/>
                <w:lang w:eastAsia="lv-LV"/>
              </w:rPr>
              <w:t xml:space="preserve"> (+/–) pret iepriekšējo gadu</w:t>
            </w:r>
          </w:p>
        </w:tc>
        <w:tc>
          <w:tcPr>
            <w:tcW w:w="626" w:type="pct"/>
          </w:tcPr>
          <w:p w14:paraId="6E85A709" w14:textId="77777777" w:rsidR="00B03A60" w:rsidRPr="001D1CB7" w:rsidRDefault="00B03A60" w:rsidP="00544B93">
            <w:pPr>
              <w:pStyle w:val="tabteksts"/>
              <w:jc w:val="center"/>
              <w:rPr>
                <w:szCs w:val="18"/>
              </w:rPr>
            </w:pPr>
            <w:r w:rsidRPr="001D1CB7">
              <w:rPr>
                <w:b/>
                <w:bCs/>
                <w:szCs w:val="18"/>
              </w:rPr>
              <w:t>×</w:t>
            </w:r>
          </w:p>
        </w:tc>
        <w:tc>
          <w:tcPr>
            <w:tcW w:w="626" w:type="pct"/>
          </w:tcPr>
          <w:p w14:paraId="1865ED52" w14:textId="77777777" w:rsidR="00B03A60" w:rsidRPr="001D1CB7" w:rsidRDefault="00B03A60" w:rsidP="00544B93">
            <w:pPr>
              <w:pStyle w:val="tabteksts"/>
              <w:jc w:val="right"/>
              <w:rPr>
                <w:szCs w:val="18"/>
              </w:rPr>
            </w:pPr>
            <w:r w:rsidRPr="001D1CB7">
              <w:rPr>
                <w:szCs w:val="18"/>
              </w:rPr>
              <w:t>817 984</w:t>
            </w:r>
          </w:p>
        </w:tc>
        <w:tc>
          <w:tcPr>
            <w:tcW w:w="626" w:type="pct"/>
          </w:tcPr>
          <w:p w14:paraId="194E2FBE" w14:textId="77777777" w:rsidR="00B03A60" w:rsidRPr="001D1CB7" w:rsidRDefault="00B03A60" w:rsidP="00544B93">
            <w:pPr>
              <w:pStyle w:val="tabteksts"/>
              <w:jc w:val="right"/>
              <w:rPr>
                <w:szCs w:val="18"/>
              </w:rPr>
            </w:pPr>
            <w:r w:rsidRPr="001D1CB7">
              <w:rPr>
                <w:szCs w:val="18"/>
              </w:rPr>
              <w:t>-15</w:t>
            </w:r>
            <w:r>
              <w:rPr>
                <w:szCs w:val="18"/>
              </w:rPr>
              <w:t>3 646</w:t>
            </w:r>
          </w:p>
        </w:tc>
        <w:tc>
          <w:tcPr>
            <w:tcW w:w="626" w:type="pct"/>
          </w:tcPr>
          <w:p w14:paraId="678A5467" w14:textId="77777777" w:rsidR="00B03A60" w:rsidRPr="001D1CB7" w:rsidRDefault="00B03A60" w:rsidP="00544B93">
            <w:pPr>
              <w:pStyle w:val="tabteksts"/>
              <w:jc w:val="right"/>
              <w:rPr>
                <w:szCs w:val="18"/>
              </w:rPr>
            </w:pPr>
            <w:r w:rsidRPr="001D1CB7">
              <w:rPr>
                <w:szCs w:val="18"/>
              </w:rPr>
              <w:t>-1</w:t>
            </w:r>
            <w:r>
              <w:rPr>
                <w:szCs w:val="18"/>
              </w:rPr>
              <w:t>09 407</w:t>
            </w:r>
          </w:p>
        </w:tc>
        <w:tc>
          <w:tcPr>
            <w:tcW w:w="626" w:type="pct"/>
          </w:tcPr>
          <w:p w14:paraId="40D4DF17" w14:textId="77777777" w:rsidR="00B03A60" w:rsidRPr="001D1CB7" w:rsidRDefault="00B03A60" w:rsidP="00544B93">
            <w:pPr>
              <w:pStyle w:val="tabteksts"/>
              <w:jc w:val="right"/>
              <w:rPr>
                <w:szCs w:val="18"/>
              </w:rPr>
            </w:pPr>
            <w:r>
              <w:rPr>
                <w:szCs w:val="18"/>
              </w:rPr>
              <w:t>594</w:t>
            </w:r>
          </w:p>
        </w:tc>
      </w:tr>
      <w:tr w:rsidR="00B03A60" w:rsidRPr="001D1CB7" w14:paraId="415F2ED1" w14:textId="77777777" w:rsidTr="00851EA3">
        <w:trPr>
          <w:trHeight w:val="283"/>
          <w:jc w:val="center"/>
        </w:trPr>
        <w:tc>
          <w:tcPr>
            <w:tcW w:w="1869" w:type="pct"/>
            <w:vAlign w:val="center"/>
          </w:tcPr>
          <w:p w14:paraId="4C27E1AC" w14:textId="77777777" w:rsidR="00B03A60" w:rsidRPr="001D1CB7" w:rsidRDefault="00B03A60" w:rsidP="00544B93">
            <w:pPr>
              <w:pStyle w:val="tabteksts"/>
              <w:rPr>
                <w:szCs w:val="18"/>
              </w:rPr>
            </w:pPr>
            <w:r w:rsidRPr="001D1CB7">
              <w:rPr>
                <w:szCs w:val="18"/>
                <w:lang w:eastAsia="lv-LV"/>
              </w:rPr>
              <w:t>Kopējie izdevumi</w:t>
            </w:r>
            <w:r w:rsidRPr="001D1CB7">
              <w:rPr>
                <w:szCs w:val="18"/>
              </w:rPr>
              <w:t>, % (+/–) pret iepriekšējo gadu</w:t>
            </w:r>
          </w:p>
        </w:tc>
        <w:tc>
          <w:tcPr>
            <w:tcW w:w="626" w:type="pct"/>
          </w:tcPr>
          <w:p w14:paraId="31095E26" w14:textId="77777777" w:rsidR="00B03A60" w:rsidRPr="001D1CB7" w:rsidRDefault="00B03A60" w:rsidP="00544B93">
            <w:pPr>
              <w:pStyle w:val="tabteksts"/>
              <w:jc w:val="center"/>
              <w:rPr>
                <w:szCs w:val="18"/>
              </w:rPr>
            </w:pPr>
            <w:r w:rsidRPr="001D1CB7">
              <w:rPr>
                <w:b/>
                <w:bCs/>
                <w:szCs w:val="18"/>
              </w:rPr>
              <w:t>×</w:t>
            </w:r>
          </w:p>
        </w:tc>
        <w:tc>
          <w:tcPr>
            <w:tcW w:w="626" w:type="pct"/>
          </w:tcPr>
          <w:p w14:paraId="4F6DA967" w14:textId="77777777" w:rsidR="00B03A60" w:rsidRPr="001D1CB7" w:rsidRDefault="00B03A60" w:rsidP="00544B93">
            <w:pPr>
              <w:pStyle w:val="tabteksts"/>
              <w:jc w:val="right"/>
              <w:rPr>
                <w:szCs w:val="18"/>
              </w:rPr>
            </w:pPr>
            <w:r w:rsidRPr="001D1CB7">
              <w:rPr>
                <w:szCs w:val="18"/>
              </w:rPr>
              <w:t>13,6</w:t>
            </w:r>
          </w:p>
        </w:tc>
        <w:tc>
          <w:tcPr>
            <w:tcW w:w="626" w:type="pct"/>
          </w:tcPr>
          <w:p w14:paraId="3D08A6D7" w14:textId="77777777" w:rsidR="00B03A60" w:rsidRPr="001D1CB7" w:rsidRDefault="00B03A60" w:rsidP="00544B93">
            <w:pPr>
              <w:pStyle w:val="tabteksts"/>
              <w:jc w:val="right"/>
              <w:rPr>
                <w:szCs w:val="18"/>
              </w:rPr>
            </w:pPr>
            <w:r w:rsidRPr="001D1CB7">
              <w:rPr>
                <w:szCs w:val="18"/>
              </w:rPr>
              <w:t>-2,3</w:t>
            </w:r>
          </w:p>
        </w:tc>
        <w:tc>
          <w:tcPr>
            <w:tcW w:w="626" w:type="pct"/>
          </w:tcPr>
          <w:p w14:paraId="0FF55874" w14:textId="77777777" w:rsidR="00B03A60" w:rsidRPr="001D1CB7" w:rsidRDefault="00B03A60" w:rsidP="00544B93">
            <w:pPr>
              <w:pStyle w:val="tabteksts"/>
              <w:jc w:val="right"/>
              <w:rPr>
                <w:szCs w:val="18"/>
              </w:rPr>
            </w:pPr>
            <w:r w:rsidRPr="001D1CB7">
              <w:rPr>
                <w:szCs w:val="18"/>
              </w:rPr>
              <w:t>-1,6</w:t>
            </w:r>
          </w:p>
        </w:tc>
        <w:tc>
          <w:tcPr>
            <w:tcW w:w="626" w:type="pct"/>
          </w:tcPr>
          <w:p w14:paraId="524F2585" w14:textId="77777777" w:rsidR="00B03A60" w:rsidRPr="001D1CB7" w:rsidRDefault="00B03A60" w:rsidP="00851EA3">
            <w:pPr>
              <w:pStyle w:val="tabteksts"/>
              <w:jc w:val="center"/>
              <w:rPr>
                <w:szCs w:val="18"/>
              </w:rPr>
            </w:pPr>
            <w:r w:rsidRPr="001D1CB7">
              <w:rPr>
                <w:szCs w:val="18"/>
              </w:rPr>
              <w:t>-</w:t>
            </w:r>
          </w:p>
        </w:tc>
      </w:tr>
      <w:tr w:rsidR="00B03A60" w:rsidRPr="001D1CB7" w14:paraId="28DD25DF" w14:textId="77777777" w:rsidTr="00366E60">
        <w:trPr>
          <w:trHeight w:val="142"/>
          <w:jc w:val="center"/>
        </w:trPr>
        <w:tc>
          <w:tcPr>
            <w:tcW w:w="1869" w:type="pct"/>
          </w:tcPr>
          <w:p w14:paraId="7B93D70C" w14:textId="77777777" w:rsidR="00B03A60" w:rsidRPr="001D1CB7" w:rsidRDefault="00B03A60" w:rsidP="00544B93">
            <w:pPr>
              <w:pStyle w:val="tabteksts"/>
              <w:rPr>
                <w:szCs w:val="18"/>
                <w:lang w:eastAsia="lv-LV"/>
              </w:rPr>
            </w:pPr>
            <w:r w:rsidRPr="001D1CB7">
              <w:rPr>
                <w:szCs w:val="18"/>
              </w:rPr>
              <w:t xml:space="preserve">Atlīdzība, </w:t>
            </w:r>
            <w:proofErr w:type="spellStart"/>
            <w:r w:rsidRPr="001D1CB7">
              <w:rPr>
                <w:i/>
                <w:szCs w:val="18"/>
              </w:rPr>
              <w:t>euro</w:t>
            </w:r>
            <w:proofErr w:type="spellEnd"/>
          </w:p>
        </w:tc>
        <w:tc>
          <w:tcPr>
            <w:tcW w:w="626" w:type="pct"/>
          </w:tcPr>
          <w:p w14:paraId="71ADE05E" w14:textId="77777777" w:rsidR="00B03A60" w:rsidRPr="001D1CB7" w:rsidRDefault="00B03A60" w:rsidP="00544B93">
            <w:pPr>
              <w:pStyle w:val="tabteksts"/>
              <w:jc w:val="right"/>
              <w:rPr>
                <w:szCs w:val="18"/>
              </w:rPr>
            </w:pPr>
            <w:r>
              <w:rPr>
                <w:szCs w:val="18"/>
              </w:rPr>
              <w:t>4</w:t>
            </w:r>
            <w:r w:rsidRPr="001D1CB7">
              <w:rPr>
                <w:szCs w:val="18"/>
              </w:rPr>
              <w:t> 625 545</w:t>
            </w:r>
          </w:p>
        </w:tc>
        <w:tc>
          <w:tcPr>
            <w:tcW w:w="626" w:type="pct"/>
          </w:tcPr>
          <w:p w14:paraId="36855D7A" w14:textId="77777777" w:rsidR="00B03A60" w:rsidRPr="001D1CB7" w:rsidRDefault="00B03A60" w:rsidP="00544B93">
            <w:pPr>
              <w:pStyle w:val="tabteksts"/>
              <w:jc w:val="right"/>
              <w:rPr>
                <w:szCs w:val="18"/>
              </w:rPr>
            </w:pPr>
            <w:r w:rsidRPr="001D1CB7">
              <w:rPr>
                <w:szCs w:val="18"/>
              </w:rPr>
              <w:t>4 828 060</w:t>
            </w:r>
          </w:p>
        </w:tc>
        <w:tc>
          <w:tcPr>
            <w:tcW w:w="626" w:type="pct"/>
          </w:tcPr>
          <w:p w14:paraId="355FD761" w14:textId="77777777" w:rsidR="00B03A60" w:rsidRPr="001D1CB7" w:rsidRDefault="00B03A60" w:rsidP="00544B93">
            <w:pPr>
              <w:pStyle w:val="tabteksts"/>
              <w:jc w:val="right"/>
              <w:rPr>
                <w:szCs w:val="18"/>
              </w:rPr>
            </w:pPr>
            <w:r w:rsidRPr="001D1CB7">
              <w:rPr>
                <w:szCs w:val="18"/>
              </w:rPr>
              <w:t xml:space="preserve">4 893 </w:t>
            </w:r>
            <w:r>
              <w:rPr>
                <w:szCs w:val="18"/>
              </w:rPr>
              <w:t>653</w:t>
            </w:r>
          </w:p>
        </w:tc>
        <w:tc>
          <w:tcPr>
            <w:tcW w:w="626" w:type="pct"/>
          </w:tcPr>
          <w:p w14:paraId="38D677B6" w14:textId="77777777" w:rsidR="00B03A60" w:rsidRPr="001D1CB7" w:rsidRDefault="00B03A60" w:rsidP="00544B93">
            <w:pPr>
              <w:pStyle w:val="tabteksts"/>
              <w:jc w:val="right"/>
              <w:rPr>
                <w:szCs w:val="18"/>
              </w:rPr>
            </w:pPr>
            <w:r w:rsidRPr="001D1CB7">
              <w:rPr>
                <w:szCs w:val="18"/>
              </w:rPr>
              <w:t>4</w:t>
            </w:r>
            <w:r>
              <w:rPr>
                <w:szCs w:val="18"/>
              </w:rPr>
              <w:t> </w:t>
            </w:r>
            <w:r w:rsidRPr="001D1CB7">
              <w:rPr>
                <w:szCs w:val="18"/>
              </w:rPr>
              <w:t>80</w:t>
            </w:r>
            <w:r>
              <w:rPr>
                <w:szCs w:val="18"/>
              </w:rPr>
              <w:t>9 246</w:t>
            </w:r>
          </w:p>
        </w:tc>
        <w:tc>
          <w:tcPr>
            <w:tcW w:w="626" w:type="pct"/>
          </w:tcPr>
          <w:p w14:paraId="16BB41EF" w14:textId="77777777" w:rsidR="00B03A60" w:rsidRPr="001D1CB7" w:rsidRDefault="00B03A60" w:rsidP="00544B93">
            <w:pPr>
              <w:pStyle w:val="tabteksts"/>
              <w:jc w:val="right"/>
              <w:rPr>
                <w:szCs w:val="18"/>
              </w:rPr>
            </w:pPr>
            <w:r w:rsidRPr="001D1CB7">
              <w:rPr>
                <w:szCs w:val="18"/>
              </w:rPr>
              <w:t>4</w:t>
            </w:r>
            <w:r>
              <w:rPr>
                <w:szCs w:val="18"/>
              </w:rPr>
              <w:t> </w:t>
            </w:r>
            <w:r w:rsidRPr="001D1CB7">
              <w:rPr>
                <w:szCs w:val="18"/>
              </w:rPr>
              <w:t>80</w:t>
            </w:r>
            <w:r>
              <w:rPr>
                <w:szCs w:val="18"/>
              </w:rPr>
              <w:t>9 840</w:t>
            </w:r>
          </w:p>
        </w:tc>
      </w:tr>
      <w:tr w:rsidR="00B03A60" w:rsidRPr="001D1CB7" w14:paraId="4F96E008" w14:textId="77777777" w:rsidTr="00366E60">
        <w:trPr>
          <w:trHeight w:val="60"/>
          <w:jc w:val="center"/>
        </w:trPr>
        <w:tc>
          <w:tcPr>
            <w:tcW w:w="1869" w:type="pct"/>
          </w:tcPr>
          <w:p w14:paraId="4702B0C1" w14:textId="77777777" w:rsidR="00B03A60" w:rsidRPr="001D1CB7" w:rsidRDefault="00B03A60" w:rsidP="00544B93">
            <w:pPr>
              <w:pStyle w:val="tabteksts"/>
              <w:rPr>
                <w:szCs w:val="18"/>
                <w:vertAlign w:val="superscript"/>
                <w:lang w:eastAsia="lv-LV"/>
              </w:rPr>
            </w:pPr>
            <w:r w:rsidRPr="001D1CB7">
              <w:rPr>
                <w:szCs w:val="18"/>
              </w:rPr>
              <w:t>Vidējais amata vietu skaits gadā</w:t>
            </w:r>
            <w:r w:rsidRPr="001D1CB7">
              <w:rPr>
                <w:szCs w:val="18"/>
                <w:vertAlign w:val="superscript"/>
              </w:rPr>
              <w:t>1</w:t>
            </w:r>
          </w:p>
        </w:tc>
        <w:tc>
          <w:tcPr>
            <w:tcW w:w="626" w:type="pct"/>
          </w:tcPr>
          <w:p w14:paraId="4D43C6A9" w14:textId="77777777" w:rsidR="00B03A60" w:rsidRPr="001D1CB7" w:rsidRDefault="00B03A60" w:rsidP="00544B93">
            <w:pPr>
              <w:pStyle w:val="tabteksts"/>
              <w:jc w:val="right"/>
              <w:rPr>
                <w:szCs w:val="18"/>
              </w:rPr>
            </w:pPr>
            <w:r w:rsidRPr="001D1CB7">
              <w:rPr>
                <w:szCs w:val="18"/>
              </w:rPr>
              <w:t>188</w:t>
            </w:r>
          </w:p>
        </w:tc>
        <w:tc>
          <w:tcPr>
            <w:tcW w:w="626" w:type="pct"/>
          </w:tcPr>
          <w:p w14:paraId="3C292679" w14:textId="77777777" w:rsidR="00B03A60" w:rsidRPr="001D1CB7" w:rsidRDefault="00B03A60" w:rsidP="00544B93">
            <w:pPr>
              <w:pStyle w:val="tabteksts"/>
              <w:jc w:val="right"/>
              <w:rPr>
                <w:szCs w:val="18"/>
              </w:rPr>
            </w:pPr>
            <w:r w:rsidRPr="001D1CB7">
              <w:rPr>
                <w:szCs w:val="18"/>
              </w:rPr>
              <w:t>188</w:t>
            </w:r>
          </w:p>
        </w:tc>
        <w:tc>
          <w:tcPr>
            <w:tcW w:w="626" w:type="pct"/>
          </w:tcPr>
          <w:p w14:paraId="11B5CB13" w14:textId="77777777" w:rsidR="00B03A60" w:rsidRPr="001D1CB7" w:rsidRDefault="00B03A60" w:rsidP="00544B93">
            <w:pPr>
              <w:pStyle w:val="tabteksts"/>
              <w:jc w:val="right"/>
              <w:rPr>
                <w:szCs w:val="18"/>
              </w:rPr>
            </w:pPr>
            <w:r w:rsidRPr="001D1CB7">
              <w:rPr>
                <w:szCs w:val="18"/>
              </w:rPr>
              <w:t>191</w:t>
            </w:r>
          </w:p>
        </w:tc>
        <w:tc>
          <w:tcPr>
            <w:tcW w:w="626" w:type="pct"/>
          </w:tcPr>
          <w:p w14:paraId="063C4696" w14:textId="77777777" w:rsidR="00B03A60" w:rsidRPr="001D1CB7" w:rsidRDefault="00B03A60" w:rsidP="00544B93">
            <w:pPr>
              <w:pStyle w:val="tabteksts"/>
              <w:jc w:val="right"/>
              <w:rPr>
                <w:szCs w:val="18"/>
              </w:rPr>
            </w:pPr>
            <w:r w:rsidRPr="001D1CB7">
              <w:rPr>
                <w:szCs w:val="18"/>
              </w:rPr>
              <w:t>191</w:t>
            </w:r>
          </w:p>
        </w:tc>
        <w:tc>
          <w:tcPr>
            <w:tcW w:w="626" w:type="pct"/>
          </w:tcPr>
          <w:p w14:paraId="516CA230" w14:textId="77777777" w:rsidR="00B03A60" w:rsidRPr="001D1CB7" w:rsidRDefault="00B03A60" w:rsidP="00544B93">
            <w:pPr>
              <w:pStyle w:val="tabteksts"/>
              <w:jc w:val="right"/>
              <w:rPr>
                <w:szCs w:val="18"/>
              </w:rPr>
            </w:pPr>
            <w:r w:rsidRPr="001D1CB7">
              <w:rPr>
                <w:szCs w:val="18"/>
              </w:rPr>
              <w:t>191</w:t>
            </w:r>
          </w:p>
        </w:tc>
      </w:tr>
      <w:tr w:rsidR="00B03A60" w:rsidRPr="001D1CB7" w14:paraId="6E489CAF" w14:textId="77777777" w:rsidTr="00366E60">
        <w:trPr>
          <w:trHeight w:val="60"/>
          <w:jc w:val="center"/>
        </w:trPr>
        <w:tc>
          <w:tcPr>
            <w:tcW w:w="1869" w:type="pct"/>
          </w:tcPr>
          <w:p w14:paraId="6A1D6F84" w14:textId="77777777" w:rsidR="00B03A60" w:rsidRPr="001D1CB7" w:rsidRDefault="00B03A60" w:rsidP="00544B93">
            <w:pPr>
              <w:pStyle w:val="tabteksts"/>
              <w:rPr>
                <w:szCs w:val="18"/>
                <w:lang w:eastAsia="lv-LV"/>
              </w:rPr>
            </w:pPr>
            <w:r w:rsidRPr="001D1CB7">
              <w:rPr>
                <w:szCs w:val="18"/>
              </w:rPr>
              <w:t xml:space="preserve">Vidējā atlīdzība amata vietai </w:t>
            </w:r>
            <w:r w:rsidRPr="001D1CB7">
              <w:rPr>
                <w:szCs w:val="18"/>
                <w:lang w:eastAsia="lv-LV"/>
              </w:rPr>
              <w:t>(mēnesī)</w:t>
            </w:r>
            <w:r w:rsidRPr="001D1CB7">
              <w:rPr>
                <w:szCs w:val="18"/>
              </w:rPr>
              <w:t xml:space="preserve">, </w:t>
            </w:r>
            <w:proofErr w:type="spellStart"/>
            <w:r w:rsidRPr="001D1CB7">
              <w:rPr>
                <w:i/>
                <w:szCs w:val="18"/>
              </w:rPr>
              <w:t>euro</w:t>
            </w:r>
            <w:proofErr w:type="spellEnd"/>
          </w:p>
        </w:tc>
        <w:tc>
          <w:tcPr>
            <w:tcW w:w="626" w:type="pct"/>
          </w:tcPr>
          <w:p w14:paraId="064C0847" w14:textId="77777777" w:rsidR="00B03A60" w:rsidRPr="001D1CB7" w:rsidRDefault="00B03A60" w:rsidP="00544B93">
            <w:pPr>
              <w:pStyle w:val="tabteksts"/>
              <w:jc w:val="right"/>
              <w:rPr>
                <w:szCs w:val="18"/>
              </w:rPr>
            </w:pPr>
            <w:r w:rsidRPr="001D1CB7">
              <w:rPr>
                <w:szCs w:val="18"/>
              </w:rPr>
              <w:t>2 007</w:t>
            </w:r>
          </w:p>
        </w:tc>
        <w:tc>
          <w:tcPr>
            <w:tcW w:w="626" w:type="pct"/>
          </w:tcPr>
          <w:p w14:paraId="2DE63FCB" w14:textId="77777777" w:rsidR="00B03A60" w:rsidRPr="001D1CB7" w:rsidRDefault="00B03A60" w:rsidP="00544B93">
            <w:pPr>
              <w:pStyle w:val="tabteksts"/>
              <w:jc w:val="right"/>
              <w:rPr>
                <w:szCs w:val="18"/>
              </w:rPr>
            </w:pPr>
            <w:r w:rsidRPr="001D1CB7">
              <w:rPr>
                <w:szCs w:val="18"/>
              </w:rPr>
              <w:t>2 094</w:t>
            </w:r>
          </w:p>
        </w:tc>
        <w:tc>
          <w:tcPr>
            <w:tcW w:w="626" w:type="pct"/>
          </w:tcPr>
          <w:p w14:paraId="752A2AD4" w14:textId="77777777" w:rsidR="00B03A60" w:rsidRPr="001D1CB7" w:rsidRDefault="00B03A60" w:rsidP="00544B93">
            <w:pPr>
              <w:pStyle w:val="tabteksts"/>
              <w:jc w:val="right"/>
              <w:rPr>
                <w:szCs w:val="18"/>
              </w:rPr>
            </w:pPr>
            <w:r w:rsidRPr="001D1CB7">
              <w:rPr>
                <w:szCs w:val="18"/>
              </w:rPr>
              <w:t>2 089</w:t>
            </w:r>
          </w:p>
        </w:tc>
        <w:tc>
          <w:tcPr>
            <w:tcW w:w="626" w:type="pct"/>
          </w:tcPr>
          <w:p w14:paraId="6DBA1048" w14:textId="77777777" w:rsidR="00B03A60" w:rsidRPr="001D1CB7" w:rsidRDefault="00B03A60" w:rsidP="00544B93">
            <w:pPr>
              <w:pStyle w:val="tabteksts"/>
              <w:jc w:val="right"/>
              <w:rPr>
                <w:szCs w:val="18"/>
              </w:rPr>
            </w:pPr>
            <w:r w:rsidRPr="001D1CB7">
              <w:rPr>
                <w:szCs w:val="18"/>
              </w:rPr>
              <w:t>2 052</w:t>
            </w:r>
          </w:p>
        </w:tc>
        <w:tc>
          <w:tcPr>
            <w:tcW w:w="626" w:type="pct"/>
          </w:tcPr>
          <w:p w14:paraId="160F915F" w14:textId="77777777" w:rsidR="00B03A60" w:rsidRPr="001D1CB7" w:rsidRDefault="00B03A60" w:rsidP="00544B93">
            <w:pPr>
              <w:pStyle w:val="tabteksts"/>
              <w:jc w:val="right"/>
              <w:rPr>
                <w:szCs w:val="18"/>
              </w:rPr>
            </w:pPr>
            <w:r w:rsidRPr="001D1CB7">
              <w:rPr>
                <w:szCs w:val="18"/>
              </w:rPr>
              <w:t>2 05</w:t>
            </w:r>
            <w:r>
              <w:rPr>
                <w:szCs w:val="18"/>
              </w:rPr>
              <w:t>3</w:t>
            </w:r>
          </w:p>
        </w:tc>
      </w:tr>
      <w:tr w:rsidR="00B03A60" w:rsidRPr="001D1CB7" w14:paraId="19957E4E" w14:textId="77777777" w:rsidTr="00366E60">
        <w:trPr>
          <w:trHeight w:val="567"/>
          <w:jc w:val="center"/>
        </w:trPr>
        <w:tc>
          <w:tcPr>
            <w:tcW w:w="1869" w:type="pct"/>
            <w:vAlign w:val="center"/>
          </w:tcPr>
          <w:p w14:paraId="72AFE819" w14:textId="77777777" w:rsidR="00B03A60" w:rsidRPr="001D1CB7" w:rsidRDefault="00B03A60" w:rsidP="00544B93">
            <w:pPr>
              <w:pStyle w:val="tabteksts"/>
              <w:rPr>
                <w:szCs w:val="18"/>
                <w:lang w:eastAsia="lv-LV"/>
              </w:rPr>
            </w:pPr>
            <w:r w:rsidRPr="001D1CB7">
              <w:rPr>
                <w:szCs w:val="18"/>
                <w:lang w:eastAsia="lv-LV"/>
              </w:rPr>
              <w:t xml:space="preserve">Kopējā atlīdzība gadā par ārštata darbinieku un uz līgumattiecību pamata nodarbināto, kas nav amatu sarakstā, pakalpojumiem, </w:t>
            </w:r>
            <w:proofErr w:type="spellStart"/>
            <w:r w:rsidRPr="001D1CB7">
              <w:rPr>
                <w:i/>
                <w:szCs w:val="18"/>
                <w:lang w:eastAsia="lv-LV"/>
              </w:rPr>
              <w:t>euro</w:t>
            </w:r>
            <w:proofErr w:type="spellEnd"/>
          </w:p>
        </w:tc>
        <w:tc>
          <w:tcPr>
            <w:tcW w:w="626" w:type="pct"/>
          </w:tcPr>
          <w:p w14:paraId="6167F11B" w14:textId="77777777" w:rsidR="00B03A60" w:rsidRPr="001D1CB7" w:rsidRDefault="00B03A60" w:rsidP="00544B93">
            <w:pPr>
              <w:pStyle w:val="tabteksts"/>
              <w:jc w:val="right"/>
              <w:rPr>
                <w:szCs w:val="18"/>
              </w:rPr>
            </w:pPr>
            <w:r w:rsidRPr="001D1CB7">
              <w:rPr>
                <w:szCs w:val="18"/>
              </w:rPr>
              <w:t>97 693</w:t>
            </w:r>
          </w:p>
        </w:tc>
        <w:tc>
          <w:tcPr>
            <w:tcW w:w="626" w:type="pct"/>
          </w:tcPr>
          <w:p w14:paraId="6B99738B" w14:textId="77777777" w:rsidR="00B03A60" w:rsidRPr="001D1CB7" w:rsidRDefault="00B03A60" w:rsidP="00544B93">
            <w:pPr>
              <w:pStyle w:val="tabteksts"/>
              <w:jc w:val="right"/>
              <w:rPr>
                <w:szCs w:val="18"/>
              </w:rPr>
            </w:pPr>
            <w:r w:rsidRPr="001D1CB7">
              <w:rPr>
                <w:szCs w:val="18"/>
              </w:rPr>
              <w:t>105 052</w:t>
            </w:r>
          </w:p>
        </w:tc>
        <w:tc>
          <w:tcPr>
            <w:tcW w:w="626" w:type="pct"/>
          </w:tcPr>
          <w:p w14:paraId="78F29A6C" w14:textId="77777777" w:rsidR="00B03A60" w:rsidRPr="001D1CB7" w:rsidRDefault="00B03A60" w:rsidP="00544B93">
            <w:pPr>
              <w:pStyle w:val="tabteksts"/>
              <w:jc w:val="right"/>
              <w:rPr>
                <w:szCs w:val="18"/>
              </w:rPr>
            </w:pPr>
            <w:r w:rsidRPr="001D1CB7">
              <w:rPr>
                <w:szCs w:val="18"/>
              </w:rPr>
              <w:t>105 052</w:t>
            </w:r>
          </w:p>
        </w:tc>
        <w:tc>
          <w:tcPr>
            <w:tcW w:w="626" w:type="pct"/>
          </w:tcPr>
          <w:p w14:paraId="0E1B160D" w14:textId="77777777" w:rsidR="00B03A60" w:rsidRPr="001D1CB7" w:rsidRDefault="00B03A60" w:rsidP="00544B93">
            <w:pPr>
              <w:pStyle w:val="tabteksts"/>
              <w:jc w:val="right"/>
              <w:rPr>
                <w:szCs w:val="18"/>
              </w:rPr>
            </w:pPr>
            <w:r w:rsidRPr="001D1CB7">
              <w:rPr>
                <w:szCs w:val="18"/>
              </w:rPr>
              <w:t>105 052</w:t>
            </w:r>
          </w:p>
        </w:tc>
        <w:tc>
          <w:tcPr>
            <w:tcW w:w="626" w:type="pct"/>
          </w:tcPr>
          <w:p w14:paraId="4029AB18" w14:textId="77777777" w:rsidR="00B03A60" w:rsidRPr="001D1CB7" w:rsidRDefault="00B03A60" w:rsidP="00544B93">
            <w:pPr>
              <w:pStyle w:val="tabteksts"/>
              <w:jc w:val="right"/>
              <w:rPr>
                <w:szCs w:val="18"/>
              </w:rPr>
            </w:pPr>
            <w:r w:rsidRPr="001D1CB7">
              <w:rPr>
                <w:szCs w:val="18"/>
              </w:rPr>
              <w:t>105 052</w:t>
            </w:r>
          </w:p>
        </w:tc>
      </w:tr>
    </w:tbl>
    <w:p w14:paraId="171B2DDC" w14:textId="77777777" w:rsidR="00B03A60" w:rsidRPr="001D1CB7" w:rsidRDefault="00B03A60" w:rsidP="00FA2C85">
      <w:pPr>
        <w:pStyle w:val="Tabuluvirsraksti"/>
        <w:spacing w:before="40" w:after="40"/>
        <w:ind w:firstLine="425"/>
        <w:jc w:val="both"/>
        <w:rPr>
          <w:sz w:val="18"/>
          <w:szCs w:val="18"/>
        </w:rPr>
      </w:pPr>
      <w:bookmarkStart w:id="182" w:name="OLE_LINK73"/>
      <w:r w:rsidRPr="001D1CB7">
        <w:rPr>
          <w:sz w:val="18"/>
          <w:szCs w:val="18"/>
        </w:rPr>
        <w:t>Piezīmes.</w:t>
      </w:r>
    </w:p>
    <w:p w14:paraId="08BB1B41" w14:textId="77777777" w:rsidR="00B03A60" w:rsidRPr="001D1CB7" w:rsidRDefault="00B03A60" w:rsidP="00FA2C85">
      <w:pPr>
        <w:pStyle w:val="Tabuluvirsraksti"/>
        <w:spacing w:before="40" w:after="40"/>
        <w:ind w:firstLine="425"/>
        <w:jc w:val="both"/>
        <w:rPr>
          <w:sz w:val="18"/>
          <w:szCs w:val="18"/>
        </w:rPr>
      </w:pPr>
      <w:r w:rsidRPr="001D1CB7">
        <w:rPr>
          <w:sz w:val="18"/>
          <w:szCs w:val="18"/>
          <w:vertAlign w:val="superscript"/>
        </w:rPr>
        <w:t>1</w:t>
      </w:r>
      <w:r w:rsidRPr="001D1CB7">
        <w:rPr>
          <w:sz w:val="18"/>
          <w:szCs w:val="18"/>
        </w:rPr>
        <w:t xml:space="preserve"> Ar 2025. gadu programmā 3 amata vietu izmaiņas (palielinājums)</w:t>
      </w:r>
      <w:bookmarkStart w:id="183" w:name="OLE_LINK61"/>
      <w:r w:rsidRPr="001D1CB7">
        <w:rPr>
          <w:sz w:val="18"/>
          <w:szCs w:val="18"/>
        </w:rPr>
        <w:t>:</w:t>
      </w:r>
    </w:p>
    <w:bookmarkEnd w:id="183"/>
    <w:p w14:paraId="0D114749" w14:textId="77777777" w:rsidR="00B03A60" w:rsidRPr="001D1CB7" w:rsidRDefault="00B03A60" w:rsidP="00FA2C85">
      <w:pPr>
        <w:pStyle w:val="Tabuluvirsraksti"/>
        <w:numPr>
          <w:ilvl w:val="0"/>
          <w:numId w:val="28"/>
        </w:numPr>
        <w:spacing w:before="40" w:after="40"/>
        <w:ind w:left="1077" w:hanging="357"/>
        <w:jc w:val="both"/>
        <w:rPr>
          <w:sz w:val="18"/>
          <w:szCs w:val="18"/>
        </w:rPr>
      </w:pPr>
      <w:r w:rsidRPr="001D1CB7">
        <w:rPr>
          <w:sz w:val="18"/>
          <w:szCs w:val="18"/>
        </w:rPr>
        <w:t xml:space="preserve">4 amata vietas VAAD </w:t>
      </w:r>
      <w:proofErr w:type="spellStart"/>
      <w:r w:rsidRPr="001D1CB7">
        <w:rPr>
          <w:sz w:val="18"/>
          <w:szCs w:val="18"/>
        </w:rPr>
        <w:t>jaunizveidotas</w:t>
      </w:r>
      <w:proofErr w:type="spellEnd"/>
      <w:r w:rsidRPr="001D1CB7">
        <w:rPr>
          <w:sz w:val="18"/>
          <w:szCs w:val="18"/>
        </w:rPr>
        <w:t xml:space="preserve"> pamatojoties uz MK 09.01.2024. sēdes prot. Nr.</w:t>
      </w:r>
      <w:r>
        <w:rPr>
          <w:sz w:val="18"/>
          <w:szCs w:val="18"/>
        </w:rPr>
        <w:t xml:space="preserve"> </w:t>
      </w:r>
      <w:r w:rsidRPr="001D1CB7">
        <w:rPr>
          <w:sz w:val="18"/>
          <w:szCs w:val="18"/>
        </w:rPr>
        <w:t>1 80.§ 5.</w:t>
      </w:r>
      <w:r>
        <w:rPr>
          <w:sz w:val="18"/>
          <w:szCs w:val="18"/>
        </w:rPr>
        <w:t xml:space="preserve"> </w:t>
      </w:r>
      <w:r w:rsidRPr="001D1CB7">
        <w:rPr>
          <w:sz w:val="18"/>
          <w:szCs w:val="18"/>
        </w:rPr>
        <w:t xml:space="preserve">punktu no ZM likvidētajām amata vietām; </w:t>
      </w:r>
    </w:p>
    <w:p w14:paraId="6AE8779C" w14:textId="2FFAC2F3" w:rsidR="00B03A60" w:rsidRPr="001D1CB7" w:rsidRDefault="00B03A60" w:rsidP="00FA2C85">
      <w:pPr>
        <w:pStyle w:val="Tabuluvirsraksti"/>
        <w:numPr>
          <w:ilvl w:val="0"/>
          <w:numId w:val="28"/>
        </w:numPr>
        <w:spacing w:before="40" w:after="40"/>
        <w:ind w:left="1077" w:hanging="357"/>
        <w:jc w:val="both"/>
        <w:rPr>
          <w:sz w:val="18"/>
          <w:szCs w:val="18"/>
        </w:rPr>
      </w:pPr>
      <w:r w:rsidRPr="001D1CB7">
        <w:rPr>
          <w:sz w:val="18"/>
          <w:szCs w:val="18"/>
        </w:rPr>
        <w:t xml:space="preserve">1 amata vieta no VAAD pārdalīta uz </w:t>
      </w:r>
      <w:r>
        <w:rPr>
          <w:sz w:val="18"/>
          <w:szCs w:val="18"/>
        </w:rPr>
        <w:t xml:space="preserve">FM (Valsts kasi) saistībā ar grāmatvedības centralizāciju </w:t>
      </w:r>
      <w:bookmarkStart w:id="184" w:name="OLE_LINK74"/>
      <w:r w:rsidRPr="001D1CB7">
        <w:rPr>
          <w:sz w:val="18"/>
          <w:szCs w:val="18"/>
        </w:rPr>
        <w:t>(MK 20.08.2024. sēdes prot.</w:t>
      </w:r>
      <w:r w:rsidR="00915076">
        <w:rPr>
          <w:sz w:val="18"/>
          <w:szCs w:val="18"/>
        </w:rPr>
        <w:t xml:space="preserve"> </w:t>
      </w:r>
      <w:r w:rsidRPr="001D1CB7">
        <w:rPr>
          <w:sz w:val="18"/>
          <w:szCs w:val="18"/>
        </w:rPr>
        <w:t>Nr.</w:t>
      </w:r>
      <w:r>
        <w:rPr>
          <w:sz w:val="18"/>
          <w:szCs w:val="18"/>
        </w:rPr>
        <w:t xml:space="preserve"> </w:t>
      </w:r>
      <w:r w:rsidRPr="001D1CB7">
        <w:rPr>
          <w:sz w:val="18"/>
          <w:szCs w:val="18"/>
        </w:rPr>
        <w:t>32, 61</w:t>
      </w:r>
      <w:r>
        <w:rPr>
          <w:sz w:val="18"/>
          <w:szCs w:val="18"/>
        </w:rPr>
        <w:t>.</w:t>
      </w:r>
      <w:r w:rsidRPr="001D1CB7">
        <w:rPr>
          <w:sz w:val="18"/>
          <w:szCs w:val="18"/>
        </w:rPr>
        <w:t>§ 87.2.</w:t>
      </w:r>
      <w:r>
        <w:rPr>
          <w:sz w:val="18"/>
          <w:szCs w:val="18"/>
        </w:rPr>
        <w:t xml:space="preserve"> </w:t>
      </w:r>
      <w:r w:rsidRPr="001D1CB7">
        <w:rPr>
          <w:sz w:val="18"/>
          <w:szCs w:val="18"/>
        </w:rPr>
        <w:t>punkts).</w:t>
      </w:r>
    </w:p>
    <w:bookmarkEnd w:id="182"/>
    <w:bookmarkEnd w:id="184"/>
    <w:p w14:paraId="73418F6F" w14:textId="77777777" w:rsidR="00B03A60" w:rsidRPr="001D1CB7" w:rsidRDefault="00B03A60" w:rsidP="00B03A60">
      <w:pPr>
        <w:spacing w:before="240" w:after="240"/>
        <w:ind w:firstLine="0"/>
        <w:jc w:val="center"/>
        <w:rPr>
          <w:b/>
          <w:szCs w:val="24"/>
          <w:lang w:eastAsia="lv-LV"/>
        </w:rPr>
      </w:pPr>
      <w:r w:rsidRPr="001D1CB7">
        <w:rPr>
          <w:b/>
          <w:szCs w:val="24"/>
          <w:lang w:eastAsia="lv-LV"/>
        </w:rPr>
        <w:t xml:space="preserve">Izmaiņas izdevumos, salīdzinot 2025. gada </w:t>
      </w:r>
      <w:r>
        <w:rPr>
          <w:b/>
          <w:szCs w:val="24"/>
          <w:lang w:eastAsia="lv-LV"/>
        </w:rPr>
        <w:t>projektu</w:t>
      </w:r>
      <w:r w:rsidRPr="001D1CB7">
        <w:rPr>
          <w:b/>
          <w:szCs w:val="24"/>
          <w:lang w:eastAsia="lv-LV"/>
        </w:rPr>
        <w:t xml:space="preserve"> ar 2024. gada plānu</w:t>
      </w:r>
    </w:p>
    <w:p w14:paraId="35288797" w14:textId="77777777" w:rsidR="00B03A60" w:rsidRPr="001D1CB7" w:rsidRDefault="00B03A60" w:rsidP="00B03A60">
      <w:pPr>
        <w:spacing w:after="0"/>
        <w:ind w:left="7921" w:firstLine="720"/>
        <w:jc w:val="center"/>
        <w:rPr>
          <w:i/>
          <w:sz w:val="18"/>
          <w:szCs w:val="18"/>
        </w:rPr>
      </w:pPr>
      <w:proofErr w:type="spellStart"/>
      <w:r w:rsidRPr="001D1CB7">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03A60" w:rsidRPr="00376C12" w14:paraId="36D3C1C2" w14:textId="77777777" w:rsidTr="00366E60">
        <w:trPr>
          <w:trHeight w:val="142"/>
          <w:tblHeader/>
          <w:jc w:val="center"/>
        </w:trPr>
        <w:tc>
          <w:tcPr>
            <w:tcW w:w="2889" w:type="pct"/>
            <w:vAlign w:val="center"/>
          </w:tcPr>
          <w:p w14:paraId="6EE685D8" w14:textId="77777777" w:rsidR="00B03A60" w:rsidRPr="001D1CB7" w:rsidRDefault="00B03A60" w:rsidP="00544B93">
            <w:pPr>
              <w:pStyle w:val="tabteksts"/>
              <w:jc w:val="center"/>
              <w:rPr>
                <w:szCs w:val="18"/>
              </w:rPr>
            </w:pPr>
            <w:r w:rsidRPr="001D1CB7">
              <w:rPr>
                <w:szCs w:val="18"/>
                <w:lang w:eastAsia="lv-LV"/>
              </w:rPr>
              <w:t>Pasākums</w:t>
            </w:r>
          </w:p>
        </w:tc>
        <w:tc>
          <w:tcPr>
            <w:tcW w:w="704" w:type="pct"/>
            <w:vAlign w:val="center"/>
          </w:tcPr>
          <w:p w14:paraId="1CA98F14" w14:textId="77777777" w:rsidR="00B03A60" w:rsidRPr="001D1CB7" w:rsidRDefault="00B03A60" w:rsidP="00544B93">
            <w:pPr>
              <w:pStyle w:val="tabteksts"/>
              <w:jc w:val="center"/>
              <w:rPr>
                <w:szCs w:val="18"/>
                <w:lang w:eastAsia="lv-LV"/>
              </w:rPr>
            </w:pPr>
            <w:r w:rsidRPr="001D1CB7">
              <w:rPr>
                <w:szCs w:val="18"/>
                <w:lang w:eastAsia="lv-LV"/>
              </w:rPr>
              <w:t>Samazinājums</w:t>
            </w:r>
          </w:p>
        </w:tc>
        <w:tc>
          <w:tcPr>
            <w:tcW w:w="704" w:type="pct"/>
            <w:vAlign w:val="center"/>
          </w:tcPr>
          <w:p w14:paraId="2FE2C36A" w14:textId="77777777" w:rsidR="00B03A60" w:rsidRPr="001D1CB7" w:rsidRDefault="00B03A60" w:rsidP="00544B93">
            <w:pPr>
              <w:pStyle w:val="tabteksts"/>
              <w:jc w:val="center"/>
              <w:rPr>
                <w:szCs w:val="18"/>
                <w:lang w:eastAsia="lv-LV"/>
              </w:rPr>
            </w:pPr>
            <w:r w:rsidRPr="001D1CB7">
              <w:rPr>
                <w:szCs w:val="18"/>
                <w:lang w:eastAsia="lv-LV"/>
              </w:rPr>
              <w:t>Palielinājums</w:t>
            </w:r>
          </w:p>
        </w:tc>
        <w:tc>
          <w:tcPr>
            <w:tcW w:w="704" w:type="pct"/>
            <w:vAlign w:val="center"/>
          </w:tcPr>
          <w:p w14:paraId="296F887C" w14:textId="77777777" w:rsidR="00B03A60" w:rsidRPr="001D1CB7" w:rsidRDefault="00B03A60" w:rsidP="00544B93">
            <w:pPr>
              <w:pStyle w:val="tabteksts"/>
              <w:jc w:val="center"/>
              <w:rPr>
                <w:szCs w:val="18"/>
                <w:lang w:eastAsia="lv-LV"/>
              </w:rPr>
            </w:pPr>
            <w:r w:rsidRPr="001D1CB7">
              <w:rPr>
                <w:szCs w:val="18"/>
                <w:lang w:eastAsia="lv-LV"/>
              </w:rPr>
              <w:t>Izmaiņas</w:t>
            </w:r>
          </w:p>
        </w:tc>
      </w:tr>
      <w:tr w:rsidR="00B03A60" w:rsidRPr="00376C12" w14:paraId="10334F6F" w14:textId="77777777" w:rsidTr="00366E60">
        <w:trPr>
          <w:trHeight w:val="142"/>
          <w:jc w:val="center"/>
        </w:trPr>
        <w:tc>
          <w:tcPr>
            <w:tcW w:w="2889" w:type="pct"/>
            <w:shd w:val="clear" w:color="auto" w:fill="D9D9D9" w:themeFill="background1" w:themeFillShade="D9"/>
          </w:tcPr>
          <w:p w14:paraId="74BCF89B" w14:textId="77777777" w:rsidR="00B03A60" w:rsidRPr="001D1CB7" w:rsidRDefault="00B03A60" w:rsidP="00544B93">
            <w:pPr>
              <w:pStyle w:val="tabteksts"/>
              <w:rPr>
                <w:szCs w:val="18"/>
              </w:rPr>
            </w:pPr>
            <w:r w:rsidRPr="001D1CB7">
              <w:rPr>
                <w:b/>
                <w:bCs/>
                <w:szCs w:val="18"/>
                <w:lang w:eastAsia="lv-LV"/>
              </w:rPr>
              <w:t>Izdevumi - kopā</w:t>
            </w:r>
          </w:p>
        </w:tc>
        <w:tc>
          <w:tcPr>
            <w:tcW w:w="704" w:type="pct"/>
            <w:shd w:val="clear" w:color="auto" w:fill="D9D9D9" w:themeFill="background1" w:themeFillShade="D9"/>
          </w:tcPr>
          <w:p w14:paraId="109A36F1" w14:textId="77777777" w:rsidR="00B03A60" w:rsidRPr="001D1CB7" w:rsidRDefault="00B03A60" w:rsidP="00544B93">
            <w:pPr>
              <w:pStyle w:val="tabteksts"/>
              <w:jc w:val="right"/>
              <w:rPr>
                <w:b/>
                <w:bCs/>
                <w:szCs w:val="18"/>
              </w:rPr>
            </w:pPr>
            <w:r w:rsidRPr="001D1CB7">
              <w:rPr>
                <w:b/>
                <w:bCs/>
                <w:szCs w:val="18"/>
              </w:rPr>
              <w:t>365 879</w:t>
            </w:r>
          </w:p>
        </w:tc>
        <w:tc>
          <w:tcPr>
            <w:tcW w:w="704" w:type="pct"/>
            <w:shd w:val="clear" w:color="auto" w:fill="D9D9D9" w:themeFill="background1" w:themeFillShade="D9"/>
          </w:tcPr>
          <w:p w14:paraId="073A6CEF" w14:textId="77777777" w:rsidR="00B03A60" w:rsidRPr="001D1CB7" w:rsidRDefault="00B03A60" w:rsidP="00544B93">
            <w:pPr>
              <w:pStyle w:val="tabteksts"/>
              <w:jc w:val="right"/>
              <w:rPr>
                <w:b/>
                <w:bCs/>
                <w:szCs w:val="18"/>
              </w:rPr>
            </w:pPr>
            <w:r>
              <w:rPr>
                <w:b/>
                <w:bCs/>
                <w:szCs w:val="18"/>
              </w:rPr>
              <w:t>212 233</w:t>
            </w:r>
          </w:p>
        </w:tc>
        <w:tc>
          <w:tcPr>
            <w:tcW w:w="704" w:type="pct"/>
            <w:shd w:val="clear" w:color="auto" w:fill="D9D9D9" w:themeFill="background1" w:themeFillShade="D9"/>
          </w:tcPr>
          <w:p w14:paraId="6771B4D5" w14:textId="77777777" w:rsidR="00B03A60" w:rsidRPr="001D1CB7" w:rsidRDefault="00B03A60" w:rsidP="00544B93">
            <w:pPr>
              <w:pStyle w:val="tabteksts"/>
              <w:jc w:val="right"/>
              <w:rPr>
                <w:b/>
                <w:bCs/>
                <w:szCs w:val="18"/>
              </w:rPr>
            </w:pPr>
            <w:r w:rsidRPr="001D1CB7">
              <w:rPr>
                <w:b/>
                <w:bCs/>
                <w:szCs w:val="18"/>
              </w:rPr>
              <w:t>-1</w:t>
            </w:r>
            <w:r>
              <w:rPr>
                <w:b/>
                <w:bCs/>
                <w:szCs w:val="18"/>
              </w:rPr>
              <w:t>53 646</w:t>
            </w:r>
          </w:p>
        </w:tc>
      </w:tr>
      <w:tr w:rsidR="00B03A60" w:rsidRPr="00376C12" w14:paraId="5C7D3614" w14:textId="77777777" w:rsidTr="00366E60">
        <w:trPr>
          <w:jc w:val="center"/>
        </w:trPr>
        <w:tc>
          <w:tcPr>
            <w:tcW w:w="5000" w:type="pct"/>
            <w:gridSpan w:val="4"/>
          </w:tcPr>
          <w:p w14:paraId="1B7B1910" w14:textId="77777777" w:rsidR="00B03A60" w:rsidRPr="001D1CB7" w:rsidRDefault="00B03A60" w:rsidP="00544B93">
            <w:pPr>
              <w:pStyle w:val="tabteksts"/>
              <w:ind w:firstLine="313"/>
              <w:rPr>
                <w:szCs w:val="18"/>
              </w:rPr>
            </w:pPr>
            <w:r w:rsidRPr="001D1CB7">
              <w:rPr>
                <w:i/>
                <w:szCs w:val="18"/>
                <w:lang w:eastAsia="lv-LV"/>
              </w:rPr>
              <w:t>t. sk.:</w:t>
            </w:r>
          </w:p>
        </w:tc>
      </w:tr>
      <w:tr w:rsidR="00B03A60" w:rsidRPr="00376C12" w14:paraId="151555C9" w14:textId="77777777" w:rsidTr="00366E60">
        <w:trPr>
          <w:trHeight w:val="183"/>
          <w:jc w:val="center"/>
        </w:trPr>
        <w:tc>
          <w:tcPr>
            <w:tcW w:w="2889" w:type="pct"/>
            <w:shd w:val="clear" w:color="auto" w:fill="F2F2F2" w:themeFill="background1" w:themeFillShade="F2"/>
          </w:tcPr>
          <w:p w14:paraId="4A90911B" w14:textId="77777777" w:rsidR="00B03A60" w:rsidRPr="001D1CB7" w:rsidRDefault="00B03A60" w:rsidP="00544B93">
            <w:pPr>
              <w:pStyle w:val="tabteksts"/>
              <w:rPr>
                <w:i/>
                <w:szCs w:val="18"/>
                <w:lang w:eastAsia="lv-LV"/>
              </w:rPr>
            </w:pPr>
            <w:r w:rsidRPr="001D1CB7">
              <w:rPr>
                <w:szCs w:val="18"/>
                <w:u w:val="single"/>
                <w:lang w:eastAsia="lv-LV"/>
              </w:rPr>
              <w:t>Ilgtermiņa saistības</w:t>
            </w:r>
          </w:p>
        </w:tc>
        <w:tc>
          <w:tcPr>
            <w:tcW w:w="704" w:type="pct"/>
            <w:shd w:val="clear" w:color="auto" w:fill="F2F2F2" w:themeFill="background1" w:themeFillShade="F2"/>
          </w:tcPr>
          <w:p w14:paraId="271B8B9B" w14:textId="77777777" w:rsidR="00B03A60" w:rsidRPr="001D1CB7" w:rsidRDefault="00B03A60" w:rsidP="00544B93">
            <w:pPr>
              <w:pStyle w:val="tabteksts"/>
              <w:jc w:val="right"/>
              <w:rPr>
                <w:szCs w:val="18"/>
              </w:rPr>
            </w:pPr>
            <w:r w:rsidRPr="001D1CB7">
              <w:rPr>
                <w:szCs w:val="18"/>
              </w:rPr>
              <w:t>150 000</w:t>
            </w:r>
          </w:p>
        </w:tc>
        <w:tc>
          <w:tcPr>
            <w:tcW w:w="704" w:type="pct"/>
            <w:shd w:val="clear" w:color="auto" w:fill="F2F2F2" w:themeFill="background1" w:themeFillShade="F2"/>
          </w:tcPr>
          <w:p w14:paraId="66C78822" w14:textId="77777777" w:rsidR="00B03A60" w:rsidRPr="001D1CB7" w:rsidRDefault="00B03A60" w:rsidP="00544B93">
            <w:pPr>
              <w:pStyle w:val="tabteksts"/>
              <w:jc w:val="right"/>
              <w:rPr>
                <w:szCs w:val="18"/>
              </w:rPr>
            </w:pPr>
            <w:r w:rsidRPr="001D1CB7">
              <w:rPr>
                <w:szCs w:val="18"/>
              </w:rPr>
              <w:t>110 000</w:t>
            </w:r>
          </w:p>
        </w:tc>
        <w:tc>
          <w:tcPr>
            <w:tcW w:w="704" w:type="pct"/>
            <w:shd w:val="clear" w:color="auto" w:fill="F2F2F2" w:themeFill="background1" w:themeFillShade="F2"/>
          </w:tcPr>
          <w:p w14:paraId="0FBE5D7E" w14:textId="77777777" w:rsidR="00B03A60" w:rsidRPr="001D1CB7" w:rsidRDefault="00B03A60" w:rsidP="00544B93">
            <w:pPr>
              <w:pStyle w:val="tabteksts"/>
              <w:jc w:val="right"/>
              <w:rPr>
                <w:szCs w:val="18"/>
              </w:rPr>
            </w:pPr>
            <w:r w:rsidRPr="001D1CB7">
              <w:rPr>
                <w:szCs w:val="18"/>
              </w:rPr>
              <w:t>-40 000</w:t>
            </w:r>
          </w:p>
        </w:tc>
      </w:tr>
      <w:tr w:rsidR="00B03A60" w:rsidRPr="00376C12" w14:paraId="6DB7ADD3" w14:textId="77777777" w:rsidTr="00366E60">
        <w:trPr>
          <w:trHeight w:val="299"/>
          <w:jc w:val="center"/>
        </w:trPr>
        <w:tc>
          <w:tcPr>
            <w:tcW w:w="2889" w:type="pct"/>
          </w:tcPr>
          <w:p w14:paraId="6E88BD88" w14:textId="557C29F8" w:rsidR="00B03A60" w:rsidRPr="001D1CB7" w:rsidRDefault="00B03A60" w:rsidP="00544B93">
            <w:pPr>
              <w:pStyle w:val="tabteksts"/>
              <w:jc w:val="both"/>
              <w:rPr>
                <w:i/>
                <w:szCs w:val="18"/>
                <w:lang w:eastAsia="lv-LV"/>
              </w:rPr>
            </w:pPr>
            <w:proofErr w:type="spellStart"/>
            <w:r w:rsidRPr="001D1CB7">
              <w:rPr>
                <w:i/>
                <w:iCs/>
                <w:szCs w:val="18"/>
              </w:rPr>
              <w:lastRenderedPageBreak/>
              <w:t>Twinning</w:t>
            </w:r>
            <w:proofErr w:type="spellEnd"/>
            <w:r w:rsidRPr="001D1CB7">
              <w:rPr>
                <w:i/>
                <w:iCs/>
                <w:szCs w:val="18"/>
              </w:rPr>
              <w:t xml:space="preserve"> projekts</w:t>
            </w:r>
            <w:r w:rsidR="00915076">
              <w:rPr>
                <w:i/>
                <w:iCs/>
                <w:szCs w:val="18"/>
              </w:rPr>
              <w:t xml:space="preserve"> </w:t>
            </w:r>
            <w:r w:rsidRPr="001D1CB7">
              <w:rPr>
                <w:i/>
                <w:iCs/>
                <w:szCs w:val="18"/>
              </w:rPr>
              <w:t xml:space="preserve">“Ukrainas tiesību aktu tuvināšana valsts uzraudzībā ĢMO atklātās sistēmās, augu šķirņu aizsardzībā un sēklu un augu pavairojamā materiāla ražošanā saskaņā ar ES normām un standartiem” </w:t>
            </w:r>
            <w:r w:rsidRPr="001D1CB7">
              <w:rPr>
                <w:i/>
                <w:szCs w:val="18"/>
                <w:lang w:eastAsia="lv-LV"/>
              </w:rPr>
              <w:t>nepieciešams ieplānot EK trešo maksājumu par projekta īstenošanu</w:t>
            </w:r>
          </w:p>
        </w:tc>
        <w:tc>
          <w:tcPr>
            <w:tcW w:w="704" w:type="pct"/>
          </w:tcPr>
          <w:p w14:paraId="0EDC0F7B" w14:textId="77777777" w:rsidR="00B03A60" w:rsidRPr="001D1CB7" w:rsidRDefault="00B03A60" w:rsidP="00544B93">
            <w:pPr>
              <w:pStyle w:val="tabteksts"/>
              <w:jc w:val="right"/>
              <w:rPr>
                <w:szCs w:val="18"/>
              </w:rPr>
            </w:pPr>
            <w:r w:rsidRPr="001D1CB7">
              <w:rPr>
                <w:szCs w:val="18"/>
              </w:rPr>
              <w:t>150 000</w:t>
            </w:r>
          </w:p>
        </w:tc>
        <w:tc>
          <w:tcPr>
            <w:tcW w:w="704" w:type="pct"/>
          </w:tcPr>
          <w:p w14:paraId="2B4AABF0" w14:textId="77777777" w:rsidR="00B03A60" w:rsidRPr="001D1CB7" w:rsidRDefault="00B03A60" w:rsidP="00544B93">
            <w:pPr>
              <w:pStyle w:val="tabteksts"/>
              <w:jc w:val="right"/>
              <w:rPr>
                <w:szCs w:val="18"/>
              </w:rPr>
            </w:pPr>
            <w:r w:rsidRPr="001D1CB7">
              <w:rPr>
                <w:szCs w:val="18"/>
              </w:rPr>
              <w:t>110 000</w:t>
            </w:r>
          </w:p>
        </w:tc>
        <w:tc>
          <w:tcPr>
            <w:tcW w:w="704" w:type="pct"/>
          </w:tcPr>
          <w:p w14:paraId="6AB2F040" w14:textId="77777777" w:rsidR="00B03A60" w:rsidRPr="001D1CB7" w:rsidRDefault="00B03A60" w:rsidP="00544B93">
            <w:pPr>
              <w:pStyle w:val="tabteksts"/>
              <w:jc w:val="right"/>
              <w:rPr>
                <w:szCs w:val="18"/>
              </w:rPr>
            </w:pPr>
            <w:r w:rsidRPr="001D1CB7">
              <w:rPr>
                <w:szCs w:val="18"/>
              </w:rPr>
              <w:t>-40 000</w:t>
            </w:r>
          </w:p>
        </w:tc>
      </w:tr>
      <w:tr w:rsidR="00B03A60" w:rsidRPr="00376C12" w14:paraId="33392936" w14:textId="77777777" w:rsidTr="00366E60">
        <w:trPr>
          <w:trHeight w:val="142"/>
          <w:jc w:val="center"/>
        </w:trPr>
        <w:tc>
          <w:tcPr>
            <w:tcW w:w="2889" w:type="pct"/>
            <w:shd w:val="clear" w:color="auto" w:fill="F2F2F2" w:themeFill="background1" w:themeFillShade="F2"/>
          </w:tcPr>
          <w:p w14:paraId="3A946B0B" w14:textId="77777777" w:rsidR="00B03A60" w:rsidRPr="001D1CB7" w:rsidRDefault="00B03A60" w:rsidP="00544B93">
            <w:pPr>
              <w:pStyle w:val="tabteksts"/>
              <w:rPr>
                <w:b/>
                <w:bCs/>
                <w:szCs w:val="18"/>
                <w:u w:val="single"/>
                <w:lang w:eastAsia="lv-LV"/>
              </w:rPr>
            </w:pPr>
            <w:bookmarkStart w:id="185" w:name="_Hlk177049276"/>
            <w:r w:rsidRPr="001D1CB7">
              <w:rPr>
                <w:szCs w:val="18"/>
                <w:u w:val="single"/>
                <w:lang w:eastAsia="lv-LV"/>
              </w:rPr>
              <w:t>Strukturālas izmaiņas</w:t>
            </w:r>
          </w:p>
        </w:tc>
        <w:tc>
          <w:tcPr>
            <w:tcW w:w="704" w:type="pct"/>
            <w:shd w:val="clear" w:color="auto" w:fill="F2F2F2" w:themeFill="background1" w:themeFillShade="F2"/>
          </w:tcPr>
          <w:p w14:paraId="6ADB5458" w14:textId="77777777" w:rsidR="00B03A60" w:rsidRPr="001D1CB7" w:rsidRDefault="00B03A60" w:rsidP="00544B93">
            <w:pPr>
              <w:pStyle w:val="tabteksts"/>
              <w:jc w:val="right"/>
              <w:rPr>
                <w:szCs w:val="18"/>
              </w:rPr>
            </w:pPr>
            <w:r w:rsidRPr="001D1CB7">
              <w:rPr>
                <w:szCs w:val="18"/>
              </w:rPr>
              <w:t>21 060</w:t>
            </w:r>
          </w:p>
        </w:tc>
        <w:tc>
          <w:tcPr>
            <w:tcW w:w="704" w:type="pct"/>
            <w:shd w:val="clear" w:color="auto" w:fill="F2F2F2" w:themeFill="background1" w:themeFillShade="F2"/>
          </w:tcPr>
          <w:p w14:paraId="7B3F9B84" w14:textId="77777777" w:rsidR="00B03A60" w:rsidRPr="001D1CB7" w:rsidRDefault="00B03A60" w:rsidP="00544B93">
            <w:pPr>
              <w:pStyle w:val="tabteksts"/>
              <w:jc w:val="center"/>
              <w:rPr>
                <w:szCs w:val="18"/>
              </w:rPr>
            </w:pPr>
            <w:r w:rsidRPr="001D1CB7">
              <w:rPr>
                <w:i/>
                <w:iCs/>
                <w:szCs w:val="18"/>
              </w:rPr>
              <w:t>-</w:t>
            </w:r>
          </w:p>
        </w:tc>
        <w:tc>
          <w:tcPr>
            <w:tcW w:w="704" w:type="pct"/>
            <w:shd w:val="clear" w:color="auto" w:fill="F2F2F2" w:themeFill="background1" w:themeFillShade="F2"/>
          </w:tcPr>
          <w:p w14:paraId="523E185A" w14:textId="77777777" w:rsidR="00B03A60" w:rsidRPr="001D1CB7" w:rsidRDefault="00B03A60" w:rsidP="00544B93">
            <w:pPr>
              <w:pStyle w:val="tabteksts"/>
              <w:jc w:val="right"/>
              <w:rPr>
                <w:szCs w:val="18"/>
              </w:rPr>
            </w:pPr>
            <w:r w:rsidRPr="001D1CB7">
              <w:rPr>
                <w:szCs w:val="18"/>
              </w:rPr>
              <w:t>-21 060</w:t>
            </w:r>
          </w:p>
        </w:tc>
      </w:tr>
      <w:tr w:rsidR="00B03A60" w:rsidRPr="00376C12" w14:paraId="082E1089" w14:textId="77777777" w:rsidTr="00366E60">
        <w:trPr>
          <w:trHeight w:val="142"/>
          <w:jc w:val="center"/>
        </w:trPr>
        <w:tc>
          <w:tcPr>
            <w:tcW w:w="2889" w:type="pct"/>
            <w:shd w:val="clear" w:color="auto" w:fill="auto"/>
          </w:tcPr>
          <w:p w14:paraId="32EEC167" w14:textId="3623BA5F" w:rsidR="00B03A60" w:rsidRPr="001D1CB7" w:rsidRDefault="00B03A60" w:rsidP="00544B93">
            <w:pPr>
              <w:pStyle w:val="tabteksts"/>
              <w:rPr>
                <w:szCs w:val="18"/>
                <w:u w:val="single"/>
                <w:lang w:eastAsia="lv-LV"/>
              </w:rPr>
            </w:pPr>
            <w:bookmarkStart w:id="186" w:name="_Hlk177049310"/>
            <w:bookmarkEnd w:id="185"/>
            <w:r>
              <w:rPr>
                <w:i/>
                <w:iCs/>
                <w:szCs w:val="18"/>
              </w:rPr>
              <w:t>Izdevumu</w:t>
            </w:r>
            <w:r w:rsidRPr="001D1CB7">
              <w:rPr>
                <w:i/>
                <w:iCs/>
                <w:szCs w:val="18"/>
              </w:rPr>
              <w:t xml:space="preserve"> pārdale</w:t>
            </w:r>
            <w:r>
              <w:rPr>
                <w:i/>
                <w:iCs/>
                <w:szCs w:val="18"/>
              </w:rPr>
              <w:t xml:space="preserve"> uz FM</w:t>
            </w:r>
            <w:r w:rsidRPr="001D1CB7">
              <w:rPr>
                <w:i/>
                <w:iCs/>
                <w:szCs w:val="18"/>
              </w:rPr>
              <w:t>, lai īstenotu grāmatvedības funkcijas centralizāciju Valsts kasē (MK 20.08.2024. sēdes prot.</w:t>
            </w:r>
            <w:r w:rsidR="00366E60">
              <w:rPr>
                <w:i/>
                <w:iCs/>
                <w:szCs w:val="18"/>
              </w:rPr>
              <w:t xml:space="preserve"> </w:t>
            </w:r>
            <w:r w:rsidRPr="001D1CB7">
              <w:rPr>
                <w:i/>
                <w:iCs/>
                <w:szCs w:val="18"/>
              </w:rPr>
              <w:t>Nr.32, 61.§ 87.2.p</w:t>
            </w:r>
            <w:r>
              <w:rPr>
                <w:i/>
                <w:iCs/>
                <w:szCs w:val="18"/>
              </w:rPr>
              <w:t>.</w:t>
            </w:r>
            <w:r w:rsidRPr="001D1CB7">
              <w:rPr>
                <w:i/>
                <w:iCs/>
                <w:szCs w:val="18"/>
              </w:rPr>
              <w:t xml:space="preserve">) </w:t>
            </w:r>
          </w:p>
        </w:tc>
        <w:tc>
          <w:tcPr>
            <w:tcW w:w="704" w:type="pct"/>
            <w:shd w:val="clear" w:color="auto" w:fill="auto"/>
          </w:tcPr>
          <w:p w14:paraId="0C7E5C85" w14:textId="77777777" w:rsidR="00B03A60" w:rsidRPr="001D1CB7" w:rsidRDefault="00B03A60" w:rsidP="00544B93">
            <w:pPr>
              <w:pStyle w:val="tabteksts"/>
              <w:jc w:val="right"/>
              <w:rPr>
                <w:szCs w:val="18"/>
              </w:rPr>
            </w:pPr>
            <w:r w:rsidRPr="001D1CB7">
              <w:rPr>
                <w:szCs w:val="18"/>
              </w:rPr>
              <w:t>21 060</w:t>
            </w:r>
          </w:p>
        </w:tc>
        <w:tc>
          <w:tcPr>
            <w:tcW w:w="704" w:type="pct"/>
            <w:shd w:val="clear" w:color="auto" w:fill="auto"/>
          </w:tcPr>
          <w:p w14:paraId="66B01475" w14:textId="77777777" w:rsidR="00B03A60" w:rsidRPr="001D1CB7" w:rsidRDefault="00B03A60" w:rsidP="00544B93">
            <w:pPr>
              <w:pStyle w:val="tabteksts"/>
              <w:jc w:val="center"/>
              <w:rPr>
                <w:szCs w:val="18"/>
              </w:rPr>
            </w:pPr>
            <w:r w:rsidRPr="001D1CB7">
              <w:rPr>
                <w:i/>
                <w:iCs/>
                <w:szCs w:val="18"/>
              </w:rPr>
              <w:t>-</w:t>
            </w:r>
          </w:p>
        </w:tc>
        <w:tc>
          <w:tcPr>
            <w:tcW w:w="704" w:type="pct"/>
            <w:shd w:val="clear" w:color="auto" w:fill="auto"/>
          </w:tcPr>
          <w:p w14:paraId="0C0DCAE9" w14:textId="77777777" w:rsidR="00B03A60" w:rsidRPr="001D1CB7" w:rsidRDefault="00B03A60" w:rsidP="00544B93">
            <w:pPr>
              <w:pStyle w:val="tabteksts"/>
              <w:jc w:val="right"/>
              <w:rPr>
                <w:szCs w:val="18"/>
              </w:rPr>
            </w:pPr>
            <w:r w:rsidRPr="001D1CB7">
              <w:rPr>
                <w:szCs w:val="18"/>
              </w:rPr>
              <w:t>-21 060</w:t>
            </w:r>
          </w:p>
        </w:tc>
      </w:tr>
      <w:bookmarkEnd w:id="186"/>
      <w:tr w:rsidR="00B03A60" w:rsidRPr="00376C12" w14:paraId="1B961238" w14:textId="77777777" w:rsidTr="00366E60">
        <w:trPr>
          <w:trHeight w:val="142"/>
          <w:jc w:val="center"/>
        </w:trPr>
        <w:tc>
          <w:tcPr>
            <w:tcW w:w="2889" w:type="pct"/>
            <w:shd w:val="clear" w:color="auto" w:fill="F2F2F2" w:themeFill="background1" w:themeFillShade="F2"/>
          </w:tcPr>
          <w:p w14:paraId="6A3CFA9C" w14:textId="77777777" w:rsidR="00B03A60" w:rsidRPr="001D1CB7" w:rsidRDefault="00B03A60" w:rsidP="00544B93">
            <w:pPr>
              <w:pStyle w:val="tabteksts"/>
              <w:rPr>
                <w:szCs w:val="18"/>
                <w:u w:val="single"/>
                <w:lang w:eastAsia="lv-LV"/>
              </w:rPr>
            </w:pPr>
            <w:r w:rsidRPr="001D1CB7">
              <w:rPr>
                <w:szCs w:val="18"/>
                <w:u w:val="single"/>
                <w:lang w:eastAsia="lv-LV"/>
              </w:rPr>
              <w:t>Citas izmaiņas</w:t>
            </w:r>
          </w:p>
        </w:tc>
        <w:tc>
          <w:tcPr>
            <w:tcW w:w="704" w:type="pct"/>
            <w:shd w:val="clear" w:color="auto" w:fill="F2F2F2" w:themeFill="background1" w:themeFillShade="F2"/>
          </w:tcPr>
          <w:p w14:paraId="40671E45" w14:textId="77777777" w:rsidR="00B03A60" w:rsidRPr="001D1CB7" w:rsidRDefault="00B03A60" w:rsidP="00544B93">
            <w:pPr>
              <w:pStyle w:val="tabteksts"/>
              <w:jc w:val="right"/>
              <w:rPr>
                <w:szCs w:val="18"/>
              </w:rPr>
            </w:pPr>
            <w:r w:rsidRPr="001D1CB7">
              <w:rPr>
                <w:szCs w:val="18"/>
              </w:rPr>
              <w:t>194 819</w:t>
            </w:r>
          </w:p>
        </w:tc>
        <w:tc>
          <w:tcPr>
            <w:tcW w:w="704" w:type="pct"/>
            <w:shd w:val="clear" w:color="auto" w:fill="F2F2F2" w:themeFill="background1" w:themeFillShade="F2"/>
          </w:tcPr>
          <w:p w14:paraId="4F01109C" w14:textId="77777777" w:rsidR="00B03A60" w:rsidRPr="001D1CB7" w:rsidRDefault="00B03A60" w:rsidP="00544B93">
            <w:pPr>
              <w:pStyle w:val="tabteksts"/>
              <w:jc w:val="right"/>
              <w:rPr>
                <w:szCs w:val="18"/>
              </w:rPr>
            </w:pPr>
            <w:r>
              <w:rPr>
                <w:szCs w:val="18"/>
              </w:rPr>
              <w:t>102 233</w:t>
            </w:r>
          </w:p>
        </w:tc>
        <w:tc>
          <w:tcPr>
            <w:tcW w:w="704" w:type="pct"/>
            <w:shd w:val="clear" w:color="auto" w:fill="F2F2F2" w:themeFill="background1" w:themeFillShade="F2"/>
          </w:tcPr>
          <w:p w14:paraId="76E71ED0" w14:textId="77777777" w:rsidR="00B03A60" w:rsidRPr="001D1CB7" w:rsidRDefault="00B03A60" w:rsidP="00544B93">
            <w:pPr>
              <w:pStyle w:val="tabteksts"/>
              <w:jc w:val="right"/>
              <w:rPr>
                <w:szCs w:val="18"/>
              </w:rPr>
            </w:pPr>
            <w:r w:rsidRPr="001D1CB7">
              <w:rPr>
                <w:szCs w:val="18"/>
              </w:rPr>
              <w:t>-</w:t>
            </w:r>
            <w:r>
              <w:rPr>
                <w:szCs w:val="18"/>
              </w:rPr>
              <w:t>92 586</w:t>
            </w:r>
          </w:p>
        </w:tc>
      </w:tr>
      <w:tr w:rsidR="00B03A60" w:rsidRPr="00376C12" w14:paraId="2C97A036" w14:textId="77777777" w:rsidTr="00366E60">
        <w:trPr>
          <w:trHeight w:val="142"/>
          <w:jc w:val="center"/>
        </w:trPr>
        <w:tc>
          <w:tcPr>
            <w:tcW w:w="2889" w:type="pct"/>
          </w:tcPr>
          <w:p w14:paraId="67459D2C" w14:textId="77777777" w:rsidR="00B03A60" w:rsidRPr="001D1CB7" w:rsidRDefault="00B03A60" w:rsidP="00544B93">
            <w:pPr>
              <w:pStyle w:val="NormalWeb"/>
              <w:jc w:val="both"/>
              <w:rPr>
                <w:rFonts w:ascii="Times New Roman" w:eastAsia="Times New Roman" w:hAnsi="Times New Roman" w:cs="Times New Roman"/>
                <w:i/>
                <w:iCs/>
                <w:sz w:val="18"/>
                <w:szCs w:val="18"/>
                <w:lang w:eastAsia="en-US"/>
              </w:rPr>
            </w:pPr>
            <w:r w:rsidRPr="001D1CB7">
              <w:rPr>
                <w:rFonts w:ascii="Times New Roman" w:eastAsia="Times New Roman" w:hAnsi="Times New Roman" w:cs="Times New Roman"/>
                <w:i/>
                <w:iCs/>
                <w:sz w:val="18"/>
                <w:szCs w:val="18"/>
                <w:lang w:eastAsia="en-US"/>
              </w:rPr>
              <w:t xml:space="preserve">Samazināti izdevumi </w:t>
            </w:r>
            <w:r>
              <w:rPr>
                <w:rFonts w:ascii="Times New Roman" w:eastAsia="Times New Roman" w:hAnsi="Times New Roman" w:cs="Times New Roman"/>
                <w:i/>
                <w:iCs/>
                <w:sz w:val="18"/>
                <w:szCs w:val="18"/>
                <w:lang w:eastAsia="en-US"/>
              </w:rPr>
              <w:t xml:space="preserve">PP </w:t>
            </w:r>
            <w:r w:rsidRPr="001D1CB7">
              <w:rPr>
                <w:rFonts w:ascii="Times New Roman" w:eastAsia="Times New Roman" w:hAnsi="Times New Roman" w:cs="Times New Roman"/>
                <w:i/>
                <w:iCs/>
                <w:sz w:val="18"/>
                <w:szCs w:val="18"/>
                <w:lang w:eastAsia="en-US"/>
              </w:rPr>
              <w:t xml:space="preserve">“Vienotas informācijas sistēmas izveidei un pilnveidošanai, izmantojot jaunākos tehniskos risinājumus un </w:t>
            </w:r>
            <w:proofErr w:type="spellStart"/>
            <w:r w:rsidRPr="001D1CB7">
              <w:rPr>
                <w:rFonts w:ascii="Times New Roman" w:eastAsia="Times New Roman" w:hAnsi="Times New Roman" w:cs="Times New Roman"/>
                <w:i/>
                <w:iCs/>
                <w:sz w:val="18"/>
                <w:szCs w:val="18"/>
                <w:lang w:eastAsia="en-US"/>
              </w:rPr>
              <w:t>digitalizācijas</w:t>
            </w:r>
            <w:proofErr w:type="spellEnd"/>
            <w:r w:rsidRPr="001D1CB7">
              <w:rPr>
                <w:rFonts w:ascii="Times New Roman" w:eastAsia="Times New Roman" w:hAnsi="Times New Roman" w:cs="Times New Roman"/>
                <w:i/>
                <w:iCs/>
                <w:sz w:val="18"/>
                <w:szCs w:val="18"/>
                <w:lang w:eastAsia="en-US"/>
              </w:rPr>
              <w:t xml:space="preserve"> iespējas, īstenojot Eiropas Zaļā kursa mērķu ieviešanu”</w:t>
            </w:r>
            <w:r>
              <w:rPr>
                <w:rFonts w:ascii="Times New Roman" w:eastAsia="Times New Roman" w:hAnsi="Times New Roman" w:cs="Times New Roman"/>
                <w:i/>
                <w:iCs/>
                <w:sz w:val="18"/>
                <w:szCs w:val="18"/>
                <w:lang w:eastAsia="en-US"/>
              </w:rPr>
              <w:t xml:space="preserve"> (</w:t>
            </w:r>
            <w:r w:rsidRPr="00D91CA8">
              <w:rPr>
                <w:rFonts w:ascii="Times New Roman" w:eastAsia="Times New Roman" w:hAnsi="Times New Roman" w:cs="Times New Roman"/>
                <w:i/>
                <w:iCs/>
                <w:sz w:val="18"/>
                <w:szCs w:val="18"/>
                <w:lang w:eastAsia="en-US"/>
              </w:rPr>
              <w:t>MK 26.09.2023. sēdes prot. Nr.47 43.§ 2.p</w:t>
            </w:r>
            <w:r>
              <w:rPr>
                <w:rFonts w:ascii="Times New Roman" w:eastAsia="Times New Roman" w:hAnsi="Times New Roman" w:cs="Times New Roman"/>
                <w:i/>
                <w:iCs/>
                <w:sz w:val="18"/>
                <w:szCs w:val="18"/>
                <w:lang w:eastAsia="en-US"/>
              </w:rPr>
              <w:t>.)</w:t>
            </w:r>
          </w:p>
        </w:tc>
        <w:tc>
          <w:tcPr>
            <w:tcW w:w="704" w:type="pct"/>
          </w:tcPr>
          <w:p w14:paraId="74AB8EFA" w14:textId="77777777" w:rsidR="00B03A60" w:rsidRPr="001D1CB7" w:rsidRDefault="00B03A60" w:rsidP="00544B93">
            <w:pPr>
              <w:pStyle w:val="tabteksts"/>
              <w:jc w:val="right"/>
              <w:rPr>
                <w:i/>
                <w:iCs/>
                <w:szCs w:val="18"/>
              </w:rPr>
            </w:pPr>
            <w:r w:rsidRPr="001D1CB7">
              <w:rPr>
                <w:szCs w:val="18"/>
              </w:rPr>
              <w:t>169 254</w:t>
            </w:r>
          </w:p>
        </w:tc>
        <w:tc>
          <w:tcPr>
            <w:tcW w:w="704" w:type="pct"/>
          </w:tcPr>
          <w:p w14:paraId="7498FF88" w14:textId="77777777" w:rsidR="00B03A60" w:rsidRPr="001D1CB7" w:rsidRDefault="00B03A60" w:rsidP="00544B93">
            <w:pPr>
              <w:pStyle w:val="tabteksts"/>
              <w:jc w:val="center"/>
              <w:rPr>
                <w:i/>
                <w:iCs/>
                <w:szCs w:val="18"/>
              </w:rPr>
            </w:pPr>
            <w:r w:rsidRPr="001D1CB7">
              <w:rPr>
                <w:i/>
                <w:iCs/>
                <w:szCs w:val="18"/>
              </w:rPr>
              <w:t>-</w:t>
            </w:r>
          </w:p>
        </w:tc>
        <w:tc>
          <w:tcPr>
            <w:tcW w:w="704" w:type="pct"/>
          </w:tcPr>
          <w:p w14:paraId="2C900835" w14:textId="77777777" w:rsidR="00B03A60" w:rsidRPr="001D1CB7" w:rsidRDefault="00B03A60" w:rsidP="00544B93">
            <w:pPr>
              <w:pStyle w:val="tabteksts"/>
              <w:jc w:val="right"/>
              <w:rPr>
                <w:szCs w:val="18"/>
              </w:rPr>
            </w:pPr>
            <w:r w:rsidRPr="001D1CB7">
              <w:rPr>
                <w:szCs w:val="18"/>
              </w:rPr>
              <w:t>-169 254</w:t>
            </w:r>
          </w:p>
        </w:tc>
      </w:tr>
      <w:tr w:rsidR="00B03A60" w:rsidRPr="00376C12" w14:paraId="1AF885CE" w14:textId="77777777" w:rsidTr="00366E60">
        <w:trPr>
          <w:trHeight w:val="142"/>
          <w:jc w:val="center"/>
        </w:trPr>
        <w:tc>
          <w:tcPr>
            <w:tcW w:w="2889" w:type="pct"/>
          </w:tcPr>
          <w:p w14:paraId="4FEA11FB" w14:textId="13B1A7C1" w:rsidR="00B03A60" w:rsidRPr="001D1CB7" w:rsidRDefault="00B03A60" w:rsidP="00544B93">
            <w:pPr>
              <w:pStyle w:val="NormalWeb"/>
              <w:jc w:val="both"/>
              <w:rPr>
                <w:rFonts w:ascii="Times New Roman" w:eastAsia="Times New Roman" w:hAnsi="Times New Roman" w:cs="Times New Roman"/>
                <w:i/>
                <w:iCs/>
                <w:sz w:val="18"/>
                <w:szCs w:val="18"/>
                <w:lang w:eastAsia="en-US"/>
              </w:rPr>
            </w:pPr>
            <w:bookmarkStart w:id="187" w:name="OLE_LINK62"/>
            <w:r>
              <w:rPr>
                <w:rFonts w:ascii="Times New Roman" w:eastAsia="Times New Roman" w:hAnsi="Times New Roman" w:cs="Times New Roman"/>
                <w:i/>
                <w:iCs/>
                <w:sz w:val="18"/>
                <w:szCs w:val="18"/>
                <w:lang w:eastAsia="en-US"/>
              </w:rPr>
              <w:t xml:space="preserve">Izdevumu samazinājums </w:t>
            </w:r>
            <w:r w:rsidRPr="00A7633C">
              <w:rPr>
                <w:rFonts w:ascii="Times New Roman" w:eastAsia="Times New Roman" w:hAnsi="Times New Roman" w:cs="Times New Roman"/>
                <w:i/>
                <w:iCs/>
                <w:sz w:val="18"/>
                <w:szCs w:val="18"/>
                <w:lang w:eastAsia="en-US"/>
              </w:rPr>
              <w:t>(MK 27.08.2024. sēdes prot.</w:t>
            </w:r>
            <w:r w:rsidR="00366E60">
              <w:rPr>
                <w:rFonts w:ascii="Times New Roman" w:eastAsia="Times New Roman" w:hAnsi="Times New Roman" w:cs="Times New Roman"/>
                <w:i/>
                <w:iCs/>
                <w:sz w:val="18"/>
                <w:szCs w:val="18"/>
                <w:lang w:eastAsia="en-US"/>
              </w:rPr>
              <w:t xml:space="preserve"> </w:t>
            </w:r>
            <w:r w:rsidRPr="00A7633C">
              <w:rPr>
                <w:rFonts w:ascii="Times New Roman" w:eastAsia="Times New Roman" w:hAnsi="Times New Roman" w:cs="Times New Roman"/>
                <w:i/>
                <w:iCs/>
                <w:sz w:val="18"/>
                <w:szCs w:val="18"/>
                <w:lang w:eastAsia="en-US"/>
              </w:rPr>
              <w:t>Nr.33 52.§ 4.p. un MK 19.09.2024 sēdes prot. Nr.38 2.§ 11.p. )</w:t>
            </w:r>
            <w:bookmarkEnd w:id="187"/>
          </w:p>
        </w:tc>
        <w:tc>
          <w:tcPr>
            <w:tcW w:w="704" w:type="pct"/>
          </w:tcPr>
          <w:p w14:paraId="61C0A645" w14:textId="77777777" w:rsidR="00B03A60" w:rsidRPr="001D1CB7" w:rsidRDefault="00B03A60" w:rsidP="00544B93">
            <w:pPr>
              <w:pStyle w:val="tabteksts"/>
              <w:jc w:val="right"/>
              <w:rPr>
                <w:szCs w:val="18"/>
              </w:rPr>
            </w:pPr>
            <w:r w:rsidRPr="001D1CB7">
              <w:rPr>
                <w:szCs w:val="18"/>
              </w:rPr>
              <w:t>25 565</w:t>
            </w:r>
          </w:p>
        </w:tc>
        <w:tc>
          <w:tcPr>
            <w:tcW w:w="704" w:type="pct"/>
          </w:tcPr>
          <w:p w14:paraId="36B787F9" w14:textId="77777777" w:rsidR="00B03A60" w:rsidRPr="001D1CB7" w:rsidRDefault="00B03A60" w:rsidP="00544B93">
            <w:pPr>
              <w:pStyle w:val="tabteksts"/>
              <w:jc w:val="center"/>
              <w:rPr>
                <w:i/>
                <w:iCs/>
                <w:szCs w:val="18"/>
              </w:rPr>
            </w:pPr>
            <w:r w:rsidRPr="001D1CB7">
              <w:rPr>
                <w:i/>
                <w:iCs/>
                <w:szCs w:val="18"/>
              </w:rPr>
              <w:t>-</w:t>
            </w:r>
          </w:p>
        </w:tc>
        <w:tc>
          <w:tcPr>
            <w:tcW w:w="704" w:type="pct"/>
          </w:tcPr>
          <w:p w14:paraId="39E82C4E" w14:textId="77777777" w:rsidR="00B03A60" w:rsidRPr="001D1CB7" w:rsidRDefault="00B03A60" w:rsidP="00544B93">
            <w:pPr>
              <w:pStyle w:val="tabteksts"/>
              <w:jc w:val="right"/>
              <w:rPr>
                <w:szCs w:val="18"/>
              </w:rPr>
            </w:pPr>
            <w:r w:rsidRPr="001D1CB7">
              <w:rPr>
                <w:szCs w:val="18"/>
              </w:rPr>
              <w:t>-25 565</w:t>
            </w:r>
          </w:p>
        </w:tc>
      </w:tr>
      <w:tr w:rsidR="00B03A60" w:rsidRPr="00376C12" w14:paraId="0D8FEA23" w14:textId="77777777" w:rsidTr="00366E60">
        <w:trPr>
          <w:trHeight w:val="608"/>
          <w:jc w:val="center"/>
        </w:trPr>
        <w:tc>
          <w:tcPr>
            <w:tcW w:w="2889" w:type="pct"/>
          </w:tcPr>
          <w:p w14:paraId="4B31DEAA" w14:textId="77777777" w:rsidR="00B03A60" w:rsidRPr="001D1CB7" w:rsidRDefault="00B03A60" w:rsidP="00544B93">
            <w:pPr>
              <w:pStyle w:val="tabteksts"/>
              <w:jc w:val="both"/>
              <w:rPr>
                <w:b/>
                <w:bCs/>
                <w:i/>
                <w:szCs w:val="18"/>
              </w:rPr>
            </w:pPr>
            <w:bookmarkStart w:id="188" w:name="OLE_LINK79"/>
            <w:r w:rsidRPr="00EE36A4">
              <w:rPr>
                <w:i/>
                <w:iCs/>
                <w:szCs w:val="18"/>
              </w:rPr>
              <w:t xml:space="preserve">Palielināti izdevumi </w:t>
            </w:r>
            <w:r>
              <w:rPr>
                <w:i/>
                <w:iCs/>
                <w:szCs w:val="18"/>
              </w:rPr>
              <w:t>s</w:t>
            </w:r>
            <w:r w:rsidRPr="001D1CB7">
              <w:rPr>
                <w:i/>
                <w:iCs/>
                <w:szCs w:val="18"/>
              </w:rPr>
              <w:t xml:space="preserve">aistībā ar maksas pakalpojumu un citu pašu ieņēmumu palielinājumu </w:t>
            </w:r>
            <w:bookmarkStart w:id="189" w:name="OLE_LINK78"/>
            <w:r w:rsidRPr="00537EE7">
              <w:rPr>
                <w:i/>
                <w:iCs/>
                <w:szCs w:val="18"/>
              </w:rPr>
              <w:t xml:space="preserve">saistībā ar </w:t>
            </w:r>
            <w:r w:rsidRPr="005C0A18">
              <w:rPr>
                <w:i/>
                <w:iCs/>
                <w:szCs w:val="18"/>
              </w:rPr>
              <w:t>pieaugošā pieprasījuma pēc augšņu agroķīmiskajām analīzēm un eksporta kravu pārbaudēm</w:t>
            </w:r>
            <w:bookmarkEnd w:id="188"/>
            <w:bookmarkEnd w:id="189"/>
          </w:p>
        </w:tc>
        <w:tc>
          <w:tcPr>
            <w:tcW w:w="704" w:type="pct"/>
          </w:tcPr>
          <w:p w14:paraId="53380DC0" w14:textId="77777777" w:rsidR="00B03A60" w:rsidRPr="001D1CB7" w:rsidRDefault="00B03A60" w:rsidP="00544B93">
            <w:pPr>
              <w:pStyle w:val="tabteksts"/>
              <w:jc w:val="center"/>
              <w:rPr>
                <w:szCs w:val="18"/>
              </w:rPr>
            </w:pPr>
            <w:r w:rsidRPr="001D1CB7">
              <w:rPr>
                <w:szCs w:val="18"/>
              </w:rPr>
              <w:t>-</w:t>
            </w:r>
          </w:p>
        </w:tc>
        <w:tc>
          <w:tcPr>
            <w:tcW w:w="704" w:type="pct"/>
          </w:tcPr>
          <w:p w14:paraId="28747178" w14:textId="77777777" w:rsidR="00B03A60" w:rsidRPr="001D1CB7" w:rsidRDefault="00B03A60" w:rsidP="00544B93">
            <w:pPr>
              <w:pStyle w:val="tabteksts"/>
              <w:jc w:val="right"/>
              <w:rPr>
                <w:szCs w:val="18"/>
              </w:rPr>
            </w:pPr>
            <w:r w:rsidRPr="001D1CB7">
              <w:rPr>
                <w:szCs w:val="18"/>
              </w:rPr>
              <w:t>100 000</w:t>
            </w:r>
          </w:p>
        </w:tc>
        <w:tc>
          <w:tcPr>
            <w:tcW w:w="704" w:type="pct"/>
          </w:tcPr>
          <w:p w14:paraId="1631BF98" w14:textId="77777777" w:rsidR="00B03A60" w:rsidRPr="001D1CB7" w:rsidRDefault="00B03A60" w:rsidP="00544B93">
            <w:pPr>
              <w:pStyle w:val="tabteksts"/>
              <w:jc w:val="right"/>
              <w:rPr>
                <w:szCs w:val="18"/>
              </w:rPr>
            </w:pPr>
            <w:r w:rsidRPr="001D1CB7">
              <w:rPr>
                <w:szCs w:val="18"/>
              </w:rPr>
              <w:t>100 000</w:t>
            </w:r>
          </w:p>
        </w:tc>
      </w:tr>
      <w:tr w:rsidR="00B03A60" w:rsidRPr="00376C12" w14:paraId="65A64D43" w14:textId="77777777" w:rsidTr="00366E60">
        <w:trPr>
          <w:trHeight w:val="179"/>
          <w:jc w:val="center"/>
        </w:trPr>
        <w:tc>
          <w:tcPr>
            <w:tcW w:w="2889" w:type="pct"/>
          </w:tcPr>
          <w:p w14:paraId="6515F1DE" w14:textId="77777777" w:rsidR="00B03A60" w:rsidRPr="001D1CB7" w:rsidRDefault="00B03A60" w:rsidP="00544B93">
            <w:pPr>
              <w:pStyle w:val="NormalWeb"/>
              <w:jc w:val="both"/>
              <w:rPr>
                <w:rFonts w:ascii="Times New Roman" w:eastAsia="Times New Roman" w:hAnsi="Times New Roman" w:cs="Times New Roman"/>
                <w:i/>
                <w:iCs/>
                <w:sz w:val="18"/>
                <w:szCs w:val="18"/>
                <w:lang w:eastAsia="en-US"/>
              </w:rPr>
            </w:pPr>
            <w:r w:rsidRPr="001D1CB7">
              <w:rPr>
                <w:rFonts w:ascii="Times New Roman" w:eastAsia="Times New Roman" w:hAnsi="Times New Roman" w:cs="Times New Roman"/>
                <w:i/>
                <w:iCs/>
                <w:sz w:val="18"/>
                <w:szCs w:val="18"/>
                <w:lang w:eastAsia="en-US"/>
              </w:rPr>
              <w:t>Palielināti izdevumi VAAD veikto kapitālo ieguldījumu uzturēšanai</w:t>
            </w:r>
          </w:p>
        </w:tc>
        <w:tc>
          <w:tcPr>
            <w:tcW w:w="704" w:type="pct"/>
          </w:tcPr>
          <w:p w14:paraId="15ECB17C" w14:textId="77777777" w:rsidR="00B03A60" w:rsidRPr="001D1CB7" w:rsidRDefault="00B03A60" w:rsidP="00544B93">
            <w:pPr>
              <w:pStyle w:val="tabteksts"/>
              <w:jc w:val="center"/>
              <w:rPr>
                <w:szCs w:val="18"/>
              </w:rPr>
            </w:pPr>
            <w:r w:rsidRPr="001D1CB7">
              <w:rPr>
                <w:szCs w:val="18"/>
              </w:rPr>
              <w:t>-</w:t>
            </w:r>
          </w:p>
        </w:tc>
        <w:tc>
          <w:tcPr>
            <w:tcW w:w="704" w:type="pct"/>
          </w:tcPr>
          <w:p w14:paraId="3461A1BD" w14:textId="77777777" w:rsidR="00B03A60" w:rsidRPr="001D1CB7" w:rsidRDefault="00B03A60" w:rsidP="00544B93">
            <w:pPr>
              <w:pStyle w:val="tabteksts"/>
              <w:jc w:val="right"/>
              <w:rPr>
                <w:szCs w:val="18"/>
              </w:rPr>
            </w:pPr>
            <w:r w:rsidRPr="001D1CB7">
              <w:rPr>
                <w:szCs w:val="18"/>
              </w:rPr>
              <w:t>1 640</w:t>
            </w:r>
          </w:p>
        </w:tc>
        <w:tc>
          <w:tcPr>
            <w:tcW w:w="704" w:type="pct"/>
          </w:tcPr>
          <w:p w14:paraId="20869246" w14:textId="77777777" w:rsidR="00B03A60" w:rsidRPr="001D1CB7" w:rsidRDefault="00B03A60" w:rsidP="00544B93">
            <w:pPr>
              <w:pStyle w:val="tabteksts"/>
              <w:jc w:val="right"/>
              <w:rPr>
                <w:szCs w:val="18"/>
              </w:rPr>
            </w:pPr>
            <w:r w:rsidRPr="001D1CB7">
              <w:rPr>
                <w:szCs w:val="18"/>
              </w:rPr>
              <w:t>1 640</w:t>
            </w:r>
          </w:p>
        </w:tc>
      </w:tr>
      <w:tr w:rsidR="00B03A60" w:rsidRPr="00376C12" w14:paraId="4710E5DD" w14:textId="77777777" w:rsidTr="00366E60">
        <w:trPr>
          <w:trHeight w:val="179"/>
          <w:jc w:val="center"/>
        </w:trPr>
        <w:tc>
          <w:tcPr>
            <w:tcW w:w="2889" w:type="pct"/>
            <w:shd w:val="clear" w:color="auto" w:fill="auto"/>
          </w:tcPr>
          <w:p w14:paraId="37EEE845" w14:textId="77777777" w:rsidR="00B03A60" w:rsidRPr="004D33CE" w:rsidRDefault="00B03A60" w:rsidP="00544B93">
            <w:pPr>
              <w:pStyle w:val="NormalWeb"/>
              <w:jc w:val="both"/>
              <w:rPr>
                <w:rFonts w:ascii="Times New Roman" w:eastAsia="Times New Roman" w:hAnsi="Times New Roman" w:cs="Times New Roman"/>
                <w:i/>
                <w:iCs/>
                <w:sz w:val="18"/>
                <w:szCs w:val="18"/>
                <w:highlight w:val="yellow"/>
                <w:lang w:eastAsia="en-US"/>
              </w:rPr>
            </w:pPr>
            <w:r w:rsidRPr="0082738D">
              <w:rPr>
                <w:rFonts w:ascii="Times New Roman" w:eastAsia="Times New Roman" w:hAnsi="Times New Roman" w:cs="Times New Roman"/>
                <w:i/>
                <w:iCs/>
                <w:sz w:val="18"/>
                <w:szCs w:val="18"/>
                <w:lang w:eastAsia="en-US"/>
              </w:rPr>
              <w:t>Minimālās mēneša darba algas palielināšana (MK 19.09.2024 sēdes prot. Nr.38 2.§ 2.p.)</w:t>
            </w:r>
          </w:p>
        </w:tc>
        <w:tc>
          <w:tcPr>
            <w:tcW w:w="704" w:type="pct"/>
          </w:tcPr>
          <w:p w14:paraId="63516C3E" w14:textId="77777777" w:rsidR="00B03A60" w:rsidRPr="001D1CB7" w:rsidRDefault="00B03A60" w:rsidP="00544B93">
            <w:pPr>
              <w:pStyle w:val="tabteksts"/>
              <w:jc w:val="center"/>
              <w:rPr>
                <w:szCs w:val="18"/>
              </w:rPr>
            </w:pPr>
            <w:r w:rsidRPr="00711C56">
              <w:rPr>
                <w:szCs w:val="18"/>
              </w:rPr>
              <w:t>-</w:t>
            </w:r>
          </w:p>
        </w:tc>
        <w:tc>
          <w:tcPr>
            <w:tcW w:w="704" w:type="pct"/>
          </w:tcPr>
          <w:p w14:paraId="45B263CF" w14:textId="77777777" w:rsidR="00B03A60" w:rsidRPr="001D1CB7" w:rsidRDefault="00B03A60" w:rsidP="00544B93">
            <w:pPr>
              <w:pStyle w:val="tabteksts"/>
              <w:jc w:val="right"/>
              <w:rPr>
                <w:szCs w:val="18"/>
              </w:rPr>
            </w:pPr>
            <w:r>
              <w:rPr>
                <w:szCs w:val="18"/>
              </w:rPr>
              <w:t>593</w:t>
            </w:r>
          </w:p>
        </w:tc>
        <w:tc>
          <w:tcPr>
            <w:tcW w:w="704" w:type="pct"/>
          </w:tcPr>
          <w:p w14:paraId="67ABDB82" w14:textId="77777777" w:rsidR="00B03A60" w:rsidRPr="001D1CB7" w:rsidRDefault="00B03A60" w:rsidP="00544B93">
            <w:pPr>
              <w:pStyle w:val="tabteksts"/>
              <w:jc w:val="right"/>
              <w:rPr>
                <w:szCs w:val="18"/>
              </w:rPr>
            </w:pPr>
            <w:r>
              <w:rPr>
                <w:szCs w:val="18"/>
              </w:rPr>
              <w:t>593</w:t>
            </w:r>
          </w:p>
        </w:tc>
      </w:tr>
    </w:tbl>
    <w:p w14:paraId="6E4F2EBE" w14:textId="77777777" w:rsidR="00B03A60" w:rsidRPr="00201AAF" w:rsidRDefault="00B03A60" w:rsidP="00B03A60">
      <w:pPr>
        <w:pStyle w:val="programmas"/>
        <w:spacing w:after="240"/>
        <w:rPr>
          <w:lang w:val="lv-LV"/>
        </w:rPr>
      </w:pPr>
      <w:bookmarkStart w:id="190" w:name="_Hlk145928699"/>
      <w:bookmarkStart w:id="191" w:name="_Hlk82526644"/>
      <w:r w:rsidRPr="00201AAF">
        <w:rPr>
          <w:lang w:val="lv-LV"/>
        </w:rPr>
        <w:t>97.00.00 Nozaru vadība un politikas plānošana</w:t>
      </w:r>
    </w:p>
    <w:p w14:paraId="6EC11898" w14:textId="77777777" w:rsidR="00B03A60" w:rsidRPr="00201AAF" w:rsidRDefault="00B03A60" w:rsidP="00366E60">
      <w:pPr>
        <w:ind w:firstLine="0"/>
        <w:rPr>
          <w:u w:val="single"/>
        </w:rPr>
      </w:pPr>
      <w:r w:rsidRPr="00201AAF">
        <w:rPr>
          <w:u w:val="single"/>
        </w:rPr>
        <w:t>Programmas mērķis:</w:t>
      </w:r>
    </w:p>
    <w:p w14:paraId="00D97CE1" w14:textId="77777777" w:rsidR="00B03A60" w:rsidRPr="00201AAF" w:rsidRDefault="00B03A60" w:rsidP="00366E60">
      <w:pPr>
        <w:ind w:firstLine="720"/>
      </w:pPr>
      <w:r w:rsidRPr="00201AAF">
        <w:t>nodrošināt ZM personāla darbību nozaru vadībai un politikas plānošanai atbilstoši ministrijas reglamentā un nolikumā noteiktai kompetencei.</w:t>
      </w:r>
    </w:p>
    <w:p w14:paraId="32986861" w14:textId="77777777" w:rsidR="00B03A60" w:rsidRPr="00201AAF" w:rsidRDefault="00B03A60" w:rsidP="00366E60">
      <w:pPr>
        <w:ind w:firstLine="0"/>
        <w:rPr>
          <w:u w:val="single"/>
        </w:rPr>
      </w:pPr>
      <w:r w:rsidRPr="00201AAF">
        <w:rPr>
          <w:u w:val="single"/>
        </w:rPr>
        <w:t>Galvenās aktivitātes:</w:t>
      </w:r>
    </w:p>
    <w:p w14:paraId="1BE92443" w14:textId="77777777" w:rsidR="00B03A60" w:rsidRPr="00201AAF" w:rsidRDefault="00B03A60" w:rsidP="00366E60">
      <w:pPr>
        <w:pStyle w:val="ListParagraph"/>
        <w:numPr>
          <w:ilvl w:val="0"/>
          <w:numId w:val="21"/>
        </w:numPr>
        <w:ind w:left="1077" w:hanging="357"/>
        <w:contextualSpacing w:val="0"/>
      </w:pPr>
      <w:r w:rsidRPr="00201AAF">
        <w:t>nozaru politikas izstrāde, izpildes organizēšana un koordinēšana, t.sk. tiesību aktu izstrāde un Latvijas interešu pārstāvība un informācijas sniegšana starptautiskās un ES institūcijās;</w:t>
      </w:r>
    </w:p>
    <w:p w14:paraId="5A20E735" w14:textId="77777777" w:rsidR="00B03A60" w:rsidRPr="00201AAF" w:rsidRDefault="00B03A60" w:rsidP="00366E60">
      <w:pPr>
        <w:pStyle w:val="ListParagraph"/>
        <w:numPr>
          <w:ilvl w:val="0"/>
          <w:numId w:val="21"/>
        </w:numPr>
        <w:ind w:left="1077" w:hanging="357"/>
        <w:contextualSpacing w:val="0"/>
      </w:pPr>
      <w:r w:rsidRPr="00201AAF">
        <w:t>vispārējās atbalsta funkcijas ministrijas darbības nodrošināšanai, t.sk. resora budžets, administratīvais process, pārstāvniecība tiesās, auditi un padotības iestāžu kontrole.</w:t>
      </w:r>
    </w:p>
    <w:p w14:paraId="3B52BBAD" w14:textId="77777777" w:rsidR="00B03A60" w:rsidRPr="00201AAF" w:rsidRDefault="00B03A60" w:rsidP="00366E60">
      <w:pPr>
        <w:ind w:firstLine="0"/>
      </w:pPr>
      <w:r w:rsidRPr="00201AAF">
        <w:rPr>
          <w:u w:val="single"/>
        </w:rPr>
        <w:t>Programmas izpildītājs</w:t>
      </w:r>
      <w:r w:rsidRPr="00201AAF">
        <w:t>: ZM.</w:t>
      </w:r>
    </w:p>
    <w:p w14:paraId="6FF6AEB7" w14:textId="77777777" w:rsidR="00B03A60" w:rsidRPr="00201AAF" w:rsidRDefault="00B03A60" w:rsidP="00B03A60">
      <w:pPr>
        <w:pStyle w:val="Tabuluvirsraksti"/>
        <w:spacing w:before="240" w:after="240"/>
        <w:rPr>
          <w:b/>
          <w:szCs w:val="24"/>
          <w:lang w:eastAsia="lv-LV"/>
        </w:rPr>
      </w:pPr>
      <w:bookmarkStart w:id="192" w:name="_Hlk146890507"/>
      <w:r w:rsidRPr="00201AAF">
        <w:rPr>
          <w:b/>
          <w:szCs w:val="24"/>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3"/>
        <w:gridCol w:w="1133"/>
        <w:gridCol w:w="1133"/>
        <w:gridCol w:w="1133"/>
        <w:gridCol w:w="1136"/>
      </w:tblGrid>
      <w:tr w:rsidR="00B03A60" w:rsidRPr="00201AAF" w14:paraId="36F2D5E7" w14:textId="77777777" w:rsidTr="00366E60">
        <w:trPr>
          <w:tblHeader/>
          <w:jc w:val="center"/>
        </w:trPr>
        <w:tc>
          <w:tcPr>
            <w:tcW w:w="1873" w:type="pct"/>
            <w:tcBorders>
              <w:top w:val="single" w:sz="4" w:space="0" w:color="000000"/>
              <w:left w:val="single" w:sz="4" w:space="0" w:color="000000"/>
              <w:bottom w:val="single" w:sz="4" w:space="0" w:color="000000"/>
              <w:right w:val="single" w:sz="4" w:space="0" w:color="000000"/>
            </w:tcBorders>
          </w:tcPr>
          <w:p w14:paraId="65999EA2" w14:textId="77777777" w:rsidR="00B03A60" w:rsidRPr="00201AAF" w:rsidRDefault="00B03A60" w:rsidP="00544B93">
            <w:pPr>
              <w:pStyle w:val="tabteksts"/>
              <w:jc w:val="center"/>
              <w:rPr>
                <w:szCs w:val="18"/>
              </w:rPr>
            </w:pPr>
          </w:p>
        </w:tc>
        <w:tc>
          <w:tcPr>
            <w:tcW w:w="625" w:type="pct"/>
            <w:tcBorders>
              <w:top w:val="single" w:sz="4" w:space="0" w:color="000000"/>
              <w:left w:val="single" w:sz="4" w:space="0" w:color="000000"/>
              <w:bottom w:val="single" w:sz="4" w:space="0" w:color="000000"/>
              <w:right w:val="single" w:sz="4" w:space="0" w:color="000000"/>
            </w:tcBorders>
            <w:hideMark/>
          </w:tcPr>
          <w:p w14:paraId="5167AC4E" w14:textId="77777777" w:rsidR="00B03A60" w:rsidRPr="00201AAF" w:rsidRDefault="00B03A60" w:rsidP="00544B93">
            <w:pPr>
              <w:pStyle w:val="tabteksts"/>
              <w:jc w:val="center"/>
              <w:rPr>
                <w:szCs w:val="18"/>
                <w:lang w:eastAsia="lv-LV"/>
              </w:rPr>
            </w:pPr>
            <w:r w:rsidRPr="00201AAF">
              <w:rPr>
                <w:szCs w:val="18"/>
                <w:lang w:eastAsia="lv-LV"/>
              </w:rPr>
              <w:t>2023. gads (izpilde)</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114A050E" w14:textId="77777777" w:rsidR="00B03A60" w:rsidRPr="00201AAF" w:rsidRDefault="00B03A60" w:rsidP="00544B93">
            <w:pPr>
              <w:pStyle w:val="tabteksts"/>
              <w:jc w:val="center"/>
              <w:rPr>
                <w:szCs w:val="18"/>
                <w:lang w:eastAsia="lv-LV"/>
              </w:rPr>
            </w:pPr>
            <w:r w:rsidRPr="00201AAF">
              <w:rPr>
                <w:szCs w:val="18"/>
                <w:lang w:eastAsia="lv-LV"/>
              </w:rPr>
              <w:t>2024. gada plāns</w:t>
            </w:r>
          </w:p>
        </w:tc>
        <w:tc>
          <w:tcPr>
            <w:tcW w:w="625" w:type="pct"/>
            <w:tcBorders>
              <w:top w:val="single" w:sz="4" w:space="0" w:color="000000"/>
              <w:left w:val="single" w:sz="4" w:space="0" w:color="000000"/>
              <w:bottom w:val="single" w:sz="4" w:space="0" w:color="000000"/>
              <w:right w:val="single" w:sz="4" w:space="0" w:color="000000"/>
            </w:tcBorders>
            <w:hideMark/>
          </w:tcPr>
          <w:p w14:paraId="5FB09FF5" w14:textId="77777777" w:rsidR="00B03A60" w:rsidRPr="00201AAF" w:rsidRDefault="00B03A60" w:rsidP="00544B93">
            <w:pPr>
              <w:pStyle w:val="tabteksts"/>
              <w:jc w:val="center"/>
              <w:rPr>
                <w:szCs w:val="18"/>
                <w:lang w:eastAsia="lv-LV"/>
              </w:rPr>
            </w:pPr>
            <w:r w:rsidRPr="00201AAF">
              <w:rPr>
                <w:szCs w:val="18"/>
                <w:lang w:eastAsia="lv-LV"/>
              </w:rPr>
              <w:t>2025. gada projekts</w:t>
            </w:r>
          </w:p>
        </w:tc>
        <w:tc>
          <w:tcPr>
            <w:tcW w:w="625" w:type="pct"/>
            <w:tcBorders>
              <w:top w:val="single" w:sz="4" w:space="0" w:color="000000"/>
              <w:left w:val="single" w:sz="4" w:space="0" w:color="000000"/>
              <w:bottom w:val="single" w:sz="4" w:space="0" w:color="000000"/>
              <w:right w:val="single" w:sz="4" w:space="0" w:color="000000"/>
            </w:tcBorders>
            <w:hideMark/>
          </w:tcPr>
          <w:p w14:paraId="15F56AD9" w14:textId="77777777" w:rsidR="00B03A60" w:rsidRPr="00201AAF" w:rsidRDefault="00B03A60" w:rsidP="00544B93">
            <w:pPr>
              <w:pStyle w:val="tabteksts"/>
              <w:jc w:val="center"/>
              <w:rPr>
                <w:szCs w:val="18"/>
                <w:lang w:eastAsia="lv-LV"/>
              </w:rPr>
            </w:pPr>
            <w:r w:rsidRPr="00201AAF">
              <w:rPr>
                <w:szCs w:val="18"/>
                <w:lang w:eastAsia="lv-LV"/>
              </w:rPr>
              <w:t>2026. gada prognoze</w:t>
            </w:r>
          </w:p>
        </w:tc>
        <w:tc>
          <w:tcPr>
            <w:tcW w:w="628" w:type="pct"/>
            <w:tcBorders>
              <w:top w:val="single" w:sz="4" w:space="0" w:color="000000"/>
              <w:left w:val="single" w:sz="4" w:space="0" w:color="000000"/>
              <w:bottom w:val="single" w:sz="4" w:space="0" w:color="000000"/>
              <w:right w:val="single" w:sz="4" w:space="0" w:color="000000"/>
            </w:tcBorders>
            <w:hideMark/>
          </w:tcPr>
          <w:p w14:paraId="0310CF71" w14:textId="77777777" w:rsidR="00B03A60" w:rsidRPr="00201AAF" w:rsidRDefault="00B03A60" w:rsidP="00544B93">
            <w:pPr>
              <w:pStyle w:val="tabteksts"/>
              <w:jc w:val="center"/>
              <w:rPr>
                <w:szCs w:val="18"/>
                <w:lang w:eastAsia="lv-LV"/>
              </w:rPr>
            </w:pPr>
            <w:r w:rsidRPr="00201AAF">
              <w:rPr>
                <w:szCs w:val="18"/>
                <w:lang w:eastAsia="lv-LV"/>
              </w:rPr>
              <w:t>2027. gada prognoze</w:t>
            </w:r>
          </w:p>
        </w:tc>
      </w:tr>
      <w:tr w:rsidR="00B03A60" w:rsidRPr="00201AAF" w14:paraId="5C3C0753" w14:textId="77777777" w:rsidTr="00366E60">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D04CD13" w14:textId="5B719984" w:rsidR="00B03A60" w:rsidRPr="00201AAF" w:rsidRDefault="00851EA3" w:rsidP="00544B93">
            <w:pPr>
              <w:pStyle w:val="tabteksts"/>
              <w:jc w:val="center"/>
              <w:rPr>
                <w:szCs w:val="18"/>
              </w:rPr>
            </w:pPr>
            <w:proofErr w:type="spellStart"/>
            <w:r>
              <w:rPr>
                <w:szCs w:val="18"/>
                <w:lang w:eastAsia="lv-LV"/>
              </w:rPr>
              <w:t>Iztrādāta</w:t>
            </w:r>
            <w:proofErr w:type="spellEnd"/>
            <w:r>
              <w:rPr>
                <w:szCs w:val="18"/>
                <w:lang w:eastAsia="lv-LV"/>
              </w:rPr>
              <w:t xml:space="preserve"> r</w:t>
            </w:r>
            <w:r w:rsidR="00B03A60" w:rsidRPr="00201AAF">
              <w:rPr>
                <w:szCs w:val="18"/>
                <w:lang w:eastAsia="lv-LV"/>
              </w:rPr>
              <w:t>esoru kompetences politika</w:t>
            </w:r>
          </w:p>
        </w:tc>
      </w:tr>
      <w:tr w:rsidR="00B03A60" w:rsidRPr="00201AAF" w14:paraId="499D1D70" w14:textId="77777777" w:rsidTr="00366E60">
        <w:trPr>
          <w:jc w:val="center"/>
        </w:trPr>
        <w:tc>
          <w:tcPr>
            <w:tcW w:w="1873" w:type="pct"/>
            <w:tcBorders>
              <w:top w:val="single" w:sz="4" w:space="0" w:color="000000"/>
              <w:left w:val="single" w:sz="4" w:space="0" w:color="000000"/>
              <w:bottom w:val="single" w:sz="4" w:space="0" w:color="000000"/>
              <w:right w:val="single" w:sz="4" w:space="0" w:color="000000"/>
            </w:tcBorders>
            <w:hideMark/>
          </w:tcPr>
          <w:p w14:paraId="05F1E88D" w14:textId="77777777" w:rsidR="00B03A60" w:rsidRPr="00201AAF" w:rsidRDefault="00B03A60" w:rsidP="00544B93">
            <w:pPr>
              <w:pStyle w:val="tabteksts"/>
              <w:jc w:val="both"/>
              <w:rPr>
                <w:szCs w:val="18"/>
              </w:rPr>
            </w:pPr>
            <w:r w:rsidRPr="00201AAF">
              <w:rPr>
                <w:szCs w:val="18"/>
              </w:rPr>
              <w:t>Izstrādātie nacionālie tiesību akti, kas regulē nozari (skaits)</w:t>
            </w:r>
          </w:p>
        </w:tc>
        <w:tc>
          <w:tcPr>
            <w:tcW w:w="625" w:type="pct"/>
            <w:tcBorders>
              <w:top w:val="single" w:sz="4" w:space="0" w:color="000000"/>
              <w:left w:val="single" w:sz="4" w:space="0" w:color="000000"/>
              <w:bottom w:val="single" w:sz="4" w:space="0" w:color="000000"/>
              <w:right w:val="single" w:sz="4" w:space="0" w:color="000000"/>
            </w:tcBorders>
          </w:tcPr>
          <w:p w14:paraId="2C732431" w14:textId="77777777" w:rsidR="00B03A60" w:rsidRPr="00201AAF" w:rsidRDefault="00B03A60" w:rsidP="00544B93">
            <w:pPr>
              <w:pStyle w:val="tabteksts"/>
              <w:jc w:val="center"/>
              <w:rPr>
                <w:szCs w:val="18"/>
              </w:rPr>
            </w:pPr>
            <w:r w:rsidRPr="00201AAF">
              <w:rPr>
                <w:szCs w:val="18"/>
              </w:rPr>
              <w:t>253</w:t>
            </w:r>
          </w:p>
        </w:tc>
        <w:tc>
          <w:tcPr>
            <w:tcW w:w="625" w:type="pct"/>
            <w:tcBorders>
              <w:top w:val="single" w:sz="4" w:space="0" w:color="000000"/>
              <w:left w:val="single" w:sz="4" w:space="0" w:color="000000"/>
              <w:bottom w:val="single" w:sz="4" w:space="0" w:color="000000"/>
              <w:right w:val="single" w:sz="4" w:space="0" w:color="000000"/>
            </w:tcBorders>
            <w:hideMark/>
          </w:tcPr>
          <w:p w14:paraId="584043C4" w14:textId="77777777" w:rsidR="00B03A60" w:rsidRPr="00201AAF" w:rsidRDefault="00B03A60" w:rsidP="00544B93">
            <w:pPr>
              <w:pStyle w:val="tabteksts"/>
              <w:jc w:val="center"/>
              <w:rPr>
                <w:szCs w:val="18"/>
              </w:rPr>
            </w:pPr>
            <w:r w:rsidRPr="00201AAF">
              <w:rPr>
                <w:szCs w:val="18"/>
              </w:rPr>
              <w:t>250</w:t>
            </w:r>
          </w:p>
        </w:tc>
        <w:tc>
          <w:tcPr>
            <w:tcW w:w="625" w:type="pct"/>
            <w:tcBorders>
              <w:top w:val="single" w:sz="4" w:space="0" w:color="000000"/>
              <w:left w:val="single" w:sz="4" w:space="0" w:color="000000"/>
              <w:bottom w:val="single" w:sz="4" w:space="0" w:color="000000"/>
              <w:right w:val="single" w:sz="4" w:space="0" w:color="000000"/>
            </w:tcBorders>
            <w:hideMark/>
          </w:tcPr>
          <w:p w14:paraId="3474997C" w14:textId="77777777" w:rsidR="00B03A60" w:rsidRPr="00201AAF" w:rsidRDefault="00B03A60" w:rsidP="00544B93">
            <w:pPr>
              <w:pStyle w:val="tabteksts"/>
              <w:jc w:val="center"/>
              <w:rPr>
                <w:szCs w:val="18"/>
              </w:rPr>
            </w:pPr>
            <w:r w:rsidRPr="00201AAF">
              <w:rPr>
                <w:szCs w:val="18"/>
              </w:rPr>
              <w:t>250</w:t>
            </w:r>
          </w:p>
        </w:tc>
        <w:tc>
          <w:tcPr>
            <w:tcW w:w="625" w:type="pct"/>
            <w:tcBorders>
              <w:top w:val="single" w:sz="4" w:space="0" w:color="000000"/>
              <w:left w:val="single" w:sz="4" w:space="0" w:color="000000"/>
              <w:bottom w:val="single" w:sz="4" w:space="0" w:color="000000"/>
              <w:right w:val="single" w:sz="4" w:space="0" w:color="000000"/>
            </w:tcBorders>
            <w:hideMark/>
          </w:tcPr>
          <w:p w14:paraId="7830F75F" w14:textId="77777777" w:rsidR="00B03A60" w:rsidRPr="00201AAF" w:rsidRDefault="00B03A60" w:rsidP="00544B93">
            <w:pPr>
              <w:pStyle w:val="tabteksts"/>
              <w:jc w:val="center"/>
              <w:rPr>
                <w:szCs w:val="18"/>
              </w:rPr>
            </w:pPr>
            <w:r w:rsidRPr="00201AAF">
              <w:rPr>
                <w:szCs w:val="18"/>
              </w:rPr>
              <w:t>250</w:t>
            </w:r>
          </w:p>
        </w:tc>
        <w:tc>
          <w:tcPr>
            <w:tcW w:w="628" w:type="pct"/>
            <w:tcBorders>
              <w:top w:val="single" w:sz="4" w:space="0" w:color="000000"/>
              <w:left w:val="single" w:sz="4" w:space="0" w:color="000000"/>
              <w:bottom w:val="single" w:sz="4" w:space="0" w:color="000000"/>
              <w:right w:val="single" w:sz="4" w:space="0" w:color="000000"/>
            </w:tcBorders>
            <w:hideMark/>
          </w:tcPr>
          <w:p w14:paraId="098EE2BD" w14:textId="77777777" w:rsidR="00B03A60" w:rsidRPr="00201AAF" w:rsidRDefault="00B03A60" w:rsidP="00544B93">
            <w:pPr>
              <w:pStyle w:val="tabteksts"/>
              <w:jc w:val="center"/>
              <w:rPr>
                <w:szCs w:val="18"/>
              </w:rPr>
            </w:pPr>
            <w:r w:rsidRPr="00201AAF">
              <w:rPr>
                <w:szCs w:val="18"/>
              </w:rPr>
              <w:t>250</w:t>
            </w:r>
          </w:p>
        </w:tc>
      </w:tr>
      <w:tr w:rsidR="00B03A60" w:rsidRPr="00201AAF" w14:paraId="7F0A4C1E" w14:textId="77777777" w:rsidTr="00366E60">
        <w:trPr>
          <w:jc w:val="center"/>
        </w:trPr>
        <w:tc>
          <w:tcPr>
            <w:tcW w:w="1873" w:type="pct"/>
            <w:tcBorders>
              <w:top w:val="single" w:sz="4" w:space="0" w:color="000000"/>
              <w:left w:val="single" w:sz="4" w:space="0" w:color="000000"/>
              <w:bottom w:val="single" w:sz="4" w:space="0" w:color="000000"/>
              <w:right w:val="single" w:sz="4" w:space="0" w:color="000000"/>
            </w:tcBorders>
            <w:hideMark/>
          </w:tcPr>
          <w:p w14:paraId="2B7F350B" w14:textId="77777777" w:rsidR="00B03A60" w:rsidRPr="00201AAF" w:rsidRDefault="00B03A60" w:rsidP="00544B93">
            <w:pPr>
              <w:pStyle w:val="tabteksts"/>
              <w:jc w:val="both"/>
              <w:rPr>
                <w:szCs w:val="18"/>
              </w:rPr>
            </w:pPr>
            <w:r w:rsidRPr="00201AAF">
              <w:rPr>
                <w:szCs w:val="18"/>
              </w:rPr>
              <w:t>Sanāksmes, kurās pārstāvētas Latvijas intereses starptautiskajās un ES organizācijās un institūcijās (skaits)</w:t>
            </w:r>
          </w:p>
        </w:tc>
        <w:tc>
          <w:tcPr>
            <w:tcW w:w="625" w:type="pct"/>
            <w:tcBorders>
              <w:top w:val="single" w:sz="4" w:space="0" w:color="000000"/>
              <w:left w:val="single" w:sz="4" w:space="0" w:color="000000"/>
              <w:bottom w:val="single" w:sz="4" w:space="0" w:color="000000"/>
              <w:right w:val="single" w:sz="4" w:space="0" w:color="000000"/>
            </w:tcBorders>
          </w:tcPr>
          <w:p w14:paraId="4A22BB4A" w14:textId="77777777" w:rsidR="00B03A60" w:rsidRPr="00201AAF" w:rsidRDefault="00B03A60" w:rsidP="00544B93">
            <w:pPr>
              <w:pStyle w:val="tabteksts"/>
              <w:jc w:val="center"/>
              <w:rPr>
                <w:szCs w:val="18"/>
              </w:rPr>
            </w:pPr>
            <w:r w:rsidRPr="00201AAF">
              <w:rPr>
                <w:szCs w:val="18"/>
              </w:rPr>
              <w:t>820</w:t>
            </w:r>
          </w:p>
        </w:tc>
        <w:tc>
          <w:tcPr>
            <w:tcW w:w="625" w:type="pct"/>
            <w:tcBorders>
              <w:top w:val="single" w:sz="4" w:space="0" w:color="000000"/>
              <w:left w:val="single" w:sz="4" w:space="0" w:color="000000"/>
              <w:bottom w:val="single" w:sz="4" w:space="0" w:color="000000"/>
              <w:right w:val="single" w:sz="4" w:space="0" w:color="000000"/>
            </w:tcBorders>
            <w:hideMark/>
          </w:tcPr>
          <w:p w14:paraId="3177ECFC" w14:textId="77777777" w:rsidR="00B03A60" w:rsidRPr="00201AAF" w:rsidRDefault="00B03A60" w:rsidP="00544B93">
            <w:pPr>
              <w:pStyle w:val="tabteksts"/>
              <w:jc w:val="center"/>
              <w:rPr>
                <w:szCs w:val="18"/>
              </w:rPr>
            </w:pPr>
            <w:r w:rsidRPr="00201AAF">
              <w:rPr>
                <w:szCs w:val="18"/>
              </w:rPr>
              <w:t>800</w:t>
            </w:r>
          </w:p>
        </w:tc>
        <w:tc>
          <w:tcPr>
            <w:tcW w:w="625" w:type="pct"/>
            <w:tcBorders>
              <w:top w:val="single" w:sz="4" w:space="0" w:color="000000"/>
              <w:left w:val="single" w:sz="4" w:space="0" w:color="000000"/>
              <w:bottom w:val="single" w:sz="4" w:space="0" w:color="000000"/>
              <w:right w:val="single" w:sz="4" w:space="0" w:color="000000"/>
            </w:tcBorders>
            <w:hideMark/>
          </w:tcPr>
          <w:p w14:paraId="60CB56FD" w14:textId="77777777" w:rsidR="00B03A60" w:rsidRPr="00201AAF" w:rsidRDefault="00B03A60" w:rsidP="00544B93">
            <w:pPr>
              <w:pStyle w:val="tabteksts"/>
              <w:jc w:val="center"/>
              <w:rPr>
                <w:szCs w:val="18"/>
              </w:rPr>
            </w:pPr>
            <w:r w:rsidRPr="00201AAF">
              <w:rPr>
                <w:szCs w:val="18"/>
              </w:rPr>
              <w:t>800</w:t>
            </w:r>
          </w:p>
        </w:tc>
        <w:tc>
          <w:tcPr>
            <w:tcW w:w="625" w:type="pct"/>
            <w:tcBorders>
              <w:top w:val="single" w:sz="4" w:space="0" w:color="000000"/>
              <w:left w:val="single" w:sz="4" w:space="0" w:color="000000"/>
              <w:bottom w:val="single" w:sz="4" w:space="0" w:color="000000"/>
              <w:right w:val="single" w:sz="4" w:space="0" w:color="000000"/>
            </w:tcBorders>
            <w:hideMark/>
          </w:tcPr>
          <w:p w14:paraId="73D500C6" w14:textId="77777777" w:rsidR="00B03A60" w:rsidRPr="00201AAF" w:rsidRDefault="00B03A60" w:rsidP="00544B93">
            <w:pPr>
              <w:pStyle w:val="tabteksts"/>
              <w:jc w:val="center"/>
              <w:rPr>
                <w:szCs w:val="18"/>
              </w:rPr>
            </w:pPr>
            <w:r w:rsidRPr="00201AAF">
              <w:rPr>
                <w:szCs w:val="18"/>
              </w:rPr>
              <w:t>850</w:t>
            </w:r>
          </w:p>
        </w:tc>
        <w:tc>
          <w:tcPr>
            <w:tcW w:w="628" w:type="pct"/>
            <w:tcBorders>
              <w:top w:val="single" w:sz="4" w:space="0" w:color="000000"/>
              <w:left w:val="single" w:sz="4" w:space="0" w:color="000000"/>
              <w:bottom w:val="single" w:sz="4" w:space="0" w:color="000000"/>
              <w:right w:val="single" w:sz="4" w:space="0" w:color="000000"/>
            </w:tcBorders>
            <w:hideMark/>
          </w:tcPr>
          <w:p w14:paraId="4D8B961A" w14:textId="77777777" w:rsidR="00B03A60" w:rsidRPr="00201AAF" w:rsidRDefault="00B03A60" w:rsidP="00544B93">
            <w:pPr>
              <w:pStyle w:val="tabteksts"/>
              <w:jc w:val="center"/>
              <w:rPr>
                <w:szCs w:val="18"/>
              </w:rPr>
            </w:pPr>
            <w:r w:rsidRPr="00201AAF">
              <w:rPr>
                <w:szCs w:val="18"/>
              </w:rPr>
              <w:t>850</w:t>
            </w:r>
          </w:p>
        </w:tc>
      </w:tr>
      <w:tr w:rsidR="00B03A60" w:rsidRPr="00201AAF" w14:paraId="150A768B" w14:textId="77777777" w:rsidTr="00366E60">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9171196" w14:textId="34DA6CB8" w:rsidR="00B03A60" w:rsidRPr="00201AAF" w:rsidRDefault="00851EA3" w:rsidP="00544B93">
            <w:pPr>
              <w:pStyle w:val="tabteksts"/>
              <w:jc w:val="center"/>
              <w:rPr>
                <w:szCs w:val="18"/>
              </w:rPr>
            </w:pPr>
            <w:r>
              <w:rPr>
                <w:szCs w:val="18"/>
                <w:lang w:eastAsia="lv-LV"/>
              </w:rPr>
              <w:t>Īstenoti u</w:t>
            </w:r>
            <w:r w:rsidR="00B03A60" w:rsidRPr="00201AAF">
              <w:rPr>
                <w:szCs w:val="18"/>
                <w:lang w:eastAsia="lv-LV"/>
              </w:rPr>
              <w:t>zraudzības un kontroles procesi pār politikas īstenošanu</w:t>
            </w:r>
          </w:p>
        </w:tc>
      </w:tr>
      <w:tr w:rsidR="00B03A60" w:rsidRPr="00201AAF" w14:paraId="6064BF73" w14:textId="77777777" w:rsidTr="00366E60">
        <w:trPr>
          <w:jc w:val="center"/>
        </w:trPr>
        <w:tc>
          <w:tcPr>
            <w:tcW w:w="1873" w:type="pct"/>
            <w:tcBorders>
              <w:top w:val="single" w:sz="4" w:space="0" w:color="000000"/>
              <w:left w:val="single" w:sz="4" w:space="0" w:color="000000"/>
              <w:bottom w:val="single" w:sz="4" w:space="0" w:color="000000"/>
              <w:right w:val="single" w:sz="4" w:space="0" w:color="000000"/>
            </w:tcBorders>
            <w:hideMark/>
          </w:tcPr>
          <w:p w14:paraId="4D727E2C" w14:textId="77777777" w:rsidR="00B03A60" w:rsidRPr="00201AAF" w:rsidRDefault="00B03A60" w:rsidP="00544B93">
            <w:pPr>
              <w:pStyle w:val="tabteksts"/>
              <w:jc w:val="both"/>
              <w:rPr>
                <w:szCs w:val="18"/>
              </w:rPr>
            </w:pPr>
            <w:r w:rsidRPr="00201AAF">
              <w:rPr>
                <w:szCs w:val="18"/>
              </w:rPr>
              <w:t>Veiktie iekšējo auditu ziņojumi uz vienu auditoru slodzi (skaits)</w:t>
            </w:r>
          </w:p>
        </w:tc>
        <w:tc>
          <w:tcPr>
            <w:tcW w:w="625" w:type="pct"/>
            <w:tcBorders>
              <w:top w:val="single" w:sz="4" w:space="0" w:color="000000"/>
              <w:left w:val="single" w:sz="4" w:space="0" w:color="000000"/>
              <w:bottom w:val="single" w:sz="4" w:space="0" w:color="000000"/>
              <w:right w:val="single" w:sz="4" w:space="0" w:color="000000"/>
            </w:tcBorders>
          </w:tcPr>
          <w:p w14:paraId="3C5F495B" w14:textId="77777777" w:rsidR="00B03A60" w:rsidRPr="00201AAF" w:rsidRDefault="00B03A60" w:rsidP="00544B93">
            <w:pPr>
              <w:pStyle w:val="tabteksts"/>
              <w:jc w:val="center"/>
              <w:rPr>
                <w:szCs w:val="18"/>
              </w:rPr>
            </w:pPr>
            <w:r w:rsidRPr="00201AAF">
              <w:rPr>
                <w:szCs w:val="18"/>
              </w:rPr>
              <w:t>3</w:t>
            </w:r>
          </w:p>
        </w:tc>
        <w:tc>
          <w:tcPr>
            <w:tcW w:w="625" w:type="pct"/>
            <w:tcBorders>
              <w:top w:val="single" w:sz="4" w:space="0" w:color="000000"/>
              <w:left w:val="single" w:sz="4" w:space="0" w:color="000000"/>
              <w:bottom w:val="single" w:sz="4" w:space="0" w:color="000000"/>
              <w:right w:val="single" w:sz="4" w:space="0" w:color="000000"/>
            </w:tcBorders>
            <w:hideMark/>
          </w:tcPr>
          <w:p w14:paraId="2E8E0D10" w14:textId="77777777" w:rsidR="00B03A60" w:rsidRPr="00201AAF" w:rsidRDefault="00B03A60" w:rsidP="00544B93">
            <w:pPr>
              <w:pStyle w:val="tabteksts"/>
              <w:jc w:val="center"/>
              <w:rPr>
                <w:szCs w:val="18"/>
              </w:rPr>
            </w:pPr>
            <w:r w:rsidRPr="00201AAF">
              <w:rPr>
                <w:szCs w:val="18"/>
              </w:rPr>
              <w:t>2</w:t>
            </w:r>
          </w:p>
        </w:tc>
        <w:tc>
          <w:tcPr>
            <w:tcW w:w="625" w:type="pct"/>
            <w:tcBorders>
              <w:top w:val="single" w:sz="4" w:space="0" w:color="000000"/>
              <w:left w:val="single" w:sz="4" w:space="0" w:color="000000"/>
              <w:bottom w:val="single" w:sz="4" w:space="0" w:color="000000"/>
              <w:right w:val="single" w:sz="4" w:space="0" w:color="000000"/>
            </w:tcBorders>
            <w:hideMark/>
          </w:tcPr>
          <w:p w14:paraId="1A97F2F6" w14:textId="77777777" w:rsidR="00B03A60" w:rsidRPr="00201AAF" w:rsidRDefault="00B03A60" w:rsidP="00544B93">
            <w:pPr>
              <w:pStyle w:val="tabteksts"/>
              <w:jc w:val="center"/>
              <w:rPr>
                <w:szCs w:val="18"/>
              </w:rPr>
            </w:pPr>
            <w:r w:rsidRPr="00201AAF">
              <w:rPr>
                <w:szCs w:val="18"/>
              </w:rPr>
              <w:t>2</w:t>
            </w:r>
          </w:p>
        </w:tc>
        <w:tc>
          <w:tcPr>
            <w:tcW w:w="625" w:type="pct"/>
            <w:tcBorders>
              <w:top w:val="single" w:sz="4" w:space="0" w:color="000000"/>
              <w:left w:val="single" w:sz="4" w:space="0" w:color="000000"/>
              <w:bottom w:val="single" w:sz="4" w:space="0" w:color="000000"/>
              <w:right w:val="single" w:sz="4" w:space="0" w:color="000000"/>
            </w:tcBorders>
            <w:hideMark/>
          </w:tcPr>
          <w:p w14:paraId="52507A2B" w14:textId="77777777" w:rsidR="00B03A60" w:rsidRPr="00201AAF" w:rsidRDefault="00B03A60" w:rsidP="00544B93">
            <w:pPr>
              <w:pStyle w:val="tabteksts"/>
              <w:jc w:val="center"/>
              <w:rPr>
                <w:szCs w:val="18"/>
              </w:rPr>
            </w:pPr>
            <w:r w:rsidRPr="00201AAF">
              <w:rPr>
                <w:szCs w:val="18"/>
              </w:rPr>
              <w:t>2</w:t>
            </w:r>
          </w:p>
        </w:tc>
        <w:tc>
          <w:tcPr>
            <w:tcW w:w="628" w:type="pct"/>
            <w:tcBorders>
              <w:top w:val="single" w:sz="4" w:space="0" w:color="000000"/>
              <w:left w:val="single" w:sz="4" w:space="0" w:color="000000"/>
              <w:bottom w:val="single" w:sz="4" w:space="0" w:color="000000"/>
              <w:right w:val="single" w:sz="4" w:space="0" w:color="000000"/>
            </w:tcBorders>
          </w:tcPr>
          <w:p w14:paraId="746BA34D" w14:textId="77777777" w:rsidR="00B03A60" w:rsidRPr="00201AAF" w:rsidRDefault="00B03A60" w:rsidP="00544B93">
            <w:pPr>
              <w:pStyle w:val="tabteksts"/>
              <w:jc w:val="center"/>
              <w:rPr>
                <w:szCs w:val="18"/>
              </w:rPr>
            </w:pPr>
            <w:r w:rsidRPr="00201AAF">
              <w:rPr>
                <w:szCs w:val="18"/>
              </w:rPr>
              <w:t>2</w:t>
            </w:r>
          </w:p>
        </w:tc>
      </w:tr>
      <w:tr w:rsidR="00B03A60" w:rsidRPr="00201AAF" w14:paraId="3D441307" w14:textId="77777777" w:rsidTr="00366E60">
        <w:trPr>
          <w:jc w:val="center"/>
        </w:trPr>
        <w:tc>
          <w:tcPr>
            <w:tcW w:w="1873" w:type="pct"/>
            <w:tcBorders>
              <w:top w:val="single" w:sz="4" w:space="0" w:color="000000"/>
              <w:left w:val="single" w:sz="4" w:space="0" w:color="000000"/>
              <w:bottom w:val="single" w:sz="4" w:space="0" w:color="000000"/>
              <w:right w:val="single" w:sz="4" w:space="0" w:color="000000"/>
            </w:tcBorders>
            <w:hideMark/>
          </w:tcPr>
          <w:p w14:paraId="14118FFF" w14:textId="77777777" w:rsidR="00B03A60" w:rsidRPr="00201AAF" w:rsidRDefault="00B03A60" w:rsidP="00544B93">
            <w:pPr>
              <w:pStyle w:val="tabteksts"/>
              <w:jc w:val="both"/>
              <w:rPr>
                <w:szCs w:val="18"/>
              </w:rPr>
            </w:pPr>
            <w:r w:rsidRPr="00201AAF">
              <w:rPr>
                <w:szCs w:val="18"/>
              </w:rPr>
              <w:t>Ieviesto ieteikumu īpatsvars pret kopējo ieteikumu skaitu (%)</w:t>
            </w:r>
          </w:p>
        </w:tc>
        <w:tc>
          <w:tcPr>
            <w:tcW w:w="625" w:type="pct"/>
            <w:tcBorders>
              <w:top w:val="single" w:sz="4" w:space="0" w:color="000000"/>
              <w:left w:val="single" w:sz="4" w:space="0" w:color="000000"/>
              <w:bottom w:val="single" w:sz="4" w:space="0" w:color="000000"/>
              <w:right w:val="single" w:sz="4" w:space="0" w:color="000000"/>
            </w:tcBorders>
          </w:tcPr>
          <w:p w14:paraId="00CDEEBA" w14:textId="77777777" w:rsidR="00B03A60" w:rsidRPr="00201AAF" w:rsidRDefault="00B03A60" w:rsidP="00544B93">
            <w:pPr>
              <w:pStyle w:val="tabteksts"/>
              <w:jc w:val="center"/>
              <w:rPr>
                <w:szCs w:val="18"/>
              </w:rPr>
            </w:pPr>
            <w:r w:rsidRPr="00201AAF">
              <w:rPr>
                <w:szCs w:val="18"/>
              </w:rPr>
              <w:t>77</w:t>
            </w:r>
          </w:p>
        </w:tc>
        <w:tc>
          <w:tcPr>
            <w:tcW w:w="625" w:type="pct"/>
            <w:tcBorders>
              <w:top w:val="single" w:sz="4" w:space="0" w:color="000000"/>
              <w:left w:val="single" w:sz="4" w:space="0" w:color="000000"/>
              <w:bottom w:val="single" w:sz="4" w:space="0" w:color="000000"/>
              <w:right w:val="single" w:sz="4" w:space="0" w:color="000000"/>
            </w:tcBorders>
            <w:hideMark/>
          </w:tcPr>
          <w:p w14:paraId="774BF4D0" w14:textId="77777777" w:rsidR="00B03A60" w:rsidRPr="00201AAF" w:rsidRDefault="00B03A60" w:rsidP="00544B93">
            <w:pPr>
              <w:pStyle w:val="tabteksts"/>
              <w:jc w:val="center"/>
              <w:rPr>
                <w:szCs w:val="18"/>
              </w:rPr>
            </w:pPr>
            <w:r w:rsidRPr="00201AAF">
              <w:rPr>
                <w:szCs w:val="18"/>
              </w:rPr>
              <w:t>75</w:t>
            </w:r>
          </w:p>
        </w:tc>
        <w:tc>
          <w:tcPr>
            <w:tcW w:w="625" w:type="pct"/>
            <w:tcBorders>
              <w:top w:val="single" w:sz="4" w:space="0" w:color="000000"/>
              <w:left w:val="single" w:sz="4" w:space="0" w:color="000000"/>
              <w:bottom w:val="single" w:sz="4" w:space="0" w:color="000000"/>
              <w:right w:val="single" w:sz="4" w:space="0" w:color="000000"/>
            </w:tcBorders>
            <w:hideMark/>
          </w:tcPr>
          <w:p w14:paraId="37FBC5F4" w14:textId="77777777" w:rsidR="00B03A60" w:rsidRPr="00201AAF" w:rsidRDefault="00B03A60" w:rsidP="00544B93">
            <w:pPr>
              <w:pStyle w:val="tabteksts"/>
              <w:jc w:val="center"/>
              <w:rPr>
                <w:szCs w:val="18"/>
              </w:rPr>
            </w:pPr>
            <w:r w:rsidRPr="00201AAF">
              <w:rPr>
                <w:szCs w:val="18"/>
              </w:rPr>
              <w:t>75</w:t>
            </w:r>
          </w:p>
        </w:tc>
        <w:tc>
          <w:tcPr>
            <w:tcW w:w="625" w:type="pct"/>
            <w:tcBorders>
              <w:top w:val="single" w:sz="4" w:space="0" w:color="000000"/>
              <w:left w:val="single" w:sz="4" w:space="0" w:color="000000"/>
              <w:bottom w:val="single" w:sz="4" w:space="0" w:color="000000"/>
              <w:right w:val="single" w:sz="4" w:space="0" w:color="000000"/>
            </w:tcBorders>
            <w:hideMark/>
          </w:tcPr>
          <w:p w14:paraId="50E5E05B" w14:textId="77777777" w:rsidR="00B03A60" w:rsidRPr="00201AAF" w:rsidRDefault="00B03A60" w:rsidP="00544B93">
            <w:pPr>
              <w:pStyle w:val="tabteksts"/>
              <w:jc w:val="center"/>
              <w:rPr>
                <w:szCs w:val="18"/>
              </w:rPr>
            </w:pPr>
            <w:r w:rsidRPr="00201AAF">
              <w:rPr>
                <w:szCs w:val="18"/>
              </w:rPr>
              <w:t>75</w:t>
            </w:r>
          </w:p>
        </w:tc>
        <w:tc>
          <w:tcPr>
            <w:tcW w:w="628" w:type="pct"/>
            <w:tcBorders>
              <w:top w:val="single" w:sz="4" w:space="0" w:color="000000"/>
              <w:left w:val="single" w:sz="4" w:space="0" w:color="000000"/>
              <w:bottom w:val="single" w:sz="4" w:space="0" w:color="000000"/>
              <w:right w:val="single" w:sz="4" w:space="0" w:color="000000"/>
            </w:tcBorders>
          </w:tcPr>
          <w:p w14:paraId="1DDCDE2C" w14:textId="77777777" w:rsidR="00B03A60" w:rsidRPr="00201AAF" w:rsidRDefault="00B03A60" w:rsidP="00544B93">
            <w:pPr>
              <w:pStyle w:val="tabteksts"/>
              <w:jc w:val="center"/>
              <w:rPr>
                <w:szCs w:val="18"/>
              </w:rPr>
            </w:pPr>
            <w:r w:rsidRPr="00201AAF">
              <w:rPr>
                <w:szCs w:val="18"/>
              </w:rPr>
              <w:t>75</w:t>
            </w:r>
          </w:p>
        </w:tc>
      </w:tr>
      <w:tr w:rsidR="00B03A60" w:rsidRPr="00201AAF" w14:paraId="5B15DB01" w14:textId="77777777" w:rsidTr="00366E60">
        <w:trPr>
          <w:trHeight w:val="109"/>
          <w:jc w:val="center"/>
        </w:trPr>
        <w:tc>
          <w:tcPr>
            <w:tcW w:w="1873" w:type="pct"/>
            <w:tcBorders>
              <w:top w:val="single" w:sz="4" w:space="0" w:color="000000"/>
              <w:left w:val="single" w:sz="4" w:space="0" w:color="000000"/>
              <w:bottom w:val="single" w:sz="4" w:space="0" w:color="000000"/>
              <w:right w:val="single" w:sz="4" w:space="0" w:color="000000"/>
            </w:tcBorders>
            <w:hideMark/>
          </w:tcPr>
          <w:p w14:paraId="779AD399" w14:textId="77777777" w:rsidR="00B03A60" w:rsidRPr="00201AAF" w:rsidRDefault="00B03A60" w:rsidP="00544B93">
            <w:pPr>
              <w:pStyle w:val="tabteksts"/>
              <w:jc w:val="both"/>
              <w:rPr>
                <w:szCs w:val="18"/>
              </w:rPr>
            </w:pPr>
            <w:r w:rsidRPr="00201AAF">
              <w:rPr>
                <w:szCs w:val="18"/>
              </w:rPr>
              <w:t>Tiesu procesi (skaits)</w:t>
            </w:r>
          </w:p>
        </w:tc>
        <w:tc>
          <w:tcPr>
            <w:tcW w:w="625" w:type="pct"/>
            <w:tcBorders>
              <w:top w:val="single" w:sz="4" w:space="0" w:color="000000"/>
              <w:left w:val="single" w:sz="4" w:space="0" w:color="000000"/>
              <w:bottom w:val="single" w:sz="4" w:space="0" w:color="000000"/>
              <w:right w:val="single" w:sz="4" w:space="0" w:color="000000"/>
            </w:tcBorders>
          </w:tcPr>
          <w:p w14:paraId="09B48F8B" w14:textId="77777777" w:rsidR="00B03A60" w:rsidRPr="00201AAF" w:rsidRDefault="00B03A60" w:rsidP="00544B93">
            <w:pPr>
              <w:pStyle w:val="tabteksts"/>
              <w:jc w:val="center"/>
              <w:rPr>
                <w:szCs w:val="18"/>
              </w:rPr>
            </w:pPr>
            <w:r w:rsidRPr="00201AAF">
              <w:rPr>
                <w:szCs w:val="18"/>
              </w:rPr>
              <w:t>7</w:t>
            </w:r>
          </w:p>
        </w:tc>
        <w:tc>
          <w:tcPr>
            <w:tcW w:w="625" w:type="pct"/>
            <w:tcBorders>
              <w:top w:val="single" w:sz="4" w:space="0" w:color="000000"/>
              <w:left w:val="single" w:sz="4" w:space="0" w:color="000000"/>
              <w:bottom w:val="single" w:sz="4" w:space="0" w:color="000000"/>
              <w:right w:val="single" w:sz="4" w:space="0" w:color="000000"/>
            </w:tcBorders>
            <w:hideMark/>
          </w:tcPr>
          <w:p w14:paraId="6EF37DD1" w14:textId="77777777" w:rsidR="00B03A60" w:rsidRPr="00201AAF" w:rsidRDefault="00B03A60" w:rsidP="00544B93">
            <w:pPr>
              <w:pStyle w:val="tabteksts"/>
              <w:jc w:val="center"/>
              <w:rPr>
                <w:szCs w:val="18"/>
              </w:rPr>
            </w:pPr>
            <w:r w:rsidRPr="00201AAF">
              <w:rPr>
                <w:szCs w:val="18"/>
              </w:rPr>
              <w:t>5</w:t>
            </w:r>
          </w:p>
        </w:tc>
        <w:tc>
          <w:tcPr>
            <w:tcW w:w="625" w:type="pct"/>
            <w:tcBorders>
              <w:top w:val="single" w:sz="4" w:space="0" w:color="000000"/>
              <w:left w:val="single" w:sz="4" w:space="0" w:color="000000"/>
              <w:bottom w:val="single" w:sz="4" w:space="0" w:color="000000"/>
              <w:right w:val="single" w:sz="4" w:space="0" w:color="000000"/>
            </w:tcBorders>
            <w:hideMark/>
          </w:tcPr>
          <w:p w14:paraId="0E2EAF38" w14:textId="77777777" w:rsidR="00B03A60" w:rsidRPr="00201AAF" w:rsidRDefault="00B03A60" w:rsidP="00544B93">
            <w:pPr>
              <w:pStyle w:val="tabteksts"/>
              <w:jc w:val="center"/>
              <w:rPr>
                <w:szCs w:val="18"/>
              </w:rPr>
            </w:pPr>
            <w:r w:rsidRPr="00201AAF">
              <w:t>7</w:t>
            </w:r>
          </w:p>
        </w:tc>
        <w:tc>
          <w:tcPr>
            <w:tcW w:w="625" w:type="pct"/>
            <w:tcBorders>
              <w:top w:val="single" w:sz="4" w:space="0" w:color="000000"/>
              <w:left w:val="single" w:sz="4" w:space="0" w:color="000000"/>
              <w:bottom w:val="single" w:sz="4" w:space="0" w:color="000000"/>
              <w:right w:val="single" w:sz="4" w:space="0" w:color="000000"/>
            </w:tcBorders>
            <w:hideMark/>
          </w:tcPr>
          <w:p w14:paraId="3004A739" w14:textId="77777777" w:rsidR="00B03A60" w:rsidRPr="00201AAF" w:rsidRDefault="00B03A60" w:rsidP="00544B93">
            <w:pPr>
              <w:pStyle w:val="tabteksts"/>
              <w:jc w:val="center"/>
              <w:rPr>
                <w:szCs w:val="18"/>
              </w:rPr>
            </w:pPr>
            <w:r w:rsidRPr="00201AAF">
              <w:t>7</w:t>
            </w:r>
          </w:p>
        </w:tc>
        <w:tc>
          <w:tcPr>
            <w:tcW w:w="628" w:type="pct"/>
            <w:tcBorders>
              <w:top w:val="single" w:sz="4" w:space="0" w:color="000000"/>
              <w:left w:val="single" w:sz="4" w:space="0" w:color="000000"/>
              <w:bottom w:val="single" w:sz="4" w:space="0" w:color="000000"/>
              <w:right w:val="single" w:sz="4" w:space="0" w:color="000000"/>
            </w:tcBorders>
          </w:tcPr>
          <w:p w14:paraId="3D90122B" w14:textId="77777777" w:rsidR="00B03A60" w:rsidRPr="00201AAF" w:rsidRDefault="00B03A60" w:rsidP="00544B93">
            <w:pPr>
              <w:pStyle w:val="tabteksts"/>
              <w:jc w:val="center"/>
              <w:rPr>
                <w:szCs w:val="18"/>
              </w:rPr>
            </w:pPr>
            <w:r w:rsidRPr="00201AAF">
              <w:t>7</w:t>
            </w:r>
          </w:p>
        </w:tc>
      </w:tr>
      <w:tr w:rsidR="00B03A60" w:rsidRPr="00201AAF" w14:paraId="69C2EDC3" w14:textId="77777777" w:rsidTr="00366E60">
        <w:trPr>
          <w:jc w:val="center"/>
        </w:trPr>
        <w:tc>
          <w:tcPr>
            <w:tcW w:w="1873" w:type="pct"/>
            <w:tcBorders>
              <w:top w:val="single" w:sz="4" w:space="0" w:color="000000"/>
              <w:left w:val="single" w:sz="4" w:space="0" w:color="000000"/>
              <w:bottom w:val="single" w:sz="4" w:space="0" w:color="000000"/>
              <w:right w:val="single" w:sz="4" w:space="0" w:color="000000"/>
            </w:tcBorders>
            <w:hideMark/>
          </w:tcPr>
          <w:p w14:paraId="707F97F7" w14:textId="77777777" w:rsidR="00B03A60" w:rsidRPr="00201AAF" w:rsidRDefault="00B03A60" w:rsidP="00544B93">
            <w:pPr>
              <w:pStyle w:val="tabteksts"/>
              <w:jc w:val="both"/>
              <w:rPr>
                <w:szCs w:val="18"/>
              </w:rPr>
            </w:pPr>
            <w:r w:rsidRPr="00201AAF">
              <w:rPr>
                <w:szCs w:val="18"/>
              </w:rPr>
              <w:t>Pozitīvi tiesu procesi (skaits)</w:t>
            </w:r>
          </w:p>
        </w:tc>
        <w:tc>
          <w:tcPr>
            <w:tcW w:w="625" w:type="pct"/>
            <w:tcBorders>
              <w:top w:val="single" w:sz="4" w:space="0" w:color="000000"/>
              <w:left w:val="single" w:sz="4" w:space="0" w:color="000000"/>
              <w:bottom w:val="single" w:sz="4" w:space="0" w:color="000000"/>
              <w:right w:val="single" w:sz="4" w:space="0" w:color="000000"/>
            </w:tcBorders>
          </w:tcPr>
          <w:p w14:paraId="69F5E06E" w14:textId="77777777" w:rsidR="00B03A60" w:rsidRPr="00201AAF" w:rsidRDefault="00B03A60" w:rsidP="00544B93">
            <w:pPr>
              <w:pStyle w:val="tabteksts"/>
              <w:jc w:val="center"/>
              <w:rPr>
                <w:szCs w:val="18"/>
              </w:rPr>
            </w:pPr>
            <w:r w:rsidRPr="00201AAF">
              <w:rPr>
                <w:szCs w:val="18"/>
              </w:rPr>
              <w:t>1</w:t>
            </w:r>
          </w:p>
        </w:tc>
        <w:tc>
          <w:tcPr>
            <w:tcW w:w="625" w:type="pct"/>
            <w:tcBorders>
              <w:top w:val="single" w:sz="4" w:space="0" w:color="000000"/>
              <w:left w:val="single" w:sz="4" w:space="0" w:color="000000"/>
              <w:bottom w:val="single" w:sz="4" w:space="0" w:color="000000"/>
              <w:right w:val="single" w:sz="4" w:space="0" w:color="000000"/>
            </w:tcBorders>
            <w:hideMark/>
          </w:tcPr>
          <w:p w14:paraId="18AFC5FD" w14:textId="77777777" w:rsidR="00B03A60" w:rsidRPr="00201AAF" w:rsidRDefault="00B03A60" w:rsidP="00544B93">
            <w:pPr>
              <w:pStyle w:val="tabteksts"/>
              <w:jc w:val="center"/>
              <w:rPr>
                <w:szCs w:val="18"/>
              </w:rPr>
            </w:pPr>
            <w:r w:rsidRPr="00201AAF">
              <w:rPr>
                <w:szCs w:val="18"/>
              </w:rPr>
              <w:t>3</w:t>
            </w:r>
          </w:p>
        </w:tc>
        <w:tc>
          <w:tcPr>
            <w:tcW w:w="625" w:type="pct"/>
            <w:tcBorders>
              <w:top w:val="single" w:sz="4" w:space="0" w:color="000000"/>
              <w:left w:val="single" w:sz="4" w:space="0" w:color="000000"/>
              <w:bottom w:val="single" w:sz="4" w:space="0" w:color="000000"/>
              <w:right w:val="single" w:sz="4" w:space="0" w:color="000000"/>
            </w:tcBorders>
            <w:hideMark/>
          </w:tcPr>
          <w:p w14:paraId="2A4B2F36" w14:textId="77777777" w:rsidR="00B03A60" w:rsidRPr="00201AAF" w:rsidRDefault="00B03A60" w:rsidP="00544B93">
            <w:pPr>
              <w:pStyle w:val="tabteksts"/>
              <w:jc w:val="center"/>
              <w:rPr>
                <w:szCs w:val="18"/>
              </w:rPr>
            </w:pPr>
            <w:r w:rsidRPr="00201AAF">
              <w:t>5</w:t>
            </w:r>
          </w:p>
        </w:tc>
        <w:tc>
          <w:tcPr>
            <w:tcW w:w="625" w:type="pct"/>
            <w:tcBorders>
              <w:top w:val="single" w:sz="4" w:space="0" w:color="000000"/>
              <w:left w:val="single" w:sz="4" w:space="0" w:color="000000"/>
              <w:bottom w:val="single" w:sz="4" w:space="0" w:color="000000"/>
              <w:right w:val="single" w:sz="4" w:space="0" w:color="000000"/>
            </w:tcBorders>
            <w:hideMark/>
          </w:tcPr>
          <w:p w14:paraId="215EFC37" w14:textId="77777777" w:rsidR="00B03A60" w:rsidRPr="00201AAF" w:rsidRDefault="00B03A60" w:rsidP="00544B93">
            <w:pPr>
              <w:pStyle w:val="tabteksts"/>
              <w:jc w:val="center"/>
              <w:rPr>
                <w:szCs w:val="18"/>
              </w:rPr>
            </w:pPr>
            <w:r w:rsidRPr="00201AAF">
              <w:t>7</w:t>
            </w:r>
          </w:p>
        </w:tc>
        <w:tc>
          <w:tcPr>
            <w:tcW w:w="628" w:type="pct"/>
            <w:tcBorders>
              <w:top w:val="single" w:sz="4" w:space="0" w:color="000000"/>
              <w:left w:val="single" w:sz="4" w:space="0" w:color="000000"/>
              <w:bottom w:val="single" w:sz="4" w:space="0" w:color="000000"/>
              <w:right w:val="single" w:sz="4" w:space="0" w:color="000000"/>
            </w:tcBorders>
          </w:tcPr>
          <w:p w14:paraId="53FE9C67" w14:textId="77777777" w:rsidR="00B03A60" w:rsidRPr="00201AAF" w:rsidRDefault="00B03A60" w:rsidP="00544B93">
            <w:pPr>
              <w:pStyle w:val="tabteksts"/>
              <w:jc w:val="center"/>
              <w:rPr>
                <w:szCs w:val="18"/>
              </w:rPr>
            </w:pPr>
            <w:r w:rsidRPr="00201AAF">
              <w:t>5</w:t>
            </w:r>
          </w:p>
        </w:tc>
      </w:tr>
      <w:tr w:rsidR="00B03A60" w:rsidRPr="00201AAF" w14:paraId="568FF150" w14:textId="77777777" w:rsidTr="00366E60">
        <w:trPr>
          <w:jc w:val="center"/>
        </w:trPr>
        <w:tc>
          <w:tcPr>
            <w:tcW w:w="1873" w:type="pct"/>
            <w:tcBorders>
              <w:top w:val="single" w:sz="4" w:space="0" w:color="000000"/>
              <w:left w:val="single" w:sz="4" w:space="0" w:color="000000"/>
              <w:bottom w:val="single" w:sz="4" w:space="0" w:color="000000"/>
              <w:right w:val="single" w:sz="4" w:space="0" w:color="000000"/>
            </w:tcBorders>
            <w:hideMark/>
          </w:tcPr>
          <w:p w14:paraId="76284394" w14:textId="77777777" w:rsidR="00B03A60" w:rsidRPr="00201AAF" w:rsidRDefault="00B03A60" w:rsidP="00544B93">
            <w:pPr>
              <w:pStyle w:val="tabteksts"/>
              <w:jc w:val="both"/>
              <w:rPr>
                <w:szCs w:val="18"/>
              </w:rPr>
            </w:pPr>
            <w:r w:rsidRPr="00201AAF">
              <w:rPr>
                <w:szCs w:val="18"/>
              </w:rPr>
              <w:t>ZM valdījumā un padotībā esošo iestāžu lietošanā nodotā valsts nekustamā īpašuma uzskaites pilnīgums (%)</w:t>
            </w:r>
            <w:r w:rsidRPr="00201AAF">
              <w:rPr>
                <w:szCs w:val="18"/>
                <w:vertAlign w:val="superscript"/>
              </w:rPr>
              <w:t>1</w:t>
            </w:r>
          </w:p>
        </w:tc>
        <w:tc>
          <w:tcPr>
            <w:tcW w:w="625" w:type="pct"/>
            <w:tcBorders>
              <w:top w:val="single" w:sz="4" w:space="0" w:color="000000"/>
              <w:left w:val="single" w:sz="4" w:space="0" w:color="000000"/>
              <w:bottom w:val="single" w:sz="4" w:space="0" w:color="000000"/>
              <w:right w:val="single" w:sz="4" w:space="0" w:color="000000"/>
            </w:tcBorders>
            <w:hideMark/>
          </w:tcPr>
          <w:p w14:paraId="01B57AA2" w14:textId="77777777" w:rsidR="00B03A60" w:rsidRPr="00201AAF" w:rsidRDefault="00B03A60" w:rsidP="00544B93">
            <w:pPr>
              <w:pStyle w:val="tabteksts"/>
              <w:jc w:val="center"/>
              <w:rPr>
                <w:szCs w:val="18"/>
              </w:rPr>
            </w:pPr>
            <w:r w:rsidRPr="00201AAF">
              <w:rPr>
                <w:szCs w:val="18"/>
              </w:rPr>
              <w:t>1</w:t>
            </w:r>
          </w:p>
        </w:tc>
        <w:tc>
          <w:tcPr>
            <w:tcW w:w="625" w:type="pct"/>
            <w:tcBorders>
              <w:top w:val="single" w:sz="4" w:space="0" w:color="000000"/>
              <w:left w:val="single" w:sz="4" w:space="0" w:color="000000"/>
              <w:bottom w:val="single" w:sz="4" w:space="0" w:color="000000"/>
              <w:right w:val="single" w:sz="4" w:space="0" w:color="000000"/>
            </w:tcBorders>
            <w:hideMark/>
          </w:tcPr>
          <w:p w14:paraId="2A2E41B0" w14:textId="77777777" w:rsidR="00B03A60" w:rsidRPr="00201AAF" w:rsidRDefault="00B03A60" w:rsidP="00544B93">
            <w:pPr>
              <w:pStyle w:val="tabteksts"/>
              <w:jc w:val="center"/>
              <w:rPr>
                <w:szCs w:val="18"/>
              </w:rPr>
            </w:pPr>
            <w:r w:rsidRPr="00201AAF">
              <w:rPr>
                <w:szCs w:val="18"/>
              </w:rPr>
              <w:t>1</w:t>
            </w:r>
          </w:p>
        </w:tc>
        <w:tc>
          <w:tcPr>
            <w:tcW w:w="625" w:type="pct"/>
            <w:tcBorders>
              <w:top w:val="single" w:sz="4" w:space="0" w:color="000000"/>
              <w:left w:val="single" w:sz="4" w:space="0" w:color="000000"/>
              <w:bottom w:val="single" w:sz="4" w:space="0" w:color="000000"/>
              <w:right w:val="single" w:sz="4" w:space="0" w:color="000000"/>
            </w:tcBorders>
            <w:hideMark/>
          </w:tcPr>
          <w:p w14:paraId="4B9AD68E" w14:textId="77777777" w:rsidR="00B03A60" w:rsidRPr="00201AAF" w:rsidRDefault="00B03A60" w:rsidP="00544B93">
            <w:pPr>
              <w:pStyle w:val="tabteksts"/>
              <w:jc w:val="center"/>
              <w:rPr>
                <w:szCs w:val="18"/>
              </w:rPr>
            </w:pPr>
            <w:r w:rsidRPr="00201AAF">
              <w:rPr>
                <w:szCs w:val="18"/>
              </w:rPr>
              <w:t>1</w:t>
            </w:r>
          </w:p>
        </w:tc>
        <w:tc>
          <w:tcPr>
            <w:tcW w:w="625" w:type="pct"/>
            <w:tcBorders>
              <w:top w:val="single" w:sz="4" w:space="0" w:color="000000"/>
              <w:left w:val="single" w:sz="4" w:space="0" w:color="000000"/>
              <w:bottom w:val="single" w:sz="4" w:space="0" w:color="000000"/>
              <w:right w:val="single" w:sz="4" w:space="0" w:color="000000"/>
            </w:tcBorders>
            <w:hideMark/>
          </w:tcPr>
          <w:p w14:paraId="0E25D95C" w14:textId="77777777" w:rsidR="00B03A60" w:rsidRPr="00201AAF" w:rsidRDefault="00B03A60" w:rsidP="00544B93">
            <w:pPr>
              <w:pStyle w:val="tabteksts"/>
              <w:jc w:val="center"/>
              <w:rPr>
                <w:szCs w:val="18"/>
              </w:rPr>
            </w:pPr>
            <w:r w:rsidRPr="00201AAF">
              <w:rPr>
                <w:szCs w:val="18"/>
              </w:rPr>
              <w:t>1</w:t>
            </w:r>
          </w:p>
        </w:tc>
        <w:tc>
          <w:tcPr>
            <w:tcW w:w="628" w:type="pct"/>
            <w:tcBorders>
              <w:top w:val="single" w:sz="4" w:space="0" w:color="000000"/>
              <w:left w:val="single" w:sz="4" w:space="0" w:color="000000"/>
              <w:bottom w:val="single" w:sz="4" w:space="0" w:color="000000"/>
              <w:right w:val="single" w:sz="4" w:space="0" w:color="000000"/>
            </w:tcBorders>
            <w:hideMark/>
          </w:tcPr>
          <w:p w14:paraId="5D1054BE" w14:textId="77777777" w:rsidR="00B03A60" w:rsidRPr="00201AAF" w:rsidRDefault="00B03A60" w:rsidP="00544B93">
            <w:pPr>
              <w:pStyle w:val="tabteksts"/>
              <w:jc w:val="center"/>
              <w:rPr>
                <w:szCs w:val="18"/>
              </w:rPr>
            </w:pPr>
            <w:r w:rsidRPr="00201AAF">
              <w:rPr>
                <w:szCs w:val="18"/>
              </w:rPr>
              <w:t>1</w:t>
            </w:r>
          </w:p>
        </w:tc>
      </w:tr>
      <w:tr w:rsidR="00B03A60" w:rsidRPr="00201AAF" w14:paraId="2D606CCD" w14:textId="77777777" w:rsidTr="00366E60">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B29604D" w14:textId="1E91051F" w:rsidR="00B03A60" w:rsidRPr="00201AAF" w:rsidRDefault="00851EA3" w:rsidP="00544B93">
            <w:pPr>
              <w:pStyle w:val="tabteksts"/>
              <w:jc w:val="center"/>
              <w:rPr>
                <w:szCs w:val="18"/>
              </w:rPr>
            </w:pPr>
            <w:r>
              <w:rPr>
                <w:szCs w:val="18"/>
                <w:lang w:eastAsia="lv-LV"/>
              </w:rPr>
              <w:t>Nodrošināta p</w:t>
            </w:r>
            <w:r w:rsidR="00B03A60" w:rsidRPr="00201AAF">
              <w:rPr>
                <w:szCs w:val="18"/>
                <w:lang w:eastAsia="lv-LV"/>
              </w:rPr>
              <w:t>ersonāla attīstība</w:t>
            </w:r>
          </w:p>
        </w:tc>
      </w:tr>
      <w:tr w:rsidR="00B03A60" w:rsidRPr="00201AAF" w14:paraId="586DCA96" w14:textId="77777777" w:rsidTr="00366E60">
        <w:trPr>
          <w:jc w:val="center"/>
        </w:trPr>
        <w:tc>
          <w:tcPr>
            <w:tcW w:w="1873" w:type="pct"/>
            <w:tcBorders>
              <w:top w:val="single" w:sz="4" w:space="0" w:color="000000"/>
              <w:left w:val="single" w:sz="4" w:space="0" w:color="000000"/>
              <w:bottom w:val="single" w:sz="4" w:space="0" w:color="000000"/>
              <w:right w:val="single" w:sz="4" w:space="0" w:color="000000"/>
            </w:tcBorders>
            <w:hideMark/>
          </w:tcPr>
          <w:p w14:paraId="673AADA4" w14:textId="77777777" w:rsidR="00B03A60" w:rsidRPr="00201AAF" w:rsidRDefault="00B03A60" w:rsidP="00544B93">
            <w:pPr>
              <w:pStyle w:val="tabteksts"/>
              <w:jc w:val="both"/>
              <w:rPr>
                <w:szCs w:val="18"/>
              </w:rPr>
            </w:pPr>
            <w:r w:rsidRPr="00201AAF">
              <w:rPr>
                <w:szCs w:val="18"/>
              </w:rPr>
              <w:lastRenderedPageBreak/>
              <w:t>Kvalifikācijas celšanas stundas uz vienu strādājošo (skaits)</w:t>
            </w:r>
          </w:p>
        </w:tc>
        <w:tc>
          <w:tcPr>
            <w:tcW w:w="625" w:type="pct"/>
            <w:tcBorders>
              <w:top w:val="single" w:sz="4" w:space="0" w:color="000000"/>
              <w:left w:val="single" w:sz="4" w:space="0" w:color="000000"/>
              <w:bottom w:val="single" w:sz="4" w:space="0" w:color="000000"/>
              <w:right w:val="single" w:sz="4" w:space="0" w:color="000000"/>
            </w:tcBorders>
            <w:hideMark/>
          </w:tcPr>
          <w:p w14:paraId="51245D1F" w14:textId="77777777" w:rsidR="00B03A60" w:rsidRPr="00201AAF" w:rsidRDefault="00B03A60" w:rsidP="00544B93">
            <w:pPr>
              <w:pStyle w:val="tabteksts"/>
              <w:jc w:val="center"/>
              <w:rPr>
                <w:szCs w:val="18"/>
              </w:rPr>
            </w:pPr>
            <w:r w:rsidRPr="00201AAF">
              <w:rPr>
                <w:szCs w:val="18"/>
              </w:rPr>
              <w:t>5,1</w:t>
            </w:r>
          </w:p>
        </w:tc>
        <w:tc>
          <w:tcPr>
            <w:tcW w:w="625" w:type="pct"/>
            <w:tcBorders>
              <w:top w:val="single" w:sz="4" w:space="0" w:color="000000"/>
              <w:left w:val="single" w:sz="4" w:space="0" w:color="000000"/>
              <w:bottom w:val="single" w:sz="4" w:space="0" w:color="000000"/>
              <w:right w:val="single" w:sz="4" w:space="0" w:color="000000"/>
            </w:tcBorders>
            <w:hideMark/>
          </w:tcPr>
          <w:p w14:paraId="7B15415B" w14:textId="77777777" w:rsidR="00B03A60" w:rsidRPr="00201AAF" w:rsidRDefault="00B03A60" w:rsidP="00544B93">
            <w:pPr>
              <w:pStyle w:val="tabteksts"/>
              <w:jc w:val="center"/>
              <w:rPr>
                <w:szCs w:val="18"/>
              </w:rPr>
            </w:pPr>
            <w:r w:rsidRPr="00201AAF">
              <w:rPr>
                <w:szCs w:val="18"/>
              </w:rPr>
              <w:t>8</w:t>
            </w:r>
          </w:p>
        </w:tc>
        <w:tc>
          <w:tcPr>
            <w:tcW w:w="625" w:type="pct"/>
            <w:tcBorders>
              <w:top w:val="single" w:sz="4" w:space="0" w:color="000000"/>
              <w:left w:val="single" w:sz="4" w:space="0" w:color="000000"/>
              <w:bottom w:val="single" w:sz="4" w:space="0" w:color="000000"/>
              <w:right w:val="single" w:sz="4" w:space="0" w:color="000000"/>
            </w:tcBorders>
            <w:hideMark/>
          </w:tcPr>
          <w:p w14:paraId="79792AC1" w14:textId="77777777" w:rsidR="00B03A60" w:rsidRPr="00201AAF" w:rsidRDefault="00B03A60" w:rsidP="00544B93">
            <w:pPr>
              <w:pStyle w:val="tabteksts"/>
              <w:jc w:val="center"/>
              <w:rPr>
                <w:szCs w:val="18"/>
              </w:rPr>
            </w:pPr>
            <w:r w:rsidRPr="00201AAF">
              <w:rPr>
                <w:szCs w:val="18"/>
              </w:rPr>
              <w:t>8</w:t>
            </w:r>
          </w:p>
        </w:tc>
        <w:tc>
          <w:tcPr>
            <w:tcW w:w="625" w:type="pct"/>
            <w:tcBorders>
              <w:top w:val="single" w:sz="4" w:space="0" w:color="000000"/>
              <w:left w:val="single" w:sz="4" w:space="0" w:color="000000"/>
              <w:bottom w:val="single" w:sz="4" w:space="0" w:color="000000"/>
              <w:right w:val="single" w:sz="4" w:space="0" w:color="000000"/>
            </w:tcBorders>
            <w:hideMark/>
          </w:tcPr>
          <w:p w14:paraId="386A2121" w14:textId="77777777" w:rsidR="00B03A60" w:rsidRPr="00201AAF" w:rsidRDefault="00B03A60" w:rsidP="00544B93">
            <w:pPr>
              <w:pStyle w:val="tabteksts"/>
              <w:jc w:val="center"/>
              <w:rPr>
                <w:szCs w:val="18"/>
              </w:rPr>
            </w:pPr>
            <w:r w:rsidRPr="00201AAF">
              <w:rPr>
                <w:szCs w:val="18"/>
              </w:rPr>
              <w:t>8</w:t>
            </w:r>
          </w:p>
        </w:tc>
        <w:tc>
          <w:tcPr>
            <w:tcW w:w="628" w:type="pct"/>
            <w:tcBorders>
              <w:top w:val="single" w:sz="4" w:space="0" w:color="000000"/>
              <w:left w:val="single" w:sz="4" w:space="0" w:color="000000"/>
              <w:bottom w:val="single" w:sz="4" w:space="0" w:color="000000"/>
              <w:right w:val="single" w:sz="4" w:space="0" w:color="000000"/>
            </w:tcBorders>
            <w:hideMark/>
          </w:tcPr>
          <w:p w14:paraId="5A85C1EF" w14:textId="77777777" w:rsidR="00B03A60" w:rsidRPr="00201AAF" w:rsidRDefault="00B03A60" w:rsidP="00544B93">
            <w:pPr>
              <w:pStyle w:val="tabteksts"/>
              <w:jc w:val="center"/>
              <w:rPr>
                <w:szCs w:val="18"/>
              </w:rPr>
            </w:pPr>
            <w:r w:rsidRPr="00201AAF">
              <w:rPr>
                <w:szCs w:val="18"/>
              </w:rPr>
              <w:t>8</w:t>
            </w:r>
          </w:p>
        </w:tc>
      </w:tr>
    </w:tbl>
    <w:bookmarkEnd w:id="190"/>
    <w:bookmarkEnd w:id="192"/>
    <w:p w14:paraId="0701B164" w14:textId="77777777" w:rsidR="00B03A60" w:rsidRPr="00201AAF" w:rsidRDefault="00B03A60" w:rsidP="00B03A60">
      <w:pPr>
        <w:pStyle w:val="Tabuluvirsraksti"/>
        <w:spacing w:before="240" w:after="240"/>
        <w:rPr>
          <w:b/>
          <w:szCs w:val="24"/>
          <w:lang w:eastAsia="lv-LV"/>
        </w:rPr>
      </w:pPr>
      <w:r w:rsidRPr="00201AAF">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B03A60" w:rsidRPr="00DC593E" w14:paraId="61CDC887" w14:textId="77777777" w:rsidTr="00366E60">
        <w:trPr>
          <w:trHeight w:val="283"/>
          <w:tblHeader/>
          <w:jc w:val="center"/>
        </w:trPr>
        <w:tc>
          <w:tcPr>
            <w:tcW w:w="1871" w:type="pct"/>
            <w:vAlign w:val="center"/>
          </w:tcPr>
          <w:p w14:paraId="66FEF516" w14:textId="77777777" w:rsidR="00B03A60" w:rsidRPr="00DC593E" w:rsidRDefault="00B03A60" w:rsidP="00544B93">
            <w:pPr>
              <w:pStyle w:val="tabteksts"/>
              <w:jc w:val="center"/>
              <w:rPr>
                <w:szCs w:val="18"/>
              </w:rPr>
            </w:pPr>
          </w:p>
        </w:tc>
        <w:tc>
          <w:tcPr>
            <w:tcW w:w="626" w:type="pct"/>
            <w:vAlign w:val="center"/>
          </w:tcPr>
          <w:p w14:paraId="5E0D29D4" w14:textId="77777777" w:rsidR="00B03A60" w:rsidRPr="00DC593E" w:rsidRDefault="00B03A60" w:rsidP="00544B93">
            <w:pPr>
              <w:pStyle w:val="tabteksts"/>
              <w:jc w:val="center"/>
              <w:rPr>
                <w:szCs w:val="18"/>
                <w:lang w:eastAsia="lv-LV"/>
              </w:rPr>
            </w:pPr>
            <w:r w:rsidRPr="00DC593E">
              <w:rPr>
                <w:sz w:val="19"/>
                <w:szCs w:val="19"/>
                <w:lang w:eastAsia="lv-LV"/>
              </w:rPr>
              <w:t>2023. gads</w:t>
            </w:r>
            <w:r w:rsidRPr="00DC593E">
              <w:rPr>
                <w:sz w:val="19"/>
                <w:szCs w:val="19"/>
                <w:lang w:eastAsia="lv-LV"/>
              </w:rPr>
              <w:br/>
              <w:t>(izpilde)</w:t>
            </w:r>
          </w:p>
        </w:tc>
        <w:tc>
          <w:tcPr>
            <w:tcW w:w="626" w:type="pct"/>
            <w:vAlign w:val="center"/>
          </w:tcPr>
          <w:p w14:paraId="3A0A85E1" w14:textId="77777777" w:rsidR="00B03A60" w:rsidRPr="00DC593E" w:rsidRDefault="00B03A60" w:rsidP="00544B93">
            <w:pPr>
              <w:pStyle w:val="tabteksts"/>
              <w:jc w:val="center"/>
              <w:rPr>
                <w:szCs w:val="18"/>
                <w:lang w:eastAsia="lv-LV"/>
              </w:rPr>
            </w:pPr>
            <w:r w:rsidRPr="00DC593E">
              <w:rPr>
                <w:sz w:val="19"/>
                <w:szCs w:val="19"/>
                <w:lang w:eastAsia="lv-LV"/>
              </w:rPr>
              <w:t>2024. gada</w:t>
            </w:r>
            <w:r w:rsidRPr="00DC593E">
              <w:rPr>
                <w:sz w:val="19"/>
                <w:szCs w:val="19"/>
                <w:lang w:eastAsia="lv-LV"/>
              </w:rPr>
              <w:br/>
              <w:t>plāns</w:t>
            </w:r>
          </w:p>
        </w:tc>
        <w:tc>
          <w:tcPr>
            <w:tcW w:w="626" w:type="pct"/>
            <w:vAlign w:val="center"/>
          </w:tcPr>
          <w:p w14:paraId="40BED6BD" w14:textId="77777777" w:rsidR="00B03A60" w:rsidRPr="00DC593E" w:rsidRDefault="00B03A60" w:rsidP="00544B93">
            <w:pPr>
              <w:pStyle w:val="tabteksts"/>
              <w:jc w:val="center"/>
              <w:rPr>
                <w:szCs w:val="18"/>
                <w:lang w:eastAsia="lv-LV"/>
              </w:rPr>
            </w:pPr>
            <w:r w:rsidRPr="00DC593E">
              <w:rPr>
                <w:sz w:val="19"/>
                <w:szCs w:val="19"/>
                <w:lang w:eastAsia="lv-LV"/>
              </w:rPr>
              <w:t>2025. gada</w:t>
            </w:r>
            <w:r w:rsidRPr="00DC593E">
              <w:rPr>
                <w:sz w:val="19"/>
                <w:szCs w:val="19"/>
                <w:lang w:eastAsia="lv-LV"/>
              </w:rPr>
              <w:br/>
              <w:t>projekts</w:t>
            </w:r>
          </w:p>
        </w:tc>
        <w:tc>
          <w:tcPr>
            <w:tcW w:w="626" w:type="pct"/>
            <w:vAlign w:val="center"/>
          </w:tcPr>
          <w:p w14:paraId="7440EDDE" w14:textId="77777777" w:rsidR="00B03A60" w:rsidRPr="00DC593E" w:rsidRDefault="00B03A60" w:rsidP="00544B93">
            <w:pPr>
              <w:pStyle w:val="tabteksts"/>
              <w:jc w:val="center"/>
              <w:rPr>
                <w:szCs w:val="18"/>
                <w:lang w:eastAsia="lv-LV"/>
              </w:rPr>
            </w:pPr>
            <w:r w:rsidRPr="00DC593E">
              <w:rPr>
                <w:sz w:val="19"/>
                <w:szCs w:val="19"/>
                <w:lang w:eastAsia="lv-LV"/>
              </w:rPr>
              <w:t>2026. gada</w:t>
            </w:r>
            <w:r w:rsidRPr="00DC593E">
              <w:rPr>
                <w:sz w:val="19"/>
                <w:szCs w:val="19"/>
                <w:lang w:eastAsia="lv-LV"/>
              </w:rPr>
              <w:br/>
              <w:t>prognoze</w:t>
            </w:r>
          </w:p>
        </w:tc>
        <w:tc>
          <w:tcPr>
            <w:tcW w:w="626" w:type="pct"/>
            <w:vAlign w:val="center"/>
          </w:tcPr>
          <w:p w14:paraId="79F25C59" w14:textId="77777777" w:rsidR="00B03A60" w:rsidRPr="00DC593E" w:rsidRDefault="00B03A60" w:rsidP="00544B93">
            <w:pPr>
              <w:pStyle w:val="tabteksts"/>
              <w:jc w:val="center"/>
              <w:rPr>
                <w:szCs w:val="18"/>
                <w:lang w:eastAsia="lv-LV"/>
              </w:rPr>
            </w:pPr>
            <w:r w:rsidRPr="00DC593E">
              <w:rPr>
                <w:sz w:val="19"/>
                <w:szCs w:val="19"/>
                <w:lang w:eastAsia="lv-LV"/>
              </w:rPr>
              <w:t>2027. gada</w:t>
            </w:r>
            <w:r w:rsidRPr="00DC593E">
              <w:rPr>
                <w:sz w:val="19"/>
                <w:szCs w:val="19"/>
                <w:lang w:eastAsia="lv-LV"/>
              </w:rPr>
              <w:br/>
              <w:t>prognoze</w:t>
            </w:r>
          </w:p>
        </w:tc>
      </w:tr>
      <w:tr w:rsidR="00B03A60" w:rsidRPr="00DC593E" w14:paraId="045433A7" w14:textId="77777777" w:rsidTr="00366E60">
        <w:trPr>
          <w:trHeight w:val="142"/>
          <w:jc w:val="center"/>
        </w:trPr>
        <w:tc>
          <w:tcPr>
            <w:tcW w:w="1871" w:type="pct"/>
            <w:shd w:val="clear" w:color="auto" w:fill="D9D9D9" w:themeFill="background1" w:themeFillShade="D9"/>
            <w:vAlign w:val="center"/>
          </w:tcPr>
          <w:p w14:paraId="2E92C92C" w14:textId="77777777" w:rsidR="00B03A60" w:rsidRPr="00DC593E" w:rsidRDefault="00B03A60" w:rsidP="00544B93">
            <w:pPr>
              <w:pStyle w:val="tabteksts"/>
              <w:rPr>
                <w:szCs w:val="18"/>
                <w:lang w:eastAsia="lv-LV"/>
              </w:rPr>
            </w:pPr>
            <w:r w:rsidRPr="00DC593E">
              <w:rPr>
                <w:szCs w:val="18"/>
                <w:lang w:eastAsia="lv-LV"/>
              </w:rPr>
              <w:t>Kopējie izdevumi,</w:t>
            </w:r>
            <w:r w:rsidRPr="00DC593E">
              <w:rPr>
                <w:szCs w:val="18"/>
              </w:rPr>
              <w:t xml:space="preserve"> </w:t>
            </w:r>
            <w:proofErr w:type="spellStart"/>
            <w:r w:rsidRPr="00DC593E">
              <w:rPr>
                <w:i/>
                <w:szCs w:val="18"/>
              </w:rPr>
              <w:t>euro</w:t>
            </w:r>
            <w:proofErr w:type="spellEnd"/>
          </w:p>
        </w:tc>
        <w:tc>
          <w:tcPr>
            <w:tcW w:w="626" w:type="pct"/>
            <w:shd w:val="clear" w:color="auto" w:fill="D9D9D9" w:themeFill="background1" w:themeFillShade="D9"/>
            <w:vAlign w:val="center"/>
          </w:tcPr>
          <w:p w14:paraId="503C6690" w14:textId="77777777" w:rsidR="00B03A60" w:rsidRPr="00DC593E" w:rsidRDefault="00B03A60" w:rsidP="00544B93">
            <w:pPr>
              <w:pStyle w:val="tabteksts"/>
              <w:jc w:val="right"/>
              <w:rPr>
                <w:szCs w:val="18"/>
              </w:rPr>
            </w:pPr>
            <w:r w:rsidRPr="00DC593E">
              <w:rPr>
                <w:szCs w:val="18"/>
              </w:rPr>
              <w:t>9 552 874</w:t>
            </w:r>
          </w:p>
        </w:tc>
        <w:tc>
          <w:tcPr>
            <w:tcW w:w="626" w:type="pct"/>
            <w:shd w:val="clear" w:color="auto" w:fill="D9D9D9" w:themeFill="background1" w:themeFillShade="D9"/>
            <w:vAlign w:val="center"/>
          </w:tcPr>
          <w:p w14:paraId="38378A64" w14:textId="77777777" w:rsidR="00B03A60" w:rsidRPr="00DC593E" w:rsidRDefault="00B03A60" w:rsidP="00544B93">
            <w:pPr>
              <w:pStyle w:val="tabteksts"/>
              <w:jc w:val="right"/>
              <w:rPr>
                <w:szCs w:val="18"/>
              </w:rPr>
            </w:pPr>
            <w:r w:rsidRPr="00DC593E">
              <w:rPr>
                <w:szCs w:val="18"/>
              </w:rPr>
              <w:t>9 683 885</w:t>
            </w:r>
          </w:p>
        </w:tc>
        <w:tc>
          <w:tcPr>
            <w:tcW w:w="626" w:type="pct"/>
            <w:shd w:val="clear" w:color="auto" w:fill="D9D9D9" w:themeFill="background1" w:themeFillShade="D9"/>
            <w:vAlign w:val="center"/>
          </w:tcPr>
          <w:p w14:paraId="45C4DD45" w14:textId="77777777" w:rsidR="00B03A60" w:rsidRPr="00DC593E" w:rsidRDefault="00B03A60" w:rsidP="00544B93">
            <w:pPr>
              <w:pStyle w:val="tabteksts"/>
              <w:jc w:val="right"/>
              <w:rPr>
                <w:szCs w:val="18"/>
              </w:rPr>
            </w:pPr>
            <w:r w:rsidRPr="00DC593E">
              <w:rPr>
                <w:szCs w:val="18"/>
              </w:rPr>
              <w:t xml:space="preserve">9 471 </w:t>
            </w:r>
            <w:r>
              <w:rPr>
                <w:szCs w:val="18"/>
              </w:rPr>
              <w:t>290</w:t>
            </w:r>
          </w:p>
        </w:tc>
        <w:tc>
          <w:tcPr>
            <w:tcW w:w="626" w:type="pct"/>
            <w:shd w:val="clear" w:color="auto" w:fill="D9D9D9" w:themeFill="background1" w:themeFillShade="D9"/>
            <w:vAlign w:val="center"/>
          </w:tcPr>
          <w:p w14:paraId="2C6969B9" w14:textId="77777777" w:rsidR="00B03A60" w:rsidRPr="00DC593E" w:rsidRDefault="00B03A60" w:rsidP="00544B93">
            <w:pPr>
              <w:pStyle w:val="tabteksts"/>
              <w:jc w:val="right"/>
              <w:rPr>
                <w:szCs w:val="18"/>
              </w:rPr>
            </w:pPr>
            <w:r w:rsidRPr="00DC593E">
              <w:rPr>
                <w:szCs w:val="18"/>
              </w:rPr>
              <w:t>9 387 1</w:t>
            </w:r>
            <w:r>
              <w:rPr>
                <w:szCs w:val="18"/>
              </w:rPr>
              <w:t>7</w:t>
            </w:r>
            <w:r w:rsidRPr="00DC593E">
              <w:rPr>
                <w:szCs w:val="18"/>
              </w:rPr>
              <w:t>9</w:t>
            </w:r>
          </w:p>
        </w:tc>
        <w:tc>
          <w:tcPr>
            <w:tcW w:w="626" w:type="pct"/>
            <w:shd w:val="clear" w:color="auto" w:fill="D9D9D9" w:themeFill="background1" w:themeFillShade="D9"/>
            <w:vAlign w:val="center"/>
          </w:tcPr>
          <w:p w14:paraId="6309A6E3" w14:textId="77777777" w:rsidR="00B03A60" w:rsidRPr="00DC593E" w:rsidRDefault="00B03A60" w:rsidP="00544B93">
            <w:pPr>
              <w:pStyle w:val="tabteksts"/>
              <w:jc w:val="right"/>
              <w:rPr>
                <w:szCs w:val="18"/>
              </w:rPr>
            </w:pPr>
            <w:r w:rsidRPr="00DC593E">
              <w:rPr>
                <w:szCs w:val="18"/>
              </w:rPr>
              <w:t>9 383 3</w:t>
            </w:r>
            <w:r>
              <w:rPr>
                <w:szCs w:val="18"/>
              </w:rPr>
              <w:t>1</w:t>
            </w:r>
            <w:r w:rsidRPr="00DC593E">
              <w:rPr>
                <w:szCs w:val="18"/>
              </w:rPr>
              <w:t>1</w:t>
            </w:r>
          </w:p>
        </w:tc>
      </w:tr>
      <w:tr w:rsidR="00B03A60" w:rsidRPr="00DC593E" w14:paraId="0F841446" w14:textId="77777777" w:rsidTr="00366E60">
        <w:trPr>
          <w:trHeight w:val="283"/>
          <w:jc w:val="center"/>
        </w:trPr>
        <w:tc>
          <w:tcPr>
            <w:tcW w:w="1871" w:type="pct"/>
            <w:vAlign w:val="center"/>
          </w:tcPr>
          <w:p w14:paraId="2D4E3156" w14:textId="77777777" w:rsidR="00B03A60" w:rsidRPr="00DC593E" w:rsidRDefault="00B03A60" w:rsidP="00544B93">
            <w:pPr>
              <w:pStyle w:val="tabteksts"/>
              <w:rPr>
                <w:szCs w:val="18"/>
                <w:lang w:eastAsia="lv-LV"/>
              </w:rPr>
            </w:pPr>
            <w:r w:rsidRPr="00DC593E">
              <w:rPr>
                <w:szCs w:val="18"/>
                <w:lang w:eastAsia="lv-LV"/>
              </w:rPr>
              <w:t xml:space="preserve">Kopējo izdevumu izmaiņas, </w:t>
            </w:r>
            <w:proofErr w:type="spellStart"/>
            <w:r w:rsidRPr="00DC593E">
              <w:rPr>
                <w:i/>
                <w:szCs w:val="18"/>
                <w:lang w:eastAsia="lv-LV"/>
              </w:rPr>
              <w:t>euro</w:t>
            </w:r>
            <w:proofErr w:type="spellEnd"/>
            <w:r w:rsidRPr="00DC593E">
              <w:rPr>
                <w:szCs w:val="18"/>
                <w:lang w:eastAsia="lv-LV"/>
              </w:rPr>
              <w:t xml:space="preserve"> (+/–) pret iepriekšējo gadu</w:t>
            </w:r>
          </w:p>
        </w:tc>
        <w:tc>
          <w:tcPr>
            <w:tcW w:w="626" w:type="pct"/>
          </w:tcPr>
          <w:p w14:paraId="2BC77567" w14:textId="77777777" w:rsidR="00B03A60" w:rsidRPr="00DC593E" w:rsidRDefault="00B03A60" w:rsidP="00544B93">
            <w:pPr>
              <w:pStyle w:val="tabteksts"/>
              <w:jc w:val="center"/>
              <w:rPr>
                <w:szCs w:val="18"/>
              </w:rPr>
            </w:pPr>
            <w:r w:rsidRPr="00DC593E">
              <w:rPr>
                <w:b/>
                <w:bCs/>
                <w:szCs w:val="18"/>
              </w:rPr>
              <w:t>×</w:t>
            </w:r>
          </w:p>
        </w:tc>
        <w:tc>
          <w:tcPr>
            <w:tcW w:w="626" w:type="pct"/>
          </w:tcPr>
          <w:p w14:paraId="1DEFBCFF" w14:textId="77777777" w:rsidR="00B03A60" w:rsidRPr="00DC593E" w:rsidRDefault="00B03A60" w:rsidP="00544B93">
            <w:pPr>
              <w:pStyle w:val="tabteksts"/>
              <w:jc w:val="right"/>
              <w:rPr>
                <w:szCs w:val="18"/>
              </w:rPr>
            </w:pPr>
            <w:r w:rsidRPr="00DC593E">
              <w:rPr>
                <w:szCs w:val="18"/>
              </w:rPr>
              <w:t>131 011</w:t>
            </w:r>
          </w:p>
        </w:tc>
        <w:tc>
          <w:tcPr>
            <w:tcW w:w="626" w:type="pct"/>
          </w:tcPr>
          <w:p w14:paraId="11324E8B" w14:textId="77777777" w:rsidR="00B03A60" w:rsidRPr="00DC593E" w:rsidRDefault="00B03A60" w:rsidP="00544B93">
            <w:pPr>
              <w:pStyle w:val="tabteksts"/>
              <w:jc w:val="right"/>
              <w:rPr>
                <w:szCs w:val="18"/>
              </w:rPr>
            </w:pPr>
            <w:r w:rsidRPr="00DC593E">
              <w:rPr>
                <w:szCs w:val="18"/>
              </w:rPr>
              <w:t xml:space="preserve">-212 </w:t>
            </w:r>
            <w:r>
              <w:rPr>
                <w:szCs w:val="18"/>
              </w:rPr>
              <w:t>595</w:t>
            </w:r>
          </w:p>
        </w:tc>
        <w:tc>
          <w:tcPr>
            <w:tcW w:w="626" w:type="pct"/>
          </w:tcPr>
          <w:p w14:paraId="51FBDE0C" w14:textId="77777777" w:rsidR="00B03A60" w:rsidRPr="00DC593E" w:rsidRDefault="00B03A60" w:rsidP="00544B93">
            <w:pPr>
              <w:pStyle w:val="tabteksts"/>
              <w:jc w:val="right"/>
              <w:rPr>
                <w:szCs w:val="18"/>
              </w:rPr>
            </w:pPr>
            <w:r w:rsidRPr="00DC593E">
              <w:rPr>
                <w:szCs w:val="18"/>
              </w:rPr>
              <w:t>-84 111</w:t>
            </w:r>
          </w:p>
        </w:tc>
        <w:tc>
          <w:tcPr>
            <w:tcW w:w="626" w:type="pct"/>
          </w:tcPr>
          <w:p w14:paraId="46824B00" w14:textId="77777777" w:rsidR="00B03A60" w:rsidRPr="00DC593E" w:rsidRDefault="00B03A60" w:rsidP="00544B93">
            <w:pPr>
              <w:pStyle w:val="tabteksts"/>
              <w:jc w:val="right"/>
              <w:rPr>
                <w:szCs w:val="18"/>
              </w:rPr>
            </w:pPr>
            <w:r w:rsidRPr="00DC593E">
              <w:rPr>
                <w:szCs w:val="18"/>
              </w:rPr>
              <w:t>-3 868</w:t>
            </w:r>
          </w:p>
        </w:tc>
      </w:tr>
      <w:tr w:rsidR="00B03A60" w:rsidRPr="00DC593E" w14:paraId="5E80AC02" w14:textId="77777777" w:rsidTr="00366E60">
        <w:trPr>
          <w:trHeight w:val="283"/>
          <w:jc w:val="center"/>
        </w:trPr>
        <w:tc>
          <w:tcPr>
            <w:tcW w:w="1871" w:type="pct"/>
            <w:vAlign w:val="center"/>
          </w:tcPr>
          <w:p w14:paraId="590A69AA" w14:textId="77777777" w:rsidR="00B03A60" w:rsidRPr="00DC593E" w:rsidRDefault="00B03A60" w:rsidP="00544B93">
            <w:pPr>
              <w:pStyle w:val="tabteksts"/>
              <w:rPr>
                <w:szCs w:val="18"/>
              </w:rPr>
            </w:pPr>
            <w:r w:rsidRPr="00DC593E">
              <w:rPr>
                <w:szCs w:val="18"/>
                <w:lang w:eastAsia="lv-LV"/>
              </w:rPr>
              <w:t>Kopējie izdevumi</w:t>
            </w:r>
            <w:r w:rsidRPr="00DC593E">
              <w:rPr>
                <w:szCs w:val="18"/>
              </w:rPr>
              <w:t>, % (+/–) pret iepriekšējo gadu</w:t>
            </w:r>
          </w:p>
        </w:tc>
        <w:tc>
          <w:tcPr>
            <w:tcW w:w="626" w:type="pct"/>
          </w:tcPr>
          <w:p w14:paraId="7F848D59" w14:textId="77777777" w:rsidR="00B03A60" w:rsidRPr="00DC593E" w:rsidRDefault="00B03A60" w:rsidP="00544B93">
            <w:pPr>
              <w:pStyle w:val="tabteksts"/>
              <w:jc w:val="center"/>
              <w:rPr>
                <w:szCs w:val="18"/>
              </w:rPr>
            </w:pPr>
            <w:r w:rsidRPr="00DC593E">
              <w:rPr>
                <w:b/>
                <w:bCs/>
                <w:szCs w:val="18"/>
              </w:rPr>
              <w:t>×</w:t>
            </w:r>
          </w:p>
        </w:tc>
        <w:tc>
          <w:tcPr>
            <w:tcW w:w="626" w:type="pct"/>
          </w:tcPr>
          <w:p w14:paraId="1B2F936F" w14:textId="77777777" w:rsidR="00B03A60" w:rsidRPr="00DC593E" w:rsidRDefault="00B03A60" w:rsidP="00544B93">
            <w:pPr>
              <w:pStyle w:val="tabteksts"/>
              <w:jc w:val="right"/>
              <w:rPr>
                <w:szCs w:val="18"/>
              </w:rPr>
            </w:pPr>
            <w:r w:rsidRPr="00DC593E">
              <w:rPr>
                <w:szCs w:val="18"/>
              </w:rPr>
              <w:t>1,4</w:t>
            </w:r>
          </w:p>
        </w:tc>
        <w:tc>
          <w:tcPr>
            <w:tcW w:w="626" w:type="pct"/>
          </w:tcPr>
          <w:p w14:paraId="0B37C5CB" w14:textId="77777777" w:rsidR="00B03A60" w:rsidRPr="00DC593E" w:rsidRDefault="00B03A60" w:rsidP="00544B93">
            <w:pPr>
              <w:pStyle w:val="tabteksts"/>
              <w:jc w:val="right"/>
              <w:rPr>
                <w:szCs w:val="18"/>
              </w:rPr>
            </w:pPr>
            <w:r w:rsidRPr="00DC593E">
              <w:rPr>
                <w:szCs w:val="18"/>
              </w:rPr>
              <w:t>-2,2</w:t>
            </w:r>
          </w:p>
        </w:tc>
        <w:tc>
          <w:tcPr>
            <w:tcW w:w="626" w:type="pct"/>
          </w:tcPr>
          <w:p w14:paraId="75ABC69F" w14:textId="77777777" w:rsidR="00B03A60" w:rsidRPr="00DC593E" w:rsidRDefault="00B03A60" w:rsidP="00544B93">
            <w:pPr>
              <w:pStyle w:val="tabteksts"/>
              <w:jc w:val="right"/>
              <w:rPr>
                <w:szCs w:val="18"/>
              </w:rPr>
            </w:pPr>
            <w:r w:rsidRPr="00DC593E">
              <w:rPr>
                <w:szCs w:val="18"/>
              </w:rPr>
              <w:t>-0,9</w:t>
            </w:r>
          </w:p>
        </w:tc>
        <w:tc>
          <w:tcPr>
            <w:tcW w:w="626" w:type="pct"/>
          </w:tcPr>
          <w:p w14:paraId="59EFC5B6" w14:textId="77777777" w:rsidR="00B03A60" w:rsidRPr="00DC593E" w:rsidRDefault="00B03A60" w:rsidP="00544B93">
            <w:pPr>
              <w:pStyle w:val="tabteksts"/>
              <w:jc w:val="center"/>
              <w:rPr>
                <w:szCs w:val="18"/>
              </w:rPr>
            </w:pPr>
            <w:r w:rsidRPr="00DC593E">
              <w:rPr>
                <w:szCs w:val="18"/>
              </w:rPr>
              <w:t>-</w:t>
            </w:r>
          </w:p>
        </w:tc>
      </w:tr>
      <w:tr w:rsidR="00B03A60" w:rsidRPr="00DC593E" w14:paraId="352857FC" w14:textId="77777777" w:rsidTr="00366E60">
        <w:trPr>
          <w:trHeight w:val="142"/>
          <w:jc w:val="center"/>
        </w:trPr>
        <w:tc>
          <w:tcPr>
            <w:tcW w:w="1871" w:type="pct"/>
          </w:tcPr>
          <w:p w14:paraId="0953C137" w14:textId="77777777" w:rsidR="00B03A60" w:rsidRPr="00DC593E" w:rsidRDefault="00B03A60" w:rsidP="00544B93">
            <w:pPr>
              <w:pStyle w:val="tabteksts"/>
              <w:rPr>
                <w:szCs w:val="18"/>
                <w:lang w:eastAsia="lv-LV"/>
              </w:rPr>
            </w:pPr>
            <w:r w:rsidRPr="00DC593E">
              <w:rPr>
                <w:szCs w:val="18"/>
              </w:rPr>
              <w:t xml:space="preserve">Atlīdzība, </w:t>
            </w:r>
            <w:proofErr w:type="spellStart"/>
            <w:r w:rsidRPr="00DC593E">
              <w:rPr>
                <w:i/>
                <w:szCs w:val="18"/>
              </w:rPr>
              <w:t>euro</w:t>
            </w:r>
            <w:proofErr w:type="spellEnd"/>
          </w:p>
        </w:tc>
        <w:tc>
          <w:tcPr>
            <w:tcW w:w="626" w:type="pct"/>
          </w:tcPr>
          <w:p w14:paraId="6D281173" w14:textId="77777777" w:rsidR="00B03A60" w:rsidRPr="00DC593E" w:rsidRDefault="00B03A60" w:rsidP="00544B93">
            <w:pPr>
              <w:pStyle w:val="tabteksts"/>
              <w:jc w:val="right"/>
              <w:rPr>
                <w:szCs w:val="18"/>
              </w:rPr>
            </w:pPr>
            <w:r w:rsidRPr="00DC593E">
              <w:rPr>
                <w:szCs w:val="18"/>
              </w:rPr>
              <w:t>7 038 682</w:t>
            </w:r>
          </w:p>
        </w:tc>
        <w:tc>
          <w:tcPr>
            <w:tcW w:w="626" w:type="pct"/>
          </w:tcPr>
          <w:p w14:paraId="35326B01" w14:textId="77777777" w:rsidR="00B03A60" w:rsidRPr="00DC593E" w:rsidRDefault="00B03A60" w:rsidP="00544B93">
            <w:pPr>
              <w:pStyle w:val="tabteksts"/>
              <w:jc w:val="right"/>
              <w:rPr>
                <w:szCs w:val="18"/>
              </w:rPr>
            </w:pPr>
            <w:r w:rsidRPr="00DC593E">
              <w:rPr>
                <w:szCs w:val="18"/>
              </w:rPr>
              <w:t>7 613 919</w:t>
            </w:r>
          </w:p>
        </w:tc>
        <w:tc>
          <w:tcPr>
            <w:tcW w:w="626" w:type="pct"/>
          </w:tcPr>
          <w:p w14:paraId="6A3FD383" w14:textId="77777777" w:rsidR="00B03A60" w:rsidRPr="00DC593E" w:rsidRDefault="00B03A60" w:rsidP="00544B93">
            <w:pPr>
              <w:pStyle w:val="tabteksts"/>
              <w:jc w:val="right"/>
              <w:rPr>
                <w:szCs w:val="18"/>
              </w:rPr>
            </w:pPr>
            <w:r w:rsidRPr="00DC593E">
              <w:rPr>
                <w:szCs w:val="18"/>
              </w:rPr>
              <w:t>7 632 0</w:t>
            </w:r>
            <w:r>
              <w:rPr>
                <w:szCs w:val="18"/>
              </w:rPr>
              <w:t>7</w:t>
            </w:r>
            <w:r w:rsidRPr="00DC593E">
              <w:rPr>
                <w:szCs w:val="18"/>
              </w:rPr>
              <w:t>3</w:t>
            </w:r>
          </w:p>
        </w:tc>
        <w:tc>
          <w:tcPr>
            <w:tcW w:w="626" w:type="pct"/>
          </w:tcPr>
          <w:p w14:paraId="2DA233BD" w14:textId="77777777" w:rsidR="00B03A60" w:rsidRPr="00DC593E" w:rsidRDefault="00B03A60" w:rsidP="00544B93">
            <w:pPr>
              <w:pStyle w:val="tabteksts"/>
              <w:jc w:val="right"/>
              <w:rPr>
                <w:szCs w:val="18"/>
              </w:rPr>
            </w:pPr>
            <w:r w:rsidRPr="00DC593E">
              <w:rPr>
                <w:szCs w:val="18"/>
              </w:rPr>
              <w:t>7 544 0</w:t>
            </w:r>
            <w:r>
              <w:rPr>
                <w:szCs w:val="18"/>
              </w:rPr>
              <w:t>9</w:t>
            </w:r>
            <w:r w:rsidRPr="00DC593E">
              <w:rPr>
                <w:szCs w:val="18"/>
              </w:rPr>
              <w:t>4</w:t>
            </w:r>
          </w:p>
        </w:tc>
        <w:tc>
          <w:tcPr>
            <w:tcW w:w="626" w:type="pct"/>
          </w:tcPr>
          <w:p w14:paraId="42A7A9C2" w14:textId="77777777" w:rsidR="00B03A60" w:rsidRPr="00DC593E" w:rsidRDefault="00B03A60" w:rsidP="00544B93">
            <w:pPr>
              <w:pStyle w:val="tabteksts"/>
              <w:jc w:val="right"/>
              <w:rPr>
                <w:szCs w:val="18"/>
              </w:rPr>
            </w:pPr>
            <w:r w:rsidRPr="00DC593E">
              <w:rPr>
                <w:szCs w:val="18"/>
              </w:rPr>
              <w:t>7 544 0</w:t>
            </w:r>
            <w:r>
              <w:rPr>
                <w:szCs w:val="18"/>
              </w:rPr>
              <w:t>9</w:t>
            </w:r>
            <w:r w:rsidRPr="00DC593E">
              <w:rPr>
                <w:szCs w:val="18"/>
              </w:rPr>
              <w:t>4</w:t>
            </w:r>
          </w:p>
        </w:tc>
      </w:tr>
      <w:tr w:rsidR="00B03A60" w:rsidRPr="00DC593E" w14:paraId="64964668" w14:textId="77777777" w:rsidTr="00366E60">
        <w:trPr>
          <w:trHeight w:val="133"/>
          <w:jc w:val="center"/>
        </w:trPr>
        <w:tc>
          <w:tcPr>
            <w:tcW w:w="1871" w:type="pct"/>
          </w:tcPr>
          <w:p w14:paraId="67C43696" w14:textId="77777777" w:rsidR="00B03A60" w:rsidRPr="00DC593E" w:rsidRDefault="00B03A60" w:rsidP="00544B93">
            <w:pPr>
              <w:pStyle w:val="tabteksts"/>
              <w:rPr>
                <w:szCs w:val="18"/>
                <w:vertAlign w:val="superscript"/>
                <w:lang w:eastAsia="lv-LV"/>
              </w:rPr>
            </w:pPr>
            <w:r w:rsidRPr="00DC593E">
              <w:rPr>
                <w:szCs w:val="18"/>
              </w:rPr>
              <w:t>Vidējais amata vietu skaits gadā</w:t>
            </w:r>
            <w:r w:rsidRPr="00DC593E">
              <w:rPr>
                <w:szCs w:val="18"/>
                <w:vertAlign w:val="superscript"/>
              </w:rPr>
              <w:t>1</w:t>
            </w:r>
          </w:p>
        </w:tc>
        <w:tc>
          <w:tcPr>
            <w:tcW w:w="626" w:type="pct"/>
          </w:tcPr>
          <w:p w14:paraId="6D6F02BD" w14:textId="77777777" w:rsidR="00B03A60" w:rsidRPr="00DC593E" w:rsidRDefault="00B03A60" w:rsidP="00544B93">
            <w:pPr>
              <w:pStyle w:val="tabteksts"/>
              <w:jc w:val="right"/>
              <w:rPr>
                <w:szCs w:val="18"/>
              </w:rPr>
            </w:pPr>
            <w:r w:rsidRPr="00DC593E">
              <w:rPr>
                <w:szCs w:val="18"/>
              </w:rPr>
              <w:t>197</w:t>
            </w:r>
          </w:p>
        </w:tc>
        <w:tc>
          <w:tcPr>
            <w:tcW w:w="626" w:type="pct"/>
          </w:tcPr>
          <w:p w14:paraId="56C8FC3A" w14:textId="77777777" w:rsidR="00B03A60" w:rsidRPr="00DC593E" w:rsidRDefault="00B03A60" w:rsidP="00544B93">
            <w:pPr>
              <w:pStyle w:val="tabteksts"/>
              <w:jc w:val="right"/>
              <w:rPr>
                <w:szCs w:val="18"/>
              </w:rPr>
            </w:pPr>
            <w:r w:rsidRPr="00DC593E">
              <w:rPr>
                <w:szCs w:val="18"/>
              </w:rPr>
              <w:t>197</w:t>
            </w:r>
          </w:p>
        </w:tc>
        <w:tc>
          <w:tcPr>
            <w:tcW w:w="626" w:type="pct"/>
          </w:tcPr>
          <w:p w14:paraId="778128BD" w14:textId="77777777" w:rsidR="00B03A60" w:rsidRPr="00DC593E" w:rsidRDefault="00B03A60" w:rsidP="00544B93">
            <w:pPr>
              <w:pStyle w:val="tabteksts"/>
              <w:jc w:val="right"/>
              <w:rPr>
                <w:szCs w:val="18"/>
              </w:rPr>
            </w:pPr>
            <w:r>
              <w:rPr>
                <w:szCs w:val="18"/>
              </w:rPr>
              <w:t>191</w:t>
            </w:r>
          </w:p>
        </w:tc>
        <w:tc>
          <w:tcPr>
            <w:tcW w:w="626" w:type="pct"/>
          </w:tcPr>
          <w:p w14:paraId="3104DB8A" w14:textId="77777777" w:rsidR="00B03A60" w:rsidRPr="00DC593E" w:rsidRDefault="00B03A60" w:rsidP="00544B93">
            <w:pPr>
              <w:pStyle w:val="tabteksts"/>
              <w:jc w:val="right"/>
              <w:rPr>
                <w:szCs w:val="18"/>
              </w:rPr>
            </w:pPr>
            <w:r>
              <w:rPr>
                <w:szCs w:val="18"/>
              </w:rPr>
              <w:t>191</w:t>
            </w:r>
          </w:p>
        </w:tc>
        <w:tc>
          <w:tcPr>
            <w:tcW w:w="626" w:type="pct"/>
          </w:tcPr>
          <w:p w14:paraId="226700CC" w14:textId="77777777" w:rsidR="00B03A60" w:rsidRPr="00DC593E" w:rsidRDefault="00B03A60" w:rsidP="00544B93">
            <w:pPr>
              <w:pStyle w:val="tabteksts"/>
              <w:jc w:val="right"/>
              <w:rPr>
                <w:szCs w:val="18"/>
              </w:rPr>
            </w:pPr>
            <w:r>
              <w:rPr>
                <w:szCs w:val="18"/>
              </w:rPr>
              <w:t>191</w:t>
            </w:r>
          </w:p>
        </w:tc>
      </w:tr>
      <w:tr w:rsidR="00B03A60" w:rsidRPr="00DC593E" w14:paraId="04699ADE" w14:textId="77777777" w:rsidTr="00366E60">
        <w:trPr>
          <w:trHeight w:val="64"/>
          <w:jc w:val="center"/>
        </w:trPr>
        <w:tc>
          <w:tcPr>
            <w:tcW w:w="1871" w:type="pct"/>
          </w:tcPr>
          <w:p w14:paraId="7417FBBD" w14:textId="77777777" w:rsidR="00B03A60" w:rsidRPr="00DC593E" w:rsidRDefault="00B03A60" w:rsidP="00544B93">
            <w:pPr>
              <w:pStyle w:val="tabteksts"/>
              <w:rPr>
                <w:szCs w:val="18"/>
                <w:lang w:eastAsia="lv-LV"/>
              </w:rPr>
            </w:pPr>
            <w:r w:rsidRPr="00DC593E">
              <w:rPr>
                <w:szCs w:val="18"/>
              </w:rPr>
              <w:t xml:space="preserve">Vidējā atlīdzība amata vietai </w:t>
            </w:r>
            <w:r w:rsidRPr="00DC593E">
              <w:rPr>
                <w:szCs w:val="18"/>
                <w:lang w:eastAsia="lv-LV"/>
              </w:rPr>
              <w:t>(mēnesī)</w:t>
            </w:r>
            <w:r w:rsidRPr="00DC593E">
              <w:rPr>
                <w:szCs w:val="18"/>
              </w:rPr>
              <w:t xml:space="preserve">, </w:t>
            </w:r>
            <w:proofErr w:type="spellStart"/>
            <w:r w:rsidRPr="00DC593E">
              <w:rPr>
                <w:i/>
                <w:szCs w:val="18"/>
              </w:rPr>
              <w:t>euro</w:t>
            </w:r>
            <w:proofErr w:type="spellEnd"/>
          </w:p>
        </w:tc>
        <w:tc>
          <w:tcPr>
            <w:tcW w:w="626" w:type="pct"/>
          </w:tcPr>
          <w:p w14:paraId="57217A72" w14:textId="77777777" w:rsidR="00B03A60" w:rsidRPr="00DC593E" w:rsidRDefault="00B03A60" w:rsidP="00544B93">
            <w:pPr>
              <w:pStyle w:val="tabteksts"/>
              <w:jc w:val="right"/>
              <w:rPr>
                <w:szCs w:val="18"/>
              </w:rPr>
            </w:pPr>
            <w:r w:rsidRPr="00DC593E">
              <w:rPr>
                <w:szCs w:val="18"/>
              </w:rPr>
              <w:t>2 965</w:t>
            </w:r>
          </w:p>
        </w:tc>
        <w:tc>
          <w:tcPr>
            <w:tcW w:w="626" w:type="pct"/>
          </w:tcPr>
          <w:p w14:paraId="3A6339C3" w14:textId="77777777" w:rsidR="00B03A60" w:rsidRPr="00DC593E" w:rsidRDefault="00B03A60" w:rsidP="00544B93">
            <w:pPr>
              <w:pStyle w:val="tabteksts"/>
              <w:jc w:val="right"/>
              <w:rPr>
                <w:szCs w:val="18"/>
              </w:rPr>
            </w:pPr>
            <w:r w:rsidRPr="00DC593E">
              <w:rPr>
                <w:szCs w:val="18"/>
              </w:rPr>
              <w:t>3 214</w:t>
            </w:r>
          </w:p>
        </w:tc>
        <w:tc>
          <w:tcPr>
            <w:tcW w:w="626" w:type="pct"/>
          </w:tcPr>
          <w:p w14:paraId="0BABB939" w14:textId="77777777" w:rsidR="00B03A60" w:rsidRPr="00DC593E" w:rsidRDefault="00B03A60" w:rsidP="00544B93">
            <w:pPr>
              <w:pStyle w:val="tabteksts"/>
              <w:jc w:val="right"/>
              <w:rPr>
                <w:szCs w:val="18"/>
              </w:rPr>
            </w:pPr>
            <w:r w:rsidRPr="00DC593E">
              <w:rPr>
                <w:szCs w:val="18"/>
              </w:rPr>
              <w:t xml:space="preserve">3 </w:t>
            </w:r>
            <w:r>
              <w:rPr>
                <w:szCs w:val="18"/>
              </w:rPr>
              <w:t>292</w:t>
            </w:r>
          </w:p>
        </w:tc>
        <w:tc>
          <w:tcPr>
            <w:tcW w:w="626" w:type="pct"/>
          </w:tcPr>
          <w:p w14:paraId="55ED68D7" w14:textId="77777777" w:rsidR="00B03A60" w:rsidRPr="00DC593E" w:rsidRDefault="00B03A60" w:rsidP="00544B93">
            <w:pPr>
              <w:pStyle w:val="tabteksts"/>
              <w:jc w:val="right"/>
              <w:rPr>
                <w:szCs w:val="18"/>
              </w:rPr>
            </w:pPr>
            <w:r w:rsidRPr="00DC593E">
              <w:rPr>
                <w:szCs w:val="18"/>
              </w:rPr>
              <w:t xml:space="preserve">3 </w:t>
            </w:r>
            <w:r>
              <w:rPr>
                <w:szCs w:val="18"/>
              </w:rPr>
              <w:t>259</w:t>
            </w:r>
          </w:p>
        </w:tc>
        <w:tc>
          <w:tcPr>
            <w:tcW w:w="626" w:type="pct"/>
          </w:tcPr>
          <w:p w14:paraId="0FDBF599" w14:textId="77777777" w:rsidR="00B03A60" w:rsidRPr="00DC593E" w:rsidRDefault="00B03A60" w:rsidP="00544B93">
            <w:pPr>
              <w:pStyle w:val="tabteksts"/>
              <w:jc w:val="right"/>
              <w:rPr>
                <w:szCs w:val="18"/>
              </w:rPr>
            </w:pPr>
            <w:r w:rsidRPr="00DC593E">
              <w:rPr>
                <w:szCs w:val="18"/>
              </w:rPr>
              <w:t xml:space="preserve">3 </w:t>
            </w:r>
            <w:r>
              <w:rPr>
                <w:szCs w:val="18"/>
              </w:rPr>
              <w:t>291</w:t>
            </w:r>
          </w:p>
        </w:tc>
      </w:tr>
      <w:tr w:rsidR="00B03A60" w:rsidRPr="00DC593E" w14:paraId="06858AC9" w14:textId="77777777" w:rsidTr="00366E60">
        <w:trPr>
          <w:trHeight w:val="567"/>
          <w:jc w:val="center"/>
        </w:trPr>
        <w:tc>
          <w:tcPr>
            <w:tcW w:w="1871" w:type="pct"/>
            <w:vAlign w:val="center"/>
          </w:tcPr>
          <w:p w14:paraId="6266F789" w14:textId="77777777" w:rsidR="00B03A60" w:rsidRPr="00DC593E" w:rsidRDefault="00B03A60" w:rsidP="00544B93">
            <w:pPr>
              <w:pStyle w:val="tabteksts"/>
              <w:rPr>
                <w:szCs w:val="18"/>
                <w:lang w:eastAsia="lv-LV"/>
              </w:rPr>
            </w:pPr>
            <w:r w:rsidRPr="00DC593E">
              <w:rPr>
                <w:szCs w:val="18"/>
                <w:lang w:eastAsia="lv-LV"/>
              </w:rPr>
              <w:t xml:space="preserve">Kopējā atlīdzība gadā par ārštata darbinieku un uz līgumattiecību pamata nodarbināto, kas nav amatu sarakstā, pakalpojumiem, </w:t>
            </w:r>
            <w:proofErr w:type="spellStart"/>
            <w:r w:rsidRPr="00DC593E">
              <w:rPr>
                <w:i/>
                <w:szCs w:val="18"/>
                <w:lang w:eastAsia="lv-LV"/>
              </w:rPr>
              <w:t>euro</w:t>
            </w:r>
            <w:proofErr w:type="spellEnd"/>
          </w:p>
        </w:tc>
        <w:tc>
          <w:tcPr>
            <w:tcW w:w="626" w:type="pct"/>
          </w:tcPr>
          <w:p w14:paraId="23332826" w14:textId="77777777" w:rsidR="00B03A60" w:rsidRPr="00DC593E" w:rsidRDefault="00B03A60" w:rsidP="00544B93">
            <w:pPr>
              <w:pStyle w:val="tabteksts"/>
              <w:jc w:val="right"/>
              <w:rPr>
                <w:szCs w:val="18"/>
              </w:rPr>
            </w:pPr>
            <w:r w:rsidRPr="00DC593E">
              <w:rPr>
                <w:szCs w:val="18"/>
              </w:rPr>
              <w:t>28 255</w:t>
            </w:r>
          </w:p>
        </w:tc>
        <w:tc>
          <w:tcPr>
            <w:tcW w:w="626" w:type="pct"/>
          </w:tcPr>
          <w:p w14:paraId="7C980A6D" w14:textId="77777777" w:rsidR="00B03A60" w:rsidRPr="00DC593E" w:rsidRDefault="00B03A60" w:rsidP="00544B93">
            <w:pPr>
              <w:pStyle w:val="tabteksts"/>
              <w:jc w:val="right"/>
              <w:rPr>
                <w:szCs w:val="18"/>
              </w:rPr>
            </w:pPr>
            <w:r w:rsidRPr="00DC593E">
              <w:rPr>
                <w:szCs w:val="18"/>
              </w:rPr>
              <w:t>16 685</w:t>
            </w:r>
          </w:p>
        </w:tc>
        <w:tc>
          <w:tcPr>
            <w:tcW w:w="626" w:type="pct"/>
          </w:tcPr>
          <w:p w14:paraId="6FD4E285" w14:textId="77777777" w:rsidR="00B03A60" w:rsidRPr="00DC593E" w:rsidRDefault="00B03A60" w:rsidP="00544B93">
            <w:pPr>
              <w:pStyle w:val="tabteksts"/>
              <w:jc w:val="right"/>
              <w:rPr>
                <w:szCs w:val="18"/>
              </w:rPr>
            </w:pPr>
            <w:r w:rsidRPr="00DC593E">
              <w:rPr>
                <w:szCs w:val="18"/>
              </w:rPr>
              <w:t>86 513</w:t>
            </w:r>
          </w:p>
        </w:tc>
        <w:tc>
          <w:tcPr>
            <w:tcW w:w="626" w:type="pct"/>
          </w:tcPr>
          <w:p w14:paraId="5502E9F2" w14:textId="77777777" w:rsidR="00B03A60" w:rsidRPr="00DC593E" w:rsidRDefault="00B03A60" w:rsidP="00544B93">
            <w:pPr>
              <w:pStyle w:val="tabteksts"/>
              <w:jc w:val="right"/>
              <w:rPr>
                <w:szCs w:val="18"/>
              </w:rPr>
            </w:pPr>
            <w:r w:rsidRPr="00DC593E">
              <w:rPr>
                <w:szCs w:val="18"/>
              </w:rPr>
              <w:t>74 154</w:t>
            </w:r>
          </w:p>
        </w:tc>
        <w:tc>
          <w:tcPr>
            <w:tcW w:w="626" w:type="pct"/>
          </w:tcPr>
          <w:p w14:paraId="6BD5DCD3" w14:textId="77777777" w:rsidR="00B03A60" w:rsidRPr="00DC593E" w:rsidRDefault="00B03A60" w:rsidP="00544B93">
            <w:pPr>
              <w:pStyle w:val="tabteksts"/>
              <w:jc w:val="center"/>
              <w:rPr>
                <w:szCs w:val="18"/>
              </w:rPr>
            </w:pPr>
            <w:r w:rsidRPr="00DC593E">
              <w:rPr>
                <w:szCs w:val="18"/>
              </w:rPr>
              <w:t>-</w:t>
            </w:r>
          </w:p>
        </w:tc>
      </w:tr>
    </w:tbl>
    <w:p w14:paraId="4C29E582" w14:textId="77777777" w:rsidR="00B03A60" w:rsidRPr="00DC593E" w:rsidRDefault="00B03A60" w:rsidP="00B03A60">
      <w:pPr>
        <w:pStyle w:val="Tabuluvirsraksti"/>
        <w:spacing w:after="0"/>
        <w:ind w:firstLine="425"/>
        <w:jc w:val="both"/>
        <w:rPr>
          <w:sz w:val="18"/>
          <w:szCs w:val="18"/>
        </w:rPr>
      </w:pPr>
      <w:r w:rsidRPr="00DC593E">
        <w:rPr>
          <w:sz w:val="18"/>
          <w:szCs w:val="18"/>
        </w:rPr>
        <w:t>Piezīmes.</w:t>
      </w:r>
    </w:p>
    <w:p w14:paraId="7E5697AC" w14:textId="77777777" w:rsidR="00B03A60" w:rsidRPr="00DC593E" w:rsidRDefault="00B03A60" w:rsidP="00B03A60">
      <w:pPr>
        <w:pStyle w:val="Tabuluvirsraksti"/>
        <w:spacing w:after="0"/>
        <w:ind w:firstLine="425"/>
        <w:jc w:val="both"/>
        <w:rPr>
          <w:sz w:val="18"/>
          <w:szCs w:val="18"/>
        </w:rPr>
      </w:pPr>
      <w:r w:rsidRPr="00DC593E">
        <w:rPr>
          <w:sz w:val="18"/>
          <w:szCs w:val="18"/>
          <w:vertAlign w:val="superscript"/>
        </w:rPr>
        <w:t>1</w:t>
      </w:r>
      <w:r w:rsidRPr="00DC593E">
        <w:rPr>
          <w:sz w:val="18"/>
          <w:szCs w:val="18"/>
        </w:rPr>
        <w:t xml:space="preserve"> Ar 2025. gadu programmā </w:t>
      </w:r>
      <w:r>
        <w:rPr>
          <w:sz w:val="18"/>
          <w:szCs w:val="18"/>
        </w:rPr>
        <w:t>6</w:t>
      </w:r>
      <w:r w:rsidRPr="00DC593E">
        <w:rPr>
          <w:sz w:val="18"/>
          <w:szCs w:val="18"/>
        </w:rPr>
        <w:t xml:space="preserve"> amata vietu izmaiņas (samazinājums): </w:t>
      </w:r>
    </w:p>
    <w:p w14:paraId="5B058D74" w14:textId="77777777" w:rsidR="00B03A60" w:rsidRPr="00DC593E" w:rsidRDefault="00B03A60" w:rsidP="00760B9D">
      <w:pPr>
        <w:pStyle w:val="Tabuluvirsraksti"/>
        <w:numPr>
          <w:ilvl w:val="0"/>
          <w:numId w:val="28"/>
        </w:numPr>
        <w:spacing w:after="0"/>
        <w:ind w:left="1077" w:hanging="357"/>
        <w:jc w:val="both"/>
        <w:rPr>
          <w:sz w:val="18"/>
          <w:szCs w:val="18"/>
        </w:rPr>
      </w:pPr>
      <w:r w:rsidRPr="00DC593E">
        <w:rPr>
          <w:sz w:val="18"/>
          <w:szCs w:val="18"/>
        </w:rPr>
        <w:t xml:space="preserve">ZM likvidētas </w:t>
      </w:r>
      <w:r>
        <w:rPr>
          <w:sz w:val="18"/>
          <w:szCs w:val="18"/>
        </w:rPr>
        <w:t>4</w:t>
      </w:r>
      <w:r w:rsidRPr="00DC593E">
        <w:rPr>
          <w:sz w:val="18"/>
          <w:szCs w:val="18"/>
        </w:rPr>
        <w:t xml:space="preserve"> amata vietas</w:t>
      </w:r>
      <w:r>
        <w:rPr>
          <w:sz w:val="18"/>
          <w:szCs w:val="18"/>
        </w:rPr>
        <w:t xml:space="preserve"> un</w:t>
      </w:r>
      <w:r w:rsidRPr="00DC593E">
        <w:rPr>
          <w:sz w:val="18"/>
          <w:szCs w:val="18"/>
        </w:rPr>
        <w:t xml:space="preserve"> nodotas VAAD </w:t>
      </w:r>
      <w:r>
        <w:rPr>
          <w:sz w:val="18"/>
          <w:szCs w:val="18"/>
        </w:rPr>
        <w:t xml:space="preserve">atbilstoši </w:t>
      </w:r>
      <w:r w:rsidRPr="00DC593E">
        <w:rPr>
          <w:sz w:val="18"/>
          <w:szCs w:val="18"/>
        </w:rPr>
        <w:t>MK 09.01.2024. sēdes prot. Nr.</w:t>
      </w:r>
      <w:r>
        <w:rPr>
          <w:sz w:val="18"/>
          <w:szCs w:val="18"/>
        </w:rPr>
        <w:t xml:space="preserve"> </w:t>
      </w:r>
      <w:r w:rsidRPr="00DC593E">
        <w:rPr>
          <w:sz w:val="18"/>
          <w:szCs w:val="18"/>
        </w:rPr>
        <w:t>1 80.§ 5.</w:t>
      </w:r>
      <w:r>
        <w:rPr>
          <w:sz w:val="18"/>
          <w:szCs w:val="18"/>
        </w:rPr>
        <w:t xml:space="preserve"> </w:t>
      </w:r>
      <w:r w:rsidRPr="00DC593E">
        <w:rPr>
          <w:sz w:val="18"/>
          <w:szCs w:val="18"/>
        </w:rPr>
        <w:t>punkt</w:t>
      </w:r>
      <w:r>
        <w:rPr>
          <w:sz w:val="18"/>
          <w:szCs w:val="18"/>
        </w:rPr>
        <w:t>am</w:t>
      </w:r>
      <w:r w:rsidRPr="00DC593E">
        <w:rPr>
          <w:sz w:val="18"/>
          <w:szCs w:val="18"/>
        </w:rPr>
        <w:t>;</w:t>
      </w:r>
    </w:p>
    <w:p w14:paraId="7F109199" w14:textId="77777777" w:rsidR="00B03A60" w:rsidRPr="00DC593E" w:rsidRDefault="00B03A60" w:rsidP="00760B9D">
      <w:pPr>
        <w:pStyle w:val="Tabuluvirsraksti"/>
        <w:numPr>
          <w:ilvl w:val="0"/>
          <w:numId w:val="28"/>
        </w:numPr>
        <w:spacing w:after="0"/>
        <w:ind w:left="1077" w:hanging="357"/>
        <w:jc w:val="both"/>
        <w:rPr>
          <w:sz w:val="18"/>
          <w:szCs w:val="18"/>
        </w:rPr>
      </w:pPr>
      <w:r w:rsidRPr="00DC593E">
        <w:rPr>
          <w:sz w:val="18"/>
          <w:szCs w:val="18"/>
        </w:rPr>
        <w:t xml:space="preserve">no ZM pārdalītas 2 amata vietas </w:t>
      </w:r>
      <w:r>
        <w:rPr>
          <w:sz w:val="18"/>
          <w:szCs w:val="18"/>
        </w:rPr>
        <w:t xml:space="preserve">uz FM (Valsts kasi) saistībā ar grāmatvedības centralizāciju </w:t>
      </w:r>
      <w:r w:rsidRPr="00DC593E">
        <w:rPr>
          <w:sz w:val="18"/>
          <w:szCs w:val="18"/>
        </w:rPr>
        <w:t xml:space="preserve">(MK 20.08.2024. sēdes </w:t>
      </w:r>
      <w:proofErr w:type="spellStart"/>
      <w:r w:rsidRPr="00DC593E">
        <w:rPr>
          <w:sz w:val="18"/>
          <w:szCs w:val="18"/>
        </w:rPr>
        <w:t>prot.Nr</w:t>
      </w:r>
      <w:proofErr w:type="spellEnd"/>
      <w:r w:rsidRPr="00DC593E">
        <w:rPr>
          <w:sz w:val="18"/>
          <w:szCs w:val="18"/>
        </w:rPr>
        <w:t>.</w:t>
      </w:r>
      <w:r>
        <w:rPr>
          <w:sz w:val="18"/>
          <w:szCs w:val="18"/>
        </w:rPr>
        <w:t xml:space="preserve"> </w:t>
      </w:r>
      <w:r w:rsidRPr="00DC593E">
        <w:rPr>
          <w:sz w:val="18"/>
          <w:szCs w:val="18"/>
        </w:rPr>
        <w:t>32, 61.§ 87.2.</w:t>
      </w:r>
      <w:r>
        <w:rPr>
          <w:sz w:val="18"/>
          <w:szCs w:val="18"/>
        </w:rPr>
        <w:t xml:space="preserve"> </w:t>
      </w:r>
      <w:r w:rsidRPr="00DC593E">
        <w:rPr>
          <w:sz w:val="18"/>
          <w:szCs w:val="18"/>
        </w:rPr>
        <w:t>punkts).</w:t>
      </w:r>
    </w:p>
    <w:p w14:paraId="39AEA174" w14:textId="77777777" w:rsidR="00B03A60" w:rsidRPr="00DC593E" w:rsidRDefault="00B03A60" w:rsidP="00B03A60">
      <w:pPr>
        <w:spacing w:before="240" w:after="240"/>
        <w:ind w:firstLine="0"/>
        <w:jc w:val="center"/>
        <w:rPr>
          <w:b/>
          <w:szCs w:val="24"/>
          <w:lang w:eastAsia="lv-LV"/>
        </w:rPr>
      </w:pPr>
      <w:r w:rsidRPr="00DC593E">
        <w:rPr>
          <w:b/>
          <w:szCs w:val="24"/>
          <w:lang w:eastAsia="lv-LV"/>
        </w:rPr>
        <w:t xml:space="preserve">Izmaiņas izdevumos, salīdzinot 2025. gada </w:t>
      </w:r>
      <w:r>
        <w:rPr>
          <w:b/>
          <w:szCs w:val="24"/>
          <w:lang w:eastAsia="lv-LV"/>
        </w:rPr>
        <w:t>projektu</w:t>
      </w:r>
      <w:r w:rsidRPr="00DC593E">
        <w:rPr>
          <w:b/>
          <w:szCs w:val="24"/>
          <w:lang w:eastAsia="lv-LV"/>
        </w:rPr>
        <w:t xml:space="preserve"> ar 2024. gada plānu</w:t>
      </w:r>
    </w:p>
    <w:p w14:paraId="7B74B72E" w14:textId="77777777" w:rsidR="00B03A60" w:rsidRPr="00DC593E" w:rsidRDefault="00B03A60" w:rsidP="00B03A60">
      <w:pPr>
        <w:spacing w:after="0"/>
        <w:ind w:left="7921" w:firstLine="720"/>
        <w:jc w:val="center"/>
        <w:rPr>
          <w:i/>
          <w:sz w:val="18"/>
          <w:szCs w:val="18"/>
        </w:rPr>
      </w:pPr>
      <w:proofErr w:type="spellStart"/>
      <w:r w:rsidRPr="00DC593E">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03A60" w:rsidRPr="00DC593E" w14:paraId="12DFE408" w14:textId="77777777" w:rsidTr="00366E60">
        <w:trPr>
          <w:trHeight w:val="142"/>
          <w:tblHeader/>
          <w:jc w:val="center"/>
        </w:trPr>
        <w:tc>
          <w:tcPr>
            <w:tcW w:w="2889" w:type="pct"/>
            <w:vAlign w:val="center"/>
          </w:tcPr>
          <w:p w14:paraId="47A449F6" w14:textId="77777777" w:rsidR="00B03A60" w:rsidRPr="00DC593E" w:rsidRDefault="00B03A60" w:rsidP="00544B93">
            <w:pPr>
              <w:pStyle w:val="tabteksts"/>
              <w:jc w:val="center"/>
              <w:rPr>
                <w:szCs w:val="18"/>
              </w:rPr>
            </w:pPr>
            <w:r w:rsidRPr="00DC593E">
              <w:rPr>
                <w:szCs w:val="18"/>
                <w:lang w:eastAsia="lv-LV"/>
              </w:rPr>
              <w:t>Pasākums</w:t>
            </w:r>
          </w:p>
        </w:tc>
        <w:tc>
          <w:tcPr>
            <w:tcW w:w="704" w:type="pct"/>
            <w:vAlign w:val="center"/>
          </w:tcPr>
          <w:p w14:paraId="04B62BBA" w14:textId="77777777" w:rsidR="00B03A60" w:rsidRPr="00DC593E" w:rsidRDefault="00B03A60" w:rsidP="00544B93">
            <w:pPr>
              <w:pStyle w:val="tabteksts"/>
              <w:jc w:val="center"/>
              <w:rPr>
                <w:szCs w:val="18"/>
                <w:lang w:eastAsia="lv-LV"/>
              </w:rPr>
            </w:pPr>
            <w:r w:rsidRPr="00DC593E">
              <w:rPr>
                <w:szCs w:val="18"/>
                <w:lang w:eastAsia="lv-LV"/>
              </w:rPr>
              <w:t>Samazinājums</w:t>
            </w:r>
          </w:p>
        </w:tc>
        <w:tc>
          <w:tcPr>
            <w:tcW w:w="704" w:type="pct"/>
            <w:vAlign w:val="center"/>
          </w:tcPr>
          <w:p w14:paraId="5BB82B60" w14:textId="77777777" w:rsidR="00B03A60" w:rsidRPr="00DC593E" w:rsidRDefault="00B03A60" w:rsidP="00544B93">
            <w:pPr>
              <w:pStyle w:val="tabteksts"/>
              <w:jc w:val="center"/>
              <w:rPr>
                <w:szCs w:val="18"/>
                <w:lang w:eastAsia="lv-LV"/>
              </w:rPr>
            </w:pPr>
            <w:r w:rsidRPr="00DC593E">
              <w:rPr>
                <w:szCs w:val="18"/>
                <w:lang w:eastAsia="lv-LV"/>
              </w:rPr>
              <w:t>Palielinājums</w:t>
            </w:r>
          </w:p>
        </w:tc>
        <w:tc>
          <w:tcPr>
            <w:tcW w:w="704" w:type="pct"/>
            <w:vAlign w:val="center"/>
          </w:tcPr>
          <w:p w14:paraId="4364F38B" w14:textId="77777777" w:rsidR="00B03A60" w:rsidRPr="00DC593E" w:rsidRDefault="00B03A60" w:rsidP="00544B93">
            <w:pPr>
              <w:pStyle w:val="tabteksts"/>
              <w:jc w:val="center"/>
              <w:rPr>
                <w:szCs w:val="18"/>
                <w:lang w:eastAsia="lv-LV"/>
              </w:rPr>
            </w:pPr>
            <w:r w:rsidRPr="00DC593E">
              <w:rPr>
                <w:szCs w:val="18"/>
                <w:lang w:eastAsia="lv-LV"/>
              </w:rPr>
              <w:t>Izmaiņas</w:t>
            </w:r>
          </w:p>
        </w:tc>
      </w:tr>
      <w:tr w:rsidR="00B03A60" w:rsidRPr="00DC593E" w14:paraId="110ADE3D" w14:textId="77777777" w:rsidTr="00366E60">
        <w:trPr>
          <w:trHeight w:val="142"/>
          <w:jc w:val="center"/>
        </w:trPr>
        <w:tc>
          <w:tcPr>
            <w:tcW w:w="2889" w:type="pct"/>
            <w:shd w:val="clear" w:color="auto" w:fill="D9D9D9" w:themeFill="background1" w:themeFillShade="D9"/>
          </w:tcPr>
          <w:p w14:paraId="323BB3CA" w14:textId="77777777" w:rsidR="00B03A60" w:rsidRPr="00DC593E" w:rsidRDefault="00B03A60" w:rsidP="00544B93">
            <w:pPr>
              <w:pStyle w:val="tabteksts"/>
              <w:rPr>
                <w:szCs w:val="18"/>
              </w:rPr>
            </w:pPr>
            <w:r w:rsidRPr="00DC593E">
              <w:rPr>
                <w:b/>
                <w:bCs/>
                <w:szCs w:val="18"/>
                <w:lang w:eastAsia="lv-LV"/>
              </w:rPr>
              <w:t>Izdevumi - kopā</w:t>
            </w:r>
          </w:p>
        </w:tc>
        <w:tc>
          <w:tcPr>
            <w:tcW w:w="704" w:type="pct"/>
            <w:shd w:val="clear" w:color="auto" w:fill="D9D9D9" w:themeFill="background1" w:themeFillShade="D9"/>
          </w:tcPr>
          <w:p w14:paraId="376D1EA8" w14:textId="77777777" w:rsidR="00B03A60" w:rsidRPr="00DC593E" w:rsidRDefault="00B03A60" w:rsidP="00544B93">
            <w:pPr>
              <w:pStyle w:val="tabteksts"/>
              <w:jc w:val="right"/>
              <w:rPr>
                <w:b/>
                <w:bCs/>
                <w:szCs w:val="18"/>
              </w:rPr>
            </w:pPr>
            <w:r>
              <w:rPr>
                <w:b/>
                <w:bCs/>
                <w:szCs w:val="18"/>
              </w:rPr>
              <w:t>827 266</w:t>
            </w:r>
          </w:p>
        </w:tc>
        <w:tc>
          <w:tcPr>
            <w:tcW w:w="704" w:type="pct"/>
            <w:shd w:val="clear" w:color="auto" w:fill="D9D9D9" w:themeFill="background1" w:themeFillShade="D9"/>
          </w:tcPr>
          <w:p w14:paraId="703DD770" w14:textId="77777777" w:rsidR="00B03A60" w:rsidRPr="00DC593E" w:rsidRDefault="00B03A60" w:rsidP="00544B93">
            <w:pPr>
              <w:pStyle w:val="tabteksts"/>
              <w:jc w:val="right"/>
              <w:rPr>
                <w:b/>
                <w:bCs/>
                <w:szCs w:val="18"/>
              </w:rPr>
            </w:pPr>
            <w:r>
              <w:rPr>
                <w:b/>
                <w:bCs/>
                <w:szCs w:val="18"/>
              </w:rPr>
              <w:t>614 671</w:t>
            </w:r>
          </w:p>
        </w:tc>
        <w:tc>
          <w:tcPr>
            <w:tcW w:w="704" w:type="pct"/>
            <w:shd w:val="clear" w:color="auto" w:fill="D9D9D9" w:themeFill="background1" w:themeFillShade="D9"/>
          </w:tcPr>
          <w:p w14:paraId="0F7EDDAD" w14:textId="77777777" w:rsidR="00B03A60" w:rsidRPr="00DC593E" w:rsidRDefault="00B03A60" w:rsidP="00544B93">
            <w:pPr>
              <w:pStyle w:val="tabteksts"/>
              <w:jc w:val="right"/>
              <w:rPr>
                <w:b/>
                <w:bCs/>
                <w:szCs w:val="18"/>
              </w:rPr>
            </w:pPr>
            <w:r w:rsidRPr="00DC593E">
              <w:rPr>
                <w:b/>
                <w:bCs/>
                <w:szCs w:val="18"/>
              </w:rPr>
              <w:t>-</w:t>
            </w:r>
            <w:r>
              <w:rPr>
                <w:b/>
                <w:bCs/>
                <w:szCs w:val="18"/>
              </w:rPr>
              <w:t>212 595</w:t>
            </w:r>
          </w:p>
        </w:tc>
      </w:tr>
      <w:tr w:rsidR="00B03A60" w:rsidRPr="00DC593E" w14:paraId="38DFCE39" w14:textId="77777777" w:rsidTr="00366E60">
        <w:trPr>
          <w:jc w:val="center"/>
        </w:trPr>
        <w:tc>
          <w:tcPr>
            <w:tcW w:w="5000" w:type="pct"/>
            <w:gridSpan w:val="4"/>
          </w:tcPr>
          <w:p w14:paraId="68FC79F6" w14:textId="77777777" w:rsidR="00B03A60" w:rsidRPr="00DC593E" w:rsidRDefault="00B03A60" w:rsidP="00544B93">
            <w:pPr>
              <w:pStyle w:val="tabteksts"/>
              <w:ind w:firstLine="313"/>
              <w:rPr>
                <w:szCs w:val="18"/>
              </w:rPr>
            </w:pPr>
            <w:r w:rsidRPr="00DC593E">
              <w:rPr>
                <w:i/>
                <w:szCs w:val="18"/>
                <w:lang w:eastAsia="lv-LV"/>
              </w:rPr>
              <w:t>t. sk.:</w:t>
            </w:r>
          </w:p>
        </w:tc>
      </w:tr>
      <w:tr w:rsidR="00B03A60" w:rsidRPr="00DC593E" w14:paraId="1B8C5FA3" w14:textId="77777777" w:rsidTr="00366E60">
        <w:trPr>
          <w:trHeight w:val="209"/>
          <w:jc w:val="center"/>
        </w:trPr>
        <w:tc>
          <w:tcPr>
            <w:tcW w:w="2889" w:type="pct"/>
            <w:shd w:val="clear" w:color="auto" w:fill="F2F2F2" w:themeFill="background1" w:themeFillShade="F2"/>
          </w:tcPr>
          <w:p w14:paraId="7CF74435" w14:textId="77777777" w:rsidR="00B03A60" w:rsidRPr="00DC593E" w:rsidRDefault="00B03A60" w:rsidP="00544B93">
            <w:pPr>
              <w:pStyle w:val="tabteksts"/>
              <w:rPr>
                <w:szCs w:val="18"/>
                <w:u w:val="single"/>
                <w:lang w:eastAsia="lv-LV"/>
              </w:rPr>
            </w:pPr>
            <w:bookmarkStart w:id="193" w:name="_Hlk146890842"/>
            <w:bookmarkStart w:id="194" w:name="_Hlk176542516"/>
            <w:r w:rsidRPr="00DC593E">
              <w:rPr>
                <w:szCs w:val="18"/>
                <w:u w:val="single"/>
                <w:lang w:eastAsia="lv-LV"/>
              </w:rPr>
              <w:t>Ilgtermiņa saistības</w:t>
            </w:r>
          </w:p>
        </w:tc>
        <w:tc>
          <w:tcPr>
            <w:tcW w:w="704" w:type="pct"/>
            <w:shd w:val="clear" w:color="auto" w:fill="F2F2F2" w:themeFill="background1" w:themeFillShade="F2"/>
          </w:tcPr>
          <w:p w14:paraId="3500ADD9" w14:textId="77777777" w:rsidR="00B03A60" w:rsidRPr="00DC593E" w:rsidRDefault="00B03A60" w:rsidP="00544B93">
            <w:pPr>
              <w:pStyle w:val="tabteksts"/>
              <w:jc w:val="right"/>
              <w:rPr>
                <w:szCs w:val="18"/>
              </w:rPr>
            </w:pPr>
            <w:r w:rsidRPr="00DC593E">
              <w:rPr>
                <w:szCs w:val="18"/>
              </w:rPr>
              <w:t>460 819</w:t>
            </w:r>
          </w:p>
        </w:tc>
        <w:tc>
          <w:tcPr>
            <w:tcW w:w="704" w:type="pct"/>
            <w:shd w:val="clear" w:color="auto" w:fill="F2F2F2" w:themeFill="background1" w:themeFillShade="F2"/>
          </w:tcPr>
          <w:p w14:paraId="761A3CC3" w14:textId="77777777" w:rsidR="00B03A60" w:rsidRPr="00DC593E" w:rsidRDefault="00B03A60" w:rsidP="00544B93">
            <w:pPr>
              <w:pStyle w:val="tabteksts"/>
              <w:jc w:val="right"/>
              <w:rPr>
                <w:szCs w:val="18"/>
              </w:rPr>
            </w:pPr>
            <w:r w:rsidRPr="00DC593E">
              <w:rPr>
                <w:szCs w:val="18"/>
              </w:rPr>
              <w:t>473 180</w:t>
            </w:r>
          </w:p>
        </w:tc>
        <w:tc>
          <w:tcPr>
            <w:tcW w:w="704" w:type="pct"/>
            <w:shd w:val="clear" w:color="auto" w:fill="F2F2F2" w:themeFill="background1" w:themeFillShade="F2"/>
          </w:tcPr>
          <w:p w14:paraId="679A0A5C" w14:textId="77777777" w:rsidR="00B03A60" w:rsidRPr="00DC593E" w:rsidRDefault="00B03A60" w:rsidP="00544B93">
            <w:pPr>
              <w:pStyle w:val="tabteksts"/>
              <w:jc w:val="right"/>
              <w:rPr>
                <w:szCs w:val="18"/>
              </w:rPr>
            </w:pPr>
            <w:r w:rsidRPr="00DC593E">
              <w:rPr>
                <w:szCs w:val="18"/>
              </w:rPr>
              <w:t>12 361</w:t>
            </w:r>
          </w:p>
        </w:tc>
      </w:tr>
      <w:tr w:rsidR="00B03A60" w:rsidRPr="00DC593E" w14:paraId="7281B0FD" w14:textId="77777777" w:rsidTr="00366E60">
        <w:trPr>
          <w:trHeight w:val="142"/>
          <w:jc w:val="center"/>
        </w:trPr>
        <w:tc>
          <w:tcPr>
            <w:tcW w:w="2889" w:type="pct"/>
          </w:tcPr>
          <w:p w14:paraId="733DBF7C" w14:textId="77777777" w:rsidR="00B03A60" w:rsidRPr="00DC593E" w:rsidRDefault="00B03A60" w:rsidP="00544B93">
            <w:pPr>
              <w:pStyle w:val="tabteksts"/>
              <w:jc w:val="both"/>
              <w:rPr>
                <w:i/>
                <w:szCs w:val="18"/>
                <w:lang w:eastAsia="lv-LV"/>
              </w:rPr>
            </w:pPr>
            <w:r w:rsidRPr="00DC593E">
              <w:rPr>
                <w:i/>
                <w:szCs w:val="18"/>
              </w:rPr>
              <w:t>Ministrijas dalība Eiropas lauku attīstības institūciju asociācijā (AEIAR)</w:t>
            </w:r>
          </w:p>
        </w:tc>
        <w:tc>
          <w:tcPr>
            <w:tcW w:w="704" w:type="pct"/>
          </w:tcPr>
          <w:p w14:paraId="22E7FEFF" w14:textId="77777777" w:rsidR="00B03A60" w:rsidRPr="00DC593E" w:rsidRDefault="00B03A60" w:rsidP="00544B93">
            <w:pPr>
              <w:pStyle w:val="tabteksts"/>
              <w:jc w:val="right"/>
              <w:rPr>
                <w:szCs w:val="18"/>
              </w:rPr>
            </w:pPr>
            <w:r w:rsidRPr="00DC593E">
              <w:rPr>
                <w:szCs w:val="18"/>
              </w:rPr>
              <w:t>750</w:t>
            </w:r>
          </w:p>
        </w:tc>
        <w:tc>
          <w:tcPr>
            <w:tcW w:w="704" w:type="pct"/>
          </w:tcPr>
          <w:p w14:paraId="392E355C" w14:textId="77777777" w:rsidR="00B03A60" w:rsidRPr="00DC593E" w:rsidRDefault="00B03A60" w:rsidP="00544B93">
            <w:pPr>
              <w:pStyle w:val="tabteksts"/>
              <w:jc w:val="right"/>
              <w:rPr>
                <w:szCs w:val="18"/>
              </w:rPr>
            </w:pPr>
            <w:r w:rsidRPr="00DC593E">
              <w:rPr>
                <w:szCs w:val="18"/>
              </w:rPr>
              <w:t>750</w:t>
            </w:r>
          </w:p>
        </w:tc>
        <w:tc>
          <w:tcPr>
            <w:tcW w:w="704" w:type="pct"/>
          </w:tcPr>
          <w:p w14:paraId="3CC1D128" w14:textId="77777777" w:rsidR="00B03A60" w:rsidRPr="00DC593E" w:rsidRDefault="00B03A60" w:rsidP="00544B93">
            <w:pPr>
              <w:pStyle w:val="tabteksts"/>
              <w:jc w:val="center"/>
              <w:rPr>
                <w:szCs w:val="18"/>
              </w:rPr>
            </w:pPr>
            <w:r w:rsidRPr="00DC593E">
              <w:rPr>
                <w:szCs w:val="18"/>
              </w:rPr>
              <w:t>-</w:t>
            </w:r>
          </w:p>
        </w:tc>
      </w:tr>
      <w:tr w:rsidR="00B03A60" w:rsidRPr="00DC593E" w14:paraId="7A3E4591" w14:textId="77777777" w:rsidTr="00366E60">
        <w:trPr>
          <w:trHeight w:val="142"/>
          <w:jc w:val="center"/>
        </w:trPr>
        <w:tc>
          <w:tcPr>
            <w:tcW w:w="2889" w:type="pct"/>
          </w:tcPr>
          <w:p w14:paraId="746FC25B" w14:textId="77777777" w:rsidR="00B03A60" w:rsidRPr="00DC593E" w:rsidRDefault="00B03A60" w:rsidP="00544B93">
            <w:pPr>
              <w:pStyle w:val="tabteksts"/>
              <w:jc w:val="both"/>
              <w:rPr>
                <w:i/>
                <w:szCs w:val="18"/>
                <w:lang w:eastAsia="lv-LV"/>
              </w:rPr>
            </w:pPr>
            <w:r w:rsidRPr="00DC593E">
              <w:rPr>
                <w:i/>
                <w:szCs w:val="18"/>
              </w:rPr>
              <w:t>Sēklu kontroles asociācija (ISTA)</w:t>
            </w:r>
          </w:p>
        </w:tc>
        <w:tc>
          <w:tcPr>
            <w:tcW w:w="704" w:type="pct"/>
          </w:tcPr>
          <w:p w14:paraId="7E80255A" w14:textId="77777777" w:rsidR="00B03A60" w:rsidRPr="00DC593E" w:rsidRDefault="00B03A60" w:rsidP="00544B93">
            <w:pPr>
              <w:pStyle w:val="tabteksts"/>
              <w:jc w:val="right"/>
              <w:rPr>
                <w:szCs w:val="18"/>
              </w:rPr>
            </w:pPr>
            <w:r w:rsidRPr="00DC593E">
              <w:rPr>
                <w:szCs w:val="18"/>
              </w:rPr>
              <w:t>6 702</w:t>
            </w:r>
          </w:p>
        </w:tc>
        <w:tc>
          <w:tcPr>
            <w:tcW w:w="704" w:type="pct"/>
          </w:tcPr>
          <w:p w14:paraId="1525D71F" w14:textId="77777777" w:rsidR="00B03A60" w:rsidRPr="00DC593E" w:rsidRDefault="00B03A60" w:rsidP="00544B93">
            <w:pPr>
              <w:pStyle w:val="tabteksts"/>
              <w:jc w:val="right"/>
              <w:rPr>
                <w:szCs w:val="18"/>
              </w:rPr>
            </w:pPr>
            <w:r w:rsidRPr="00DC593E">
              <w:rPr>
                <w:szCs w:val="18"/>
              </w:rPr>
              <w:t>6 721</w:t>
            </w:r>
          </w:p>
        </w:tc>
        <w:tc>
          <w:tcPr>
            <w:tcW w:w="704" w:type="pct"/>
          </w:tcPr>
          <w:p w14:paraId="67BA899D" w14:textId="77777777" w:rsidR="00B03A60" w:rsidRPr="00D3490D" w:rsidRDefault="00B03A60" w:rsidP="00544B93">
            <w:pPr>
              <w:pStyle w:val="tabteksts"/>
              <w:jc w:val="right"/>
              <w:rPr>
                <w:szCs w:val="18"/>
              </w:rPr>
            </w:pPr>
            <w:r w:rsidRPr="00D3490D">
              <w:rPr>
                <w:szCs w:val="18"/>
              </w:rPr>
              <w:t>19</w:t>
            </w:r>
          </w:p>
        </w:tc>
      </w:tr>
      <w:tr w:rsidR="00B03A60" w:rsidRPr="00DC593E" w14:paraId="6F3A6314" w14:textId="77777777" w:rsidTr="00366E60">
        <w:trPr>
          <w:trHeight w:val="142"/>
          <w:jc w:val="center"/>
        </w:trPr>
        <w:tc>
          <w:tcPr>
            <w:tcW w:w="2889" w:type="pct"/>
          </w:tcPr>
          <w:p w14:paraId="41FFBD58" w14:textId="77777777" w:rsidR="00B03A60" w:rsidRPr="00DC593E" w:rsidRDefault="00B03A60" w:rsidP="00544B93">
            <w:pPr>
              <w:pStyle w:val="tabteksts"/>
              <w:jc w:val="both"/>
              <w:rPr>
                <w:i/>
                <w:szCs w:val="18"/>
                <w:lang w:eastAsia="lv-LV"/>
              </w:rPr>
            </w:pPr>
            <w:r w:rsidRPr="00DC593E">
              <w:rPr>
                <w:i/>
                <w:szCs w:val="18"/>
              </w:rPr>
              <w:t>Eiropas un Vidusjūras augu aizsardzības organizācija (EPPO)</w:t>
            </w:r>
          </w:p>
        </w:tc>
        <w:tc>
          <w:tcPr>
            <w:tcW w:w="704" w:type="pct"/>
          </w:tcPr>
          <w:p w14:paraId="0B0FA194" w14:textId="77777777" w:rsidR="00B03A60" w:rsidRPr="00DC593E" w:rsidRDefault="00B03A60" w:rsidP="00544B93">
            <w:pPr>
              <w:pStyle w:val="tabteksts"/>
              <w:jc w:val="right"/>
              <w:rPr>
                <w:szCs w:val="18"/>
              </w:rPr>
            </w:pPr>
            <w:r w:rsidRPr="00DC593E">
              <w:rPr>
                <w:szCs w:val="18"/>
              </w:rPr>
              <w:t>27 000</w:t>
            </w:r>
          </w:p>
        </w:tc>
        <w:tc>
          <w:tcPr>
            <w:tcW w:w="704" w:type="pct"/>
          </w:tcPr>
          <w:p w14:paraId="71B65E9D" w14:textId="77777777" w:rsidR="00B03A60" w:rsidRPr="00DC593E" w:rsidRDefault="00B03A60" w:rsidP="00544B93">
            <w:pPr>
              <w:pStyle w:val="tabteksts"/>
              <w:jc w:val="right"/>
              <w:rPr>
                <w:szCs w:val="18"/>
              </w:rPr>
            </w:pPr>
            <w:r w:rsidRPr="00DC593E">
              <w:rPr>
                <w:szCs w:val="18"/>
              </w:rPr>
              <w:t>28 660</w:t>
            </w:r>
          </w:p>
        </w:tc>
        <w:tc>
          <w:tcPr>
            <w:tcW w:w="704" w:type="pct"/>
          </w:tcPr>
          <w:p w14:paraId="7C58A18C" w14:textId="77777777" w:rsidR="00B03A60" w:rsidRPr="00D3490D" w:rsidRDefault="00B03A60" w:rsidP="00544B93">
            <w:pPr>
              <w:pStyle w:val="tabteksts"/>
              <w:jc w:val="right"/>
              <w:rPr>
                <w:szCs w:val="18"/>
              </w:rPr>
            </w:pPr>
            <w:r w:rsidRPr="00D3490D">
              <w:rPr>
                <w:szCs w:val="18"/>
              </w:rPr>
              <w:t>1 660</w:t>
            </w:r>
          </w:p>
        </w:tc>
      </w:tr>
      <w:tr w:rsidR="00B03A60" w:rsidRPr="00DC593E" w14:paraId="4B9CD596" w14:textId="77777777" w:rsidTr="00366E60">
        <w:trPr>
          <w:trHeight w:val="142"/>
          <w:jc w:val="center"/>
        </w:trPr>
        <w:tc>
          <w:tcPr>
            <w:tcW w:w="2889" w:type="pct"/>
          </w:tcPr>
          <w:p w14:paraId="2DF7F3C6" w14:textId="77777777" w:rsidR="00B03A60" w:rsidRPr="00DC593E" w:rsidRDefault="00B03A60" w:rsidP="00544B93">
            <w:pPr>
              <w:pStyle w:val="tabteksts"/>
              <w:jc w:val="both"/>
              <w:rPr>
                <w:i/>
                <w:szCs w:val="18"/>
                <w:lang w:eastAsia="lv-LV"/>
              </w:rPr>
            </w:pPr>
            <w:r w:rsidRPr="00DC593E">
              <w:rPr>
                <w:i/>
                <w:szCs w:val="18"/>
              </w:rPr>
              <w:t>Starptautiskais epizootijas birojs (OIE)</w:t>
            </w:r>
          </w:p>
        </w:tc>
        <w:tc>
          <w:tcPr>
            <w:tcW w:w="704" w:type="pct"/>
          </w:tcPr>
          <w:p w14:paraId="1C4FB000" w14:textId="77777777" w:rsidR="00B03A60" w:rsidRPr="00DC593E" w:rsidRDefault="00B03A60" w:rsidP="00544B93">
            <w:pPr>
              <w:pStyle w:val="tabteksts"/>
              <w:jc w:val="right"/>
              <w:rPr>
                <w:szCs w:val="18"/>
              </w:rPr>
            </w:pPr>
            <w:r w:rsidRPr="00DC593E">
              <w:rPr>
                <w:szCs w:val="18"/>
              </w:rPr>
              <w:t>59 005</w:t>
            </w:r>
          </w:p>
        </w:tc>
        <w:tc>
          <w:tcPr>
            <w:tcW w:w="704" w:type="pct"/>
          </w:tcPr>
          <w:p w14:paraId="381FA4E6" w14:textId="77777777" w:rsidR="00B03A60" w:rsidRPr="00DC593E" w:rsidRDefault="00B03A60" w:rsidP="00544B93">
            <w:pPr>
              <w:pStyle w:val="tabteksts"/>
              <w:jc w:val="right"/>
              <w:rPr>
                <w:szCs w:val="18"/>
              </w:rPr>
            </w:pPr>
            <w:r w:rsidRPr="00DC593E">
              <w:rPr>
                <w:szCs w:val="18"/>
              </w:rPr>
              <w:t>63 075</w:t>
            </w:r>
          </w:p>
        </w:tc>
        <w:tc>
          <w:tcPr>
            <w:tcW w:w="704" w:type="pct"/>
          </w:tcPr>
          <w:p w14:paraId="3105EE89" w14:textId="77777777" w:rsidR="00B03A60" w:rsidRPr="00D3490D" w:rsidRDefault="00B03A60" w:rsidP="00544B93">
            <w:pPr>
              <w:pStyle w:val="tabteksts"/>
              <w:jc w:val="right"/>
              <w:rPr>
                <w:szCs w:val="18"/>
              </w:rPr>
            </w:pPr>
            <w:r w:rsidRPr="00D3490D">
              <w:rPr>
                <w:szCs w:val="18"/>
              </w:rPr>
              <w:t>4070</w:t>
            </w:r>
          </w:p>
        </w:tc>
      </w:tr>
      <w:tr w:rsidR="00B03A60" w:rsidRPr="00DC593E" w14:paraId="112511F5" w14:textId="77777777" w:rsidTr="00366E60">
        <w:trPr>
          <w:trHeight w:val="142"/>
          <w:jc w:val="center"/>
        </w:trPr>
        <w:tc>
          <w:tcPr>
            <w:tcW w:w="2889" w:type="pct"/>
          </w:tcPr>
          <w:p w14:paraId="5ABAB0D6" w14:textId="77777777" w:rsidR="00B03A60" w:rsidRPr="00DC593E" w:rsidRDefault="00B03A60" w:rsidP="00544B93">
            <w:pPr>
              <w:pStyle w:val="tabteksts"/>
              <w:jc w:val="both"/>
              <w:rPr>
                <w:i/>
                <w:szCs w:val="18"/>
                <w:lang w:eastAsia="lv-LV"/>
              </w:rPr>
            </w:pPr>
            <w:r w:rsidRPr="00DC593E">
              <w:rPr>
                <w:i/>
                <w:szCs w:val="18"/>
              </w:rPr>
              <w:t>Pārtikas un lauksaimniecības organizācija (FAO)</w:t>
            </w:r>
          </w:p>
        </w:tc>
        <w:tc>
          <w:tcPr>
            <w:tcW w:w="704" w:type="pct"/>
          </w:tcPr>
          <w:p w14:paraId="471ED74F" w14:textId="77777777" w:rsidR="00B03A60" w:rsidRPr="00DC593E" w:rsidRDefault="00B03A60" w:rsidP="00544B93">
            <w:pPr>
              <w:pStyle w:val="tabteksts"/>
              <w:jc w:val="right"/>
              <w:rPr>
                <w:szCs w:val="18"/>
              </w:rPr>
            </w:pPr>
            <w:r w:rsidRPr="00DC593E">
              <w:rPr>
                <w:szCs w:val="18"/>
              </w:rPr>
              <w:t>243 208</w:t>
            </w:r>
          </w:p>
        </w:tc>
        <w:tc>
          <w:tcPr>
            <w:tcW w:w="704" w:type="pct"/>
          </w:tcPr>
          <w:p w14:paraId="0536DC2D" w14:textId="77777777" w:rsidR="00B03A60" w:rsidRPr="00DC593E" w:rsidRDefault="00B03A60" w:rsidP="00544B93">
            <w:pPr>
              <w:pStyle w:val="tabteksts"/>
              <w:jc w:val="right"/>
              <w:rPr>
                <w:szCs w:val="18"/>
              </w:rPr>
            </w:pPr>
            <w:r w:rsidRPr="00DC593E">
              <w:rPr>
                <w:szCs w:val="18"/>
              </w:rPr>
              <w:t>242 475</w:t>
            </w:r>
          </w:p>
        </w:tc>
        <w:tc>
          <w:tcPr>
            <w:tcW w:w="704" w:type="pct"/>
          </w:tcPr>
          <w:p w14:paraId="24A96219" w14:textId="77777777" w:rsidR="00B03A60" w:rsidRPr="00D3490D" w:rsidRDefault="00B03A60" w:rsidP="00544B93">
            <w:pPr>
              <w:pStyle w:val="tabteksts"/>
              <w:jc w:val="right"/>
              <w:rPr>
                <w:szCs w:val="18"/>
              </w:rPr>
            </w:pPr>
            <w:r w:rsidRPr="00D3490D">
              <w:rPr>
                <w:szCs w:val="18"/>
              </w:rPr>
              <w:t>-733</w:t>
            </w:r>
          </w:p>
        </w:tc>
      </w:tr>
      <w:tr w:rsidR="00B03A60" w:rsidRPr="00DC593E" w14:paraId="26D66AA8" w14:textId="77777777" w:rsidTr="00366E60">
        <w:trPr>
          <w:trHeight w:val="142"/>
          <w:jc w:val="center"/>
        </w:trPr>
        <w:tc>
          <w:tcPr>
            <w:tcW w:w="2889" w:type="pct"/>
          </w:tcPr>
          <w:p w14:paraId="562E924F" w14:textId="77777777" w:rsidR="00B03A60" w:rsidRPr="00DC593E" w:rsidRDefault="00B03A60" w:rsidP="00544B93">
            <w:pPr>
              <w:pStyle w:val="tabteksts"/>
              <w:jc w:val="both"/>
              <w:rPr>
                <w:i/>
                <w:szCs w:val="18"/>
                <w:lang w:eastAsia="lv-LV"/>
              </w:rPr>
            </w:pPr>
            <w:r w:rsidRPr="00DC593E">
              <w:rPr>
                <w:i/>
                <w:szCs w:val="18"/>
              </w:rPr>
              <w:t>Starptautiskā Jūras pētniecības padome (ICES)</w:t>
            </w:r>
          </w:p>
        </w:tc>
        <w:tc>
          <w:tcPr>
            <w:tcW w:w="704" w:type="pct"/>
          </w:tcPr>
          <w:p w14:paraId="53AFC447" w14:textId="77777777" w:rsidR="00B03A60" w:rsidRPr="00DC593E" w:rsidRDefault="00B03A60" w:rsidP="00544B93">
            <w:pPr>
              <w:pStyle w:val="tabteksts"/>
              <w:jc w:val="right"/>
              <w:rPr>
                <w:szCs w:val="18"/>
              </w:rPr>
            </w:pPr>
            <w:r w:rsidRPr="00DC593E">
              <w:rPr>
                <w:szCs w:val="18"/>
              </w:rPr>
              <w:t>60 075</w:t>
            </w:r>
          </w:p>
        </w:tc>
        <w:tc>
          <w:tcPr>
            <w:tcW w:w="704" w:type="pct"/>
          </w:tcPr>
          <w:p w14:paraId="1909C0FF" w14:textId="77777777" w:rsidR="00B03A60" w:rsidRPr="00DC593E" w:rsidRDefault="00B03A60" w:rsidP="00544B93">
            <w:pPr>
              <w:pStyle w:val="tabteksts"/>
              <w:jc w:val="right"/>
              <w:rPr>
                <w:szCs w:val="18"/>
              </w:rPr>
            </w:pPr>
            <w:r w:rsidRPr="00DC593E">
              <w:rPr>
                <w:szCs w:val="18"/>
              </w:rPr>
              <w:t>66 866</w:t>
            </w:r>
          </w:p>
        </w:tc>
        <w:tc>
          <w:tcPr>
            <w:tcW w:w="704" w:type="pct"/>
          </w:tcPr>
          <w:p w14:paraId="263DAB03" w14:textId="77777777" w:rsidR="00B03A60" w:rsidRPr="00D3490D" w:rsidRDefault="00B03A60" w:rsidP="00544B93">
            <w:pPr>
              <w:pStyle w:val="tabteksts"/>
              <w:jc w:val="right"/>
              <w:rPr>
                <w:szCs w:val="18"/>
              </w:rPr>
            </w:pPr>
            <w:r w:rsidRPr="00D3490D">
              <w:rPr>
                <w:szCs w:val="18"/>
              </w:rPr>
              <w:t>6 791</w:t>
            </w:r>
          </w:p>
        </w:tc>
      </w:tr>
      <w:tr w:rsidR="00B03A60" w:rsidRPr="00DC593E" w14:paraId="441D16CE" w14:textId="77777777" w:rsidTr="00366E60">
        <w:trPr>
          <w:trHeight w:val="142"/>
          <w:jc w:val="center"/>
        </w:trPr>
        <w:tc>
          <w:tcPr>
            <w:tcW w:w="2889" w:type="pct"/>
          </w:tcPr>
          <w:p w14:paraId="0AC67D56" w14:textId="77777777" w:rsidR="00B03A60" w:rsidRPr="00DC593E" w:rsidRDefault="00B03A60" w:rsidP="00544B93">
            <w:pPr>
              <w:pStyle w:val="tabteksts"/>
              <w:jc w:val="both"/>
              <w:rPr>
                <w:i/>
                <w:szCs w:val="18"/>
                <w:lang w:eastAsia="lv-LV"/>
              </w:rPr>
            </w:pPr>
            <w:r w:rsidRPr="00DC593E">
              <w:rPr>
                <w:i/>
                <w:szCs w:val="18"/>
              </w:rPr>
              <w:t>Organizācija ekonomiskai sadarbībai (OECD)</w:t>
            </w:r>
          </w:p>
        </w:tc>
        <w:tc>
          <w:tcPr>
            <w:tcW w:w="704" w:type="pct"/>
          </w:tcPr>
          <w:p w14:paraId="7BC2F899" w14:textId="77777777" w:rsidR="00B03A60" w:rsidRPr="00DC593E" w:rsidRDefault="00B03A60" w:rsidP="00544B93">
            <w:pPr>
              <w:pStyle w:val="tabteksts"/>
              <w:jc w:val="right"/>
              <w:rPr>
                <w:szCs w:val="18"/>
              </w:rPr>
            </w:pPr>
            <w:r w:rsidRPr="00DC593E">
              <w:rPr>
                <w:szCs w:val="18"/>
              </w:rPr>
              <w:t>4 051</w:t>
            </w:r>
          </w:p>
        </w:tc>
        <w:tc>
          <w:tcPr>
            <w:tcW w:w="704" w:type="pct"/>
          </w:tcPr>
          <w:p w14:paraId="01C7F3CE" w14:textId="77777777" w:rsidR="00B03A60" w:rsidRPr="00DC593E" w:rsidRDefault="00B03A60" w:rsidP="00544B93">
            <w:pPr>
              <w:pStyle w:val="tabteksts"/>
              <w:jc w:val="right"/>
              <w:rPr>
                <w:szCs w:val="18"/>
              </w:rPr>
            </w:pPr>
            <w:r w:rsidRPr="00DC593E">
              <w:rPr>
                <w:szCs w:val="18"/>
              </w:rPr>
              <w:t>4 075</w:t>
            </w:r>
          </w:p>
        </w:tc>
        <w:tc>
          <w:tcPr>
            <w:tcW w:w="704" w:type="pct"/>
          </w:tcPr>
          <w:p w14:paraId="6EE0E0CD" w14:textId="77777777" w:rsidR="00B03A60" w:rsidRPr="00D3490D" w:rsidRDefault="00B03A60" w:rsidP="00544B93">
            <w:pPr>
              <w:pStyle w:val="tabteksts"/>
              <w:jc w:val="right"/>
              <w:rPr>
                <w:szCs w:val="18"/>
              </w:rPr>
            </w:pPr>
            <w:r w:rsidRPr="00D3490D">
              <w:rPr>
                <w:szCs w:val="18"/>
              </w:rPr>
              <w:t>24</w:t>
            </w:r>
          </w:p>
        </w:tc>
      </w:tr>
      <w:tr w:rsidR="00B03A60" w:rsidRPr="00DC593E" w14:paraId="64876E27" w14:textId="77777777" w:rsidTr="00366E60">
        <w:trPr>
          <w:trHeight w:val="142"/>
          <w:jc w:val="center"/>
        </w:trPr>
        <w:tc>
          <w:tcPr>
            <w:tcW w:w="2889" w:type="pct"/>
          </w:tcPr>
          <w:p w14:paraId="2B00B0D5" w14:textId="77777777" w:rsidR="00B03A60" w:rsidRPr="00DC593E" w:rsidRDefault="00B03A60" w:rsidP="00544B93">
            <w:pPr>
              <w:pStyle w:val="tabteksts"/>
              <w:jc w:val="both"/>
              <w:rPr>
                <w:i/>
                <w:szCs w:val="18"/>
                <w:lang w:eastAsia="lv-LV"/>
              </w:rPr>
            </w:pPr>
            <w:r w:rsidRPr="00DC593E">
              <w:rPr>
                <w:i/>
                <w:szCs w:val="18"/>
              </w:rPr>
              <w:t>Starptautiskā organizācija zvejniecības attīstībai Austrumu un centrālajā Eiropā (EUROFISH)</w:t>
            </w:r>
          </w:p>
        </w:tc>
        <w:tc>
          <w:tcPr>
            <w:tcW w:w="704" w:type="pct"/>
          </w:tcPr>
          <w:p w14:paraId="548CA69B" w14:textId="77777777" w:rsidR="00B03A60" w:rsidRPr="00DC593E" w:rsidRDefault="00B03A60" w:rsidP="00544B93">
            <w:pPr>
              <w:pStyle w:val="tabteksts"/>
              <w:jc w:val="right"/>
              <w:rPr>
                <w:szCs w:val="18"/>
              </w:rPr>
            </w:pPr>
            <w:r w:rsidRPr="00DC593E">
              <w:rPr>
                <w:szCs w:val="18"/>
              </w:rPr>
              <w:t>36 900</w:t>
            </w:r>
          </w:p>
        </w:tc>
        <w:tc>
          <w:tcPr>
            <w:tcW w:w="704" w:type="pct"/>
          </w:tcPr>
          <w:p w14:paraId="32E0703C" w14:textId="77777777" w:rsidR="00B03A60" w:rsidRPr="00DC593E" w:rsidRDefault="00B03A60" w:rsidP="00544B93">
            <w:pPr>
              <w:pStyle w:val="tabteksts"/>
              <w:jc w:val="right"/>
              <w:rPr>
                <w:szCs w:val="18"/>
              </w:rPr>
            </w:pPr>
            <w:r w:rsidRPr="00DC593E">
              <w:rPr>
                <w:szCs w:val="18"/>
              </w:rPr>
              <w:t>36 900</w:t>
            </w:r>
          </w:p>
        </w:tc>
        <w:tc>
          <w:tcPr>
            <w:tcW w:w="704" w:type="pct"/>
          </w:tcPr>
          <w:p w14:paraId="673E8529" w14:textId="77777777" w:rsidR="00B03A60" w:rsidRPr="00D3490D" w:rsidRDefault="00B03A60" w:rsidP="00544B93">
            <w:pPr>
              <w:pStyle w:val="tabteksts"/>
              <w:jc w:val="center"/>
              <w:rPr>
                <w:szCs w:val="18"/>
              </w:rPr>
            </w:pPr>
            <w:r w:rsidRPr="00D3490D">
              <w:rPr>
                <w:szCs w:val="18"/>
              </w:rPr>
              <w:t>-</w:t>
            </w:r>
          </w:p>
        </w:tc>
      </w:tr>
      <w:tr w:rsidR="00B03A60" w:rsidRPr="00DC593E" w14:paraId="0D24F212" w14:textId="77777777" w:rsidTr="00366E60">
        <w:trPr>
          <w:trHeight w:val="142"/>
          <w:jc w:val="center"/>
        </w:trPr>
        <w:tc>
          <w:tcPr>
            <w:tcW w:w="2889" w:type="pct"/>
          </w:tcPr>
          <w:p w14:paraId="3A99BC77" w14:textId="77777777" w:rsidR="00B03A60" w:rsidRPr="00DC593E" w:rsidRDefault="00B03A60" w:rsidP="00544B93">
            <w:pPr>
              <w:pStyle w:val="tabteksts"/>
              <w:jc w:val="both"/>
              <w:rPr>
                <w:i/>
                <w:szCs w:val="18"/>
                <w:lang w:eastAsia="lv-LV"/>
              </w:rPr>
            </w:pPr>
            <w:r w:rsidRPr="00DC593E">
              <w:rPr>
                <w:i/>
                <w:szCs w:val="18"/>
              </w:rPr>
              <w:t>Dzīvnieku audzēšanas Eiropas asociācija (EAAP)</w:t>
            </w:r>
          </w:p>
        </w:tc>
        <w:tc>
          <w:tcPr>
            <w:tcW w:w="704" w:type="pct"/>
          </w:tcPr>
          <w:p w14:paraId="36DFE318" w14:textId="77777777" w:rsidR="00B03A60" w:rsidRPr="00DC593E" w:rsidRDefault="00B03A60" w:rsidP="00544B93">
            <w:pPr>
              <w:pStyle w:val="tabteksts"/>
              <w:jc w:val="right"/>
              <w:rPr>
                <w:szCs w:val="18"/>
              </w:rPr>
            </w:pPr>
            <w:r w:rsidRPr="00DC593E">
              <w:rPr>
                <w:szCs w:val="18"/>
              </w:rPr>
              <w:t>3 660</w:t>
            </w:r>
          </w:p>
        </w:tc>
        <w:tc>
          <w:tcPr>
            <w:tcW w:w="704" w:type="pct"/>
          </w:tcPr>
          <w:p w14:paraId="4617DC98" w14:textId="77777777" w:rsidR="00B03A60" w:rsidRPr="00DC593E" w:rsidRDefault="00B03A60" w:rsidP="00544B93">
            <w:pPr>
              <w:pStyle w:val="tabteksts"/>
              <w:jc w:val="right"/>
              <w:rPr>
                <w:szCs w:val="18"/>
              </w:rPr>
            </w:pPr>
            <w:r w:rsidRPr="00DC593E">
              <w:rPr>
                <w:szCs w:val="18"/>
              </w:rPr>
              <w:t>3 660</w:t>
            </w:r>
          </w:p>
        </w:tc>
        <w:tc>
          <w:tcPr>
            <w:tcW w:w="704" w:type="pct"/>
          </w:tcPr>
          <w:p w14:paraId="1C769AFF" w14:textId="77777777" w:rsidR="00B03A60" w:rsidRPr="00D3490D" w:rsidRDefault="00B03A60" w:rsidP="00366E60">
            <w:pPr>
              <w:pStyle w:val="tabteksts"/>
              <w:jc w:val="center"/>
              <w:rPr>
                <w:szCs w:val="18"/>
              </w:rPr>
            </w:pPr>
            <w:r w:rsidRPr="00D3490D">
              <w:rPr>
                <w:szCs w:val="18"/>
              </w:rPr>
              <w:t>-</w:t>
            </w:r>
          </w:p>
        </w:tc>
      </w:tr>
      <w:tr w:rsidR="00B03A60" w:rsidRPr="00DC593E" w14:paraId="6FE19B70" w14:textId="77777777" w:rsidTr="00366E60">
        <w:trPr>
          <w:trHeight w:val="142"/>
          <w:jc w:val="center"/>
        </w:trPr>
        <w:tc>
          <w:tcPr>
            <w:tcW w:w="2889" w:type="pct"/>
          </w:tcPr>
          <w:p w14:paraId="5D675050" w14:textId="77777777" w:rsidR="00B03A60" w:rsidRPr="00DC593E" w:rsidRDefault="00B03A60" w:rsidP="00544B93">
            <w:pPr>
              <w:pStyle w:val="tabteksts"/>
              <w:jc w:val="both"/>
              <w:rPr>
                <w:i/>
                <w:szCs w:val="18"/>
                <w:lang w:eastAsia="lv-LV"/>
              </w:rPr>
            </w:pPr>
            <w:r w:rsidRPr="00DC593E">
              <w:rPr>
                <w:i/>
                <w:szCs w:val="18"/>
              </w:rPr>
              <w:t>Starptautiskais augu ģenētisko resursu institūts (IPGRI)</w:t>
            </w:r>
          </w:p>
        </w:tc>
        <w:tc>
          <w:tcPr>
            <w:tcW w:w="704" w:type="pct"/>
          </w:tcPr>
          <w:p w14:paraId="5F80FA9B" w14:textId="77777777" w:rsidR="00B03A60" w:rsidRPr="00DC593E" w:rsidRDefault="00B03A60" w:rsidP="00544B93">
            <w:pPr>
              <w:pStyle w:val="tabteksts"/>
              <w:jc w:val="right"/>
              <w:rPr>
                <w:szCs w:val="18"/>
              </w:rPr>
            </w:pPr>
            <w:r w:rsidRPr="00DC593E">
              <w:rPr>
                <w:szCs w:val="18"/>
              </w:rPr>
              <w:t>4 000</w:t>
            </w:r>
          </w:p>
        </w:tc>
        <w:tc>
          <w:tcPr>
            <w:tcW w:w="704" w:type="pct"/>
          </w:tcPr>
          <w:p w14:paraId="721AFB93" w14:textId="77777777" w:rsidR="00B03A60" w:rsidRPr="00DC593E" w:rsidRDefault="00B03A60" w:rsidP="00544B93">
            <w:pPr>
              <w:pStyle w:val="tabteksts"/>
              <w:jc w:val="right"/>
              <w:rPr>
                <w:szCs w:val="18"/>
              </w:rPr>
            </w:pPr>
            <w:r w:rsidRPr="00DC593E">
              <w:rPr>
                <w:szCs w:val="18"/>
              </w:rPr>
              <w:t>4 500</w:t>
            </w:r>
          </w:p>
        </w:tc>
        <w:tc>
          <w:tcPr>
            <w:tcW w:w="704" w:type="pct"/>
          </w:tcPr>
          <w:p w14:paraId="10322C7E" w14:textId="77777777" w:rsidR="00B03A60" w:rsidRPr="00D3490D" w:rsidRDefault="00B03A60" w:rsidP="00544B93">
            <w:pPr>
              <w:pStyle w:val="tabteksts"/>
              <w:jc w:val="right"/>
              <w:rPr>
                <w:szCs w:val="18"/>
              </w:rPr>
            </w:pPr>
            <w:r w:rsidRPr="00D3490D">
              <w:rPr>
                <w:szCs w:val="18"/>
              </w:rPr>
              <w:t>500</w:t>
            </w:r>
          </w:p>
        </w:tc>
      </w:tr>
      <w:tr w:rsidR="00B03A60" w:rsidRPr="00DC593E" w14:paraId="0E4698F1" w14:textId="77777777" w:rsidTr="00366E60">
        <w:trPr>
          <w:trHeight w:val="142"/>
          <w:jc w:val="center"/>
        </w:trPr>
        <w:tc>
          <w:tcPr>
            <w:tcW w:w="2889" w:type="pct"/>
          </w:tcPr>
          <w:p w14:paraId="3D150456" w14:textId="77777777" w:rsidR="00B03A60" w:rsidRPr="00DC593E" w:rsidRDefault="00B03A60" w:rsidP="00544B93">
            <w:pPr>
              <w:pStyle w:val="tabteksts"/>
              <w:jc w:val="both"/>
              <w:rPr>
                <w:i/>
                <w:szCs w:val="18"/>
                <w:lang w:eastAsia="lv-LV"/>
              </w:rPr>
            </w:pPr>
            <w:r w:rsidRPr="00DC593E">
              <w:rPr>
                <w:i/>
                <w:szCs w:val="18"/>
              </w:rPr>
              <w:t>Starptautiskā apvienība jaunu augu veidu aizsardzībai (UPOV)</w:t>
            </w:r>
          </w:p>
        </w:tc>
        <w:tc>
          <w:tcPr>
            <w:tcW w:w="704" w:type="pct"/>
          </w:tcPr>
          <w:p w14:paraId="6A541967" w14:textId="77777777" w:rsidR="00B03A60" w:rsidRPr="00DC593E" w:rsidRDefault="00B03A60" w:rsidP="00544B93">
            <w:pPr>
              <w:pStyle w:val="tabteksts"/>
              <w:jc w:val="right"/>
              <w:rPr>
                <w:szCs w:val="18"/>
              </w:rPr>
            </w:pPr>
            <w:r w:rsidRPr="00DC593E">
              <w:rPr>
                <w:szCs w:val="18"/>
              </w:rPr>
              <w:t>11 168</w:t>
            </w:r>
          </w:p>
        </w:tc>
        <w:tc>
          <w:tcPr>
            <w:tcW w:w="704" w:type="pct"/>
          </w:tcPr>
          <w:p w14:paraId="375F6D2B" w14:textId="77777777" w:rsidR="00B03A60" w:rsidRPr="00DC593E" w:rsidRDefault="00B03A60" w:rsidP="00544B93">
            <w:pPr>
              <w:pStyle w:val="tabteksts"/>
              <w:jc w:val="right"/>
              <w:rPr>
                <w:szCs w:val="18"/>
              </w:rPr>
            </w:pPr>
            <w:r w:rsidRPr="00DC593E">
              <w:rPr>
                <w:szCs w:val="18"/>
              </w:rPr>
              <w:t>11 198</w:t>
            </w:r>
          </w:p>
        </w:tc>
        <w:tc>
          <w:tcPr>
            <w:tcW w:w="704" w:type="pct"/>
          </w:tcPr>
          <w:p w14:paraId="62EBE1E9" w14:textId="77777777" w:rsidR="00B03A60" w:rsidRPr="00D3490D" w:rsidRDefault="00B03A60" w:rsidP="00544B93">
            <w:pPr>
              <w:pStyle w:val="tabteksts"/>
              <w:jc w:val="right"/>
              <w:rPr>
                <w:szCs w:val="18"/>
              </w:rPr>
            </w:pPr>
            <w:r w:rsidRPr="00D3490D">
              <w:rPr>
                <w:szCs w:val="18"/>
              </w:rPr>
              <w:t>30</w:t>
            </w:r>
          </w:p>
        </w:tc>
      </w:tr>
      <w:tr w:rsidR="00B03A60" w:rsidRPr="00DC593E" w14:paraId="5F0B9263" w14:textId="77777777" w:rsidTr="00366E60">
        <w:trPr>
          <w:trHeight w:val="142"/>
          <w:jc w:val="center"/>
        </w:trPr>
        <w:tc>
          <w:tcPr>
            <w:tcW w:w="2889" w:type="pct"/>
          </w:tcPr>
          <w:p w14:paraId="4565FB3D" w14:textId="77777777" w:rsidR="00B03A60" w:rsidRPr="00DC593E" w:rsidRDefault="00B03A60" w:rsidP="00544B93">
            <w:pPr>
              <w:pStyle w:val="tabteksts"/>
              <w:jc w:val="both"/>
              <w:rPr>
                <w:i/>
                <w:szCs w:val="18"/>
                <w:lang w:eastAsia="lv-LV"/>
              </w:rPr>
            </w:pPr>
            <w:r w:rsidRPr="00DC593E">
              <w:rPr>
                <w:i/>
                <w:szCs w:val="18"/>
              </w:rPr>
              <w:t>Baltijas jūras reģionālā konsultatīvā padome (BS RAC)</w:t>
            </w:r>
          </w:p>
        </w:tc>
        <w:tc>
          <w:tcPr>
            <w:tcW w:w="704" w:type="pct"/>
          </w:tcPr>
          <w:p w14:paraId="74643B02" w14:textId="77777777" w:rsidR="00B03A60" w:rsidRPr="00DC593E" w:rsidRDefault="00B03A60" w:rsidP="00544B93">
            <w:pPr>
              <w:pStyle w:val="tabteksts"/>
              <w:jc w:val="right"/>
              <w:rPr>
                <w:szCs w:val="18"/>
              </w:rPr>
            </w:pPr>
            <w:r w:rsidRPr="00DC593E">
              <w:rPr>
                <w:szCs w:val="18"/>
              </w:rPr>
              <w:t>3 500</w:t>
            </w:r>
          </w:p>
        </w:tc>
        <w:tc>
          <w:tcPr>
            <w:tcW w:w="704" w:type="pct"/>
          </w:tcPr>
          <w:p w14:paraId="4438B27D" w14:textId="77777777" w:rsidR="00B03A60" w:rsidRPr="00DC593E" w:rsidRDefault="00B03A60" w:rsidP="00544B93">
            <w:pPr>
              <w:pStyle w:val="tabteksts"/>
              <w:jc w:val="right"/>
              <w:rPr>
                <w:szCs w:val="18"/>
              </w:rPr>
            </w:pPr>
            <w:r w:rsidRPr="00DC593E">
              <w:rPr>
                <w:szCs w:val="18"/>
              </w:rPr>
              <w:t>3500</w:t>
            </w:r>
          </w:p>
        </w:tc>
        <w:tc>
          <w:tcPr>
            <w:tcW w:w="704" w:type="pct"/>
          </w:tcPr>
          <w:p w14:paraId="4E243B81" w14:textId="77777777" w:rsidR="00B03A60" w:rsidRPr="00DC593E" w:rsidRDefault="00B03A60" w:rsidP="00544B93">
            <w:pPr>
              <w:pStyle w:val="tabteksts"/>
              <w:jc w:val="center"/>
              <w:rPr>
                <w:szCs w:val="18"/>
              </w:rPr>
            </w:pPr>
            <w:r w:rsidRPr="00DC593E">
              <w:rPr>
                <w:szCs w:val="18"/>
              </w:rPr>
              <w:t>-</w:t>
            </w:r>
          </w:p>
        </w:tc>
      </w:tr>
      <w:tr w:rsidR="00B03A60" w:rsidRPr="00DC593E" w14:paraId="12F3ADC7" w14:textId="77777777" w:rsidTr="00366E60">
        <w:trPr>
          <w:trHeight w:val="142"/>
          <w:jc w:val="center"/>
        </w:trPr>
        <w:tc>
          <w:tcPr>
            <w:tcW w:w="2889" w:type="pct"/>
          </w:tcPr>
          <w:p w14:paraId="59FBC797" w14:textId="77777777" w:rsidR="00B03A60" w:rsidRPr="00DC593E" w:rsidRDefault="00B03A60" w:rsidP="00544B93">
            <w:pPr>
              <w:pStyle w:val="tabteksts"/>
              <w:jc w:val="both"/>
              <w:rPr>
                <w:i/>
                <w:szCs w:val="18"/>
                <w:lang w:eastAsia="lv-LV"/>
              </w:rPr>
            </w:pPr>
            <w:r w:rsidRPr="00DC593E">
              <w:rPr>
                <w:i/>
                <w:szCs w:val="18"/>
              </w:rPr>
              <w:t>Eiropas Reģionālais dzīvnieku ģenētisko resursu koordinācijas centrs (ERFP)</w:t>
            </w:r>
          </w:p>
        </w:tc>
        <w:tc>
          <w:tcPr>
            <w:tcW w:w="704" w:type="pct"/>
          </w:tcPr>
          <w:p w14:paraId="2B24CDB7" w14:textId="77777777" w:rsidR="00B03A60" w:rsidRPr="00DC593E" w:rsidRDefault="00B03A60" w:rsidP="00544B93">
            <w:pPr>
              <w:pStyle w:val="tabteksts"/>
              <w:jc w:val="right"/>
              <w:rPr>
                <w:szCs w:val="18"/>
              </w:rPr>
            </w:pPr>
            <w:r w:rsidRPr="00DC593E">
              <w:rPr>
                <w:szCs w:val="18"/>
              </w:rPr>
              <w:t>800</w:t>
            </w:r>
          </w:p>
        </w:tc>
        <w:tc>
          <w:tcPr>
            <w:tcW w:w="704" w:type="pct"/>
          </w:tcPr>
          <w:p w14:paraId="3DF4A180" w14:textId="77777777" w:rsidR="00B03A60" w:rsidRPr="00DC593E" w:rsidRDefault="00B03A60" w:rsidP="00544B93">
            <w:pPr>
              <w:pStyle w:val="tabteksts"/>
              <w:jc w:val="right"/>
              <w:rPr>
                <w:szCs w:val="18"/>
              </w:rPr>
            </w:pPr>
            <w:r w:rsidRPr="00DC593E">
              <w:rPr>
                <w:szCs w:val="18"/>
              </w:rPr>
              <w:t>800</w:t>
            </w:r>
          </w:p>
        </w:tc>
        <w:tc>
          <w:tcPr>
            <w:tcW w:w="704" w:type="pct"/>
          </w:tcPr>
          <w:p w14:paraId="6CE471EE" w14:textId="77777777" w:rsidR="00B03A60" w:rsidRPr="00DC593E" w:rsidRDefault="00B03A60" w:rsidP="00544B93">
            <w:pPr>
              <w:pStyle w:val="tabteksts"/>
              <w:jc w:val="center"/>
              <w:rPr>
                <w:szCs w:val="18"/>
              </w:rPr>
            </w:pPr>
            <w:r w:rsidRPr="00DC593E">
              <w:rPr>
                <w:szCs w:val="18"/>
              </w:rPr>
              <w:t>-</w:t>
            </w:r>
          </w:p>
        </w:tc>
      </w:tr>
      <w:bookmarkEnd w:id="193"/>
      <w:bookmarkEnd w:id="194"/>
      <w:tr w:rsidR="00B03A60" w:rsidRPr="00DC593E" w14:paraId="15502D1C" w14:textId="77777777" w:rsidTr="00366E60">
        <w:trPr>
          <w:trHeight w:val="142"/>
          <w:jc w:val="center"/>
        </w:trPr>
        <w:tc>
          <w:tcPr>
            <w:tcW w:w="2889" w:type="pct"/>
            <w:shd w:val="clear" w:color="auto" w:fill="F2F2F2" w:themeFill="background1" w:themeFillShade="F2"/>
            <w:vAlign w:val="center"/>
          </w:tcPr>
          <w:p w14:paraId="295E5794" w14:textId="77777777" w:rsidR="00B03A60" w:rsidRPr="00DC593E" w:rsidRDefault="00B03A60" w:rsidP="00544B93">
            <w:pPr>
              <w:pStyle w:val="tabteksts"/>
              <w:rPr>
                <w:szCs w:val="18"/>
                <w:u w:val="single"/>
                <w:lang w:eastAsia="lv-LV"/>
              </w:rPr>
            </w:pPr>
            <w:r w:rsidRPr="00DC593E">
              <w:rPr>
                <w:szCs w:val="18"/>
                <w:u w:val="single"/>
                <w:lang w:eastAsia="lv-LV"/>
              </w:rPr>
              <w:t>Strukturālas izmaiņas</w:t>
            </w:r>
          </w:p>
        </w:tc>
        <w:tc>
          <w:tcPr>
            <w:tcW w:w="704" w:type="pct"/>
            <w:shd w:val="clear" w:color="auto" w:fill="F2F2F2" w:themeFill="background1" w:themeFillShade="F2"/>
          </w:tcPr>
          <w:p w14:paraId="235289A8" w14:textId="77777777" w:rsidR="00B03A60" w:rsidRPr="00DC593E" w:rsidRDefault="00B03A60" w:rsidP="00544B93">
            <w:pPr>
              <w:pStyle w:val="tabteksts"/>
              <w:jc w:val="right"/>
              <w:rPr>
                <w:szCs w:val="18"/>
              </w:rPr>
            </w:pPr>
            <w:r w:rsidRPr="00DC593E">
              <w:rPr>
                <w:szCs w:val="18"/>
              </w:rPr>
              <w:t>131 294</w:t>
            </w:r>
          </w:p>
        </w:tc>
        <w:tc>
          <w:tcPr>
            <w:tcW w:w="704" w:type="pct"/>
            <w:shd w:val="clear" w:color="auto" w:fill="F2F2F2" w:themeFill="background1" w:themeFillShade="F2"/>
          </w:tcPr>
          <w:p w14:paraId="3077B10C" w14:textId="77777777" w:rsidR="00B03A60" w:rsidRPr="00DC593E" w:rsidRDefault="00B03A60" w:rsidP="00544B93">
            <w:pPr>
              <w:pStyle w:val="tabteksts"/>
              <w:jc w:val="center"/>
              <w:rPr>
                <w:szCs w:val="18"/>
              </w:rPr>
            </w:pPr>
            <w:r w:rsidRPr="00DC593E">
              <w:rPr>
                <w:szCs w:val="18"/>
              </w:rPr>
              <w:t>-</w:t>
            </w:r>
          </w:p>
        </w:tc>
        <w:tc>
          <w:tcPr>
            <w:tcW w:w="704" w:type="pct"/>
            <w:shd w:val="clear" w:color="auto" w:fill="F2F2F2" w:themeFill="background1" w:themeFillShade="F2"/>
          </w:tcPr>
          <w:p w14:paraId="7ACFE9FB" w14:textId="77777777" w:rsidR="00B03A60" w:rsidRPr="00DC593E" w:rsidRDefault="00B03A60" w:rsidP="00544B93">
            <w:pPr>
              <w:pStyle w:val="tabteksts"/>
              <w:jc w:val="right"/>
              <w:rPr>
                <w:szCs w:val="18"/>
              </w:rPr>
            </w:pPr>
            <w:r w:rsidRPr="00DC593E">
              <w:rPr>
                <w:szCs w:val="18"/>
              </w:rPr>
              <w:t>-131 294</w:t>
            </w:r>
          </w:p>
        </w:tc>
      </w:tr>
      <w:tr w:rsidR="00B03A60" w:rsidRPr="00DC593E" w14:paraId="00E59C79" w14:textId="77777777" w:rsidTr="00366E60">
        <w:trPr>
          <w:trHeight w:val="142"/>
          <w:jc w:val="center"/>
        </w:trPr>
        <w:tc>
          <w:tcPr>
            <w:tcW w:w="2889" w:type="pct"/>
            <w:shd w:val="clear" w:color="auto" w:fill="FFFFFF" w:themeFill="background1"/>
            <w:vAlign w:val="center"/>
          </w:tcPr>
          <w:p w14:paraId="3FDF4671" w14:textId="319DBE18" w:rsidR="00B03A60" w:rsidRPr="00DC593E" w:rsidRDefault="00B03A60" w:rsidP="00544B93">
            <w:pPr>
              <w:pStyle w:val="tabteksts"/>
              <w:jc w:val="both"/>
              <w:rPr>
                <w:szCs w:val="18"/>
                <w:u w:val="single"/>
                <w:lang w:eastAsia="lv-LV"/>
              </w:rPr>
            </w:pPr>
            <w:r>
              <w:rPr>
                <w:i/>
                <w:iCs/>
                <w:szCs w:val="18"/>
              </w:rPr>
              <w:t xml:space="preserve">Izdevumu </w:t>
            </w:r>
            <w:r w:rsidRPr="00DC593E">
              <w:rPr>
                <w:i/>
                <w:iCs/>
                <w:szCs w:val="18"/>
              </w:rPr>
              <w:t>pārdale</w:t>
            </w:r>
            <w:r>
              <w:rPr>
                <w:i/>
                <w:iCs/>
                <w:szCs w:val="18"/>
              </w:rPr>
              <w:t xml:space="preserve"> uz FM</w:t>
            </w:r>
            <w:r w:rsidRPr="00DC593E">
              <w:rPr>
                <w:i/>
                <w:iCs/>
                <w:szCs w:val="18"/>
              </w:rPr>
              <w:t>, lai īstenotu grāmatvedības funkcijas centralizāciju Valsts kasē (MK 20.08.2024. sēdes prot.</w:t>
            </w:r>
            <w:r w:rsidR="00366E60">
              <w:rPr>
                <w:i/>
                <w:iCs/>
                <w:szCs w:val="18"/>
              </w:rPr>
              <w:t xml:space="preserve"> </w:t>
            </w:r>
            <w:r w:rsidRPr="00DC593E">
              <w:rPr>
                <w:i/>
                <w:iCs/>
                <w:szCs w:val="18"/>
              </w:rPr>
              <w:t>Nr.</w:t>
            </w:r>
            <w:r>
              <w:rPr>
                <w:i/>
                <w:iCs/>
                <w:szCs w:val="18"/>
              </w:rPr>
              <w:t xml:space="preserve"> </w:t>
            </w:r>
            <w:r w:rsidRPr="00DC593E">
              <w:rPr>
                <w:i/>
                <w:iCs/>
                <w:szCs w:val="18"/>
              </w:rPr>
              <w:t>32, 61.§ 87.2.p</w:t>
            </w:r>
            <w:r>
              <w:rPr>
                <w:i/>
                <w:iCs/>
                <w:szCs w:val="18"/>
              </w:rPr>
              <w:t>.</w:t>
            </w:r>
            <w:r w:rsidRPr="00DC593E">
              <w:rPr>
                <w:i/>
                <w:iCs/>
                <w:szCs w:val="18"/>
              </w:rPr>
              <w:t>)</w:t>
            </w:r>
          </w:p>
        </w:tc>
        <w:tc>
          <w:tcPr>
            <w:tcW w:w="704" w:type="pct"/>
            <w:shd w:val="clear" w:color="auto" w:fill="FFFFFF" w:themeFill="background1"/>
          </w:tcPr>
          <w:p w14:paraId="739E2A86" w14:textId="77777777" w:rsidR="00B03A60" w:rsidRPr="00DC593E" w:rsidRDefault="00B03A60" w:rsidP="00544B93">
            <w:pPr>
              <w:pStyle w:val="tabteksts"/>
              <w:jc w:val="right"/>
              <w:rPr>
                <w:szCs w:val="18"/>
              </w:rPr>
            </w:pPr>
            <w:r w:rsidRPr="00DC593E">
              <w:rPr>
                <w:szCs w:val="18"/>
              </w:rPr>
              <w:t>131 294</w:t>
            </w:r>
          </w:p>
        </w:tc>
        <w:tc>
          <w:tcPr>
            <w:tcW w:w="704" w:type="pct"/>
            <w:shd w:val="clear" w:color="auto" w:fill="FFFFFF" w:themeFill="background1"/>
          </w:tcPr>
          <w:p w14:paraId="15D24FD7" w14:textId="77777777" w:rsidR="00B03A60" w:rsidRPr="00DC593E" w:rsidRDefault="00B03A60" w:rsidP="00544B93">
            <w:pPr>
              <w:pStyle w:val="tabteksts"/>
              <w:jc w:val="center"/>
              <w:rPr>
                <w:szCs w:val="18"/>
              </w:rPr>
            </w:pPr>
            <w:r w:rsidRPr="00DC593E">
              <w:rPr>
                <w:szCs w:val="18"/>
              </w:rPr>
              <w:t>-</w:t>
            </w:r>
          </w:p>
        </w:tc>
        <w:tc>
          <w:tcPr>
            <w:tcW w:w="704" w:type="pct"/>
            <w:shd w:val="clear" w:color="auto" w:fill="FFFFFF" w:themeFill="background1"/>
          </w:tcPr>
          <w:p w14:paraId="404DBA01" w14:textId="77777777" w:rsidR="00B03A60" w:rsidRPr="00DC593E" w:rsidRDefault="00B03A60" w:rsidP="00544B93">
            <w:pPr>
              <w:pStyle w:val="tabteksts"/>
              <w:jc w:val="right"/>
              <w:rPr>
                <w:szCs w:val="18"/>
              </w:rPr>
            </w:pPr>
            <w:r w:rsidRPr="00DC593E">
              <w:rPr>
                <w:szCs w:val="18"/>
              </w:rPr>
              <w:t>-131 294</w:t>
            </w:r>
          </w:p>
        </w:tc>
      </w:tr>
      <w:tr w:rsidR="00B03A60" w:rsidRPr="00DC593E" w14:paraId="33A7DAEA" w14:textId="77777777" w:rsidTr="00366E60">
        <w:trPr>
          <w:trHeight w:val="142"/>
          <w:jc w:val="center"/>
        </w:trPr>
        <w:tc>
          <w:tcPr>
            <w:tcW w:w="2889" w:type="pct"/>
            <w:shd w:val="clear" w:color="auto" w:fill="F2F2F2" w:themeFill="background1" w:themeFillShade="F2"/>
            <w:vAlign w:val="center"/>
          </w:tcPr>
          <w:p w14:paraId="03B074D9" w14:textId="77777777" w:rsidR="00B03A60" w:rsidRPr="00DC593E" w:rsidRDefault="00B03A60" w:rsidP="00544B93">
            <w:pPr>
              <w:pStyle w:val="tabteksts"/>
              <w:rPr>
                <w:szCs w:val="18"/>
                <w:u w:val="single"/>
                <w:lang w:eastAsia="lv-LV"/>
              </w:rPr>
            </w:pPr>
            <w:r w:rsidRPr="00DC593E">
              <w:rPr>
                <w:szCs w:val="18"/>
                <w:u w:val="single"/>
                <w:lang w:eastAsia="lv-LV"/>
              </w:rPr>
              <w:t>Citas izmaiņas</w:t>
            </w:r>
          </w:p>
        </w:tc>
        <w:tc>
          <w:tcPr>
            <w:tcW w:w="704" w:type="pct"/>
            <w:shd w:val="clear" w:color="auto" w:fill="F2F2F2" w:themeFill="background1" w:themeFillShade="F2"/>
          </w:tcPr>
          <w:p w14:paraId="237F66BA" w14:textId="77777777" w:rsidR="00B03A60" w:rsidRPr="00DC593E" w:rsidRDefault="00B03A60" w:rsidP="00544B93">
            <w:pPr>
              <w:pStyle w:val="tabteksts"/>
              <w:jc w:val="right"/>
              <w:rPr>
                <w:szCs w:val="18"/>
              </w:rPr>
            </w:pPr>
            <w:r>
              <w:rPr>
                <w:szCs w:val="18"/>
              </w:rPr>
              <w:t>235 153</w:t>
            </w:r>
          </w:p>
        </w:tc>
        <w:tc>
          <w:tcPr>
            <w:tcW w:w="704" w:type="pct"/>
            <w:shd w:val="clear" w:color="auto" w:fill="F2F2F2" w:themeFill="background1" w:themeFillShade="F2"/>
          </w:tcPr>
          <w:p w14:paraId="6994ADE4" w14:textId="77777777" w:rsidR="00B03A60" w:rsidRPr="00DC593E" w:rsidRDefault="00B03A60" w:rsidP="00544B93">
            <w:pPr>
              <w:pStyle w:val="tabteksts"/>
              <w:jc w:val="right"/>
              <w:rPr>
                <w:szCs w:val="18"/>
              </w:rPr>
            </w:pPr>
            <w:r>
              <w:rPr>
                <w:szCs w:val="18"/>
              </w:rPr>
              <w:t>141 491</w:t>
            </w:r>
          </w:p>
        </w:tc>
        <w:tc>
          <w:tcPr>
            <w:tcW w:w="704" w:type="pct"/>
            <w:shd w:val="clear" w:color="auto" w:fill="F2F2F2" w:themeFill="background1" w:themeFillShade="F2"/>
          </w:tcPr>
          <w:p w14:paraId="07DFE6DA" w14:textId="77777777" w:rsidR="00B03A60" w:rsidRPr="00DC593E" w:rsidRDefault="00B03A60" w:rsidP="00544B93">
            <w:pPr>
              <w:pStyle w:val="tabteksts"/>
              <w:jc w:val="right"/>
              <w:rPr>
                <w:szCs w:val="18"/>
              </w:rPr>
            </w:pPr>
            <w:r>
              <w:rPr>
                <w:szCs w:val="18"/>
              </w:rPr>
              <w:t>-93 662</w:t>
            </w:r>
          </w:p>
        </w:tc>
      </w:tr>
      <w:tr w:rsidR="00B03A60" w:rsidRPr="00DC593E" w14:paraId="03DC6F6B" w14:textId="77777777" w:rsidTr="00366E60">
        <w:trPr>
          <w:trHeight w:val="142"/>
          <w:jc w:val="center"/>
        </w:trPr>
        <w:tc>
          <w:tcPr>
            <w:tcW w:w="2889" w:type="pct"/>
            <w:shd w:val="clear" w:color="auto" w:fill="auto"/>
            <w:vAlign w:val="center"/>
          </w:tcPr>
          <w:p w14:paraId="498612CE" w14:textId="77777777" w:rsidR="00B03A60" w:rsidRPr="00DC593E" w:rsidRDefault="00B03A60" w:rsidP="00544B93">
            <w:pPr>
              <w:pStyle w:val="tabteksts"/>
              <w:jc w:val="both"/>
              <w:rPr>
                <w:i/>
                <w:iCs/>
                <w:szCs w:val="18"/>
              </w:rPr>
            </w:pPr>
            <w:r w:rsidRPr="00DC593E">
              <w:rPr>
                <w:i/>
                <w:iCs/>
                <w:szCs w:val="18"/>
                <w:lang w:eastAsia="lv-LV"/>
              </w:rPr>
              <w:t xml:space="preserve">Samazināti izdevumi PP </w:t>
            </w:r>
            <w:r>
              <w:rPr>
                <w:i/>
                <w:iCs/>
                <w:szCs w:val="18"/>
                <w:lang w:eastAsia="lv-LV"/>
              </w:rPr>
              <w:t>“</w:t>
            </w:r>
            <w:r w:rsidRPr="00DC593E">
              <w:rPr>
                <w:i/>
                <w:iCs/>
                <w:szCs w:val="18"/>
                <w:lang w:eastAsia="lv-LV"/>
              </w:rPr>
              <w:t>Vienotā pakalpojumu centra izveide</w:t>
            </w:r>
            <w:r>
              <w:rPr>
                <w:i/>
                <w:iCs/>
                <w:szCs w:val="18"/>
                <w:lang w:eastAsia="lv-LV"/>
              </w:rPr>
              <w:t>”</w:t>
            </w:r>
            <w:r w:rsidRPr="00DC593E">
              <w:rPr>
                <w:i/>
                <w:iCs/>
                <w:szCs w:val="18"/>
                <w:lang w:eastAsia="lv-LV"/>
              </w:rPr>
              <w:t xml:space="preserve"> (</w:t>
            </w:r>
            <w:r w:rsidRPr="00DC593E">
              <w:rPr>
                <w:i/>
                <w:iCs/>
                <w:szCs w:val="18"/>
              </w:rPr>
              <w:t>MK 26.09.2023. sēdes prot. Nr.</w:t>
            </w:r>
            <w:r>
              <w:rPr>
                <w:i/>
                <w:iCs/>
                <w:szCs w:val="18"/>
              </w:rPr>
              <w:t xml:space="preserve"> </w:t>
            </w:r>
            <w:r w:rsidRPr="00DC593E">
              <w:rPr>
                <w:i/>
                <w:iCs/>
                <w:szCs w:val="18"/>
              </w:rPr>
              <w:t>47 43.§ 2.p</w:t>
            </w:r>
            <w:r>
              <w:rPr>
                <w:i/>
                <w:iCs/>
                <w:szCs w:val="18"/>
              </w:rPr>
              <w:t>.</w:t>
            </w:r>
            <w:r w:rsidRPr="00DC593E">
              <w:rPr>
                <w:i/>
                <w:iCs/>
                <w:szCs w:val="18"/>
              </w:rPr>
              <w:t>)</w:t>
            </w:r>
          </w:p>
        </w:tc>
        <w:tc>
          <w:tcPr>
            <w:tcW w:w="704" w:type="pct"/>
            <w:shd w:val="clear" w:color="auto" w:fill="auto"/>
          </w:tcPr>
          <w:p w14:paraId="378C53D6" w14:textId="77777777" w:rsidR="00B03A60" w:rsidRPr="00DC593E" w:rsidRDefault="00B03A60" w:rsidP="00544B93">
            <w:pPr>
              <w:pStyle w:val="tabteksts"/>
              <w:jc w:val="right"/>
              <w:rPr>
                <w:szCs w:val="18"/>
              </w:rPr>
            </w:pPr>
            <w:r w:rsidRPr="00DC593E">
              <w:rPr>
                <w:szCs w:val="18"/>
              </w:rPr>
              <w:t>120 000</w:t>
            </w:r>
          </w:p>
        </w:tc>
        <w:tc>
          <w:tcPr>
            <w:tcW w:w="704" w:type="pct"/>
            <w:shd w:val="clear" w:color="auto" w:fill="auto"/>
          </w:tcPr>
          <w:p w14:paraId="1D78FAE8" w14:textId="77777777" w:rsidR="00B03A60" w:rsidRPr="00DC593E" w:rsidRDefault="00B03A60" w:rsidP="00544B93">
            <w:pPr>
              <w:pStyle w:val="tabteksts"/>
              <w:jc w:val="center"/>
              <w:rPr>
                <w:szCs w:val="18"/>
              </w:rPr>
            </w:pPr>
            <w:r w:rsidRPr="00DC593E">
              <w:rPr>
                <w:szCs w:val="18"/>
              </w:rPr>
              <w:t>-</w:t>
            </w:r>
          </w:p>
        </w:tc>
        <w:tc>
          <w:tcPr>
            <w:tcW w:w="704" w:type="pct"/>
            <w:shd w:val="clear" w:color="auto" w:fill="auto"/>
          </w:tcPr>
          <w:p w14:paraId="453E58AB" w14:textId="77777777" w:rsidR="00B03A60" w:rsidRPr="00DC593E" w:rsidRDefault="00B03A60" w:rsidP="00544B93">
            <w:pPr>
              <w:pStyle w:val="tabteksts"/>
              <w:jc w:val="right"/>
              <w:rPr>
                <w:szCs w:val="18"/>
              </w:rPr>
            </w:pPr>
            <w:r w:rsidRPr="00DC593E">
              <w:rPr>
                <w:szCs w:val="18"/>
              </w:rPr>
              <w:t>-120 000</w:t>
            </w:r>
          </w:p>
        </w:tc>
      </w:tr>
      <w:tr w:rsidR="00B03A60" w:rsidRPr="00DC593E" w14:paraId="21C13AEE" w14:textId="77777777" w:rsidTr="00366E60">
        <w:trPr>
          <w:trHeight w:val="142"/>
          <w:jc w:val="center"/>
        </w:trPr>
        <w:tc>
          <w:tcPr>
            <w:tcW w:w="2889" w:type="pct"/>
            <w:shd w:val="clear" w:color="auto" w:fill="auto"/>
            <w:vAlign w:val="center"/>
          </w:tcPr>
          <w:p w14:paraId="3AAB0070" w14:textId="0B926E4C" w:rsidR="00B03A60" w:rsidRPr="00DC593E" w:rsidRDefault="00B03A60" w:rsidP="00544B93">
            <w:pPr>
              <w:pStyle w:val="tabteksts"/>
              <w:jc w:val="both"/>
              <w:rPr>
                <w:i/>
                <w:iCs/>
                <w:szCs w:val="18"/>
                <w:lang w:eastAsia="lv-LV"/>
              </w:rPr>
            </w:pPr>
            <w:r w:rsidRPr="00A7633C">
              <w:rPr>
                <w:i/>
                <w:iCs/>
                <w:szCs w:val="18"/>
              </w:rPr>
              <w:t>Izdevumu samazinājums (MK 27.08.2024. sēdes prot.</w:t>
            </w:r>
            <w:r w:rsidR="00366E60">
              <w:rPr>
                <w:i/>
                <w:iCs/>
                <w:szCs w:val="18"/>
              </w:rPr>
              <w:t xml:space="preserve"> </w:t>
            </w:r>
            <w:r w:rsidRPr="00A7633C">
              <w:rPr>
                <w:i/>
                <w:iCs/>
                <w:szCs w:val="18"/>
              </w:rPr>
              <w:t>Nr.33 52.§ 4.p. un MK 19.09.2024 sēdes prot. Nr.38 2.§ 11.p. )</w:t>
            </w:r>
          </w:p>
        </w:tc>
        <w:tc>
          <w:tcPr>
            <w:tcW w:w="704" w:type="pct"/>
            <w:shd w:val="clear" w:color="auto" w:fill="auto"/>
          </w:tcPr>
          <w:p w14:paraId="4D3C94BD" w14:textId="77777777" w:rsidR="00B03A60" w:rsidRPr="00DC593E" w:rsidRDefault="00B03A60" w:rsidP="00544B93">
            <w:pPr>
              <w:pStyle w:val="tabteksts"/>
              <w:jc w:val="right"/>
              <w:rPr>
                <w:szCs w:val="18"/>
              </w:rPr>
            </w:pPr>
            <w:r w:rsidRPr="00DC593E">
              <w:rPr>
                <w:szCs w:val="18"/>
              </w:rPr>
              <w:t>63 007</w:t>
            </w:r>
          </w:p>
        </w:tc>
        <w:tc>
          <w:tcPr>
            <w:tcW w:w="704" w:type="pct"/>
            <w:shd w:val="clear" w:color="auto" w:fill="auto"/>
          </w:tcPr>
          <w:p w14:paraId="2822FE83" w14:textId="77777777" w:rsidR="00B03A60" w:rsidRPr="00DC593E" w:rsidRDefault="00B03A60" w:rsidP="00544B93">
            <w:pPr>
              <w:pStyle w:val="tabteksts"/>
              <w:jc w:val="center"/>
              <w:rPr>
                <w:szCs w:val="18"/>
              </w:rPr>
            </w:pPr>
            <w:r w:rsidRPr="00DC593E">
              <w:rPr>
                <w:szCs w:val="18"/>
              </w:rPr>
              <w:t>-</w:t>
            </w:r>
          </w:p>
        </w:tc>
        <w:tc>
          <w:tcPr>
            <w:tcW w:w="704" w:type="pct"/>
            <w:shd w:val="clear" w:color="auto" w:fill="auto"/>
          </w:tcPr>
          <w:p w14:paraId="618AB7FC" w14:textId="77777777" w:rsidR="00B03A60" w:rsidRPr="00DC593E" w:rsidRDefault="00B03A60" w:rsidP="00544B93">
            <w:pPr>
              <w:pStyle w:val="tabteksts"/>
              <w:jc w:val="right"/>
              <w:rPr>
                <w:szCs w:val="18"/>
              </w:rPr>
            </w:pPr>
            <w:r w:rsidRPr="00DC593E">
              <w:rPr>
                <w:szCs w:val="18"/>
              </w:rPr>
              <w:t>-63 007</w:t>
            </w:r>
          </w:p>
        </w:tc>
      </w:tr>
      <w:tr w:rsidR="00B03A60" w:rsidRPr="00DC593E" w14:paraId="0178B888" w14:textId="77777777" w:rsidTr="00366E60">
        <w:trPr>
          <w:trHeight w:val="142"/>
          <w:jc w:val="center"/>
        </w:trPr>
        <w:tc>
          <w:tcPr>
            <w:tcW w:w="2889" w:type="pct"/>
            <w:shd w:val="clear" w:color="auto" w:fill="auto"/>
            <w:vAlign w:val="center"/>
          </w:tcPr>
          <w:p w14:paraId="0CFE8405" w14:textId="77777777" w:rsidR="00B03A60" w:rsidRPr="00DC593E" w:rsidRDefault="00B03A60" w:rsidP="00544B93">
            <w:pPr>
              <w:pStyle w:val="tabteksts"/>
              <w:jc w:val="both"/>
              <w:rPr>
                <w:i/>
                <w:iCs/>
                <w:szCs w:val="18"/>
              </w:rPr>
            </w:pPr>
            <w:r w:rsidRPr="00DC593E">
              <w:rPr>
                <w:i/>
                <w:iCs/>
                <w:szCs w:val="18"/>
                <w:lang w:eastAsia="lv-LV"/>
              </w:rPr>
              <w:t xml:space="preserve">Samazināti izdevumi PP </w:t>
            </w:r>
            <w:r>
              <w:rPr>
                <w:i/>
                <w:iCs/>
                <w:szCs w:val="18"/>
                <w:lang w:eastAsia="lv-LV"/>
              </w:rPr>
              <w:t>“</w:t>
            </w:r>
            <w:r w:rsidRPr="00DC593E">
              <w:rPr>
                <w:i/>
                <w:iCs/>
                <w:szCs w:val="18"/>
                <w:lang w:eastAsia="lv-LV"/>
              </w:rPr>
              <w:t xml:space="preserve">Latvijas dalības Eiropas Savienībā </w:t>
            </w:r>
            <w:proofErr w:type="spellStart"/>
            <w:r w:rsidRPr="00DC593E">
              <w:rPr>
                <w:i/>
                <w:iCs/>
                <w:szCs w:val="18"/>
                <w:lang w:eastAsia="lv-LV"/>
              </w:rPr>
              <w:t>divdesmitgades</w:t>
            </w:r>
            <w:proofErr w:type="spellEnd"/>
            <w:r w:rsidRPr="00DC593E">
              <w:rPr>
                <w:i/>
                <w:iCs/>
                <w:szCs w:val="18"/>
                <w:lang w:eastAsia="lv-LV"/>
              </w:rPr>
              <w:t xml:space="preserve"> atzīmēšana</w:t>
            </w:r>
            <w:r>
              <w:rPr>
                <w:i/>
                <w:iCs/>
                <w:szCs w:val="18"/>
                <w:lang w:eastAsia="lv-LV"/>
              </w:rPr>
              <w:t>”</w:t>
            </w:r>
            <w:r w:rsidRPr="00DC593E">
              <w:rPr>
                <w:i/>
                <w:iCs/>
                <w:szCs w:val="18"/>
                <w:lang w:eastAsia="lv-LV"/>
              </w:rPr>
              <w:t xml:space="preserve"> </w:t>
            </w:r>
            <w:r w:rsidRPr="00DC593E">
              <w:rPr>
                <w:i/>
                <w:iCs/>
                <w:szCs w:val="18"/>
              </w:rPr>
              <w:t>(MK 26.09.2023. sēdes prot. Nr.</w:t>
            </w:r>
            <w:r>
              <w:rPr>
                <w:i/>
                <w:iCs/>
                <w:szCs w:val="18"/>
              </w:rPr>
              <w:t xml:space="preserve"> </w:t>
            </w:r>
            <w:r w:rsidRPr="00DC593E">
              <w:rPr>
                <w:i/>
                <w:iCs/>
                <w:szCs w:val="18"/>
              </w:rPr>
              <w:t>47 43.§ 2.p</w:t>
            </w:r>
            <w:r>
              <w:rPr>
                <w:i/>
                <w:iCs/>
                <w:szCs w:val="18"/>
              </w:rPr>
              <w:t>.</w:t>
            </w:r>
            <w:r w:rsidRPr="00DC593E">
              <w:rPr>
                <w:i/>
                <w:iCs/>
                <w:szCs w:val="18"/>
              </w:rPr>
              <w:t>)</w:t>
            </w:r>
          </w:p>
        </w:tc>
        <w:tc>
          <w:tcPr>
            <w:tcW w:w="704" w:type="pct"/>
            <w:shd w:val="clear" w:color="auto" w:fill="auto"/>
          </w:tcPr>
          <w:p w14:paraId="1B1B7934" w14:textId="77777777" w:rsidR="00B03A60" w:rsidRPr="00DC593E" w:rsidRDefault="00B03A60" w:rsidP="00544B93">
            <w:pPr>
              <w:pStyle w:val="tabteksts"/>
              <w:jc w:val="right"/>
              <w:rPr>
                <w:szCs w:val="18"/>
              </w:rPr>
            </w:pPr>
            <w:r w:rsidRPr="00DC593E">
              <w:rPr>
                <w:szCs w:val="18"/>
              </w:rPr>
              <w:t>42 170</w:t>
            </w:r>
          </w:p>
        </w:tc>
        <w:tc>
          <w:tcPr>
            <w:tcW w:w="704" w:type="pct"/>
            <w:shd w:val="clear" w:color="auto" w:fill="auto"/>
          </w:tcPr>
          <w:p w14:paraId="08057B03" w14:textId="77777777" w:rsidR="00B03A60" w:rsidRPr="00DC593E" w:rsidRDefault="00B03A60" w:rsidP="00544B93">
            <w:pPr>
              <w:pStyle w:val="tabteksts"/>
              <w:jc w:val="center"/>
              <w:rPr>
                <w:szCs w:val="18"/>
              </w:rPr>
            </w:pPr>
            <w:r w:rsidRPr="00DC593E">
              <w:rPr>
                <w:szCs w:val="18"/>
              </w:rPr>
              <w:t>-</w:t>
            </w:r>
          </w:p>
        </w:tc>
        <w:tc>
          <w:tcPr>
            <w:tcW w:w="704" w:type="pct"/>
            <w:shd w:val="clear" w:color="auto" w:fill="auto"/>
          </w:tcPr>
          <w:p w14:paraId="554CE1A1" w14:textId="77777777" w:rsidR="00B03A60" w:rsidRPr="00DC593E" w:rsidRDefault="00B03A60" w:rsidP="00544B93">
            <w:pPr>
              <w:pStyle w:val="tabteksts"/>
              <w:jc w:val="right"/>
              <w:rPr>
                <w:szCs w:val="18"/>
              </w:rPr>
            </w:pPr>
            <w:r w:rsidRPr="00DC593E">
              <w:rPr>
                <w:szCs w:val="18"/>
              </w:rPr>
              <w:t>-42 170</w:t>
            </w:r>
          </w:p>
        </w:tc>
      </w:tr>
      <w:tr w:rsidR="00B03A60" w:rsidRPr="00DC593E" w14:paraId="75757A7F" w14:textId="77777777" w:rsidTr="00366E60">
        <w:trPr>
          <w:trHeight w:val="142"/>
          <w:jc w:val="center"/>
        </w:trPr>
        <w:tc>
          <w:tcPr>
            <w:tcW w:w="2889" w:type="pct"/>
            <w:shd w:val="clear" w:color="auto" w:fill="auto"/>
            <w:vAlign w:val="center"/>
          </w:tcPr>
          <w:p w14:paraId="0F4BE11F" w14:textId="77777777" w:rsidR="00B03A60" w:rsidRPr="00DC593E" w:rsidRDefault="00B03A60" w:rsidP="00544B93">
            <w:pPr>
              <w:pStyle w:val="tabteksts"/>
              <w:jc w:val="both"/>
              <w:rPr>
                <w:i/>
                <w:iCs/>
                <w:szCs w:val="18"/>
                <w:lang w:eastAsia="lv-LV"/>
              </w:rPr>
            </w:pPr>
            <w:r w:rsidRPr="00DC593E">
              <w:rPr>
                <w:i/>
                <w:iCs/>
                <w:szCs w:val="18"/>
              </w:rPr>
              <w:t xml:space="preserve">Samazināti izdevumi, kas bija palielināti 2024. gadam saistībā ar pašu ieņēmumu palielinājumu par vērtības starpību saskaņā ar nekustamā īpašuma reālās sadales rezultātā veiktās mežaudzes novērtēšanu </w:t>
            </w:r>
          </w:p>
        </w:tc>
        <w:tc>
          <w:tcPr>
            <w:tcW w:w="704" w:type="pct"/>
            <w:shd w:val="clear" w:color="auto" w:fill="auto"/>
          </w:tcPr>
          <w:p w14:paraId="6D082014" w14:textId="77777777" w:rsidR="00B03A60" w:rsidRPr="00DC593E" w:rsidRDefault="00B03A60" w:rsidP="00544B93">
            <w:pPr>
              <w:pStyle w:val="tabteksts"/>
              <w:jc w:val="right"/>
              <w:rPr>
                <w:szCs w:val="18"/>
              </w:rPr>
            </w:pPr>
            <w:r w:rsidRPr="00DC593E">
              <w:rPr>
                <w:szCs w:val="18"/>
              </w:rPr>
              <w:t>6 639</w:t>
            </w:r>
          </w:p>
        </w:tc>
        <w:tc>
          <w:tcPr>
            <w:tcW w:w="704" w:type="pct"/>
            <w:shd w:val="clear" w:color="auto" w:fill="auto"/>
          </w:tcPr>
          <w:p w14:paraId="6BC37EFC" w14:textId="77777777" w:rsidR="00B03A60" w:rsidRPr="00DC593E" w:rsidRDefault="00B03A60" w:rsidP="00544B93">
            <w:pPr>
              <w:pStyle w:val="tabteksts"/>
              <w:jc w:val="center"/>
              <w:rPr>
                <w:szCs w:val="18"/>
              </w:rPr>
            </w:pPr>
            <w:r w:rsidRPr="00DC593E">
              <w:rPr>
                <w:szCs w:val="18"/>
              </w:rPr>
              <w:t>-</w:t>
            </w:r>
          </w:p>
        </w:tc>
        <w:tc>
          <w:tcPr>
            <w:tcW w:w="704" w:type="pct"/>
            <w:shd w:val="clear" w:color="auto" w:fill="auto"/>
          </w:tcPr>
          <w:p w14:paraId="45EB785E" w14:textId="77777777" w:rsidR="00B03A60" w:rsidRPr="00DC593E" w:rsidRDefault="00B03A60" w:rsidP="00544B93">
            <w:pPr>
              <w:pStyle w:val="tabteksts"/>
              <w:jc w:val="right"/>
              <w:rPr>
                <w:szCs w:val="18"/>
              </w:rPr>
            </w:pPr>
            <w:r w:rsidRPr="00DC593E">
              <w:rPr>
                <w:szCs w:val="18"/>
              </w:rPr>
              <w:t>-6 639</w:t>
            </w:r>
          </w:p>
        </w:tc>
      </w:tr>
      <w:tr w:rsidR="00B03A60" w:rsidRPr="00DC593E" w14:paraId="34B03B79" w14:textId="77777777" w:rsidTr="00366E60">
        <w:trPr>
          <w:trHeight w:val="142"/>
          <w:jc w:val="center"/>
        </w:trPr>
        <w:tc>
          <w:tcPr>
            <w:tcW w:w="2889" w:type="pct"/>
            <w:shd w:val="clear" w:color="auto" w:fill="auto"/>
            <w:vAlign w:val="center"/>
          </w:tcPr>
          <w:p w14:paraId="36E95DDD" w14:textId="77777777" w:rsidR="00B03A60" w:rsidRPr="00DC593E" w:rsidRDefault="00B03A60" w:rsidP="00544B93">
            <w:pPr>
              <w:pStyle w:val="tabteksts"/>
              <w:jc w:val="both"/>
              <w:rPr>
                <w:i/>
                <w:iCs/>
                <w:szCs w:val="18"/>
              </w:rPr>
            </w:pPr>
            <w:r w:rsidRPr="006D0096">
              <w:rPr>
                <w:i/>
                <w:szCs w:val="18"/>
                <w:lang w:eastAsia="lv-LV"/>
              </w:rPr>
              <w:lastRenderedPageBreak/>
              <w:t>Parlamentārā sekretāra atlīdzības pieaugums (atbilstoši Valsts un pašvaldību institūciju amatpersonu un darbinieku atlīdzības likumam un MK 19.09.2024. sēdes prot. Nr.38 2.§ 40.p.)</w:t>
            </w:r>
          </w:p>
        </w:tc>
        <w:tc>
          <w:tcPr>
            <w:tcW w:w="704" w:type="pct"/>
            <w:shd w:val="clear" w:color="auto" w:fill="auto"/>
          </w:tcPr>
          <w:p w14:paraId="31C2A75A" w14:textId="77777777" w:rsidR="00B03A60" w:rsidRPr="00DC593E" w:rsidRDefault="00B03A60" w:rsidP="00544B93">
            <w:pPr>
              <w:pStyle w:val="tabteksts"/>
              <w:jc w:val="right"/>
              <w:rPr>
                <w:szCs w:val="18"/>
              </w:rPr>
            </w:pPr>
            <w:r w:rsidRPr="00DC593E">
              <w:rPr>
                <w:szCs w:val="18"/>
              </w:rPr>
              <w:t>3 3</w:t>
            </w:r>
            <w:r>
              <w:rPr>
                <w:szCs w:val="18"/>
              </w:rPr>
              <w:t>3</w:t>
            </w:r>
            <w:r w:rsidRPr="00DC593E">
              <w:rPr>
                <w:szCs w:val="18"/>
              </w:rPr>
              <w:t>7</w:t>
            </w:r>
          </w:p>
        </w:tc>
        <w:tc>
          <w:tcPr>
            <w:tcW w:w="704" w:type="pct"/>
            <w:shd w:val="clear" w:color="auto" w:fill="auto"/>
          </w:tcPr>
          <w:p w14:paraId="139AE6CA" w14:textId="77777777" w:rsidR="00B03A60" w:rsidRPr="00DC593E" w:rsidRDefault="00B03A60" w:rsidP="00544B93">
            <w:pPr>
              <w:pStyle w:val="tabteksts"/>
              <w:jc w:val="right"/>
              <w:rPr>
                <w:szCs w:val="18"/>
              </w:rPr>
            </w:pPr>
            <w:r w:rsidRPr="00DC593E">
              <w:rPr>
                <w:szCs w:val="18"/>
              </w:rPr>
              <w:t>5 903</w:t>
            </w:r>
          </w:p>
        </w:tc>
        <w:tc>
          <w:tcPr>
            <w:tcW w:w="704" w:type="pct"/>
            <w:shd w:val="clear" w:color="auto" w:fill="auto"/>
          </w:tcPr>
          <w:p w14:paraId="3894849D" w14:textId="77777777" w:rsidR="00B03A60" w:rsidRPr="00DC593E" w:rsidRDefault="00B03A60" w:rsidP="00544B93">
            <w:pPr>
              <w:pStyle w:val="tabteksts"/>
              <w:jc w:val="right"/>
              <w:rPr>
                <w:szCs w:val="18"/>
              </w:rPr>
            </w:pPr>
            <w:r w:rsidRPr="006D0096">
              <w:rPr>
                <w:szCs w:val="18"/>
              </w:rPr>
              <w:t>2 566</w:t>
            </w:r>
          </w:p>
        </w:tc>
      </w:tr>
      <w:tr w:rsidR="00B03A60" w:rsidRPr="00DC593E" w14:paraId="53C46F18" w14:textId="77777777" w:rsidTr="00366E60">
        <w:trPr>
          <w:trHeight w:val="142"/>
          <w:jc w:val="center"/>
        </w:trPr>
        <w:tc>
          <w:tcPr>
            <w:tcW w:w="2889" w:type="pct"/>
            <w:shd w:val="clear" w:color="auto" w:fill="auto"/>
            <w:vAlign w:val="center"/>
          </w:tcPr>
          <w:p w14:paraId="67E672E3" w14:textId="77777777" w:rsidR="00B03A60" w:rsidRPr="00DC593E" w:rsidRDefault="00B03A60" w:rsidP="00544B93">
            <w:pPr>
              <w:pStyle w:val="tabteksts"/>
              <w:jc w:val="both"/>
              <w:rPr>
                <w:i/>
                <w:szCs w:val="18"/>
                <w:lang w:eastAsia="lv-LV"/>
              </w:rPr>
            </w:pPr>
            <w:r w:rsidRPr="00DC593E">
              <w:rPr>
                <w:i/>
                <w:iCs/>
                <w:szCs w:val="18"/>
                <w:lang w:eastAsia="lv-LV"/>
              </w:rPr>
              <w:t xml:space="preserve">Palielināti izdevumi </w:t>
            </w:r>
            <w:r>
              <w:rPr>
                <w:i/>
                <w:iCs/>
                <w:szCs w:val="18"/>
                <w:lang w:eastAsia="lv-LV"/>
              </w:rPr>
              <w:t>PP “</w:t>
            </w:r>
            <w:r w:rsidRPr="00DC593E">
              <w:rPr>
                <w:i/>
                <w:iCs/>
                <w:szCs w:val="18"/>
                <w:lang w:eastAsia="lv-LV"/>
              </w:rPr>
              <w:t>Valsts tiešās pārvaldes iestādēs nodarbināto atalgojuma palielināšana</w:t>
            </w:r>
            <w:r>
              <w:rPr>
                <w:i/>
                <w:iCs/>
                <w:szCs w:val="18"/>
                <w:lang w:eastAsia="lv-LV"/>
              </w:rPr>
              <w:t>”</w:t>
            </w:r>
            <w:r w:rsidRPr="00DC593E">
              <w:rPr>
                <w:i/>
                <w:iCs/>
                <w:szCs w:val="18"/>
                <w:lang w:eastAsia="lv-LV"/>
              </w:rPr>
              <w:t xml:space="preserve"> </w:t>
            </w:r>
            <w:bookmarkStart w:id="195" w:name="OLE_LINK92"/>
            <w:r w:rsidRPr="00DC593E">
              <w:rPr>
                <w:i/>
                <w:iCs/>
                <w:szCs w:val="18"/>
              </w:rPr>
              <w:t>(MK 26.09.2023. sēdes prot. Nr.</w:t>
            </w:r>
            <w:r>
              <w:rPr>
                <w:i/>
                <w:iCs/>
                <w:szCs w:val="18"/>
              </w:rPr>
              <w:t xml:space="preserve"> </w:t>
            </w:r>
            <w:r w:rsidRPr="00DC593E">
              <w:rPr>
                <w:i/>
                <w:iCs/>
                <w:szCs w:val="18"/>
              </w:rPr>
              <w:t>47 43.§ 2.</w:t>
            </w:r>
            <w:r>
              <w:rPr>
                <w:i/>
                <w:iCs/>
                <w:szCs w:val="18"/>
              </w:rPr>
              <w:t xml:space="preserve"> </w:t>
            </w:r>
            <w:r w:rsidRPr="00DC593E">
              <w:rPr>
                <w:i/>
                <w:iCs/>
                <w:szCs w:val="18"/>
              </w:rPr>
              <w:t>p</w:t>
            </w:r>
            <w:r>
              <w:rPr>
                <w:i/>
                <w:iCs/>
                <w:szCs w:val="18"/>
              </w:rPr>
              <w:t>.</w:t>
            </w:r>
            <w:r w:rsidRPr="00DC593E">
              <w:rPr>
                <w:i/>
                <w:iCs/>
                <w:szCs w:val="18"/>
              </w:rPr>
              <w:t>)</w:t>
            </w:r>
            <w:bookmarkEnd w:id="195"/>
          </w:p>
        </w:tc>
        <w:tc>
          <w:tcPr>
            <w:tcW w:w="704" w:type="pct"/>
            <w:shd w:val="clear" w:color="auto" w:fill="auto"/>
          </w:tcPr>
          <w:p w14:paraId="0ED257D1" w14:textId="77777777" w:rsidR="00B03A60" w:rsidRPr="00DC593E" w:rsidRDefault="00B03A60" w:rsidP="00544B93">
            <w:pPr>
              <w:pStyle w:val="tabteksts"/>
              <w:jc w:val="center"/>
              <w:rPr>
                <w:szCs w:val="18"/>
              </w:rPr>
            </w:pPr>
            <w:r w:rsidRPr="00DC593E">
              <w:rPr>
                <w:szCs w:val="18"/>
              </w:rPr>
              <w:t>-</w:t>
            </w:r>
          </w:p>
        </w:tc>
        <w:tc>
          <w:tcPr>
            <w:tcW w:w="704" w:type="pct"/>
            <w:shd w:val="clear" w:color="auto" w:fill="auto"/>
          </w:tcPr>
          <w:p w14:paraId="367FAF3D" w14:textId="77777777" w:rsidR="00B03A60" w:rsidRPr="00DC593E" w:rsidRDefault="00B03A60" w:rsidP="00544B93">
            <w:pPr>
              <w:pStyle w:val="tabteksts"/>
              <w:jc w:val="right"/>
              <w:rPr>
                <w:szCs w:val="18"/>
              </w:rPr>
            </w:pPr>
            <w:r>
              <w:rPr>
                <w:szCs w:val="18"/>
              </w:rPr>
              <w:t>135 588</w:t>
            </w:r>
          </w:p>
        </w:tc>
        <w:tc>
          <w:tcPr>
            <w:tcW w:w="704" w:type="pct"/>
            <w:shd w:val="clear" w:color="auto" w:fill="auto"/>
          </w:tcPr>
          <w:p w14:paraId="5B72877B" w14:textId="77777777" w:rsidR="00B03A60" w:rsidRPr="00DC593E" w:rsidRDefault="00B03A60" w:rsidP="00544B93">
            <w:pPr>
              <w:pStyle w:val="tabteksts"/>
              <w:jc w:val="right"/>
              <w:rPr>
                <w:szCs w:val="18"/>
              </w:rPr>
            </w:pPr>
            <w:r>
              <w:rPr>
                <w:szCs w:val="18"/>
              </w:rPr>
              <w:t>135 588</w:t>
            </w:r>
          </w:p>
        </w:tc>
      </w:tr>
    </w:tbl>
    <w:bookmarkEnd w:id="191"/>
    <w:p w14:paraId="31E6DDC3" w14:textId="77777777" w:rsidR="00B03A60" w:rsidRPr="00E15A7B" w:rsidRDefault="00B03A60" w:rsidP="00B03A60">
      <w:pPr>
        <w:pStyle w:val="programmas"/>
        <w:spacing w:after="240"/>
        <w:rPr>
          <w:lang w:val="lv-LV"/>
        </w:rPr>
      </w:pPr>
      <w:r w:rsidRPr="00E15A7B">
        <w:rPr>
          <w:lang w:val="lv-LV"/>
        </w:rPr>
        <w:t>64.00.00 Eiropas Lauksaimniecības garantiju fonda (ELGF) projektu un pasākumu īstenošana</w:t>
      </w:r>
    </w:p>
    <w:p w14:paraId="00D646DA" w14:textId="77777777" w:rsidR="00B03A60" w:rsidRPr="00E15A7B" w:rsidRDefault="00B03A60" w:rsidP="00366E60">
      <w:pPr>
        <w:spacing w:after="240"/>
        <w:ind w:firstLine="0"/>
      </w:pPr>
      <w:r w:rsidRPr="00E15A7B">
        <w:t>Budžeta programmai ir viena apakšprogramma.</w:t>
      </w:r>
    </w:p>
    <w:p w14:paraId="3768D7D6" w14:textId="77777777" w:rsidR="00B03A60" w:rsidRPr="00E15A7B" w:rsidRDefault="00B03A60" w:rsidP="00366E60">
      <w:pPr>
        <w:pStyle w:val="programmas"/>
        <w:spacing w:before="0" w:after="240"/>
        <w:rPr>
          <w:lang w:val="lv-LV"/>
        </w:rPr>
      </w:pPr>
      <w:r w:rsidRPr="00E15A7B">
        <w:rPr>
          <w:lang w:val="lv-LV"/>
        </w:rPr>
        <w:t xml:space="preserve">64.10.00 </w:t>
      </w:r>
      <w:r w:rsidRPr="00E15A7B">
        <w:rPr>
          <w:bCs/>
          <w:lang w:val="lv-LV"/>
        </w:rPr>
        <w:t>Izdevumi Eiropas Lauksaimniecības garantiju fonda (ELGF) projektu un pasākumu īstenošanai (2023-2027)</w:t>
      </w:r>
    </w:p>
    <w:p w14:paraId="4C2D00E3" w14:textId="77777777" w:rsidR="00B03A60" w:rsidRPr="00E15A7B" w:rsidRDefault="00B03A60" w:rsidP="00366E60">
      <w:pPr>
        <w:ind w:firstLine="0"/>
        <w:rPr>
          <w:u w:val="single"/>
        </w:rPr>
      </w:pPr>
      <w:r w:rsidRPr="00E15A7B">
        <w:rPr>
          <w:u w:val="single"/>
        </w:rPr>
        <w:t>Apakšprogrammas mērķis:</w:t>
      </w:r>
    </w:p>
    <w:p w14:paraId="7587E917" w14:textId="05FF5914" w:rsidR="00B03A60" w:rsidRPr="00E15A7B" w:rsidRDefault="00B03A60" w:rsidP="00366E60">
      <w:pPr>
        <w:ind w:firstLine="720"/>
      </w:pPr>
      <w:r w:rsidRPr="00E15A7B">
        <w:t>nodrošināt ES finanšu plānošanas perioda 2023. – 2027.</w:t>
      </w:r>
      <w:r w:rsidR="00366E60">
        <w:t xml:space="preserve"> </w:t>
      </w:r>
      <w:r w:rsidRPr="00E15A7B">
        <w:t>gadam ELGF pasākumu īstenošanu.</w:t>
      </w:r>
    </w:p>
    <w:p w14:paraId="7A061562" w14:textId="77777777" w:rsidR="00B03A60" w:rsidRPr="00E15A7B" w:rsidRDefault="00B03A60" w:rsidP="00366E60">
      <w:pPr>
        <w:ind w:firstLine="0"/>
        <w:rPr>
          <w:u w:val="single"/>
        </w:rPr>
      </w:pPr>
      <w:r w:rsidRPr="00E15A7B">
        <w:rPr>
          <w:u w:val="single"/>
        </w:rPr>
        <w:t>Galvenās aktivitātes:</w:t>
      </w:r>
    </w:p>
    <w:p w14:paraId="566F3E85" w14:textId="77777777" w:rsidR="00B03A60" w:rsidRPr="00E15A7B" w:rsidRDefault="00B03A60" w:rsidP="00366E60">
      <w:pPr>
        <w:ind w:firstLine="720"/>
      </w:pPr>
      <w:r w:rsidRPr="00E15A7B">
        <w:t>LAD nodrošina ES atbalstu – pieejamo ES fondu līdzekļu izmantošanu, konkurētspējīgas lauku, lauksaimniecības un zivsaimniecības attīstībai.</w:t>
      </w:r>
    </w:p>
    <w:p w14:paraId="04BE6024" w14:textId="77777777" w:rsidR="00B03A60" w:rsidRPr="00E15A7B" w:rsidRDefault="00B03A60" w:rsidP="00366E60">
      <w:pPr>
        <w:ind w:firstLine="0"/>
      </w:pPr>
      <w:r w:rsidRPr="00E15A7B">
        <w:rPr>
          <w:u w:val="single"/>
        </w:rPr>
        <w:t>Apakšprogrammas izpildītājs</w:t>
      </w:r>
      <w:r w:rsidRPr="00E15A7B">
        <w:t>: LAD.</w:t>
      </w:r>
    </w:p>
    <w:p w14:paraId="167B072B" w14:textId="77777777" w:rsidR="00B03A60" w:rsidRPr="00E15A7B" w:rsidRDefault="00B03A60" w:rsidP="00B03A60">
      <w:pPr>
        <w:pStyle w:val="Tabuluvirsraksti"/>
        <w:spacing w:before="240" w:after="240"/>
        <w:rPr>
          <w:b/>
          <w:szCs w:val="24"/>
          <w:lang w:eastAsia="lv-LV"/>
        </w:rPr>
      </w:pPr>
      <w:r w:rsidRPr="00E15A7B">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B03A60" w:rsidRPr="00E15A7B" w14:paraId="59F76B43" w14:textId="77777777" w:rsidTr="00366E60">
        <w:trPr>
          <w:trHeight w:val="283"/>
          <w:tblHeader/>
          <w:jc w:val="center"/>
        </w:trPr>
        <w:tc>
          <w:tcPr>
            <w:tcW w:w="1870" w:type="pct"/>
            <w:tcBorders>
              <w:top w:val="single" w:sz="4" w:space="0" w:color="000000"/>
              <w:left w:val="single" w:sz="4" w:space="0" w:color="000000"/>
              <w:bottom w:val="single" w:sz="4" w:space="0" w:color="000000"/>
              <w:right w:val="single" w:sz="4" w:space="0" w:color="000000"/>
            </w:tcBorders>
            <w:vAlign w:val="center"/>
          </w:tcPr>
          <w:p w14:paraId="08CEB80B" w14:textId="77777777" w:rsidR="00B03A60" w:rsidRPr="00E15A7B" w:rsidRDefault="00B03A60" w:rsidP="00544B93">
            <w:pPr>
              <w:pStyle w:val="tabteksts"/>
              <w:jc w:val="center"/>
              <w:rPr>
                <w:szCs w:val="24"/>
              </w:rPr>
            </w:pP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7D77330B" w14:textId="77777777" w:rsidR="00B03A60" w:rsidRPr="00E15A7B" w:rsidRDefault="00B03A60" w:rsidP="00544B93">
            <w:pPr>
              <w:pStyle w:val="tabteksts"/>
              <w:jc w:val="center"/>
              <w:rPr>
                <w:szCs w:val="24"/>
                <w:lang w:eastAsia="lv-LV"/>
              </w:rPr>
            </w:pPr>
            <w:r w:rsidRPr="00E15A7B">
              <w:rPr>
                <w:sz w:val="19"/>
                <w:szCs w:val="19"/>
                <w:lang w:eastAsia="lv-LV"/>
              </w:rPr>
              <w:t>2023. gads</w:t>
            </w:r>
            <w:r w:rsidRPr="00E15A7B">
              <w:rPr>
                <w:sz w:val="19"/>
                <w:szCs w:val="19"/>
                <w:lang w:eastAsia="lv-LV"/>
              </w:rPr>
              <w:br/>
              <w:t>(izpilde)</w:t>
            </w: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60EE1DE9" w14:textId="77777777" w:rsidR="00B03A60" w:rsidRPr="00E15A7B" w:rsidRDefault="00B03A60" w:rsidP="00544B93">
            <w:pPr>
              <w:pStyle w:val="tabteksts"/>
              <w:jc w:val="center"/>
              <w:rPr>
                <w:szCs w:val="24"/>
                <w:lang w:eastAsia="lv-LV"/>
              </w:rPr>
            </w:pPr>
            <w:r w:rsidRPr="00E15A7B">
              <w:rPr>
                <w:sz w:val="19"/>
                <w:szCs w:val="19"/>
                <w:lang w:eastAsia="lv-LV"/>
              </w:rPr>
              <w:t>2024. gada</w:t>
            </w:r>
            <w:r w:rsidRPr="00E15A7B">
              <w:rPr>
                <w:sz w:val="19"/>
                <w:szCs w:val="19"/>
                <w:lang w:eastAsia="lv-LV"/>
              </w:rPr>
              <w:br/>
              <w:t>plāns</w:t>
            </w: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29FE69A9" w14:textId="77777777" w:rsidR="00B03A60" w:rsidRPr="00E15A7B" w:rsidRDefault="00B03A60" w:rsidP="00544B93">
            <w:pPr>
              <w:pStyle w:val="tabteksts"/>
              <w:jc w:val="center"/>
              <w:rPr>
                <w:szCs w:val="24"/>
                <w:lang w:eastAsia="lv-LV"/>
              </w:rPr>
            </w:pPr>
            <w:r w:rsidRPr="00E15A7B">
              <w:rPr>
                <w:sz w:val="19"/>
                <w:szCs w:val="19"/>
                <w:lang w:eastAsia="lv-LV"/>
              </w:rPr>
              <w:t>2025. gada</w:t>
            </w:r>
            <w:r w:rsidRPr="00E15A7B">
              <w:rPr>
                <w:sz w:val="19"/>
                <w:szCs w:val="19"/>
                <w:lang w:eastAsia="lv-LV"/>
              </w:rPr>
              <w:br/>
              <w:t>projekts</w:t>
            </w: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20282F18" w14:textId="77777777" w:rsidR="00B03A60" w:rsidRPr="00E15A7B" w:rsidRDefault="00B03A60" w:rsidP="00544B93">
            <w:pPr>
              <w:pStyle w:val="tabteksts"/>
              <w:jc w:val="center"/>
              <w:rPr>
                <w:szCs w:val="24"/>
                <w:lang w:eastAsia="lv-LV"/>
              </w:rPr>
            </w:pPr>
            <w:r w:rsidRPr="00E15A7B">
              <w:rPr>
                <w:sz w:val="19"/>
                <w:szCs w:val="19"/>
                <w:lang w:eastAsia="lv-LV"/>
              </w:rPr>
              <w:t>2026. gada</w:t>
            </w:r>
            <w:r w:rsidRPr="00E15A7B">
              <w:rPr>
                <w:sz w:val="19"/>
                <w:szCs w:val="19"/>
                <w:lang w:eastAsia="lv-LV"/>
              </w:rPr>
              <w:br/>
              <w:t>prognoze</w:t>
            </w: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40A3761F" w14:textId="77777777" w:rsidR="00B03A60" w:rsidRPr="00E15A7B" w:rsidRDefault="00B03A60" w:rsidP="00544B93">
            <w:pPr>
              <w:pStyle w:val="tabteksts"/>
              <w:jc w:val="center"/>
              <w:rPr>
                <w:szCs w:val="24"/>
                <w:lang w:eastAsia="lv-LV"/>
              </w:rPr>
            </w:pPr>
            <w:r w:rsidRPr="00E15A7B">
              <w:rPr>
                <w:sz w:val="19"/>
                <w:szCs w:val="19"/>
                <w:lang w:eastAsia="lv-LV"/>
              </w:rPr>
              <w:t>2027. gada</w:t>
            </w:r>
            <w:r w:rsidRPr="00E15A7B">
              <w:rPr>
                <w:sz w:val="19"/>
                <w:szCs w:val="19"/>
                <w:lang w:eastAsia="lv-LV"/>
              </w:rPr>
              <w:br/>
              <w:t>prognoze</w:t>
            </w:r>
          </w:p>
        </w:tc>
      </w:tr>
      <w:tr w:rsidR="00B03A60" w:rsidRPr="00E15A7B" w14:paraId="35D4D135" w14:textId="77777777" w:rsidTr="00366E60">
        <w:trPr>
          <w:trHeight w:val="142"/>
          <w:jc w:val="center"/>
        </w:trPr>
        <w:tc>
          <w:tcPr>
            <w:tcW w:w="187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3DAC7AE" w14:textId="77777777" w:rsidR="00B03A60" w:rsidRPr="00E15A7B" w:rsidRDefault="00B03A60" w:rsidP="00544B93">
            <w:pPr>
              <w:pStyle w:val="tabteksts"/>
              <w:rPr>
                <w:lang w:eastAsia="lv-LV"/>
              </w:rPr>
            </w:pPr>
            <w:r w:rsidRPr="00E15A7B">
              <w:rPr>
                <w:lang w:eastAsia="lv-LV"/>
              </w:rPr>
              <w:t>Kopējie izdevumi,</w:t>
            </w:r>
            <w:r w:rsidRPr="00E15A7B">
              <w:t xml:space="preserve"> </w:t>
            </w:r>
            <w:proofErr w:type="spellStart"/>
            <w:r w:rsidRPr="00E15A7B">
              <w:rPr>
                <w:i/>
                <w:szCs w:val="18"/>
              </w:rPr>
              <w:t>euro</w:t>
            </w:r>
            <w:proofErr w:type="spellEnd"/>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B2B059F" w14:textId="77777777" w:rsidR="00B03A60" w:rsidRPr="00E15A7B" w:rsidRDefault="00B03A60" w:rsidP="00544B93">
            <w:pPr>
              <w:pStyle w:val="tabteksts"/>
              <w:jc w:val="center"/>
            </w:pPr>
            <w:r w:rsidRPr="00E15A7B">
              <w:t>252 833 554</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C83936E" w14:textId="77777777" w:rsidR="00B03A60" w:rsidRPr="00E15A7B" w:rsidRDefault="00B03A60" w:rsidP="00544B93">
            <w:pPr>
              <w:pStyle w:val="tabteksts"/>
              <w:jc w:val="right"/>
            </w:pPr>
            <w:r w:rsidRPr="00E15A7B">
              <w:rPr>
                <w:szCs w:val="18"/>
              </w:rPr>
              <w:t>346 407 280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EBBC7BE" w14:textId="77777777" w:rsidR="00B03A60" w:rsidRPr="00E15A7B" w:rsidRDefault="00B03A60" w:rsidP="00544B93">
            <w:pPr>
              <w:pStyle w:val="tabteksts"/>
              <w:jc w:val="right"/>
            </w:pPr>
            <w:r w:rsidRPr="00E15A7B">
              <w:t>355 736 680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4EA8344" w14:textId="77777777" w:rsidR="00B03A60" w:rsidRPr="00E15A7B" w:rsidRDefault="00B03A60" w:rsidP="00544B93">
            <w:pPr>
              <w:pStyle w:val="tabteksts"/>
              <w:jc w:val="right"/>
            </w:pPr>
            <w:r w:rsidRPr="00E15A7B">
              <w:t>356 540 398</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3BA86DE" w14:textId="77777777" w:rsidR="00B03A60" w:rsidRPr="00E15A7B" w:rsidRDefault="00B03A60" w:rsidP="00544B93">
            <w:pPr>
              <w:pStyle w:val="tabteksts"/>
              <w:jc w:val="right"/>
            </w:pPr>
            <w:r w:rsidRPr="00E15A7B">
              <w:t>375 251 141</w:t>
            </w:r>
          </w:p>
        </w:tc>
      </w:tr>
      <w:tr w:rsidR="00B03A60" w:rsidRPr="00E15A7B" w14:paraId="2BDB14D1" w14:textId="77777777" w:rsidTr="00366E60">
        <w:trPr>
          <w:trHeight w:val="283"/>
          <w:jc w:val="center"/>
        </w:trPr>
        <w:tc>
          <w:tcPr>
            <w:tcW w:w="1870" w:type="pct"/>
            <w:tcBorders>
              <w:top w:val="single" w:sz="4" w:space="0" w:color="000000"/>
              <w:left w:val="single" w:sz="4" w:space="0" w:color="000000"/>
              <w:bottom w:val="single" w:sz="4" w:space="0" w:color="000000"/>
              <w:right w:val="single" w:sz="4" w:space="0" w:color="000000"/>
            </w:tcBorders>
            <w:vAlign w:val="center"/>
            <w:hideMark/>
          </w:tcPr>
          <w:p w14:paraId="406AC0EF" w14:textId="77777777" w:rsidR="00B03A60" w:rsidRPr="00E15A7B" w:rsidRDefault="00B03A60" w:rsidP="00544B93">
            <w:pPr>
              <w:pStyle w:val="tabteksts"/>
              <w:rPr>
                <w:szCs w:val="18"/>
                <w:lang w:eastAsia="lv-LV"/>
              </w:rPr>
            </w:pPr>
            <w:r w:rsidRPr="00E15A7B">
              <w:rPr>
                <w:szCs w:val="18"/>
                <w:lang w:eastAsia="lv-LV"/>
              </w:rPr>
              <w:t xml:space="preserve">Kopējo izdevumu izmaiņas, </w:t>
            </w:r>
            <w:proofErr w:type="spellStart"/>
            <w:r w:rsidRPr="00E15A7B">
              <w:rPr>
                <w:i/>
                <w:szCs w:val="18"/>
                <w:lang w:eastAsia="lv-LV"/>
              </w:rPr>
              <w:t>euro</w:t>
            </w:r>
            <w:proofErr w:type="spellEnd"/>
            <w:r w:rsidRPr="00E15A7B">
              <w:rPr>
                <w:szCs w:val="18"/>
                <w:lang w:eastAsia="lv-LV"/>
              </w:rPr>
              <w:t xml:space="preserve"> (+/–) pret iepriekšējo gadu</w:t>
            </w:r>
          </w:p>
        </w:tc>
        <w:tc>
          <w:tcPr>
            <w:tcW w:w="626" w:type="pct"/>
            <w:tcBorders>
              <w:top w:val="single" w:sz="4" w:space="0" w:color="000000"/>
              <w:left w:val="single" w:sz="4" w:space="0" w:color="000000"/>
              <w:bottom w:val="single" w:sz="4" w:space="0" w:color="000000"/>
              <w:right w:val="single" w:sz="4" w:space="0" w:color="000000"/>
            </w:tcBorders>
            <w:hideMark/>
          </w:tcPr>
          <w:p w14:paraId="5A787321" w14:textId="77777777" w:rsidR="00B03A60" w:rsidRPr="00E15A7B" w:rsidRDefault="00B03A60" w:rsidP="00544B93">
            <w:pPr>
              <w:pStyle w:val="tabteksts"/>
              <w:jc w:val="center"/>
            </w:pPr>
            <w:r w:rsidRPr="00E15A7B">
              <w:rPr>
                <w:b/>
                <w:bCs/>
              </w:rPr>
              <w:t>×</w:t>
            </w:r>
          </w:p>
        </w:tc>
        <w:tc>
          <w:tcPr>
            <w:tcW w:w="626" w:type="pct"/>
            <w:tcBorders>
              <w:top w:val="single" w:sz="4" w:space="0" w:color="000000"/>
              <w:left w:val="single" w:sz="4" w:space="0" w:color="000000"/>
              <w:bottom w:val="single" w:sz="4" w:space="0" w:color="000000"/>
              <w:right w:val="single" w:sz="4" w:space="0" w:color="000000"/>
            </w:tcBorders>
            <w:hideMark/>
          </w:tcPr>
          <w:p w14:paraId="59E59ED1" w14:textId="77777777" w:rsidR="00B03A60" w:rsidRPr="00E15A7B" w:rsidRDefault="00B03A60" w:rsidP="00544B93">
            <w:pPr>
              <w:pStyle w:val="tabteksts"/>
              <w:jc w:val="right"/>
            </w:pPr>
            <w:r w:rsidRPr="00E15A7B">
              <w:t>93 573 726</w:t>
            </w:r>
          </w:p>
        </w:tc>
        <w:tc>
          <w:tcPr>
            <w:tcW w:w="626" w:type="pct"/>
            <w:tcBorders>
              <w:top w:val="single" w:sz="4" w:space="0" w:color="000000"/>
              <w:left w:val="single" w:sz="4" w:space="0" w:color="000000"/>
              <w:bottom w:val="single" w:sz="4" w:space="0" w:color="000000"/>
              <w:right w:val="single" w:sz="4" w:space="0" w:color="000000"/>
            </w:tcBorders>
          </w:tcPr>
          <w:p w14:paraId="590A8BFE" w14:textId="77777777" w:rsidR="00B03A60" w:rsidRPr="00E15A7B" w:rsidRDefault="00B03A60" w:rsidP="00544B93">
            <w:pPr>
              <w:pStyle w:val="tabteksts"/>
              <w:jc w:val="right"/>
            </w:pPr>
            <w:r>
              <w:t>9 329 400</w:t>
            </w:r>
          </w:p>
        </w:tc>
        <w:tc>
          <w:tcPr>
            <w:tcW w:w="626" w:type="pct"/>
            <w:tcBorders>
              <w:top w:val="single" w:sz="4" w:space="0" w:color="000000"/>
              <w:left w:val="single" w:sz="4" w:space="0" w:color="000000"/>
              <w:bottom w:val="single" w:sz="4" w:space="0" w:color="000000"/>
              <w:right w:val="single" w:sz="4" w:space="0" w:color="000000"/>
            </w:tcBorders>
          </w:tcPr>
          <w:p w14:paraId="04A987D6" w14:textId="77777777" w:rsidR="00B03A60" w:rsidRPr="00E15A7B" w:rsidRDefault="00B03A60" w:rsidP="00544B93">
            <w:pPr>
              <w:pStyle w:val="tabteksts"/>
              <w:ind w:hanging="85"/>
              <w:jc w:val="right"/>
            </w:pPr>
            <w:r>
              <w:t>803 718</w:t>
            </w:r>
          </w:p>
        </w:tc>
        <w:tc>
          <w:tcPr>
            <w:tcW w:w="626" w:type="pct"/>
            <w:tcBorders>
              <w:top w:val="single" w:sz="4" w:space="0" w:color="000000"/>
              <w:left w:val="single" w:sz="4" w:space="0" w:color="000000"/>
              <w:bottom w:val="single" w:sz="4" w:space="0" w:color="000000"/>
              <w:right w:val="single" w:sz="4" w:space="0" w:color="000000"/>
            </w:tcBorders>
          </w:tcPr>
          <w:p w14:paraId="76CCDA2E" w14:textId="77777777" w:rsidR="00B03A60" w:rsidRPr="00E15A7B" w:rsidRDefault="00B03A60" w:rsidP="00544B93">
            <w:pPr>
              <w:pStyle w:val="tabteksts"/>
              <w:jc w:val="right"/>
            </w:pPr>
            <w:r w:rsidRPr="00E15A7B">
              <w:t>18 710 743</w:t>
            </w:r>
          </w:p>
        </w:tc>
      </w:tr>
      <w:tr w:rsidR="00B03A60" w:rsidRPr="00E15A7B" w14:paraId="43591B0F" w14:textId="77777777" w:rsidTr="00366E60">
        <w:trPr>
          <w:trHeight w:val="283"/>
          <w:jc w:val="center"/>
        </w:trPr>
        <w:tc>
          <w:tcPr>
            <w:tcW w:w="1870" w:type="pct"/>
            <w:tcBorders>
              <w:top w:val="single" w:sz="4" w:space="0" w:color="000000"/>
              <w:left w:val="single" w:sz="4" w:space="0" w:color="000000"/>
              <w:bottom w:val="single" w:sz="4" w:space="0" w:color="000000"/>
              <w:right w:val="single" w:sz="4" w:space="0" w:color="000000"/>
            </w:tcBorders>
            <w:vAlign w:val="center"/>
            <w:hideMark/>
          </w:tcPr>
          <w:p w14:paraId="0EBA6461" w14:textId="77777777" w:rsidR="00B03A60" w:rsidRPr="00E15A7B" w:rsidRDefault="00B03A60" w:rsidP="00544B93">
            <w:pPr>
              <w:pStyle w:val="tabteksts"/>
            </w:pPr>
            <w:r w:rsidRPr="00E15A7B">
              <w:rPr>
                <w:lang w:eastAsia="lv-LV"/>
              </w:rPr>
              <w:t>Kopējie izdevumi</w:t>
            </w:r>
            <w:r w:rsidRPr="00E15A7B">
              <w:t>, % (+/–) pret iepriekšējo gadu</w:t>
            </w:r>
          </w:p>
        </w:tc>
        <w:tc>
          <w:tcPr>
            <w:tcW w:w="626" w:type="pct"/>
            <w:tcBorders>
              <w:top w:val="single" w:sz="4" w:space="0" w:color="000000"/>
              <w:left w:val="single" w:sz="4" w:space="0" w:color="000000"/>
              <w:bottom w:val="single" w:sz="4" w:space="0" w:color="000000"/>
              <w:right w:val="single" w:sz="4" w:space="0" w:color="000000"/>
            </w:tcBorders>
            <w:hideMark/>
          </w:tcPr>
          <w:p w14:paraId="1FA99789" w14:textId="77777777" w:rsidR="00B03A60" w:rsidRPr="00E15A7B" w:rsidRDefault="00B03A60" w:rsidP="00544B93">
            <w:pPr>
              <w:pStyle w:val="tabteksts"/>
              <w:jc w:val="center"/>
            </w:pPr>
            <w:r w:rsidRPr="00E15A7B">
              <w:rPr>
                <w:b/>
                <w:bCs/>
              </w:rPr>
              <w:t>×</w:t>
            </w:r>
          </w:p>
        </w:tc>
        <w:tc>
          <w:tcPr>
            <w:tcW w:w="626" w:type="pct"/>
            <w:tcBorders>
              <w:top w:val="single" w:sz="4" w:space="0" w:color="000000"/>
              <w:left w:val="single" w:sz="4" w:space="0" w:color="000000"/>
              <w:bottom w:val="single" w:sz="4" w:space="0" w:color="000000"/>
              <w:right w:val="single" w:sz="4" w:space="0" w:color="000000"/>
            </w:tcBorders>
            <w:hideMark/>
          </w:tcPr>
          <w:p w14:paraId="48272262" w14:textId="77777777" w:rsidR="00B03A60" w:rsidRPr="00E15A7B" w:rsidRDefault="00B03A60" w:rsidP="00544B93">
            <w:pPr>
              <w:pStyle w:val="tabteksts"/>
              <w:jc w:val="right"/>
            </w:pPr>
            <w:r w:rsidRPr="00E15A7B">
              <w:t>37,0</w:t>
            </w:r>
          </w:p>
        </w:tc>
        <w:tc>
          <w:tcPr>
            <w:tcW w:w="626" w:type="pct"/>
            <w:tcBorders>
              <w:top w:val="single" w:sz="4" w:space="0" w:color="000000"/>
              <w:left w:val="single" w:sz="4" w:space="0" w:color="000000"/>
              <w:bottom w:val="single" w:sz="4" w:space="0" w:color="000000"/>
              <w:right w:val="single" w:sz="4" w:space="0" w:color="000000"/>
            </w:tcBorders>
            <w:hideMark/>
          </w:tcPr>
          <w:p w14:paraId="205EEB9C" w14:textId="77777777" w:rsidR="00B03A60" w:rsidRPr="00E15A7B" w:rsidRDefault="00B03A60" w:rsidP="00544B93">
            <w:pPr>
              <w:pStyle w:val="tabteksts"/>
              <w:jc w:val="right"/>
            </w:pPr>
            <w:r w:rsidRPr="00E15A7B">
              <w:t>2,7</w:t>
            </w:r>
          </w:p>
        </w:tc>
        <w:tc>
          <w:tcPr>
            <w:tcW w:w="626" w:type="pct"/>
            <w:tcBorders>
              <w:top w:val="single" w:sz="4" w:space="0" w:color="000000"/>
              <w:left w:val="single" w:sz="4" w:space="0" w:color="000000"/>
              <w:bottom w:val="single" w:sz="4" w:space="0" w:color="000000"/>
              <w:right w:val="single" w:sz="4" w:space="0" w:color="000000"/>
            </w:tcBorders>
            <w:hideMark/>
          </w:tcPr>
          <w:p w14:paraId="748189A0" w14:textId="77777777" w:rsidR="00B03A60" w:rsidRPr="00E15A7B" w:rsidRDefault="00B03A60" w:rsidP="00544B93">
            <w:pPr>
              <w:pStyle w:val="tabteksts"/>
              <w:jc w:val="right"/>
            </w:pPr>
            <w:r w:rsidRPr="00E15A7B">
              <w:t>0,2</w:t>
            </w:r>
          </w:p>
        </w:tc>
        <w:tc>
          <w:tcPr>
            <w:tcW w:w="626" w:type="pct"/>
            <w:tcBorders>
              <w:top w:val="single" w:sz="4" w:space="0" w:color="000000"/>
              <w:left w:val="single" w:sz="4" w:space="0" w:color="000000"/>
              <w:bottom w:val="single" w:sz="4" w:space="0" w:color="000000"/>
              <w:right w:val="single" w:sz="4" w:space="0" w:color="000000"/>
            </w:tcBorders>
            <w:hideMark/>
          </w:tcPr>
          <w:p w14:paraId="2889A3AE" w14:textId="77777777" w:rsidR="00B03A60" w:rsidRPr="00E15A7B" w:rsidRDefault="00B03A60" w:rsidP="00544B93">
            <w:pPr>
              <w:pStyle w:val="tabteksts"/>
              <w:jc w:val="right"/>
            </w:pPr>
            <w:r w:rsidRPr="00E15A7B">
              <w:t>5,2</w:t>
            </w:r>
          </w:p>
        </w:tc>
      </w:tr>
    </w:tbl>
    <w:p w14:paraId="4C6FE7EA" w14:textId="77777777" w:rsidR="00B03A60" w:rsidRPr="00E15A7B" w:rsidRDefault="00B03A60" w:rsidP="00B03A60">
      <w:pPr>
        <w:spacing w:before="240" w:after="240"/>
        <w:ind w:firstLine="0"/>
        <w:jc w:val="center"/>
        <w:rPr>
          <w:b/>
          <w:szCs w:val="24"/>
          <w:lang w:eastAsia="lv-LV"/>
        </w:rPr>
      </w:pPr>
      <w:r w:rsidRPr="00E15A7B">
        <w:rPr>
          <w:b/>
          <w:szCs w:val="24"/>
          <w:lang w:eastAsia="lv-LV"/>
        </w:rPr>
        <w:t xml:space="preserve">Izmaiņas izdevumos, salīdzinot 2025. gada </w:t>
      </w:r>
      <w:r>
        <w:rPr>
          <w:b/>
          <w:szCs w:val="24"/>
          <w:lang w:eastAsia="lv-LV"/>
        </w:rPr>
        <w:t>projektu</w:t>
      </w:r>
      <w:r w:rsidRPr="00E15A7B" w:rsidDel="00AC0522">
        <w:rPr>
          <w:b/>
          <w:szCs w:val="24"/>
          <w:lang w:eastAsia="lv-LV"/>
        </w:rPr>
        <w:t xml:space="preserve"> </w:t>
      </w:r>
      <w:r w:rsidRPr="00E15A7B">
        <w:rPr>
          <w:b/>
          <w:szCs w:val="24"/>
          <w:lang w:eastAsia="lv-LV"/>
        </w:rPr>
        <w:t>ar 2024. gada plānu</w:t>
      </w:r>
    </w:p>
    <w:p w14:paraId="7C20D133" w14:textId="77777777" w:rsidR="00B03A60" w:rsidRPr="008F7939" w:rsidRDefault="00B03A60" w:rsidP="00B03A60">
      <w:pPr>
        <w:spacing w:after="0"/>
        <w:ind w:left="7921" w:firstLine="720"/>
        <w:jc w:val="center"/>
        <w:rPr>
          <w:i/>
          <w:sz w:val="18"/>
          <w:szCs w:val="18"/>
        </w:rPr>
      </w:pPr>
      <w:proofErr w:type="spellStart"/>
      <w:r w:rsidRPr="008F7939">
        <w:rPr>
          <w:i/>
          <w:sz w:val="18"/>
          <w:szCs w:val="18"/>
        </w:rPr>
        <w:t>Euro</w:t>
      </w:r>
      <w:proofErr w:type="spellEnd"/>
    </w:p>
    <w:tbl>
      <w:tblPr>
        <w:tblW w:w="90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4"/>
        <w:gridCol w:w="1277"/>
        <w:gridCol w:w="1277"/>
        <w:gridCol w:w="1277"/>
      </w:tblGrid>
      <w:tr w:rsidR="00B03A60" w:rsidRPr="009F33AC" w14:paraId="4E8716B3" w14:textId="77777777" w:rsidTr="00544B93">
        <w:trPr>
          <w:trHeight w:val="142"/>
          <w:tblHeader/>
          <w:jc w:val="center"/>
        </w:trPr>
        <w:tc>
          <w:tcPr>
            <w:tcW w:w="5244" w:type="dxa"/>
            <w:tcBorders>
              <w:top w:val="single" w:sz="4" w:space="0" w:color="000000"/>
              <w:left w:val="single" w:sz="4" w:space="0" w:color="000000"/>
              <w:bottom w:val="single" w:sz="4" w:space="0" w:color="000000"/>
              <w:right w:val="single" w:sz="4" w:space="0" w:color="000000"/>
            </w:tcBorders>
            <w:vAlign w:val="center"/>
            <w:hideMark/>
          </w:tcPr>
          <w:p w14:paraId="12067F86" w14:textId="77777777" w:rsidR="00B03A60" w:rsidRPr="009F33AC" w:rsidRDefault="00B03A60" w:rsidP="00544B93">
            <w:pPr>
              <w:pStyle w:val="tabteksts"/>
              <w:jc w:val="center"/>
              <w:rPr>
                <w:szCs w:val="18"/>
              </w:rPr>
            </w:pPr>
            <w:r w:rsidRPr="009F33AC">
              <w:rPr>
                <w:szCs w:val="18"/>
                <w:lang w:eastAsia="lv-LV"/>
              </w:rPr>
              <w:t>Pasākums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E570409" w14:textId="77777777" w:rsidR="00B03A60" w:rsidRPr="009F33AC" w:rsidRDefault="00B03A60" w:rsidP="00544B93">
            <w:pPr>
              <w:pStyle w:val="tabteksts"/>
              <w:jc w:val="center"/>
              <w:rPr>
                <w:szCs w:val="18"/>
                <w:lang w:eastAsia="lv-LV"/>
              </w:rPr>
            </w:pPr>
            <w:r w:rsidRPr="009F33AC">
              <w:rPr>
                <w:szCs w:val="18"/>
                <w:lang w:eastAsia="lv-LV"/>
              </w:rPr>
              <w:t>Samazinājums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0B428445" w14:textId="77777777" w:rsidR="00B03A60" w:rsidRPr="009F33AC" w:rsidRDefault="00B03A60" w:rsidP="00544B93">
            <w:pPr>
              <w:pStyle w:val="tabteksts"/>
              <w:jc w:val="center"/>
              <w:rPr>
                <w:szCs w:val="18"/>
                <w:lang w:eastAsia="lv-LV"/>
              </w:rPr>
            </w:pPr>
            <w:r w:rsidRPr="009F33AC">
              <w:rPr>
                <w:szCs w:val="18"/>
                <w:lang w:eastAsia="lv-LV"/>
              </w:rPr>
              <w:t>Palielinājums</w:t>
            </w:r>
          </w:p>
        </w:tc>
        <w:tc>
          <w:tcPr>
            <w:tcW w:w="1277" w:type="dxa"/>
            <w:tcBorders>
              <w:top w:val="single" w:sz="4" w:space="0" w:color="000000"/>
              <w:left w:val="single" w:sz="4" w:space="0" w:color="000000"/>
              <w:bottom w:val="single" w:sz="4" w:space="0" w:color="000000"/>
              <w:right w:val="single" w:sz="4" w:space="0" w:color="000000"/>
            </w:tcBorders>
            <w:vAlign w:val="center"/>
            <w:hideMark/>
          </w:tcPr>
          <w:p w14:paraId="11D90AFC" w14:textId="77777777" w:rsidR="00B03A60" w:rsidRPr="009F33AC" w:rsidRDefault="00B03A60" w:rsidP="00544B93">
            <w:pPr>
              <w:pStyle w:val="tabteksts"/>
              <w:jc w:val="center"/>
              <w:rPr>
                <w:szCs w:val="18"/>
                <w:lang w:eastAsia="lv-LV"/>
              </w:rPr>
            </w:pPr>
            <w:r w:rsidRPr="009F33AC">
              <w:rPr>
                <w:szCs w:val="18"/>
                <w:lang w:eastAsia="lv-LV"/>
              </w:rPr>
              <w:t>Izmaiņas</w:t>
            </w:r>
          </w:p>
        </w:tc>
      </w:tr>
      <w:tr w:rsidR="00B03A60" w:rsidRPr="009F33AC" w14:paraId="0A806D77" w14:textId="77777777" w:rsidTr="00544B9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F7EB0DD" w14:textId="77777777" w:rsidR="00B03A60" w:rsidRPr="009F33AC" w:rsidRDefault="00B03A60" w:rsidP="00544B93">
            <w:pPr>
              <w:pStyle w:val="tabteksts"/>
              <w:rPr>
                <w:szCs w:val="18"/>
              </w:rPr>
            </w:pPr>
            <w:r w:rsidRPr="009F33AC">
              <w:rPr>
                <w:b/>
                <w:bCs/>
                <w:szCs w:val="18"/>
                <w:lang w:eastAsia="lv-LV"/>
              </w:rPr>
              <w:t>Izdevumi - kopā</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A53CDFA" w14:textId="77777777" w:rsidR="00B03A60" w:rsidRPr="009F33AC" w:rsidRDefault="00B03A60" w:rsidP="00544B93">
            <w:pPr>
              <w:pStyle w:val="tabteksts"/>
              <w:jc w:val="right"/>
              <w:rPr>
                <w:bCs/>
                <w:szCs w:val="18"/>
              </w:rPr>
            </w:pPr>
            <w:r w:rsidRPr="009F33AC">
              <w:rPr>
                <w:b/>
                <w:szCs w:val="18"/>
              </w:rPr>
              <w:t>346 407 280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C11B26E" w14:textId="77777777" w:rsidR="00B03A60" w:rsidRPr="009F33AC" w:rsidRDefault="00B03A60" w:rsidP="00544B93">
            <w:pPr>
              <w:pStyle w:val="tabteksts"/>
              <w:jc w:val="right"/>
              <w:rPr>
                <w:b/>
                <w:bCs/>
                <w:szCs w:val="18"/>
              </w:rPr>
            </w:pPr>
            <w:r>
              <w:rPr>
                <w:b/>
                <w:bCs/>
              </w:rPr>
              <w:t>355 736 680</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DF71227" w14:textId="77777777" w:rsidR="00B03A60" w:rsidRPr="009F33AC" w:rsidRDefault="00B03A60" w:rsidP="00544B93">
            <w:pPr>
              <w:pStyle w:val="tabteksts"/>
              <w:jc w:val="right"/>
              <w:rPr>
                <w:b/>
                <w:szCs w:val="18"/>
              </w:rPr>
            </w:pPr>
            <w:r>
              <w:rPr>
                <w:b/>
                <w:szCs w:val="18"/>
              </w:rPr>
              <w:t>9 329 400</w:t>
            </w:r>
          </w:p>
        </w:tc>
      </w:tr>
      <w:tr w:rsidR="00B03A60" w:rsidRPr="009F33AC" w14:paraId="5DDB0427" w14:textId="77777777" w:rsidTr="00544B93">
        <w:trPr>
          <w:jc w:val="center"/>
        </w:trPr>
        <w:tc>
          <w:tcPr>
            <w:tcW w:w="9075" w:type="dxa"/>
            <w:gridSpan w:val="4"/>
            <w:tcBorders>
              <w:top w:val="single" w:sz="4" w:space="0" w:color="000000"/>
              <w:left w:val="single" w:sz="4" w:space="0" w:color="000000"/>
              <w:bottom w:val="single" w:sz="4" w:space="0" w:color="000000"/>
              <w:right w:val="single" w:sz="4" w:space="0" w:color="000000"/>
            </w:tcBorders>
            <w:hideMark/>
          </w:tcPr>
          <w:p w14:paraId="7BF4151D" w14:textId="77777777" w:rsidR="00B03A60" w:rsidRPr="009F33AC" w:rsidRDefault="00B03A60" w:rsidP="00544B93">
            <w:pPr>
              <w:pStyle w:val="tabteksts"/>
              <w:ind w:firstLine="313"/>
              <w:rPr>
                <w:szCs w:val="18"/>
              </w:rPr>
            </w:pPr>
            <w:r w:rsidRPr="009F33AC">
              <w:rPr>
                <w:i/>
                <w:szCs w:val="18"/>
                <w:lang w:eastAsia="lv-LV"/>
              </w:rPr>
              <w:t>t. sk.:</w:t>
            </w:r>
          </w:p>
        </w:tc>
      </w:tr>
      <w:tr w:rsidR="00B03A60" w:rsidRPr="009F33AC" w14:paraId="28B9F7B6" w14:textId="77777777" w:rsidTr="00544B93">
        <w:trPr>
          <w:trHeight w:val="142"/>
          <w:jc w:val="center"/>
        </w:trPr>
        <w:tc>
          <w:tcPr>
            <w:tcW w:w="52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63B2782" w14:textId="77777777" w:rsidR="00B03A60" w:rsidRPr="009F33AC" w:rsidRDefault="00B03A60" w:rsidP="00544B93">
            <w:pPr>
              <w:pStyle w:val="tabteksts"/>
              <w:rPr>
                <w:szCs w:val="18"/>
                <w:u w:val="single"/>
                <w:lang w:eastAsia="lv-LV"/>
              </w:rPr>
            </w:pPr>
            <w:bookmarkStart w:id="196" w:name="_Hlk176874525"/>
            <w:r w:rsidRPr="009F33AC">
              <w:rPr>
                <w:szCs w:val="18"/>
                <w:u w:val="single"/>
                <w:lang w:eastAsia="lv-LV"/>
              </w:rPr>
              <w:t>Ilgtermiņa saistības</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66769D1" w14:textId="77777777" w:rsidR="00B03A60" w:rsidRPr="009F33AC" w:rsidRDefault="00B03A60" w:rsidP="00544B93">
            <w:pPr>
              <w:pStyle w:val="tabteksts"/>
              <w:jc w:val="right"/>
              <w:rPr>
                <w:szCs w:val="18"/>
              </w:rPr>
            </w:pPr>
            <w:r w:rsidRPr="009F33AC">
              <w:rPr>
                <w:szCs w:val="18"/>
              </w:rPr>
              <w:t>346 407 280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8532443" w14:textId="77777777" w:rsidR="00B03A60" w:rsidRPr="009F33AC" w:rsidRDefault="00B03A60" w:rsidP="00544B93">
            <w:pPr>
              <w:pStyle w:val="tabteksts"/>
              <w:jc w:val="right"/>
              <w:rPr>
                <w:szCs w:val="18"/>
              </w:rPr>
            </w:pPr>
            <w:r>
              <w:t>355 736 680</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8A2CDB2" w14:textId="77777777" w:rsidR="00B03A60" w:rsidRPr="009F33AC" w:rsidRDefault="00B03A60" w:rsidP="00544B93">
            <w:pPr>
              <w:pStyle w:val="tabteksts"/>
              <w:jc w:val="right"/>
              <w:rPr>
                <w:bCs/>
                <w:szCs w:val="18"/>
              </w:rPr>
            </w:pPr>
            <w:r>
              <w:rPr>
                <w:bCs/>
                <w:szCs w:val="18"/>
              </w:rPr>
              <w:t>9 329 400</w:t>
            </w:r>
          </w:p>
        </w:tc>
      </w:tr>
      <w:tr w:rsidR="00B03A60" w:rsidRPr="009F33AC" w14:paraId="2C0DB93F" w14:textId="77777777" w:rsidTr="00544B93">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0160D6FD" w14:textId="77777777" w:rsidR="00B03A60" w:rsidRPr="009F33AC" w:rsidRDefault="00B03A60" w:rsidP="00544B93">
            <w:pPr>
              <w:pStyle w:val="tabteksts"/>
              <w:jc w:val="both"/>
              <w:rPr>
                <w:i/>
                <w:szCs w:val="18"/>
                <w:lang w:eastAsia="lv-LV"/>
              </w:rPr>
            </w:pPr>
            <w:r w:rsidRPr="009F33AC">
              <w:rPr>
                <w:i/>
                <w:szCs w:val="18"/>
                <w:lang w:eastAsia="lv-LV"/>
              </w:rPr>
              <w:t>Vienotais platību maksājums</w:t>
            </w:r>
          </w:p>
        </w:tc>
        <w:tc>
          <w:tcPr>
            <w:tcW w:w="1277" w:type="dxa"/>
            <w:tcBorders>
              <w:top w:val="single" w:sz="4" w:space="0" w:color="000000"/>
              <w:left w:val="single" w:sz="4" w:space="0" w:color="000000"/>
              <w:bottom w:val="single" w:sz="4" w:space="0" w:color="000000"/>
              <w:right w:val="single" w:sz="4" w:space="0" w:color="000000"/>
            </w:tcBorders>
            <w:hideMark/>
          </w:tcPr>
          <w:p w14:paraId="7B246187" w14:textId="77777777" w:rsidR="00B03A60" w:rsidRPr="009F33AC" w:rsidRDefault="00B03A60" w:rsidP="00544B93">
            <w:pPr>
              <w:pStyle w:val="tabteksts"/>
              <w:jc w:val="right"/>
              <w:rPr>
                <w:szCs w:val="18"/>
              </w:rPr>
            </w:pPr>
            <w:r w:rsidRPr="009F33AC">
              <w:rPr>
                <w:szCs w:val="18"/>
              </w:rPr>
              <w:t>334 864 681</w:t>
            </w:r>
          </w:p>
        </w:tc>
        <w:tc>
          <w:tcPr>
            <w:tcW w:w="1277" w:type="dxa"/>
            <w:tcBorders>
              <w:top w:val="single" w:sz="4" w:space="0" w:color="000000"/>
              <w:left w:val="single" w:sz="4" w:space="0" w:color="000000"/>
              <w:bottom w:val="single" w:sz="4" w:space="0" w:color="000000"/>
              <w:right w:val="single" w:sz="4" w:space="0" w:color="000000"/>
            </w:tcBorders>
          </w:tcPr>
          <w:p w14:paraId="3DBE6C09" w14:textId="77777777" w:rsidR="00B03A60" w:rsidRPr="009F33AC" w:rsidRDefault="00B03A60" w:rsidP="00544B93">
            <w:pPr>
              <w:pStyle w:val="tabteksts"/>
              <w:jc w:val="right"/>
              <w:rPr>
                <w:szCs w:val="18"/>
              </w:rPr>
            </w:pPr>
            <w:r w:rsidRPr="009F33AC">
              <w:rPr>
                <w:szCs w:val="18"/>
              </w:rPr>
              <w:t>339 685 706</w:t>
            </w:r>
          </w:p>
        </w:tc>
        <w:tc>
          <w:tcPr>
            <w:tcW w:w="1277" w:type="dxa"/>
            <w:tcBorders>
              <w:top w:val="single" w:sz="4" w:space="0" w:color="000000"/>
              <w:left w:val="single" w:sz="4" w:space="0" w:color="000000"/>
              <w:bottom w:val="single" w:sz="4" w:space="0" w:color="000000"/>
              <w:right w:val="single" w:sz="4" w:space="0" w:color="000000"/>
            </w:tcBorders>
          </w:tcPr>
          <w:p w14:paraId="4D435B2D" w14:textId="77777777" w:rsidR="00B03A60" w:rsidRPr="009F33AC" w:rsidRDefault="00B03A60" w:rsidP="00544B93">
            <w:pPr>
              <w:pStyle w:val="tabteksts"/>
              <w:jc w:val="right"/>
              <w:rPr>
                <w:szCs w:val="18"/>
              </w:rPr>
            </w:pPr>
            <w:r w:rsidRPr="009F33AC">
              <w:rPr>
                <w:szCs w:val="18"/>
              </w:rPr>
              <w:t>4 821 025</w:t>
            </w:r>
          </w:p>
        </w:tc>
      </w:tr>
      <w:tr w:rsidR="00B03A60" w:rsidRPr="009F33AC" w14:paraId="27AED8C4" w14:textId="77777777" w:rsidTr="00544B93">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25886EF2" w14:textId="77777777" w:rsidR="00B03A60" w:rsidRPr="009F33AC" w:rsidRDefault="00B03A60" w:rsidP="00544B93">
            <w:pPr>
              <w:pStyle w:val="tabteksts"/>
              <w:jc w:val="both"/>
              <w:rPr>
                <w:i/>
                <w:szCs w:val="18"/>
                <w:lang w:eastAsia="lv-LV"/>
              </w:rPr>
            </w:pPr>
            <w:r w:rsidRPr="009F33AC">
              <w:rPr>
                <w:i/>
                <w:szCs w:val="18"/>
              </w:rPr>
              <w:t>Tirgus veicināšanas programmas</w:t>
            </w:r>
          </w:p>
        </w:tc>
        <w:tc>
          <w:tcPr>
            <w:tcW w:w="1277" w:type="dxa"/>
            <w:tcBorders>
              <w:top w:val="single" w:sz="4" w:space="0" w:color="000000"/>
              <w:left w:val="single" w:sz="4" w:space="0" w:color="000000"/>
              <w:bottom w:val="single" w:sz="4" w:space="0" w:color="000000"/>
              <w:right w:val="single" w:sz="4" w:space="0" w:color="000000"/>
            </w:tcBorders>
            <w:hideMark/>
          </w:tcPr>
          <w:p w14:paraId="7E14F135" w14:textId="77777777" w:rsidR="00B03A60" w:rsidRPr="009F33AC" w:rsidRDefault="00B03A60" w:rsidP="00544B93">
            <w:pPr>
              <w:pStyle w:val="tabteksts"/>
              <w:jc w:val="right"/>
              <w:rPr>
                <w:szCs w:val="18"/>
              </w:rPr>
            </w:pPr>
            <w:r w:rsidRPr="009F33AC">
              <w:rPr>
                <w:szCs w:val="18"/>
              </w:rPr>
              <w:t>647 428</w:t>
            </w:r>
          </w:p>
        </w:tc>
        <w:tc>
          <w:tcPr>
            <w:tcW w:w="1277" w:type="dxa"/>
            <w:tcBorders>
              <w:top w:val="single" w:sz="4" w:space="0" w:color="000000"/>
              <w:left w:val="single" w:sz="4" w:space="0" w:color="000000"/>
              <w:bottom w:val="single" w:sz="4" w:space="0" w:color="000000"/>
              <w:right w:val="single" w:sz="4" w:space="0" w:color="000000"/>
            </w:tcBorders>
          </w:tcPr>
          <w:p w14:paraId="04768069" w14:textId="77777777" w:rsidR="00B03A60" w:rsidRPr="009F33AC" w:rsidRDefault="00B03A60" w:rsidP="00544B93">
            <w:pPr>
              <w:pStyle w:val="tabteksts"/>
              <w:jc w:val="right"/>
              <w:rPr>
                <w:szCs w:val="18"/>
              </w:rPr>
            </w:pPr>
            <w:r w:rsidRPr="009F33AC">
              <w:rPr>
                <w:szCs w:val="18"/>
              </w:rPr>
              <w:t>281 014</w:t>
            </w:r>
          </w:p>
        </w:tc>
        <w:tc>
          <w:tcPr>
            <w:tcW w:w="1277" w:type="dxa"/>
            <w:tcBorders>
              <w:top w:val="single" w:sz="4" w:space="0" w:color="000000"/>
              <w:left w:val="single" w:sz="4" w:space="0" w:color="000000"/>
              <w:bottom w:val="single" w:sz="4" w:space="0" w:color="000000"/>
              <w:right w:val="single" w:sz="4" w:space="0" w:color="000000"/>
            </w:tcBorders>
          </w:tcPr>
          <w:p w14:paraId="5128DCE3" w14:textId="77777777" w:rsidR="00B03A60" w:rsidRPr="009F33AC" w:rsidRDefault="00B03A60" w:rsidP="00544B93">
            <w:pPr>
              <w:pStyle w:val="tabteksts"/>
              <w:jc w:val="right"/>
              <w:rPr>
                <w:szCs w:val="18"/>
              </w:rPr>
            </w:pPr>
            <w:r w:rsidRPr="009F33AC">
              <w:rPr>
                <w:szCs w:val="18"/>
              </w:rPr>
              <w:t>-366 414</w:t>
            </w:r>
          </w:p>
        </w:tc>
      </w:tr>
      <w:tr w:rsidR="00B03A60" w:rsidRPr="009F33AC" w14:paraId="3767CBF1" w14:textId="77777777" w:rsidTr="00544B93">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79BEAB0B" w14:textId="77777777" w:rsidR="00B03A60" w:rsidRPr="009F33AC" w:rsidRDefault="00B03A60" w:rsidP="00544B93">
            <w:pPr>
              <w:pStyle w:val="tabteksts"/>
              <w:jc w:val="both"/>
              <w:rPr>
                <w:i/>
                <w:szCs w:val="18"/>
                <w:lang w:eastAsia="lv-LV"/>
              </w:rPr>
            </w:pPr>
            <w:r w:rsidRPr="009F33AC">
              <w:rPr>
                <w:i/>
                <w:szCs w:val="18"/>
              </w:rPr>
              <w:t>Atbalsts biškopības nozarei</w:t>
            </w:r>
          </w:p>
        </w:tc>
        <w:tc>
          <w:tcPr>
            <w:tcW w:w="1277" w:type="dxa"/>
            <w:tcBorders>
              <w:top w:val="single" w:sz="4" w:space="0" w:color="000000"/>
              <w:left w:val="single" w:sz="4" w:space="0" w:color="000000"/>
              <w:bottom w:val="single" w:sz="4" w:space="0" w:color="000000"/>
              <w:right w:val="single" w:sz="4" w:space="0" w:color="000000"/>
            </w:tcBorders>
            <w:hideMark/>
          </w:tcPr>
          <w:p w14:paraId="22B4CF04" w14:textId="77777777" w:rsidR="00B03A60" w:rsidRPr="009F33AC" w:rsidRDefault="00B03A60" w:rsidP="00544B93">
            <w:pPr>
              <w:pStyle w:val="tabteksts"/>
              <w:jc w:val="right"/>
              <w:rPr>
                <w:szCs w:val="18"/>
              </w:rPr>
            </w:pPr>
            <w:r w:rsidRPr="009F33AC">
              <w:rPr>
                <w:szCs w:val="18"/>
              </w:rPr>
              <w:t>658 000</w:t>
            </w:r>
          </w:p>
        </w:tc>
        <w:tc>
          <w:tcPr>
            <w:tcW w:w="1277" w:type="dxa"/>
            <w:tcBorders>
              <w:top w:val="single" w:sz="4" w:space="0" w:color="000000"/>
              <w:left w:val="single" w:sz="4" w:space="0" w:color="000000"/>
              <w:bottom w:val="single" w:sz="4" w:space="0" w:color="000000"/>
              <w:right w:val="single" w:sz="4" w:space="0" w:color="000000"/>
            </w:tcBorders>
          </w:tcPr>
          <w:p w14:paraId="0D769669" w14:textId="77777777" w:rsidR="00B03A60" w:rsidRPr="009F33AC" w:rsidRDefault="00B03A60" w:rsidP="00544B93">
            <w:pPr>
              <w:pStyle w:val="tabteksts"/>
              <w:jc w:val="right"/>
              <w:rPr>
                <w:szCs w:val="18"/>
              </w:rPr>
            </w:pPr>
            <w:r w:rsidRPr="009F33AC">
              <w:rPr>
                <w:szCs w:val="18"/>
              </w:rPr>
              <w:t>658 000</w:t>
            </w:r>
          </w:p>
        </w:tc>
        <w:tc>
          <w:tcPr>
            <w:tcW w:w="1277" w:type="dxa"/>
            <w:tcBorders>
              <w:top w:val="single" w:sz="4" w:space="0" w:color="000000"/>
              <w:left w:val="single" w:sz="4" w:space="0" w:color="000000"/>
              <w:bottom w:val="single" w:sz="4" w:space="0" w:color="000000"/>
              <w:right w:val="single" w:sz="4" w:space="0" w:color="000000"/>
            </w:tcBorders>
          </w:tcPr>
          <w:p w14:paraId="1974F856" w14:textId="77777777" w:rsidR="00B03A60" w:rsidRPr="009F33AC" w:rsidRDefault="00B03A60" w:rsidP="00544B93">
            <w:pPr>
              <w:pStyle w:val="tabteksts"/>
              <w:jc w:val="center"/>
              <w:rPr>
                <w:szCs w:val="18"/>
              </w:rPr>
            </w:pPr>
            <w:r w:rsidRPr="009F33AC">
              <w:rPr>
                <w:szCs w:val="18"/>
              </w:rPr>
              <w:t>-</w:t>
            </w:r>
          </w:p>
        </w:tc>
      </w:tr>
      <w:tr w:rsidR="00B03A60" w:rsidRPr="009F33AC" w14:paraId="1181C2DD" w14:textId="77777777" w:rsidTr="00544B93">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2407A815" w14:textId="77777777" w:rsidR="00B03A60" w:rsidRPr="009F33AC" w:rsidRDefault="00B03A60" w:rsidP="00544B93">
            <w:pPr>
              <w:pStyle w:val="tabteksts"/>
              <w:jc w:val="both"/>
              <w:rPr>
                <w:i/>
                <w:szCs w:val="18"/>
                <w:lang w:eastAsia="lv-LV"/>
              </w:rPr>
            </w:pPr>
            <w:r w:rsidRPr="009F33AC">
              <w:rPr>
                <w:i/>
                <w:szCs w:val="18"/>
              </w:rPr>
              <w:t>Tirgus intervence un privāta uzglabāšana</w:t>
            </w:r>
          </w:p>
        </w:tc>
        <w:tc>
          <w:tcPr>
            <w:tcW w:w="1277" w:type="dxa"/>
            <w:tcBorders>
              <w:top w:val="single" w:sz="4" w:space="0" w:color="000000"/>
              <w:left w:val="single" w:sz="4" w:space="0" w:color="000000"/>
              <w:bottom w:val="single" w:sz="4" w:space="0" w:color="000000"/>
              <w:right w:val="single" w:sz="4" w:space="0" w:color="000000"/>
            </w:tcBorders>
            <w:hideMark/>
          </w:tcPr>
          <w:p w14:paraId="54C7E4B3" w14:textId="77777777" w:rsidR="00B03A60" w:rsidRPr="009F33AC" w:rsidRDefault="00B03A60" w:rsidP="00544B93">
            <w:pPr>
              <w:pStyle w:val="tabteksts"/>
              <w:jc w:val="right"/>
              <w:rPr>
                <w:szCs w:val="18"/>
              </w:rPr>
            </w:pPr>
            <w:r w:rsidRPr="009F33AC">
              <w:rPr>
                <w:szCs w:val="18"/>
              </w:rPr>
              <w:t>5 000 000</w:t>
            </w:r>
          </w:p>
        </w:tc>
        <w:tc>
          <w:tcPr>
            <w:tcW w:w="1277" w:type="dxa"/>
            <w:tcBorders>
              <w:top w:val="single" w:sz="4" w:space="0" w:color="000000"/>
              <w:left w:val="single" w:sz="4" w:space="0" w:color="000000"/>
              <w:bottom w:val="single" w:sz="4" w:space="0" w:color="000000"/>
              <w:right w:val="single" w:sz="4" w:space="0" w:color="000000"/>
            </w:tcBorders>
          </w:tcPr>
          <w:p w14:paraId="139D9447" w14:textId="77777777" w:rsidR="00B03A60" w:rsidRPr="009F33AC" w:rsidRDefault="00B03A60" w:rsidP="00544B93">
            <w:pPr>
              <w:pStyle w:val="tabteksts"/>
              <w:jc w:val="right"/>
              <w:rPr>
                <w:szCs w:val="18"/>
              </w:rPr>
            </w:pPr>
            <w:r w:rsidRPr="009F33AC">
              <w:rPr>
                <w:szCs w:val="18"/>
              </w:rPr>
              <w:t>5 000 000</w:t>
            </w:r>
          </w:p>
        </w:tc>
        <w:tc>
          <w:tcPr>
            <w:tcW w:w="1277" w:type="dxa"/>
            <w:tcBorders>
              <w:top w:val="single" w:sz="4" w:space="0" w:color="000000"/>
              <w:left w:val="single" w:sz="4" w:space="0" w:color="000000"/>
              <w:bottom w:val="single" w:sz="4" w:space="0" w:color="000000"/>
              <w:right w:val="single" w:sz="4" w:space="0" w:color="000000"/>
            </w:tcBorders>
          </w:tcPr>
          <w:p w14:paraId="1F4E14D4" w14:textId="77777777" w:rsidR="00B03A60" w:rsidRPr="009F33AC" w:rsidRDefault="00B03A60" w:rsidP="00544B93">
            <w:pPr>
              <w:pStyle w:val="tabteksts"/>
              <w:jc w:val="center"/>
              <w:rPr>
                <w:szCs w:val="18"/>
              </w:rPr>
            </w:pPr>
            <w:r w:rsidRPr="009F33AC">
              <w:rPr>
                <w:szCs w:val="18"/>
              </w:rPr>
              <w:t>-</w:t>
            </w:r>
          </w:p>
        </w:tc>
      </w:tr>
      <w:tr w:rsidR="00B03A60" w:rsidRPr="009F33AC" w14:paraId="7E7C34B2" w14:textId="77777777" w:rsidTr="00544B93">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3A1D5474" w14:textId="77777777" w:rsidR="00B03A60" w:rsidRPr="009F33AC" w:rsidRDefault="00B03A60" w:rsidP="00544B93">
            <w:pPr>
              <w:spacing w:after="0"/>
              <w:ind w:firstLine="0"/>
              <w:rPr>
                <w:i/>
                <w:iCs/>
                <w:szCs w:val="18"/>
              </w:rPr>
            </w:pPr>
            <w:r w:rsidRPr="009F33AC">
              <w:rPr>
                <w:i/>
                <w:iCs/>
                <w:sz w:val="18"/>
                <w:szCs w:val="18"/>
              </w:rPr>
              <w:t>Atbalsts ražotāju organizācijām augļu un dārzeņu sektorā</w:t>
            </w:r>
          </w:p>
        </w:tc>
        <w:tc>
          <w:tcPr>
            <w:tcW w:w="1277" w:type="dxa"/>
            <w:tcBorders>
              <w:top w:val="single" w:sz="4" w:space="0" w:color="000000"/>
              <w:left w:val="single" w:sz="4" w:space="0" w:color="000000"/>
              <w:bottom w:val="single" w:sz="4" w:space="0" w:color="000000"/>
              <w:right w:val="single" w:sz="4" w:space="0" w:color="000000"/>
            </w:tcBorders>
            <w:hideMark/>
          </w:tcPr>
          <w:p w14:paraId="123DBA83" w14:textId="77777777" w:rsidR="00B03A60" w:rsidRPr="009F33AC" w:rsidRDefault="00B03A60" w:rsidP="00544B93">
            <w:pPr>
              <w:pStyle w:val="tabteksts"/>
              <w:jc w:val="right"/>
              <w:rPr>
                <w:szCs w:val="18"/>
              </w:rPr>
            </w:pPr>
            <w:r w:rsidRPr="009F33AC">
              <w:rPr>
                <w:szCs w:val="18"/>
              </w:rPr>
              <w:t>1 014 301</w:t>
            </w:r>
          </w:p>
        </w:tc>
        <w:tc>
          <w:tcPr>
            <w:tcW w:w="1277" w:type="dxa"/>
            <w:tcBorders>
              <w:top w:val="single" w:sz="4" w:space="0" w:color="000000"/>
              <w:left w:val="single" w:sz="4" w:space="0" w:color="000000"/>
              <w:bottom w:val="single" w:sz="4" w:space="0" w:color="000000"/>
              <w:right w:val="single" w:sz="4" w:space="0" w:color="000000"/>
            </w:tcBorders>
          </w:tcPr>
          <w:p w14:paraId="6528FB4B" w14:textId="77777777" w:rsidR="00B03A60" w:rsidRPr="009F33AC" w:rsidRDefault="00B03A60" w:rsidP="00544B93">
            <w:pPr>
              <w:pStyle w:val="tabteksts"/>
              <w:jc w:val="right"/>
              <w:rPr>
                <w:szCs w:val="18"/>
              </w:rPr>
            </w:pPr>
            <w:r w:rsidRPr="009F33AC">
              <w:rPr>
                <w:szCs w:val="18"/>
              </w:rPr>
              <w:t>1 028 763</w:t>
            </w:r>
          </w:p>
        </w:tc>
        <w:tc>
          <w:tcPr>
            <w:tcW w:w="1277" w:type="dxa"/>
            <w:tcBorders>
              <w:top w:val="single" w:sz="4" w:space="0" w:color="000000"/>
              <w:left w:val="single" w:sz="4" w:space="0" w:color="000000"/>
              <w:bottom w:val="single" w:sz="4" w:space="0" w:color="000000"/>
              <w:right w:val="single" w:sz="4" w:space="0" w:color="000000"/>
            </w:tcBorders>
          </w:tcPr>
          <w:p w14:paraId="703D65ED" w14:textId="77777777" w:rsidR="00B03A60" w:rsidRPr="009F33AC" w:rsidRDefault="00B03A60" w:rsidP="00544B93">
            <w:pPr>
              <w:pStyle w:val="tabteksts"/>
              <w:jc w:val="right"/>
              <w:rPr>
                <w:szCs w:val="18"/>
              </w:rPr>
            </w:pPr>
            <w:r w:rsidRPr="009F33AC">
              <w:rPr>
                <w:szCs w:val="18"/>
              </w:rPr>
              <w:t>14 462</w:t>
            </w:r>
          </w:p>
        </w:tc>
      </w:tr>
      <w:tr w:rsidR="00B03A60" w:rsidRPr="009F33AC" w14:paraId="29D55381" w14:textId="77777777" w:rsidTr="00544B93">
        <w:trPr>
          <w:trHeight w:val="142"/>
          <w:jc w:val="center"/>
        </w:trPr>
        <w:tc>
          <w:tcPr>
            <w:tcW w:w="5244" w:type="dxa"/>
            <w:tcBorders>
              <w:top w:val="single" w:sz="4" w:space="0" w:color="000000"/>
              <w:left w:val="single" w:sz="4" w:space="0" w:color="000000"/>
              <w:bottom w:val="single" w:sz="4" w:space="0" w:color="000000"/>
              <w:right w:val="single" w:sz="4" w:space="0" w:color="000000"/>
            </w:tcBorders>
            <w:hideMark/>
          </w:tcPr>
          <w:p w14:paraId="7DFE9DC0" w14:textId="77777777" w:rsidR="00B03A60" w:rsidRPr="009F33AC" w:rsidRDefault="00B03A60" w:rsidP="00544B93">
            <w:pPr>
              <w:pStyle w:val="tabteksts"/>
              <w:jc w:val="both"/>
              <w:rPr>
                <w:i/>
                <w:szCs w:val="18"/>
                <w:lang w:eastAsia="lv-LV"/>
              </w:rPr>
            </w:pPr>
            <w:r w:rsidRPr="009F33AC">
              <w:rPr>
                <w:i/>
                <w:szCs w:val="18"/>
              </w:rPr>
              <w:t>Programma skolu apgādei ar augļiem, dārzeņiem un pienu</w:t>
            </w:r>
            <w:r>
              <w:rPr>
                <w:i/>
                <w:szCs w:val="18"/>
              </w:rPr>
              <w:t xml:space="preserve"> (t.sk. palielināti izdevumi saskaņā ar </w:t>
            </w:r>
            <w:r w:rsidRPr="00C61CDD">
              <w:rPr>
                <w:i/>
                <w:szCs w:val="18"/>
              </w:rPr>
              <w:t>MK 19.09.2024 sēdes prot. Nr.38 2.§ 16.2.p.</w:t>
            </w:r>
            <w:r>
              <w:rPr>
                <w:i/>
                <w:szCs w:val="18"/>
              </w:rPr>
              <w:t>)</w:t>
            </w:r>
          </w:p>
        </w:tc>
        <w:tc>
          <w:tcPr>
            <w:tcW w:w="1277" w:type="dxa"/>
            <w:tcBorders>
              <w:top w:val="single" w:sz="4" w:space="0" w:color="000000"/>
              <w:left w:val="single" w:sz="4" w:space="0" w:color="000000"/>
              <w:bottom w:val="single" w:sz="4" w:space="0" w:color="000000"/>
              <w:right w:val="single" w:sz="4" w:space="0" w:color="000000"/>
            </w:tcBorders>
            <w:hideMark/>
          </w:tcPr>
          <w:p w14:paraId="2BF6D027" w14:textId="77777777" w:rsidR="00B03A60" w:rsidRPr="009F33AC" w:rsidRDefault="00B03A60" w:rsidP="00544B93">
            <w:pPr>
              <w:pStyle w:val="tabteksts"/>
              <w:jc w:val="right"/>
              <w:rPr>
                <w:szCs w:val="18"/>
              </w:rPr>
            </w:pPr>
            <w:r w:rsidRPr="009F33AC">
              <w:rPr>
                <w:szCs w:val="18"/>
              </w:rPr>
              <w:t>4 222 870</w:t>
            </w:r>
          </w:p>
        </w:tc>
        <w:tc>
          <w:tcPr>
            <w:tcW w:w="1277" w:type="dxa"/>
            <w:tcBorders>
              <w:top w:val="single" w:sz="4" w:space="0" w:color="000000"/>
              <w:left w:val="single" w:sz="4" w:space="0" w:color="000000"/>
              <w:bottom w:val="single" w:sz="4" w:space="0" w:color="000000"/>
              <w:right w:val="single" w:sz="4" w:space="0" w:color="000000"/>
            </w:tcBorders>
          </w:tcPr>
          <w:p w14:paraId="369C3652" w14:textId="77777777" w:rsidR="00B03A60" w:rsidRPr="009F33AC" w:rsidRDefault="00B03A60" w:rsidP="00544B93">
            <w:pPr>
              <w:pStyle w:val="tabteksts"/>
              <w:jc w:val="right"/>
              <w:rPr>
                <w:szCs w:val="18"/>
              </w:rPr>
            </w:pPr>
            <w:r>
              <w:rPr>
                <w:szCs w:val="18"/>
              </w:rPr>
              <w:t>8 083 197</w:t>
            </w:r>
          </w:p>
        </w:tc>
        <w:tc>
          <w:tcPr>
            <w:tcW w:w="1277" w:type="dxa"/>
            <w:tcBorders>
              <w:top w:val="single" w:sz="4" w:space="0" w:color="000000"/>
              <w:left w:val="single" w:sz="4" w:space="0" w:color="000000"/>
              <w:bottom w:val="single" w:sz="4" w:space="0" w:color="000000"/>
              <w:right w:val="single" w:sz="4" w:space="0" w:color="000000"/>
            </w:tcBorders>
          </w:tcPr>
          <w:p w14:paraId="21DCAC93" w14:textId="77777777" w:rsidR="00B03A60" w:rsidRPr="009F33AC" w:rsidRDefault="00B03A60" w:rsidP="00544B93">
            <w:pPr>
              <w:pStyle w:val="tabteksts"/>
              <w:jc w:val="right"/>
              <w:rPr>
                <w:szCs w:val="18"/>
              </w:rPr>
            </w:pPr>
            <w:r>
              <w:rPr>
                <w:szCs w:val="18"/>
              </w:rPr>
              <w:t>3 860 327</w:t>
            </w:r>
          </w:p>
        </w:tc>
      </w:tr>
      <w:tr w:rsidR="00B03A60" w:rsidRPr="009F33AC" w14:paraId="10DC1F68" w14:textId="77777777" w:rsidTr="00544B93">
        <w:trPr>
          <w:trHeight w:val="142"/>
          <w:jc w:val="center"/>
        </w:trPr>
        <w:tc>
          <w:tcPr>
            <w:tcW w:w="5244" w:type="dxa"/>
            <w:tcBorders>
              <w:top w:val="single" w:sz="4" w:space="0" w:color="000000"/>
              <w:left w:val="single" w:sz="4" w:space="0" w:color="000000"/>
              <w:bottom w:val="single" w:sz="4" w:space="0" w:color="000000"/>
              <w:right w:val="single" w:sz="4" w:space="0" w:color="000000"/>
            </w:tcBorders>
          </w:tcPr>
          <w:p w14:paraId="77F13601" w14:textId="77777777" w:rsidR="00B03A60" w:rsidRPr="009F33AC" w:rsidRDefault="00B03A60" w:rsidP="00544B93">
            <w:pPr>
              <w:pStyle w:val="tabteksts"/>
              <w:jc w:val="both"/>
              <w:rPr>
                <w:i/>
                <w:szCs w:val="18"/>
              </w:rPr>
            </w:pPr>
            <w:r w:rsidRPr="009F33AC">
              <w:rPr>
                <w:i/>
                <w:szCs w:val="18"/>
              </w:rPr>
              <w:t>Atbalsts ražotāju organizācijām citos sektoros</w:t>
            </w:r>
          </w:p>
        </w:tc>
        <w:tc>
          <w:tcPr>
            <w:tcW w:w="1277" w:type="dxa"/>
            <w:tcBorders>
              <w:top w:val="single" w:sz="4" w:space="0" w:color="000000"/>
              <w:left w:val="single" w:sz="4" w:space="0" w:color="000000"/>
              <w:bottom w:val="single" w:sz="4" w:space="0" w:color="000000"/>
              <w:right w:val="single" w:sz="4" w:space="0" w:color="000000"/>
            </w:tcBorders>
          </w:tcPr>
          <w:p w14:paraId="7BB1C2C4" w14:textId="77777777" w:rsidR="00B03A60" w:rsidRPr="009F33AC" w:rsidRDefault="00B03A60" w:rsidP="00544B93">
            <w:pPr>
              <w:pStyle w:val="tabteksts"/>
              <w:jc w:val="center"/>
              <w:rPr>
                <w:szCs w:val="18"/>
              </w:rPr>
            </w:pPr>
            <w:r w:rsidRPr="009F33AC">
              <w:rPr>
                <w:szCs w:val="18"/>
              </w:rPr>
              <w:t>-</w:t>
            </w:r>
          </w:p>
        </w:tc>
        <w:tc>
          <w:tcPr>
            <w:tcW w:w="1277" w:type="dxa"/>
            <w:tcBorders>
              <w:top w:val="single" w:sz="4" w:space="0" w:color="000000"/>
              <w:left w:val="single" w:sz="4" w:space="0" w:color="000000"/>
              <w:bottom w:val="single" w:sz="4" w:space="0" w:color="000000"/>
              <w:right w:val="single" w:sz="4" w:space="0" w:color="000000"/>
            </w:tcBorders>
          </w:tcPr>
          <w:p w14:paraId="6D89C386" w14:textId="77777777" w:rsidR="00B03A60" w:rsidRPr="009F33AC" w:rsidRDefault="00B03A60" w:rsidP="00544B93">
            <w:pPr>
              <w:pStyle w:val="tabteksts"/>
              <w:jc w:val="right"/>
              <w:rPr>
                <w:szCs w:val="18"/>
              </w:rPr>
            </w:pPr>
            <w:r w:rsidRPr="009F33AC">
              <w:rPr>
                <w:szCs w:val="18"/>
              </w:rPr>
              <w:t>1 000 000</w:t>
            </w:r>
          </w:p>
        </w:tc>
        <w:tc>
          <w:tcPr>
            <w:tcW w:w="1277" w:type="dxa"/>
            <w:tcBorders>
              <w:top w:val="single" w:sz="4" w:space="0" w:color="000000"/>
              <w:left w:val="single" w:sz="4" w:space="0" w:color="000000"/>
              <w:bottom w:val="single" w:sz="4" w:space="0" w:color="000000"/>
              <w:right w:val="single" w:sz="4" w:space="0" w:color="000000"/>
            </w:tcBorders>
          </w:tcPr>
          <w:p w14:paraId="591EE24A" w14:textId="77777777" w:rsidR="00B03A60" w:rsidRPr="009F33AC" w:rsidRDefault="00B03A60" w:rsidP="00544B93">
            <w:pPr>
              <w:pStyle w:val="tabteksts"/>
              <w:jc w:val="right"/>
              <w:rPr>
                <w:szCs w:val="18"/>
              </w:rPr>
            </w:pPr>
            <w:r w:rsidRPr="009F33AC">
              <w:rPr>
                <w:szCs w:val="18"/>
              </w:rPr>
              <w:t>1 000 000</w:t>
            </w:r>
          </w:p>
        </w:tc>
      </w:tr>
      <w:bookmarkEnd w:id="196"/>
    </w:tbl>
    <w:p w14:paraId="1C7DE62D" w14:textId="77777777" w:rsidR="00FA2C85" w:rsidRDefault="00FA2C85" w:rsidP="00B03A60">
      <w:pPr>
        <w:pStyle w:val="programmas"/>
        <w:spacing w:after="240"/>
        <w:rPr>
          <w:lang w:val="lv-LV"/>
        </w:rPr>
      </w:pPr>
    </w:p>
    <w:p w14:paraId="43646863" w14:textId="77777777" w:rsidR="00FA2C85" w:rsidRDefault="00FA2C85" w:rsidP="00B03A60">
      <w:pPr>
        <w:pStyle w:val="programmas"/>
        <w:spacing w:after="240"/>
        <w:rPr>
          <w:lang w:val="lv-LV"/>
        </w:rPr>
      </w:pPr>
    </w:p>
    <w:p w14:paraId="34AF160A" w14:textId="77777777" w:rsidR="00FA2C85" w:rsidRDefault="00FA2C85" w:rsidP="00B03A60">
      <w:pPr>
        <w:pStyle w:val="programmas"/>
        <w:spacing w:after="240"/>
        <w:rPr>
          <w:lang w:val="lv-LV"/>
        </w:rPr>
      </w:pPr>
    </w:p>
    <w:p w14:paraId="67AD892F" w14:textId="7E05843D" w:rsidR="00B03A60" w:rsidRPr="005A428B" w:rsidRDefault="00B03A60" w:rsidP="00B03A60">
      <w:pPr>
        <w:pStyle w:val="programmas"/>
        <w:spacing w:after="240"/>
        <w:rPr>
          <w:lang w:val="lv-LV"/>
        </w:rPr>
      </w:pPr>
      <w:r w:rsidRPr="005A428B">
        <w:rPr>
          <w:lang w:val="lv-LV"/>
        </w:rPr>
        <w:lastRenderedPageBreak/>
        <w:t>65.00.00 Eiropas Lauksaimniecības fonda lauku attīstībai (ELFLA) projektu un pasākumu īstenošana</w:t>
      </w:r>
    </w:p>
    <w:p w14:paraId="0774B6F4" w14:textId="77777777" w:rsidR="00B03A60" w:rsidRPr="005A428B" w:rsidRDefault="00B03A60" w:rsidP="00B03A60">
      <w:pPr>
        <w:pStyle w:val="Tabuluvirsraksti"/>
        <w:spacing w:before="240" w:after="240"/>
        <w:rPr>
          <w:b/>
          <w:szCs w:val="24"/>
          <w:lang w:eastAsia="lv-LV"/>
        </w:rPr>
      </w:pPr>
      <w:r w:rsidRPr="005A428B">
        <w:rPr>
          <w:b/>
          <w:szCs w:val="24"/>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B03A60" w:rsidRPr="005A428B" w14:paraId="6A98DC38" w14:textId="77777777" w:rsidTr="00544B93">
        <w:trPr>
          <w:trHeight w:val="283"/>
          <w:tblHeader/>
          <w:jc w:val="center"/>
        </w:trPr>
        <w:tc>
          <w:tcPr>
            <w:tcW w:w="3378" w:type="dxa"/>
            <w:vAlign w:val="center"/>
          </w:tcPr>
          <w:p w14:paraId="239B712E" w14:textId="77777777" w:rsidR="00B03A60" w:rsidRPr="005A428B" w:rsidRDefault="00B03A60" w:rsidP="00544B93">
            <w:pPr>
              <w:pStyle w:val="tabteksts"/>
              <w:jc w:val="center"/>
              <w:rPr>
                <w:szCs w:val="18"/>
              </w:rPr>
            </w:pPr>
          </w:p>
        </w:tc>
        <w:tc>
          <w:tcPr>
            <w:tcW w:w="1131" w:type="dxa"/>
            <w:vAlign w:val="center"/>
          </w:tcPr>
          <w:p w14:paraId="1D51B094" w14:textId="77777777" w:rsidR="00B03A60" w:rsidRPr="005A428B" w:rsidRDefault="00B03A60" w:rsidP="00544B93">
            <w:pPr>
              <w:pStyle w:val="tabteksts"/>
              <w:jc w:val="center"/>
              <w:rPr>
                <w:szCs w:val="18"/>
                <w:lang w:eastAsia="lv-LV"/>
              </w:rPr>
            </w:pPr>
            <w:r w:rsidRPr="005A428B">
              <w:rPr>
                <w:sz w:val="19"/>
                <w:szCs w:val="19"/>
                <w:lang w:eastAsia="lv-LV"/>
              </w:rPr>
              <w:t>2023. gads</w:t>
            </w:r>
            <w:r w:rsidRPr="005A428B">
              <w:rPr>
                <w:sz w:val="19"/>
                <w:szCs w:val="19"/>
                <w:lang w:eastAsia="lv-LV"/>
              </w:rPr>
              <w:br/>
              <w:t>(izpilde)</w:t>
            </w:r>
          </w:p>
        </w:tc>
        <w:tc>
          <w:tcPr>
            <w:tcW w:w="1132" w:type="dxa"/>
            <w:vAlign w:val="center"/>
          </w:tcPr>
          <w:p w14:paraId="61EFE073" w14:textId="77777777" w:rsidR="00B03A60" w:rsidRPr="005A428B" w:rsidRDefault="00B03A60" w:rsidP="00544B93">
            <w:pPr>
              <w:pStyle w:val="tabteksts"/>
              <w:jc w:val="center"/>
              <w:rPr>
                <w:szCs w:val="18"/>
                <w:lang w:eastAsia="lv-LV"/>
              </w:rPr>
            </w:pPr>
            <w:r w:rsidRPr="005A428B">
              <w:rPr>
                <w:sz w:val="19"/>
                <w:szCs w:val="19"/>
                <w:lang w:eastAsia="lv-LV"/>
              </w:rPr>
              <w:t>2024. gada</w:t>
            </w:r>
            <w:r w:rsidRPr="005A428B">
              <w:rPr>
                <w:sz w:val="19"/>
                <w:szCs w:val="19"/>
                <w:lang w:eastAsia="lv-LV"/>
              </w:rPr>
              <w:br/>
              <w:t>plāns</w:t>
            </w:r>
          </w:p>
        </w:tc>
        <w:tc>
          <w:tcPr>
            <w:tcW w:w="1132" w:type="dxa"/>
            <w:vAlign w:val="center"/>
          </w:tcPr>
          <w:p w14:paraId="4A828EF1" w14:textId="77777777" w:rsidR="00B03A60" w:rsidRPr="005A428B" w:rsidRDefault="00B03A60" w:rsidP="00544B93">
            <w:pPr>
              <w:pStyle w:val="tabteksts"/>
              <w:jc w:val="center"/>
              <w:rPr>
                <w:szCs w:val="18"/>
                <w:lang w:eastAsia="lv-LV"/>
              </w:rPr>
            </w:pPr>
            <w:r w:rsidRPr="005A428B">
              <w:rPr>
                <w:sz w:val="19"/>
                <w:szCs w:val="19"/>
                <w:lang w:eastAsia="lv-LV"/>
              </w:rPr>
              <w:t>2025. gada</w:t>
            </w:r>
            <w:r w:rsidRPr="005A428B">
              <w:rPr>
                <w:sz w:val="19"/>
                <w:szCs w:val="19"/>
                <w:lang w:eastAsia="lv-LV"/>
              </w:rPr>
              <w:br/>
              <w:t>projekts</w:t>
            </w:r>
          </w:p>
        </w:tc>
        <w:tc>
          <w:tcPr>
            <w:tcW w:w="1132" w:type="dxa"/>
            <w:vAlign w:val="center"/>
          </w:tcPr>
          <w:p w14:paraId="0DB2945D" w14:textId="77777777" w:rsidR="00B03A60" w:rsidRPr="005A428B" w:rsidRDefault="00B03A60" w:rsidP="00544B93">
            <w:pPr>
              <w:pStyle w:val="tabteksts"/>
              <w:jc w:val="center"/>
              <w:rPr>
                <w:szCs w:val="18"/>
                <w:lang w:eastAsia="lv-LV"/>
              </w:rPr>
            </w:pPr>
            <w:r w:rsidRPr="005A428B">
              <w:rPr>
                <w:sz w:val="19"/>
                <w:szCs w:val="19"/>
                <w:lang w:eastAsia="lv-LV"/>
              </w:rPr>
              <w:t>2026. gada</w:t>
            </w:r>
            <w:r w:rsidRPr="005A428B">
              <w:rPr>
                <w:sz w:val="19"/>
                <w:szCs w:val="19"/>
                <w:lang w:eastAsia="lv-LV"/>
              </w:rPr>
              <w:br/>
              <w:t>prognoze</w:t>
            </w:r>
          </w:p>
        </w:tc>
        <w:tc>
          <w:tcPr>
            <w:tcW w:w="1132" w:type="dxa"/>
            <w:vAlign w:val="center"/>
          </w:tcPr>
          <w:p w14:paraId="16F25AFA" w14:textId="77777777" w:rsidR="00B03A60" w:rsidRPr="005A428B" w:rsidRDefault="00B03A60" w:rsidP="00544B93">
            <w:pPr>
              <w:pStyle w:val="tabteksts"/>
              <w:jc w:val="center"/>
              <w:rPr>
                <w:szCs w:val="18"/>
                <w:lang w:eastAsia="lv-LV"/>
              </w:rPr>
            </w:pPr>
            <w:r w:rsidRPr="005A428B">
              <w:rPr>
                <w:sz w:val="19"/>
                <w:szCs w:val="19"/>
                <w:lang w:eastAsia="lv-LV"/>
              </w:rPr>
              <w:t>2027. gada</w:t>
            </w:r>
            <w:r w:rsidRPr="005A428B">
              <w:rPr>
                <w:sz w:val="19"/>
                <w:szCs w:val="19"/>
                <w:lang w:eastAsia="lv-LV"/>
              </w:rPr>
              <w:br/>
              <w:t>prognoze</w:t>
            </w:r>
          </w:p>
        </w:tc>
      </w:tr>
      <w:tr w:rsidR="00B03A60" w:rsidRPr="005A428B" w14:paraId="27F5BA5F" w14:textId="77777777" w:rsidTr="00544B93">
        <w:trPr>
          <w:trHeight w:val="142"/>
          <w:jc w:val="center"/>
        </w:trPr>
        <w:tc>
          <w:tcPr>
            <w:tcW w:w="3378" w:type="dxa"/>
            <w:shd w:val="clear" w:color="auto" w:fill="D9D9D9" w:themeFill="background1" w:themeFillShade="D9"/>
            <w:vAlign w:val="center"/>
          </w:tcPr>
          <w:p w14:paraId="0545416A" w14:textId="77777777" w:rsidR="00B03A60" w:rsidRPr="005A428B" w:rsidRDefault="00B03A60" w:rsidP="00544B93">
            <w:pPr>
              <w:pStyle w:val="tabteksts"/>
              <w:rPr>
                <w:szCs w:val="18"/>
                <w:lang w:eastAsia="lv-LV"/>
              </w:rPr>
            </w:pPr>
            <w:r w:rsidRPr="005A428B">
              <w:rPr>
                <w:szCs w:val="18"/>
                <w:lang w:eastAsia="lv-LV"/>
              </w:rPr>
              <w:t>Kopējie izdevumi,</w:t>
            </w:r>
            <w:r w:rsidRPr="005A428B">
              <w:rPr>
                <w:szCs w:val="18"/>
              </w:rPr>
              <w:t xml:space="preserve"> </w:t>
            </w:r>
            <w:proofErr w:type="spellStart"/>
            <w:r w:rsidRPr="005A428B">
              <w:rPr>
                <w:i/>
                <w:szCs w:val="18"/>
              </w:rPr>
              <w:t>euro</w:t>
            </w:r>
            <w:proofErr w:type="spellEnd"/>
          </w:p>
        </w:tc>
        <w:tc>
          <w:tcPr>
            <w:tcW w:w="1131" w:type="dxa"/>
            <w:shd w:val="clear" w:color="auto" w:fill="D9D9D9" w:themeFill="background1" w:themeFillShade="D9"/>
            <w:vAlign w:val="center"/>
          </w:tcPr>
          <w:p w14:paraId="4CEB36A8" w14:textId="77777777" w:rsidR="00B03A60" w:rsidRPr="005A428B" w:rsidRDefault="00B03A60" w:rsidP="00544B93">
            <w:pPr>
              <w:pStyle w:val="tabteksts"/>
              <w:jc w:val="right"/>
              <w:rPr>
                <w:szCs w:val="18"/>
              </w:rPr>
            </w:pPr>
            <w:r w:rsidRPr="005A428B">
              <w:rPr>
                <w:szCs w:val="18"/>
              </w:rPr>
              <w:t>195 084 462</w:t>
            </w:r>
          </w:p>
        </w:tc>
        <w:tc>
          <w:tcPr>
            <w:tcW w:w="1132" w:type="dxa"/>
            <w:shd w:val="clear" w:color="auto" w:fill="D9D9D9" w:themeFill="background1" w:themeFillShade="D9"/>
            <w:vAlign w:val="center"/>
          </w:tcPr>
          <w:p w14:paraId="769C98E1" w14:textId="77777777" w:rsidR="00B03A60" w:rsidRPr="005A428B" w:rsidRDefault="00B03A60" w:rsidP="00544B93">
            <w:pPr>
              <w:pStyle w:val="tabteksts"/>
              <w:jc w:val="right"/>
              <w:rPr>
                <w:szCs w:val="18"/>
              </w:rPr>
            </w:pPr>
            <w:r w:rsidRPr="005A428B">
              <w:rPr>
                <w:szCs w:val="18"/>
              </w:rPr>
              <w:t>259 289 533</w:t>
            </w:r>
          </w:p>
        </w:tc>
        <w:tc>
          <w:tcPr>
            <w:tcW w:w="1132" w:type="dxa"/>
            <w:shd w:val="clear" w:color="auto" w:fill="D9D9D9" w:themeFill="background1" w:themeFillShade="D9"/>
            <w:vAlign w:val="center"/>
          </w:tcPr>
          <w:p w14:paraId="70A1E560" w14:textId="77777777" w:rsidR="00B03A60" w:rsidRPr="005A428B" w:rsidRDefault="00B03A60" w:rsidP="00544B93">
            <w:pPr>
              <w:pStyle w:val="tabteksts"/>
              <w:jc w:val="right"/>
              <w:rPr>
                <w:szCs w:val="18"/>
              </w:rPr>
            </w:pPr>
            <w:r>
              <w:rPr>
                <w:szCs w:val="18"/>
              </w:rPr>
              <w:t>298 362 609</w:t>
            </w:r>
          </w:p>
        </w:tc>
        <w:tc>
          <w:tcPr>
            <w:tcW w:w="1132" w:type="dxa"/>
            <w:shd w:val="clear" w:color="auto" w:fill="D9D9D9" w:themeFill="background1" w:themeFillShade="D9"/>
            <w:vAlign w:val="center"/>
          </w:tcPr>
          <w:p w14:paraId="0DE9749C" w14:textId="77777777" w:rsidR="00B03A60" w:rsidRPr="005A428B" w:rsidRDefault="00B03A60" w:rsidP="00544B93">
            <w:pPr>
              <w:pStyle w:val="tabteksts"/>
              <w:jc w:val="right"/>
              <w:rPr>
                <w:szCs w:val="18"/>
              </w:rPr>
            </w:pPr>
            <w:r w:rsidRPr="005A428B">
              <w:rPr>
                <w:szCs w:val="18"/>
              </w:rPr>
              <w:t>207 616 137</w:t>
            </w:r>
          </w:p>
        </w:tc>
        <w:tc>
          <w:tcPr>
            <w:tcW w:w="1132" w:type="dxa"/>
            <w:shd w:val="clear" w:color="auto" w:fill="D9D9D9" w:themeFill="background1" w:themeFillShade="D9"/>
            <w:vAlign w:val="center"/>
          </w:tcPr>
          <w:p w14:paraId="502B4B54" w14:textId="77777777" w:rsidR="00B03A60" w:rsidRPr="005A428B" w:rsidRDefault="00B03A60" w:rsidP="00544B93">
            <w:pPr>
              <w:pStyle w:val="tabteksts"/>
              <w:jc w:val="right"/>
              <w:rPr>
                <w:szCs w:val="18"/>
              </w:rPr>
            </w:pPr>
            <w:r w:rsidRPr="005A428B">
              <w:rPr>
                <w:szCs w:val="18"/>
              </w:rPr>
              <w:t>208 582 483</w:t>
            </w:r>
          </w:p>
        </w:tc>
      </w:tr>
      <w:tr w:rsidR="00B03A60" w:rsidRPr="005A428B" w14:paraId="4CB4F091" w14:textId="77777777" w:rsidTr="00544B93">
        <w:trPr>
          <w:trHeight w:val="283"/>
          <w:jc w:val="center"/>
        </w:trPr>
        <w:tc>
          <w:tcPr>
            <w:tcW w:w="3378" w:type="dxa"/>
            <w:vAlign w:val="center"/>
          </w:tcPr>
          <w:p w14:paraId="18FB94B9" w14:textId="77777777" w:rsidR="00B03A60" w:rsidRPr="005A428B" w:rsidRDefault="00B03A60" w:rsidP="00544B93">
            <w:pPr>
              <w:pStyle w:val="tabteksts"/>
              <w:rPr>
                <w:szCs w:val="18"/>
                <w:lang w:eastAsia="lv-LV"/>
              </w:rPr>
            </w:pPr>
            <w:r w:rsidRPr="005A428B">
              <w:rPr>
                <w:szCs w:val="18"/>
                <w:lang w:eastAsia="lv-LV"/>
              </w:rPr>
              <w:t xml:space="preserve">Kopējo izdevumu izmaiņas, </w:t>
            </w:r>
            <w:proofErr w:type="spellStart"/>
            <w:r w:rsidRPr="005A428B">
              <w:rPr>
                <w:i/>
                <w:szCs w:val="18"/>
                <w:lang w:eastAsia="lv-LV"/>
              </w:rPr>
              <w:t>euro</w:t>
            </w:r>
            <w:proofErr w:type="spellEnd"/>
            <w:r w:rsidRPr="005A428B">
              <w:rPr>
                <w:szCs w:val="18"/>
                <w:lang w:eastAsia="lv-LV"/>
              </w:rPr>
              <w:t xml:space="preserve"> (+/–) pret iepriekšējo gadu</w:t>
            </w:r>
          </w:p>
        </w:tc>
        <w:tc>
          <w:tcPr>
            <w:tcW w:w="1131" w:type="dxa"/>
          </w:tcPr>
          <w:p w14:paraId="06853841" w14:textId="77777777" w:rsidR="00B03A60" w:rsidRPr="005A428B" w:rsidRDefault="00B03A60" w:rsidP="00544B93">
            <w:pPr>
              <w:pStyle w:val="tabteksts"/>
              <w:jc w:val="center"/>
              <w:rPr>
                <w:szCs w:val="18"/>
              </w:rPr>
            </w:pPr>
            <w:r w:rsidRPr="005A428B">
              <w:rPr>
                <w:b/>
                <w:bCs/>
                <w:szCs w:val="18"/>
              </w:rPr>
              <w:t>×</w:t>
            </w:r>
          </w:p>
        </w:tc>
        <w:tc>
          <w:tcPr>
            <w:tcW w:w="1132" w:type="dxa"/>
          </w:tcPr>
          <w:p w14:paraId="3FCBCE2F" w14:textId="77777777" w:rsidR="00B03A60" w:rsidRPr="005A428B" w:rsidRDefault="00B03A60" w:rsidP="00544B93">
            <w:pPr>
              <w:pStyle w:val="tabteksts"/>
              <w:jc w:val="right"/>
              <w:rPr>
                <w:szCs w:val="18"/>
              </w:rPr>
            </w:pPr>
            <w:r w:rsidRPr="005A428B">
              <w:rPr>
                <w:szCs w:val="18"/>
              </w:rPr>
              <w:t> 64 205 071</w:t>
            </w:r>
          </w:p>
        </w:tc>
        <w:tc>
          <w:tcPr>
            <w:tcW w:w="1132" w:type="dxa"/>
          </w:tcPr>
          <w:p w14:paraId="08B1C03D" w14:textId="77777777" w:rsidR="00B03A60" w:rsidRPr="005A428B" w:rsidRDefault="00B03A60" w:rsidP="00544B93">
            <w:pPr>
              <w:pStyle w:val="tabteksts"/>
              <w:jc w:val="right"/>
              <w:rPr>
                <w:szCs w:val="18"/>
              </w:rPr>
            </w:pPr>
            <w:r>
              <w:rPr>
                <w:szCs w:val="18"/>
              </w:rPr>
              <w:t>39 073 076</w:t>
            </w:r>
          </w:p>
        </w:tc>
        <w:tc>
          <w:tcPr>
            <w:tcW w:w="1132" w:type="dxa"/>
          </w:tcPr>
          <w:p w14:paraId="26288B80" w14:textId="77777777" w:rsidR="00B03A60" w:rsidRPr="005A428B" w:rsidRDefault="00B03A60" w:rsidP="00544B93">
            <w:pPr>
              <w:pStyle w:val="tabteksts"/>
              <w:jc w:val="right"/>
              <w:rPr>
                <w:szCs w:val="18"/>
              </w:rPr>
            </w:pPr>
            <w:r w:rsidRPr="005A428B">
              <w:rPr>
                <w:szCs w:val="18"/>
              </w:rPr>
              <w:t>-</w:t>
            </w:r>
            <w:r>
              <w:rPr>
                <w:szCs w:val="18"/>
              </w:rPr>
              <w:t>90 746 472</w:t>
            </w:r>
          </w:p>
        </w:tc>
        <w:tc>
          <w:tcPr>
            <w:tcW w:w="1132" w:type="dxa"/>
          </w:tcPr>
          <w:p w14:paraId="7C7C6ED6" w14:textId="77777777" w:rsidR="00B03A60" w:rsidRPr="005A428B" w:rsidRDefault="00B03A60" w:rsidP="00544B93">
            <w:pPr>
              <w:pStyle w:val="tabteksts"/>
              <w:jc w:val="right"/>
              <w:rPr>
                <w:szCs w:val="18"/>
              </w:rPr>
            </w:pPr>
            <w:r w:rsidRPr="005A428B">
              <w:rPr>
                <w:szCs w:val="18"/>
              </w:rPr>
              <w:t>966 346</w:t>
            </w:r>
          </w:p>
        </w:tc>
      </w:tr>
      <w:tr w:rsidR="00B03A60" w:rsidRPr="005A428B" w14:paraId="4083D2AE" w14:textId="77777777" w:rsidTr="00544B93">
        <w:trPr>
          <w:trHeight w:val="283"/>
          <w:jc w:val="center"/>
        </w:trPr>
        <w:tc>
          <w:tcPr>
            <w:tcW w:w="3378" w:type="dxa"/>
            <w:vAlign w:val="center"/>
          </w:tcPr>
          <w:p w14:paraId="547DC902" w14:textId="77777777" w:rsidR="00B03A60" w:rsidRPr="005A428B" w:rsidRDefault="00B03A60" w:rsidP="00544B93">
            <w:pPr>
              <w:pStyle w:val="tabteksts"/>
              <w:rPr>
                <w:szCs w:val="18"/>
              </w:rPr>
            </w:pPr>
            <w:r w:rsidRPr="005A428B">
              <w:rPr>
                <w:szCs w:val="18"/>
                <w:lang w:eastAsia="lv-LV"/>
              </w:rPr>
              <w:t>Kopējie izdevumi</w:t>
            </w:r>
            <w:r w:rsidRPr="005A428B">
              <w:rPr>
                <w:szCs w:val="18"/>
              </w:rPr>
              <w:t>, % (+/–) pret iepriekšējo gadu</w:t>
            </w:r>
          </w:p>
        </w:tc>
        <w:tc>
          <w:tcPr>
            <w:tcW w:w="1131" w:type="dxa"/>
          </w:tcPr>
          <w:p w14:paraId="789545DD" w14:textId="77777777" w:rsidR="00B03A60" w:rsidRPr="005A428B" w:rsidRDefault="00B03A60" w:rsidP="00544B93">
            <w:pPr>
              <w:pStyle w:val="tabteksts"/>
              <w:jc w:val="center"/>
              <w:rPr>
                <w:szCs w:val="18"/>
              </w:rPr>
            </w:pPr>
            <w:r w:rsidRPr="005A428B">
              <w:rPr>
                <w:b/>
                <w:bCs/>
                <w:szCs w:val="18"/>
              </w:rPr>
              <w:t>×</w:t>
            </w:r>
          </w:p>
        </w:tc>
        <w:tc>
          <w:tcPr>
            <w:tcW w:w="1132" w:type="dxa"/>
          </w:tcPr>
          <w:p w14:paraId="11A61DF5" w14:textId="77777777" w:rsidR="00B03A60" w:rsidRPr="005A428B" w:rsidRDefault="00B03A60" w:rsidP="00544B93">
            <w:pPr>
              <w:pStyle w:val="tabteksts"/>
              <w:jc w:val="right"/>
              <w:rPr>
                <w:szCs w:val="18"/>
              </w:rPr>
            </w:pPr>
            <w:r w:rsidRPr="005A428B">
              <w:rPr>
                <w:szCs w:val="18"/>
              </w:rPr>
              <w:t>32,9</w:t>
            </w:r>
          </w:p>
        </w:tc>
        <w:tc>
          <w:tcPr>
            <w:tcW w:w="1132" w:type="dxa"/>
          </w:tcPr>
          <w:p w14:paraId="2CD7FE6C" w14:textId="77777777" w:rsidR="00B03A60" w:rsidRPr="005A428B" w:rsidRDefault="00B03A60" w:rsidP="00544B93">
            <w:pPr>
              <w:pStyle w:val="tabteksts"/>
              <w:jc w:val="right"/>
              <w:rPr>
                <w:szCs w:val="18"/>
              </w:rPr>
            </w:pPr>
            <w:r>
              <w:rPr>
                <w:szCs w:val="18"/>
              </w:rPr>
              <w:t>15,1</w:t>
            </w:r>
          </w:p>
        </w:tc>
        <w:tc>
          <w:tcPr>
            <w:tcW w:w="1132" w:type="dxa"/>
          </w:tcPr>
          <w:p w14:paraId="75483479" w14:textId="77777777" w:rsidR="00B03A60" w:rsidRPr="005A428B" w:rsidRDefault="00B03A60" w:rsidP="00544B93">
            <w:pPr>
              <w:pStyle w:val="tabteksts"/>
              <w:jc w:val="right"/>
              <w:rPr>
                <w:szCs w:val="18"/>
              </w:rPr>
            </w:pPr>
            <w:r w:rsidRPr="005A428B">
              <w:rPr>
                <w:szCs w:val="18"/>
              </w:rPr>
              <w:t>-</w:t>
            </w:r>
            <w:r>
              <w:rPr>
                <w:szCs w:val="18"/>
              </w:rPr>
              <w:t>30,4</w:t>
            </w:r>
          </w:p>
        </w:tc>
        <w:tc>
          <w:tcPr>
            <w:tcW w:w="1132" w:type="dxa"/>
          </w:tcPr>
          <w:p w14:paraId="6E11EB7B" w14:textId="77777777" w:rsidR="00B03A60" w:rsidRPr="005A428B" w:rsidRDefault="00B03A60" w:rsidP="00544B93">
            <w:pPr>
              <w:pStyle w:val="tabteksts"/>
              <w:jc w:val="right"/>
              <w:rPr>
                <w:szCs w:val="18"/>
              </w:rPr>
            </w:pPr>
            <w:r w:rsidRPr="005A428B">
              <w:rPr>
                <w:szCs w:val="18"/>
              </w:rPr>
              <w:t>0,5</w:t>
            </w:r>
          </w:p>
        </w:tc>
      </w:tr>
      <w:tr w:rsidR="00B03A60" w:rsidRPr="005A428B" w14:paraId="5CCBF921" w14:textId="77777777" w:rsidTr="00544B93">
        <w:trPr>
          <w:trHeight w:val="53"/>
          <w:jc w:val="center"/>
        </w:trPr>
        <w:tc>
          <w:tcPr>
            <w:tcW w:w="3378" w:type="dxa"/>
          </w:tcPr>
          <w:p w14:paraId="1C3646F0" w14:textId="77777777" w:rsidR="00B03A60" w:rsidRPr="005A428B" w:rsidRDefault="00B03A60" w:rsidP="00544B93">
            <w:pPr>
              <w:pStyle w:val="tabteksts"/>
              <w:rPr>
                <w:szCs w:val="18"/>
                <w:lang w:eastAsia="lv-LV"/>
              </w:rPr>
            </w:pPr>
            <w:r w:rsidRPr="005A428B">
              <w:rPr>
                <w:szCs w:val="18"/>
              </w:rPr>
              <w:t xml:space="preserve">Atlīdzība, </w:t>
            </w:r>
            <w:proofErr w:type="spellStart"/>
            <w:r w:rsidRPr="005A428B">
              <w:rPr>
                <w:i/>
                <w:szCs w:val="18"/>
              </w:rPr>
              <w:t>euro</w:t>
            </w:r>
            <w:proofErr w:type="spellEnd"/>
          </w:p>
        </w:tc>
        <w:tc>
          <w:tcPr>
            <w:tcW w:w="1131" w:type="dxa"/>
          </w:tcPr>
          <w:p w14:paraId="694C23FA" w14:textId="77777777" w:rsidR="00B03A60" w:rsidRPr="005A428B" w:rsidRDefault="00B03A60" w:rsidP="00544B93">
            <w:pPr>
              <w:pStyle w:val="tabteksts"/>
              <w:jc w:val="right"/>
              <w:rPr>
                <w:szCs w:val="18"/>
              </w:rPr>
            </w:pPr>
            <w:r w:rsidRPr="005A428B">
              <w:rPr>
                <w:szCs w:val="18"/>
              </w:rPr>
              <w:t>6 252 288</w:t>
            </w:r>
          </w:p>
        </w:tc>
        <w:tc>
          <w:tcPr>
            <w:tcW w:w="1132" w:type="dxa"/>
          </w:tcPr>
          <w:p w14:paraId="290D0FE7" w14:textId="77777777" w:rsidR="00B03A60" w:rsidRPr="005A428B" w:rsidRDefault="00B03A60" w:rsidP="00544B93">
            <w:pPr>
              <w:pStyle w:val="tabteksts"/>
              <w:jc w:val="right"/>
              <w:rPr>
                <w:szCs w:val="18"/>
              </w:rPr>
            </w:pPr>
            <w:r w:rsidRPr="005A428B">
              <w:rPr>
                <w:szCs w:val="18"/>
              </w:rPr>
              <w:t xml:space="preserve">7 877 751 </w:t>
            </w:r>
          </w:p>
        </w:tc>
        <w:tc>
          <w:tcPr>
            <w:tcW w:w="1132" w:type="dxa"/>
          </w:tcPr>
          <w:p w14:paraId="7527E1D6" w14:textId="77777777" w:rsidR="00B03A60" w:rsidRPr="005A428B" w:rsidRDefault="00B03A60" w:rsidP="00544B93">
            <w:pPr>
              <w:pStyle w:val="tabteksts"/>
              <w:jc w:val="right"/>
              <w:rPr>
                <w:szCs w:val="18"/>
              </w:rPr>
            </w:pPr>
            <w:r w:rsidRPr="005A428B">
              <w:rPr>
                <w:szCs w:val="18"/>
              </w:rPr>
              <w:t>7 183 760</w:t>
            </w:r>
          </w:p>
        </w:tc>
        <w:tc>
          <w:tcPr>
            <w:tcW w:w="1132" w:type="dxa"/>
          </w:tcPr>
          <w:p w14:paraId="160FD58B" w14:textId="77777777" w:rsidR="00B03A60" w:rsidRPr="005A428B" w:rsidRDefault="00B03A60" w:rsidP="00544B93">
            <w:pPr>
              <w:pStyle w:val="tabteksts"/>
              <w:jc w:val="right"/>
              <w:rPr>
                <w:szCs w:val="18"/>
              </w:rPr>
            </w:pPr>
            <w:r w:rsidRPr="005A428B">
              <w:rPr>
                <w:szCs w:val="18"/>
              </w:rPr>
              <w:t>6 922 087</w:t>
            </w:r>
          </w:p>
        </w:tc>
        <w:tc>
          <w:tcPr>
            <w:tcW w:w="1132" w:type="dxa"/>
          </w:tcPr>
          <w:p w14:paraId="787FE047" w14:textId="77777777" w:rsidR="00B03A60" w:rsidRPr="005A428B" w:rsidRDefault="00B03A60" w:rsidP="00544B93">
            <w:pPr>
              <w:pStyle w:val="tabteksts"/>
              <w:jc w:val="right"/>
              <w:rPr>
                <w:szCs w:val="18"/>
              </w:rPr>
            </w:pPr>
            <w:r w:rsidRPr="005A428B">
              <w:rPr>
                <w:szCs w:val="18"/>
              </w:rPr>
              <w:t>6 922 087</w:t>
            </w:r>
          </w:p>
        </w:tc>
      </w:tr>
      <w:tr w:rsidR="00B03A60" w:rsidRPr="005A428B" w14:paraId="34B0C0C9" w14:textId="77777777" w:rsidTr="00544B93">
        <w:trPr>
          <w:trHeight w:val="95"/>
          <w:jc w:val="center"/>
        </w:trPr>
        <w:tc>
          <w:tcPr>
            <w:tcW w:w="3378" w:type="dxa"/>
          </w:tcPr>
          <w:p w14:paraId="18215237" w14:textId="77777777" w:rsidR="00B03A60" w:rsidRPr="005A428B" w:rsidRDefault="00B03A60" w:rsidP="00544B93">
            <w:pPr>
              <w:pStyle w:val="tabteksts"/>
              <w:rPr>
                <w:szCs w:val="18"/>
                <w:lang w:eastAsia="lv-LV"/>
              </w:rPr>
            </w:pPr>
            <w:r w:rsidRPr="005A428B">
              <w:rPr>
                <w:szCs w:val="18"/>
              </w:rPr>
              <w:t>Vidējais amata vietu skaits gadā</w:t>
            </w:r>
          </w:p>
        </w:tc>
        <w:tc>
          <w:tcPr>
            <w:tcW w:w="1131" w:type="dxa"/>
          </w:tcPr>
          <w:p w14:paraId="515BB8AF" w14:textId="77777777" w:rsidR="00B03A60" w:rsidRPr="005A428B" w:rsidRDefault="00B03A60" w:rsidP="00544B93">
            <w:pPr>
              <w:pStyle w:val="tabteksts"/>
              <w:jc w:val="right"/>
              <w:rPr>
                <w:szCs w:val="18"/>
              </w:rPr>
            </w:pPr>
            <w:r w:rsidRPr="005A428B">
              <w:rPr>
                <w:szCs w:val="18"/>
              </w:rPr>
              <w:t>213</w:t>
            </w:r>
          </w:p>
        </w:tc>
        <w:tc>
          <w:tcPr>
            <w:tcW w:w="1132" w:type="dxa"/>
          </w:tcPr>
          <w:p w14:paraId="46C8EDF6" w14:textId="77777777" w:rsidR="00B03A60" w:rsidRPr="005A428B" w:rsidRDefault="00B03A60" w:rsidP="00544B93">
            <w:pPr>
              <w:pStyle w:val="tabteksts"/>
              <w:jc w:val="right"/>
              <w:rPr>
                <w:szCs w:val="18"/>
              </w:rPr>
            </w:pPr>
            <w:r w:rsidRPr="005A428B">
              <w:rPr>
                <w:szCs w:val="18"/>
              </w:rPr>
              <w:t>236</w:t>
            </w:r>
          </w:p>
        </w:tc>
        <w:tc>
          <w:tcPr>
            <w:tcW w:w="1132" w:type="dxa"/>
          </w:tcPr>
          <w:p w14:paraId="255DCEC9" w14:textId="77777777" w:rsidR="00B03A60" w:rsidRPr="005A428B" w:rsidRDefault="00B03A60" w:rsidP="00544B93">
            <w:pPr>
              <w:pStyle w:val="tabteksts"/>
              <w:jc w:val="right"/>
              <w:rPr>
                <w:szCs w:val="18"/>
              </w:rPr>
            </w:pPr>
            <w:r w:rsidRPr="005A428B">
              <w:rPr>
                <w:szCs w:val="18"/>
              </w:rPr>
              <w:t>236</w:t>
            </w:r>
          </w:p>
        </w:tc>
        <w:tc>
          <w:tcPr>
            <w:tcW w:w="1132" w:type="dxa"/>
          </w:tcPr>
          <w:p w14:paraId="1AD2B563" w14:textId="77777777" w:rsidR="00B03A60" w:rsidRPr="005A428B" w:rsidRDefault="00B03A60" w:rsidP="00544B93">
            <w:pPr>
              <w:pStyle w:val="tabteksts"/>
              <w:jc w:val="right"/>
              <w:rPr>
                <w:szCs w:val="18"/>
              </w:rPr>
            </w:pPr>
            <w:r w:rsidRPr="005A428B">
              <w:rPr>
                <w:szCs w:val="18"/>
              </w:rPr>
              <w:t>236</w:t>
            </w:r>
          </w:p>
        </w:tc>
        <w:tc>
          <w:tcPr>
            <w:tcW w:w="1132" w:type="dxa"/>
          </w:tcPr>
          <w:p w14:paraId="20854B91" w14:textId="77777777" w:rsidR="00B03A60" w:rsidRPr="005A428B" w:rsidRDefault="00B03A60" w:rsidP="00544B93">
            <w:pPr>
              <w:pStyle w:val="tabteksts"/>
              <w:jc w:val="right"/>
              <w:rPr>
                <w:szCs w:val="18"/>
              </w:rPr>
            </w:pPr>
            <w:r w:rsidRPr="005A428B">
              <w:rPr>
                <w:szCs w:val="18"/>
              </w:rPr>
              <w:t>236</w:t>
            </w:r>
          </w:p>
        </w:tc>
      </w:tr>
      <w:tr w:rsidR="00B03A60" w:rsidRPr="005A428B" w14:paraId="60558C08" w14:textId="77777777" w:rsidTr="00544B93">
        <w:trPr>
          <w:trHeight w:val="101"/>
          <w:jc w:val="center"/>
        </w:trPr>
        <w:tc>
          <w:tcPr>
            <w:tcW w:w="3378" w:type="dxa"/>
          </w:tcPr>
          <w:p w14:paraId="7BE0A0F4" w14:textId="77777777" w:rsidR="00B03A60" w:rsidRPr="005A428B" w:rsidRDefault="00B03A60" w:rsidP="00544B93">
            <w:pPr>
              <w:pStyle w:val="tabteksts"/>
              <w:rPr>
                <w:szCs w:val="18"/>
                <w:vertAlign w:val="superscript"/>
                <w:lang w:eastAsia="lv-LV"/>
              </w:rPr>
            </w:pPr>
            <w:r w:rsidRPr="005A428B">
              <w:rPr>
                <w:szCs w:val="18"/>
              </w:rPr>
              <w:t xml:space="preserve">Vidējā atlīdzība amata vietai </w:t>
            </w:r>
            <w:r w:rsidRPr="005A428B">
              <w:rPr>
                <w:szCs w:val="18"/>
                <w:lang w:eastAsia="lv-LV"/>
              </w:rPr>
              <w:t>(mēnesī)</w:t>
            </w:r>
            <w:r w:rsidRPr="005A428B">
              <w:rPr>
                <w:szCs w:val="18"/>
              </w:rPr>
              <w:t xml:space="preserve">, </w:t>
            </w:r>
            <w:proofErr w:type="spellStart"/>
            <w:r w:rsidRPr="005A428B">
              <w:rPr>
                <w:i/>
                <w:szCs w:val="18"/>
              </w:rPr>
              <w:t>euro</w:t>
            </w:r>
            <w:proofErr w:type="spellEnd"/>
          </w:p>
        </w:tc>
        <w:tc>
          <w:tcPr>
            <w:tcW w:w="1131" w:type="dxa"/>
          </w:tcPr>
          <w:p w14:paraId="738BAAD9" w14:textId="77777777" w:rsidR="00B03A60" w:rsidRPr="005A428B" w:rsidRDefault="00B03A60" w:rsidP="00544B93">
            <w:pPr>
              <w:pStyle w:val="tabteksts"/>
              <w:jc w:val="right"/>
              <w:rPr>
                <w:szCs w:val="18"/>
              </w:rPr>
            </w:pPr>
            <w:r w:rsidRPr="005A428B">
              <w:rPr>
                <w:szCs w:val="18"/>
              </w:rPr>
              <w:t>2 446</w:t>
            </w:r>
          </w:p>
        </w:tc>
        <w:tc>
          <w:tcPr>
            <w:tcW w:w="1132" w:type="dxa"/>
          </w:tcPr>
          <w:p w14:paraId="50262A90" w14:textId="77777777" w:rsidR="00B03A60" w:rsidRPr="005A428B" w:rsidRDefault="00B03A60" w:rsidP="00544B93">
            <w:pPr>
              <w:pStyle w:val="tabteksts"/>
              <w:jc w:val="right"/>
              <w:rPr>
                <w:szCs w:val="18"/>
              </w:rPr>
            </w:pPr>
            <w:r w:rsidRPr="005A428B">
              <w:rPr>
                <w:szCs w:val="18"/>
              </w:rPr>
              <w:t>2 780</w:t>
            </w:r>
          </w:p>
        </w:tc>
        <w:tc>
          <w:tcPr>
            <w:tcW w:w="1132" w:type="dxa"/>
          </w:tcPr>
          <w:p w14:paraId="633BA729" w14:textId="77777777" w:rsidR="00B03A60" w:rsidRPr="005A428B" w:rsidRDefault="00B03A60" w:rsidP="00544B93">
            <w:pPr>
              <w:pStyle w:val="tabteksts"/>
              <w:jc w:val="right"/>
              <w:rPr>
                <w:szCs w:val="18"/>
                <w:vertAlign w:val="superscript"/>
              </w:rPr>
            </w:pPr>
            <w:r w:rsidRPr="005A428B">
              <w:rPr>
                <w:szCs w:val="18"/>
              </w:rPr>
              <w:t>2 535</w:t>
            </w:r>
          </w:p>
        </w:tc>
        <w:tc>
          <w:tcPr>
            <w:tcW w:w="1132" w:type="dxa"/>
          </w:tcPr>
          <w:p w14:paraId="0288A95D" w14:textId="77777777" w:rsidR="00B03A60" w:rsidRPr="005A428B" w:rsidRDefault="00B03A60" w:rsidP="00544B93">
            <w:pPr>
              <w:pStyle w:val="tabteksts"/>
              <w:jc w:val="right"/>
              <w:rPr>
                <w:szCs w:val="18"/>
              </w:rPr>
            </w:pPr>
            <w:r w:rsidRPr="005A428B">
              <w:rPr>
                <w:bCs/>
                <w:szCs w:val="18"/>
              </w:rPr>
              <w:t>2 443</w:t>
            </w:r>
          </w:p>
        </w:tc>
        <w:tc>
          <w:tcPr>
            <w:tcW w:w="1132" w:type="dxa"/>
          </w:tcPr>
          <w:p w14:paraId="4FD6039D" w14:textId="77777777" w:rsidR="00B03A60" w:rsidRPr="005A428B" w:rsidRDefault="00B03A60" w:rsidP="00544B93">
            <w:pPr>
              <w:pStyle w:val="tabteksts"/>
              <w:jc w:val="right"/>
              <w:rPr>
                <w:szCs w:val="18"/>
              </w:rPr>
            </w:pPr>
            <w:r w:rsidRPr="005A428B">
              <w:rPr>
                <w:bCs/>
                <w:szCs w:val="18"/>
              </w:rPr>
              <w:t>2 443</w:t>
            </w:r>
          </w:p>
        </w:tc>
      </w:tr>
      <w:tr w:rsidR="00B03A60" w:rsidRPr="005A428B" w14:paraId="6C056BA8" w14:textId="77777777" w:rsidTr="00544B93">
        <w:trPr>
          <w:trHeight w:val="567"/>
          <w:jc w:val="center"/>
        </w:trPr>
        <w:tc>
          <w:tcPr>
            <w:tcW w:w="3378" w:type="dxa"/>
            <w:vAlign w:val="center"/>
          </w:tcPr>
          <w:p w14:paraId="4CE9F243" w14:textId="77777777" w:rsidR="00B03A60" w:rsidRPr="005A428B" w:rsidRDefault="00B03A60" w:rsidP="00544B93">
            <w:pPr>
              <w:pStyle w:val="tabteksts"/>
              <w:rPr>
                <w:szCs w:val="18"/>
                <w:lang w:eastAsia="lv-LV"/>
              </w:rPr>
            </w:pPr>
            <w:r w:rsidRPr="005A428B">
              <w:rPr>
                <w:szCs w:val="18"/>
                <w:lang w:eastAsia="lv-LV"/>
              </w:rPr>
              <w:t xml:space="preserve">Kopējā atlīdzība gadā par ārštata darbinieku un uz līgumattiecību pamata nodarbināto, kas nav amatu sarakstā, pakalpojumiem, </w:t>
            </w:r>
            <w:proofErr w:type="spellStart"/>
            <w:r w:rsidRPr="005A428B">
              <w:rPr>
                <w:i/>
                <w:szCs w:val="18"/>
                <w:lang w:eastAsia="lv-LV"/>
              </w:rPr>
              <w:t>euro</w:t>
            </w:r>
            <w:proofErr w:type="spellEnd"/>
          </w:p>
        </w:tc>
        <w:tc>
          <w:tcPr>
            <w:tcW w:w="1131" w:type="dxa"/>
          </w:tcPr>
          <w:p w14:paraId="45FFC8A2" w14:textId="77777777" w:rsidR="00B03A60" w:rsidRPr="005A428B" w:rsidRDefault="00B03A60" w:rsidP="00915076">
            <w:pPr>
              <w:pStyle w:val="tabteksts"/>
              <w:jc w:val="center"/>
              <w:rPr>
                <w:szCs w:val="18"/>
              </w:rPr>
            </w:pPr>
            <w:r w:rsidRPr="005A428B">
              <w:rPr>
                <w:szCs w:val="18"/>
              </w:rPr>
              <w:t>-</w:t>
            </w:r>
          </w:p>
        </w:tc>
        <w:tc>
          <w:tcPr>
            <w:tcW w:w="1132" w:type="dxa"/>
          </w:tcPr>
          <w:p w14:paraId="00C0D5F5" w14:textId="77777777" w:rsidR="00B03A60" w:rsidRPr="005A428B" w:rsidRDefault="00B03A60" w:rsidP="00544B93">
            <w:pPr>
              <w:pStyle w:val="tabteksts"/>
              <w:jc w:val="right"/>
              <w:rPr>
                <w:szCs w:val="18"/>
              </w:rPr>
            </w:pPr>
            <w:bookmarkStart w:id="197" w:name="OLE_LINK50"/>
            <w:r w:rsidRPr="005A428B">
              <w:rPr>
                <w:szCs w:val="18"/>
              </w:rPr>
              <w:t>4 746</w:t>
            </w:r>
            <w:bookmarkEnd w:id="197"/>
          </w:p>
        </w:tc>
        <w:tc>
          <w:tcPr>
            <w:tcW w:w="1132" w:type="dxa"/>
          </w:tcPr>
          <w:p w14:paraId="00DCC916" w14:textId="77777777" w:rsidR="00B03A60" w:rsidRPr="005A428B" w:rsidRDefault="00B03A60" w:rsidP="00544B93">
            <w:pPr>
              <w:pStyle w:val="tabteksts"/>
              <w:jc w:val="right"/>
              <w:rPr>
                <w:szCs w:val="18"/>
              </w:rPr>
            </w:pPr>
            <w:r w:rsidRPr="005A428B">
              <w:rPr>
                <w:szCs w:val="18"/>
              </w:rPr>
              <w:t>4 746</w:t>
            </w:r>
          </w:p>
        </w:tc>
        <w:tc>
          <w:tcPr>
            <w:tcW w:w="1132" w:type="dxa"/>
          </w:tcPr>
          <w:p w14:paraId="311B037F" w14:textId="77777777" w:rsidR="00B03A60" w:rsidRPr="005A428B" w:rsidRDefault="00B03A60" w:rsidP="00544B93">
            <w:pPr>
              <w:pStyle w:val="tabteksts"/>
              <w:jc w:val="right"/>
              <w:rPr>
                <w:szCs w:val="18"/>
              </w:rPr>
            </w:pPr>
            <w:r w:rsidRPr="005A428B">
              <w:rPr>
                <w:szCs w:val="18"/>
              </w:rPr>
              <w:t>4 746</w:t>
            </w:r>
          </w:p>
        </w:tc>
        <w:tc>
          <w:tcPr>
            <w:tcW w:w="1132" w:type="dxa"/>
          </w:tcPr>
          <w:p w14:paraId="7461EE71" w14:textId="77777777" w:rsidR="00B03A60" w:rsidRPr="005A428B" w:rsidRDefault="00B03A60" w:rsidP="00544B93">
            <w:pPr>
              <w:pStyle w:val="tabteksts"/>
              <w:jc w:val="right"/>
              <w:rPr>
                <w:szCs w:val="18"/>
              </w:rPr>
            </w:pPr>
            <w:r w:rsidRPr="005A428B">
              <w:rPr>
                <w:szCs w:val="18"/>
              </w:rPr>
              <w:t>4 746</w:t>
            </w:r>
          </w:p>
        </w:tc>
      </w:tr>
    </w:tbl>
    <w:p w14:paraId="27000558" w14:textId="77777777" w:rsidR="00B03A60" w:rsidRPr="005A428B" w:rsidRDefault="00B03A60" w:rsidP="00B03A60">
      <w:pPr>
        <w:pStyle w:val="programmas"/>
        <w:spacing w:after="240"/>
        <w:rPr>
          <w:lang w:val="lv-LV"/>
        </w:rPr>
      </w:pPr>
      <w:r w:rsidRPr="005A428B">
        <w:rPr>
          <w:lang w:val="lv-LV"/>
        </w:rPr>
        <w:t>65.08.00 Maksājumu iestādes izdevumi Eiropas Lauksaimniecības fonda lauku attīstībai (ELFLA) projektu un pasākumu īstenošanai (2014-2020)</w:t>
      </w:r>
    </w:p>
    <w:p w14:paraId="46D9B771" w14:textId="77777777" w:rsidR="00B03A60" w:rsidRPr="005A428B" w:rsidRDefault="00B03A60" w:rsidP="00366E60">
      <w:pPr>
        <w:ind w:firstLine="0"/>
        <w:rPr>
          <w:u w:val="single"/>
        </w:rPr>
      </w:pPr>
      <w:r w:rsidRPr="005A428B">
        <w:rPr>
          <w:u w:val="single"/>
        </w:rPr>
        <w:t>Apakšprogrammas mērķis:</w:t>
      </w:r>
    </w:p>
    <w:p w14:paraId="295F45EA" w14:textId="3F8F61D2" w:rsidR="00B03A60" w:rsidRPr="005A428B" w:rsidRDefault="00B03A60" w:rsidP="00366E60">
      <w:pPr>
        <w:ind w:firstLine="720"/>
      </w:pPr>
      <w:r w:rsidRPr="005A428B">
        <w:t>nodrošināt ES finanšu plānošanas perioda 2014. – 2020.</w:t>
      </w:r>
      <w:r w:rsidR="00366E60">
        <w:t xml:space="preserve"> </w:t>
      </w:r>
      <w:r w:rsidRPr="005A428B">
        <w:t>gadam ELFLA pasākumu īstenošanu.</w:t>
      </w:r>
    </w:p>
    <w:p w14:paraId="4709F002" w14:textId="77777777" w:rsidR="00B03A60" w:rsidRPr="005A428B" w:rsidRDefault="00B03A60" w:rsidP="00366E60">
      <w:pPr>
        <w:ind w:firstLine="0"/>
        <w:rPr>
          <w:u w:val="single"/>
        </w:rPr>
      </w:pPr>
      <w:r w:rsidRPr="005A428B">
        <w:rPr>
          <w:u w:val="single"/>
        </w:rPr>
        <w:t>Galvenās aktivitātes:</w:t>
      </w:r>
    </w:p>
    <w:p w14:paraId="634959EF" w14:textId="77777777" w:rsidR="00B03A60" w:rsidRPr="005A428B" w:rsidRDefault="00B03A60" w:rsidP="00366E60">
      <w:r w:rsidRPr="005A428B">
        <w:t>ES fondu pieejamo līdzekļu izmantošanas nodrošināšana.</w:t>
      </w:r>
    </w:p>
    <w:p w14:paraId="100C2488" w14:textId="77777777" w:rsidR="00B03A60" w:rsidRPr="005A428B" w:rsidRDefault="00B03A60" w:rsidP="00366E60">
      <w:pPr>
        <w:ind w:firstLine="0"/>
      </w:pPr>
      <w:r w:rsidRPr="005A428B">
        <w:rPr>
          <w:u w:val="single"/>
        </w:rPr>
        <w:t>Apakšprogrammas izpildītājs</w:t>
      </w:r>
      <w:r w:rsidRPr="005A428B">
        <w:t>:</w:t>
      </w:r>
      <w:r>
        <w:t xml:space="preserve"> </w:t>
      </w:r>
      <w:r w:rsidRPr="005A428B">
        <w:t>LAD.</w:t>
      </w:r>
    </w:p>
    <w:p w14:paraId="3CE22ECD" w14:textId="77777777" w:rsidR="00B03A60" w:rsidRPr="005A428B" w:rsidRDefault="00B03A60" w:rsidP="00B03A60">
      <w:pPr>
        <w:pStyle w:val="Tabuluvirsraksti"/>
        <w:spacing w:before="240" w:after="240"/>
        <w:rPr>
          <w:b/>
          <w:szCs w:val="24"/>
          <w:lang w:eastAsia="lv-LV"/>
        </w:rPr>
      </w:pPr>
      <w:r w:rsidRPr="005A428B">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B03A60" w:rsidRPr="005A428B" w14:paraId="6FF1A2DE" w14:textId="77777777" w:rsidTr="00366E60">
        <w:trPr>
          <w:trHeight w:val="283"/>
          <w:tblHeader/>
          <w:jc w:val="center"/>
        </w:trPr>
        <w:tc>
          <w:tcPr>
            <w:tcW w:w="1870" w:type="pct"/>
            <w:vAlign w:val="center"/>
          </w:tcPr>
          <w:p w14:paraId="4C2A4D8E" w14:textId="77777777" w:rsidR="00B03A60" w:rsidRPr="005A428B" w:rsidRDefault="00B03A60" w:rsidP="00544B93">
            <w:pPr>
              <w:pStyle w:val="tabteksts"/>
              <w:jc w:val="center"/>
              <w:rPr>
                <w:szCs w:val="24"/>
              </w:rPr>
            </w:pPr>
          </w:p>
        </w:tc>
        <w:tc>
          <w:tcPr>
            <w:tcW w:w="626" w:type="pct"/>
            <w:vAlign w:val="center"/>
          </w:tcPr>
          <w:p w14:paraId="0DEE2DAF" w14:textId="77777777" w:rsidR="00B03A60" w:rsidRPr="005A428B" w:rsidRDefault="00B03A60" w:rsidP="00544B93">
            <w:pPr>
              <w:pStyle w:val="tabteksts"/>
              <w:jc w:val="center"/>
              <w:rPr>
                <w:szCs w:val="24"/>
                <w:lang w:eastAsia="lv-LV"/>
              </w:rPr>
            </w:pPr>
            <w:r w:rsidRPr="005A428B">
              <w:rPr>
                <w:sz w:val="19"/>
                <w:szCs w:val="19"/>
                <w:lang w:eastAsia="lv-LV"/>
              </w:rPr>
              <w:t>2023. gads</w:t>
            </w:r>
            <w:r w:rsidRPr="005A428B">
              <w:rPr>
                <w:sz w:val="19"/>
                <w:szCs w:val="19"/>
                <w:lang w:eastAsia="lv-LV"/>
              </w:rPr>
              <w:br/>
              <w:t>(izpilde)</w:t>
            </w:r>
          </w:p>
        </w:tc>
        <w:tc>
          <w:tcPr>
            <w:tcW w:w="626" w:type="pct"/>
            <w:vAlign w:val="center"/>
          </w:tcPr>
          <w:p w14:paraId="055B5809" w14:textId="77777777" w:rsidR="00B03A60" w:rsidRPr="005A428B" w:rsidRDefault="00B03A60" w:rsidP="00544B93">
            <w:pPr>
              <w:pStyle w:val="tabteksts"/>
              <w:jc w:val="center"/>
              <w:rPr>
                <w:szCs w:val="24"/>
                <w:lang w:eastAsia="lv-LV"/>
              </w:rPr>
            </w:pPr>
            <w:r w:rsidRPr="005A428B">
              <w:rPr>
                <w:sz w:val="19"/>
                <w:szCs w:val="19"/>
                <w:lang w:eastAsia="lv-LV"/>
              </w:rPr>
              <w:t>2024. gada</w:t>
            </w:r>
            <w:r w:rsidRPr="005A428B">
              <w:rPr>
                <w:sz w:val="19"/>
                <w:szCs w:val="19"/>
                <w:lang w:eastAsia="lv-LV"/>
              </w:rPr>
              <w:br/>
              <w:t>plāns</w:t>
            </w:r>
          </w:p>
        </w:tc>
        <w:tc>
          <w:tcPr>
            <w:tcW w:w="626" w:type="pct"/>
            <w:vAlign w:val="center"/>
          </w:tcPr>
          <w:p w14:paraId="1C4D135C" w14:textId="77777777" w:rsidR="00B03A60" w:rsidRPr="005A428B" w:rsidRDefault="00B03A60" w:rsidP="00544B93">
            <w:pPr>
              <w:pStyle w:val="tabteksts"/>
              <w:jc w:val="center"/>
              <w:rPr>
                <w:szCs w:val="24"/>
                <w:lang w:eastAsia="lv-LV"/>
              </w:rPr>
            </w:pPr>
            <w:r w:rsidRPr="005A428B">
              <w:rPr>
                <w:sz w:val="19"/>
                <w:szCs w:val="19"/>
                <w:lang w:eastAsia="lv-LV"/>
              </w:rPr>
              <w:t>2025. gada</w:t>
            </w:r>
            <w:r w:rsidRPr="005A428B">
              <w:rPr>
                <w:sz w:val="19"/>
                <w:szCs w:val="19"/>
                <w:lang w:eastAsia="lv-LV"/>
              </w:rPr>
              <w:br/>
              <w:t>projekts</w:t>
            </w:r>
          </w:p>
        </w:tc>
        <w:tc>
          <w:tcPr>
            <w:tcW w:w="626" w:type="pct"/>
            <w:vAlign w:val="center"/>
          </w:tcPr>
          <w:p w14:paraId="53EC6BD7" w14:textId="77777777" w:rsidR="00B03A60" w:rsidRPr="005A428B" w:rsidRDefault="00B03A60" w:rsidP="00544B93">
            <w:pPr>
              <w:pStyle w:val="tabteksts"/>
              <w:jc w:val="center"/>
              <w:rPr>
                <w:szCs w:val="24"/>
                <w:lang w:eastAsia="lv-LV"/>
              </w:rPr>
            </w:pPr>
            <w:r w:rsidRPr="005A428B">
              <w:rPr>
                <w:sz w:val="19"/>
                <w:szCs w:val="19"/>
                <w:lang w:eastAsia="lv-LV"/>
              </w:rPr>
              <w:t>2026. gada</w:t>
            </w:r>
            <w:r w:rsidRPr="005A428B">
              <w:rPr>
                <w:sz w:val="19"/>
                <w:szCs w:val="19"/>
                <w:lang w:eastAsia="lv-LV"/>
              </w:rPr>
              <w:br/>
              <w:t>prognoze</w:t>
            </w:r>
          </w:p>
        </w:tc>
        <w:tc>
          <w:tcPr>
            <w:tcW w:w="626" w:type="pct"/>
            <w:vAlign w:val="center"/>
          </w:tcPr>
          <w:p w14:paraId="2FF1F285" w14:textId="77777777" w:rsidR="00B03A60" w:rsidRPr="005A428B" w:rsidRDefault="00B03A60" w:rsidP="00544B93">
            <w:pPr>
              <w:pStyle w:val="tabteksts"/>
              <w:jc w:val="center"/>
              <w:rPr>
                <w:szCs w:val="24"/>
                <w:lang w:eastAsia="lv-LV"/>
              </w:rPr>
            </w:pPr>
            <w:r w:rsidRPr="005A428B">
              <w:rPr>
                <w:sz w:val="19"/>
                <w:szCs w:val="19"/>
                <w:lang w:eastAsia="lv-LV"/>
              </w:rPr>
              <w:t>2027. gada</w:t>
            </w:r>
            <w:r w:rsidRPr="005A428B">
              <w:rPr>
                <w:sz w:val="19"/>
                <w:szCs w:val="19"/>
                <w:lang w:eastAsia="lv-LV"/>
              </w:rPr>
              <w:br/>
              <w:t>prognoze</w:t>
            </w:r>
          </w:p>
        </w:tc>
      </w:tr>
      <w:tr w:rsidR="00B03A60" w:rsidRPr="005A428B" w14:paraId="4FEEC65A" w14:textId="77777777" w:rsidTr="00366E60">
        <w:trPr>
          <w:trHeight w:val="142"/>
          <w:jc w:val="center"/>
        </w:trPr>
        <w:tc>
          <w:tcPr>
            <w:tcW w:w="1870" w:type="pct"/>
            <w:shd w:val="clear" w:color="auto" w:fill="D9D9D9" w:themeFill="background1" w:themeFillShade="D9"/>
            <w:vAlign w:val="center"/>
          </w:tcPr>
          <w:p w14:paraId="24021496" w14:textId="77777777" w:rsidR="00B03A60" w:rsidRPr="005A428B" w:rsidRDefault="00B03A60" w:rsidP="00544B93">
            <w:pPr>
              <w:pStyle w:val="tabteksts"/>
              <w:rPr>
                <w:lang w:eastAsia="lv-LV"/>
              </w:rPr>
            </w:pPr>
            <w:r w:rsidRPr="005A428B">
              <w:rPr>
                <w:lang w:eastAsia="lv-LV"/>
              </w:rPr>
              <w:t>Kopējie izdevumi,</w:t>
            </w:r>
            <w:r w:rsidRPr="005A428B">
              <w:t xml:space="preserve"> </w:t>
            </w:r>
            <w:proofErr w:type="spellStart"/>
            <w:r w:rsidRPr="005A428B">
              <w:rPr>
                <w:i/>
                <w:szCs w:val="18"/>
              </w:rPr>
              <w:t>euro</w:t>
            </w:r>
            <w:proofErr w:type="spellEnd"/>
          </w:p>
        </w:tc>
        <w:tc>
          <w:tcPr>
            <w:tcW w:w="626" w:type="pct"/>
            <w:shd w:val="clear" w:color="auto" w:fill="D9D9D9" w:themeFill="background1" w:themeFillShade="D9"/>
            <w:vAlign w:val="center"/>
          </w:tcPr>
          <w:p w14:paraId="7EDC94BB" w14:textId="77777777" w:rsidR="00B03A60" w:rsidRPr="005A428B" w:rsidRDefault="00B03A60" w:rsidP="00544B93">
            <w:pPr>
              <w:pStyle w:val="tabteksts"/>
              <w:jc w:val="right"/>
            </w:pPr>
            <w:r w:rsidRPr="005A428B">
              <w:rPr>
                <w:szCs w:val="18"/>
              </w:rPr>
              <w:t>142 804 817</w:t>
            </w:r>
          </w:p>
        </w:tc>
        <w:tc>
          <w:tcPr>
            <w:tcW w:w="626" w:type="pct"/>
            <w:shd w:val="clear" w:color="auto" w:fill="D9D9D9" w:themeFill="background1" w:themeFillShade="D9"/>
            <w:vAlign w:val="center"/>
          </w:tcPr>
          <w:p w14:paraId="6F42CCC1" w14:textId="77777777" w:rsidR="00B03A60" w:rsidRPr="005A428B" w:rsidRDefault="00B03A60" w:rsidP="00544B93">
            <w:pPr>
              <w:pStyle w:val="tabteksts"/>
              <w:jc w:val="right"/>
            </w:pPr>
            <w:r w:rsidRPr="005A428B">
              <w:rPr>
                <w:szCs w:val="18"/>
              </w:rPr>
              <w:t>120 048 131</w:t>
            </w:r>
          </w:p>
        </w:tc>
        <w:tc>
          <w:tcPr>
            <w:tcW w:w="626" w:type="pct"/>
            <w:shd w:val="clear" w:color="auto" w:fill="D9D9D9" w:themeFill="background1" w:themeFillShade="D9"/>
            <w:vAlign w:val="center"/>
          </w:tcPr>
          <w:p w14:paraId="70B60E02" w14:textId="77777777" w:rsidR="00B03A60" w:rsidRPr="005A428B" w:rsidRDefault="00B03A60" w:rsidP="00544B93">
            <w:pPr>
              <w:pStyle w:val="tabteksts"/>
              <w:jc w:val="right"/>
            </w:pPr>
            <w:r w:rsidRPr="005A428B">
              <w:t>94 008 704</w:t>
            </w:r>
          </w:p>
        </w:tc>
        <w:tc>
          <w:tcPr>
            <w:tcW w:w="626" w:type="pct"/>
            <w:shd w:val="clear" w:color="auto" w:fill="D9D9D9" w:themeFill="background1" w:themeFillShade="D9"/>
            <w:vAlign w:val="center"/>
          </w:tcPr>
          <w:p w14:paraId="13445359" w14:textId="77777777" w:rsidR="00B03A60" w:rsidRPr="005A428B" w:rsidRDefault="00B03A60" w:rsidP="00544B93">
            <w:pPr>
              <w:pStyle w:val="tabteksts"/>
              <w:jc w:val="center"/>
            </w:pPr>
            <w:r w:rsidRPr="005A428B">
              <w:t>-</w:t>
            </w:r>
          </w:p>
        </w:tc>
        <w:tc>
          <w:tcPr>
            <w:tcW w:w="626" w:type="pct"/>
            <w:shd w:val="clear" w:color="auto" w:fill="D9D9D9" w:themeFill="background1" w:themeFillShade="D9"/>
            <w:vAlign w:val="center"/>
          </w:tcPr>
          <w:p w14:paraId="3F3E311C" w14:textId="77777777" w:rsidR="00B03A60" w:rsidRPr="005A428B" w:rsidRDefault="00B03A60" w:rsidP="00544B93">
            <w:pPr>
              <w:pStyle w:val="tabteksts"/>
              <w:jc w:val="center"/>
            </w:pPr>
            <w:r w:rsidRPr="005A428B">
              <w:t>-</w:t>
            </w:r>
          </w:p>
        </w:tc>
      </w:tr>
      <w:tr w:rsidR="00B03A60" w:rsidRPr="005A428B" w14:paraId="17C395AC" w14:textId="77777777" w:rsidTr="00366E60">
        <w:trPr>
          <w:trHeight w:val="283"/>
          <w:jc w:val="center"/>
        </w:trPr>
        <w:tc>
          <w:tcPr>
            <w:tcW w:w="1870" w:type="pct"/>
            <w:vAlign w:val="center"/>
          </w:tcPr>
          <w:p w14:paraId="163C59F7" w14:textId="77777777" w:rsidR="00B03A60" w:rsidRPr="005A428B" w:rsidRDefault="00B03A60" w:rsidP="00544B93">
            <w:pPr>
              <w:pStyle w:val="tabteksts"/>
              <w:rPr>
                <w:szCs w:val="18"/>
                <w:lang w:eastAsia="lv-LV"/>
              </w:rPr>
            </w:pPr>
            <w:r w:rsidRPr="005A428B">
              <w:rPr>
                <w:szCs w:val="18"/>
                <w:lang w:eastAsia="lv-LV"/>
              </w:rPr>
              <w:t xml:space="preserve">Kopējo izdevumu izmaiņas, </w:t>
            </w:r>
            <w:proofErr w:type="spellStart"/>
            <w:r w:rsidRPr="005A428B">
              <w:rPr>
                <w:i/>
                <w:szCs w:val="18"/>
                <w:lang w:eastAsia="lv-LV"/>
              </w:rPr>
              <w:t>euro</w:t>
            </w:r>
            <w:proofErr w:type="spellEnd"/>
            <w:r w:rsidRPr="005A428B">
              <w:rPr>
                <w:szCs w:val="18"/>
                <w:lang w:eastAsia="lv-LV"/>
              </w:rPr>
              <w:t xml:space="preserve"> (+/–) pret iepriekšējo gadu</w:t>
            </w:r>
          </w:p>
        </w:tc>
        <w:tc>
          <w:tcPr>
            <w:tcW w:w="626" w:type="pct"/>
          </w:tcPr>
          <w:p w14:paraId="24542875" w14:textId="77777777" w:rsidR="00B03A60" w:rsidRPr="005A428B" w:rsidRDefault="00B03A60" w:rsidP="00544B93">
            <w:pPr>
              <w:pStyle w:val="tabteksts"/>
              <w:jc w:val="center"/>
            </w:pPr>
            <w:r w:rsidRPr="005A428B">
              <w:rPr>
                <w:b/>
                <w:bCs/>
              </w:rPr>
              <w:t>×</w:t>
            </w:r>
          </w:p>
        </w:tc>
        <w:tc>
          <w:tcPr>
            <w:tcW w:w="626" w:type="pct"/>
          </w:tcPr>
          <w:p w14:paraId="4BA0CE2B" w14:textId="77777777" w:rsidR="00B03A60" w:rsidRPr="005A428B" w:rsidRDefault="00B03A60" w:rsidP="00544B93">
            <w:pPr>
              <w:pStyle w:val="tabteksts"/>
              <w:jc w:val="right"/>
            </w:pPr>
            <w:r w:rsidRPr="005A428B">
              <w:t>-22 756 686</w:t>
            </w:r>
          </w:p>
        </w:tc>
        <w:tc>
          <w:tcPr>
            <w:tcW w:w="626" w:type="pct"/>
          </w:tcPr>
          <w:p w14:paraId="73123444" w14:textId="77777777" w:rsidR="00B03A60" w:rsidRPr="005A428B" w:rsidRDefault="00B03A60" w:rsidP="00544B93">
            <w:pPr>
              <w:pStyle w:val="tabteksts"/>
              <w:jc w:val="right"/>
            </w:pPr>
            <w:r w:rsidRPr="005A428B">
              <w:t>-26 039 427</w:t>
            </w:r>
          </w:p>
        </w:tc>
        <w:tc>
          <w:tcPr>
            <w:tcW w:w="626" w:type="pct"/>
          </w:tcPr>
          <w:p w14:paraId="1C6BFD15" w14:textId="77777777" w:rsidR="00B03A60" w:rsidRPr="005A428B" w:rsidRDefault="00B03A60" w:rsidP="00544B93">
            <w:pPr>
              <w:pStyle w:val="tabteksts"/>
              <w:jc w:val="right"/>
            </w:pPr>
            <w:r w:rsidRPr="005A428B">
              <w:t>-94 008 704</w:t>
            </w:r>
          </w:p>
        </w:tc>
        <w:tc>
          <w:tcPr>
            <w:tcW w:w="626" w:type="pct"/>
          </w:tcPr>
          <w:p w14:paraId="75D8C327" w14:textId="77777777" w:rsidR="00B03A60" w:rsidRPr="005A428B" w:rsidRDefault="00B03A60" w:rsidP="00544B93">
            <w:pPr>
              <w:pStyle w:val="tabteksts"/>
              <w:jc w:val="center"/>
            </w:pPr>
            <w:r w:rsidRPr="005A428B">
              <w:t>-</w:t>
            </w:r>
          </w:p>
        </w:tc>
      </w:tr>
      <w:tr w:rsidR="00B03A60" w:rsidRPr="005A428B" w14:paraId="049B3094" w14:textId="77777777" w:rsidTr="00366E60">
        <w:trPr>
          <w:trHeight w:val="283"/>
          <w:jc w:val="center"/>
        </w:trPr>
        <w:tc>
          <w:tcPr>
            <w:tcW w:w="1870" w:type="pct"/>
            <w:vAlign w:val="center"/>
          </w:tcPr>
          <w:p w14:paraId="4551AD8B" w14:textId="77777777" w:rsidR="00B03A60" w:rsidRPr="005A428B" w:rsidRDefault="00B03A60" w:rsidP="00544B93">
            <w:pPr>
              <w:pStyle w:val="tabteksts"/>
            </w:pPr>
            <w:r w:rsidRPr="005A428B">
              <w:rPr>
                <w:lang w:eastAsia="lv-LV"/>
              </w:rPr>
              <w:t>Kopējie izdevumi</w:t>
            </w:r>
            <w:r w:rsidRPr="005A428B">
              <w:t>, % (+/–) pret iepriekšējo gadu</w:t>
            </w:r>
          </w:p>
        </w:tc>
        <w:tc>
          <w:tcPr>
            <w:tcW w:w="626" w:type="pct"/>
          </w:tcPr>
          <w:p w14:paraId="697B80F7" w14:textId="77777777" w:rsidR="00B03A60" w:rsidRPr="005A428B" w:rsidRDefault="00B03A60" w:rsidP="00544B93">
            <w:pPr>
              <w:pStyle w:val="tabteksts"/>
              <w:jc w:val="center"/>
            </w:pPr>
            <w:r w:rsidRPr="005A428B">
              <w:rPr>
                <w:b/>
                <w:bCs/>
              </w:rPr>
              <w:t>×</w:t>
            </w:r>
          </w:p>
        </w:tc>
        <w:tc>
          <w:tcPr>
            <w:tcW w:w="626" w:type="pct"/>
          </w:tcPr>
          <w:p w14:paraId="420F6AE8" w14:textId="77777777" w:rsidR="00B03A60" w:rsidRPr="005A428B" w:rsidRDefault="00B03A60" w:rsidP="00544B93">
            <w:pPr>
              <w:pStyle w:val="tabteksts"/>
              <w:jc w:val="right"/>
            </w:pPr>
            <w:r w:rsidRPr="005A428B">
              <w:t>-15,9</w:t>
            </w:r>
          </w:p>
        </w:tc>
        <w:tc>
          <w:tcPr>
            <w:tcW w:w="626" w:type="pct"/>
          </w:tcPr>
          <w:p w14:paraId="648524B0" w14:textId="77777777" w:rsidR="00B03A60" w:rsidRPr="005A428B" w:rsidRDefault="00B03A60" w:rsidP="00544B93">
            <w:pPr>
              <w:pStyle w:val="tabteksts"/>
              <w:jc w:val="right"/>
            </w:pPr>
            <w:r w:rsidRPr="005A428B">
              <w:t>-21,7</w:t>
            </w:r>
          </w:p>
        </w:tc>
        <w:tc>
          <w:tcPr>
            <w:tcW w:w="626" w:type="pct"/>
          </w:tcPr>
          <w:p w14:paraId="62DD6F0B" w14:textId="77777777" w:rsidR="00B03A60" w:rsidRPr="005A428B" w:rsidRDefault="00B03A60" w:rsidP="00544B93">
            <w:pPr>
              <w:pStyle w:val="tabteksts"/>
              <w:jc w:val="right"/>
            </w:pPr>
            <w:r w:rsidRPr="005A428B">
              <w:t>-100,0</w:t>
            </w:r>
          </w:p>
        </w:tc>
        <w:tc>
          <w:tcPr>
            <w:tcW w:w="626" w:type="pct"/>
          </w:tcPr>
          <w:p w14:paraId="63F9E38B" w14:textId="596D1636" w:rsidR="00B03A60" w:rsidRPr="005A428B" w:rsidRDefault="00851EA3" w:rsidP="00544B93">
            <w:pPr>
              <w:pStyle w:val="tabteksts"/>
              <w:jc w:val="center"/>
            </w:pPr>
            <w:r w:rsidRPr="005A428B">
              <w:t>-</w:t>
            </w:r>
          </w:p>
        </w:tc>
      </w:tr>
    </w:tbl>
    <w:p w14:paraId="50A35284" w14:textId="77777777" w:rsidR="00B03A60" w:rsidRPr="005A428B" w:rsidRDefault="00B03A60" w:rsidP="00B03A60">
      <w:pPr>
        <w:spacing w:before="240" w:after="240"/>
        <w:ind w:firstLine="0"/>
        <w:jc w:val="center"/>
        <w:rPr>
          <w:b/>
          <w:szCs w:val="24"/>
          <w:lang w:eastAsia="lv-LV"/>
        </w:rPr>
      </w:pPr>
      <w:r w:rsidRPr="005A428B">
        <w:rPr>
          <w:b/>
          <w:szCs w:val="24"/>
          <w:lang w:eastAsia="lv-LV"/>
        </w:rPr>
        <w:t xml:space="preserve">Izmaiņas izdevumos, salīdzinot 2025. gada </w:t>
      </w:r>
      <w:r>
        <w:rPr>
          <w:b/>
          <w:szCs w:val="24"/>
          <w:lang w:eastAsia="lv-LV"/>
        </w:rPr>
        <w:t>projektu</w:t>
      </w:r>
      <w:r w:rsidRPr="005A428B">
        <w:rPr>
          <w:b/>
          <w:szCs w:val="24"/>
          <w:lang w:eastAsia="lv-LV"/>
        </w:rPr>
        <w:t xml:space="preserve"> ar 2024. gada plānu</w:t>
      </w:r>
    </w:p>
    <w:p w14:paraId="24A16700" w14:textId="77777777" w:rsidR="00B03A60" w:rsidRPr="005A428B" w:rsidRDefault="00B03A60" w:rsidP="00B03A60">
      <w:pPr>
        <w:spacing w:after="0"/>
        <w:ind w:left="7921" w:firstLine="720"/>
        <w:jc w:val="center"/>
        <w:rPr>
          <w:i/>
          <w:sz w:val="18"/>
          <w:szCs w:val="18"/>
        </w:rPr>
      </w:pPr>
      <w:proofErr w:type="spellStart"/>
      <w:r w:rsidRPr="005A428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03A60" w:rsidRPr="005A428B" w14:paraId="075F19EE" w14:textId="77777777" w:rsidTr="00544B93">
        <w:trPr>
          <w:trHeight w:val="142"/>
          <w:tblHeader/>
          <w:jc w:val="center"/>
        </w:trPr>
        <w:tc>
          <w:tcPr>
            <w:tcW w:w="5241" w:type="dxa"/>
            <w:vAlign w:val="center"/>
          </w:tcPr>
          <w:p w14:paraId="5EF924B1" w14:textId="77777777" w:rsidR="00B03A60" w:rsidRPr="005A428B" w:rsidRDefault="00B03A60" w:rsidP="00544B93">
            <w:pPr>
              <w:pStyle w:val="tabteksts"/>
              <w:jc w:val="center"/>
              <w:rPr>
                <w:szCs w:val="18"/>
              </w:rPr>
            </w:pPr>
            <w:r w:rsidRPr="005A428B">
              <w:rPr>
                <w:szCs w:val="18"/>
                <w:lang w:eastAsia="lv-LV"/>
              </w:rPr>
              <w:t>Pasākums</w:t>
            </w:r>
          </w:p>
        </w:tc>
        <w:tc>
          <w:tcPr>
            <w:tcW w:w="1277" w:type="dxa"/>
            <w:vAlign w:val="center"/>
          </w:tcPr>
          <w:p w14:paraId="17019543" w14:textId="77777777" w:rsidR="00B03A60" w:rsidRPr="005A428B" w:rsidRDefault="00B03A60" w:rsidP="00544B93">
            <w:pPr>
              <w:pStyle w:val="tabteksts"/>
              <w:jc w:val="center"/>
              <w:rPr>
                <w:szCs w:val="18"/>
                <w:lang w:eastAsia="lv-LV"/>
              </w:rPr>
            </w:pPr>
            <w:r w:rsidRPr="005A428B">
              <w:rPr>
                <w:szCs w:val="18"/>
                <w:lang w:eastAsia="lv-LV"/>
              </w:rPr>
              <w:t>Samazinājums</w:t>
            </w:r>
          </w:p>
        </w:tc>
        <w:tc>
          <w:tcPr>
            <w:tcW w:w="1277" w:type="dxa"/>
            <w:vAlign w:val="center"/>
          </w:tcPr>
          <w:p w14:paraId="32C7E197" w14:textId="77777777" w:rsidR="00B03A60" w:rsidRPr="005A428B" w:rsidRDefault="00B03A60" w:rsidP="00544B93">
            <w:pPr>
              <w:pStyle w:val="tabteksts"/>
              <w:jc w:val="center"/>
              <w:rPr>
                <w:szCs w:val="18"/>
                <w:lang w:eastAsia="lv-LV"/>
              </w:rPr>
            </w:pPr>
            <w:r w:rsidRPr="005A428B">
              <w:rPr>
                <w:szCs w:val="18"/>
                <w:lang w:eastAsia="lv-LV"/>
              </w:rPr>
              <w:t>Palielinājums</w:t>
            </w:r>
          </w:p>
        </w:tc>
        <w:tc>
          <w:tcPr>
            <w:tcW w:w="1277" w:type="dxa"/>
            <w:vAlign w:val="center"/>
          </w:tcPr>
          <w:p w14:paraId="392624D0" w14:textId="77777777" w:rsidR="00B03A60" w:rsidRPr="005A428B" w:rsidRDefault="00B03A60" w:rsidP="00544B93">
            <w:pPr>
              <w:pStyle w:val="tabteksts"/>
              <w:jc w:val="center"/>
              <w:rPr>
                <w:szCs w:val="18"/>
                <w:lang w:eastAsia="lv-LV"/>
              </w:rPr>
            </w:pPr>
            <w:r w:rsidRPr="005A428B">
              <w:rPr>
                <w:szCs w:val="18"/>
                <w:lang w:eastAsia="lv-LV"/>
              </w:rPr>
              <w:t>Izmaiņas</w:t>
            </w:r>
          </w:p>
        </w:tc>
      </w:tr>
      <w:tr w:rsidR="00B03A60" w:rsidRPr="005A428B" w14:paraId="6CDBF1B4" w14:textId="77777777" w:rsidTr="00544B93">
        <w:trPr>
          <w:trHeight w:val="142"/>
          <w:jc w:val="center"/>
        </w:trPr>
        <w:tc>
          <w:tcPr>
            <w:tcW w:w="5241" w:type="dxa"/>
            <w:shd w:val="clear" w:color="auto" w:fill="D9D9D9" w:themeFill="background1" w:themeFillShade="D9"/>
          </w:tcPr>
          <w:p w14:paraId="6672752F" w14:textId="77777777" w:rsidR="00B03A60" w:rsidRPr="005A428B" w:rsidRDefault="00B03A60" w:rsidP="00544B93">
            <w:pPr>
              <w:pStyle w:val="tabteksts"/>
              <w:rPr>
                <w:szCs w:val="18"/>
              </w:rPr>
            </w:pPr>
            <w:r w:rsidRPr="005A428B">
              <w:rPr>
                <w:b/>
                <w:bCs/>
                <w:szCs w:val="18"/>
                <w:lang w:eastAsia="lv-LV"/>
              </w:rPr>
              <w:t>Izdevumi - kopā</w:t>
            </w:r>
          </w:p>
        </w:tc>
        <w:tc>
          <w:tcPr>
            <w:tcW w:w="1277" w:type="dxa"/>
            <w:shd w:val="clear" w:color="auto" w:fill="D9D9D9" w:themeFill="background1" w:themeFillShade="D9"/>
          </w:tcPr>
          <w:p w14:paraId="50066EFB" w14:textId="77777777" w:rsidR="00B03A60" w:rsidRPr="005A428B" w:rsidRDefault="00B03A60" w:rsidP="00544B93">
            <w:pPr>
              <w:pStyle w:val="tabteksts"/>
              <w:jc w:val="right"/>
              <w:rPr>
                <w:b/>
                <w:szCs w:val="18"/>
              </w:rPr>
            </w:pPr>
            <w:r w:rsidRPr="005A428B">
              <w:rPr>
                <w:b/>
                <w:szCs w:val="18"/>
              </w:rPr>
              <w:t>120 048 131</w:t>
            </w:r>
          </w:p>
        </w:tc>
        <w:tc>
          <w:tcPr>
            <w:tcW w:w="1277" w:type="dxa"/>
            <w:shd w:val="clear" w:color="auto" w:fill="D9D9D9" w:themeFill="background1" w:themeFillShade="D9"/>
          </w:tcPr>
          <w:p w14:paraId="21DC6409" w14:textId="77777777" w:rsidR="00B03A60" w:rsidRPr="005A428B" w:rsidRDefault="00B03A60" w:rsidP="00544B93">
            <w:pPr>
              <w:pStyle w:val="tabteksts"/>
              <w:jc w:val="right"/>
              <w:rPr>
                <w:b/>
                <w:szCs w:val="18"/>
              </w:rPr>
            </w:pPr>
            <w:r w:rsidRPr="005A428B">
              <w:rPr>
                <w:b/>
                <w:szCs w:val="18"/>
              </w:rPr>
              <w:t>94 008 704</w:t>
            </w:r>
          </w:p>
        </w:tc>
        <w:tc>
          <w:tcPr>
            <w:tcW w:w="1277" w:type="dxa"/>
            <w:shd w:val="clear" w:color="auto" w:fill="D9D9D9" w:themeFill="background1" w:themeFillShade="D9"/>
          </w:tcPr>
          <w:p w14:paraId="1EF6605F" w14:textId="77777777" w:rsidR="00B03A60" w:rsidRPr="005A428B" w:rsidRDefault="00B03A60" w:rsidP="00544B93">
            <w:pPr>
              <w:pStyle w:val="tabteksts"/>
              <w:jc w:val="right"/>
              <w:rPr>
                <w:b/>
                <w:szCs w:val="18"/>
              </w:rPr>
            </w:pPr>
            <w:r w:rsidRPr="005A428B">
              <w:rPr>
                <w:b/>
                <w:szCs w:val="18"/>
              </w:rPr>
              <w:t>-26 039 427</w:t>
            </w:r>
          </w:p>
        </w:tc>
      </w:tr>
      <w:tr w:rsidR="00B03A60" w:rsidRPr="005A428B" w14:paraId="0D81C652" w14:textId="77777777" w:rsidTr="00544B93">
        <w:trPr>
          <w:jc w:val="center"/>
        </w:trPr>
        <w:tc>
          <w:tcPr>
            <w:tcW w:w="9072" w:type="dxa"/>
            <w:gridSpan w:val="4"/>
          </w:tcPr>
          <w:p w14:paraId="4CD47463" w14:textId="77777777" w:rsidR="00B03A60" w:rsidRPr="005A428B" w:rsidRDefault="00B03A60" w:rsidP="00544B93">
            <w:pPr>
              <w:pStyle w:val="tabteksts"/>
              <w:ind w:firstLine="313"/>
              <w:rPr>
                <w:szCs w:val="18"/>
              </w:rPr>
            </w:pPr>
            <w:r w:rsidRPr="005A428B">
              <w:rPr>
                <w:i/>
                <w:szCs w:val="18"/>
                <w:lang w:eastAsia="lv-LV"/>
              </w:rPr>
              <w:t>t. sk.:</w:t>
            </w:r>
          </w:p>
        </w:tc>
      </w:tr>
      <w:tr w:rsidR="00B03A60" w:rsidRPr="005A428B" w14:paraId="123547A2" w14:textId="77777777" w:rsidTr="00544B93">
        <w:trPr>
          <w:trHeight w:val="142"/>
          <w:jc w:val="center"/>
        </w:trPr>
        <w:tc>
          <w:tcPr>
            <w:tcW w:w="5241" w:type="dxa"/>
            <w:shd w:val="clear" w:color="auto" w:fill="F2F2F2" w:themeFill="background1" w:themeFillShade="F2"/>
          </w:tcPr>
          <w:p w14:paraId="46A1EEC9" w14:textId="77777777" w:rsidR="00B03A60" w:rsidRPr="005A428B" w:rsidRDefault="00B03A60" w:rsidP="00544B93">
            <w:pPr>
              <w:pStyle w:val="tabteksts"/>
              <w:rPr>
                <w:szCs w:val="18"/>
                <w:u w:val="single"/>
                <w:lang w:eastAsia="lv-LV"/>
              </w:rPr>
            </w:pPr>
            <w:bookmarkStart w:id="198" w:name="_Hlk176879071"/>
            <w:r w:rsidRPr="005A428B">
              <w:rPr>
                <w:szCs w:val="18"/>
                <w:u w:val="single"/>
                <w:lang w:eastAsia="lv-LV"/>
              </w:rPr>
              <w:t xml:space="preserve">Ilgtermiņa saistības </w:t>
            </w:r>
          </w:p>
        </w:tc>
        <w:tc>
          <w:tcPr>
            <w:tcW w:w="1277" w:type="dxa"/>
            <w:shd w:val="clear" w:color="auto" w:fill="F2F2F2" w:themeFill="background1" w:themeFillShade="F2"/>
          </w:tcPr>
          <w:p w14:paraId="4D527B4C" w14:textId="77777777" w:rsidR="00B03A60" w:rsidRPr="005A428B" w:rsidRDefault="00B03A60" w:rsidP="00544B93">
            <w:pPr>
              <w:pStyle w:val="tabteksts"/>
              <w:jc w:val="right"/>
              <w:rPr>
                <w:szCs w:val="18"/>
              </w:rPr>
            </w:pPr>
            <w:r w:rsidRPr="005A428B">
              <w:rPr>
                <w:szCs w:val="18"/>
              </w:rPr>
              <w:t>120 048 131</w:t>
            </w:r>
          </w:p>
        </w:tc>
        <w:tc>
          <w:tcPr>
            <w:tcW w:w="1277" w:type="dxa"/>
            <w:shd w:val="clear" w:color="auto" w:fill="F2F2F2" w:themeFill="background1" w:themeFillShade="F2"/>
          </w:tcPr>
          <w:p w14:paraId="7050EA1F" w14:textId="77777777" w:rsidR="00B03A60" w:rsidRPr="005A428B" w:rsidRDefault="00B03A60" w:rsidP="00544B93">
            <w:pPr>
              <w:pStyle w:val="tabteksts"/>
              <w:jc w:val="right"/>
              <w:rPr>
                <w:szCs w:val="18"/>
              </w:rPr>
            </w:pPr>
            <w:r w:rsidRPr="005A428B">
              <w:rPr>
                <w:szCs w:val="18"/>
              </w:rPr>
              <w:t>94 008 704</w:t>
            </w:r>
          </w:p>
        </w:tc>
        <w:tc>
          <w:tcPr>
            <w:tcW w:w="1277" w:type="dxa"/>
            <w:shd w:val="clear" w:color="auto" w:fill="F2F2F2" w:themeFill="background1" w:themeFillShade="F2"/>
          </w:tcPr>
          <w:p w14:paraId="6B32AD75" w14:textId="77777777" w:rsidR="00B03A60" w:rsidRPr="005A428B" w:rsidRDefault="00B03A60" w:rsidP="00544B93">
            <w:pPr>
              <w:pStyle w:val="tabteksts"/>
              <w:jc w:val="right"/>
              <w:rPr>
                <w:szCs w:val="18"/>
              </w:rPr>
            </w:pPr>
            <w:r w:rsidRPr="005A428B">
              <w:rPr>
                <w:szCs w:val="18"/>
              </w:rPr>
              <w:t>-26 039 427</w:t>
            </w:r>
          </w:p>
        </w:tc>
      </w:tr>
      <w:tr w:rsidR="00B03A60" w:rsidRPr="005A428B" w14:paraId="662C397F" w14:textId="77777777" w:rsidTr="00544B93">
        <w:trPr>
          <w:trHeight w:val="142"/>
          <w:jc w:val="center"/>
        </w:trPr>
        <w:tc>
          <w:tcPr>
            <w:tcW w:w="5241" w:type="dxa"/>
          </w:tcPr>
          <w:p w14:paraId="2109DB82" w14:textId="77777777" w:rsidR="00B03A60" w:rsidRPr="005A428B" w:rsidRDefault="00B03A60" w:rsidP="00544B93">
            <w:pPr>
              <w:pStyle w:val="tabteksts"/>
              <w:jc w:val="both"/>
              <w:rPr>
                <w:i/>
                <w:szCs w:val="18"/>
                <w:lang w:eastAsia="lv-LV"/>
              </w:rPr>
            </w:pPr>
            <w:bookmarkStart w:id="199" w:name="_Hlk82606953"/>
            <w:r w:rsidRPr="005A428B">
              <w:rPr>
                <w:i/>
                <w:szCs w:val="18"/>
                <w:lang w:eastAsia="lv-LV"/>
              </w:rPr>
              <w:t xml:space="preserve">Zināšanu </w:t>
            </w:r>
            <w:proofErr w:type="spellStart"/>
            <w:r w:rsidRPr="005A428B">
              <w:rPr>
                <w:i/>
                <w:szCs w:val="18"/>
                <w:lang w:eastAsia="lv-LV"/>
              </w:rPr>
              <w:t>pārnese</w:t>
            </w:r>
            <w:proofErr w:type="spellEnd"/>
            <w:r w:rsidRPr="005A428B">
              <w:rPr>
                <w:i/>
                <w:szCs w:val="18"/>
                <w:lang w:eastAsia="lv-LV"/>
              </w:rPr>
              <w:t xml:space="preserve"> un informācijas pasākumi</w:t>
            </w:r>
          </w:p>
        </w:tc>
        <w:tc>
          <w:tcPr>
            <w:tcW w:w="1277" w:type="dxa"/>
          </w:tcPr>
          <w:p w14:paraId="1236D2E9" w14:textId="77777777" w:rsidR="00B03A60" w:rsidRPr="005A428B" w:rsidRDefault="00B03A60" w:rsidP="00544B93">
            <w:pPr>
              <w:pStyle w:val="tabteksts"/>
              <w:jc w:val="right"/>
              <w:rPr>
                <w:szCs w:val="18"/>
              </w:rPr>
            </w:pPr>
            <w:r w:rsidRPr="005A428B">
              <w:rPr>
                <w:szCs w:val="18"/>
              </w:rPr>
              <w:t>2 818 806</w:t>
            </w:r>
          </w:p>
        </w:tc>
        <w:tc>
          <w:tcPr>
            <w:tcW w:w="1277" w:type="dxa"/>
          </w:tcPr>
          <w:p w14:paraId="5C45EF76" w14:textId="77777777" w:rsidR="00B03A60" w:rsidRPr="005A428B" w:rsidRDefault="00B03A60" w:rsidP="00544B93">
            <w:pPr>
              <w:pStyle w:val="tabteksts"/>
              <w:jc w:val="right"/>
              <w:rPr>
                <w:szCs w:val="18"/>
              </w:rPr>
            </w:pPr>
            <w:r w:rsidRPr="005A428B">
              <w:rPr>
                <w:szCs w:val="18"/>
              </w:rPr>
              <w:t>2 243 556</w:t>
            </w:r>
          </w:p>
        </w:tc>
        <w:tc>
          <w:tcPr>
            <w:tcW w:w="1277" w:type="dxa"/>
          </w:tcPr>
          <w:p w14:paraId="02007244" w14:textId="77777777" w:rsidR="00B03A60" w:rsidRPr="005A428B" w:rsidRDefault="00B03A60" w:rsidP="00544B93">
            <w:pPr>
              <w:pStyle w:val="tabteksts"/>
              <w:jc w:val="right"/>
              <w:rPr>
                <w:szCs w:val="18"/>
              </w:rPr>
            </w:pPr>
            <w:r w:rsidRPr="005A428B">
              <w:rPr>
                <w:szCs w:val="18"/>
              </w:rPr>
              <w:t>-575 250</w:t>
            </w:r>
          </w:p>
        </w:tc>
      </w:tr>
      <w:tr w:rsidR="00B03A60" w:rsidRPr="005A428B" w14:paraId="355229D0" w14:textId="77777777" w:rsidTr="00544B93">
        <w:trPr>
          <w:trHeight w:val="142"/>
          <w:jc w:val="center"/>
        </w:trPr>
        <w:tc>
          <w:tcPr>
            <w:tcW w:w="5241" w:type="dxa"/>
          </w:tcPr>
          <w:p w14:paraId="49A6B014" w14:textId="77777777" w:rsidR="00B03A60" w:rsidRPr="005A428B" w:rsidRDefault="00B03A60" w:rsidP="00544B93">
            <w:pPr>
              <w:pStyle w:val="tabteksts"/>
              <w:jc w:val="both"/>
              <w:rPr>
                <w:i/>
                <w:szCs w:val="18"/>
                <w:lang w:eastAsia="lv-LV"/>
              </w:rPr>
            </w:pPr>
            <w:r w:rsidRPr="005A428B">
              <w:rPr>
                <w:i/>
                <w:szCs w:val="18"/>
                <w:lang w:eastAsia="lv-LV"/>
              </w:rPr>
              <w:t>Konsultāciju pakalpojumi, saimniecību pārvaldības un lauku saimniecību atbalsta pakalpojumi</w:t>
            </w:r>
          </w:p>
        </w:tc>
        <w:tc>
          <w:tcPr>
            <w:tcW w:w="1277" w:type="dxa"/>
          </w:tcPr>
          <w:p w14:paraId="1ABDD22C" w14:textId="77777777" w:rsidR="00B03A60" w:rsidRPr="005A428B" w:rsidRDefault="00B03A60" w:rsidP="00544B93">
            <w:pPr>
              <w:pStyle w:val="tabteksts"/>
              <w:jc w:val="right"/>
              <w:rPr>
                <w:szCs w:val="18"/>
              </w:rPr>
            </w:pPr>
            <w:r w:rsidRPr="005A428B">
              <w:rPr>
                <w:szCs w:val="18"/>
              </w:rPr>
              <w:t>1 950 806</w:t>
            </w:r>
          </w:p>
        </w:tc>
        <w:tc>
          <w:tcPr>
            <w:tcW w:w="1277" w:type="dxa"/>
          </w:tcPr>
          <w:p w14:paraId="7F34B2D4" w14:textId="77777777" w:rsidR="00B03A60" w:rsidRPr="005A428B" w:rsidRDefault="00B03A60" w:rsidP="00544B93">
            <w:pPr>
              <w:pStyle w:val="tabteksts"/>
              <w:jc w:val="right"/>
              <w:rPr>
                <w:szCs w:val="18"/>
              </w:rPr>
            </w:pPr>
            <w:r w:rsidRPr="005A428B">
              <w:rPr>
                <w:szCs w:val="18"/>
              </w:rPr>
              <w:t>1 721 684</w:t>
            </w:r>
          </w:p>
        </w:tc>
        <w:tc>
          <w:tcPr>
            <w:tcW w:w="1277" w:type="dxa"/>
          </w:tcPr>
          <w:p w14:paraId="23BD6ED8" w14:textId="77777777" w:rsidR="00B03A60" w:rsidRPr="005A428B" w:rsidRDefault="00B03A60" w:rsidP="00544B93">
            <w:pPr>
              <w:pStyle w:val="tabteksts"/>
              <w:jc w:val="right"/>
              <w:rPr>
                <w:szCs w:val="18"/>
              </w:rPr>
            </w:pPr>
            <w:r w:rsidRPr="005A428B">
              <w:rPr>
                <w:szCs w:val="18"/>
              </w:rPr>
              <w:t>-229 122</w:t>
            </w:r>
          </w:p>
        </w:tc>
      </w:tr>
      <w:tr w:rsidR="00B03A60" w:rsidRPr="005A428B" w14:paraId="252D29C2" w14:textId="77777777" w:rsidTr="00544B93">
        <w:trPr>
          <w:trHeight w:val="206"/>
          <w:jc w:val="center"/>
        </w:trPr>
        <w:tc>
          <w:tcPr>
            <w:tcW w:w="5241" w:type="dxa"/>
          </w:tcPr>
          <w:p w14:paraId="2C1AE622" w14:textId="77777777" w:rsidR="00B03A60" w:rsidRPr="005A428B" w:rsidRDefault="00B03A60" w:rsidP="00544B93">
            <w:pPr>
              <w:pStyle w:val="tabteksts"/>
              <w:jc w:val="both"/>
              <w:rPr>
                <w:i/>
                <w:szCs w:val="18"/>
                <w:lang w:eastAsia="lv-LV"/>
              </w:rPr>
            </w:pPr>
            <w:r w:rsidRPr="005A428B">
              <w:rPr>
                <w:i/>
                <w:szCs w:val="18"/>
                <w:lang w:eastAsia="lv-LV"/>
              </w:rPr>
              <w:t>Ieguldījumi materiālajos aktīvos</w:t>
            </w:r>
          </w:p>
        </w:tc>
        <w:tc>
          <w:tcPr>
            <w:tcW w:w="1277" w:type="dxa"/>
          </w:tcPr>
          <w:p w14:paraId="1EFB6A77" w14:textId="77777777" w:rsidR="00B03A60" w:rsidRPr="005A428B" w:rsidRDefault="00B03A60" w:rsidP="00544B93">
            <w:pPr>
              <w:pStyle w:val="tabteksts"/>
              <w:jc w:val="right"/>
              <w:rPr>
                <w:szCs w:val="18"/>
              </w:rPr>
            </w:pPr>
            <w:r w:rsidRPr="005A428B">
              <w:rPr>
                <w:szCs w:val="18"/>
              </w:rPr>
              <w:t>91 659 311</w:t>
            </w:r>
          </w:p>
        </w:tc>
        <w:tc>
          <w:tcPr>
            <w:tcW w:w="1277" w:type="dxa"/>
          </w:tcPr>
          <w:p w14:paraId="2E300EFB" w14:textId="77777777" w:rsidR="00B03A60" w:rsidRPr="005A428B" w:rsidRDefault="00B03A60" w:rsidP="00544B93">
            <w:pPr>
              <w:pStyle w:val="tabteksts"/>
              <w:jc w:val="right"/>
              <w:rPr>
                <w:szCs w:val="18"/>
              </w:rPr>
            </w:pPr>
            <w:r w:rsidRPr="005A428B">
              <w:rPr>
                <w:szCs w:val="18"/>
              </w:rPr>
              <w:t>64 793 478</w:t>
            </w:r>
          </w:p>
        </w:tc>
        <w:tc>
          <w:tcPr>
            <w:tcW w:w="1277" w:type="dxa"/>
          </w:tcPr>
          <w:p w14:paraId="04BB6C0F" w14:textId="77777777" w:rsidR="00B03A60" w:rsidRPr="005A428B" w:rsidRDefault="00B03A60" w:rsidP="00544B93">
            <w:pPr>
              <w:pStyle w:val="tabteksts"/>
              <w:jc w:val="right"/>
              <w:rPr>
                <w:szCs w:val="18"/>
              </w:rPr>
            </w:pPr>
            <w:r w:rsidRPr="005A428B">
              <w:rPr>
                <w:szCs w:val="18"/>
              </w:rPr>
              <w:t>-26 865 833</w:t>
            </w:r>
          </w:p>
        </w:tc>
      </w:tr>
      <w:tr w:rsidR="00B03A60" w:rsidRPr="005A428B" w14:paraId="052C69E0" w14:textId="77777777" w:rsidTr="00544B93">
        <w:trPr>
          <w:trHeight w:val="142"/>
          <w:jc w:val="center"/>
        </w:trPr>
        <w:tc>
          <w:tcPr>
            <w:tcW w:w="5241" w:type="dxa"/>
          </w:tcPr>
          <w:p w14:paraId="50A7B4B1" w14:textId="77777777" w:rsidR="00B03A60" w:rsidRPr="005A428B" w:rsidRDefault="00B03A60" w:rsidP="00544B93">
            <w:pPr>
              <w:pStyle w:val="tabteksts"/>
              <w:jc w:val="both"/>
              <w:rPr>
                <w:i/>
                <w:szCs w:val="18"/>
                <w:lang w:eastAsia="lv-LV"/>
              </w:rPr>
            </w:pPr>
            <w:r w:rsidRPr="005A428B">
              <w:rPr>
                <w:i/>
                <w:szCs w:val="18"/>
                <w:lang w:eastAsia="lv-LV"/>
              </w:rPr>
              <w:t>Lauku saimniecību un uzņēmējdarbības attīstība</w:t>
            </w:r>
          </w:p>
        </w:tc>
        <w:tc>
          <w:tcPr>
            <w:tcW w:w="1277" w:type="dxa"/>
          </w:tcPr>
          <w:p w14:paraId="4CCBD380" w14:textId="77777777" w:rsidR="00B03A60" w:rsidRPr="005A428B" w:rsidRDefault="00B03A60" w:rsidP="00544B93">
            <w:pPr>
              <w:pStyle w:val="tabteksts"/>
              <w:jc w:val="right"/>
              <w:rPr>
                <w:szCs w:val="18"/>
              </w:rPr>
            </w:pPr>
            <w:r w:rsidRPr="005A428B">
              <w:rPr>
                <w:szCs w:val="18"/>
              </w:rPr>
              <w:t>9 618 050</w:t>
            </w:r>
          </w:p>
        </w:tc>
        <w:tc>
          <w:tcPr>
            <w:tcW w:w="1277" w:type="dxa"/>
          </w:tcPr>
          <w:p w14:paraId="427DB03D" w14:textId="77777777" w:rsidR="00B03A60" w:rsidRPr="005A428B" w:rsidRDefault="00B03A60" w:rsidP="00544B93">
            <w:pPr>
              <w:pStyle w:val="tabteksts"/>
              <w:jc w:val="right"/>
              <w:rPr>
                <w:szCs w:val="18"/>
              </w:rPr>
            </w:pPr>
            <w:r w:rsidRPr="005A428B">
              <w:rPr>
                <w:szCs w:val="18"/>
              </w:rPr>
              <w:t>5 073 642</w:t>
            </w:r>
          </w:p>
        </w:tc>
        <w:tc>
          <w:tcPr>
            <w:tcW w:w="1277" w:type="dxa"/>
          </w:tcPr>
          <w:p w14:paraId="6ADEECB9" w14:textId="77777777" w:rsidR="00B03A60" w:rsidRPr="005A428B" w:rsidRDefault="00B03A60" w:rsidP="00544B93">
            <w:pPr>
              <w:pStyle w:val="tabteksts"/>
              <w:jc w:val="right"/>
              <w:rPr>
                <w:szCs w:val="18"/>
              </w:rPr>
            </w:pPr>
            <w:r w:rsidRPr="005A428B">
              <w:rPr>
                <w:szCs w:val="18"/>
              </w:rPr>
              <w:t>-4 544 408</w:t>
            </w:r>
          </w:p>
        </w:tc>
      </w:tr>
      <w:tr w:rsidR="00B03A60" w:rsidRPr="005A428B" w14:paraId="3D385AFD" w14:textId="77777777" w:rsidTr="00544B93">
        <w:trPr>
          <w:trHeight w:val="142"/>
          <w:jc w:val="center"/>
        </w:trPr>
        <w:tc>
          <w:tcPr>
            <w:tcW w:w="5241" w:type="dxa"/>
          </w:tcPr>
          <w:p w14:paraId="13E662CF" w14:textId="77777777" w:rsidR="00B03A60" w:rsidRPr="005A428B" w:rsidRDefault="00B03A60" w:rsidP="00544B93">
            <w:pPr>
              <w:pStyle w:val="tabteksts"/>
              <w:jc w:val="both"/>
              <w:rPr>
                <w:i/>
                <w:szCs w:val="18"/>
                <w:lang w:eastAsia="lv-LV"/>
              </w:rPr>
            </w:pPr>
            <w:r w:rsidRPr="005A428B">
              <w:rPr>
                <w:i/>
                <w:szCs w:val="18"/>
                <w:lang w:eastAsia="lv-LV"/>
              </w:rPr>
              <w:t>Ieguldījumi meža platību paplašināšanā un mežu dzīvotspējas uzlabošanā</w:t>
            </w:r>
          </w:p>
        </w:tc>
        <w:tc>
          <w:tcPr>
            <w:tcW w:w="1277" w:type="dxa"/>
          </w:tcPr>
          <w:p w14:paraId="08696E07" w14:textId="77777777" w:rsidR="00B03A60" w:rsidRPr="005A428B" w:rsidRDefault="00B03A60" w:rsidP="00544B93">
            <w:pPr>
              <w:pStyle w:val="tabteksts"/>
              <w:jc w:val="right"/>
              <w:rPr>
                <w:szCs w:val="18"/>
              </w:rPr>
            </w:pPr>
            <w:r w:rsidRPr="005A428B">
              <w:rPr>
                <w:szCs w:val="18"/>
              </w:rPr>
              <w:t>1 773 062</w:t>
            </w:r>
          </w:p>
        </w:tc>
        <w:tc>
          <w:tcPr>
            <w:tcW w:w="1277" w:type="dxa"/>
          </w:tcPr>
          <w:p w14:paraId="4FAEB951" w14:textId="77777777" w:rsidR="00B03A60" w:rsidRPr="005A428B" w:rsidRDefault="00B03A60" w:rsidP="00544B93">
            <w:pPr>
              <w:pStyle w:val="tabteksts"/>
              <w:jc w:val="right"/>
              <w:rPr>
                <w:szCs w:val="18"/>
              </w:rPr>
            </w:pPr>
            <w:r w:rsidRPr="005A428B">
              <w:rPr>
                <w:szCs w:val="18"/>
              </w:rPr>
              <w:t>1 392 963</w:t>
            </w:r>
          </w:p>
        </w:tc>
        <w:tc>
          <w:tcPr>
            <w:tcW w:w="1277" w:type="dxa"/>
          </w:tcPr>
          <w:p w14:paraId="7D0829CB" w14:textId="77777777" w:rsidR="00B03A60" w:rsidRPr="005A428B" w:rsidRDefault="00B03A60" w:rsidP="00544B93">
            <w:pPr>
              <w:pStyle w:val="tabteksts"/>
              <w:jc w:val="right"/>
              <w:rPr>
                <w:szCs w:val="18"/>
              </w:rPr>
            </w:pPr>
            <w:r w:rsidRPr="005A428B">
              <w:rPr>
                <w:szCs w:val="18"/>
              </w:rPr>
              <w:t>-380 099</w:t>
            </w:r>
          </w:p>
        </w:tc>
      </w:tr>
      <w:tr w:rsidR="00B03A60" w:rsidRPr="005A428B" w14:paraId="0A4336CE" w14:textId="77777777" w:rsidTr="00544B93">
        <w:trPr>
          <w:trHeight w:val="142"/>
          <w:jc w:val="center"/>
        </w:trPr>
        <w:tc>
          <w:tcPr>
            <w:tcW w:w="5241" w:type="dxa"/>
          </w:tcPr>
          <w:p w14:paraId="36077AB2" w14:textId="77777777" w:rsidR="00B03A60" w:rsidRPr="005A428B" w:rsidRDefault="00B03A60" w:rsidP="00544B93">
            <w:pPr>
              <w:pStyle w:val="tabteksts"/>
              <w:jc w:val="both"/>
              <w:rPr>
                <w:i/>
                <w:szCs w:val="18"/>
                <w:lang w:eastAsia="lv-LV"/>
              </w:rPr>
            </w:pPr>
            <w:r w:rsidRPr="005A428B">
              <w:rPr>
                <w:i/>
                <w:szCs w:val="18"/>
                <w:lang w:eastAsia="lv-LV"/>
              </w:rPr>
              <w:t>Ražotāju grupu un organizāciju izveide</w:t>
            </w:r>
          </w:p>
        </w:tc>
        <w:tc>
          <w:tcPr>
            <w:tcW w:w="1277" w:type="dxa"/>
          </w:tcPr>
          <w:p w14:paraId="57FACFE3" w14:textId="77777777" w:rsidR="00B03A60" w:rsidRPr="005A428B" w:rsidRDefault="00B03A60" w:rsidP="00544B93">
            <w:pPr>
              <w:pStyle w:val="tabteksts"/>
              <w:jc w:val="right"/>
              <w:rPr>
                <w:szCs w:val="18"/>
              </w:rPr>
            </w:pPr>
            <w:r w:rsidRPr="005A428B">
              <w:rPr>
                <w:szCs w:val="18"/>
              </w:rPr>
              <w:t>228 096</w:t>
            </w:r>
          </w:p>
        </w:tc>
        <w:tc>
          <w:tcPr>
            <w:tcW w:w="1277" w:type="dxa"/>
          </w:tcPr>
          <w:p w14:paraId="4C060D68" w14:textId="77777777" w:rsidR="00B03A60" w:rsidRPr="005A428B" w:rsidRDefault="00B03A60" w:rsidP="00544B93">
            <w:pPr>
              <w:pStyle w:val="tabteksts"/>
              <w:jc w:val="right"/>
              <w:rPr>
                <w:szCs w:val="18"/>
              </w:rPr>
            </w:pPr>
            <w:r w:rsidRPr="005A428B">
              <w:rPr>
                <w:szCs w:val="18"/>
              </w:rPr>
              <w:t>268 742</w:t>
            </w:r>
          </w:p>
        </w:tc>
        <w:tc>
          <w:tcPr>
            <w:tcW w:w="1277" w:type="dxa"/>
          </w:tcPr>
          <w:p w14:paraId="1F3D35BC" w14:textId="77777777" w:rsidR="00B03A60" w:rsidRPr="005A428B" w:rsidRDefault="00B03A60" w:rsidP="00544B93">
            <w:pPr>
              <w:pStyle w:val="tabteksts"/>
              <w:jc w:val="right"/>
              <w:rPr>
                <w:szCs w:val="18"/>
              </w:rPr>
            </w:pPr>
            <w:r w:rsidRPr="005A428B">
              <w:rPr>
                <w:szCs w:val="18"/>
              </w:rPr>
              <w:t>40 646</w:t>
            </w:r>
          </w:p>
        </w:tc>
      </w:tr>
      <w:tr w:rsidR="00B03A60" w:rsidRPr="005A428B" w14:paraId="5B978ACD" w14:textId="77777777" w:rsidTr="00544B93">
        <w:trPr>
          <w:trHeight w:val="142"/>
          <w:jc w:val="center"/>
        </w:trPr>
        <w:tc>
          <w:tcPr>
            <w:tcW w:w="5241" w:type="dxa"/>
          </w:tcPr>
          <w:p w14:paraId="4F9A3794" w14:textId="77777777" w:rsidR="00B03A60" w:rsidRPr="005A428B" w:rsidRDefault="00B03A60" w:rsidP="00544B93">
            <w:pPr>
              <w:pStyle w:val="tabteksts"/>
              <w:jc w:val="both"/>
              <w:rPr>
                <w:i/>
                <w:szCs w:val="18"/>
                <w:lang w:eastAsia="lv-LV"/>
              </w:rPr>
            </w:pPr>
            <w:r w:rsidRPr="005A428B">
              <w:rPr>
                <w:i/>
                <w:szCs w:val="18"/>
                <w:lang w:eastAsia="lv-LV"/>
              </w:rPr>
              <w:t>Kompensācijas maksājums par NATURA2000 mežu teritorijām</w:t>
            </w:r>
          </w:p>
        </w:tc>
        <w:tc>
          <w:tcPr>
            <w:tcW w:w="1277" w:type="dxa"/>
          </w:tcPr>
          <w:p w14:paraId="6A531230" w14:textId="77777777" w:rsidR="00B03A60" w:rsidRPr="005A428B" w:rsidRDefault="00B03A60" w:rsidP="00544B93">
            <w:pPr>
              <w:pStyle w:val="tabteksts"/>
              <w:jc w:val="center"/>
              <w:rPr>
                <w:szCs w:val="18"/>
              </w:rPr>
            </w:pPr>
            <w:r w:rsidRPr="005A428B">
              <w:rPr>
                <w:szCs w:val="18"/>
              </w:rPr>
              <w:t>-</w:t>
            </w:r>
          </w:p>
        </w:tc>
        <w:tc>
          <w:tcPr>
            <w:tcW w:w="1277" w:type="dxa"/>
          </w:tcPr>
          <w:p w14:paraId="0FEDAB15" w14:textId="77777777" w:rsidR="00B03A60" w:rsidRPr="005A428B" w:rsidRDefault="00B03A60" w:rsidP="00544B93">
            <w:pPr>
              <w:pStyle w:val="tabteksts"/>
              <w:jc w:val="right"/>
              <w:rPr>
                <w:szCs w:val="18"/>
              </w:rPr>
            </w:pPr>
            <w:r w:rsidRPr="005A428B">
              <w:rPr>
                <w:szCs w:val="18"/>
              </w:rPr>
              <w:t>12 715 031</w:t>
            </w:r>
          </w:p>
        </w:tc>
        <w:tc>
          <w:tcPr>
            <w:tcW w:w="1277" w:type="dxa"/>
          </w:tcPr>
          <w:p w14:paraId="2BC910D5" w14:textId="77777777" w:rsidR="00B03A60" w:rsidRPr="005A428B" w:rsidRDefault="00B03A60" w:rsidP="00544B93">
            <w:pPr>
              <w:pStyle w:val="tabteksts"/>
              <w:jc w:val="right"/>
              <w:rPr>
                <w:szCs w:val="18"/>
              </w:rPr>
            </w:pPr>
            <w:r w:rsidRPr="005A428B">
              <w:rPr>
                <w:szCs w:val="18"/>
              </w:rPr>
              <w:t>12 715 031</w:t>
            </w:r>
          </w:p>
        </w:tc>
      </w:tr>
      <w:tr w:rsidR="00B03A60" w:rsidRPr="005A428B" w14:paraId="4ECFE5DA" w14:textId="77777777" w:rsidTr="00544B93">
        <w:trPr>
          <w:trHeight w:val="142"/>
          <w:jc w:val="center"/>
        </w:trPr>
        <w:tc>
          <w:tcPr>
            <w:tcW w:w="5241" w:type="dxa"/>
          </w:tcPr>
          <w:p w14:paraId="5FB4C8FE" w14:textId="77777777" w:rsidR="00B03A60" w:rsidRPr="005A428B" w:rsidRDefault="00B03A60" w:rsidP="00544B93">
            <w:pPr>
              <w:pStyle w:val="tabteksts"/>
              <w:jc w:val="both"/>
              <w:rPr>
                <w:i/>
                <w:szCs w:val="18"/>
                <w:lang w:eastAsia="lv-LV"/>
              </w:rPr>
            </w:pPr>
            <w:r w:rsidRPr="005A428B">
              <w:rPr>
                <w:i/>
                <w:szCs w:val="18"/>
                <w:lang w:eastAsia="lv-LV"/>
              </w:rPr>
              <w:t>Sadarbība</w:t>
            </w:r>
          </w:p>
        </w:tc>
        <w:tc>
          <w:tcPr>
            <w:tcW w:w="1277" w:type="dxa"/>
          </w:tcPr>
          <w:p w14:paraId="358F8F0B" w14:textId="77777777" w:rsidR="00B03A60" w:rsidRPr="005A428B" w:rsidRDefault="00B03A60" w:rsidP="00544B93">
            <w:pPr>
              <w:pStyle w:val="tabteksts"/>
              <w:jc w:val="right"/>
              <w:rPr>
                <w:szCs w:val="18"/>
              </w:rPr>
            </w:pPr>
            <w:r w:rsidRPr="005A428B">
              <w:rPr>
                <w:szCs w:val="18"/>
              </w:rPr>
              <w:t>4 500 000</w:t>
            </w:r>
          </w:p>
        </w:tc>
        <w:tc>
          <w:tcPr>
            <w:tcW w:w="1277" w:type="dxa"/>
          </w:tcPr>
          <w:p w14:paraId="5F6F5982" w14:textId="77777777" w:rsidR="00B03A60" w:rsidRPr="005A428B" w:rsidRDefault="00B03A60" w:rsidP="00544B93">
            <w:pPr>
              <w:pStyle w:val="tabteksts"/>
              <w:jc w:val="right"/>
              <w:rPr>
                <w:szCs w:val="18"/>
              </w:rPr>
            </w:pPr>
            <w:r w:rsidRPr="005A428B">
              <w:rPr>
                <w:szCs w:val="18"/>
              </w:rPr>
              <w:t>4 549 506</w:t>
            </w:r>
          </w:p>
        </w:tc>
        <w:tc>
          <w:tcPr>
            <w:tcW w:w="1277" w:type="dxa"/>
          </w:tcPr>
          <w:p w14:paraId="4DC9B920" w14:textId="77777777" w:rsidR="00B03A60" w:rsidRPr="005A428B" w:rsidRDefault="00B03A60" w:rsidP="00544B93">
            <w:pPr>
              <w:pStyle w:val="tabteksts"/>
              <w:jc w:val="right"/>
              <w:rPr>
                <w:szCs w:val="18"/>
              </w:rPr>
            </w:pPr>
            <w:r w:rsidRPr="005A428B">
              <w:rPr>
                <w:szCs w:val="18"/>
              </w:rPr>
              <w:t>49 506</w:t>
            </w:r>
          </w:p>
        </w:tc>
      </w:tr>
      <w:tr w:rsidR="00B03A60" w:rsidRPr="005A428B" w14:paraId="28D252F4" w14:textId="77777777" w:rsidTr="00544B93">
        <w:trPr>
          <w:trHeight w:val="142"/>
          <w:jc w:val="center"/>
        </w:trPr>
        <w:tc>
          <w:tcPr>
            <w:tcW w:w="5241" w:type="dxa"/>
          </w:tcPr>
          <w:p w14:paraId="18B1C53F" w14:textId="77777777" w:rsidR="00B03A60" w:rsidRPr="005A428B" w:rsidRDefault="00B03A60" w:rsidP="00544B93">
            <w:pPr>
              <w:pStyle w:val="tabteksts"/>
              <w:jc w:val="both"/>
              <w:rPr>
                <w:i/>
                <w:szCs w:val="18"/>
                <w:lang w:eastAsia="lv-LV"/>
              </w:rPr>
            </w:pPr>
            <w:r w:rsidRPr="005A428B">
              <w:rPr>
                <w:i/>
                <w:szCs w:val="18"/>
                <w:lang w:eastAsia="lv-LV"/>
              </w:rPr>
              <w:t xml:space="preserve">Atbalsts LEADER vietējai attīstībai (SVVA </w:t>
            </w:r>
            <w:r w:rsidRPr="005A428B">
              <w:rPr>
                <w:szCs w:val="18"/>
              </w:rPr>
              <w:t>–</w:t>
            </w:r>
            <w:r w:rsidRPr="005A428B">
              <w:rPr>
                <w:i/>
                <w:szCs w:val="18"/>
                <w:lang w:eastAsia="lv-LV"/>
              </w:rPr>
              <w:t xml:space="preserve"> sabiedrības virzīta vietējā attīstība)</w:t>
            </w:r>
          </w:p>
        </w:tc>
        <w:tc>
          <w:tcPr>
            <w:tcW w:w="1277" w:type="dxa"/>
          </w:tcPr>
          <w:p w14:paraId="76E8CEAF" w14:textId="77777777" w:rsidR="00B03A60" w:rsidRPr="005A428B" w:rsidRDefault="00B03A60" w:rsidP="00544B93">
            <w:pPr>
              <w:pStyle w:val="tabteksts"/>
              <w:jc w:val="right"/>
              <w:rPr>
                <w:szCs w:val="18"/>
              </w:rPr>
            </w:pPr>
            <w:r w:rsidRPr="005A428B">
              <w:rPr>
                <w:szCs w:val="18"/>
              </w:rPr>
              <w:t>7 500 000</w:t>
            </w:r>
          </w:p>
        </w:tc>
        <w:tc>
          <w:tcPr>
            <w:tcW w:w="1277" w:type="dxa"/>
          </w:tcPr>
          <w:p w14:paraId="5C4E16BE" w14:textId="77777777" w:rsidR="00B03A60" w:rsidRPr="005A428B" w:rsidRDefault="00B03A60" w:rsidP="00544B93">
            <w:pPr>
              <w:pStyle w:val="tabteksts"/>
              <w:jc w:val="right"/>
              <w:rPr>
                <w:szCs w:val="18"/>
              </w:rPr>
            </w:pPr>
            <w:r w:rsidRPr="005A428B">
              <w:rPr>
                <w:szCs w:val="18"/>
              </w:rPr>
              <w:t>1 250 102</w:t>
            </w:r>
          </w:p>
        </w:tc>
        <w:tc>
          <w:tcPr>
            <w:tcW w:w="1277" w:type="dxa"/>
          </w:tcPr>
          <w:p w14:paraId="3ACB6AF0" w14:textId="77777777" w:rsidR="00B03A60" w:rsidRPr="005A428B" w:rsidRDefault="00B03A60" w:rsidP="00544B93">
            <w:pPr>
              <w:pStyle w:val="tabteksts"/>
              <w:jc w:val="right"/>
              <w:rPr>
                <w:szCs w:val="18"/>
              </w:rPr>
            </w:pPr>
            <w:r w:rsidRPr="005A428B">
              <w:rPr>
                <w:szCs w:val="18"/>
              </w:rPr>
              <w:t>-6 249 898</w:t>
            </w:r>
          </w:p>
        </w:tc>
      </w:tr>
    </w:tbl>
    <w:bookmarkEnd w:id="198"/>
    <w:bookmarkEnd w:id="199"/>
    <w:p w14:paraId="27C52559" w14:textId="77777777" w:rsidR="00B03A60" w:rsidRPr="00334839" w:rsidRDefault="00B03A60" w:rsidP="00B03A60">
      <w:pPr>
        <w:pStyle w:val="programmas"/>
        <w:spacing w:after="240"/>
        <w:rPr>
          <w:lang w:val="lv-LV"/>
        </w:rPr>
      </w:pPr>
      <w:r w:rsidRPr="00334839">
        <w:rPr>
          <w:lang w:val="lv-LV"/>
        </w:rPr>
        <w:lastRenderedPageBreak/>
        <w:t>65.10.00 Maksājumu iestādes izdevumi Eiropas Lauksaimniecības fonda lauku attīstībai (ELFLA) projektu un pasākumu īstenošanai (2023-2027)</w:t>
      </w:r>
    </w:p>
    <w:p w14:paraId="51367E7B" w14:textId="77777777" w:rsidR="00B03A60" w:rsidRPr="00334839" w:rsidRDefault="00B03A60" w:rsidP="00366E60">
      <w:pPr>
        <w:ind w:firstLine="0"/>
        <w:rPr>
          <w:u w:val="single"/>
        </w:rPr>
      </w:pPr>
      <w:r w:rsidRPr="00334839">
        <w:rPr>
          <w:u w:val="single"/>
        </w:rPr>
        <w:t>Apakšprogrammas mērķis:</w:t>
      </w:r>
    </w:p>
    <w:p w14:paraId="329F0289" w14:textId="77777777" w:rsidR="00B03A60" w:rsidRPr="00334839" w:rsidRDefault="00B03A60" w:rsidP="00366E60">
      <w:pPr>
        <w:ind w:firstLine="720"/>
      </w:pPr>
      <w:r w:rsidRPr="00334839">
        <w:t>nodrošināt ES finanšu plānošanas perioda 2023. – 2027. gadam finansējuma īstenošanu.</w:t>
      </w:r>
    </w:p>
    <w:p w14:paraId="1931110C" w14:textId="77777777" w:rsidR="00B03A60" w:rsidRPr="00334839" w:rsidRDefault="00B03A60" w:rsidP="00366E60">
      <w:pPr>
        <w:ind w:firstLine="0"/>
        <w:rPr>
          <w:u w:val="single"/>
        </w:rPr>
      </w:pPr>
      <w:r w:rsidRPr="00334839">
        <w:rPr>
          <w:u w:val="single"/>
        </w:rPr>
        <w:t>Galvenās aktivitātes:</w:t>
      </w:r>
    </w:p>
    <w:p w14:paraId="0A67B395" w14:textId="77777777" w:rsidR="00B03A60" w:rsidRPr="00334839" w:rsidRDefault="00B03A60" w:rsidP="00366E60">
      <w:pPr>
        <w:ind w:firstLine="720"/>
      </w:pPr>
      <w:r w:rsidRPr="00334839">
        <w:t>ES fondu pieejamo līdzekļu izmantošanas nodrošināšana.</w:t>
      </w:r>
    </w:p>
    <w:p w14:paraId="476113C6" w14:textId="77777777" w:rsidR="00B03A60" w:rsidRPr="00334839" w:rsidRDefault="00B03A60" w:rsidP="00366E60">
      <w:pPr>
        <w:ind w:firstLine="0"/>
      </w:pPr>
      <w:r w:rsidRPr="00334839">
        <w:rPr>
          <w:u w:val="single"/>
        </w:rPr>
        <w:t>Apakšprogrammas izpildītājs</w:t>
      </w:r>
      <w:r w:rsidRPr="00334839">
        <w:t>: LAD.</w:t>
      </w:r>
    </w:p>
    <w:p w14:paraId="7240790E" w14:textId="77777777" w:rsidR="00B03A60" w:rsidRPr="00334839" w:rsidRDefault="00B03A60" w:rsidP="00B03A60">
      <w:pPr>
        <w:spacing w:before="240" w:after="240"/>
        <w:ind w:firstLine="0"/>
        <w:jc w:val="center"/>
        <w:rPr>
          <w:b/>
          <w:lang w:eastAsia="lv-LV"/>
        </w:rPr>
      </w:pPr>
      <w:r w:rsidRPr="00334839">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0"/>
        <w:gridCol w:w="1096"/>
        <w:gridCol w:w="1241"/>
        <w:gridCol w:w="1136"/>
        <w:gridCol w:w="1243"/>
        <w:gridCol w:w="1285"/>
      </w:tblGrid>
      <w:tr w:rsidR="00B03A60" w:rsidRPr="00334839" w14:paraId="312131C5" w14:textId="77777777" w:rsidTr="00366E60">
        <w:trPr>
          <w:trHeight w:val="283"/>
          <w:tblHeader/>
          <w:jc w:val="center"/>
        </w:trPr>
        <w:tc>
          <w:tcPr>
            <w:tcW w:w="1688" w:type="pct"/>
            <w:vAlign w:val="center"/>
          </w:tcPr>
          <w:p w14:paraId="2E70FE08" w14:textId="77777777" w:rsidR="00B03A60" w:rsidRPr="00334839" w:rsidRDefault="00B03A60" w:rsidP="00544B93">
            <w:pPr>
              <w:pStyle w:val="tabteksts"/>
              <w:jc w:val="center"/>
              <w:rPr>
                <w:szCs w:val="24"/>
              </w:rPr>
            </w:pPr>
          </w:p>
        </w:tc>
        <w:tc>
          <w:tcPr>
            <w:tcW w:w="605" w:type="pct"/>
            <w:vAlign w:val="center"/>
          </w:tcPr>
          <w:p w14:paraId="3FCE3AC5" w14:textId="77777777" w:rsidR="00B03A60" w:rsidRPr="00334839" w:rsidRDefault="00B03A60" w:rsidP="00544B93">
            <w:pPr>
              <w:pStyle w:val="tabteksts"/>
              <w:jc w:val="center"/>
              <w:rPr>
                <w:szCs w:val="24"/>
                <w:lang w:eastAsia="lv-LV"/>
              </w:rPr>
            </w:pPr>
            <w:r w:rsidRPr="00334839">
              <w:rPr>
                <w:sz w:val="19"/>
                <w:szCs w:val="19"/>
                <w:lang w:eastAsia="lv-LV"/>
              </w:rPr>
              <w:t>2023. gads</w:t>
            </w:r>
            <w:r w:rsidRPr="00334839">
              <w:rPr>
                <w:sz w:val="19"/>
                <w:szCs w:val="19"/>
                <w:lang w:eastAsia="lv-LV"/>
              </w:rPr>
              <w:br/>
              <w:t>(izpilde)</w:t>
            </w:r>
          </w:p>
        </w:tc>
        <w:tc>
          <w:tcPr>
            <w:tcW w:w="685" w:type="pct"/>
            <w:vAlign w:val="center"/>
          </w:tcPr>
          <w:p w14:paraId="65B16471" w14:textId="77777777" w:rsidR="00B03A60" w:rsidRPr="00334839" w:rsidRDefault="00B03A60" w:rsidP="00544B93">
            <w:pPr>
              <w:pStyle w:val="tabteksts"/>
              <w:jc w:val="center"/>
              <w:rPr>
                <w:szCs w:val="24"/>
                <w:lang w:eastAsia="lv-LV"/>
              </w:rPr>
            </w:pPr>
            <w:r w:rsidRPr="00334839">
              <w:rPr>
                <w:sz w:val="19"/>
                <w:szCs w:val="19"/>
                <w:lang w:eastAsia="lv-LV"/>
              </w:rPr>
              <w:t>2024. gada</w:t>
            </w:r>
            <w:r w:rsidRPr="00334839">
              <w:rPr>
                <w:sz w:val="19"/>
                <w:szCs w:val="19"/>
                <w:lang w:eastAsia="lv-LV"/>
              </w:rPr>
              <w:br/>
              <w:t>plāns</w:t>
            </w:r>
          </w:p>
        </w:tc>
        <w:tc>
          <w:tcPr>
            <w:tcW w:w="627" w:type="pct"/>
            <w:vAlign w:val="center"/>
          </w:tcPr>
          <w:p w14:paraId="61672AD3" w14:textId="77777777" w:rsidR="00B03A60" w:rsidRPr="00334839" w:rsidRDefault="00B03A60" w:rsidP="00544B93">
            <w:pPr>
              <w:pStyle w:val="tabteksts"/>
              <w:jc w:val="center"/>
              <w:rPr>
                <w:szCs w:val="24"/>
                <w:lang w:eastAsia="lv-LV"/>
              </w:rPr>
            </w:pPr>
            <w:r w:rsidRPr="00334839">
              <w:rPr>
                <w:sz w:val="19"/>
                <w:szCs w:val="19"/>
                <w:lang w:eastAsia="lv-LV"/>
              </w:rPr>
              <w:t>2025. gada</w:t>
            </w:r>
            <w:r w:rsidRPr="00334839">
              <w:rPr>
                <w:sz w:val="19"/>
                <w:szCs w:val="19"/>
                <w:lang w:eastAsia="lv-LV"/>
              </w:rPr>
              <w:br/>
            </w:r>
            <w:r w:rsidRPr="00334839">
              <w:rPr>
                <w:szCs w:val="24"/>
                <w:lang w:eastAsia="lv-LV"/>
              </w:rPr>
              <w:t>projekts</w:t>
            </w:r>
          </w:p>
        </w:tc>
        <w:tc>
          <w:tcPr>
            <w:tcW w:w="686" w:type="pct"/>
            <w:vAlign w:val="center"/>
          </w:tcPr>
          <w:p w14:paraId="4DE2D072" w14:textId="77777777" w:rsidR="00B03A60" w:rsidRPr="00334839" w:rsidRDefault="00B03A60" w:rsidP="00544B93">
            <w:pPr>
              <w:pStyle w:val="tabteksts"/>
              <w:jc w:val="center"/>
              <w:rPr>
                <w:szCs w:val="24"/>
                <w:lang w:eastAsia="lv-LV"/>
              </w:rPr>
            </w:pPr>
            <w:r w:rsidRPr="00334839">
              <w:rPr>
                <w:sz w:val="19"/>
                <w:szCs w:val="19"/>
                <w:lang w:eastAsia="lv-LV"/>
              </w:rPr>
              <w:t>2026. gada</w:t>
            </w:r>
            <w:r w:rsidRPr="00334839">
              <w:rPr>
                <w:sz w:val="19"/>
                <w:szCs w:val="19"/>
                <w:lang w:eastAsia="lv-LV"/>
              </w:rPr>
              <w:br/>
              <w:t>prognoze</w:t>
            </w:r>
          </w:p>
        </w:tc>
        <w:tc>
          <w:tcPr>
            <w:tcW w:w="709" w:type="pct"/>
            <w:vAlign w:val="center"/>
          </w:tcPr>
          <w:p w14:paraId="11637F8E" w14:textId="77777777" w:rsidR="00B03A60" w:rsidRPr="00334839" w:rsidRDefault="00B03A60" w:rsidP="00544B93">
            <w:pPr>
              <w:pStyle w:val="tabteksts"/>
              <w:jc w:val="center"/>
              <w:rPr>
                <w:szCs w:val="24"/>
                <w:lang w:eastAsia="lv-LV"/>
              </w:rPr>
            </w:pPr>
            <w:r w:rsidRPr="00334839">
              <w:rPr>
                <w:sz w:val="19"/>
                <w:szCs w:val="19"/>
                <w:lang w:eastAsia="lv-LV"/>
              </w:rPr>
              <w:t>2027. gada</w:t>
            </w:r>
            <w:r w:rsidRPr="00334839">
              <w:rPr>
                <w:sz w:val="19"/>
                <w:szCs w:val="19"/>
                <w:lang w:eastAsia="lv-LV"/>
              </w:rPr>
              <w:br/>
              <w:t>prognoze</w:t>
            </w:r>
          </w:p>
        </w:tc>
      </w:tr>
      <w:tr w:rsidR="00B03A60" w:rsidRPr="00334839" w14:paraId="4F093B7E" w14:textId="77777777" w:rsidTr="00366E60">
        <w:trPr>
          <w:trHeight w:val="142"/>
          <w:jc w:val="center"/>
        </w:trPr>
        <w:tc>
          <w:tcPr>
            <w:tcW w:w="1688" w:type="pct"/>
            <w:shd w:val="clear" w:color="auto" w:fill="D9D9D9" w:themeFill="background1" w:themeFillShade="D9"/>
            <w:vAlign w:val="center"/>
          </w:tcPr>
          <w:p w14:paraId="617F1B78" w14:textId="77777777" w:rsidR="00B03A60" w:rsidRPr="00334839" w:rsidRDefault="00B03A60" w:rsidP="00544B93">
            <w:pPr>
              <w:pStyle w:val="tabteksts"/>
              <w:rPr>
                <w:lang w:eastAsia="lv-LV"/>
              </w:rPr>
            </w:pPr>
            <w:r w:rsidRPr="00334839">
              <w:rPr>
                <w:lang w:eastAsia="lv-LV"/>
              </w:rPr>
              <w:t>Kopējie izdevumi,</w:t>
            </w:r>
            <w:r w:rsidRPr="00334839">
              <w:t xml:space="preserve"> </w:t>
            </w:r>
            <w:proofErr w:type="spellStart"/>
            <w:r w:rsidRPr="00334839">
              <w:rPr>
                <w:i/>
                <w:szCs w:val="18"/>
              </w:rPr>
              <w:t>euro</w:t>
            </w:r>
            <w:proofErr w:type="spellEnd"/>
          </w:p>
        </w:tc>
        <w:tc>
          <w:tcPr>
            <w:tcW w:w="605" w:type="pct"/>
            <w:shd w:val="clear" w:color="auto" w:fill="D9D9D9" w:themeFill="background1" w:themeFillShade="D9"/>
          </w:tcPr>
          <w:p w14:paraId="644DC0AE" w14:textId="77777777" w:rsidR="00B03A60" w:rsidRPr="00334839" w:rsidRDefault="00B03A60" w:rsidP="00544B93">
            <w:pPr>
              <w:pStyle w:val="tabteksts"/>
              <w:jc w:val="center"/>
            </w:pPr>
            <w:r w:rsidRPr="00334839">
              <w:t>24 048 536</w:t>
            </w:r>
          </w:p>
        </w:tc>
        <w:tc>
          <w:tcPr>
            <w:tcW w:w="685" w:type="pct"/>
            <w:shd w:val="clear" w:color="auto" w:fill="D9D9D9" w:themeFill="background1" w:themeFillShade="D9"/>
          </w:tcPr>
          <w:p w14:paraId="15E5B73E" w14:textId="77777777" w:rsidR="00B03A60" w:rsidRPr="00334839" w:rsidRDefault="00B03A60" w:rsidP="00544B93">
            <w:pPr>
              <w:pStyle w:val="tabteksts"/>
              <w:jc w:val="right"/>
            </w:pPr>
            <w:r w:rsidRPr="00334839">
              <w:t>114 315 129</w:t>
            </w:r>
          </w:p>
        </w:tc>
        <w:tc>
          <w:tcPr>
            <w:tcW w:w="627" w:type="pct"/>
            <w:shd w:val="clear" w:color="auto" w:fill="D9D9D9" w:themeFill="background1" w:themeFillShade="D9"/>
          </w:tcPr>
          <w:p w14:paraId="28B38BCF" w14:textId="77777777" w:rsidR="00B03A60" w:rsidRPr="00334839" w:rsidRDefault="00B03A60" w:rsidP="00544B93">
            <w:pPr>
              <w:pStyle w:val="tabteksts"/>
              <w:jc w:val="right"/>
            </w:pPr>
            <w:r>
              <w:t>191 313 518</w:t>
            </w:r>
          </w:p>
        </w:tc>
        <w:tc>
          <w:tcPr>
            <w:tcW w:w="686" w:type="pct"/>
            <w:shd w:val="clear" w:color="auto" w:fill="D9D9D9" w:themeFill="background1" w:themeFillShade="D9"/>
          </w:tcPr>
          <w:p w14:paraId="0B074637" w14:textId="77777777" w:rsidR="00B03A60" w:rsidRPr="00334839" w:rsidRDefault="00B03A60" w:rsidP="00544B93">
            <w:pPr>
              <w:pStyle w:val="tabteksts"/>
              <w:jc w:val="right"/>
            </w:pPr>
            <w:r w:rsidRPr="00334839">
              <w:t>194 787 351</w:t>
            </w:r>
          </w:p>
        </w:tc>
        <w:tc>
          <w:tcPr>
            <w:tcW w:w="709" w:type="pct"/>
            <w:shd w:val="clear" w:color="auto" w:fill="D9D9D9" w:themeFill="background1" w:themeFillShade="D9"/>
          </w:tcPr>
          <w:p w14:paraId="311D606E" w14:textId="77777777" w:rsidR="00B03A60" w:rsidRPr="00334839" w:rsidRDefault="00B03A60" w:rsidP="00544B93">
            <w:pPr>
              <w:pStyle w:val="tabteksts"/>
              <w:jc w:val="right"/>
            </w:pPr>
            <w:r w:rsidRPr="00334839">
              <w:t>195 753 697</w:t>
            </w:r>
          </w:p>
        </w:tc>
      </w:tr>
      <w:tr w:rsidR="00B03A60" w:rsidRPr="00334839" w14:paraId="34E5A8AD" w14:textId="77777777" w:rsidTr="00366E60">
        <w:trPr>
          <w:trHeight w:val="283"/>
          <w:jc w:val="center"/>
        </w:trPr>
        <w:tc>
          <w:tcPr>
            <w:tcW w:w="1688" w:type="pct"/>
            <w:vAlign w:val="center"/>
          </w:tcPr>
          <w:p w14:paraId="303C4151" w14:textId="77777777" w:rsidR="00B03A60" w:rsidRPr="00334839" w:rsidRDefault="00B03A60" w:rsidP="00544B93">
            <w:pPr>
              <w:pStyle w:val="tabteksts"/>
              <w:rPr>
                <w:szCs w:val="18"/>
                <w:lang w:eastAsia="lv-LV"/>
              </w:rPr>
            </w:pPr>
            <w:r w:rsidRPr="00334839">
              <w:rPr>
                <w:szCs w:val="18"/>
                <w:lang w:eastAsia="lv-LV"/>
              </w:rPr>
              <w:t xml:space="preserve">Kopējo izdevumu izmaiņas, </w:t>
            </w:r>
            <w:proofErr w:type="spellStart"/>
            <w:r w:rsidRPr="00334839">
              <w:rPr>
                <w:i/>
                <w:szCs w:val="18"/>
                <w:lang w:eastAsia="lv-LV"/>
              </w:rPr>
              <w:t>euro</w:t>
            </w:r>
            <w:proofErr w:type="spellEnd"/>
            <w:r w:rsidRPr="00334839">
              <w:rPr>
                <w:szCs w:val="18"/>
                <w:lang w:eastAsia="lv-LV"/>
              </w:rPr>
              <w:t xml:space="preserve"> (+/–) pret iepriekšējo gadu</w:t>
            </w:r>
          </w:p>
        </w:tc>
        <w:tc>
          <w:tcPr>
            <w:tcW w:w="605" w:type="pct"/>
          </w:tcPr>
          <w:p w14:paraId="12A29386" w14:textId="77777777" w:rsidR="00B03A60" w:rsidRPr="00334839" w:rsidRDefault="00B03A60" w:rsidP="00544B93">
            <w:pPr>
              <w:pStyle w:val="tabteksts"/>
              <w:jc w:val="center"/>
            </w:pPr>
            <w:r w:rsidRPr="00334839">
              <w:rPr>
                <w:b/>
                <w:bCs/>
              </w:rPr>
              <w:t>×</w:t>
            </w:r>
          </w:p>
        </w:tc>
        <w:tc>
          <w:tcPr>
            <w:tcW w:w="685" w:type="pct"/>
          </w:tcPr>
          <w:p w14:paraId="02024005" w14:textId="77777777" w:rsidR="00B03A60" w:rsidRPr="00334839" w:rsidRDefault="00B03A60" w:rsidP="00544B93">
            <w:pPr>
              <w:pStyle w:val="tabteksts"/>
              <w:jc w:val="right"/>
            </w:pPr>
            <w:r w:rsidRPr="00334839">
              <w:t>90 266 593</w:t>
            </w:r>
          </w:p>
        </w:tc>
        <w:tc>
          <w:tcPr>
            <w:tcW w:w="627" w:type="pct"/>
          </w:tcPr>
          <w:p w14:paraId="2B5EA61B" w14:textId="77777777" w:rsidR="00B03A60" w:rsidRPr="00334839" w:rsidRDefault="00B03A60" w:rsidP="00544B93">
            <w:pPr>
              <w:pStyle w:val="tabteksts"/>
              <w:jc w:val="right"/>
            </w:pPr>
            <w:r>
              <w:t>76 998 389</w:t>
            </w:r>
          </w:p>
        </w:tc>
        <w:tc>
          <w:tcPr>
            <w:tcW w:w="686" w:type="pct"/>
          </w:tcPr>
          <w:p w14:paraId="69172CAE" w14:textId="77777777" w:rsidR="00B03A60" w:rsidRPr="00334839" w:rsidRDefault="00B03A60" w:rsidP="00544B93">
            <w:pPr>
              <w:pStyle w:val="tabteksts"/>
              <w:jc w:val="right"/>
            </w:pPr>
            <w:r>
              <w:t>3 473 833</w:t>
            </w:r>
          </w:p>
        </w:tc>
        <w:tc>
          <w:tcPr>
            <w:tcW w:w="709" w:type="pct"/>
          </w:tcPr>
          <w:p w14:paraId="3919FC02" w14:textId="77777777" w:rsidR="00B03A60" w:rsidRPr="00334839" w:rsidRDefault="00B03A60" w:rsidP="00544B93">
            <w:pPr>
              <w:pStyle w:val="tabteksts"/>
              <w:jc w:val="right"/>
            </w:pPr>
            <w:r w:rsidRPr="00334839">
              <w:t>966 346</w:t>
            </w:r>
          </w:p>
        </w:tc>
      </w:tr>
      <w:tr w:rsidR="00B03A60" w:rsidRPr="00334839" w14:paraId="604D7F74" w14:textId="77777777" w:rsidTr="00366E60">
        <w:trPr>
          <w:trHeight w:val="283"/>
          <w:jc w:val="center"/>
        </w:trPr>
        <w:tc>
          <w:tcPr>
            <w:tcW w:w="1688" w:type="pct"/>
            <w:vAlign w:val="center"/>
          </w:tcPr>
          <w:p w14:paraId="6984C76B" w14:textId="77777777" w:rsidR="00B03A60" w:rsidRPr="00334839" w:rsidRDefault="00B03A60" w:rsidP="00544B93">
            <w:pPr>
              <w:pStyle w:val="tabteksts"/>
            </w:pPr>
            <w:r w:rsidRPr="00334839">
              <w:rPr>
                <w:lang w:eastAsia="lv-LV"/>
              </w:rPr>
              <w:t>Kopējie izdevumi</w:t>
            </w:r>
            <w:r w:rsidRPr="00334839">
              <w:t>, % (+/–) pret iepriekšējo gadu</w:t>
            </w:r>
          </w:p>
        </w:tc>
        <w:tc>
          <w:tcPr>
            <w:tcW w:w="605" w:type="pct"/>
          </w:tcPr>
          <w:p w14:paraId="25E33428" w14:textId="77777777" w:rsidR="00B03A60" w:rsidRPr="00334839" w:rsidRDefault="00B03A60" w:rsidP="00544B93">
            <w:pPr>
              <w:pStyle w:val="tabteksts"/>
              <w:jc w:val="center"/>
            </w:pPr>
            <w:r w:rsidRPr="00334839">
              <w:rPr>
                <w:b/>
                <w:bCs/>
              </w:rPr>
              <w:t>×</w:t>
            </w:r>
          </w:p>
        </w:tc>
        <w:tc>
          <w:tcPr>
            <w:tcW w:w="685" w:type="pct"/>
          </w:tcPr>
          <w:p w14:paraId="1854A5AB" w14:textId="77777777" w:rsidR="00B03A60" w:rsidRPr="00334839" w:rsidRDefault="00B03A60" w:rsidP="00544B93">
            <w:pPr>
              <w:pStyle w:val="tabteksts"/>
              <w:jc w:val="right"/>
            </w:pPr>
            <w:r w:rsidRPr="00334839">
              <w:t>375,4</w:t>
            </w:r>
          </w:p>
        </w:tc>
        <w:tc>
          <w:tcPr>
            <w:tcW w:w="627" w:type="pct"/>
          </w:tcPr>
          <w:p w14:paraId="02646160" w14:textId="77777777" w:rsidR="00B03A60" w:rsidRPr="00334839" w:rsidRDefault="00B03A60" w:rsidP="00544B93">
            <w:pPr>
              <w:pStyle w:val="tabteksts"/>
              <w:jc w:val="right"/>
            </w:pPr>
            <w:r>
              <w:t>67,4</w:t>
            </w:r>
          </w:p>
        </w:tc>
        <w:tc>
          <w:tcPr>
            <w:tcW w:w="686" w:type="pct"/>
          </w:tcPr>
          <w:p w14:paraId="5FF84197" w14:textId="77777777" w:rsidR="00B03A60" w:rsidRPr="00334839" w:rsidRDefault="00B03A60" w:rsidP="00544B93">
            <w:pPr>
              <w:pStyle w:val="tabteksts"/>
              <w:jc w:val="right"/>
            </w:pPr>
            <w:r>
              <w:t>1,8</w:t>
            </w:r>
          </w:p>
        </w:tc>
        <w:tc>
          <w:tcPr>
            <w:tcW w:w="709" w:type="pct"/>
          </w:tcPr>
          <w:p w14:paraId="51F93405" w14:textId="77777777" w:rsidR="00B03A60" w:rsidRPr="00334839" w:rsidRDefault="00B03A60" w:rsidP="00544B93">
            <w:pPr>
              <w:pStyle w:val="tabteksts"/>
              <w:jc w:val="right"/>
            </w:pPr>
            <w:r w:rsidRPr="00334839">
              <w:t>0,5</w:t>
            </w:r>
          </w:p>
        </w:tc>
      </w:tr>
    </w:tbl>
    <w:p w14:paraId="181F649A" w14:textId="77777777" w:rsidR="00B03A60" w:rsidRPr="00334839" w:rsidRDefault="00B03A60" w:rsidP="00851EA3">
      <w:pPr>
        <w:spacing w:before="240" w:after="160"/>
        <w:ind w:firstLine="0"/>
        <w:jc w:val="center"/>
        <w:rPr>
          <w:b/>
          <w:szCs w:val="24"/>
          <w:lang w:eastAsia="lv-LV"/>
        </w:rPr>
      </w:pPr>
      <w:r w:rsidRPr="00334839">
        <w:rPr>
          <w:b/>
          <w:szCs w:val="24"/>
          <w:lang w:eastAsia="lv-LV"/>
        </w:rPr>
        <w:t xml:space="preserve">Izmaiņas izdevumos, salīdzinot 2025. gada </w:t>
      </w:r>
      <w:r>
        <w:rPr>
          <w:b/>
          <w:szCs w:val="24"/>
          <w:lang w:eastAsia="lv-LV"/>
        </w:rPr>
        <w:t>projektu</w:t>
      </w:r>
      <w:r w:rsidRPr="00334839" w:rsidDel="00AC0522">
        <w:rPr>
          <w:b/>
          <w:szCs w:val="24"/>
          <w:lang w:eastAsia="lv-LV"/>
        </w:rPr>
        <w:t xml:space="preserve"> </w:t>
      </w:r>
      <w:r w:rsidRPr="00334839">
        <w:rPr>
          <w:b/>
          <w:szCs w:val="24"/>
          <w:lang w:eastAsia="lv-LV"/>
        </w:rPr>
        <w:t>ar 2024. gada plānu</w:t>
      </w:r>
    </w:p>
    <w:p w14:paraId="07632B29" w14:textId="77777777" w:rsidR="00B03A60" w:rsidRPr="00334839" w:rsidRDefault="00B03A60" w:rsidP="00B03A60">
      <w:pPr>
        <w:spacing w:after="0"/>
        <w:ind w:left="7921" w:firstLine="720"/>
        <w:jc w:val="center"/>
        <w:rPr>
          <w:i/>
          <w:sz w:val="18"/>
          <w:szCs w:val="18"/>
        </w:rPr>
      </w:pPr>
      <w:proofErr w:type="spellStart"/>
      <w:r w:rsidRPr="0033483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03A60" w:rsidRPr="00334839" w14:paraId="72FD02A3" w14:textId="77777777" w:rsidTr="00544B93">
        <w:trPr>
          <w:trHeight w:val="142"/>
          <w:tblHeader/>
          <w:jc w:val="center"/>
        </w:trPr>
        <w:tc>
          <w:tcPr>
            <w:tcW w:w="5241" w:type="dxa"/>
            <w:vAlign w:val="center"/>
          </w:tcPr>
          <w:p w14:paraId="027B74C0" w14:textId="77777777" w:rsidR="00B03A60" w:rsidRPr="00334839" w:rsidRDefault="00B03A60" w:rsidP="00544B93">
            <w:pPr>
              <w:pStyle w:val="tabteksts"/>
              <w:jc w:val="center"/>
              <w:rPr>
                <w:szCs w:val="18"/>
              </w:rPr>
            </w:pPr>
            <w:r w:rsidRPr="00334839">
              <w:rPr>
                <w:szCs w:val="18"/>
                <w:lang w:eastAsia="lv-LV"/>
              </w:rPr>
              <w:t>Pasākums</w:t>
            </w:r>
          </w:p>
        </w:tc>
        <w:tc>
          <w:tcPr>
            <w:tcW w:w="1277" w:type="dxa"/>
            <w:vAlign w:val="center"/>
          </w:tcPr>
          <w:p w14:paraId="553AADB6" w14:textId="77777777" w:rsidR="00B03A60" w:rsidRPr="00334839" w:rsidRDefault="00B03A60" w:rsidP="00544B93">
            <w:pPr>
              <w:pStyle w:val="tabteksts"/>
              <w:jc w:val="center"/>
              <w:rPr>
                <w:szCs w:val="18"/>
                <w:lang w:eastAsia="lv-LV"/>
              </w:rPr>
            </w:pPr>
            <w:r w:rsidRPr="00334839">
              <w:rPr>
                <w:szCs w:val="18"/>
                <w:lang w:eastAsia="lv-LV"/>
              </w:rPr>
              <w:t>Samazinājums</w:t>
            </w:r>
          </w:p>
        </w:tc>
        <w:tc>
          <w:tcPr>
            <w:tcW w:w="1277" w:type="dxa"/>
            <w:vAlign w:val="center"/>
          </w:tcPr>
          <w:p w14:paraId="4726EF4B" w14:textId="77777777" w:rsidR="00B03A60" w:rsidRPr="00334839" w:rsidRDefault="00B03A60" w:rsidP="00544B93">
            <w:pPr>
              <w:pStyle w:val="tabteksts"/>
              <w:jc w:val="center"/>
              <w:rPr>
                <w:szCs w:val="18"/>
                <w:lang w:eastAsia="lv-LV"/>
              </w:rPr>
            </w:pPr>
            <w:r w:rsidRPr="00334839">
              <w:rPr>
                <w:szCs w:val="18"/>
                <w:lang w:eastAsia="lv-LV"/>
              </w:rPr>
              <w:t>Palielinājums</w:t>
            </w:r>
          </w:p>
        </w:tc>
        <w:tc>
          <w:tcPr>
            <w:tcW w:w="1277" w:type="dxa"/>
            <w:vAlign w:val="center"/>
          </w:tcPr>
          <w:p w14:paraId="3BB6E85D" w14:textId="77777777" w:rsidR="00B03A60" w:rsidRPr="00334839" w:rsidRDefault="00B03A60" w:rsidP="00544B93">
            <w:pPr>
              <w:pStyle w:val="tabteksts"/>
              <w:jc w:val="center"/>
              <w:rPr>
                <w:szCs w:val="18"/>
                <w:lang w:eastAsia="lv-LV"/>
              </w:rPr>
            </w:pPr>
            <w:r w:rsidRPr="00334839">
              <w:rPr>
                <w:szCs w:val="18"/>
                <w:lang w:eastAsia="lv-LV"/>
              </w:rPr>
              <w:t>Izmaiņas</w:t>
            </w:r>
          </w:p>
        </w:tc>
      </w:tr>
      <w:tr w:rsidR="00B03A60" w:rsidRPr="00334839" w14:paraId="2A518B24" w14:textId="77777777" w:rsidTr="00544B93">
        <w:trPr>
          <w:trHeight w:val="142"/>
          <w:jc w:val="center"/>
        </w:trPr>
        <w:tc>
          <w:tcPr>
            <w:tcW w:w="5241" w:type="dxa"/>
            <w:shd w:val="clear" w:color="auto" w:fill="D9D9D9" w:themeFill="background1" w:themeFillShade="D9"/>
          </w:tcPr>
          <w:p w14:paraId="6F5B12A9" w14:textId="77777777" w:rsidR="00B03A60" w:rsidRPr="00334839" w:rsidRDefault="00B03A60" w:rsidP="00544B93">
            <w:pPr>
              <w:pStyle w:val="tabteksts"/>
              <w:rPr>
                <w:szCs w:val="18"/>
              </w:rPr>
            </w:pPr>
            <w:r w:rsidRPr="00334839">
              <w:rPr>
                <w:b/>
                <w:bCs/>
                <w:szCs w:val="18"/>
                <w:lang w:eastAsia="lv-LV"/>
              </w:rPr>
              <w:t>Izdevumi - kopā</w:t>
            </w:r>
          </w:p>
        </w:tc>
        <w:tc>
          <w:tcPr>
            <w:tcW w:w="1277" w:type="dxa"/>
            <w:shd w:val="clear" w:color="auto" w:fill="D9D9D9" w:themeFill="background1" w:themeFillShade="D9"/>
          </w:tcPr>
          <w:p w14:paraId="13E7C985" w14:textId="77777777" w:rsidR="00B03A60" w:rsidRPr="00334839" w:rsidRDefault="00B03A60" w:rsidP="00544B93">
            <w:pPr>
              <w:pStyle w:val="tabteksts"/>
              <w:jc w:val="center"/>
              <w:rPr>
                <w:b/>
                <w:szCs w:val="18"/>
              </w:rPr>
            </w:pPr>
            <w:r w:rsidRPr="00334839">
              <w:rPr>
                <w:b/>
                <w:szCs w:val="18"/>
              </w:rPr>
              <w:t>114 315 129</w:t>
            </w:r>
          </w:p>
        </w:tc>
        <w:tc>
          <w:tcPr>
            <w:tcW w:w="1277" w:type="dxa"/>
            <w:shd w:val="clear" w:color="auto" w:fill="D9D9D9" w:themeFill="background1" w:themeFillShade="D9"/>
          </w:tcPr>
          <w:p w14:paraId="3E2AAAFD" w14:textId="77777777" w:rsidR="00B03A60" w:rsidRPr="00334839" w:rsidRDefault="00B03A60" w:rsidP="00544B93">
            <w:pPr>
              <w:pStyle w:val="tabteksts"/>
              <w:jc w:val="right"/>
              <w:rPr>
                <w:b/>
                <w:szCs w:val="18"/>
              </w:rPr>
            </w:pPr>
            <w:r w:rsidRPr="00334839">
              <w:rPr>
                <w:b/>
                <w:szCs w:val="18"/>
              </w:rPr>
              <w:t>191 313 518</w:t>
            </w:r>
          </w:p>
        </w:tc>
        <w:tc>
          <w:tcPr>
            <w:tcW w:w="1277" w:type="dxa"/>
            <w:shd w:val="clear" w:color="auto" w:fill="D9D9D9" w:themeFill="background1" w:themeFillShade="D9"/>
          </w:tcPr>
          <w:p w14:paraId="05EE842E" w14:textId="77777777" w:rsidR="00B03A60" w:rsidRPr="00334839" w:rsidRDefault="00B03A60" w:rsidP="00544B93">
            <w:pPr>
              <w:pStyle w:val="tabteksts"/>
              <w:jc w:val="right"/>
              <w:rPr>
                <w:b/>
                <w:szCs w:val="18"/>
              </w:rPr>
            </w:pPr>
            <w:r w:rsidRPr="00334839">
              <w:rPr>
                <w:b/>
                <w:szCs w:val="18"/>
              </w:rPr>
              <w:t>76 998 389</w:t>
            </w:r>
          </w:p>
        </w:tc>
      </w:tr>
      <w:tr w:rsidR="00B03A60" w:rsidRPr="00334839" w14:paraId="44514418" w14:textId="77777777" w:rsidTr="00544B93">
        <w:trPr>
          <w:jc w:val="center"/>
        </w:trPr>
        <w:tc>
          <w:tcPr>
            <w:tcW w:w="9072" w:type="dxa"/>
            <w:gridSpan w:val="4"/>
          </w:tcPr>
          <w:p w14:paraId="1553A0EC" w14:textId="77777777" w:rsidR="00B03A60" w:rsidRPr="00334839" w:rsidRDefault="00B03A60" w:rsidP="00544B93">
            <w:pPr>
              <w:pStyle w:val="tabteksts"/>
              <w:ind w:firstLine="313"/>
              <w:rPr>
                <w:szCs w:val="18"/>
              </w:rPr>
            </w:pPr>
            <w:r w:rsidRPr="00334839">
              <w:rPr>
                <w:i/>
                <w:szCs w:val="18"/>
                <w:lang w:eastAsia="lv-LV"/>
              </w:rPr>
              <w:t>t. sk.:</w:t>
            </w:r>
          </w:p>
        </w:tc>
      </w:tr>
      <w:tr w:rsidR="00B03A60" w:rsidRPr="00334839" w14:paraId="184E7250" w14:textId="77777777" w:rsidTr="00544B93">
        <w:trPr>
          <w:trHeight w:val="142"/>
          <w:jc w:val="center"/>
        </w:trPr>
        <w:tc>
          <w:tcPr>
            <w:tcW w:w="5241" w:type="dxa"/>
            <w:shd w:val="clear" w:color="auto" w:fill="F2F2F2" w:themeFill="background1" w:themeFillShade="F2"/>
          </w:tcPr>
          <w:p w14:paraId="7CAE15B2" w14:textId="77777777" w:rsidR="00B03A60" w:rsidRPr="00334839" w:rsidRDefault="00B03A60" w:rsidP="00544B93">
            <w:pPr>
              <w:pStyle w:val="tabteksts"/>
              <w:rPr>
                <w:szCs w:val="18"/>
                <w:u w:val="single"/>
                <w:lang w:eastAsia="lv-LV"/>
              </w:rPr>
            </w:pPr>
            <w:r w:rsidRPr="00334839">
              <w:rPr>
                <w:szCs w:val="18"/>
                <w:u w:val="single"/>
                <w:lang w:eastAsia="lv-LV"/>
              </w:rPr>
              <w:t xml:space="preserve">Ilgtermiņa saistības </w:t>
            </w:r>
          </w:p>
        </w:tc>
        <w:tc>
          <w:tcPr>
            <w:tcW w:w="1277" w:type="dxa"/>
            <w:shd w:val="clear" w:color="auto" w:fill="F2F2F2" w:themeFill="background1" w:themeFillShade="F2"/>
          </w:tcPr>
          <w:p w14:paraId="3D834AB8" w14:textId="77777777" w:rsidR="00B03A60" w:rsidRPr="00334839" w:rsidRDefault="00B03A60" w:rsidP="00544B93">
            <w:pPr>
              <w:pStyle w:val="tabteksts"/>
              <w:jc w:val="right"/>
              <w:rPr>
                <w:szCs w:val="18"/>
              </w:rPr>
            </w:pPr>
            <w:r w:rsidRPr="00334839">
              <w:rPr>
                <w:szCs w:val="18"/>
              </w:rPr>
              <w:t>114 315 129</w:t>
            </w:r>
          </w:p>
        </w:tc>
        <w:tc>
          <w:tcPr>
            <w:tcW w:w="1277" w:type="dxa"/>
            <w:shd w:val="clear" w:color="auto" w:fill="F2F2F2" w:themeFill="background1" w:themeFillShade="F2"/>
          </w:tcPr>
          <w:p w14:paraId="70D654D3" w14:textId="77777777" w:rsidR="00B03A60" w:rsidRPr="00334839" w:rsidRDefault="00B03A60" w:rsidP="00544B93">
            <w:pPr>
              <w:pStyle w:val="tabteksts"/>
              <w:jc w:val="right"/>
              <w:rPr>
                <w:szCs w:val="18"/>
              </w:rPr>
            </w:pPr>
            <w:r w:rsidRPr="00334839">
              <w:rPr>
                <w:szCs w:val="18"/>
              </w:rPr>
              <w:t>191 313 518</w:t>
            </w:r>
          </w:p>
        </w:tc>
        <w:tc>
          <w:tcPr>
            <w:tcW w:w="1277" w:type="dxa"/>
            <w:shd w:val="clear" w:color="auto" w:fill="F2F2F2" w:themeFill="background1" w:themeFillShade="F2"/>
          </w:tcPr>
          <w:p w14:paraId="698116A4" w14:textId="77777777" w:rsidR="00B03A60" w:rsidRPr="00334839" w:rsidRDefault="00B03A60" w:rsidP="00544B93">
            <w:pPr>
              <w:pStyle w:val="tabteksts"/>
              <w:jc w:val="right"/>
              <w:rPr>
                <w:szCs w:val="18"/>
              </w:rPr>
            </w:pPr>
            <w:r w:rsidRPr="00334839">
              <w:rPr>
                <w:szCs w:val="18"/>
              </w:rPr>
              <w:t>76 998 389</w:t>
            </w:r>
          </w:p>
        </w:tc>
      </w:tr>
      <w:tr w:rsidR="00B03A60" w:rsidRPr="00334839" w14:paraId="27520675" w14:textId="77777777" w:rsidTr="00544B93">
        <w:trPr>
          <w:trHeight w:val="142"/>
          <w:jc w:val="center"/>
        </w:trPr>
        <w:tc>
          <w:tcPr>
            <w:tcW w:w="5241" w:type="dxa"/>
          </w:tcPr>
          <w:p w14:paraId="14842DA6" w14:textId="77777777" w:rsidR="00B03A60" w:rsidRPr="00334839" w:rsidRDefault="00B03A60" w:rsidP="00544B93">
            <w:pPr>
              <w:pStyle w:val="tabteksts"/>
              <w:jc w:val="both"/>
              <w:rPr>
                <w:i/>
                <w:szCs w:val="18"/>
                <w:lang w:eastAsia="lv-LV"/>
              </w:rPr>
            </w:pPr>
            <w:bookmarkStart w:id="200" w:name="_Hlk176885631"/>
            <w:r w:rsidRPr="00334839">
              <w:rPr>
                <w:i/>
                <w:szCs w:val="18"/>
                <w:lang w:eastAsia="lv-LV"/>
              </w:rPr>
              <w:t xml:space="preserve">Ieguldījumi </w:t>
            </w:r>
            <w:r>
              <w:rPr>
                <w:i/>
                <w:szCs w:val="18"/>
                <w:lang w:eastAsia="lv-LV"/>
              </w:rPr>
              <w:t>(</w:t>
            </w:r>
            <w:r w:rsidRPr="00334839">
              <w:rPr>
                <w:i/>
                <w:szCs w:val="18"/>
                <w:lang w:eastAsia="lv-LV"/>
              </w:rPr>
              <w:t>t</w:t>
            </w:r>
            <w:r>
              <w:rPr>
                <w:i/>
                <w:szCs w:val="18"/>
                <w:lang w:eastAsia="lv-LV"/>
              </w:rPr>
              <w:t>. </w:t>
            </w:r>
            <w:r w:rsidRPr="00334839">
              <w:rPr>
                <w:i/>
                <w:szCs w:val="18"/>
                <w:lang w:eastAsia="lv-LV"/>
              </w:rPr>
              <w:t>sk.</w:t>
            </w:r>
            <w:r>
              <w:rPr>
                <w:i/>
                <w:szCs w:val="18"/>
                <w:lang w:eastAsia="lv-LV"/>
              </w:rPr>
              <w:t>. </w:t>
            </w:r>
            <w:r w:rsidRPr="00334839">
              <w:rPr>
                <w:i/>
                <w:szCs w:val="18"/>
                <w:lang w:eastAsia="lv-LV"/>
              </w:rPr>
              <w:t xml:space="preserve"> </w:t>
            </w:r>
            <w:proofErr w:type="spellStart"/>
            <w:r w:rsidRPr="00334839">
              <w:rPr>
                <w:i/>
                <w:szCs w:val="18"/>
                <w:lang w:eastAsia="lv-LV"/>
              </w:rPr>
              <w:t>samazinā</w:t>
            </w:r>
            <w:r>
              <w:rPr>
                <w:i/>
                <w:szCs w:val="18"/>
                <w:lang w:eastAsia="lv-LV"/>
              </w:rPr>
              <w:t>i</w:t>
            </w:r>
            <w:proofErr w:type="spellEnd"/>
            <w:r>
              <w:rPr>
                <w:i/>
                <w:szCs w:val="18"/>
                <w:lang w:eastAsia="lv-LV"/>
              </w:rPr>
              <w:t xml:space="preserve"> izdevumi</w:t>
            </w:r>
            <w:r w:rsidRPr="00334839">
              <w:rPr>
                <w:i/>
                <w:szCs w:val="18"/>
                <w:lang w:eastAsia="lv-LV"/>
              </w:rPr>
              <w:t xml:space="preserve"> PP</w:t>
            </w:r>
            <w:r w:rsidRPr="00334839">
              <w:rPr>
                <w:i/>
                <w:iCs/>
                <w:szCs w:val="18"/>
                <w:lang w:eastAsia="lv-LV"/>
              </w:rPr>
              <w:t xml:space="preserve"> “</w:t>
            </w:r>
            <w:bookmarkStart w:id="201" w:name="OLE_LINK131"/>
            <w:r w:rsidRPr="00334839">
              <w:rPr>
                <w:i/>
                <w:iCs/>
                <w:szCs w:val="18"/>
                <w:lang w:eastAsia="lv-LV"/>
              </w:rPr>
              <w:t>Atbalsts lauksaimniecības ekonomiskās dzīvotspējas stiprināšanai un krīzes radīto seko novēršanai</w:t>
            </w:r>
            <w:bookmarkEnd w:id="201"/>
            <w:r w:rsidRPr="00334839">
              <w:rPr>
                <w:i/>
                <w:iCs/>
                <w:szCs w:val="18"/>
                <w:lang w:eastAsia="lv-LV"/>
              </w:rPr>
              <w:t xml:space="preserve">” </w:t>
            </w:r>
            <w:bookmarkStart w:id="202" w:name="OLE_LINK132"/>
            <w:r w:rsidRPr="00334839">
              <w:t>(</w:t>
            </w:r>
            <w:r w:rsidRPr="00334839">
              <w:rPr>
                <w:i/>
                <w:iCs/>
                <w:szCs w:val="18"/>
                <w:lang w:eastAsia="lv-LV"/>
              </w:rPr>
              <w:t>MK 26.09.2023. sēdes prot.</w:t>
            </w:r>
            <w:r>
              <w:rPr>
                <w:i/>
                <w:iCs/>
                <w:szCs w:val="18"/>
                <w:lang w:eastAsia="lv-LV"/>
              </w:rPr>
              <w:t xml:space="preserve"> </w:t>
            </w:r>
            <w:r w:rsidRPr="00334839">
              <w:rPr>
                <w:i/>
                <w:iCs/>
                <w:szCs w:val="18"/>
                <w:lang w:eastAsia="lv-LV"/>
              </w:rPr>
              <w:t>Nr.</w:t>
            </w:r>
            <w:r>
              <w:rPr>
                <w:i/>
                <w:iCs/>
                <w:szCs w:val="18"/>
                <w:lang w:eastAsia="lv-LV"/>
              </w:rPr>
              <w:t xml:space="preserve"> </w:t>
            </w:r>
            <w:r w:rsidRPr="00334839">
              <w:rPr>
                <w:i/>
                <w:iCs/>
                <w:szCs w:val="18"/>
                <w:lang w:eastAsia="lv-LV"/>
              </w:rPr>
              <w:t>47 43.§ 2.</w:t>
            </w:r>
            <w:r>
              <w:rPr>
                <w:i/>
                <w:iCs/>
                <w:szCs w:val="18"/>
                <w:lang w:eastAsia="lv-LV"/>
              </w:rPr>
              <w:t xml:space="preserve"> </w:t>
            </w:r>
            <w:r w:rsidRPr="00334839">
              <w:rPr>
                <w:i/>
                <w:iCs/>
                <w:szCs w:val="18"/>
                <w:lang w:eastAsia="lv-LV"/>
              </w:rPr>
              <w:t>p</w:t>
            </w:r>
            <w:r>
              <w:rPr>
                <w:i/>
                <w:iCs/>
                <w:szCs w:val="18"/>
                <w:lang w:eastAsia="lv-LV"/>
              </w:rPr>
              <w:t>.</w:t>
            </w:r>
            <w:r w:rsidRPr="00334839">
              <w:rPr>
                <w:i/>
                <w:iCs/>
                <w:szCs w:val="18"/>
                <w:lang w:eastAsia="lv-LV"/>
              </w:rPr>
              <w:t>)</w:t>
            </w:r>
            <w:bookmarkEnd w:id="202"/>
            <w:r>
              <w:rPr>
                <w:i/>
                <w:iCs/>
                <w:szCs w:val="18"/>
                <w:lang w:eastAsia="lv-LV"/>
              </w:rPr>
              <w:t xml:space="preserve"> ietvaros) un </w:t>
            </w:r>
            <w:r>
              <w:rPr>
                <w:i/>
                <w:szCs w:val="18"/>
              </w:rPr>
              <w:t xml:space="preserve">palielināti izdevumi saskaņā ar </w:t>
            </w:r>
            <w:r w:rsidRPr="00C61CDD">
              <w:rPr>
                <w:i/>
                <w:szCs w:val="18"/>
              </w:rPr>
              <w:t>MK 19.09.2024 sēdes prot. Nr.38 2.§ 16.2.p.</w:t>
            </w:r>
            <w:r>
              <w:rPr>
                <w:i/>
                <w:szCs w:val="18"/>
              </w:rPr>
              <w:t>)</w:t>
            </w:r>
          </w:p>
        </w:tc>
        <w:tc>
          <w:tcPr>
            <w:tcW w:w="1277" w:type="dxa"/>
          </w:tcPr>
          <w:p w14:paraId="2DD7F0D4" w14:textId="77777777" w:rsidR="00B03A60" w:rsidRPr="00334839" w:rsidRDefault="00B03A60" w:rsidP="00544B93">
            <w:pPr>
              <w:pStyle w:val="tabteksts"/>
              <w:jc w:val="right"/>
              <w:rPr>
                <w:szCs w:val="18"/>
              </w:rPr>
            </w:pPr>
            <w:r w:rsidRPr="00334839">
              <w:rPr>
                <w:szCs w:val="18"/>
              </w:rPr>
              <w:t>17 585 000</w:t>
            </w:r>
          </w:p>
        </w:tc>
        <w:tc>
          <w:tcPr>
            <w:tcW w:w="1277" w:type="dxa"/>
          </w:tcPr>
          <w:p w14:paraId="503EBF58" w14:textId="77777777" w:rsidR="00B03A60" w:rsidRPr="00334839" w:rsidRDefault="00B03A60" w:rsidP="00544B93">
            <w:pPr>
              <w:pStyle w:val="tabteksts"/>
              <w:jc w:val="right"/>
              <w:rPr>
                <w:szCs w:val="18"/>
              </w:rPr>
            </w:pPr>
            <w:r w:rsidRPr="00334839">
              <w:rPr>
                <w:szCs w:val="18"/>
              </w:rPr>
              <w:t>72 306 769</w:t>
            </w:r>
          </w:p>
        </w:tc>
        <w:tc>
          <w:tcPr>
            <w:tcW w:w="1277" w:type="dxa"/>
          </w:tcPr>
          <w:p w14:paraId="123F7401" w14:textId="77777777" w:rsidR="00B03A60" w:rsidRPr="00334839" w:rsidRDefault="00B03A60" w:rsidP="00544B93">
            <w:pPr>
              <w:pStyle w:val="tabteksts"/>
              <w:jc w:val="right"/>
              <w:rPr>
                <w:szCs w:val="18"/>
              </w:rPr>
            </w:pPr>
            <w:r>
              <w:rPr>
                <w:szCs w:val="18"/>
              </w:rPr>
              <w:t>54 721 769</w:t>
            </w:r>
          </w:p>
        </w:tc>
      </w:tr>
      <w:tr w:rsidR="00B03A60" w:rsidRPr="00334839" w14:paraId="1FBFE771" w14:textId="77777777" w:rsidTr="00544B93">
        <w:trPr>
          <w:trHeight w:val="142"/>
          <w:jc w:val="center"/>
        </w:trPr>
        <w:tc>
          <w:tcPr>
            <w:tcW w:w="5241" w:type="dxa"/>
          </w:tcPr>
          <w:p w14:paraId="10CE83E8" w14:textId="77777777" w:rsidR="00B03A60" w:rsidRPr="00334839" w:rsidRDefault="00B03A60" w:rsidP="00544B93">
            <w:pPr>
              <w:pStyle w:val="tabteksts"/>
              <w:jc w:val="both"/>
              <w:rPr>
                <w:i/>
                <w:szCs w:val="18"/>
                <w:lang w:eastAsia="lv-LV"/>
              </w:rPr>
            </w:pPr>
            <w:r w:rsidRPr="00334839">
              <w:rPr>
                <w:i/>
                <w:szCs w:val="18"/>
                <w:lang w:eastAsia="lv-LV"/>
              </w:rPr>
              <w:t>Atbalsts ieguldījumiem mazajās lauku saimniecībās</w:t>
            </w:r>
          </w:p>
        </w:tc>
        <w:tc>
          <w:tcPr>
            <w:tcW w:w="1277" w:type="dxa"/>
          </w:tcPr>
          <w:p w14:paraId="5DA7271B" w14:textId="77777777" w:rsidR="00B03A60" w:rsidRPr="00334839" w:rsidRDefault="00B03A60" w:rsidP="00544B93">
            <w:pPr>
              <w:pStyle w:val="tabteksts"/>
              <w:jc w:val="center"/>
              <w:rPr>
                <w:szCs w:val="18"/>
              </w:rPr>
            </w:pPr>
            <w:r w:rsidRPr="00334839">
              <w:rPr>
                <w:szCs w:val="18"/>
              </w:rPr>
              <w:t>-</w:t>
            </w:r>
          </w:p>
        </w:tc>
        <w:tc>
          <w:tcPr>
            <w:tcW w:w="1277" w:type="dxa"/>
          </w:tcPr>
          <w:p w14:paraId="7094301D" w14:textId="77777777" w:rsidR="00B03A60" w:rsidRPr="00334839" w:rsidRDefault="00B03A60" w:rsidP="00544B93">
            <w:pPr>
              <w:pStyle w:val="tabteksts"/>
              <w:jc w:val="right"/>
              <w:rPr>
                <w:szCs w:val="18"/>
              </w:rPr>
            </w:pPr>
            <w:r w:rsidRPr="00334839">
              <w:rPr>
                <w:szCs w:val="18"/>
              </w:rPr>
              <w:t>4 005 000</w:t>
            </w:r>
          </w:p>
        </w:tc>
        <w:tc>
          <w:tcPr>
            <w:tcW w:w="1277" w:type="dxa"/>
          </w:tcPr>
          <w:p w14:paraId="0006CBAA" w14:textId="77777777" w:rsidR="00B03A60" w:rsidRPr="00334839" w:rsidRDefault="00B03A60" w:rsidP="00544B93">
            <w:pPr>
              <w:pStyle w:val="tabteksts"/>
              <w:jc w:val="right"/>
              <w:rPr>
                <w:szCs w:val="18"/>
              </w:rPr>
            </w:pPr>
            <w:r w:rsidRPr="00334839">
              <w:rPr>
                <w:szCs w:val="18"/>
              </w:rPr>
              <w:t>4 005 000</w:t>
            </w:r>
          </w:p>
        </w:tc>
      </w:tr>
      <w:tr w:rsidR="00B03A60" w:rsidRPr="00334839" w14:paraId="3EFE0371" w14:textId="77777777" w:rsidTr="00544B93">
        <w:trPr>
          <w:trHeight w:val="142"/>
          <w:jc w:val="center"/>
        </w:trPr>
        <w:tc>
          <w:tcPr>
            <w:tcW w:w="5241" w:type="dxa"/>
          </w:tcPr>
          <w:p w14:paraId="201E93C0" w14:textId="77777777" w:rsidR="00B03A60" w:rsidRPr="00334839" w:rsidRDefault="00B03A60" w:rsidP="00544B93">
            <w:pPr>
              <w:pStyle w:val="tabteksts"/>
              <w:jc w:val="both"/>
              <w:rPr>
                <w:i/>
                <w:szCs w:val="18"/>
                <w:lang w:eastAsia="lv-LV"/>
              </w:rPr>
            </w:pPr>
            <w:r w:rsidRPr="00334839">
              <w:rPr>
                <w:i/>
                <w:szCs w:val="18"/>
                <w:lang w:eastAsia="lv-LV"/>
              </w:rPr>
              <w:t>Atbalsts gados jaunajiem lauksaimniekiem</w:t>
            </w:r>
          </w:p>
        </w:tc>
        <w:tc>
          <w:tcPr>
            <w:tcW w:w="1277" w:type="dxa"/>
          </w:tcPr>
          <w:p w14:paraId="5016E89E" w14:textId="77777777" w:rsidR="00B03A60" w:rsidRPr="00334839" w:rsidRDefault="00B03A60" w:rsidP="00544B93">
            <w:pPr>
              <w:pStyle w:val="tabteksts"/>
              <w:jc w:val="center"/>
              <w:rPr>
                <w:szCs w:val="18"/>
              </w:rPr>
            </w:pPr>
            <w:r w:rsidRPr="00334839">
              <w:rPr>
                <w:szCs w:val="18"/>
              </w:rPr>
              <w:t>-</w:t>
            </w:r>
          </w:p>
        </w:tc>
        <w:tc>
          <w:tcPr>
            <w:tcW w:w="1277" w:type="dxa"/>
          </w:tcPr>
          <w:p w14:paraId="19E6D443" w14:textId="77777777" w:rsidR="00B03A60" w:rsidRPr="00334839" w:rsidRDefault="00B03A60" w:rsidP="00544B93">
            <w:pPr>
              <w:pStyle w:val="tabteksts"/>
              <w:jc w:val="right"/>
              <w:rPr>
                <w:szCs w:val="18"/>
              </w:rPr>
            </w:pPr>
            <w:r w:rsidRPr="00334839">
              <w:rPr>
                <w:szCs w:val="18"/>
              </w:rPr>
              <w:t>7 772 000</w:t>
            </w:r>
          </w:p>
        </w:tc>
        <w:tc>
          <w:tcPr>
            <w:tcW w:w="1277" w:type="dxa"/>
          </w:tcPr>
          <w:p w14:paraId="4769C02B" w14:textId="77777777" w:rsidR="00B03A60" w:rsidRPr="00334839" w:rsidRDefault="00B03A60" w:rsidP="00544B93">
            <w:pPr>
              <w:pStyle w:val="tabteksts"/>
              <w:jc w:val="right"/>
              <w:rPr>
                <w:szCs w:val="18"/>
              </w:rPr>
            </w:pPr>
            <w:r w:rsidRPr="00334839">
              <w:rPr>
                <w:szCs w:val="18"/>
              </w:rPr>
              <w:t>7 772 000</w:t>
            </w:r>
          </w:p>
        </w:tc>
      </w:tr>
      <w:tr w:rsidR="00B03A60" w:rsidRPr="00334839" w14:paraId="3C6D4242" w14:textId="77777777" w:rsidTr="00544B93">
        <w:trPr>
          <w:trHeight w:val="142"/>
          <w:jc w:val="center"/>
        </w:trPr>
        <w:tc>
          <w:tcPr>
            <w:tcW w:w="5241" w:type="dxa"/>
          </w:tcPr>
          <w:p w14:paraId="31D6ED61" w14:textId="77777777" w:rsidR="00B03A60" w:rsidRPr="00334839" w:rsidRDefault="00B03A60" w:rsidP="00544B93">
            <w:pPr>
              <w:pStyle w:val="tabteksts"/>
              <w:jc w:val="both"/>
              <w:rPr>
                <w:i/>
                <w:szCs w:val="18"/>
                <w:lang w:eastAsia="lv-LV"/>
              </w:rPr>
            </w:pPr>
            <w:bookmarkStart w:id="203" w:name="_Hlk176885723"/>
            <w:bookmarkEnd w:id="200"/>
            <w:r w:rsidRPr="00334839">
              <w:rPr>
                <w:i/>
                <w:szCs w:val="18"/>
                <w:lang w:eastAsia="lv-LV"/>
              </w:rPr>
              <w:t>Bioloģiskā lauksaimniecība</w:t>
            </w:r>
          </w:p>
        </w:tc>
        <w:tc>
          <w:tcPr>
            <w:tcW w:w="1277" w:type="dxa"/>
          </w:tcPr>
          <w:p w14:paraId="1D5D6839" w14:textId="77777777" w:rsidR="00B03A60" w:rsidRPr="00334839" w:rsidRDefault="00B03A60" w:rsidP="00544B93">
            <w:pPr>
              <w:pStyle w:val="tabteksts"/>
              <w:jc w:val="right"/>
              <w:rPr>
                <w:szCs w:val="18"/>
              </w:rPr>
            </w:pPr>
            <w:r w:rsidRPr="00334839">
              <w:rPr>
                <w:szCs w:val="18"/>
              </w:rPr>
              <w:t>31 806 198</w:t>
            </w:r>
          </w:p>
        </w:tc>
        <w:tc>
          <w:tcPr>
            <w:tcW w:w="1277" w:type="dxa"/>
          </w:tcPr>
          <w:p w14:paraId="23741F36" w14:textId="77777777" w:rsidR="00B03A60" w:rsidRPr="00334839" w:rsidRDefault="00B03A60" w:rsidP="00544B93">
            <w:pPr>
              <w:pStyle w:val="tabteksts"/>
              <w:jc w:val="right"/>
              <w:rPr>
                <w:szCs w:val="18"/>
              </w:rPr>
            </w:pPr>
            <w:r w:rsidRPr="00334839">
              <w:rPr>
                <w:szCs w:val="18"/>
              </w:rPr>
              <w:t>32 479 000</w:t>
            </w:r>
          </w:p>
        </w:tc>
        <w:tc>
          <w:tcPr>
            <w:tcW w:w="1277" w:type="dxa"/>
          </w:tcPr>
          <w:p w14:paraId="38DE1F8D" w14:textId="77777777" w:rsidR="00B03A60" w:rsidRPr="00334839" w:rsidRDefault="00B03A60" w:rsidP="00544B93">
            <w:pPr>
              <w:pStyle w:val="tabteksts"/>
              <w:jc w:val="right"/>
              <w:rPr>
                <w:szCs w:val="18"/>
              </w:rPr>
            </w:pPr>
            <w:r w:rsidRPr="00334839">
              <w:rPr>
                <w:szCs w:val="18"/>
              </w:rPr>
              <w:t>672 802</w:t>
            </w:r>
          </w:p>
        </w:tc>
      </w:tr>
      <w:tr w:rsidR="00B03A60" w:rsidRPr="00334839" w14:paraId="1D50CCA8" w14:textId="77777777" w:rsidTr="00544B93">
        <w:trPr>
          <w:trHeight w:val="142"/>
          <w:jc w:val="center"/>
        </w:trPr>
        <w:tc>
          <w:tcPr>
            <w:tcW w:w="5241" w:type="dxa"/>
          </w:tcPr>
          <w:p w14:paraId="4693B63E" w14:textId="77777777" w:rsidR="00B03A60" w:rsidRPr="00334839" w:rsidRDefault="00B03A60" w:rsidP="00544B93">
            <w:pPr>
              <w:pStyle w:val="tabteksts"/>
              <w:jc w:val="both"/>
              <w:rPr>
                <w:i/>
                <w:szCs w:val="18"/>
                <w:lang w:eastAsia="lv-LV"/>
              </w:rPr>
            </w:pPr>
            <w:r w:rsidRPr="00334839">
              <w:rPr>
                <w:i/>
                <w:szCs w:val="18"/>
                <w:lang w:eastAsia="lv-LV"/>
              </w:rPr>
              <w:t>Atbalsts LEADER vietējai attīstībai (SVVA – sabiedrības virzīta vietējā attīstība)</w:t>
            </w:r>
          </w:p>
        </w:tc>
        <w:tc>
          <w:tcPr>
            <w:tcW w:w="1277" w:type="dxa"/>
          </w:tcPr>
          <w:p w14:paraId="2BC34151" w14:textId="77777777" w:rsidR="00B03A60" w:rsidRPr="00334839" w:rsidRDefault="00B03A60" w:rsidP="00544B93">
            <w:pPr>
              <w:pStyle w:val="tabteksts"/>
              <w:jc w:val="right"/>
              <w:rPr>
                <w:szCs w:val="18"/>
              </w:rPr>
            </w:pPr>
            <w:r w:rsidRPr="00334839">
              <w:rPr>
                <w:szCs w:val="18"/>
              </w:rPr>
              <w:t>12 430 000</w:t>
            </w:r>
          </w:p>
        </w:tc>
        <w:tc>
          <w:tcPr>
            <w:tcW w:w="1277" w:type="dxa"/>
          </w:tcPr>
          <w:p w14:paraId="7CAD7D44" w14:textId="77777777" w:rsidR="00B03A60" w:rsidRPr="00334839" w:rsidRDefault="00B03A60" w:rsidP="00544B93">
            <w:pPr>
              <w:pStyle w:val="tabteksts"/>
              <w:jc w:val="right"/>
              <w:rPr>
                <w:szCs w:val="18"/>
              </w:rPr>
            </w:pPr>
            <w:r w:rsidRPr="00334839">
              <w:rPr>
                <w:szCs w:val="18"/>
              </w:rPr>
              <w:t xml:space="preserve">13 430 000 </w:t>
            </w:r>
          </w:p>
        </w:tc>
        <w:tc>
          <w:tcPr>
            <w:tcW w:w="1277" w:type="dxa"/>
          </w:tcPr>
          <w:p w14:paraId="26AB866D" w14:textId="77777777" w:rsidR="00B03A60" w:rsidRPr="00334839" w:rsidRDefault="00B03A60" w:rsidP="00544B93">
            <w:pPr>
              <w:pStyle w:val="tabteksts"/>
              <w:jc w:val="right"/>
              <w:rPr>
                <w:szCs w:val="18"/>
              </w:rPr>
            </w:pPr>
            <w:r w:rsidRPr="00334839">
              <w:rPr>
                <w:szCs w:val="18"/>
              </w:rPr>
              <w:t>1 000 000</w:t>
            </w:r>
          </w:p>
        </w:tc>
      </w:tr>
      <w:tr w:rsidR="00B03A60" w:rsidRPr="00334839" w14:paraId="7C7CAAB9" w14:textId="77777777" w:rsidTr="00544B93">
        <w:trPr>
          <w:trHeight w:val="206"/>
          <w:jc w:val="center"/>
        </w:trPr>
        <w:tc>
          <w:tcPr>
            <w:tcW w:w="5241" w:type="dxa"/>
          </w:tcPr>
          <w:p w14:paraId="3FC80054" w14:textId="77777777" w:rsidR="00B03A60" w:rsidRPr="00334839" w:rsidRDefault="00B03A60" w:rsidP="00544B93">
            <w:pPr>
              <w:pStyle w:val="tabteksts"/>
              <w:jc w:val="both"/>
              <w:rPr>
                <w:i/>
                <w:szCs w:val="18"/>
                <w:lang w:eastAsia="lv-LV"/>
              </w:rPr>
            </w:pPr>
            <w:r w:rsidRPr="00334839">
              <w:rPr>
                <w:i/>
                <w:szCs w:val="18"/>
                <w:lang w:eastAsia="lv-LV"/>
              </w:rPr>
              <w:t>Sadarbība</w:t>
            </w:r>
          </w:p>
        </w:tc>
        <w:tc>
          <w:tcPr>
            <w:tcW w:w="1277" w:type="dxa"/>
          </w:tcPr>
          <w:p w14:paraId="76C1724D" w14:textId="77777777" w:rsidR="00B03A60" w:rsidRPr="00334839" w:rsidRDefault="00B03A60" w:rsidP="00544B93">
            <w:pPr>
              <w:pStyle w:val="tabteksts"/>
              <w:jc w:val="right"/>
              <w:rPr>
                <w:szCs w:val="18"/>
              </w:rPr>
            </w:pPr>
            <w:r w:rsidRPr="00334839">
              <w:rPr>
                <w:szCs w:val="18"/>
              </w:rPr>
              <w:t>3 500 000</w:t>
            </w:r>
          </w:p>
        </w:tc>
        <w:tc>
          <w:tcPr>
            <w:tcW w:w="1277" w:type="dxa"/>
          </w:tcPr>
          <w:p w14:paraId="764AE15D" w14:textId="77777777" w:rsidR="00B03A60" w:rsidRPr="00334839" w:rsidRDefault="00B03A60" w:rsidP="00544B93">
            <w:pPr>
              <w:pStyle w:val="tabteksts"/>
              <w:jc w:val="right"/>
              <w:rPr>
                <w:szCs w:val="18"/>
              </w:rPr>
            </w:pPr>
            <w:r w:rsidRPr="00334839">
              <w:rPr>
                <w:szCs w:val="18"/>
              </w:rPr>
              <w:t>3 500 000</w:t>
            </w:r>
          </w:p>
        </w:tc>
        <w:tc>
          <w:tcPr>
            <w:tcW w:w="1277" w:type="dxa"/>
          </w:tcPr>
          <w:p w14:paraId="31B4B47B" w14:textId="77777777" w:rsidR="00B03A60" w:rsidRPr="00334839" w:rsidRDefault="00B03A60" w:rsidP="00544B93">
            <w:pPr>
              <w:pStyle w:val="tabteksts"/>
              <w:jc w:val="center"/>
              <w:rPr>
                <w:szCs w:val="18"/>
              </w:rPr>
            </w:pPr>
            <w:r w:rsidRPr="00334839">
              <w:rPr>
                <w:szCs w:val="18"/>
              </w:rPr>
              <w:t>-</w:t>
            </w:r>
          </w:p>
        </w:tc>
      </w:tr>
      <w:tr w:rsidR="00B03A60" w:rsidRPr="00334839" w14:paraId="31906FB6" w14:textId="77777777" w:rsidTr="00544B93">
        <w:trPr>
          <w:trHeight w:val="142"/>
          <w:jc w:val="center"/>
        </w:trPr>
        <w:tc>
          <w:tcPr>
            <w:tcW w:w="5241" w:type="dxa"/>
          </w:tcPr>
          <w:p w14:paraId="55AE6574" w14:textId="77777777" w:rsidR="00B03A60" w:rsidRPr="00334839" w:rsidRDefault="00B03A60" w:rsidP="00544B93">
            <w:pPr>
              <w:pStyle w:val="tabteksts"/>
              <w:jc w:val="both"/>
              <w:rPr>
                <w:i/>
                <w:szCs w:val="18"/>
                <w:lang w:eastAsia="lv-LV"/>
              </w:rPr>
            </w:pPr>
            <w:r w:rsidRPr="00334839">
              <w:rPr>
                <w:i/>
                <w:szCs w:val="18"/>
                <w:lang w:eastAsia="lv-LV"/>
              </w:rPr>
              <w:t>Ieguldījumi ilgtspējīgā mežsaimniecībā</w:t>
            </w:r>
          </w:p>
        </w:tc>
        <w:tc>
          <w:tcPr>
            <w:tcW w:w="1277" w:type="dxa"/>
          </w:tcPr>
          <w:p w14:paraId="1E7702DC" w14:textId="77777777" w:rsidR="00B03A60" w:rsidRPr="00334839" w:rsidRDefault="00B03A60" w:rsidP="00544B93">
            <w:pPr>
              <w:pStyle w:val="tabteksts"/>
              <w:jc w:val="right"/>
              <w:rPr>
                <w:szCs w:val="18"/>
              </w:rPr>
            </w:pPr>
            <w:r w:rsidRPr="00334839">
              <w:rPr>
                <w:szCs w:val="18"/>
              </w:rPr>
              <w:t>4 000 000</w:t>
            </w:r>
          </w:p>
        </w:tc>
        <w:tc>
          <w:tcPr>
            <w:tcW w:w="1277" w:type="dxa"/>
          </w:tcPr>
          <w:p w14:paraId="56B58517" w14:textId="77777777" w:rsidR="00B03A60" w:rsidRPr="00334839" w:rsidRDefault="00B03A60" w:rsidP="00544B93">
            <w:pPr>
              <w:pStyle w:val="tabteksts"/>
              <w:jc w:val="right"/>
              <w:rPr>
                <w:szCs w:val="18"/>
              </w:rPr>
            </w:pPr>
            <w:r w:rsidRPr="00334839">
              <w:rPr>
                <w:szCs w:val="18"/>
              </w:rPr>
              <w:t>6 000 000</w:t>
            </w:r>
          </w:p>
        </w:tc>
        <w:tc>
          <w:tcPr>
            <w:tcW w:w="1277" w:type="dxa"/>
          </w:tcPr>
          <w:p w14:paraId="0CBFB506" w14:textId="77777777" w:rsidR="00B03A60" w:rsidRPr="00334839" w:rsidRDefault="00B03A60" w:rsidP="00544B93">
            <w:pPr>
              <w:pStyle w:val="tabteksts"/>
              <w:jc w:val="right"/>
              <w:rPr>
                <w:szCs w:val="18"/>
              </w:rPr>
            </w:pPr>
            <w:r w:rsidRPr="00334839">
              <w:rPr>
                <w:szCs w:val="18"/>
              </w:rPr>
              <w:t>2 000 000</w:t>
            </w:r>
          </w:p>
        </w:tc>
      </w:tr>
      <w:tr w:rsidR="00B03A60" w:rsidRPr="00334839" w14:paraId="0102B340" w14:textId="77777777" w:rsidTr="00544B93">
        <w:trPr>
          <w:trHeight w:val="142"/>
          <w:jc w:val="center"/>
        </w:trPr>
        <w:tc>
          <w:tcPr>
            <w:tcW w:w="5241" w:type="dxa"/>
          </w:tcPr>
          <w:p w14:paraId="0D1A6C5E" w14:textId="77777777" w:rsidR="00B03A60" w:rsidRPr="00334839" w:rsidRDefault="00B03A60" w:rsidP="00544B93">
            <w:pPr>
              <w:pStyle w:val="tabteksts"/>
              <w:jc w:val="both"/>
              <w:rPr>
                <w:i/>
                <w:szCs w:val="18"/>
                <w:lang w:eastAsia="lv-LV"/>
              </w:rPr>
            </w:pPr>
            <w:r w:rsidRPr="00334839">
              <w:rPr>
                <w:i/>
                <w:szCs w:val="18"/>
                <w:lang w:eastAsia="lv-LV"/>
              </w:rPr>
              <w:t>Atbalsts meža ekosistēmu noturības un ekoloģiskās vērtības uzlabošanai</w:t>
            </w:r>
          </w:p>
        </w:tc>
        <w:tc>
          <w:tcPr>
            <w:tcW w:w="1277" w:type="dxa"/>
          </w:tcPr>
          <w:p w14:paraId="49BBFE0E" w14:textId="77777777" w:rsidR="00B03A60" w:rsidRPr="00334839" w:rsidRDefault="00B03A60" w:rsidP="00544B93">
            <w:pPr>
              <w:pStyle w:val="tabteksts"/>
              <w:jc w:val="right"/>
              <w:rPr>
                <w:szCs w:val="18"/>
              </w:rPr>
            </w:pPr>
            <w:r w:rsidRPr="00334839">
              <w:rPr>
                <w:szCs w:val="18"/>
              </w:rPr>
              <w:t>2 000 000</w:t>
            </w:r>
          </w:p>
        </w:tc>
        <w:tc>
          <w:tcPr>
            <w:tcW w:w="1277" w:type="dxa"/>
          </w:tcPr>
          <w:p w14:paraId="4C0E49DC" w14:textId="77777777" w:rsidR="00B03A60" w:rsidRPr="00334839" w:rsidRDefault="00B03A60" w:rsidP="00544B93">
            <w:pPr>
              <w:pStyle w:val="tabteksts"/>
              <w:jc w:val="right"/>
              <w:rPr>
                <w:szCs w:val="18"/>
              </w:rPr>
            </w:pPr>
            <w:r w:rsidRPr="00334839">
              <w:rPr>
                <w:szCs w:val="18"/>
              </w:rPr>
              <w:t>2 000 000</w:t>
            </w:r>
          </w:p>
        </w:tc>
        <w:tc>
          <w:tcPr>
            <w:tcW w:w="1277" w:type="dxa"/>
          </w:tcPr>
          <w:p w14:paraId="5B34508A" w14:textId="77777777" w:rsidR="00B03A60" w:rsidRPr="00334839" w:rsidRDefault="00B03A60" w:rsidP="00544B93">
            <w:pPr>
              <w:pStyle w:val="tabteksts"/>
              <w:jc w:val="center"/>
              <w:rPr>
                <w:szCs w:val="18"/>
              </w:rPr>
            </w:pPr>
            <w:r w:rsidRPr="00334839">
              <w:rPr>
                <w:szCs w:val="18"/>
              </w:rPr>
              <w:t>-</w:t>
            </w:r>
          </w:p>
        </w:tc>
      </w:tr>
      <w:tr w:rsidR="00B03A60" w:rsidRPr="00334839" w14:paraId="1217EDBF" w14:textId="77777777" w:rsidTr="00544B93">
        <w:trPr>
          <w:trHeight w:val="142"/>
          <w:jc w:val="center"/>
        </w:trPr>
        <w:tc>
          <w:tcPr>
            <w:tcW w:w="5241" w:type="dxa"/>
          </w:tcPr>
          <w:p w14:paraId="5FA34E0D" w14:textId="77777777" w:rsidR="00B03A60" w:rsidRPr="00334839" w:rsidRDefault="00B03A60" w:rsidP="00544B93">
            <w:pPr>
              <w:pStyle w:val="tabteksts"/>
              <w:jc w:val="both"/>
              <w:rPr>
                <w:i/>
                <w:szCs w:val="18"/>
                <w:lang w:eastAsia="lv-LV"/>
              </w:rPr>
            </w:pPr>
            <w:proofErr w:type="spellStart"/>
            <w:r w:rsidRPr="00334839">
              <w:rPr>
                <w:i/>
                <w:szCs w:val="18"/>
                <w:lang w:eastAsia="lv-LV"/>
              </w:rPr>
              <w:t>Vidiskās</w:t>
            </w:r>
            <w:proofErr w:type="spellEnd"/>
            <w:r w:rsidRPr="00334839">
              <w:rPr>
                <w:i/>
                <w:szCs w:val="18"/>
                <w:lang w:eastAsia="lv-LV"/>
              </w:rPr>
              <w:t>, klimatiskās un citas pārvaldības saistības</w:t>
            </w:r>
          </w:p>
        </w:tc>
        <w:tc>
          <w:tcPr>
            <w:tcW w:w="1277" w:type="dxa"/>
          </w:tcPr>
          <w:p w14:paraId="16F64495" w14:textId="77777777" w:rsidR="00B03A60" w:rsidRPr="00334839" w:rsidRDefault="00B03A60" w:rsidP="00544B93">
            <w:pPr>
              <w:pStyle w:val="tabteksts"/>
              <w:jc w:val="right"/>
              <w:rPr>
                <w:szCs w:val="18"/>
              </w:rPr>
            </w:pPr>
            <w:r w:rsidRPr="00334839">
              <w:rPr>
                <w:szCs w:val="18"/>
              </w:rPr>
              <w:t>30 268 931</w:t>
            </w:r>
          </w:p>
        </w:tc>
        <w:tc>
          <w:tcPr>
            <w:tcW w:w="1277" w:type="dxa"/>
          </w:tcPr>
          <w:p w14:paraId="00B1D0BD" w14:textId="77777777" w:rsidR="00B03A60" w:rsidRPr="00334839" w:rsidRDefault="00B03A60" w:rsidP="00544B93">
            <w:pPr>
              <w:pStyle w:val="tabteksts"/>
              <w:jc w:val="right"/>
              <w:rPr>
                <w:szCs w:val="18"/>
              </w:rPr>
            </w:pPr>
            <w:r w:rsidRPr="00334839">
              <w:rPr>
                <w:szCs w:val="18"/>
              </w:rPr>
              <w:t>29 596 129</w:t>
            </w:r>
          </w:p>
        </w:tc>
        <w:tc>
          <w:tcPr>
            <w:tcW w:w="1277" w:type="dxa"/>
          </w:tcPr>
          <w:p w14:paraId="40A19683" w14:textId="77777777" w:rsidR="00B03A60" w:rsidRPr="00334839" w:rsidRDefault="00B03A60" w:rsidP="00544B93">
            <w:pPr>
              <w:pStyle w:val="tabteksts"/>
              <w:jc w:val="right"/>
              <w:rPr>
                <w:szCs w:val="18"/>
              </w:rPr>
            </w:pPr>
            <w:r w:rsidRPr="00334839">
              <w:rPr>
                <w:szCs w:val="18"/>
              </w:rPr>
              <w:t>-672 802</w:t>
            </w:r>
          </w:p>
        </w:tc>
      </w:tr>
      <w:tr w:rsidR="00B03A60" w:rsidRPr="00334839" w14:paraId="074E99E5" w14:textId="77777777" w:rsidTr="00544B93">
        <w:trPr>
          <w:trHeight w:val="142"/>
          <w:jc w:val="center"/>
        </w:trPr>
        <w:tc>
          <w:tcPr>
            <w:tcW w:w="5241" w:type="dxa"/>
          </w:tcPr>
          <w:p w14:paraId="3B086246" w14:textId="77777777" w:rsidR="00B03A60" w:rsidRPr="00334839" w:rsidRDefault="00B03A60" w:rsidP="00544B93">
            <w:pPr>
              <w:pStyle w:val="tabteksts"/>
              <w:jc w:val="both"/>
              <w:rPr>
                <w:i/>
                <w:szCs w:val="18"/>
                <w:lang w:eastAsia="lv-LV"/>
              </w:rPr>
            </w:pPr>
            <w:r w:rsidRPr="00334839">
              <w:rPr>
                <w:i/>
                <w:szCs w:val="18"/>
                <w:lang w:eastAsia="lv-LV"/>
              </w:rPr>
              <w:t xml:space="preserve">Ražas, dzīvnieku, sējumu un stādījumu apdrošināšanas prēmija </w:t>
            </w:r>
            <w:r>
              <w:rPr>
                <w:i/>
                <w:szCs w:val="18"/>
                <w:lang w:eastAsia="lv-LV"/>
              </w:rPr>
              <w:t>(</w:t>
            </w:r>
            <w:r w:rsidRPr="00334839">
              <w:rPr>
                <w:i/>
                <w:szCs w:val="18"/>
                <w:lang w:eastAsia="lv-LV"/>
              </w:rPr>
              <w:t>t</w:t>
            </w:r>
            <w:r>
              <w:rPr>
                <w:i/>
                <w:szCs w:val="18"/>
                <w:lang w:eastAsia="lv-LV"/>
              </w:rPr>
              <w:t>.</w:t>
            </w:r>
            <w:r w:rsidRPr="00334839">
              <w:rPr>
                <w:i/>
                <w:szCs w:val="18"/>
                <w:lang w:eastAsia="lv-LV"/>
              </w:rPr>
              <w:t xml:space="preserve"> sk.</w:t>
            </w:r>
            <w:r>
              <w:rPr>
                <w:i/>
                <w:szCs w:val="18"/>
                <w:lang w:eastAsia="lv-LV"/>
              </w:rPr>
              <w:t>.</w:t>
            </w:r>
            <w:r w:rsidRPr="00334839">
              <w:rPr>
                <w:i/>
                <w:szCs w:val="18"/>
                <w:lang w:eastAsia="lv-LV"/>
              </w:rPr>
              <w:t xml:space="preserve"> samazināt</w:t>
            </w:r>
            <w:r>
              <w:rPr>
                <w:i/>
                <w:szCs w:val="18"/>
                <w:lang w:eastAsia="lv-LV"/>
              </w:rPr>
              <w:t>i izdevumi</w:t>
            </w:r>
            <w:r w:rsidRPr="00334839">
              <w:rPr>
                <w:i/>
                <w:szCs w:val="18"/>
                <w:lang w:eastAsia="lv-LV"/>
              </w:rPr>
              <w:t xml:space="preserve"> PP “</w:t>
            </w:r>
            <w:r w:rsidRPr="00334839">
              <w:rPr>
                <w:i/>
                <w:iCs/>
                <w:szCs w:val="18"/>
                <w:lang w:eastAsia="lv-LV"/>
              </w:rPr>
              <w:t>Atbalsts lauksaimniecības ekonomiskās dzīvotspējas stiprināšanai un krīzes radīto seko novēršanai</w:t>
            </w:r>
            <w:r w:rsidRPr="00334839">
              <w:rPr>
                <w:i/>
                <w:szCs w:val="18"/>
                <w:lang w:eastAsia="lv-LV"/>
              </w:rPr>
              <w:t xml:space="preserve">” </w:t>
            </w:r>
            <w:r w:rsidRPr="00334839">
              <w:t>(</w:t>
            </w:r>
            <w:r w:rsidRPr="00334839">
              <w:rPr>
                <w:i/>
                <w:iCs/>
                <w:szCs w:val="18"/>
                <w:lang w:eastAsia="lv-LV"/>
              </w:rPr>
              <w:t>MK 26.09.2023. sēdes prot. Nr.47 43.§ 2.</w:t>
            </w:r>
            <w:r>
              <w:rPr>
                <w:i/>
                <w:iCs/>
                <w:szCs w:val="18"/>
                <w:lang w:eastAsia="lv-LV"/>
              </w:rPr>
              <w:t xml:space="preserve"> </w:t>
            </w:r>
            <w:r w:rsidRPr="00334839">
              <w:rPr>
                <w:i/>
                <w:iCs/>
                <w:szCs w:val="18"/>
                <w:lang w:eastAsia="lv-LV"/>
              </w:rPr>
              <w:t>p</w:t>
            </w:r>
            <w:r>
              <w:rPr>
                <w:i/>
                <w:iCs/>
                <w:szCs w:val="18"/>
                <w:lang w:eastAsia="lv-LV"/>
              </w:rPr>
              <w:t>.</w:t>
            </w:r>
            <w:r w:rsidRPr="00334839">
              <w:rPr>
                <w:i/>
                <w:iCs/>
                <w:szCs w:val="18"/>
                <w:lang w:eastAsia="lv-LV"/>
              </w:rPr>
              <w:t>)</w:t>
            </w:r>
            <w:r>
              <w:rPr>
                <w:i/>
                <w:iCs/>
                <w:szCs w:val="18"/>
                <w:lang w:eastAsia="lv-LV"/>
              </w:rPr>
              <w:t xml:space="preserve"> ietvaros </w:t>
            </w:r>
            <w:bookmarkStart w:id="204" w:name="OLE_LINK145"/>
            <w:r>
              <w:rPr>
                <w:i/>
                <w:iCs/>
                <w:szCs w:val="18"/>
                <w:lang w:eastAsia="lv-LV"/>
              </w:rPr>
              <w:t xml:space="preserve">un </w:t>
            </w:r>
            <w:r>
              <w:rPr>
                <w:i/>
                <w:szCs w:val="18"/>
              </w:rPr>
              <w:t xml:space="preserve">palielināti izdevumi saskaņā ar </w:t>
            </w:r>
            <w:r w:rsidRPr="00C61CDD">
              <w:rPr>
                <w:i/>
                <w:szCs w:val="18"/>
              </w:rPr>
              <w:t>MK 19.09.2024 sēdes prot. Nr.38 2.§ 16.2.p.</w:t>
            </w:r>
            <w:r>
              <w:rPr>
                <w:i/>
                <w:szCs w:val="18"/>
              </w:rPr>
              <w:t>)</w:t>
            </w:r>
            <w:bookmarkEnd w:id="204"/>
          </w:p>
        </w:tc>
        <w:tc>
          <w:tcPr>
            <w:tcW w:w="1277" w:type="dxa"/>
          </w:tcPr>
          <w:p w14:paraId="4BAEDF83" w14:textId="77777777" w:rsidR="00B03A60" w:rsidRPr="00334839" w:rsidRDefault="00B03A60" w:rsidP="00544B93">
            <w:pPr>
              <w:pStyle w:val="tabteksts"/>
              <w:jc w:val="right"/>
              <w:rPr>
                <w:szCs w:val="18"/>
              </w:rPr>
            </w:pPr>
            <w:r w:rsidRPr="00334839">
              <w:rPr>
                <w:szCs w:val="18"/>
              </w:rPr>
              <w:t>12 725 000</w:t>
            </w:r>
          </w:p>
        </w:tc>
        <w:tc>
          <w:tcPr>
            <w:tcW w:w="1277" w:type="dxa"/>
          </w:tcPr>
          <w:p w14:paraId="0EC17464" w14:textId="77777777" w:rsidR="00B03A60" w:rsidRPr="00334839" w:rsidRDefault="00B03A60" w:rsidP="00544B93">
            <w:pPr>
              <w:pStyle w:val="tabteksts"/>
              <w:jc w:val="right"/>
              <w:rPr>
                <w:szCs w:val="18"/>
              </w:rPr>
            </w:pPr>
            <w:r w:rsidRPr="00334839">
              <w:rPr>
                <w:szCs w:val="18"/>
              </w:rPr>
              <w:t>13 725 000</w:t>
            </w:r>
          </w:p>
        </w:tc>
        <w:tc>
          <w:tcPr>
            <w:tcW w:w="1277" w:type="dxa"/>
          </w:tcPr>
          <w:p w14:paraId="2E9AE4F7" w14:textId="77777777" w:rsidR="00B03A60" w:rsidRPr="00334839" w:rsidRDefault="00B03A60" w:rsidP="00544B93">
            <w:pPr>
              <w:pStyle w:val="tabteksts"/>
              <w:jc w:val="right"/>
              <w:rPr>
                <w:szCs w:val="18"/>
              </w:rPr>
            </w:pPr>
            <w:r w:rsidRPr="00334839">
              <w:rPr>
                <w:szCs w:val="18"/>
              </w:rPr>
              <w:t>-4 000 000</w:t>
            </w:r>
          </w:p>
        </w:tc>
      </w:tr>
      <w:tr w:rsidR="00B03A60" w:rsidRPr="00334839" w14:paraId="3EE564A0" w14:textId="77777777" w:rsidTr="00544B93">
        <w:trPr>
          <w:trHeight w:val="142"/>
          <w:jc w:val="center"/>
        </w:trPr>
        <w:tc>
          <w:tcPr>
            <w:tcW w:w="5241" w:type="dxa"/>
          </w:tcPr>
          <w:p w14:paraId="6D72A893" w14:textId="77777777" w:rsidR="00B03A60" w:rsidRPr="00334839" w:rsidRDefault="00B03A60" w:rsidP="00544B93">
            <w:pPr>
              <w:pStyle w:val="tabteksts"/>
              <w:jc w:val="both"/>
              <w:rPr>
                <w:i/>
                <w:szCs w:val="18"/>
                <w:lang w:eastAsia="lv-LV"/>
              </w:rPr>
            </w:pPr>
            <w:r w:rsidRPr="00334839">
              <w:rPr>
                <w:i/>
                <w:szCs w:val="18"/>
                <w:lang w:eastAsia="lv-LV"/>
              </w:rPr>
              <w:t>Pārtikas kvalitātes shēmas</w:t>
            </w:r>
          </w:p>
        </w:tc>
        <w:tc>
          <w:tcPr>
            <w:tcW w:w="1277" w:type="dxa"/>
          </w:tcPr>
          <w:p w14:paraId="62BA0D0E" w14:textId="77777777" w:rsidR="00B03A60" w:rsidRPr="00334839" w:rsidRDefault="00B03A60" w:rsidP="00544B93">
            <w:pPr>
              <w:pStyle w:val="tabteksts"/>
              <w:jc w:val="center"/>
              <w:rPr>
                <w:szCs w:val="18"/>
              </w:rPr>
            </w:pPr>
            <w:r w:rsidRPr="00334839">
              <w:rPr>
                <w:szCs w:val="18"/>
              </w:rPr>
              <w:t>-</w:t>
            </w:r>
          </w:p>
        </w:tc>
        <w:tc>
          <w:tcPr>
            <w:tcW w:w="1277" w:type="dxa"/>
          </w:tcPr>
          <w:p w14:paraId="1693C375" w14:textId="77777777" w:rsidR="00B03A60" w:rsidRPr="00334839" w:rsidRDefault="00B03A60" w:rsidP="00544B93">
            <w:pPr>
              <w:pStyle w:val="tabteksts"/>
              <w:jc w:val="right"/>
              <w:rPr>
                <w:szCs w:val="18"/>
              </w:rPr>
            </w:pPr>
            <w:r w:rsidRPr="00334839">
              <w:rPr>
                <w:szCs w:val="18"/>
              </w:rPr>
              <w:t>2 299 620</w:t>
            </w:r>
          </w:p>
        </w:tc>
        <w:tc>
          <w:tcPr>
            <w:tcW w:w="1277" w:type="dxa"/>
          </w:tcPr>
          <w:p w14:paraId="3DBE0C29" w14:textId="77777777" w:rsidR="00B03A60" w:rsidRPr="00334839" w:rsidRDefault="00B03A60" w:rsidP="00544B93">
            <w:pPr>
              <w:pStyle w:val="tabteksts"/>
              <w:jc w:val="right"/>
              <w:rPr>
                <w:szCs w:val="18"/>
              </w:rPr>
            </w:pPr>
            <w:r w:rsidRPr="00334839">
              <w:rPr>
                <w:szCs w:val="18"/>
              </w:rPr>
              <w:t>2 299 620</w:t>
            </w:r>
          </w:p>
        </w:tc>
      </w:tr>
      <w:tr w:rsidR="00B03A60" w:rsidRPr="00334839" w14:paraId="448D50EA" w14:textId="77777777" w:rsidTr="00544B93">
        <w:trPr>
          <w:trHeight w:val="142"/>
          <w:jc w:val="center"/>
        </w:trPr>
        <w:tc>
          <w:tcPr>
            <w:tcW w:w="5241" w:type="dxa"/>
          </w:tcPr>
          <w:p w14:paraId="01521EE7" w14:textId="77777777" w:rsidR="00B03A60" w:rsidRPr="00334839" w:rsidRDefault="00B03A60" w:rsidP="00544B93">
            <w:pPr>
              <w:pStyle w:val="tabteksts"/>
              <w:jc w:val="both"/>
              <w:rPr>
                <w:i/>
                <w:szCs w:val="18"/>
                <w:lang w:eastAsia="lv-LV"/>
              </w:rPr>
            </w:pPr>
            <w:r w:rsidRPr="00334839">
              <w:rPr>
                <w:i/>
                <w:szCs w:val="18"/>
                <w:lang w:eastAsia="lv-LV"/>
              </w:rPr>
              <w:t>Sadarbība pārtikas īso ķēžu darbības veicināšanai un piedāvājuma nodrošināšanai</w:t>
            </w:r>
          </w:p>
        </w:tc>
        <w:tc>
          <w:tcPr>
            <w:tcW w:w="1277" w:type="dxa"/>
          </w:tcPr>
          <w:p w14:paraId="4678300D" w14:textId="77777777" w:rsidR="00B03A60" w:rsidRPr="00334839" w:rsidRDefault="00B03A60" w:rsidP="00544B93">
            <w:pPr>
              <w:pStyle w:val="tabteksts"/>
              <w:jc w:val="center"/>
              <w:rPr>
                <w:szCs w:val="18"/>
              </w:rPr>
            </w:pPr>
            <w:r w:rsidRPr="00334839">
              <w:rPr>
                <w:szCs w:val="18"/>
              </w:rPr>
              <w:t>-</w:t>
            </w:r>
          </w:p>
        </w:tc>
        <w:tc>
          <w:tcPr>
            <w:tcW w:w="1277" w:type="dxa"/>
          </w:tcPr>
          <w:p w14:paraId="0BD83C0B" w14:textId="77777777" w:rsidR="00B03A60" w:rsidRPr="00334839" w:rsidRDefault="00B03A60" w:rsidP="00544B93">
            <w:pPr>
              <w:pStyle w:val="tabteksts"/>
              <w:jc w:val="right"/>
              <w:rPr>
                <w:szCs w:val="18"/>
              </w:rPr>
            </w:pPr>
            <w:r w:rsidRPr="00334839">
              <w:rPr>
                <w:szCs w:val="18"/>
              </w:rPr>
              <w:t>4 200 000</w:t>
            </w:r>
          </w:p>
        </w:tc>
        <w:tc>
          <w:tcPr>
            <w:tcW w:w="1277" w:type="dxa"/>
          </w:tcPr>
          <w:p w14:paraId="01841E5C" w14:textId="77777777" w:rsidR="00B03A60" w:rsidRPr="00334839" w:rsidRDefault="00B03A60" w:rsidP="00544B93">
            <w:pPr>
              <w:pStyle w:val="tabteksts"/>
              <w:jc w:val="right"/>
              <w:rPr>
                <w:szCs w:val="18"/>
              </w:rPr>
            </w:pPr>
            <w:r w:rsidRPr="00334839">
              <w:rPr>
                <w:szCs w:val="18"/>
              </w:rPr>
              <w:t>4 200 000</w:t>
            </w:r>
          </w:p>
        </w:tc>
      </w:tr>
    </w:tbl>
    <w:bookmarkEnd w:id="203"/>
    <w:p w14:paraId="7C660243" w14:textId="5AA2B1CB" w:rsidR="00B03A60" w:rsidRPr="003904BB" w:rsidRDefault="00B03A60" w:rsidP="00B03A60">
      <w:pPr>
        <w:pStyle w:val="programmas"/>
        <w:spacing w:after="240"/>
        <w:rPr>
          <w:lang w:val="lv-LV"/>
        </w:rPr>
      </w:pPr>
      <w:r w:rsidRPr="003904BB">
        <w:rPr>
          <w:lang w:val="lv-LV"/>
        </w:rPr>
        <w:t>65.20.00 Tehniskā palīdzība Eiropas Lauksaimniecības fonda lauku attīstībai (ELFLA) apgūšanai (2014-2020)</w:t>
      </w:r>
    </w:p>
    <w:p w14:paraId="7071C729" w14:textId="77777777" w:rsidR="00B03A60" w:rsidRPr="003904BB" w:rsidRDefault="00B03A60" w:rsidP="002E1844">
      <w:pPr>
        <w:ind w:firstLine="0"/>
        <w:rPr>
          <w:u w:val="single"/>
        </w:rPr>
      </w:pPr>
      <w:r w:rsidRPr="003904BB">
        <w:rPr>
          <w:u w:val="single"/>
        </w:rPr>
        <w:t>Apakšprogrammas mērķis:</w:t>
      </w:r>
    </w:p>
    <w:p w14:paraId="57F275CA" w14:textId="77777777" w:rsidR="00B03A60" w:rsidRPr="003904BB" w:rsidRDefault="00B03A60" w:rsidP="002E1844">
      <w:pPr>
        <w:ind w:firstLine="720"/>
        <w:rPr>
          <w:u w:val="single"/>
        </w:rPr>
      </w:pPr>
      <w:r w:rsidRPr="003904BB">
        <w:t>nodrošināt Tehniskās palīdzības ELFLA pasākumu īstenošanu.</w:t>
      </w:r>
    </w:p>
    <w:p w14:paraId="2E3E1FF7" w14:textId="77777777" w:rsidR="00851EA3" w:rsidRDefault="00851EA3" w:rsidP="002E1844">
      <w:pPr>
        <w:ind w:firstLine="0"/>
        <w:rPr>
          <w:u w:val="single"/>
        </w:rPr>
      </w:pPr>
    </w:p>
    <w:p w14:paraId="2AC3ABBF" w14:textId="77777777" w:rsidR="00851EA3" w:rsidRDefault="00851EA3" w:rsidP="002E1844">
      <w:pPr>
        <w:ind w:firstLine="0"/>
        <w:rPr>
          <w:u w:val="single"/>
        </w:rPr>
      </w:pPr>
    </w:p>
    <w:p w14:paraId="0B9DB701" w14:textId="205CFF87" w:rsidR="00B03A60" w:rsidRPr="003904BB" w:rsidRDefault="00B03A60" w:rsidP="002E1844">
      <w:pPr>
        <w:ind w:firstLine="0"/>
        <w:rPr>
          <w:u w:val="single"/>
        </w:rPr>
      </w:pPr>
      <w:r w:rsidRPr="003904BB">
        <w:rPr>
          <w:u w:val="single"/>
        </w:rPr>
        <w:lastRenderedPageBreak/>
        <w:t>Galvenās aktivitātes:</w:t>
      </w:r>
    </w:p>
    <w:p w14:paraId="3C825510" w14:textId="77777777" w:rsidR="00B03A60" w:rsidRPr="003904BB" w:rsidRDefault="00B03A60" w:rsidP="002E1844">
      <w:pPr>
        <w:ind w:firstLine="720"/>
      </w:pPr>
      <w:r w:rsidRPr="003904BB">
        <w:t>ELFLA Latvijas lauku attīstības programmas 2014. – 2020. gadam ieviešana un finansējuma atmaksas nodrošināšana valsts pamatbudžetā.</w:t>
      </w:r>
    </w:p>
    <w:p w14:paraId="6F062D63" w14:textId="77777777" w:rsidR="00B03A60" w:rsidRPr="003904BB" w:rsidRDefault="00B03A60" w:rsidP="002E1844">
      <w:pPr>
        <w:ind w:firstLine="0"/>
        <w:rPr>
          <w:szCs w:val="24"/>
          <w:lang w:eastAsia="lv-LV"/>
        </w:rPr>
      </w:pPr>
      <w:r w:rsidRPr="003904BB">
        <w:rPr>
          <w:u w:val="single"/>
        </w:rPr>
        <w:t>Apakšprogrammas izpildītājs</w:t>
      </w:r>
      <w:r w:rsidRPr="003904BB">
        <w:t>: ZM.</w:t>
      </w:r>
    </w:p>
    <w:p w14:paraId="5B08225A" w14:textId="77777777" w:rsidR="00B03A60" w:rsidRPr="003904BB" w:rsidRDefault="00B03A60" w:rsidP="00B03A60">
      <w:pPr>
        <w:pStyle w:val="Tabuluvirsraksti"/>
        <w:spacing w:before="240" w:after="240"/>
        <w:rPr>
          <w:b/>
          <w:szCs w:val="24"/>
          <w:lang w:eastAsia="lv-LV"/>
        </w:rPr>
      </w:pPr>
      <w:r w:rsidRPr="003904BB">
        <w:rPr>
          <w:b/>
          <w:szCs w:val="24"/>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B03A60" w:rsidRPr="003904BB" w14:paraId="2D31CF15" w14:textId="77777777" w:rsidTr="00544B93">
        <w:trPr>
          <w:trHeight w:val="283"/>
          <w:tblHeader/>
          <w:jc w:val="center"/>
        </w:trPr>
        <w:tc>
          <w:tcPr>
            <w:tcW w:w="3378" w:type="dxa"/>
            <w:vAlign w:val="center"/>
          </w:tcPr>
          <w:p w14:paraId="621ACC68" w14:textId="77777777" w:rsidR="00B03A60" w:rsidRPr="003904BB" w:rsidRDefault="00B03A60" w:rsidP="00544B93">
            <w:pPr>
              <w:pStyle w:val="tabteksts"/>
              <w:jc w:val="center"/>
              <w:rPr>
                <w:szCs w:val="18"/>
              </w:rPr>
            </w:pPr>
            <w:bookmarkStart w:id="205" w:name="_Hlk176900668"/>
          </w:p>
        </w:tc>
        <w:tc>
          <w:tcPr>
            <w:tcW w:w="1131" w:type="dxa"/>
            <w:vAlign w:val="center"/>
          </w:tcPr>
          <w:p w14:paraId="39209955" w14:textId="77777777" w:rsidR="00B03A60" w:rsidRPr="003904BB" w:rsidRDefault="00B03A60" w:rsidP="00544B93">
            <w:pPr>
              <w:pStyle w:val="tabteksts"/>
              <w:jc w:val="center"/>
              <w:rPr>
                <w:szCs w:val="18"/>
                <w:lang w:eastAsia="lv-LV"/>
              </w:rPr>
            </w:pPr>
            <w:r w:rsidRPr="003904BB">
              <w:rPr>
                <w:sz w:val="19"/>
                <w:szCs w:val="19"/>
                <w:lang w:eastAsia="lv-LV"/>
              </w:rPr>
              <w:t>2023. gads</w:t>
            </w:r>
            <w:r w:rsidRPr="003904BB">
              <w:rPr>
                <w:sz w:val="19"/>
                <w:szCs w:val="19"/>
                <w:lang w:eastAsia="lv-LV"/>
              </w:rPr>
              <w:br/>
              <w:t>(izpilde)</w:t>
            </w:r>
          </w:p>
        </w:tc>
        <w:tc>
          <w:tcPr>
            <w:tcW w:w="1132" w:type="dxa"/>
            <w:vAlign w:val="center"/>
          </w:tcPr>
          <w:p w14:paraId="32A72CC5" w14:textId="77777777" w:rsidR="00B03A60" w:rsidRPr="003904BB" w:rsidRDefault="00B03A60" w:rsidP="00544B93">
            <w:pPr>
              <w:pStyle w:val="tabteksts"/>
              <w:jc w:val="center"/>
              <w:rPr>
                <w:szCs w:val="18"/>
                <w:lang w:eastAsia="lv-LV"/>
              </w:rPr>
            </w:pPr>
            <w:r w:rsidRPr="003904BB">
              <w:rPr>
                <w:sz w:val="19"/>
                <w:szCs w:val="19"/>
                <w:lang w:eastAsia="lv-LV"/>
              </w:rPr>
              <w:t>2024. gada</w:t>
            </w:r>
            <w:r w:rsidRPr="003904BB">
              <w:rPr>
                <w:sz w:val="19"/>
                <w:szCs w:val="19"/>
                <w:lang w:eastAsia="lv-LV"/>
              </w:rPr>
              <w:br/>
              <w:t>plāns</w:t>
            </w:r>
          </w:p>
        </w:tc>
        <w:tc>
          <w:tcPr>
            <w:tcW w:w="1132" w:type="dxa"/>
            <w:vAlign w:val="center"/>
          </w:tcPr>
          <w:p w14:paraId="526D41B4" w14:textId="77777777" w:rsidR="00B03A60" w:rsidRPr="003904BB" w:rsidRDefault="00B03A60" w:rsidP="00544B93">
            <w:pPr>
              <w:pStyle w:val="tabteksts"/>
              <w:jc w:val="center"/>
              <w:rPr>
                <w:szCs w:val="18"/>
                <w:lang w:eastAsia="lv-LV"/>
              </w:rPr>
            </w:pPr>
            <w:r w:rsidRPr="003904BB">
              <w:rPr>
                <w:sz w:val="19"/>
                <w:szCs w:val="19"/>
                <w:lang w:eastAsia="lv-LV"/>
              </w:rPr>
              <w:t>2025. gada</w:t>
            </w:r>
            <w:r w:rsidRPr="003904BB">
              <w:rPr>
                <w:sz w:val="19"/>
                <w:szCs w:val="19"/>
                <w:lang w:eastAsia="lv-LV"/>
              </w:rPr>
              <w:br/>
              <w:t>projekts</w:t>
            </w:r>
          </w:p>
        </w:tc>
        <w:tc>
          <w:tcPr>
            <w:tcW w:w="1132" w:type="dxa"/>
            <w:vAlign w:val="center"/>
          </w:tcPr>
          <w:p w14:paraId="447E82D0" w14:textId="77777777" w:rsidR="00B03A60" w:rsidRPr="003904BB" w:rsidRDefault="00B03A60" w:rsidP="00544B93">
            <w:pPr>
              <w:pStyle w:val="tabteksts"/>
              <w:jc w:val="center"/>
              <w:rPr>
                <w:szCs w:val="18"/>
                <w:lang w:eastAsia="lv-LV"/>
              </w:rPr>
            </w:pPr>
            <w:r w:rsidRPr="003904BB">
              <w:rPr>
                <w:sz w:val="19"/>
                <w:szCs w:val="19"/>
                <w:lang w:eastAsia="lv-LV"/>
              </w:rPr>
              <w:t>2026. gada</w:t>
            </w:r>
            <w:r w:rsidRPr="003904BB">
              <w:rPr>
                <w:sz w:val="19"/>
                <w:szCs w:val="19"/>
                <w:lang w:eastAsia="lv-LV"/>
              </w:rPr>
              <w:br/>
              <w:t>prognoze</w:t>
            </w:r>
          </w:p>
        </w:tc>
        <w:tc>
          <w:tcPr>
            <w:tcW w:w="1132" w:type="dxa"/>
            <w:vAlign w:val="center"/>
          </w:tcPr>
          <w:p w14:paraId="446D3908" w14:textId="77777777" w:rsidR="00B03A60" w:rsidRPr="003904BB" w:rsidRDefault="00B03A60" w:rsidP="00544B93">
            <w:pPr>
              <w:pStyle w:val="tabteksts"/>
              <w:jc w:val="center"/>
              <w:rPr>
                <w:szCs w:val="18"/>
                <w:lang w:eastAsia="lv-LV"/>
              </w:rPr>
            </w:pPr>
            <w:r w:rsidRPr="003904BB">
              <w:rPr>
                <w:sz w:val="19"/>
                <w:szCs w:val="19"/>
                <w:lang w:eastAsia="lv-LV"/>
              </w:rPr>
              <w:t>2027. gada</w:t>
            </w:r>
            <w:r w:rsidRPr="003904BB">
              <w:rPr>
                <w:sz w:val="19"/>
                <w:szCs w:val="19"/>
                <w:lang w:eastAsia="lv-LV"/>
              </w:rPr>
              <w:br/>
              <w:t>prognoze</w:t>
            </w:r>
          </w:p>
        </w:tc>
      </w:tr>
      <w:bookmarkEnd w:id="205"/>
      <w:tr w:rsidR="00B03A60" w:rsidRPr="003904BB" w14:paraId="17D616C2" w14:textId="77777777" w:rsidTr="00544B93">
        <w:trPr>
          <w:trHeight w:val="142"/>
          <w:jc w:val="center"/>
        </w:trPr>
        <w:tc>
          <w:tcPr>
            <w:tcW w:w="3378" w:type="dxa"/>
            <w:shd w:val="clear" w:color="auto" w:fill="D9D9D9" w:themeFill="background1" w:themeFillShade="D9"/>
            <w:vAlign w:val="center"/>
          </w:tcPr>
          <w:p w14:paraId="6AE23709" w14:textId="77777777" w:rsidR="00B03A60" w:rsidRPr="003904BB" w:rsidRDefault="00B03A60" w:rsidP="00544B93">
            <w:pPr>
              <w:pStyle w:val="tabteksts"/>
              <w:rPr>
                <w:szCs w:val="18"/>
                <w:lang w:eastAsia="lv-LV"/>
              </w:rPr>
            </w:pPr>
            <w:r w:rsidRPr="003904BB">
              <w:rPr>
                <w:szCs w:val="18"/>
                <w:lang w:eastAsia="lv-LV"/>
              </w:rPr>
              <w:t>Kopējie izdevumi,</w:t>
            </w:r>
            <w:r w:rsidRPr="003904BB">
              <w:rPr>
                <w:szCs w:val="18"/>
              </w:rPr>
              <w:t xml:space="preserve"> </w:t>
            </w:r>
            <w:proofErr w:type="spellStart"/>
            <w:r w:rsidRPr="003904BB">
              <w:rPr>
                <w:i/>
                <w:szCs w:val="18"/>
              </w:rPr>
              <w:t>euro</w:t>
            </w:r>
            <w:proofErr w:type="spellEnd"/>
          </w:p>
        </w:tc>
        <w:tc>
          <w:tcPr>
            <w:tcW w:w="1131" w:type="dxa"/>
            <w:shd w:val="clear" w:color="auto" w:fill="D9D9D9" w:themeFill="background1" w:themeFillShade="D9"/>
            <w:vAlign w:val="center"/>
          </w:tcPr>
          <w:p w14:paraId="03664F61" w14:textId="77777777" w:rsidR="00B03A60" w:rsidRPr="003904BB" w:rsidRDefault="00B03A60" w:rsidP="00544B93">
            <w:pPr>
              <w:pStyle w:val="tabteksts"/>
              <w:jc w:val="right"/>
              <w:rPr>
                <w:szCs w:val="18"/>
              </w:rPr>
            </w:pPr>
            <w:r w:rsidRPr="003904BB">
              <w:rPr>
                <w:szCs w:val="18"/>
              </w:rPr>
              <w:t>12 492 241</w:t>
            </w:r>
          </w:p>
        </w:tc>
        <w:tc>
          <w:tcPr>
            <w:tcW w:w="1132" w:type="dxa"/>
            <w:shd w:val="clear" w:color="auto" w:fill="D9D9D9" w:themeFill="background1" w:themeFillShade="D9"/>
            <w:vAlign w:val="center"/>
          </w:tcPr>
          <w:p w14:paraId="07000080" w14:textId="77777777" w:rsidR="00B03A60" w:rsidRPr="003904BB" w:rsidRDefault="00B03A60" w:rsidP="00544B93">
            <w:pPr>
              <w:pStyle w:val="tabteksts"/>
              <w:jc w:val="right"/>
              <w:rPr>
                <w:szCs w:val="18"/>
              </w:rPr>
            </w:pPr>
            <w:r w:rsidRPr="003904BB">
              <w:rPr>
                <w:szCs w:val="18"/>
              </w:rPr>
              <w:t>14 114 804</w:t>
            </w:r>
          </w:p>
        </w:tc>
        <w:tc>
          <w:tcPr>
            <w:tcW w:w="1132" w:type="dxa"/>
            <w:shd w:val="clear" w:color="auto" w:fill="D9D9D9" w:themeFill="background1" w:themeFillShade="D9"/>
          </w:tcPr>
          <w:p w14:paraId="261FF42F" w14:textId="77777777" w:rsidR="00B03A60" w:rsidRPr="003904BB" w:rsidRDefault="00B03A60" w:rsidP="00544B93">
            <w:pPr>
              <w:pStyle w:val="tabteksts"/>
              <w:jc w:val="right"/>
              <w:rPr>
                <w:szCs w:val="18"/>
              </w:rPr>
            </w:pPr>
            <w:r w:rsidRPr="003904BB">
              <w:rPr>
                <w:szCs w:val="18"/>
              </w:rPr>
              <w:t>263 973</w:t>
            </w:r>
          </w:p>
        </w:tc>
        <w:tc>
          <w:tcPr>
            <w:tcW w:w="1132" w:type="dxa"/>
            <w:shd w:val="clear" w:color="auto" w:fill="D9D9D9" w:themeFill="background1" w:themeFillShade="D9"/>
          </w:tcPr>
          <w:p w14:paraId="32E78611" w14:textId="77777777" w:rsidR="00B03A60" w:rsidRPr="003904BB" w:rsidRDefault="00B03A60" w:rsidP="00544B93">
            <w:pPr>
              <w:pStyle w:val="tabteksts"/>
              <w:jc w:val="center"/>
              <w:rPr>
                <w:szCs w:val="18"/>
              </w:rPr>
            </w:pPr>
            <w:r w:rsidRPr="003904BB">
              <w:rPr>
                <w:szCs w:val="18"/>
              </w:rPr>
              <w:t>-</w:t>
            </w:r>
          </w:p>
        </w:tc>
        <w:tc>
          <w:tcPr>
            <w:tcW w:w="1132" w:type="dxa"/>
            <w:shd w:val="clear" w:color="auto" w:fill="D9D9D9" w:themeFill="background1" w:themeFillShade="D9"/>
          </w:tcPr>
          <w:p w14:paraId="770F0F97" w14:textId="77777777" w:rsidR="00B03A60" w:rsidRPr="003904BB" w:rsidRDefault="00B03A60" w:rsidP="00544B93">
            <w:pPr>
              <w:pStyle w:val="tabteksts"/>
              <w:jc w:val="center"/>
              <w:rPr>
                <w:szCs w:val="18"/>
              </w:rPr>
            </w:pPr>
            <w:r w:rsidRPr="003904BB">
              <w:rPr>
                <w:szCs w:val="18"/>
              </w:rPr>
              <w:t>-</w:t>
            </w:r>
          </w:p>
        </w:tc>
      </w:tr>
      <w:tr w:rsidR="00B03A60" w:rsidRPr="003904BB" w14:paraId="56798505" w14:textId="77777777" w:rsidTr="00544B93">
        <w:trPr>
          <w:trHeight w:val="283"/>
          <w:jc w:val="center"/>
        </w:trPr>
        <w:tc>
          <w:tcPr>
            <w:tcW w:w="3378" w:type="dxa"/>
            <w:vAlign w:val="center"/>
          </w:tcPr>
          <w:p w14:paraId="0B33D08B" w14:textId="77777777" w:rsidR="00B03A60" w:rsidRPr="003904BB" w:rsidRDefault="00B03A60" w:rsidP="00544B93">
            <w:pPr>
              <w:pStyle w:val="tabteksts"/>
              <w:rPr>
                <w:szCs w:val="18"/>
                <w:lang w:eastAsia="lv-LV"/>
              </w:rPr>
            </w:pPr>
            <w:r w:rsidRPr="003904BB">
              <w:rPr>
                <w:szCs w:val="18"/>
                <w:lang w:eastAsia="lv-LV"/>
              </w:rPr>
              <w:t xml:space="preserve">Kopējo izdevumu izmaiņas, </w:t>
            </w:r>
            <w:proofErr w:type="spellStart"/>
            <w:r w:rsidRPr="003904BB">
              <w:rPr>
                <w:i/>
                <w:szCs w:val="18"/>
                <w:lang w:eastAsia="lv-LV"/>
              </w:rPr>
              <w:t>euro</w:t>
            </w:r>
            <w:proofErr w:type="spellEnd"/>
            <w:r w:rsidRPr="003904BB">
              <w:rPr>
                <w:szCs w:val="18"/>
                <w:lang w:eastAsia="lv-LV"/>
              </w:rPr>
              <w:t xml:space="preserve"> (+/–) pret iepriekšējo gadu</w:t>
            </w:r>
          </w:p>
        </w:tc>
        <w:tc>
          <w:tcPr>
            <w:tcW w:w="1131" w:type="dxa"/>
          </w:tcPr>
          <w:p w14:paraId="5DD42396" w14:textId="77777777" w:rsidR="00B03A60" w:rsidRPr="003904BB" w:rsidRDefault="00B03A60" w:rsidP="00544B93">
            <w:pPr>
              <w:pStyle w:val="tabteksts"/>
              <w:jc w:val="center"/>
              <w:rPr>
                <w:szCs w:val="18"/>
              </w:rPr>
            </w:pPr>
            <w:r w:rsidRPr="003904BB">
              <w:rPr>
                <w:b/>
                <w:bCs/>
                <w:szCs w:val="18"/>
              </w:rPr>
              <w:t>×</w:t>
            </w:r>
          </w:p>
        </w:tc>
        <w:tc>
          <w:tcPr>
            <w:tcW w:w="1132" w:type="dxa"/>
          </w:tcPr>
          <w:p w14:paraId="2E660916" w14:textId="77777777" w:rsidR="00B03A60" w:rsidRPr="003904BB" w:rsidRDefault="00B03A60" w:rsidP="00544B93">
            <w:pPr>
              <w:pStyle w:val="tabteksts"/>
              <w:jc w:val="right"/>
              <w:rPr>
                <w:szCs w:val="18"/>
              </w:rPr>
            </w:pPr>
            <w:r w:rsidRPr="003904BB">
              <w:rPr>
                <w:szCs w:val="18"/>
              </w:rPr>
              <w:t>1 622 563</w:t>
            </w:r>
          </w:p>
        </w:tc>
        <w:tc>
          <w:tcPr>
            <w:tcW w:w="1132" w:type="dxa"/>
          </w:tcPr>
          <w:p w14:paraId="1B77516F" w14:textId="77777777" w:rsidR="00B03A60" w:rsidRPr="003904BB" w:rsidRDefault="00B03A60" w:rsidP="00544B93">
            <w:pPr>
              <w:pStyle w:val="tabteksts"/>
              <w:jc w:val="right"/>
              <w:rPr>
                <w:szCs w:val="18"/>
              </w:rPr>
            </w:pPr>
            <w:r w:rsidRPr="003904BB">
              <w:rPr>
                <w:szCs w:val="18"/>
              </w:rPr>
              <w:t>-13 850 831</w:t>
            </w:r>
          </w:p>
        </w:tc>
        <w:tc>
          <w:tcPr>
            <w:tcW w:w="1132" w:type="dxa"/>
          </w:tcPr>
          <w:p w14:paraId="4B7BCAE4" w14:textId="77777777" w:rsidR="00B03A60" w:rsidRPr="003904BB" w:rsidRDefault="00B03A60" w:rsidP="00544B93">
            <w:pPr>
              <w:pStyle w:val="tabteksts"/>
              <w:jc w:val="right"/>
              <w:rPr>
                <w:szCs w:val="18"/>
              </w:rPr>
            </w:pPr>
            <w:r w:rsidRPr="003904BB">
              <w:rPr>
                <w:szCs w:val="18"/>
              </w:rPr>
              <w:t>-263 973</w:t>
            </w:r>
          </w:p>
        </w:tc>
        <w:tc>
          <w:tcPr>
            <w:tcW w:w="1132" w:type="dxa"/>
          </w:tcPr>
          <w:p w14:paraId="6723762D" w14:textId="77777777" w:rsidR="00B03A60" w:rsidRPr="003904BB" w:rsidRDefault="00B03A60" w:rsidP="00544B93">
            <w:pPr>
              <w:pStyle w:val="tabteksts"/>
              <w:jc w:val="center"/>
              <w:rPr>
                <w:szCs w:val="18"/>
              </w:rPr>
            </w:pPr>
            <w:r w:rsidRPr="003904BB">
              <w:rPr>
                <w:szCs w:val="18"/>
              </w:rPr>
              <w:t>-</w:t>
            </w:r>
          </w:p>
        </w:tc>
      </w:tr>
      <w:tr w:rsidR="00B03A60" w:rsidRPr="003904BB" w14:paraId="437F6E1E" w14:textId="77777777" w:rsidTr="00544B93">
        <w:trPr>
          <w:trHeight w:val="283"/>
          <w:jc w:val="center"/>
        </w:trPr>
        <w:tc>
          <w:tcPr>
            <w:tcW w:w="3378" w:type="dxa"/>
            <w:vAlign w:val="center"/>
          </w:tcPr>
          <w:p w14:paraId="0EF10782" w14:textId="77777777" w:rsidR="00B03A60" w:rsidRPr="003904BB" w:rsidRDefault="00B03A60" w:rsidP="00544B93">
            <w:pPr>
              <w:pStyle w:val="tabteksts"/>
              <w:rPr>
                <w:szCs w:val="18"/>
              </w:rPr>
            </w:pPr>
            <w:r w:rsidRPr="003904BB">
              <w:rPr>
                <w:szCs w:val="18"/>
                <w:lang w:eastAsia="lv-LV"/>
              </w:rPr>
              <w:t>Kopējie izdevumi</w:t>
            </w:r>
            <w:r w:rsidRPr="003904BB">
              <w:rPr>
                <w:szCs w:val="18"/>
              </w:rPr>
              <w:t>, % (+/–) pret iepriekšējo gadu</w:t>
            </w:r>
          </w:p>
        </w:tc>
        <w:tc>
          <w:tcPr>
            <w:tcW w:w="1131" w:type="dxa"/>
          </w:tcPr>
          <w:p w14:paraId="4FB9AEE9" w14:textId="77777777" w:rsidR="00B03A60" w:rsidRPr="003904BB" w:rsidRDefault="00B03A60" w:rsidP="00544B93">
            <w:pPr>
              <w:pStyle w:val="tabteksts"/>
              <w:jc w:val="center"/>
              <w:rPr>
                <w:szCs w:val="18"/>
              </w:rPr>
            </w:pPr>
            <w:r w:rsidRPr="003904BB">
              <w:rPr>
                <w:b/>
                <w:bCs/>
                <w:szCs w:val="18"/>
              </w:rPr>
              <w:t>×</w:t>
            </w:r>
          </w:p>
        </w:tc>
        <w:tc>
          <w:tcPr>
            <w:tcW w:w="1132" w:type="dxa"/>
          </w:tcPr>
          <w:p w14:paraId="217812B0" w14:textId="77777777" w:rsidR="00B03A60" w:rsidRPr="003904BB" w:rsidRDefault="00B03A60" w:rsidP="00544B93">
            <w:pPr>
              <w:pStyle w:val="tabteksts"/>
              <w:jc w:val="right"/>
              <w:rPr>
                <w:szCs w:val="18"/>
              </w:rPr>
            </w:pPr>
            <w:r w:rsidRPr="003904BB">
              <w:rPr>
                <w:szCs w:val="18"/>
              </w:rPr>
              <w:t>13,0</w:t>
            </w:r>
          </w:p>
        </w:tc>
        <w:tc>
          <w:tcPr>
            <w:tcW w:w="1132" w:type="dxa"/>
          </w:tcPr>
          <w:p w14:paraId="1671AEF3" w14:textId="77777777" w:rsidR="00B03A60" w:rsidRPr="003904BB" w:rsidRDefault="00B03A60" w:rsidP="00544B93">
            <w:pPr>
              <w:pStyle w:val="tabteksts"/>
              <w:jc w:val="right"/>
              <w:rPr>
                <w:szCs w:val="18"/>
              </w:rPr>
            </w:pPr>
            <w:r w:rsidRPr="003904BB">
              <w:rPr>
                <w:szCs w:val="18"/>
              </w:rPr>
              <w:t>-98,1</w:t>
            </w:r>
          </w:p>
        </w:tc>
        <w:tc>
          <w:tcPr>
            <w:tcW w:w="1132" w:type="dxa"/>
          </w:tcPr>
          <w:p w14:paraId="22515EEB" w14:textId="77777777" w:rsidR="00B03A60" w:rsidRPr="003904BB" w:rsidRDefault="00B03A60" w:rsidP="00544B93">
            <w:pPr>
              <w:pStyle w:val="tabteksts"/>
              <w:jc w:val="right"/>
              <w:rPr>
                <w:szCs w:val="18"/>
              </w:rPr>
            </w:pPr>
            <w:r w:rsidRPr="003904BB">
              <w:rPr>
                <w:szCs w:val="18"/>
              </w:rPr>
              <w:t>-100,0</w:t>
            </w:r>
          </w:p>
        </w:tc>
        <w:tc>
          <w:tcPr>
            <w:tcW w:w="1132" w:type="dxa"/>
          </w:tcPr>
          <w:p w14:paraId="26B33184" w14:textId="77777777" w:rsidR="00B03A60" w:rsidRPr="003904BB" w:rsidRDefault="00B03A60" w:rsidP="00544B93">
            <w:pPr>
              <w:pStyle w:val="tabteksts"/>
              <w:jc w:val="center"/>
              <w:rPr>
                <w:szCs w:val="18"/>
              </w:rPr>
            </w:pPr>
            <w:r w:rsidRPr="003904BB">
              <w:rPr>
                <w:b/>
                <w:bCs/>
                <w:szCs w:val="18"/>
              </w:rPr>
              <w:t>×</w:t>
            </w:r>
          </w:p>
        </w:tc>
      </w:tr>
      <w:tr w:rsidR="00B03A60" w:rsidRPr="003904BB" w14:paraId="5814A888" w14:textId="77777777" w:rsidTr="00544B93">
        <w:trPr>
          <w:trHeight w:val="142"/>
          <w:jc w:val="center"/>
        </w:trPr>
        <w:tc>
          <w:tcPr>
            <w:tcW w:w="3378" w:type="dxa"/>
          </w:tcPr>
          <w:p w14:paraId="0AB05496" w14:textId="77777777" w:rsidR="00B03A60" w:rsidRPr="003904BB" w:rsidRDefault="00B03A60" w:rsidP="00544B93">
            <w:pPr>
              <w:pStyle w:val="tabteksts"/>
              <w:rPr>
                <w:szCs w:val="18"/>
                <w:lang w:eastAsia="lv-LV"/>
              </w:rPr>
            </w:pPr>
            <w:r w:rsidRPr="003904BB">
              <w:rPr>
                <w:szCs w:val="18"/>
              </w:rPr>
              <w:t xml:space="preserve">Atlīdzība, </w:t>
            </w:r>
            <w:proofErr w:type="spellStart"/>
            <w:r w:rsidRPr="003904BB">
              <w:rPr>
                <w:i/>
                <w:szCs w:val="18"/>
              </w:rPr>
              <w:t>euro</w:t>
            </w:r>
            <w:proofErr w:type="spellEnd"/>
            <w:r w:rsidRPr="003904BB">
              <w:rPr>
                <w:i/>
                <w:szCs w:val="18"/>
              </w:rPr>
              <w:t xml:space="preserve"> </w:t>
            </w:r>
            <w:r w:rsidRPr="003904BB">
              <w:rPr>
                <w:szCs w:val="18"/>
                <w:vertAlign w:val="superscript"/>
              </w:rPr>
              <w:t>1</w:t>
            </w:r>
          </w:p>
        </w:tc>
        <w:tc>
          <w:tcPr>
            <w:tcW w:w="1131" w:type="dxa"/>
          </w:tcPr>
          <w:p w14:paraId="29A9B03F" w14:textId="77777777" w:rsidR="00B03A60" w:rsidRPr="003904BB" w:rsidRDefault="00B03A60" w:rsidP="00544B93">
            <w:pPr>
              <w:pStyle w:val="tabteksts"/>
              <w:jc w:val="right"/>
              <w:rPr>
                <w:szCs w:val="18"/>
              </w:rPr>
            </w:pPr>
            <w:r w:rsidRPr="003904BB">
              <w:rPr>
                <w:szCs w:val="18"/>
              </w:rPr>
              <w:t>6 252 288</w:t>
            </w:r>
          </w:p>
        </w:tc>
        <w:tc>
          <w:tcPr>
            <w:tcW w:w="1132" w:type="dxa"/>
          </w:tcPr>
          <w:p w14:paraId="6DDB2BBD" w14:textId="77777777" w:rsidR="00B03A60" w:rsidRPr="003904BB" w:rsidRDefault="00B03A60" w:rsidP="00544B93">
            <w:pPr>
              <w:pStyle w:val="tabteksts"/>
              <w:jc w:val="right"/>
              <w:rPr>
                <w:szCs w:val="18"/>
              </w:rPr>
            </w:pPr>
            <w:r w:rsidRPr="003904BB">
              <w:rPr>
                <w:szCs w:val="18"/>
              </w:rPr>
              <w:t>7 066 282</w:t>
            </w:r>
          </w:p>
        </w:tc>
        <w:tc>
          <w:tcPr>
            <w:tcW w:w="1132" w:type="dxa"/>
          </w:tcPr>
          <w:p w14:paraId="0C29DD1C" w14:textId="77777777" w:rsidR="00B03A60" w:rsidRPr="003904BB" w:rsidRDefault="00B03A60" w:rsidP="00544B93">
            <w:pPr>
              <w:pStyle w:val="tabteksts"/>
              <w:jc w:val="right"/>
              <w:rPr>
                <w:szCs w:val="18"/>
              </w:rPr>
            </w:pPr>
            <w:r w:rsidRPr="003904BB">
              <w:rPr>
                <w:szCs w:val="18"/>
              </w:rPr>
              <w:t>263 973</w:t>
            </w:r>
          </w:p>
        </w:tc>
        <w:tc>
          <w:tcPr>
            <w:tcW w:w="1132" w:type="dxa"/>
          </w:tcPr>
          <w:p w14:paraId="3D1440EE" w14:textId="77777777" w:rsidR="00B03A60" w:rsidRPr="003904BB" w:rsidRDefault="00B03A60" w:rsidP="00544B93">
            <w:pPr>
              <w:pStyle w:val="tabteksts"/>
              <w:jc w:val="center"/>
              <w:rPr>
                <w:szCs w:val="18"/>
              </w:rPr>
            </w:pPr>
            <w:r w:rsidRPr="003904BB">
              <w:rPr>
                <w:szCs w:val="18"/>
              </w:rPr>
              <w:t>-</w:t>
            </w:r>
          </w:p>
        </w:tc>
        <w:tc>
          <w:tcPr>
            <w:tcW w:w="1132" w:type="dxa"/>
          </w:tcPr>
          <w:p w14:paraId="4D0BC86C" w14:textId="77777777" w:rsidR="00B03A60" w:rsidRPr="003904BB" w:rsidRDefault="00B03A60" w:rsidP="00544B93">
            <w:pPr>
              <w:pStyle w:val="tabteksts"/>
              <w:jc w:val="center"/>
              <w:rPr>
                <w:szCs w:val="18"/>
              </w:rPr>
            </w:pPr>
            <w:r w:rsidRPr="003904BB">
              <w:rPr>
                <w:szCs w:val="18"/>
              </w:rPr>
              <w:t>-</w:t>
            </w:r>
          </w:p>
        </w:tc>
      </w:tr>
      <w:tr w:rsidR="00B03A60" w:rsidRPr="003904BB" w14:paraId="1DCC8FBC" w14:textId="77777777" w:rsidTr="00544B93">
        <w:trPr>
          <w:trHeight w:val="60"/>
          <w:jc w:val="center"/>
        </w:trPr>
        <w:tc>
          <w:tcPr>
            <w:tcW w:w="3378" w:type="dxa"/>
          </w:tcPr>
          <w:p w14:paraId="2B924652" w14:textId="77777777" w:rsidR="00B03A60" w:rsidRPr="003904BB" w:rsidRDefault="00B03A60" w:rsidP="00544B93">
            <w:pPr>
              <w:pStyle w:val="tabteksts"/>
              <w:rPr>
                <w:szCs w:val="18"/>
                <w:vertAlign w:val="superscript"/>
                <w:lang w:eastAsia="lv-LV"/>
              </w:rPr>
            </w:pPr>
            <w:r w:rsidRPr="003904BB">
              <w:rPr>
                <w:szCs w:val="18"/>
              </w:rPr>
              <w:t>Vidējais amata vietu skaits gadā</w:t>
            </w:r>
          </w:p>
        </w:tc>
        <w:tc>
          <w:tcPr>
            <w:tcW w:w="1131" w:type="dxa"/>
          </w:tcPr>
          <w:p w14:paraId="25A07442" w14:textId="77777777" w:rsidR="00B03A60" w:rsidRPr="003904BB" w:rsidRDefault="00B03A60" w:rsidP="00544B93">
            <w:pPr>
              <w:pStyle w:val="tabteksts"/>
              <w:jc w:val="right"/>
              <w:rPr>
                <w:szCs w:val="18"/>
              </w:rPr>
            </w:pPr>
            <w:r w:rsidRPr="003904BB">
              <w:rPr>
                <w:szCs w:val="18"/>
              </w:rPr>
              <w:t>213</w:t>
            </w:r>
          </w:p>
        </w:tc>
        <w:tc>
          <w:tcPr>
            <w:tcW w:w="1132" w:type="dxa"/>
          </w:tcPr>
          <w:p w14:paraId="1798D1DC" w14:textId="77777777" w:rsidR="00B03A60" w:rsidRPr="003904BB" w:rsidRDefault="00B03A60" w:rsidP="00544B93">
            <w:pPr>
              <w:pStyle w:val="tabteksts"/>
              <w:jc w:val="right"/>
              <w:rPr>
                <w:szCs w:val="18"/>
              </w:rPr>
            </w:pPr>
            <w:r w:rsidRPr="003904BB">
              <w:rPr>
                <w:szCs w:val="18"/>
              </w:rPr>
              <w:t>236</w:t>
            </w:r>
          </w:p>
        </w:tc>
        <w:tc>
          <w:tcPr>
            <w:tcW w:w="1132" w:type="dxa"/>
          </w:tcPr>
          <w:p w14:paraId="5CB79C25" w14:textId="77777777" w:rsidR="00B03A60" w:rsidRPr="003904BB" w:rsidRDefault="00B03A60" w:rsidP="00544B93">
            <w:pPr>
              <w:pStyle w:val="tabteksts"/>
              <w:jc w:val="center"/>
              <w:rPr>
                <w:szCs w:val="18"/>
              </w:rPr>
            </w:pPr>
            <w:r w:rsidRPr="003904BB">
              <w:rPr>
                <w:szCs w:val="18"/>
              </w:rPr>
              <w:t>-</w:t>
            </w:r>
          </w:p>
        </w:tc>
        <w:tc>
          <w:tcPr>
            <w:tcW w:w="1132" w:type="dxa"/>
          </w:tcPr>
          <w:p w14:paraId="0AEE0C44" w14:textId="77777777" w:rsidR="00B03A60" w:rsidRPr="003904BB" w:rsidRDefault="00B03A60" w:rsidP="00544B93">
            <w:pPr>
              <w:pStyle w:val="tabteksts"/>
              <w:jc w:val="center"/>
              <w:rPr>
                <w:szCs w:val="18"/>
              </w:rPr>
            </w:pPr>
            <w:r w:rsidRPr="003904BB">
              <w:rPr>
                <w:szCs w:val="18"/>
              </w:rPr>
              <w:t>-</w:t>
            </w:r>
          </w:p>
        </w:tc>
        <w:tc>
          <w:tcPr>
            <w:tcW w:w="1132" w:type="dxa"/>
          </w:tcPr>
          <w:p w14:paraId="6959317E" w14:textId="77777777" w:rsidR="00B03A60" w:rsidRPr="003904BB" w:rsidRDefault="00B03A60" w:rsidP="00544B93">
            <w:pPr>
              <w:pStyle w:val="tabteksts"/>
              <w:jc w:val="center"/>
              <w:rPr>
                <w:szCs w:val="18"/>
              </w:rPr>
            </w:pPr>
            <w:r w:rsidRPr="003904BB">
              <w:rPr>
                <w:szCs w:val="18"/>
              </w:rPr>
              <w:t>-</w:t>
            </w:r>
          </w:p>
        </w:tc>
      </w:tr>
      <w:tr w:rsidR="00B03A60" w:rsidRPr="003904BB" w14:paraId="383100FB" w14:textId="77777777" w:rsidTr="00851EA3">
        <w:trPr>
          <w:trHeight w:val="155"/>
          <w:jc w:val="center"/>
        </w:trPr>
        <w:tc>
          <w:tcPr>
            <w:tcW w:w="3378" w:type="dxa"/>
          </w:tcPr>
          <w:p w14:paraId="4BB2D46C" w14:textId="77777777" w:rsidR="00B03A60" w:rsidRPr="003904BB" w:rsidRDefault="00B03A60" w:rsidP="00544B93">
            <w:pPr>
              <w:pStyle w:val="tabteksts"/>
              <w:rPr>
                <w:szCs w:val="18"/>
                <w:vertAlign w:val="superscript"/>
                <w:lang w:eastAsia="lv-LV"/>
              </w:rPr>
            </w:pPr>
            <w:r w:rsidRPr="003904BB">
              <w:rPr>
                <w:szCs w:val="18"/>
              </w:rPr>
              <w:t xml:space="preserve">Vidējā atlīdzība amata vietai </w:t>
            </w:r>
            <w:r w:rsidRPr="003904BB">
              <w:rPr>
                <w:szCs w:val="18"/>
                <w:lang w:eastAsia="lv-LV"/>
              </w:rPr>
              <w:t>(mēnesī)</w:t>
            </w:r>
            <w:r w:rsidRPr="003904BB">
              <w:rPr>
                <w:szCs w:val="18"/>
              </w:rPr>
              <w:t xml:space="preserve">, </w:t>
            </w:r>
            <w:proofErr w:type="spellStart"/>
            <w:r w:rsidRPr="003904BB">
              <w:rPr>
                <w:i/>
                <w:szCs w:val="18"/>
              </w:rPr>
              <w:t>euro</w:t>
            </w:r>
            <w:proofErr w:type="spellEnd"/>
          </w:p>
        </w:tc>
        <w:tc>
          <w:tcPr>
            <w:tcW w:w="1131" w:type="dxa"/>
          </w:tcPr>
          <w:p w14:paraId="268C04C2" w14:textId="77777777" w:rsidR="00B03A60" w:rsidRPr="003904BB" w:rsidRDefault="00B03A60" w:rsidP="00544B93">
            <w:pPr>
              <w:pStyle w:val="tabteksts"/>
              <w:jc w:val="right"/>
              <w:rPr>
                <w:szCs w:val="18"/>
              </w:rPr>
            </w:pPr>
            <w:r w:rsidRPr="003904BB">
              <w:rPr>
                <w:szCs w:val="18"/>
              </w:rPr>
              <w:t>2 444</w:t>
            </w:r>
          </w:p>
        </w:tc>
        <w:tc>
          <w:tcPr>
            <w:tcW w:w="1132" w:type="dxa"/>
          </w:tcPr>
          <w:p w14:paraId="649F51ED" w14:textId="77777777" w:rsidR="00B03A60" w:rsidRPr="003904BB" w:rsidRDefault="00B03A60" w:rsidP="00544B93">
            <w:pPr>
              <w:pStyle w:val="tabteksts"/>
              <w:jc w:val="right"/>
              <w:rPr>
                <w:szCs w:val="18"/>
              </w:rPr>
            </w:pPr>
            <w:r w:rsidRPr="003904BB">
              <w:rPr>
                <w:szCs w:val="18"/>
              </w:rPr>
              <w:t>2 493</w:t>
            </w:r>
          </w:p>
        </w:tc>
        <w:tc>
          <w:tcPr>
            <w:tcW w:w="1132" w:type="dxa"/>
          </w:tcPr>
          <w:p w14:paraId="4F16EDED" w14:textId="77777777" w:rsidR="00B03A60" w:rsidRPr="003904BB" w:rsidRDefault="00B03A60" w:rsidP="00544B93">
            <w:pPr>
              <w:pStyle w:val="tabteksts"/>
              <w:jc w:val="center"/>
              <w:rPr>
                <w:szCs w:val="18"/>
              </w:rPr>
            </w:pPr>
            <w:r w:rsidRPr="003904BB">
              <w:rPr>
                <w:b/>
                <w:bCs/>
                <w:szCs w:val="18"/>
              </w:rPr>
              <w:t>×</w:t>
            </w:r>
          </w:p>
        </w:tc>
        <w:tc>
          <w:tcPr>
            <w:tcW w:w="1132" w:type="dxa"/>
          </w:tcPr>
          <w:p w14:paraId="3DB28E77" w14:textId="77777777" w:rsidR="00B03A60" w:rsidRPr="003904BB" w:rsidRDefault="00B03A60" w:rsidP="00544B93">
            <w:pPr>
              <w:pStyle w:val="tabteksts"/>
              <w:jc w:val="center"/>
              <w:rPr>
                <w:szCs w:val="18"/>
              </w:rPr>
            </w:pPr>
            <w:r w:rsidRPr="003904BB">
              <w:rPr>
                <w:b/>
                <w:bCs/>
                <w:szCs w:val="18"/>
              </w:rPr>
              <w:t>×</w:t>
            </w:r>
          </w:p>
        </w:tc>
        <w:tc>
          <w:tcPr>
            <w:tcW w:w="1132" w:type="dxa"/>
          </w:tcPr>
          <w:p w14:paraId="06103E41" w14:textId="77777777" w:rsidR="00B03A60" w:rsidRPr="003904BB" w:rsidRDefault="00B03A60" w:rsidP="00544B93">
            <w:pPr>
              <w:pStyle w:val="tabteksts"/>
              <w:jc w:val="center"/>
              <w:rPr>
                <w:szCs w:val="18"/>
              </w:rPr>
            </w:pPr>
            <w:r w:rsidRPr="003904BB">
              <w:rPr>
                <w:b/>
                <w:bCs/>
                <w:szCs w:val="18"/>
              </w:rPr>
              <w:t>×</w:t>
            </w:r>
          </w:p>
        </w:tc>
      </w:tr>
      <w:tr w:rsidR="00B03A60" w:rsidRPr="003904BB" w14:paraId="00C9B539" w14:textId="77777777" w:rsidTr="00544B93">
        <w:trPr>
          <w:trHeight w:val="567"/>
          <w:jc w:val="center"/>
        </w:trPr>
        <w:tc>
          <w:tcPr>
            <w:tcW w:w="3378" w:type="dxa"/>
            <w:vAlign w:val="center"/>
          </w:tcPr>
          <w:p w14:paraId="4AFF6DF5" w14:textId="77777777" w:rsidR="00B03A60" w:rsidRPr="003904BB" w:rsidRDefault="00B03A60" w:rsidP="00544B93">
            <w:pPr>
              <w:pStyle w:val="tabteksts"/>
              <w:rPr>
                <w:szCs w:val="18"/>
                <w:lang w:eastAsia="lv-LV"/>
              </w:rPr>
            </w:pPr>
            <w:r w:rsidRPr="003904BB">
              <w:rPr>
                <w:szCs w:val="18"/>
                <w:lang w:eastAsia="lv-LV"/>
              </w:rPr>
              <w:t xml:space="preserve">Kopējā atlīdzība gadā par ārštata darbinieku un uz līgumattiecību pamata nodarbināto, kas nav amatu sarakstā, pakalpojumiem, </w:t>
            </w:r>
            <w:proofErr w:type="spellStart"/>
            <w:r w:rsidRPr="003904BB">
              <w:rPr>
                <w:i/>
                <w:szCs w:val="18"/>
                <w:lang w:eastAsia="lv-LV"/>
              </w:rPr>
              <w:t>euro</w:t>
            </w:r>
            <w:proofErr w:type="spellEnd"/>
          </w:p>
        </w:tc>
        <w:tc>
          <w:tcPr>
            <w:tcW w:w="1131" w:type="dxa"/>
          </w:tcPr>
          <w:p w14:paraId="442A2280" w14:textId="77777777" w:rsidR="00B03A60" w:rsidRPr="003904BB" w:rsidRDefault="00B03A60" w:rsidP="00544B93">
            <w:pPr>
              <w:pStyle w:val="tabteksts"/>
              <w:jc w:val="right"/>
              <w:rPr>
                <w:szCs w:val="18"/>
              </w:rPr>
            </w:pPr>
            <w:r w:rsidRPr="003904BB">
              <w:rPr>
                <w:szCs w:val="18"/>
              </w:rPr>
              <w:t>5 738</w:t>
            </w:r>
          </w:p>
        </w:tc>
        <w:tc>
          <w:tcPr>
            <w:tcW w:w="1132" w:type="dxa"/>
          </w:tcPr>
          <w:p w14:paraId="1F7A61D1" w14:textId="77777777" w:rsidR="00B03A60" w:rsidRPr="003904BB" w:rsidRDefault="00B03A60" w:rsidP="00544B93">
            <w:pPr>
              <w:pStyle w:val="tabteksts"/>
              <w:jc w:val="right"/>
              <w:rPr>
                <w:szCs w:val="18"/>
              </w:rPr>
            </w:pPr>
            <w:r w:rsidRPr="003904BB">
              <w:rPr>
                <w:szCs w:val="18"/>
              </w:rPr>
              <w:t>4 746</w:t>
            </w:r>
          </w:p>
        </w:tc>
        <w:tc>
          <w:tcPr>
            <w:tcW w:w="1132" w:type="dxa"/>
          </w:tcPr>
          <w:p w14:paraId="3507562F" w14:textId="77777777" w:rsidR="00B03A60" w:rsidRPr="003904BB" w:rsidRDefault="00B03A60" w:rsidP="00544B93">
            <w:pPr>
              <w:pStyle w:val="tabteksts"/>
              <w:jc w:val="center"/>
              <w:rPr>
                <w:szCs w:val="18"/>
              </w:rPr>
            </w:pPr>
            <w:r w:rsidRPr="003904BB">
              <w:rPr>
                <w:szCs w:val="18"/>
              </w:rPr>
              <w:t>-</w:t>
            </w:r>
          </w:p>
        </w:tc>
        <w:tc>
          <w:tcPr>
            <w:tcW w:w="1132" w:type="dxa"/>
          </w:tcPr>
          <w:p w14:paraId="758218F2" w14:textId="77777777" w:rsidR="00B03A60" w:rsidRPr="003904BB" w:rsidRDefault="00B03A60" w:rsidP="00544B93">
            <w:pPr>
              <w:pStyle w:val="tabteksts"/>
              <w:jc w:val="center"/>
              <w:rPr>
                <w:szCs w:val="18"/>
              </w:rPr>
            </w:pPr>
            <w:r w:rsidRPr="003904BB">
              <w:rPr>
                <w:szCs w:val="18"/>
              </w:rPr>
              <w:t>-</w:t>
            </w:r>
          </w:p>
        </w:tc>
        <w:tc>
          <w:tcPr>
            <w:tcW w:w="1132" w:type="dxa"/>
          </w:tcPr>
          <w:p w14:paraId="1B03EDE2" w14:textId="77777777" w:rsidR="00B03A60" w:rsidRPr="003904BB" w:rsidRDefault="00B03A60" w:rsidP="00544B93">
            <w:pPr>
              <w:pStyle w:val="tabteksts"/>
              <w:jc w:val="center"/>
              <w:rPr>
                <w:szCs w:val="18"/>
              </w:rPr>
            </w:pPr>
            <w:r w:rsidRPr="003904BB">
              <w:rPr>
                <w:szCs w:val="18"/>
              </w:rPr>
              <w:t>-</w:t>
            </w:r>
          </w:p>
        </w:tc>
      </w:tr>
    </w:tbl>
    <w:p w14:paraId="5539EF12" w14:textId="77777777" w:rsidR="00B03A60" w:rsidRPr="003904BB" w:rsidRDefault="00B03A60" w:rsidP="00B03A60">
      <w:pPr>
        <w:pStyle w:val="Tabuluvirsraksti"/>
        <w:spacing w:after="0"/>
        <w:ind w:firstLine="425"/>
        <w:jc w:val="both"/>
        <w:rPr>
          <w:i/>
          <w:sz w:val="18"/>
          <w:szCs w:val="18"/>
          <w:lang w:eastAsia="lv-LV"/>
        </w:rPr>
      </w:pPr>
      <w:r w:rsidRPr="003904BB">
        <w:rPr>
          <w:sz w:val="18"/>
          <w:szCs w:val="18"/>
        </w:rPr>
        <w:t>Piezīmes.</w:t>
      </w:r>
    </w:p>
    <w:p w14:paraId="2A957B8E" w14:textId="6DAD35AC" w:rsidR="00B03A60" w:rsidRPr="003904BB" w:rsidRDefault="00B03A60" w:rsidP="00B03A60">
      <w:pPr>
        <w:pStyle w:val="Tabuluvirsraksti"/>
        <w:spacing w:after="240"/>
        <w:ind w:firstLine="425"/>
        <w:jc w:val="both"/>
        <w:rPr>
          <w:sz w:val="18"/>
          <w:szCs w:val="18"/>
        </w:rPr>
      </w:pPr>
      <w:r w:rsidRPr="003904BB">
        <w:rPr>
          <w:sz w:val="18"/>
          <w:szCs w:val="18"/>
          <w:vertAlign w:val="superscript"/>
        </w:rPr>
        <w:t xml:space="preserve">1 </w:t>
      </w:r>
      <w:r w:rsidRPr="003904BB">
        <w:rPr>
          <w:sz w:val="18"/>
          <w:szCs w:val="18"/>
        </w:rPr>
        <w:t>Apakšprogrammā 65.20.00 “Tehniskā palīdzība Eiropas Lauksaimniecības fonda lauku attīstībai (ELFLA) apgūšanai (2014</w:t>
      </w:r>
      <w:r w:rsidR="002E1844">
        <w:rPr>
          <w:sz w:val="18"/>
          <w:szCs w:val="18"/>
        </w:rPr>
        <w:t xml:space="preserve"> </w:t>
      </w:r>
      <w:r w:rsidRPr="003904BB">
        <w:rPr>
          <w:sz w:val="18"/>
          <w:szCs w:val="18"/>
        </w:rPr>
        <w:t>-</w:t>
      </w:r>
      <w:r w:rsidR="002E1844">
        <w:rPr>
          <w:sz w:val="18"/>
          <w:szCs w:val="18"/>
        </w:rPr>
        <w:t xml:space="preserve"> </w:t>
      </w:r>
      <w:r w:rsidRPr="003904BB">
        <w:rPr>
          <w:sz w:val="18"/>
          <w:szCs w:val="18"/>
        </w:rPr>
        <w:t>2020)” finansējums 2025. gadam atlīdzībai plānots ZM darbiniekiem, kas iesaistīti Tehniskās palīdzības 2014</w:t>
      </w:r>
      <w:r w:rsidR="002E1844">
        <w:rPr>
          <w:sz w:val="18"/>
          <w:szCs w:val="18"/>
        </w:rPr>
        <w:t xml:space="preserve"> </w:t>
      </w:r>
      <w:r w:rsidRPr="003904BB">
        <w:rPr>
          <w:sz w:val="18"/>
          <w:szCs w:val="18"/>
        </w:rPr>
        <w:t>-</w:t>
      </w:r>
      <w:r w:rsidR="002E1844">
        <w:rPr>
          <w:sz w:val="18"/>
          <w:szCs w:val="18"/>
        </w:rPr>
        <w:t xml:space="preserve"> </w:t>
      </w:r>
      <w:r w:rsidRPr="003904BB">
        <w:rPr>
          <w:sz w:val="18"/>
          <w:szCs w:val="18"/>
        </w:rPr>
        <w:t xml:space="preserve">2020 perioda programmas pabeigšanā. </w:t>
      </w:r>
    </w:p>
    <w:p w14:paraId="43B1B8BF" w14:textId="77777777" w:rsidR="00B03A60" w:rsidRPr="003904BB" w:rsidRDefault="00B03A60" w:rsidP="00B03A60">
      <w:pPr>
        <w:spacing w:before="240" w:after="240"/>
        <w:ind w:firstLine="0"/>
        <w:jc w:val="center"/>
        <w:rPr>
          <w:b/>
          <w:szCs w:val="24"/>
          <w:lang w:eastAsia="lv-LV"/>
        </w:rPr>
      </w:pPr>
      <w:r w:rsidRPr="003904BB">
        <w:rPr>
          <w:b/>
          <w:szCs w:val="24"/>
          <w:lang w:eastAsia="lv-LV"/>
        </w:rPr>
        <w:t xml:space="preserve">Izmaiņas izdevumos, salīdzinot 2025. gada </w:t>
      </w:r>
      <w:r>
        <w:rPr>
          <w:b/>
          <w:szCs w:val="24"/>
          <w:lang w:eastAsia="lv-LV"/>
        </w:rPr>
        <w:t>projektu</w:t>
      </w:r>
      <w:r w:rsidRPr="003904BB">
        <w:rPr>
          <w:b/>
          <w:szCs w:val="24"/>
          <w:lang w:eastAsia="lv-LV"/>
        </w:rPr>
        <w:t xml:space="preserve"> ar 2024. gada plānu</w:t>
      </w:r>
    </w:p>
    <w:p w14:paraId="14096024" w14:textId="77777777" w:rsidR="00B03A60" w:rsidRPr="003904BB" w:rsidRDefault="00B03A60" w:rsidP="00B03A60">
      <w:pPr>
        <w:spacing w:after="0"/>
        <w:ind w:left="7921" w:firstLine="720"/>
        <w:jc w:val="center"/>
        <w:rPr>
          <w:i/>
          <w:sz w:val="18"/>
          <w:szCs w:val="18"/>
        </w:rPr>
      </w:pPr>
      <w:proofErr w:type="spellStart"/>
      <w:r w:rsidRPr="003904B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03A60" w:rsidRPr="003904BB" w14:paraId="788CC214" w14:textId="77777777" w:rsidTr="00544B93">
        <w:trPr>
          <w:trHeight w:val="142"/>
          <w:tblHeader/>
          <w:jc w:val="center"/>
        </w:trPr>
        <w:tc>
          <w:tcPr>
            <w:tcW w:w="5241" w:type="dxa"/>
            <w:vAlign w:val="center"/>
          </w:tcPr>
          <w:p w14:paraId="46B9F602" w14:textId="77777777" w:rsidR="00B03A60" w:rsidRPr="003904BB" w:rsidRDefault="00B03A60" w:rsidP="00544B93">
            <w:pPr>
              <w:pStyle w:val="tabteksts"/>
              <w:jc w:val="center"/>
              <w:rPr>
                <w:szCs w:val="18"/>
              </w:rPr>
            </w:pPr>
            <w:r w:rsidRPr="003904BB">
              <w:rPr>
                <w:szCs w:val="18"/>
                <w:lang w:eastAsia="lv-LV"/>
              </w:rPr>
              <w:t>Pasākums</w:t>
            </w:r>
          </w:p>
        </w:tc>
        <w:tc>
          <w:tcPr>
            <w:tcW w:w="1277" w:type="dxa"/>
            <w:vAlign w:val="center"/>
          </w:tcPr>
          <w:p w14:paraId="671F75A7" w14:textId="77777777" w:rsidR="00B03A60" w:rsidRPr="003904BB" w:rsidRDefault="00B03A60" w:rsidP="00544B93">
            <w:pPr>
              <w:pStyle w:val="tabteksts"/>
              <w:jc w:val="center"/>
              <w:rPr>
                <w:szCs w:val="18"/>
                <w:lang w:eastAsia="lv-LV"/>
              </w:rPr>
            </w:pPr>
            <w:r w:rsidRPr="003904BB">
              <w:rPr>
                <w:szCs w:val="18"/>
                <w:lang w:eastAsia="lv-LV"/>
              </w:rPr>
              <w:t>Samazinājums</w:t>
            </w:r>
          </w:p>
        </w:tc>
        <w:tc>
          <w:tcPr>
            <w:tcW w:w="1277" w:type="dxa"/>
            <w:vAlign w:val="center"/>
          </w:tcPr>
          <w:p w14:paraId="3CF17A15" w14:textId="77777777" w:rsidR="00B03A60" w:rsidRPr="003904BB" w:rsidRDefault="00B03A60" w:rsidP="00544B93">
            <w:pPr>
              <w:pStyle w:val="tabteksts"/>
              <w:jc w:val="center"/>
              <w:rPr>
                <w:szCs w:val="18"/>
                <w:lang w:eastAsia="lv-LV"/>
              </w:rPr>
            </w:pPr>
            <w:r w:rsidRPr="003904BB">
              <w:rPr>
                <w:szCs w:val="18"/>
                <w:lang w:eastAsia="lv-LV"/>
              </w:rPr>
              <w:t>Palielinājums</w:t>
            </w:r>
          </w:p>
        </w:tc>
        <w:tc>
          <w:tcPr>
            <w:tcW w:w="1277" w:type="dxa"/>
            <w:vAlign w:val="center"/>
          </w:tcPr>
          <w:p w14:paraId="16E55F7B" w14:textId="77777777" w:rsidR="00B03A60" w:rsidRPr="003904BB" w:rsidRDefault="00B03A60" w:rsidP="00544B93">
            <w:pPr>
              <w:pStyle w:val="tabteksts"/>
              <w:jc w:val="center"/>
              <w:rPr>
                <w:szCs w:val="18"/>
                <w:lang w:eastAsia="lv-LV"/>
              </w:rPr>
            </w:pPr>
            <w:r w:rsidRPr="003904BB">
              <w:rPr>
                <w:szCs w:val="18"/>
                <w:lang w:eastAsia="lv-LV"/>
              </w:rPr>
              <w:t>Izmaiņas</w:t>
            </w:r>
          </w:p>
        </w:tc>
      </w:tr>
      <w:tr w:rsidR="00B03A60" w:rsidRPr="003904BB" w14:paraId="15E9D9DA" w14:textId="77777777" w:rsidTr="00544B93">
        <w:trPr>
          <w:trHeight w:val="142"/>
          <w:jc w:val="center"/>
        </w:trPr>
        <w:tc>
          <w:tcPr>
            <w:tcW w:w="5241" w:type="dxa"/>
            <w:shd w:val="clear" w:color="auto" w:fill="D9D9D9" w:themeFill="background1" w:themeFillShade="D9"/>
          </w:tcPr>
          <w:p w14:paraId="4AFE75A5" w14:textId="77777777" w:rsidR="00B03A60" w:rsidRPr="003904BB" w:rsidRDefault="00B03A60" w:rsidP="00544B93">
            <w:pPr>
              <w:pStyle w:val="tabteksts"/>
              <w:rPr>
                <w:szCs w:val="18"/>
              </w:rPr>
            </w:pPr>
            <w:r w:rsidRPr="003904BB">
              <w:rPr>
                <w:b/>
                <w:bCs/>
                <w:szCs w:val="18"/>
                <w:lang w:eastAsia="lv-LV"/>
              </w:rPr>
              <w:t>Izdevumi - kopā</w:t>
            </w:r>
          </w:p>
        </w:tc>
        <w:tc>
          <w:tcPr>
            <w:tcW w:w="1277" w:type="dxa"/>
            <w:shd w:val="clear" w:color="auto" w:fill="D9D9D9" w:themeFill="background1" w:themeFillShade="D9"/>
          </w:tcPr>
          <w:p w14:paraId="1EF428DD" w14:textId="77777777" w:rsidR="00B03A60" w:rsidRPr="003904BB" w:rsidRDefault="00B03A60" w:rsidP="00544B93">
            <w:pPr>
              <w:pStyle w:val="tabteksts"/>
              <w:jc w:val="right"/>
              <w:rPr>
                <w:b/>
                <w:bCs/>
                <w:szCs w:val="18"/>
              </w:rPr>
            </w:pPr>
            <w:r w:rsidRPr="003904BB">
              <w:rPr>
                <w:b/>
                <w:bCs/>
                <w:szCs w:val="18"/>
              </w:rPr>
              <w:t>14 114 804</w:t>
            </w:r>
          </w:p>
        </w:tc>
        <w:tc>
          <w:tcPr>
            <w:tcW w:w="1277" w:type="dxa"/>
            <w:shd w:val="clear" w:color="auto" w:fill="D9D9D9" w:themeFill="background1" w:themeFillShade="D9"/>
          </w:tcPr>
          <w:p w14:paraId="17D06BAC" w14:textId="77777777" w:rsidR="00B03A60" w:rsidRPr="003904BB" w:rsidRDefault="00B03A60" w:rsidP="00544B93">
            <w:pPr>
              <w:pStyle w:val="tabteksts"/>
              <w:jc w:val="right"/>
              <w:rPr>
                <w:b/>
                <w:bCs/>
                <w:szCs w:val="18"/>
              </w:rPr>
            </w:pPr>
            <w:r w:rsidRPr="003904BB">
              <w:rPr>
                <w:b/>
                <w:bCs/>
                <w:szCs w:val="18"/>
              </w:rPr>
              <w:t>263 973</w:t>
            </w:r>
          </w:p>
        </w:tc>
        <w:tc>
          <w:tcPr>
            <w:tcW w:w="1277" w:type="dxa"/>
            <w:shd w:val="clear" w:color="auto" w:fill="D9D9D9" w:themeFill="background1" w:themeFillShade="D9"/>
          </w:tcPr>
          <w:p w14:paraId="31BF609B" w14:textId="77777777" w:rsidR="00B03A60" w:rsidRPr="003904BB" w:rsidRDefault="00B03A60" w:rsidP="00544B93">
            <w:pPr>
              <w:pStyle w:val="tabteksts"/>
              <w:jc w:val="right"/>
              <w:rPr>
                <w:b/>
                <w:bCs/>
                <w:szCs w:val="18"/>
              </w:rPr>
            </w:pPr>
            <w:r w:rsidRPr="003904BB">
              <w:rPr>
                <w:b/>
                <w:bCs/>
                <w:szCs w:val="18"/>
              </w:rPr>
              <w:t>-13 850 831</w:t>
            </w:r>
          </w:p>
        </w:tc>
      </w:tr>
      <w:tr w:rsidR="00B03A60" w:rsidRPr="003904BB" w14:paraId="77941D15" w14:textId="77777777" w:rsidTr="00544B93">
        <w:trPr>
          <w:jc w:val="center"/>
        </w:trPr>
        <w:tc>
          <w:tcPr>
            <w:tcW w:w="9072" w:type="dxa"/>
            <w:gridSpan w:val="4"/>
          </w:tcPr>
          <w:p w14:paraId="475734DF" w14:textId="77777777" w:rsidR="00B03A60" w:rsidRPr="003904BB" w:rsidRDefault="00B03A60" w:rsidP="00544B93">
            <w:pPr>
              <w:pStyle w:val="tabteksts"/>
              <w:ind w:firstLine="313"/>
              <w:rPr>
                <w:szCs w:val="18"/>
              </w:rPr>
            </w:pPr>
            <w:r w:rsidRPr="003904BB">
              <w:rPr>
                <w:i/>
                <w:szCs w:val="18"/>
                <w:lang w:eastAsia="lv-LV"/>
              </w:rPr>
              <w:t>t. sk.:</w:t>
            </w:r>
          </w:p>
        </w:tc>
      </w:tr>
      <w:tr w:rsidR="00B03A60" w:rsidRPr="003904BB" w14:paraId="1A4726B8" w14:textId="77777777" w:rsidTr="00544B93">
        <w:trPr>
          <w:trHeight w:val="142"/>
          <w:jc w:val="center"/>
        </w:trPr>
        <w:tc>
          <w:tcPr>
            <w:tcW w:w="5241" w:type="dxa"/>
            <w:shd w:val="clear" w:color="auto" w:fill="F2F2F2" w:themeFill="background1" w:themeFillShade="F2"/>
          </w:tcPr>
          <w:p w14:paraId="082CB92D" w14:textId="77777777" w:rsidR="00B03A60" w:rsidRPr="003904BB" w:rsidRDefault="00B03A60" w:rsidP="00544B93">
            <w:pPr>
              <w:pStyle w:val="tabteksts"/>
              <w:rPr>
                <w:szCs w:val="18"/>
                <w:u w:val="single"/>
                <w:lang w:eastAsia="lv-LV"/>
              </w:rPr>
            </w:pPr>
            <w:bookmarkStart w:id="206" w:name="_Hlk176898293"/>
            <w:r w:rsidRPr="003904BB">
              <w:rPr>
                <w:szCs w:val="18"/>
                <w:u w:val="single"/>
                <w:lang w:eastAsia="lv-LV"/>
              </w:rPr>
              <w:t>Ilgtermiņa saistības</w:t>
            </w:r>
          </w:p>
        </w:tc>
        <w:tc>
          <w:tcPr>
            <w:tcW w:w="1277" w:type="dxa"/>
            <w:shd w:val="clear" w:color="auto" w:fill="F2F2F2" w:themeFill="background1" w:themeFillShade="F2"/>
          </w:tcPr>
          <w:p w14:paraId="36C8A148" w14:textId="77777777" w:rsidR="00B03A60" w:rsidRPr="003904BB" w:rsidRDefault="00B03A60" w:rsidP="00544B93">
            <w:pPr>
              <w:pStyle w:val="tabteksts"/>
              <w:jc w:val="right"/>
              <w:rPr>
                <w:szCs w:val="18"/>
              </w:rPr>
            </w:pPr>
            <w:r w:rsidRPr="003904BB">
              <w:rPr>
                <w:szCs w:val="18"/>
              </w:rPr>
              <w:t>14 114 804</w:t>
            </w:r>
          </w:p>
        </w:tc>
        <w:tc>
          <w:tcPr>
            <w:tcW w:w="1277" w:type="dxa"/>
            <w:shd w:val="clear" w:color="auto" w:fill="F2F2F2" w:themeFill="background1" w:themeFillShade="F2"/>
          </w:tcPr>
          <w:p w14:paraId="49E007E5" w14:textId="77777777" w:rsidR="00B03A60" w:rsidRPr="003904BB" w:rsidRDefault="00B03A60" w:rsidP="00544B93">
            <w:pPr>
              <w:pStyle w:val="tabteksts"/>
              <w:jc w:val="right"/>
              <w:rPr>
                <w:szCs w:val="18"/>
              </w:rPr>
            </w:pPr>
            <w:r w:rsidRPr="003904BB">
              <w:rPr>
                <w:szCs w:val="18"/>
              </w:rPr>
              <w:t>263 973</w:t>
            </w:r>
          </w:p>
        </w:tc>
        <w:tc>
          <w:tcPr>
            <w:tcW w:w="1277" w:type="dxa"/>
            <w:shd w:val="clear" w:color="auto" w:fill="F2F2F2" w:themeFill="background1" w:themeFillShade="F2"/>
          </w:tcPr>
          <w:p w14:paraId="329BB3A2" w14:textId="77777777" w:rsidR="00B03A60" w:rsidRPr="003904BB" w:rsidRDefault="00B03A60" w:rsidP="00544B93">
            <w:pPr>
              <w:pStyle w:val="tabteksts"/>
              <w:jc w:val="right"/>
              <w:rPr>
                <w:szCs w:val="18"/>
              </w:rPr>
            </w:pPr>
            <w:r w:rsidRPr="003904BB">
              <w:rPr>
                <w:szCs w:val="18"/>
              </w:rPr>
              <w:t>-13 850 831</w:t>
            </w:r>
          </w:p>
        </w:tc>
      </w:tr>
      <w:tr w:rsidR="00B03A60" w:rsidRPr="003904BB" w14:paraId="308129F5" w14:textId="77777777" w:rsidTr="00544B93">
        <w:trPr>
          <w:trHeight w:val="142"/>
          <w:jc w:val="center"/>
        </w:trPr>
        <w:tc>
          <w:tcPr>
            <w:tcW w:w="5241" w:type="dxa"/>
          </w:tcPr>
          <w:p w14:paraId="36A524A8" w14:textId="77777777" w:rsidR="00B03A60" w:rsidRPr="003904BB" w:rsidRDefault="00B03A60" w:rsidP="00544B93">
            <w:pPr>
              <w:pStyle w:val="tabteksts"/>
              <w:jc w:val="both"/>
              <w:rPr>
                <w:i/>
                <w:szCs w:val="18"/>
                <w:lang w:eastAsia="lv-LV"/>
              </w:rPr>
            </w:pPr>
            <w:r w:rsidRPr="003904BB">
              <w:rPr>
                <w:i/>
                <w:szCs w:val="18"/>
                <w:lang w:eastAsia="lv-LV"/>
              </w:rPr>
              <w:t>Tehniskā palīdzība ZM</w:t>
            </w:r>
          </w:p>
        </w:tc>
        <w:tc>
          <w:tcPr>
            <w:tcW w:w="1277" w:type="dxa"/>
          </w:tcPr>
          <w:p w14:paraId="787C0344" w14:textId="77777777" w:rsidR="00B03A60" w:rsidRPr="003904BB" w:rsidRDefault="00B03A60" w:rsidP="00544B93">
            <w:pPr>
              <w:pStyle w:val="tabteksts"/>
              <w:jc w:val="right"/>
              <w:rPr>
                <w:szCs w:val="18"/>
              </w:rPr>
            </w:pPr>
            <w:r w:rsidRPr="003904BB">
              <w:rPr>
                <w:szCs w:val="18"/>
              </w:rPr>
              <w:t>6 581 120</w:t>
            </w:r>
          </w:p>
        </w:tc>
        <w:tc>
          <w:tcPr>
            <w:tcW w:w="1277" w:type="dxa"/>
          </w:tcPr>
          <w:p w14:paraId="4896376C" w14:textId="77777777" w:rsidR="00B03A60" w:rsidRPr="003904BB" w:rsidRDefault="00B03A60" w:rsidP="00544B93">
            <w:pPr>
              <w:pStyle w:val="tabteksts"/>
              <w:jc w:val="right"/>
              <w:rPr>
                <w:szCs w:val="18"/>
              </w:rPr>
            </w:pPr>
            <w:r w:rsidRPr="003904BB">
              <w:rPr>
                <w:szCs w:val="18"/>
              </w:rPr>
              <w:t>263 973</w:t>
            </w:r>
          </w:p>
        </w:tc>
        <w:tc>
          <w:tcPr>
            <w:tcW w:w="1277" w:type="dxa"/>
          </w:tcPr>
          <w:p w14:paraId="45D8FD7B" w14:textId="77777777" w:rsidR="00B03A60" w:rsidRPr="003904BB" w:rsidRDefault="00B03A60" w:rsidP="00544B93">
            <w:pPr>
              <w:pStyle w:val="tabteksts"/>
              <w:jc w:val="right"/>
              <w:rPr>
                <w:szCs w:val="18"/>
              </w:rPr>
            </w:pPr>
            <w:r w:rsidRPr="003904BB">
              <w:rPr>
                <w:szCs w:val="18"/>
              </w:rPr>
              <w:t>-6 317 147</w:t>
            </w:r>
          </w:p>
        </w:tc>
      </w:tr>
      <w:tr w:rsidR="00B03A60" w:rsidRPr="003904BB" w14:paraId="4410D082" w14:textId="77777777" w:rsidTr="00544B93">
        <w:trPr>
          <w:trHeight w:val="142"/>
          <w:jc w:val="center"/>
        </w:trPr>
        <w:tc>
          <w:tcPr>
            <w:tcW w:w="5241" w:type="dxa"/>
          </w:tcPr>
          <w:p w14:paraId="66336069" w14:textId="77777777" w:rsidR="00B03A60" w:rsidRPr="003904BB" w:rsidRDefault="00B03A60" w:rsidP="00544B93">
            <w:pPr>
              <w:pStyle w:val="tabteksts"/>
              <w:jc w:val="both"/>
              <w:rPr>
                <w:i/>
                <w:szCs w:val="18"/>
                <w:lang w:eastAsia="lv-LV"/>
              </w:rPr>
            </w:pPr>
            <w:r w:rsidRPr="003904BB">
              <w:rPr>
                <w:i/>
                <w:szCs w:val="18"/>
                <w:lang w:eastAsia="lv-LV"/>
              </w:rPr>
              <w:t>Tehniskā palīdzība LAD</w:t>
            </w:r>
          </w:p>
        </w:tc>
        <w:tc>
          <w:tcPr>
            <w:tcW w:w="1277" w:type="dxa"/>
          </w:tcPr>
          <w:p w14:paraId="5C069620" w14:textId="77777777" w:rsidR="00B03A60" w:rsidRPr="003904BB" w:rsidRDefault="00B03A60" w:rsidP="00544B93">
            <w:pPr>
              <w:pStyle w:val="tabteksts"/>
              <w:jc w:val="right"/>
              <w:rPr>
                <w:szCs w:val="18"/>
              </w:rPr>
            </w:pPr>
            <w:r w:rsidRPr="003904BB">
              <w:rPr>
                <w:szCs w:val="18"/>
              </w:rPr>
              <w:t>6 625 449</w:t>
            </w:r>
          </w:p>
        </w:tc>
        <w:tc>
          <w:tcPr>
            <w:tcW w:w="1277" w:type="dxa"/>
          </w:tcPr>
          <w:p w14:paraId="03BA3EBE" w14:textId="77777777" w:rsidR="00B03A60" w:rsidRPr="003904BB" w:rsidRDefault="00B03A60" w:rsidP="00544B93">
            <w:pPr>
              <w:pStyle w:val="tabteksts"/>
              <w:jc w:val="center"/>
              <w:rPr>
                <w:szCs w:val="18"/>
              </w:rPr>
            </w:pPr>
            <w:r w:rsidRPr="003904BB">
              <w:rPr>
                <w:szCs w:val="18"/>
              </w:rPr>
              <w:t>-</w:t>
            </w:r>
          </w:p>
        </w:tc>
        <w:tc>
          <w:tcPr>
            <w:tcW w:w="1277" w:type="dxa"/>
          </w:tcPr>
          <w:p w14:paraId="1B05AED5" w14:textId="77777777" w:rsidR="00B03A60" w:rsidRPr="003904BB" w:rsidRDefault="00B03A60" w:rsidP="00544B93">
            <w:pPr>
              <w:pStyle w:val="tabteksts"/>
              <w:jc w:val="right"/>
              <w:rPr>
                <w:szCs w:val="18"/>
              </w:rPr>
            </w:pPr>
            <w:r w:rsidRPr="003904BB">
              <w:rPr>
                <w:szCs w:val="18"/>
              </w:rPr>
              <w:t>-6 625 449</w:t>
            </w:r>
          </w:p>
        </w:tc>
      </w:tr>
      <w:tr w:rsidR="00B03A60" w:rsidRPr="003904BB" w14:paraId="1DF0AF2E" w14:textId="77777777" w:rsidTr="00544B93">
        <w:trPr>
          <w:trHeight w:val="142"/>
          <w:jc w:val="center"/>
        </w:trPr>
        <w:tc>
          <w:tcPr>
            <w:tcW w:w="5241" w:type="dxa"/>
          </w:tcPr>
          <w:p w14:paraId="541BEEBB" w14:textId="77777777" w:rsidR="00B03A60" w:rsidRPr="003904BB" w:rsidRDefault="00B03A60" w:rsidP="00544B93">
            <w:pPr>
              <w:pStyle w:val="tabteksts"/>
              <w:jc w:val="both"/>
              <w:rPr>
                <w:i/>
                <w:szCs w:val="18"/>
                <w:lang w:eastAsia="lv-LV"/>
              </w:rPr>
            </w:pPr>
            <w:r w:rsidRPr="003904BB">
              <w:rPr>
                <w:i/>
                <w:szCs w:val="18"/>
                <w:lang w:eastAsia="lv-LV"/>
              </w:rPr>
              <w:t>Tehniskā palīdzība VAAD</w:t>
            </w:r>
          </w:p>
        </w:tc>
        <w:tc>
          <w:tcPr>
            <w:tcW w:w="1277" w:type="dxa"/>
          </w:tcPr>
          <w:p w14:paraId="4EA25E2A" w14:textId="77777777" w:rsidR="00B03A60" w:rsidRPr="003904BB" w:rsidRDefault="00B03A60" w:rsidP="00544B93">
            <w:pPr>
              <w:pStyle w:val="tabteksts"/>
              <w:jc w:val="right"/>
              <w:rPr>
                <w:szCs w:val="18"/>
              </w:rPr>
            </w:pPr>
            <w:r w:rsidRPr="003904BB">
              <w:rPr>
                <w:szCs w:val="18"/>
              </w:rPr>
              <w:t>763 215</w:t>
            </w:r>
          </w:p>
        </w:tc>
        <w:tc>
          <w:tcPr>
            <w:tcW w:w="1277" w:type="dxa"/>
          </w:tcPr>
          <w:p w14:paraId="4603501E" w14:textId="77777777" w:rsidR="00B03A60" w:rsidRPr="003904BB" w:rsidRDefault="00B03A60" w:rsidP="00544B93">
            <w:pPr>
              <w:pStyle w:val="tabteksts"/>
              <w:jc w:val="center"/>
              <w:rPr>
                <w:szCs w:val="18"/>
              </w:rPr>
            </w:pPr>
            <w:r w:rsidRPr="003904BB">
              <w:rPr>
                <w:szCs w:val="18"/>
              </w:rPr>
              <w:t>-</w:t>
            </w:r>
          </w:p>
        </w:tc>
        <w:tc>
          <w:tcPr>
            <w:tcW w:w="1277" w:type="dxa"/>
          </w:tcPr>
          <w:p w14:paraId="08256718" w14:textId="77777777" w:rsidR="00B03A60" w:rsidRPr="003904BB" w:rsidRDefault="00B03A60" w:rsidP="00544B93">
            <w:pPr>
              <w:pStyle w:val="tabteksts"/>
              <w:jc w:val="right"/>
              <w:rPr>
                <w:szCs w:val="18"/>
              </w:rPr>
            </w:pPr>
            <w:r w:rsidRPr="003904BB">
              <w:rPr>
                <w:szCs w:val="18"/>
              </w:rPr>
              <w:t>-763 215</w:t>
            </w:r>
          </w:p>
        </w:tc>
      </w:tr>
      <w:tr w:rsidR="00B03A60" w:rsidRPr="003904BB" w14:paraId="4EFC4F4E" w14:textId="77777777" w:rsidTr="00544B93">
        <w:trPr>
          <w:trHeight w:val="142"/>
          <w:jc w:val="center"/>
        </w:trPr>
        <w:tc>
          <w:tcPr>
            <w:tcW w:w="5241" w:type="dxa"/>
          </w:tcPr>
          <w:p w14:paraId="357D38AD" w14:textId="77777777" w:rsidR="00B03A60" w:rsidRPr="003904BB" w:rsidRDefault="00B03A60" w:rsidP="00544B93">
            <w:pPr>
              <w:pStyle w:val="tabteksts"/>
              <w:jc w:val="both"/>
              <w:rPr>
                <w:i/>
                <w:szCs w:val="18"/>
                <w:lang w:eastAsia="lv-LV"/>
              </w:rPr>
            </w:pPr>
            <w:r w:rsidRPr="003904BB">
              <w:rPr>
                <w:i/>
                <w:szCs w:val="18"/>
                <w:lang w:eastAsia="lv-LV"/>
              </w:rPr>
              <w:t>Tehniskā palīdzība PVD</w:t>
            </w:r>
          </w:p>
        </w:tc>
        <w:tc>
          <w:tcPr>
            <w:tcW w:w="1277" w:type="dxa"/>
          </w:tcPr>
          <w:p w14:paraId="1FF40AD5" w14:textId="77777777" w:rsidR="00B03A60" w:rsidRPr="003904BB" w:rsidRDefault="00B03A60" w:rsidP="00544B93">
            <w:pPr>
              <w:pStyle w:val="tabteksts"/>
              <w:jc w:val="right"/>
              <w:rPr>
                <w:szCs w:val="18"/>
              </w:rPr>
            </w:pPr>
            <w:r w:rsidRPr="003904BB">
              <w:rPr>
                <w:szCs w:val="18"/>
              </w:rPr>
              <w:t>145 020</w:t>
            </w:r>
          </w:p>
        </w:tc>
        <w:tc>
          <w:tcPr>
            <w:tcW w:w="1277" w:type="dxa"/>
          </w:tcPr>
          <w:p w14:paraId="705059E1" w14:textId="77777777" w:rsidR="00B03A60" w:rsidRPr="003904BB" w:rsidRDefault="00B03A60" w:rsidP="00544B93">
            <w:pPr>
              <w:pStyle w:val="tabteksts"/>
              <w:jc w:val="center"/>
              <w:rPr>
                <w:szCs w:val="18"/>
              </w:rPr>
            </w:pPr>
            <w:r w:rsidRPr="003904BB">
              <w:rPr>
                <w:szCs w:val="18"/>
              </w:rPr>
              <w:t>-</w:t>
            </w:r>
          </w:p>
        </w:tc>
        <w:tc>
          <w:tcPr>
            <w:tcW w:w="1277" w:type="dxa"/>
          </w:tcPr>
          <w:p w14:paraId="5594F809" w14:textId="77777777" w:rsidR="00B03A60" w:rsidRPr="003904BB" w:rsidRDefault="00B03A60" w:rsidP="00544B93">
            <w:pPr>
              <w:pStyle w:val="tabteksts"/>
              <w:jc w:val="right"/>
              <w:rPr>
                <w:szCs w:val="18"/>
              </w:rPr>
            </w:pPr>
            <w:r w:rsidRPr="003904BB">
              <w:rPr>
                <w:szCs w:val="18"/>
              </w:rPr>
              <w:t>-145 020</w:t>
            </w:r>
          </w:p>
        </w:tc>
      </w:tr>
    </w:tbl>
    <w:p w14:paraId="407B3B9A" w14:textId="77777777" w:rsidR="00B03A60" w:rsidRPr="003904BB" w:rsidRDefault="00B03A60" w:rsidP="00B03A60">
      <w:pPr>
        <w:pStyle w:val="programmas"/>
        <w:spacing w:after="240"/>
        <w:rPr>
          <w:lang w:val="lv-LV"/>
        </w:rPr>
      </w:pPr>
      <w:bookmarkStart w:id="207" w:name="_Hlk147311242"/>
      <w:bookmarkEnd w:id="206"/>
      <w:r w:rsidRPr="003904BB">
        <w:rPr>
          <w:lang w:val="lv-LV"/>
        </w:rPr>
        <w:t>65.50.00 Tehniskā palīdzība Eiropas Lauksaimniecības fonda lauku attīstībai (ELFLA) apgūšanai (2023-2027)</w:t>
      </w:r>
    </w:p>
    <w:p w14:paraId="52AA5BBC" w14:textId="77777777" w:rsidR="00B03A60" w:rsidRPr="003904BB" w:rsidRDefault="00B03A60" w:rsidP="002E1844">
      <w:pPr>
        <w:ind w:firstLine="0"/>
        <w:rPr>
          <w:u w:val="single"/>
        </w:rPr>
      </w:pPr>
      <w:r w:rsidRPr="003904BB">
        <w:rPr>
          <w:u w:val="single"/>
        </w:rPr>
        <w:t>Apakšprogrammas mērķis:</w:t>
      </w:r>
    </w:p>
    <w:p w14:paraId="6C8E1E80" w14:textId="77777777" w:rsidR="00B03A60" w:rsidRPr="003904BB" w:rsidRDefault="00B03A60" w:rsidP="002E1844">
      <w:pPr>
        <w:ind w:firstLine="720"/>
        <w:rPr>
          <w:u w:val="single"/>
        </w:rPr>
      </w:pPr>
      <w:r w:rsidRPr="003904BB">
        <w:t>nodrošināt Tehniskās palīdzības ELFLA pasākumu īstenošanu.</w:t>
      </w:r>
    </w:p>
    <w:p w14:paraId="23350139" w14:textId="77777777" w:rsidR="00B03A60" w:rsidRPr="003904BB" w:rsidRDefault="00B03A60" w:rsidP="002E1844">
      <w:pPr>
        <w:ind w:firstLine="0"/>
        <w:rPr>
          <w:u w:val="single"/>
        </w:rPr>
      </w:pPr>
      <w:r w:rsidRPr="003904BB">
        <w:rPr>
          <w:u w:val="single"/>
        </w:rPr>
        <w:t>Galvenās aktivitātes:</w:t>
      </w:r>
    </w:p>
    <w:p w14:paraId="437CB0C3" w14:textId="77777777" w:rsidR="00B03A60" w:rsidRPr="003904BB" w:rsidRDefault="00B03A60" w:rsidP="002E1844">
      <w:pPr>
        <w:ind w:firstLine="720"/>
      </w:pPr>
      <w:r w:rsidRPr="003904BB">
        <w:t>ELFLA Latvijas lauku attīstības programmas 2023. – 2027. gadam ieviešana un finansējuma atmaksas nodrošināšana valsts pamatbudžetā.</w:t>
      </w:r>
    </w:p>
    <w:p w14:paraId="21960681" w14:textId="77777777" w:rsidR="00B03A60" w:rsidRPr="003904BB" w:rsidRDefault="00B03A60" w:rsidP="002E1844">
      <w:pPr>
        <w:ind w:firstLine="0"/>
        <w:rPr>
          <w:szCs w:val="24"/>
          <w:lang w:eastAsia="lv-LV"/>
        </w:rPr>
      </w:pPr>
      <w:r w:rsidRPr="003904BB">
        <w:rPr>
          <w:u w:val="single"/>
        </w:rPr>
        <w:t>Apakšprogrammas izpildītājs</w:t>
      </w:r>
      <w:r w:rsidRPr="003904BB">
        <w:t>: ZM, LAD, PVD, VAAD.</w:t>
      </w:r>
    </w:p>
    <w:p w14:paraId="1384384A" w14:textId="189BF3D8" w:rsidR="00B03A60" w:rsidRPr="003904BB" w:rsidRDefault="00B03A60" w:rsidP="00B03A60">
      <w:pPr>
        <w:pStyle w:val="Tabuluvirsraksti"/>
        <w:spacing w:before="240" w:after="240"/>
        <w:rPr>
          <w:b/>
          <w:szCs w:val="24"/>
          <w:lang w:eastAsia="lv-LV"/>
        </w:rPr>
      </w:pPr>
      <w:r w:rsidRPr="003904BB">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B03A60" w:rsidRPr="003904BB" w14:paraId="7AA50B8A" w14:textId="77777777" w:rsidTr="002E1844">
        <w:trPr>
          <w:trHeight w:val="283"/>
          <w:tblHeader/>
          <w:jc w:val="center"/>
        </w:trPr>
        <w:tc>
          <w:tcPr>
            <w:tcW w:w="1869" w:type="pct"/>
            <w:vAlign w:val="center"/>
          </w:tcPr>
          <w:p w14:paraId="527035EA" w14:textId="77777777" w:rsidR="00B03A60" w:rsidRPr="003904BB" w:rsidRDefault="00B03A60" w:rsidP="00544B93">
            <w:pPr>
              <w:pStyle w:val="tabteksts"/>
              <w:jc w:val="center"/>
              <w:rPr>
                <w:szCs w:val="18"/>
              </w:rPr>
            </w:pPr>
          </w:p>
        </w:tc>
        <w:tc>
          <w:tcPr>
            <w:tcW w:w="626" w:type="pct"/>
            <w:vAlign w:val="center"/>
          </w:tcPr>
          <w:p w14:paraId="35D13357" w14:textId="77777777" w:rsidR="00B03A60" w:rsidRPr="003904BB" w:rsidRDefault="00B03A60" w:rsidP="00544B93">
            <w:pPr>
              <w:pStyle w:val="tabteksts"/>
              <w:jc w:val="center"/>
              <w:rPr>
                <w:szCs w:val="18"/>
                <w:lang w:eastAsia="lv-LV"/>
              </w:rPr>
            </w:pPr>
            <w:r w:rsidRPr="003904BB">
              <w:rPr>
                <w:sz w:val="19"/>
                <w:szCs w:val="19"/>
                <w:lang w:eastAsia="lv-LV"/>
              </w:rPr>
              <w:t>2023. gads</w:t>
            </w:r>
            <w:r w:rsidRPr="003904BB">
              <w:rPr>
                <w:sz w:val="19"/>
                <w:szCs w:val="19"/>
                <w:lang w:eastAsia="lv-LV"/>
              </w:rPr>
              <w:br/>
              <w:t>(izpilde)</w:t>
            </w:r>
          </w:p>
        </w:tc>
        <w:tc>
          <w:tcPr>
            <w:tcW w:w="626" w:type="pct"/>
            <w:vAlign w:val="center"/>
          </w:tcPr>
          <w:p w14:paraId="35AB6892" w14:textId="77777777" w:rsidR="00B03A60" w:rsidRPr="003904BB" w:rsidRDefault="00B03A60" w:rsidP="00544B93">
            <w:pPr>
              <w:pStyle w:val="tabteksts"/>
              <w:jc w:val="center"/>
              <w:rPr>
                <w:szCs w:val="18"/>
                <w:lang w:eastAsia="lv-LV"/>
              </w:rPr>
            </w:pPr>
            <w:r w:rsidRPr="003904BB">
              <w:rPr>
                <w:sz w:val="19"/>
                <w:szCs w:val="19"/>
                <w:lang w:eastAsia="lv-LV"/>
              </w:rPr>
              <w:t>2024. gada</w:t>
            </w:r>
            <w:r w:rsidRPr="003904BB">
              <w:rPr>
                <w:sz w:val="19"/>
                <w:szCs w:val="19"/>
                <w:lang w:eastAsia="lv-LV"/>
              </w:rPr>
              <w:br/>
              <w:t>plāns</w:t>
            </w:r>
          </w:p>
        </w:tc>
        <w:tc>
          <w:tcPr>
            <w:tcW w:w="626" w:type="pct"/>
            <w:vAlign w:val="center"/>
          </w:tcPr>
          <w:p w14:paraId="0BD78C53" w14:textId="77777777" w:rsidR="00B03A60" w:rsidRPr="003904BB" w:rsidRDefault="00B03A60" w:rsidP="00544B93">
            <w:pPr>
              <w:pStyle w:val="tabteksts"/>
              <w:jc w:val="center"/>
              <w:rPr>
                <w:szCs w:val="18"/>
                <w:lang w:eastAsia="lv-LV"/>
              </w:rPr>
            </w:pPr>
            <w:r w:rsidRPr="003904BB">
              <w:rPr>
                <w:sz w:val="19"/>
                <w:szCs w:val="19"/>
                <w:lang w:eastAsia="lv-LV"/>
              </w:rPr>
              <w:t>2025. gada</w:t>
            </w:r>
            <w:r w:rsidRPr="003904BB">
              <w:rPr>
                <w:sz w:val="19"/>
                <w:szCs w:val="19"/>
                <w:lang w:eastAsia="lv-LV"/>
              </w:rPr>
              <w:br/>
              <w:t>projekts</w:t>
            </w:r>
          </w:p>
        </w:tc>
        <w:tc>
          <w:tcPr>
            <w:tcW w:w="626" w:type="pct"/>
            <w:vAlign w:val="center"/>
          </w:tcPr>
          <w:p w14:paraId="672EF31D" w14:textId="77777777" w:rsidR="00B03A60" w:rsidRPr="003904BB" w:rsidRDefault="00B03A60" w:rsidP="00544B93">
            <w:pPr>
              <w:pStyle w:val="tabteksts"/>
              <w:jc w:val="center"/>
              <w:rPr>
                <w:szCs w:val="18"/>
                <w:lang w:eastAsia="lv-LV"/>
              </w:rPr>
            </w:pPr>
            <w:r w:rsidRPr="003904BB">
              <w:rPr>
                <w:sz w:val="19"/>
                <w:szCs w:val="19"/>
                <w:lang w:eastAsia="lv-LV"/>
              </w:rPr>
              <w:t>2026. gada</w:t>
            </w:r>
            <w:r w:rsidRPr="003904BB">
              <w:rPr>
                <w:sz w:val="19"/>
                <w:szCs w:val="19"/>
                <w:lang w:eastAsia="lv-LV"/>
              </w:rPr>
              <w:br/>
              <w:t>prognoze</w:t>
            </w:r>
          </w:p>
        </w:tc>
        <w:tc>
          <w:tcPr>
            <w:tcW w:w="626" w:type="pct"/>
            <w:vAlign w:val="center"/>
          </w:tcPr>
          <w:p w14:paraId="0F318AC3" w14:textId="77777777" w:rsidR="00B03A60" w:rsidRPr="003904BB" w:rsidRDefault="00B03A60" w:rsidP="00544B93">
            <w:pPr>
              <w:pStyle w:val="tabteksts"/>
              <w:jc w:val="center"/>
              <w:rPr>
                <w:szCs w:val="18"/>
                <w:lang w:eastAsia="lv-LV"/>
              </w:rPr>
            </w:pPr>
            <w:r w:rsidRPr="003904BB">
              <w:rPr>
                <w:sz w:val="19"/>
                <w:szCs w:val="19"/>
                <w:lang w:eastAsia="lv-LV"/>
              </w:rPr>
              <w:t>2027. gada</w:t>
            </w:r>
            <w:r w:rsidRPr="003904BB">
              <w:rPr>
                <w:sz w:val="19"/>
                <w:szCs w:val="19"/>
                <w:lang w:eastAsia="lv-LV"/>
              </w:rPr>
              <w:br/>
              <w:t>prognoze</w:t>
            </w:r>
          </w:p>
        </w:tc>
      </w:tr>
      <w:tr w:rsidR="00B03A60" w:rsidRPr="003904BB" w14:paraId="69879DE0" w14:textId="77777777" w:rsidTr="002E1844">
        <w:trPr>
          <w:trHeight w:val="142"/>
          <w:jc w:val="center"/>
        </w:trPr>
        <w:tc>
          <w:tcPr>
            <w:tcW w:w="1869" w:type="pct"/>
            <w:shd w:val="clear" w:color="auto" w:fill="D9D9D9" w:themeFill="background1" w:themeFillShade="D9"/>
            <w:vAlign w:val="center"/>
          </w:tcPr>
          <w:p w14:paraId="28B8AFE2" w14:textId="77777777" w:rsidR="00B03A60" w:rsidRPr="003904BB" w:rsidRDefault="00B03A60" w:rsidP="00544B93">
            <w:pPr>
              <w:pStyle w:val="tabteksts"/>
              <w:rPr>
                <w:szCs w:val="18"/>
                <w:lang w:eastAsia="lv-LV"/>
              </w:rPr>
            </w:pPr>
            <w:bookmarkStart w:id="208" w:name="_Hlk176901460"/>
            <w:r w:rsidRPr="003904BB">
              <w:rPr>
                <w:szCs w:val="18"/>
                <w:lang w:eastAsia="lv-LV"/>
              </w:rPr>
              <w:t>Kopējie izdevumi,</w:t>
            </w:r>
            <w:r w:rsidRPr="003904BB">
              <w:rPr>
                <w:szCs w:val="18"/>
              </w:rPr>
              <w:t xml:space="preserve"> </w:t>
            </w:r>
            <w:proofErr w:type="spellStart"/>
            <w:r w:rsidRPr="003904BB">
              <w:rPr>
                <w:i/>
                <w:szCs w:val="18"/>
              </w:rPr>
              <w:t>euro</w:t>
            </w:r>
            <w:proofErr w:type="spellEnd"/>
          </w:p>
        </w:tc>
        <w:tc>
          <w:tcPr>
            <w:tcW w:w="626" w:type="pct"/>
            <w:shd w:val="clear" w:color="auto" w:fill="D9D9D9" w:themeFill="background1" w:themeFillShade="D9"/>
            <w:vAlign w:val="center"/>
          </w:tcPr>
          <w:p w14:paraId="50404997" w14:textId="77777777" w:rsidR="00B03A60" w:rsidRPr="003904BB" w:rsidRDefault="00B03A60" w:rsidP="00544B93">
            <w:pPr>
              <w:pStyle w:val="tabteksts"/>
              <w:jc w:val="center"/>
              <w:rPr>
                <w:szCs w:val="18"/>
              </w:rPr>
            </w:pPr>
            <w:r w:rsidRPr="003904BB">
              <w:rPr>
                <w:b/>
                <w:bCs/>
                <w:szCs w:val="18"/>
              </w:rPr>
              <w:t>-</w:t>
            </w:r>
          </w:p>
        </w:tc>
        <w:tc>
          <w:tcPr>
            <w:tcW w:w="626" w:type="pct"/>
            <w:shd w:val="clear" w:color="auto" w:fill="D9D9D9" w:themeFill="background1" w:themeFillShade="D9"/>
          </w:tcPr>
          <w:p w14:paraId="4D54138D" w14:textId="77777777" w:rsidR="00B03A60" w:rsidRPr="003904BB" w:rsidRDefault="00B03A60" w:rsidP="00544B93">
            <w:pPr>
              <w:pStyle w:val="tabteksts"/>
              <w:jc w:val="right"/>
              <w:rPr>
                <w:szCs w:val="18"/>
              </w:rPr>
            </w:pPr>
            <w:r w:rsidRPr="003904BB">
              <w:rPr>
                <w:szCs w:val="18"/>
              </w:rPr>
              <w:t>811 469</w:t>
            </w:r>
          </w:p>
        </w:tc>
        <w:tc>
          <w:tcPr>
            <w:tcW w:w="626" w:type="pct"/>
            <w:shd w:val="clear" w:color="auto" w:fill="D9D9D9" w:themeFill="background1" w:themeFillShade="D9"/>
          </w:tcPr>
          <w:p w14:paraId="2D7EDF11" w14:textId="77777777" w:rsidR="00B03A60" w:rsidRPr="003904BB" w:rsidRDefault="00B03A60" w:rsidP="00544B93">
            <w:pPr>
              <w:pStyle w:val="tabteksts"/>
              <w:jc w:val="right"/>
              <w:rPr>
                <w:szCs w:val="18"/>
              </w:rPr>
            </w:pPr>
            <w:r w:rsidRPr="003904BB">
              <w:rPr>
                <w:szCs w:val="18"/>
              </w:rPr>
              <w:t>12 776 414</w:t>
            </w:r>
          </w:p>
        </w:tc>
        <w:tc>
          <w:tcPr>
            <w:tcW w:w="626" w:type="pct"/>
            <w:shd w:val="clear" w:color="auto" w:fill="D9D9D9" w:themeFill="background1" w:themeFillShade="D9"/>
          </w:tcPr>
          <w:p w14:paraId="774056A8" w14:textId="77777777" w:rsidR="00B03A60" w:rsidRPr="003904BB" w:rsidRDefault="00B03A60" w:rsidP="00544B93">
            <w:pPr>
              <w:pStyle w:val="tabteksts"/>
              <w:jc w:val="right"/>
              <w:rPr>
                <w:szCs w:val="18"/>
              </w:rPr>
            </w:pPr>
            <w:r w:rsidRPr="003904BB">
              <w:rPr>
                <w:szCs w:val="18"/>
              </w:rPr>
              <w:t>12 828 786</w:t>
            </w:r>
          </w:p>
        </w:tc>
        <w:tc>
          <w:tcPr>
            <w:tcW w:w="626" w:type="pct"/>
            <w:shd w:val="clear" w:color="auto" w:fill="D9D9D9" w:themeFill="background1" w:themeFillShade="D9"/>
          </w:tcPr>
          <w:p w14:paraId="7A494FCE" w14:textId="77777777" w:rsidR="00B03A60" w:rsidRPr="003904BB" w:rsidRDefault="00B03A60" w:rsidP="00544B93">
            <w:pPr>
              <w:pStyle w:val="tabteksts"/>
              <w:jc w:val="right"/>
              <w:rPr>
                <w:szCs w:val="18"/>
              </w:rPr>
            </w:pPr>
            <w:r w:rsidRPr="003904BB">
              <w:rPr>
                <w:szCs w:val="18"/>
              </w:rPr>
              <w:t>12 828 786</w:t>
            </w:r>
          </w:p>
        </w:tc>
      </w:tr>
      <w:tr w:rsidR="00B03A60" w:rsidRPr="003904BB" w14:paraId="492E086F" w14:textId="77777777" w:rsidTr="002E1844">
        <w:trPr>
          <w:trHeight w:val="283"/>
          <w:jc w:val="center"/>
        </w:trPr>
        <w:tc>
          <w:tcPr>
            <w:tcW w:w="1869" w:type="pct"/>
            <w:vAlign w:val="center"/>
          </w:tcPr>
          <w:p w14:paraId="12C086F3" w14:textId="77777777" w:rsidR="00B03A60" w:rsidRPr="003904BB" w:rsidRDefault="00B03A60" w:rsidP="00544B93">
            <w:pPr>
              <w:pStyle w:val="tabteksts"/>
              <w:rPr>
                <w:szCs w:val="18"/>
                <w:lang w:eastAsia="lv-LV"/>
              </w:rPr>
            </w:pPr>
            <w:r w:rsidRPr="003904BB">
              <w:rPr>
                <w:szCs w:val="18"/>
                <w:lang w:eastAsia="lv-LV"/>
              </w:rPr>
              <w:t xml:space="preserve">Kopējo izdevumu izmaiņas, </w:t>
            </w:r>
            <w:proofErr w:type="spellStart"/>
            <w:r w:rsidRPr="003904BB">
              <w:rPr>
                <w:i/>
                <w:szCs w:val="18"/>
                <w:lang w:eastAsia="lv-LV"/>
              </w:rPr>
              <w:t>euro</w:t>
            </w:r>
            <w:proofErr w:type="spellEnd"/>
            <w:r w:rsidRPr="003904BB">
              <w:rPr>
                <w:szCs w:val="18"/>
                <w:lang w:eastAsia="lv-LV"/>
              </w:rPr>
              <w:t xml:space="preserve"> (+/–) pret iepriekšējo gadu</w:t>
            </w:r>
          </w:p>
        </w:tc>
        <w:tc>
          <w:tcPr>
            <w:tcW w:w="626" w:type="pct"/>
          </w:tcPr>
          <w:p w14:paraId="7F05D351" w14:textId="77777777" w:rsidR="00B03A60" w:rsidRPr="003904BB" w:rsidRDefault="00B03A60" w:rsidP="00544B93">
            <w:pPr>
              <w:pStyle w:val="tabteksts"/>
              <w:jc w:val="center"/>
              <w:rPr>
                <w:szCs w:val="18"/>
              </w:rPr>
            </w:pPr>
            <w:r w:rsidRPr="003904BB">
              <w:rPr>
                <w:b/>
                <w:bCs/>
                <w:szCs w:val="18"/>
              </w:rPr>
              <w:t>×</w:t>
            </w:r>
          </w:p>
        </w:tc>
        <w:tc>
          <w:tcPr>
            <w:tcW w:w="626" w:type="pct"/>
          </w:tcPr>
          <w:p w14:paraId="1D88CFBA" w14:textId="77777777" w:rsidR="00B03A60" w:rsidRPr="003904BB" w:rsidRDefault="00B03A60" w:rsidP="00544B93">
            <w:pPr>
              <w:pStyle w:val="tabteksts"/>
              <w:jc w:val="right"/>
              <w:rPr>
                <w:szCs w:val="18"/>
              </w:rPr>
            </w:pPr>
            <w:r w:rsidRPr="003904BB">
              <w:rPr>
                <w:szCs w:val="18"/>
              </w:rPr>
              <w:t>811 469</w:t>
            </w:r>
          </w:p>
        </w:tc>
        <w:tc>
          <w:tcPr>
            <w:tcW w:w="626" w:type="pct"/>
          </w:tcPr>
          <w:p w14:paraId="2495CB71" w14:textId="77777777" w:rsidR="00B03A60" w:rsidRPr="003904BB" w:rsidRDefault="00B03A60" w:rsidP="00544B93">
            <w:pPr>
              <w:pStyle w:val="tabteksts"/>
              <w:jc w:val="right"/>
              <w:rPr>
                <w:szCs w:val="18"/>
              </w:rPr>
            </w:pPr>
            <w:r w:rsidRPr="003904BB">
              <w:rPr>
                <w:szCs w:val="18"/>
              </w:rPr>
              <w:t>11 964 945</w:t>
            </w:r>
          </w:p>
        </w:tc>
        <w:tc>
          <w:tcPr>
            <w:tcW w:w="626" w:type="pct"/>
          </w:tcPr>
          <w:p w14:paraId="21AA82B9" w14:textId="77777777" w:rsidR="00B03A60" w:rsidRPr="003904BB" w:rsidRDefault="00B03A60" w:rsidP="00544B93">
            <w:pPr>
              <w:pStyle w:val="tabteksts"/>
              <w:jc w:val="right"/>
              <w:rPr>
                <w:szCs w:val="18"/>
              </w:rPr>
            </w:pPr>
            <w:r w:rsidRPr="003904BB">
              <w:rPr>
                <w:szCs w:val="18"/>
              </w:rPr>
              <w:t>52 372</w:t>
            </w:r>
          </w:p>
        </w:tc>
        <w:tc>
          <w:tcPr>
            <w:tcW w:w="626" w:type="pct"/>
          </w:tcPr>
          <w:p w14:paraId="2565B06D" w14:textId="77777777" w:rsidR="00B03A60" w:rsidRPr="003904BB" w:rsidRDefault="00B03A60" w:rsidP="00544B93">
            <w:pPr>
              <w:pStyle w:val="tabteksts"/>
              <w:jc w:val="center"/>
              <w:rPr>
                <w:szCs w:val="18"/>
              </w:rPr>
            </w:pPr>
            <w:r w:rsidRPr="003904BB">
              <w:rPr>
                <w:szCs w:val="18"/>
              </w:rPr>
              <w:t>-</w:t>
            </w:r>
          </w:p>
        </w:tc>
      </w:tr>
      <w:tr w:rsidR="00B03A60" w:rsidRPr="003904BB" w14:paraId="3C592E63" w14:textId="77777777" w:rsidTr="002E1844">
        <w:trPr>
          <w:trHeight w:val="283"/>
          <w:jc w:val="center"/>
        </w:trPr>
        <w:tc>
          <w:tcPr>
            <w:tcW w:w="1869" w:type="pct"/>
            <w:vAlign w:val="center"/>
          </w:tcPr>
          <w:p w14:paraId="06066511" w14:textId="77777777" w:rsidR="00B03A60" w:rsidRPr="003904BB" w:rsidRDefault="00B03A60" w:rsidP="00544B93">
            <w:pPr>
              <w:pStyle w:val="tabteksts"/>
              <w:rPr>
                <w:szCs w:val="18"/>
              </w:rPr>
            </w:pPr>
            <w:r w:rsidRPr="003904BB">
              <w:rPr>
                <w:szCs w:val="18"/>
                <w:lang w:eastAsia="lv-LV"/>
              </w:rPr>
              <w:t>Kopējie izdevumi</w:t>
            </w:r>
            <w:r w:rsidRPr="003904BB">
              <w:rPr>
                <w:szCs w:val="18"/>
              </w:rPr>
              <w:t>, % (+/–) pret iepriekšējo gadu</w:t>
            </w:r>
          </w:p>
        </w:tc>
        <w:tc>
          <w:tcPr>
            <w:tcW w:w="626" w:type="pct"/>
          </w:tcPr>
          <w:p w14:paraId="3E5FEF61" w14:textId="77777777" w:rsidR="00B03A60" w:rsidRPr="003904BB" w:rsidRDefault="00B03A60" w:rsidP="00544B93">
            <w:pPr>
              <w:pStyle w:val="tabteksts"/>
              <w:jc w:val="center"/>
              <w:rPr>
                <w:szCs w:val="18"/>
              </w:rPr>
            </w:pPr>
            <w:r w:rsidRPr="003904BB">
              <w:rPr>
                <w:b/>
                <w:bCs/>
                <w:szCs w:val="18"/>
              </w:rPr>
              <w:t>×</w:t>
            </w:r>
          </w:p>
        </w:tc>
        <w:tc>
          <w:tcPr>
            <w:tcW w:w="626" w:type="pct"/>
          </w:tcPr>
          <w:p w14:paraId="016F2A8B" w14:textId="77777777" w:rsidR="00B03A60" w:rsidRPr="003904BB" w:rsidRDefault="00B03A60" w:rsidP="00544B93">
            <w:pPr>
              <w:pStyle w:val="tabteksts"/>
              <w:jc w:val="center"/>
              <w:rPr>
                <w:szCs w:val="18"/>
              </w:rPr>
            </w:pPr>
            <w:r w:rsidRPr="003904BB">
              <w:rPr>
                <w:b/>
                <w:bCs/>
                <w:szCs w:val="18"/>
              </w:rPr>
              <w:t>×</w:t>
            </w:r>
          </w:p>
        </w:tc>
        <w:tc>
          <w:tcPr>
            <w:tcW w:w="626" w:type="pct"/>
          </w:tcPr>
          <w:p w14:paraId="20BFC2DB" w14:textId="77777777" w:rsidR="00B03A60" w:rsidRPr="003904BB" w:rsidRDefault="00B03A60" w:rsidP="00544B93">
            <w:pPr>
              <w:pStyle w:val="tabteksts"/>
              <w:jc w:val="right"/>
              <w:rPr>
                <w:szCs w:val="18"/>
              </w:rPr>
            </w:pPr>
            <w:r w:rsidRPr="003904BB">
              <w:rPr>
                <w:szCs w:val="18"/>
              </w:rPr>
              <w:t>1 474,5</w:t>
            </w:r>
          </w:p>
        </w:tc>
        <w:tc>
          <w:tcPr>
            <w:tcW w:w="626" w:type="pct"/>
          </w:tcPr>
          <w:p w14:paraId="77A3136A" w14:textId="77777777" w:rsidR="00B03A60" w:rsidRPr="003904BB" w:rsidRDefault="00B03A60" w:rsidP="00544B93">
            <w:pPr>
              <w:pStyle w:val="tabteksts"/>
              <w:jc w:val="right"/>
              <w:rPr>
                <w:szCs w:val="18"/>
              </w:rPr>
            </w:pPr>
            <w:r w:rsidRPr="003904BB">
              <w:rPr>
                <w:szCs w:val="18"/>
              </w:rPr>
              <w:t>0,4</w:t>
            </w:r>
          </w:p>
        </w:tc>
        <w:tc>
          <w:tcPr>
            <w:tcW w:w="626" w:type="pct"/>
          </w:tcPr>
          <w:p w14:paraId="462CB644" w14:textId="77777777" w:rsidR="00B03A60" w:rsidRPr="003904BB" w:rsidRDefault="00B03A60" w:rsidP="00544B93">
            <w:pPr>
              <w:pStyle w:val="tabteksts"/>
              <w:jc w:val="center"/>
              <w:rPr>
                <w:szCs w:val="18"/>
              </w:rPr>
            </w:pPr>
            <w:r w:rsidRPr="003904BB">
              <w:rPr>
                <w:szCs w:val="18"/>
              </w:rPr>
              <w:t>-</w:t>
            </w:r>
          </w:p>
        </w:tc>
      </w:tr>
      <w:tr w:rsidR="00B03A60" w:rsidRPr="003904BB" w14:paraId="380A15D0" w14:textId="77777777" w:rsidTr="002E1844">
        <w:trPr>
          <w:trHeight w:val="233"/>
          <w:jc w:val="center"/>
        </w:trPr>
        <w:tc>
          <w:tcPr>
            <w:tcW w:w="1869" w:type="pct"/>
          </w:tcPr>
          <w:p w14:paraId="44556415" w14:textId="77777777" w:rsidR="00B03A60" w:rsidRPr="003904BB" w:rsidRDefault="00B03A60" w:rsidP="00544B93">
            <w:pPr>
              <w:pStyle w:val="tabteksts"/>
              <w:rPr>
                <w:szCs w:val="18"/>
                <w:lang w:eastAsia="lv-LV"/>
              </w:rPr>
            </w:pPr>
            <w:r w:rsidRPr="003904BB">
              <w:rPr>
                <w:szCs w:val="18"/>
              </w:rPr>
              <w:lastRenderedPageBreak/>
              <w:t xml:space="preserve">Atlīdzība </w:t>
            </w:r>
            <w:r w:rsidRPr="003904BB">
              <w:rPr>
                <w:szCs w:val="18"/>
                <w:vertAlign w:val="superscript"/>
              </w:rPr>
              <w:t>1</w:t>
            </w:r>
            <w:r w:rsidRPr="003904BB">
              <w:rPr>
                <w:szCs w:val="18"/>
              </w:rPr>
              <w:t xml:space="preserve">, </w:t>
            </w:r>
            <w:proofErr w:type="spellStart"/>
            <w:r w:rsidRPr="003904BB">
              <w:rPr>
                <w:i/>
                <w:szCs w:val="18"/>
              </w:rPr>
              <w:t>euro</w:t>
            </w:r>
            <w:proofErr w:type="spellEnd"/>
          </w:p>
        </w:tc>
        <w:tc>
          <w:tcPr>
            <w:tcW w:w="626" w:type="pct"/>
          </w:tcPr>
          <w:p w14:paraId="1AED447C" w14:textId="77777777" w:rsidR="00B03A60" w:rsidRPr="003904BB" w:rsidRDefault="00B03A60" w:rsidP="00544B93">
            <w:pPr>
              <w:pStyle w:val="tabteksts"/>
              <w:jc w:val="center"/>
              <w:rPr>
                <w:szCs w:val="18"/>
              </w:rPr>
            </w:pPr>
            <w:r>
              <w:rPr>
                <w:b/>
                <w:bCs/>
                <w:szCs w:val="18"/>
              </w:rPr>
              <w:t>-</w:t>
            </w:r>
          </w:p>
        </w:tc>
        <w:tc>
          <w:tcPr>
            <w:tcW w:w="626" w:type="pct"/>
          </w:tcPr>
          <w:p w14:paraId="1B690E22" w14:textId="77777777" w:rsidR="00B03A60" w:rsidRPr="003904BB" w:rsidRDefault="00B03A60" w:rsidP="00544B93">
            <w:pPr>
              <w:pStyle w:val="tabteksts"/>
              <w:jc w:val="right"/>
              <w:rPr>
                <w:szCs w:val="18"/>
              </w:rPr>
            </w:pPr>
            <w:r w:rsidRPr="003904BB">
              <w:rPr>
                <w:szCs w:val="18"/>
              </w:rPr>
              <w:t>811 469</w:t>
            </w:r>
          </w:p>
        </w:tc>
        <w:tc>
          <w:tcPr>
            <w:tcW w:w="626" w:type="pct"/>
          </w:tcPr>
          <w:p w14:paraId="284FF3F6" w14:textId="77777777" w:rsidR="00B03A60" w:rsidRPr="003904BB" w:rsidRDefault="00B03A60" w:rsidP="00544B93">
            <w:pPr>
              <w:pStyle w:val="tabteksts"/>
              <w:jc w:val="right"/>
              <w:rPr>
                <w:szCs w:val="18"/>
              </w:rPr>
            </w:pPr>
            <w:r w:rsidRPr="003904BB">
              <w:rPr>
                <w:szCs w:val="18"/>
              </w:rPr>
              <w:t>6 919 787</w:t>
            </w:r>
          </w:p>
        </w:tc>
        <w:tc>
          <w:tcPr>
            <w:tcW w:w="626" w:type="pct"/>
          </w:tcPr>
          <w:p w14:paraId="1E4EF465" w14:textId="77777777" w:rsidR="00B03A60" w:rsidRPr="003904BB" w:rsidRDefault="00B03A60" w:rsidP="00544B93">
            <w:pPr>
              <w:pStyle w:val="tabteksts"/>
              <w:jc w:val="right"/>
              <w:rPr>
                <w:szCs w:val="18"/>
              </w:rPr>
            </w:pPr>
            <w:r w:rsidRPr="003904BB">
              <w:rPr>
                <w:szCs w:val="18"/>
              </w:rPr>
              <w:t>6 922 087</w:t>
            </w:r>
          </w:p>
        </w:tc>
        <w:tc>
          <w:tcPr>
            <w:tcW w:w="626" w:type="pct"/>
          </w:tcPr>
          <w:p w14:paraId="560279DE" w14:textId="77777777" w:rsidR="00B03A60" w:rsidRPr="003904BB" w:rsidRDefault="00B03A60" w:rsidP="00544B93">
            <w:pPr>
              <w:pStyle w:val="tabteksts"/>
              <w:jc w:val="right"/>
              <w:rPr>
                <w:szCs w:val="18"/>
              </w:rPr>
            </w:pPr>
            <w:r w:rsidRPr="003904BB">
              <w:rPr>
                <w:szCs w:val="18"/>
              </w:rPr>
              <w:t>6 922 087</w:t>
            </w:r>
          </w:p>
        </w:tc>
      </w:tr>
      <w:tr w:rsidR="00B03A60" w:rsidRPr="003904BB" w14:paraId="692D4A46" w14:textId="77777777" w:rsidTr="002E1844">
        <w:trPr>
          <w:trHeight w:val="60"/>
          <w:jc w:val="center"/>
        </w:trPr>
        <w:tc>
          <w:tcPr>
            <w:tcW w:w="1869" w:type="pct"/>
          </w:tcPr>
          <w:p w14:paraId="75F39012" w14:textId="77777777" w:rsidR="00B03A60" w:rsidRPr="003904BB" w:rsidRDefault="00B03A60" w:rsidP="00544B93">
            <w:pPr>
              <w:pStyle w:val="tabteksts"/>
              <w:rPr>
                <w:szCs w:val="18"/>
                <w:vertAlign w:val="superscript"/>
                <w:lang w:eastAsia="lv-LV"/>
              </w:rPr>
            </w:pPr>
            <w:r w:rsidRPr="003904BB">
              <w:rPr>
                <w:szCs w:val="18"/>
              </w:rPr>
              <w:t xml:space="preserve">Vidējais amata vietu skaits gadā </w:t>
            </w:r>
            <w:r w:rsidRPr="003904BB">
              <w:rPr>
                <w:szCs w:val="18"/>
                <w:vertAlign w:val="superscript"/>
              </w:rPr>
              <w:t>1</w:t>
            </w:r>
          </w:p>
        </w:tc>
        <w:tc>
          <w:tcPr>
            <w:tcW w:w="626" w:type="pct"/>
          </w:tcPr>
          <w:p w14:paraId="1BEAF5A2" w14:textId="77777777" w:rsidR="00B03A60" w:rsidRPr="003904BB" w:rsidRDefault="00B03A60" w:rsidP="00544B93">
            <w:pPr>
              <w:pStyle w:val="tabteksts"/>
              <w:jc w:val="center"/>
              <w:rPr>
                <w:szCs w:val="18"/>
              </w:rPr>
            </w:pPr>
            <w:r>
              <w:rPr>
                <w:b/>
                <w:bCs/>
                <w:szCs w:val="18"/>
              </w:rPr>
              <w:t>-</w:t>
            </w:r>
          </w:p>
        </w:tc>
        <w:tc>
          <w:tcPr>
            <w:tcW w:w="626" w:type="pct"/>
          </w:tcPr>
          <w:p w14:paraId="1FDDFB54" w14:textId="77777777" w:rsidR="00B03A60" w:rsidRPr="003904BB" w:rsidRDefault="00B03A60" w:rsidP="00544B93">
            <w:pPr>
              <w:pStyle w:val="tabteksts"/>
              <w:jc w:val="center"/>
              <w:rPr>
                <w:szCs w:val="18"/>
              </w:rPr>
            </w:pPr>
            <w:r>
              <w:rPr>
                <w:b/>
                <w:bCs/>
                <w:szCs w:val="18"/>
              </w:rPr>
              <w:t>-</w:t>
            </w:r>
          </w:p>
        </w:tc>
        <w:tc>
          <w:tcPr>
            <w:tcW w:w="626" w:type="pct"/>
          </w:tcPr>
          <w:p w14:paraId="21FF9731" w14:textId="77777777" w:rsidR="00B03A60" w:rsidRPr="003904BB" w:rsidRDefault="00B03A60" w:rsidP="00544B93">
            <w:pPr>
              <w:pStyle w:val="tabteksts"/>
              <w:jc w:val="right"/>
              <w:rPr>
                <w:szCs w:val="18"/>
              </w:rPr>
            </w:pPr>
            <w:r w:rsidRPr="003904BB">
              <w:rPr>
                <w:szCs w:val="18"/>
              </w:rPr>
              <w:t>236</w:t>
            </w:r>
          </w:p>
        </w:tc>
        <w:tc>
          <w:tcPr>
            <w:tcW w:w="626" w:type="pct"/>
          </w:tcPr>
          <w:p w14:paraId="6557E5D3" w14:textId="77777777" w:rsidR="00B03A60" w:rsidRPr="003904BB" w:rsidRDefault="00B03A60" w:rsidP="00544B93">
            <w:pPr>
              <w:pStyle w:val="tabteksts"/>
              <w:jc w:val="right"/>
              <w:rPr>
                <w:szCs w:val="18"/>
              </w:rPr>
            </w:pPr>
            <w:r w:rsidRPr="003904BB">
              <w:rPr>
                <w:szCs w:val="18"/>
              </w:rPr>
              <w:t>236</w:t>
            </w:r>
          </w:p>
        </w:tc>
        <w:tc>
          <w:tcPr>
            <w:tcW w:w="626" w:type="pct"/>
          </w:tcPr>
          <w:p w14:paraId="7818C43D" w14:textId="77777777" w:rsidR="00B03A60" w:rsidRPr="003904BB" w:rsidRDefault="00B03A60" w:rsidP="00544B93">
            <w:pPr>
              <w:pStyle w:val="tabteksts"/>
              <w:jc w:val="right"/>
              <w:rPr>
                <w:szCs w:val="18"/>
              </w:rPr>
            </w:pPr>
            <w:r w:rsidRPr="003904BB">
              <w:rPr>
                <w:szCs w:val="18"/>
              </w:rPr>
              <w:t>236</w:t>
            </w:r>
          </w:p>
        </w:tc>
      </w:tr>
      <w:tr w:rsidR="00B03A60" w:rsidRPr="003904BB" w14:paraId="67FEE2A5" w14:textId="77777777" w:rsidTr="002E1844">
        <w:trPr>
          <w:trHeight w:val="43"/>
          <w:jc w:val="center"/>
        </w:trPr>
        <w:tc>
          <w:tcPr>
            <w:tcW w:w="1869" w:type="pct"/>
          </w:tcPr>
          <w:p w14:paraId="098751D9" w14:textId="77777777" w:rsidR="00B03A60" w:rsidRPr="003904BB" w:rsidRDefault="00B03A60" w:rsidP="00544B93">
            <w:pPr>
              <w:pStyle w:val="tabteksts"/>
              <w:rPr>
                <w:szCs w:val="18"/>
                <w:vertAlign w:val="superscript"/>
                <w:lang w:eastAsia="lv-LV"/>
              </w:rPr>
            </w:pPr>
            <w:r w:rsidRPr="003904BB">
              <w:rPr>
                <w:szCs w:val="18"/>
              </w:rPr>
              <w:t xml:space="preserve">Vidējā atlīdzība amata vietai </w:t>
            </w:r>
            <w:r w:rsidRPr="003904BB">
              <w:rPr>
                <w:szCs w:val="18"/>
                <w:lang w:eastAsia="lv-LV"/>
              </w:rPr>
              <w:t>(mēnesī)</w:t>
            </w:r>
            <w:r w:rsidRPr="003904BB">
              <w:rPr>
                <w:szCs w:val="18"/>
              </w:rPr>
              <w:t xml:space="preserve">, </w:t>
            </w:r>
            <w:proofErr w:type="spellStart"/>
            <w:r w:rsidRPr="003904BB">
              <w:rPr>
                <w:i/>
                <w:szCs w:val="18"/>
              </w:rPr>
              <w:t>euro</w:t>
            </w:r>
            <w:proofErr w:type="spellEnd"/>
          </w:p>
        </w:tc>
        <w:tc>
          <w:tcPr>
            <w:tcW w:w="626" w:type="pct"/>
          </w:tcPr>
          <w:p w14:paraId="275BB352" w14:textId="77777777" w:rsidR="00B03A60" w:rsidRPr="003904BB" w:rsidRDefault="00B03A60" w:rsidP="00544B93">
            <w:pPr>
              <w:pStyle w:val="tabteksts"/>
              <w:jc w:val="center"/>
              <w:rPr>
                <w:szCs w:val="18"/>
              </w:rPr>
            </w:pPr>
            <w:bookmarkStart w:id="209" w:name="OLE_LINK49"/>
            <w:r w:rsidRPr="003904BB">
              <w:rPr>
                <w:b/>
                <w:bCs/>
                <w:szCs w:val="18"/>
              </w:rPr>
              <w:t>×</w:t>
            </w:r>
            <w:bookmarkEnd w:id="209"/>
          </w:p>
        </w:tc>
        <w:tc>
          <w:tcPr>
            <w:tcW w:w="626" w:type="pct"/>
          </w:tcPr>
          <w:p w14:paraId="03FB2131" w14:textId="77777777" w:rsidR="00B03A60" w:rsidRPr="003904BB" w:rsidRDefault="00B03A60" w:rsidP="00544B93">
            <w:pPr>
              <w:pStyle w:val="tabteksts"/>
              <w:jc w:val="center"/>
              <w:rPr>
                <w:szCs w:val="18"/>
              </w:rPr>
            </w:pPr>
            <w:r w:rsidRPr="003904BB">
              <w:rPr>
                <w:b/>
                <w:bCs/>
                <w:szCs w:val="18"/>
              </w:rPr>
              <w:t>×</w:t>
            </w:r>
          </w:p>
        </w:tc>
        <w:tc>
          <w:tcPr>
            <w:tcW w:w="626" w:type="pct"/>
          </w:tcPr>
          <w:p w14:paraId="54350474" w14:textId="77777777" w:rsidR="00B03A60" w:rsidRPr="003904BB" w:rsidRDefault="00B03A60" w:rsidP="00544B93">
            <w:pPr>
              <w:pStyle w:val="tabteksts"/>
              <w:jc w:val="right"/>
              <w:rPr>
                <w:szCs w:val="18"/>
              </w:rPr>
            </w:pPr>
            <w:r w:rsidRPr="003904BB">
              <w:rPr>
                <w:szCs w:val="18"/>
              </w:rPr>
              <w:t>2 442</w:t>
            </w:r>
          </w:p>
        </w:tc>
        <w:tc>
          <w:tcPr>
            <w:tcW w:w="626" w:type="pct"/>
          </w:tcPr>
          <w:p w14:paraId="10F8C410" w14:textId="77777777" w:rsidR="00B03A60" w:rsidRPr="003904BB" w:rsidRDefault="00B03A60" w:rsidP="00544B93">
            <w:pPr>
              <w:pStyle w:val="tabteksts"/>
              <w:jc w:val="right"/>
              <w:rPr>
                <w:szCs w:val="18"/>
              </w:rPr>
            </w:pPr>
            <w:r w:rsidRPr="003904BB">
              <w:rPr>
                <w:bCs/>
                <w:szCs w:val="18"/>
              </w:rPr>
              <w:t>2 443</w:t>
            </w:r>
          </w:p>
        </w:tc>
        <w:tc>
          <w:tcPr>
            <w:tcW w:w="626" w:type="pct"/>
          </w:tcPr>
          <w:p w14:paraId="32865F32" w14:textId="77777777" w:rsidR="00B03A60" w:rsidRPr="003904BB" w:rsidRDefault="00B03A60" w:rsidP="00544B93">
            <w:pPr>
              <w:pStyle w:val="tabteksts"/>
              <w:jc w:val="right"/>
              <w:rPr>
                <w:szCs w:val="18"/>
              </w:rPr>
            </w:pPr>
            <w:r w:rsidRPr="003904BB">
              <w:rPr>
                <w:bCs/>
                <w:szCs w:val="18"/>
              </w:rPr>
              <w:t>2 443</w:t>
            </w:r>
          </w:p>
        </w:tc>
      </w:tr>
      <w:tr w:rsidR="00B03A60" w:rsidRPr="003904BB" w14:paraId="1FC4FA0D" w14:textId="77777777" w:rsidTr="002E1844">
        <w:trPr>
          <w:trHeight w:val="567"/>
          <w:jc w:val="center"/>
        </w:trPr>
        <w:tc>
          <w:tcPr>
            <w:tcW w:w="1869" w:type="pct"/>
            <w:vAlign w:val="center"/>
          </w:tcPr>
          <w:p w14:paraId="3849B9D8" w14:textId="77777777" w:rsidR="00B03A60" w:rsidRPr="003904BB" w:rsidRDefault="00B03A60" w:rsidP="00544B93">
            <w:pPr>
              <w:pStyle w:val="tabteksts"/>
              <w:rPr>
                <w:szCs w:val="18"/>
                <w:lang w:eastAsia="lv-LV"/>
              </w:rPr>
            </w:pPr>
            <w:r w:rsidRPr="003904BB">
              <w:rPr>
                <w:szCs w:val="18"/>
                <w:lang w:eastAsia="lv-LV"/>
              </w:rPr>
              <w:t xml:space="preserve">Kopējā atlīdzība gadā par ārštata darbinieku un uz līgumattiecību pamata nodarbināto, kas nav amatu sarakstā, pakalpojumiem, </w:t>
            </w:r>
            <w:proofErr w:type="spellStart"/>
            <w:r w:rsidRPr="003904BB">
              <w:rPr>
                <w:i/>
                <w:szCs w:val="18"/>
                <w:lang w:eastAsia="lv-LV"/>
              </w:rPr>
              <w:t>euro</w:t>
            </w:r>
            <w:proofErr w:type="spellEnd"/>
          </w:p>
        </w:tc>
        <w:tc>
          <w:tcPr>
            <w:tcW w:w="626" w:type="pct"/>
          </w:tcPr>
          <w:p w14:paraId="7F6B6E81" w14:textId="77777777" w:rsidR="00B03A60" w:rsidRPr="003904BB" w:rsidRDefault="00B03A60" w:rsidP="00544B93">
            <w:pPr>
              <w:pStyle w:val="tabteksts"/>
              <w:jc w:val="center"/>
              <w:rPr>
                <w:szCs w:val="18"/>
              </w:rPr>
            </w:pPr>
            <w:r>
              <w:rPr>
                <w:b/>
                <w:bCs/>
                <w:szCs w:val="18"/>
              </w:rPr>
              <w:t>-</w:t>
            </w:r>
          </w:p>
        </w:tc>
        <w:tc>
          <w:tcPr>
            <w:tcW w:w="626" w:type="pct"/>
          </w:tcPr>
          <w:p w14:paraId="577B3F4D" w14:textId="77777777" w:rsidR="00B03A60" w:rsidRPr="003904BB" w:rsidRDefault="00B03A60" w:rsidP="00544B93">
            <w:pPr>
              <w:pStyle w:val="tabteksts"/>
              <w:jc w:val="center"/>
              <w:rPr>
                <w:szCs w:val="18"/>
              </w:rPr>
            </w:pPr>
            <w:r>
              <w:rPr>
                <w:b/>
                <w:bCs/>
                <w:szCs w:val="18"/>
              </w:rPr>
              <w:t>-</w:t>
            </w:r>
          </w:p>
        </w:tc>
        <w:tc>
          <w:tcPr>
            <w:tcW w:w="626" w:type="pct"/>
          </w:tcPr>
          <w:p w14:paraId="2E38514E" w14:textId="77777777" w:rsidR="00B03A60" w:rsidRPr="003904BB" w:rsidRDefault="00B03A60" w:rsidP="00544B93">
            <w:pPr>
              <w:pStyle w:val="tabteksts"/>
              <w:jc w:val="right"/>
              <w:rPr>
                <w:szCs w:val="18"/>
              </w:rPr>
            </w:pPr>
            <w:r w:rsidRPr="003904BB">
              <w:rPr>
                <w:szCs w:val="18"/>
              </w:rPr>
              <w:t>4 746</w:t>
            </w:r>
          </w:p>
        </w:tc>
        <w:tc>
          <w:tcPr>
            <w:tcW w:w="626" w:type="pct"/>
          </w:tcPr>
          <w:p w14:paraId="4193D921" w14:textId="77777777" w:rsidR="00B03A60" w:rsidRPr="003904BB" w:rsidRDefault="00B03A60" w:rsidP="00544B93">
            <w:pPr>
              <w:pStyle w:val="tabteksts"/>
              <w:jc w:val="right"/>
              <w:rPr>
                <w:szCs w:val="18"/>
              </w:rPr>
            </w:pPr>
            <w:bookmarkStart w:id="210" w:name="OLE_LINK148"/>
            <w:r w:rsidRPr="003904BB">
              <w:rPr>
                <w:szCs w:val="18"/>
              </w:rPr>
              <w:t>4 746</w:t>
            </w:r>
            <w:bookmarkEnd w:id="210"/>
          </w:p>
        </w:tc>
        <w:tc>
          <w:tcPr>
            <w:tcW w:w="626" w:type="pct"/>
          </w:tcPr>
          <w:p w14:paraId="5FFD9EE1" w14:textId="77777777" w:rsidR="00B03A60" w:rsidRPr="003904BB" w:rsidRDefault="00B03A60" w:rsidP="00544B93">
            <w:pPr>
              <w:pStyle w:val="tabteksts"/>
              <w:jc w:val="right"/>
              <w:rPr>
                <w:szCs w:val="18"/>
              </w:rPr>
            </w:pPr>
            <w:r w:rsidRPr="003904BB">
              <w:rPr>
                <w:szCs w:val="18"/>
              </w:rPr>
              <w:t>4 746</w:t>
            </w:r>
          </w:p>
        </w:tc>
      </w:tr>
    </w:tbl>
    <w:bookmarkEnd w:id="207"/>
    <w:bookmarkEnd w:id="208"/>
    <w:p w14:paraId="62B9962B" w14:textId="77777777" w:rsidR="00B03A60" w:rsidRPr="003904BB" w:rsidRDefault="00B03A60" w:rsidP="00B03A60">
      <w:pPr>
        <w:spacing w:before="240" w:after="240"/>
        <w:ind w:firstLine="0"/>
        <w:jc w:val="center"/>
        <w:rPr>
          <w:b/>
          <w:szCs w:val="24"/>
          <w:lang w:eastAsia="lv-LV"/>
        </w:rPr>
      </w:pPr>
      <w:r w:rsidRPr="003904BB">
        <w:rPr>
          <w:b/>
          <w:szCs w:val="24"/>
          <w:lang w:eastAsia="lv-LV"/>
        </w:rPr>
        <w:t xml:space="preserve">Izmaiņas izdevumos, salīdzinot 2025. gada </w:t>
      </w:r>
      <w:r>
        <w:rPr>
          <w:b/>
          <w:szCs w:val="24"/>
          <w:lang w:eastAsia="lv-LV"/>
        </w:rPr>
        <w:t>projektu</w:t>
      </w:r>
      <w:r w:rsidRPr="003904BB">
        <w:rPr>
          <w:b/>
          <w:szCs w:val="24"/>
          <w:lang w:eastAsia="lv-LV"/>
        </w:rPr>
        <w:t xml:space="preserve"> ar 2024. gada plānu</w:t>
      </w:r>
    </w:p>
    <w:p w14:paraId="04C2DA79" w14:textId="77777777" w:rsidR="00B03A60" w:rsidRPr="003904BB" w:rsidRDefault="00B03A60" w:rsidP="00B03A60">
      <w:pPr>
        <w:spacing w:after="0"/>
        <w:ind w:left="7921" w:firstLine="720"/>
        <w:jc w:val="center"/>
        <w:rPr>
          <w:i/>
          <w:sz w:val="18"/>
          <w:szCs w:val="18"/>
        </w:rPr>
      </w:pPr>
      <w:proofErr w:type="spellStart"/>
      <w:r w:rsidRPr="003904B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03A60" w:rsidRPr="003904BB" w14:paraId="68847302" w14:textId="77777777" w:rsidTr="00544B93">
        <w:trPr>
          <w:trHeight w:val="142"/>
          <w:tblHeader/>
          <w:jc w:val="center"/>
        </w:trPr>
        <w:tc>
          <w:tcPr>
            <w:tcW w:w="5241" w:type="dxa"/>
            <w:vAlign w:val="center"/>
          </w:tcPr>
          <w:p w14:paraId="4244082F" w14:textId="77777777" w:rsidR="00B03A60" w:rsidRPr="003904BB" w:rsidRDefault="00B03A60" w:rsidP="00544B93">
            <w:pPr>
              <w:pStyle w:val="tabteksts"/>
              <w:jc w:val="center"/>
              <w:rPr>
                <w:szCs w:val="18"/>
              </w:rPr>
            </w:pPr>
            <w:r w:rsidRPr="003904BB">
              <w:rPr>
                <w:szCs w:val="18"/>
                <w:lang w:eastAsia="lv-LV"/>
              </w:rPr>
              <w:t>Pasākums</w:t>
            </w:r>
          </w:p>
        </w:tc>
        <w:tc>
          <w:tcPr>
            <w:tcW w:w="1277" w:type="dxa"/>
            <w:vAlign w:val="center"/>
          </w:tcPr>
          <w:p w14:paraId="46FABDB4" w14:textId="77777777" w:rsidR="00B03A60" w:rsidRPr="003904BB" w:rsidRDefault="00B03A60" w:rsidP="00544B93">
            <w:pPr>
              <w:pStyle w:val="tabteksts"/>
              <w:jc w:val="center"/>
              <w:rPr>
                <w:szCs w:val="18"/>
                <w:lang w:eastAsia="lv-LV"/>
              </w:rPr>
            </w:pPr>
            <w:r w:rsidRPr="003904BB">
              <w:rPr>
                <w:szCs w:val="18"/>
                <w:lang w:eastAsia="lv-LV"/>
              </w:rPr>
              <w:t>Samazinājums</w:t>
            </w:r>
          </w:p>
        </w:tc>
        <w:tc>
          <w:tcPr>
            <w:tcW w:w="1277" w:type="dxa"/>
            <w:vAlign w:val="center"/>
          </w:tcPr>
          <w:p w14:paraId="1C4C78EF" w14:textId="77777777" w:rsidR="00B03A60" w:rsidRPr="003904BB" w:rsidRDefault="00B03A60" w:rsidP="00544B93">
            <w:pPr>
              <w:pStyle w:val="tabteksts"/>
              <w:jc w:val="center"/>
              <w:rPr>
                <w:szCs w:val="18"/>
                <w:lang w:eastAsia="lv-LV"/>
              </w:rPr>
            </w:pPr>
            <w:r w:rsidRPr="003904BB">
              <w:rPr>
                <w:szCs w:val="18"/>
                <w:lang w:eastAsia="lv-LV"/>
              </w:rPr>
              <w:t>Palielinājums</w:t>
            </w:r>
          </w:p>
        </w:tc>
        <w:tc>
          <w:tcPr>
            <w:tcW w:w="1277" w:type="dxa"/>
            <w:vAlign w:val="center"/>
          </w:tcPr>
          <w:p w14:paraId="3CC83ACC" w14:textId="77777777" w:rsidR="00B03A60" w:rsidRPr="003904BB" w:rsidRDefault="00B03A60" w:rsidP="00544B93">
            <w:pPr>
              <w:pStyle w:val="tabteksts"/>
              <w:jc w:val="center"/>
              <w:rPr>
                <w:szCs w:val="18"/>
                <w:lang w:eastAsia="lv-LV"/>
              </w:rPr>
            </w:pPr>
            <w:r w:rsidRPr="003904BB">
              <w:rPr>
                <w:szCs w:val="18"/>
                <w:lang w:eastAsia="lv-LV"/>
              </w:rPr>
              <w:t>Izmaiņas</w:t>
            </w:r>
          </w:p>
        </w:tc>
      </w:tr>
      <w:tr w:rsidR="00B03A60" w:rsidRPr="003904BB" w14:paraId="705ADAA0" w14:textId="77777777" w:rsidTr="00544B93">
        <w:trPr>
          <w:trHeight w:val="142"/>
          <w:jc w:val="center"/>
        </w:trPr>
        <w:tc>
          <w:tcPr>
            <w:tcW w:w="5241" w:type="dxa"/>
            <w:shd w:val="clear" w:color="auto" w:fill="D9D9D9" w:themeFill="background1" w:themeFillShade="D9"/>
          </w:tcPr>
          <w:p w14:paraId="3C3CF7D5" w14:textId="77777777" w:rsidR="00B03A60" w:rsidRPr="003904BB" w:rsidRDefault="00B03A60" w:rsidP="00544B93">
            <w:pPr>
              <w:pStyle w:val="tabteksts"/>
              <w:rPr>
                <w:szCs w:val="18"/>
              </w:rPr>
            </w:pPr>
            <w:r w:rsidRPr="003904BB">
              <w:rPr>
                <w:b/>
                <w:bCs/>
                <w:szCs w:val="18"/>
                <w:lang w:eastAsia="lv-LV"/>
              </w:rPr>
              <w:t>Izdevumi - kopā</w:t>
            </w:r>
          </w:p>
        </w:tc>
        <w:tc>
          <w:tcPr>
            <w:tcW w:w="1277" w:type="dxa"/>
            <w:shd w:val="clear" w:color="auto" w:fill="D9D9D9" w:themeFill="background1" w:themeFillShade="D9"/>
          </w:tcPr>
          <w:p w14:paraId="09FC73A2" w14:textId="77777777" w:rsidR="00B03A60" w:rsidRPr="003904BB" w:rsidRDefault="00B03A60" w:rsidP="00544B93">
            <w:pPr>
              <w:pStyle w:val="tabteksts"/>
              <w:jc w:val="center"/>
              <w:rPr>
                <w:b/>
                <w:bCs/>
                <w:szCs w:val="18"/>
              </w:rPr>
            </w:pPr>
            <w:r w:rsidRPr="003904BB">
              <w:rPr>
                <w:b/>
                <w:bCs/>
                <w:szCs w:val="18"/>
              </w:rPr>
              <w:t>811 469</w:t>
            </w:r>
          </w:p>
        </w:tc>
        <w:tc>
          <w:tcPr>
            <w:tcW w:w="1277" w:type="dxa"/>
            <w:shd w:val="clear" w:color="auto" w:fill="D9D9D9" w:themeFill="background1" w:themeFillShade="D9"/>
          </w:tcPr>
          <w:p w14:paraId="34ECCBBE" w14:textId="77777777" w:rsidR="00B03A60" w:rsidRPr="003904BB" w:rsidRDefault="00B03A60" w:rsidP="00544B93">
            <w:pPr>
              <w:pStyle w:val="tabteksts"/>
              <w:jc w:val="right"/>
              <w:rPr>
                <w:b/>
                <w:bCs/>
                <w:szCs w:val="18"/>
              </w:rPr>
            </w:pPr>
            <w:r w:rsidRPr="003904BB">
              <w:rPr>
                <w:b/>
                <w:bCs/>
                <w:szCs w:val="18"/>
              </w:rPr>
              <w:t>12 776 414</w:t>
            </w:r>
          </w:p>
        </w:tc>
        <w:tc>
          <w:tcPr>
            <w:tcW w:w="1277" w:type="dxa"/>
            <w:shd w:val="clear" w:color="auto" w:fill="D9D9D9" w:themeFill="background1" w:themeFillShade="D9"/>
          </w:tcPr>
          <w:p w14:paraId="7B511335" w14:textId="77777777" w:rsidR="00B03A60" w:rsidRPr="003904BB" w:rsidRDefault="00B03A60" w:rsidP="00544B93">
            <w:pPr>
              <w:pStyle w:val="tabteksts"/>
              <w:jc w:val="right"/>
              <w:rPr>
                <w:b/>
                <w:bCs/>
                <w:szCs w:val="18"/>
              </w:rPr>
            </w:pPr>
            <w:r w:rsidRPr="003904BB">
              <w:rPr>
                <w:b/>
                <w:bCs/>
                <w:szCs w:val="18"/>
              </w:rPr>
              <w:t>11 964 945</w:t>
            </w:r>
          </w:p>
        </w:tc>
      </w:tr>
      <w:tr w:rsidR="00B03A60" w:rsidRPr="003904BB" w14:paraId="653BE0A4" w14:textId="77777777" w:rsidTr="00544B93">
        <w:trPr>
          <w:jc w:val="center"/>
        </w:trPr>
        <w:tc>
          <w:tcPr>
            <w:tcW w:w="9072" w:type="dxa"/>
            <w:gridSpan w:val="4"/>
          </w:tcPr>
          <w:p w14:paraId="68822E6C" w14:textId="77777777" w:rsidR="00B03A60" w:rsidRPr="003904BB" w:rsidRDefault="00B03A60" w:rsidP="00544B93">
            <w:pPr>
              <w:pStyle w:val="tabteksts"/>
              <w:ind w:firstLine="313"/>
              <w:rPr>
                <w:szCs w:val="18"/>
              </w:rPr>
            </w:pPr>
            <w:r w:rsidRPr="003904BB">
              <w:rPr>
                <w:i/>
                <w:szCs w:val="18"/>
                <w:lang w:eastAsia="lv-LV"/>
              </w:rPr>
              <w:t>t. sk.:</w:t>
            </w:r>
          </w:p>
        </w:tc>
      </w:tr>
      <w:tr w:rsidR="00B03A60" w:rsidRPr="003904BB" w14:paraId="5ADCE3AE" w14:textId="77777777" w:rsidTr="00544B93">
        <w:trPr>
          <w:trHeight w:val="142"/>
          <w:jc w:val="center"/>
        </w:trPr>
        <w:tc>
          <w:tcPr>
            <w:tcW w:w="5241" w:type="dxa"/>
            <w:shd w:val="clear" w:color="auto" w:fill="F2F2F2" w:themeFill="background1" w:themeFillShade="F2"/>
          </w:tcPr>
          <w:p w14:paraId="4525D3A3" w14:textId="77777777" w:rsidR="00B03A60" w:rsidRPr="003904BB" w:rsidRDefault="00B03A60" w:rsidP="00544B93">
            <w:pPr>
              <w:pStyle w:val="tabteksts"/>
              <w:rPr>
                <w:szCs w:val="18"/>
                <w:u w:val="single"/>
                <w:lang w:eastAsia="lv-LV"/>
              </w:rPr>
            </w:pPr>
            <w:r w:rsidRPr="003904BB">
              <w:rPr>
                <w:szCs w:val="18"/>
                <w:u w:val="single"/>
                <w:lang w:eastAsia="lv-LV"/>
              </w:rPr>
              <w:t>Ilgtermiņa saistības</w:t>
            </w:r>
          </w:p>
        </w:tc>
        <w:tc>
          <w:tcPr>
            <w:tcW w:w="1277" w:type="dxa"/>
            <w:shd w:val="clear" w:color="auto" w:fill="F2F2F2" w:themeFill="background1" w:themeFillShade="F2"/>
          </w:tcPr>
          <w:p w14:paraId="5734E8CF" w14:textId="77777777" w:rsidR="00B03A60" w:rsidRPr="003904BB" w:rsidRDefault="00B03A60" w:rsidP="00544B93">
            <w:pPr>
              <w:pStyle w:val="tabteksts"/>
              <w:jc w:val="center"/>
              <w:rPr>
                <w:szCs w:val="18"/>
              </w:rPr>
            </w:pPr>
            <w:r w:rsidRPr="003904BB">
              <w:rPr>
                <w:szCs w:val="18"/>
              </w:rPr>
              <w:t>811 469</w:t>
            </w:r>
          </w:p>
        </w:tc>
        <w:tc>
          <w:tcPr>
            <w:tcW w:w="1277" w:type="dxa"/>
            <w:shd w:val="clear" w:color="auto" w:fill="F2F2F2" w:themeFill="background1" w:themeFillShade="F2"/>
          </w:tcPr>
          <w:p w14:paraId="23D429D0" w14:textId="77777777" w:rsidR="00B03A60" w:rsidRPr="003904BB" w:rsidRDefault="00B03A60" w:rsidP="00544B93">
            <w:pPr>
              <w:pStyle w:val="tabteksts"/>
              <w:jc w:val="right"/>
              <w:rPr>
                <w:szCs w:val="18"/>
              </w:rPr>
            </w:pPr>
            <w:r w:rsidRPr="003904BB">
              <w:rPr>
                <w:szCs w:val="18"/>
              </w:rPr>
              <w:t>12 776 414</w:t>
            </w:r>
          </w:p>
        </w:tc>
        <w:tc>
          <w:tcPr>
            <w:tcW w:w="1277" w:type="dxa"/>
            <w:shd w:val="clear" w:color="auto" w:fill="F2F2F2" w:themeFill="background1" w:themeFillShade="F2"/>
          </w:tcPr>
          <w:p w14:paraId="1D54D786" w14:textId="77777777" w:rsidR="00B03A60" w:rsidRPr="003904BB" w:rsidRDefault="00B03A60" w:rsidP="00544B93">
            <w:pPr>
              <w:pStyle w:val="tabteksts"/>
              <w:jc w:val="right"/>
              <w:rPr>
                <w:szCs w:val="18"/>
              </w:rPr>
            </w:pPr>
            <w:r w:rsidRPr="003904BB">
              <w:rPr>
                <w:szCs w:val="18"/>
              </w:rPr>
              <w:t>11 964 945</w:t>
            </w:r>
          </w:p>
        </w:tc>
      </w:tr>
      <w:tr w:rsidR="00B03A60" w:rsidRPr="003904BB" w14:paraId="3AA77562" w14:textId="77777777" w:rsidTr="00544B93">
        <w:trPr>
          <w:trHeight w:val="142"/>
          <w:jc w:val="center"/>
        </w:trPr>
        <w:tc>
          <w:tcPr>
            <w:tcW w:w="5241" w:type="dxa"/>
          </w:tcPr>
          <w:p w14:paraId="6717664C" w14:textId="77777777" w:rsidR="00B03A60" w:rsidRPr="003904BB" w:rsidRDefault="00B03A60" w:rsidP="00544B93">
            <w:pPr>
              <w:pStyle w:val="tabteksts"/>
              <w:jc w:val="both"/>
              <w:rPr>
                <w:i/>
                <w:szCs w:val="18"/>
                <w:lang w:eastAsia="lv-LV"/>
              </w:rPr>
            </w:pPr>
            <w:bookmarkStart w:id="211" w:name="OLE_LINK136"/>
            <w:r w:rsidRPr="003904BB">
              <w:rPr>
                <w:i/>
                <w:szCs w:val="18"/>
                <w:lang w:eastAsia="lv-LV"/>
              </w:rPr>
              <w:t>Tehniskā palīdzība ZM</w:t>
            </w:r>
            <w:bookmarkEnd w:id="211"/>
          </w:p>
        </w:tc>
        <w:tc>
          <w:tcPr>
            <w:tcW w:w="1277" w:type="dxa"/>
          </w:tcPr>
          <w:p w14:paraId="07BC5485" w14:textId="77777777" w:rsidR="00B03A60" w:rsidRPr="003904BB" w:rsidRDefault="00B03A60" w:rsidP="00544B93">
            <w:pPr>
              <w:pStyle w:val="tabteksts"/>
              <w:jc w:val="center"/>
              <w:rPr>
                <w:szCs w:val="18"/>
              </w:rPr>
            </w:pPr>
            <w:bookmarkStart w:id="212" w:name="OLE_LINK139"/>
            <w:r w:rsidRPr="003904BB">
              <w:rPr>
                <w:szCs w:val="18"/>
              </w:rPr>
              <w:t>811 469</w:t>
            </w:r>
            <w:bookmarkEnd w:id="212"/>
          </w:p>
        </w:tc>
        <w:tc>
          <w:tcPr>
            <w:tcW w:w="1277" w:type="dxa"/>
          </w:tcPr>
          <w:p w14:paraId="5F031CCD" w14:textId="77777777" w:rsidR="00B03A60" w:rsidRPr="003904BB" w:rsidRDefault="00B03A60" w:rsidP="00544B93">
            <w:pPr>
              <w:pStyle w:val="tabteksts"/>
              <w:jc w:val="right"/>
              <w:rPr>
                <w:szCs w:val="18"/>
              </w:rPr>
            </w:pPr>
            <w:r w:rsidRPr="003904BB">
              <w:rPr>
                <w:szCs w:val="18"/>
              </w:rPr>
              <w:t>6 244 400</w:t>
            </w:r>
          </w:p>
        </w:tc>
        <w:tc>
          <w:tcPr>
            <w:tcW w:w="1277" w:type="dxa"/>
          </w:tcPr>
          <w:p w14:paraId="1574BDF1" w14:textId="77777777" w:rsidR="00B03A60" w:rsidRPr="003904BB" w:rsidRDefault="00B03A60" w:rsidP="00544B93">
            <w:pPr>
              <w:pStyle w:val="tabteksts"/>
              <w:jc w:val="right"/>
              <w:rPr>
                <w:szCs w:val="18"/>
              </w:rPr>
            </w:pPr>
            <w:r w:rsidRPr="003904BB">
              <w:rPr>
                <w:szCs w:val="18"/>
              </w:rPr>
              <w:t>5 432 931</w:t>
            </w:r>
          </w:p>
        </w:tc>
      </w:tr>
      <w:tr w:rsidR="00B03A60" w:rsidRPr="003904BB" w14:paraId="5702E8E6" w14:textId="77777777" w:rsidTr="00544B93">
        <w:trPr>
          <w:trHeight w:val="142"/>
          <w:jc w:val="center"/>
        </w:trPr>
        <w:tc>
          <w:tcPr>
            <w:tcW w:w="5241" w:type="dxa"/>
          </w:tcPr>
          <w:p w14:paraId="454EF83C" w14:textId="77777777" w:rsidR="00B03A60" w:rsidRPr="003904BB" w:rsidRDefault="00B03A60" w:rsidP="00544B93">
            <w:pPr>
              <w:pStyle w:val="tabteksts"/>
              <w:jc w:val="both"/>
              <w:rPr>
                <w:i/>
                <w:szCs w:val="18"/>
                <w:lang w:eastAsia="lv-LV"/>
              </w:rPr>
            </w:pPr>
            <w:bookmarkStart w:id="213" w:name="_Hlk176902428"/>
            <w:r w:rsidRPr="003904BB">
              <w:rPr>
                <w:i/>
                <w:szCs w:val="18"/>
                <w:lang w:eastAsia="lv-LV"/>
              </w:rPr>
              <w:t>Tehniskā palīdzība LAD</w:t>
            </w:r>
          </w:p>
        </w:tc>
        <w:tc>
          <w:tcPr>
            <w:tcW w:w="1277" w:type="dxa"/>
          </w:tcPr>
          <w:p w14:paraId="0195E227" w14:textId="77777777" w:rsidR="00B03A60" w:rsidRPr="003904BB" w:rsidRDefault="00B03A60" w:rsidP="00544B93">
            <w:pPr>
              <w:pStyle w:val="tabteksts"/>
              <w:jc w:val="center"/>
              <w:rPr>
                <w:szCs w:val="18"/>
              </w:rPr>
            </w:pPr>
            <w:r w:rsidRPr="003904BB">
              <w:rPr>
                <w:szCs w:val="18"/>
              </w:rPr>
              <w:t>-</w:t>
            </w:r>
          </w:p>
        </w:tc>
        <w:tc>
          <w:tcPr>
            <w:tcW w:w="1277" w:type="dxa"/>
          </w:tcPr>
          <w:p w14:paraId="6E11A92A" w14:textId="77777777" w:rsidR="00B03A60" w:rsidRPr="003904BB" w:rsidRDefault="00B03A60" w:rsidP="00544B93">
            <w:pPr>
              <w:pStyle w:val="tabteksts"/>
              <w:jc w:val="right"/>
              <w:rPr>
                <w:szCs w:val="18"/>
              </w:rPr>
            </w:pPr>
            <w:r w:rsidRPr="003904BB">
              <w:rPr>
                <w:szCs w:val="18"/>
              </w:rPr>
              <w:t>5 623 700</w:t>
            </w:r>
          </w:p>
        </w:tc>
        <w:tc>
          <w:tcPr>
            <w:tcW w:w="1277" w:type="dxa"/>
          </w:tcPr>
          <w:p w14:paraId="36939689" w14:textId="77777777" w:rsidR="00B03A60" w:rsidRPr="003904BB" w:rsidRDefault="00B03A60" w:rsidP="00544B93">
            <w:pPr>
              <w:pStyle w:val="tabteksts"/>
              <w:jc w:val="right"/>
              <w:rPr>
                <w:szCs w:val="18"/>
              </w:rPr>
            </w:pPr>
            <w:r w:rsidRPr="003904BB">
              <w:rPr>
                <w:szCs w:val="18"/>
              </w:rPr>
              <w:t>5 623 700</w:t>
            </w:r>
          </w:p>
        </w:tc>
      </w:tr>
      <w:tr w:rsidR="00B03A60" w:rsidRPr="003904BB" w14:paraId="30CBF0E7" w14:textId="77777777" w:rsidTr="00544B93">
        <w:trPr>
          <w:trHeight w:val="142"/>
          <w:jc w:val="center"/>
        </w:trPr>
        <w:tc>
          <w:tcPr>
            <w:tcW w:w="5241" w:type="dxa"/>
          </w:tcPr>
          <w:p w14:paraId="25ADA54F" w14:textId="77777777" w:rsidR="00B03A60" w:rsidRPr="003904BB" w:rsidRDefault="00B03A60" w:rsidP="00544B93">
            <w:pPr>
              <w:pStyle w:val="tabteksts"/>
              <w:jc w:val="both"/>
              <w:rPr>
                <w:i/>
                <w:szCs w:val="18"/>
                <w:lang w:eastAsia="lv-LV"/>
              </w:rPr>
            </w:pPr>
            <w:r w:rsidRPr="003904BB">
              <w:rPr>
                <w:i/>
                <w:szCs w:val="18"/>
                <w:lang w:eastAsia="lv-LV"/>
              </w:rPr>
              <w:t>Tehniskā palīdzība PVD</w:t>
            </w:r>
          </w:p>
        </w:tc>
        <w:tc>
          <w:tcPr>
            <w:tcW w:w="1277" w:type="dxa"/>
          </w:tcPr>
          <w:p w14:paraId="11AB94CE" w14:textId="77777777" w:rsidR="00B03A60" w:rsidRPr="003904BB" w:rsidRDefault="00B03A60" w:rsidP="00544B93">
            <w:pPr>
              <w:pStyle w:val="tabteksts"/>
              <w:jc w:val="center"/>
              <w:rPr>
                <w:szCs w:val="18"/>
              </w:rPr>
            </w:pPr>
            <w:r w:rsidRPr="003904BB">
              <w:rPr>
                <w:szCs w:val="18"/>
              </w:rPr>
              <w:t>-</w:t>
            </w:r>
          </w:p>
        </w:tc>
        <w:tc>
          <w:tcPr>
            <w:tcW w:w="1277" w:type="dxa"/>
          </w:tcPr>
          <w:p w14:paraId="7E7852C9" w14:textId="77777777" w:rsidR="00B03A60" w:rsidRPr="003904BB" w:rsidRDefault="00B03A60" w:rsidP="00544B93">
            <w:pPr>
              <w:pStyle w:val="tabteksts"/>
              <w:jc w:val="right"/>
              <w:rPr>
                <w:szCs w:val="18"/>
              </w:rPr>
            </w:pPr>
            <w:r w:rsidRPr="003904BB">
              <w:rPr>
                <w:szCs w:val="18"/>
              </w:rPr>
              <w:t>145 020</w:t>
            </w:r>
          </w:p>
        </w:tc>
        <w:tc>
          <w:tcPr>
            <w:tcW w:w="1277" w:type="dxa"/>
          </w:tcPr>
          <w:p w14:paraId="690CF2CF" w14:textId="77777777" w:rsidR="00B03A60" w:rsidRPr="003904BB" w:rsidRDefault="00B03A60" w:rsidP="00544B93">
            <w:pPr>
              <w:pStyle w:val="tabteksts"/>
              <w:jc w:val="right"/>
              <w:rPr>
                <w:szCs w:val="18"/>
              </w:rPr>
            </w:pPr>
            <w:r w:rsidRPr="003904BB">
              <w:rPr>
                <w:szCs w:val="18"/>
              </w:rPr>
              <w:t>145 020</w:t>
            </w:r>
          </w:p>
        </w:tc>
      </w:tr>
      <w:tr w:rsidR="00B03A60" w:rsidRPr="003904BB" w14:paraId="54F7757D" w14:textId="77777777" w:rsidTr="00544B93">
        <w:trPr>
          <w:trHeight w:val="142"/>
          <w:jc w:val="center"/>
        </w:trPr>
        <w:tc>
          <w:tcPr>
            <w:tcW w:w="5241" w:type="dxa"/>
          </w:tcPr>
          <w:p w14:paraId="1AE59182" w14:textId="77777777" w:rsidR="00B03A60" w:rsidRPr="003904BB" w:rsidRDefault="00B03A60" w:rsidP="00544B93">
            <w:pPr>
              <w:pStyle w:val="tabteksts"/>
              <w:jc w:val="both"/>
              <w:rPr>
                <w:i/>
                <w:szCs w:val="18"/>
                <w:lang w:eastAsia="lv-LV"/>
              </w:rPr>
            </w:pPr>
            <w:r w:rsidRPr="003904BB">
              <w:rPr>
                <w:i/>
                <w:szCs w:val="18"/>
                <w:lang w:eastAsia="lv-LV"/>
              </w:rPr>
              <w:t>Tehniskā palīdzība VAAD</w:t>
            </w:r>
          </w:p>
        </w:tc>
        <w:tc>
          <w:tcPr>
            <w:tcW w:w="1277" w:type="dxa"/>
          </w:tcPr>
          <w:p w14:paraId="740BD58E" w14:textId="77777777" w:rsidR="00B03A60" w:rsidRPr="003904BB" w:rsidRDefault="00B03A60" w:rsidP="00544B93">
            <w:pPr>
              <w:pStyle w:val="tabteksts"/>
              <w:jc w:val="center"/>
              <w:rPr>
                <w:szCs w:val="18"/>
              </w:rPr>
            </w:pPr>
            <w:r w:rsidRPr="003904BB">
              <w:rPr>
                <w:szCs w:val="18"/>
              </w:rPr>
              <w:t>-</w:t>
            </w:r>
          </w:p>
        </w:tc>
        <w:tc>
          <w:tcPr>
            <w:tcW w:w="1277" w:type="dxa"/>
          </w:tcPr>
          <w:p w14:paraId="050CA4AC" w14:textId="77777777" w:rsidR="00B03A60" w:rsidRPr="003904BB" w:rsidRDefault="00B03A60" w:rsidP="00544B93">
            <w:pPr>
              <w:pStyle w:val="tabteksts"/>
              <w:jc w:val="right"/>
              <w:rPr>
                <w:szCs w:val="18"/>
              </w:rPr>
            </w:pPr>
            <w:r w:rsidRPr="003904BB">
              <w:rPr>
                <w:szCs w:val="18"/>
              </w:rPr>
              <w:t>763 294</w:t>
            </w:r>
          </w:p>
        </w:tc>
        <w:tc>
          <w:tcPr>
            <w:tcW w:w="1277" w:type="dxa"/>
          </w:tcPr>
          <w:p w14:paraId="5116062B" w14:textId="77777777" w:rsidR="00B03A60" w:rsidRPr="003904BB" w:rsidRDefault="00B03A60" w:rsidP="00544B93">
            <w:pPr>
              <w:pStyle w:val="tabteksts"/>
              <w:jc w:val="right"/>
              <w:rPr>
                <w:szCs w:val="18"/>
              </w:rPr>
            </w:pPr>
            <w:r w:rsidRPr="003904BB">
              <w:rPr>
                <w:szCs w:val="18"/>
              </w:rPr>
              <w:t>763 294</w:t>
            </w:r>
          </w:p>
        </w:tc>
      </w:tr>
    </w:tbl>
    <w:bookmarkEnd w:id="213"/>
    <w:p w14:paraId="34631C65" w14:textId="77777777" w:rsidR="00B03A60" w:rsidRPr="003904BB" w:rsidRDefault="00B03A60" w:rsidP="00B03A60">
      <w:pPr>
        <w:pStyle w:val="programmas"/>
        <w:spacing w:after="240"/>
        <w:rPr>
          <w:lang w:val="lv-LV"/>
        </w:rPr>
      </w:pPr>
      <w:r w:rsidRPr="003904BB">
        <w:rPr>
          <w:lang w:val="lv-LV"/>
        </w:rPr>
        <w:t xml:space="preserve">66.00.00 </w:t>
      </w:r>
      <w:r w:rsidRPr="003904BB">
        <w:rPr>
          <w:szCs w:val="24"/>
          <w:lang w:val="lv-LV"/>
        </w:rPr>
        <w:t>Eiropas Jūrlietu un zivsaimniecības fonda (EJZF) un Eiropas Jūrlietu, zvejniecības un akvakultūras fonda (EJZAF) projektu un pasākumu īstenošana</w:t>
      </w:r>
    </w:p>
    <w:p w14:paraId="59451C51" w14:textId="77777777" w:rsidR="00B03A60" w:rsidRPr="003904BB" w:rsidRDefault="00B03A60" w:rsidP="00B03A60">
      <w:pPr>
        <w:pStyle w:val="Tabuluvirsraksti"/>
        <w:spacing w:before="240" w:after="240"/>
        <w:rPr>
          <w:b/>
          <w:szCs w:val="24"/>
          <w:lang w:eastAsia="lv-LV"/>
        </w:rPr>
      </w:pPr>
      <w:bookmarkStart w:id="214" w:name="_Hlk178669486"/>
      <w:r w:rsidRPr="003904BB">
        <w:rPr>
          <w:b/>
          <w:szCs w:val="24"/>
          <w:lang w:eastAsia="lv-LV"/>
        </w:rPr>
        <w:t>Finansiālie rādītāji no 2023. līdz 2027. gadam</w:t>
      </w:r>
    </w:p>
    <w:bookmarkEnd w:id="214"/>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8"/>
        <w:gridCol w:w="1131"/>
        <w:gridCol w:w="1132"/>
        <w:gridCol w:w="1132"/>
        <w:gridCol w:w="1132"/>
        <w:gridCol w:w="1132"/>
      </w:tblGrid>
      <w:tr w:rsidR="00B03A60" w:rsidRPr="003904BB" w14:paraId="45235E19" w14:textId="77777777" w:rsidTr="00544B93">
        <w:trPr>
          <w:trHeight w:val="283"/>
          <w:tblHeader/>
          <w:jc w:val="center"/>
        </w:trPr>
        <w:tc>
          <w:tcPr>
            <w:tcW w:w="3378" w:type="dxa"/>
            <w:vAlign w:val="center"/>
          </w:tcPr>
          <w:p w14:paraId="4B5C3028" w14:textId="77777777" w:rsidR="00B03A60" w:rsidRPr="003904BB" w:rsidRDefault="00B03A60" w:rsidP="00544B93">
            <w:pPr>
              <w:pStyle w:val="tabteksts"/>
              <w:jc w:val="center"/>
              <w:rPr>
                <w:szCs w:val="24"/>
              </w:rPr>
            </w:pPr>
          </w:p>
        </w:tc>
        <w:tc>
          <w:tcPr>
            <w:tcW w:w="1131" w:type="dxa"/>
            <w:vAlign w:val="center"/>
          </w:tcPr>
          <w:p w14:paraId="2AB05B7B" w14:textId="77777777" w:rsidR="00B03A60" w:rsidRPr="003904BB" w:rsidRDefault="00B03A60" w:rsidP="00544B93">
            <w:pPr>
              <w:pStyle w:val="tabteksts"/>
              <w:jc w:val="center"/>
              <w:rPr>
                <w:szCs w:val="24"/>
                <w:lang w:eastAsia="lv-LV"/>
              </w:rPr>
            </w:pPr>
            <w:r w:rsidRPr="003904BB">
              <w:rPr>
                <w:sz w:val="19"/>
                <w:szCs w:val="19"/>
                <w:lang w:eastAsia="lv-LV"/>
              </w:rPr>
              <w:t>2023. gads</w:t>
            </w:r>
            <w:r w:rsidRPr="003904BB">
              <w:rPr>
                <w:sz w:val="19"/>
                <w:szCs w:val="19"/>
                <w:lang w:eastAsia="lv-LV"/>
              </w:rPr>
              <w:br/>
              <w:t>(izpilde)</w:t>
            </w:r>
          </w:p>
        </w:tc>
        <w:tc>
          <w:tcPr>
            <w:tcW w:w="1132" w:type="dxa"/>
            <w:vAlign w:val="center"/>
          </w:tcPr>
          <w:p w14:paraId="4AB23535" w14:textId="77777777" w:rsidR="00B03A60" w:rsidRPr="003904BB" w:rsidRDefault="00B03A60" w:rsidP="00544B93">
            <w:pPr>
              <w:pStyle w:val="tabteksts"/>
              <w:jc w:val="center"/>
              <w:rPr>
                <w:szCs w:val="24"/>
                <w:lang w:eastAsia="lv-LV"/>
              </w:rPr>
            </w:pPr>
            <w:r w:rsidRPr="003904BB">
              <w:rPr>
                <w:sz w:val="19"/>
                <w:szCs w:val="19"/>
                <w:lang w:eastAsia="lv-LV"/>
              </w:rPr>
              <w:t>2024. gada</w:t>
            </w:r>
            <w:r w:rsidRPr="003904BB">
              <w:rPr>
                <w:sz w:val="19"/>
                <w:szCs w:val="19"/>
                <w:lang w:eastAsia="lv-LV"/>
              </w:rPr>
              <w:br/>
              <w:t>plāns</w:t>
            </w:r>
          </w:p>
        </w:tc>
        <w:tc>
          <w:tcPr>
            <w:tcW w:w="1132" w:type="dxa"/>
            <w:vAlign w:val="center"/>
          </w:tcPr>
          <w:p w14:paraId="31AFFC95" w14:textId="77777777" w:rsidR="00B03A60" w:rsidRPr="003904BB" w:rsidRDefault="00B03A60" w:rsidP="00544B93">
            <w:pPr>
              <w:pStyle w:val="tabteksts"/>
              <w:jc w:val="center"/>
              <w:rPr>
                <w:szCs w:val="24"/>
                <w:lang w:eastAsia="lv-LV"/>
              </w:rPr>
            </w:pPr>
            <w:r w:rsidRPr="003904BB">
              <w:rPr>
                <w:sz w:val="19"/>
                <w:szCs w:val="19"/>
                <w:lang w:eastAsia="lv-LV"/>
              </w:rPr>
              <w:t>2025. gada</w:t>
            </w:r>
            <w:r w:rsidRPr="003904BB">
              <w:rPr>
                <w:sz w:val="19"/>
                <w:szCs w:val="19"/>
                <w:lang w:eastAsia="lv-LV"/>
              </w:rPr>
              <w:br/>
              <w:t>projekts</w:t>
            </w:r>
          </w:p>
        </w:tc>
        <w:tc>
          <w:tcPr>
            <w:tcW w:w="1132" w:type="dxa"/>
            <w:vAlign w:val="center"/>
          </w:tcPr>
          <w:p w14:paraId="4779C129" w14:textId="77777777" w:rsidR="00B03A60" w:rsidRPr="003904BB" w:rsidRDefault="00B03A60" w:rsidP="00544B93">
            <w:pPr>
              <w:pStyle w:val="tabteksts"/>
              <w:jc w:val="center"/>
              <w:rPr>
                <w:szCs w:val="24"/>
                <w:lang w:eastAsia="lv-LV"/>
              </w:rPr>
            </w:pPr>
            <w:r w:rsidRPr="003904BB">
              <w:rPr>
                <w:sz w:val="19"/>
                <w:szCs w:val="19"/>
                <w:lang w:eastAsia="lv-LV"/>
              </w:rPr>
              <w:t>2026. gada</w:t>
            </w:r>
            <w:r w:rsidRPr="003904BB">
              <w:rPr>
                <w:sz w:val="19"/>
                <w:szCs w:val="19"/>
                <w:lang w:eastAsia="lv-LV"/>
              </w:rPr>
              <w:br/>
              <w:t>prognoze</w:t>
            </w:r>
          </w:p>
        </w:tc>
        <w:tc>
          <w:tcPr>
            <w:tcW w:w="1132" w:type="dxa"/>
            <w:vAlign w:val="center"/>
          </w:tcPr>
          <w:p w14:paraId="24F4245A" w14:textId="77777777" w:rsidR="00B03A60" w:rsidRPr="003904BB" w:rsidRDefault="00B03A60" w:rsidP="00544B93">
            <w:pPr>
              <w:pStyle w:val="tabteksts"/>
              <w:jc w:val="center"/>
              <w:rPr>
                <w:szCs w:val="24"/>
                <w:lang w:eastAsia="lv-LV"/>
              </w:rPr>
            </w:pPr>
            <w:r w:rsidRPr="003904BB">
              <w:rPr>
                <w:sz w:val="19"/>
                <w:szCs w:val="19"/>
                <w:lang w:eastAsia="lv-LV"/>
              </w:rPr>
              <w:t>2027. gada</w:t>
            </w:r>
            <w:r w:rsidRPr="003904BB">
              <w:rPr>
                <w:sz w:val="19"/>
                <w:szCs w:val="19"/>
                <w:lang w:eastAsia="lv-LV"/>
              </w:rPr>
              <w:br/>
              <w:t>prognoze</w:t>
            </w:r>
          </w:p>
        </w:tc>
      </w:tr>
      <w:tr w:rsidR="00B03A60" w:rsidRPr="003904BB" w14:paraId="754481BD" w14:textId="77777777" w:rsidTr="00544B93">
        <w:trPr>
          <w:trHeight w:val="142"/>
          <w:jc w:val="center"/>
        </w:trPr>
        <w:tc>
          <w:tcPr>
            <w:tcW w:w="3378" w:type="dxa"/>
            <w:shd w:val="clear" w:color="auto" w:fill="D9D9D9" w:themeFill="background1" w:themeFillShade="D9"/>
            <w:vAlign w:val="center"/>
          </w:tcPr>
          <w:p w14:paraId="78DDB0E8" w14:textId="77777777" w:rsidR="00B03A60" w:rsidRPr="003904BB" w:rsidRDefault="00B03A60" w:rsidP="00544B93">
            <w:pPr>
              <w:pStyle w:val="tabteksts"/>
              <w:rPr>
                <w:lang w:eastAsia="lv-LV"/>
              </w:rPr>
            </w:pPr>
            <w:r w:rsidRPr="003904BB">
              <w:rPr>
                <w:lang w:eastAsia="lv-LV"/>
              </w:rPr>
              <w:t>Kopējie izdevumi,</w:t>
            </w:r>
            <w:r w:rsidRPr="003904BB">
              <w:t xml:space="preserve"> </w:t>
            </w:r>
            <w:proofErr w:type="spellStart"/>
            <w:r w:rsidRPr="003904BB">
              <w:rPr>
                <w:i/>
                <w:szCs w:val="18"/>
              </w:rPr>
              <w:t>euro</w:t>
            </w:r>
            <w:proofErr w:type="spellEnd"/>
          </w:p>
        </w:tc>
        <w:tc>
          <w:tcPr>
            <w:tcW w:w="1131" w:type="dxa"/>
            <w:shd w:val="clear" w:color="auto" w:fill="D9D9D9" w:themeFill="background1" w:themeFillShade="D9"/>
            <w:vAlign w:val="center"/>
          </w:tcPr>
          <w:p w14:paraId="6BD8AD96" w14:textId="77777777" w:rsidR="00B03A60" w:rsidRPr="003904BB" w:rsidRDefault="00B03A60" w:rsidP="00544B93">
            <w:pPr>
              <w:pStyle w:val="tabteksts"/>
              <w:jc w:val="right"/>
            </w:pPr>
            <w:r w:rsidRPr="003904BB">
              <w:rPr>
                <w:szCs w:val="18"/>
              </w:rPr>
              <w:t>48</w:t>
            </w:r>
            <w:r>
              <w:rPr>
                <w:szCs w:val="18"/>
              </w:rPr>
              <w:t xml:space="preserve"> </w:t>
            </w:r>
            <w:r w:rsidRPr="003904BB">
              <w:rPr>
                <w:szCs w:val="18"/>
              </w:rPr>
              <w:t>621 690</w:t>
            </w:r>
          </w:p>
        </w:tc>
        <w:tc>
          <w:tcPr>
            <w:tcW w:w="1132" w:type="dxa"/>
            <w:shd w:val="clear" w:color="auto" w:fill="D9D9D9" w:themeFill="background1" w:themeFillShade="D9"/>
            <w:vAlign w:val="center"/>
          </w:tcPr>
          <w:p w14:paraId="728856B0" w14:textId="77777777" w:rsidR="00B03A60" w:rsidRPr="003904BB" w:rsidRDefault="00B03A60" w:rsidP="00544B93">
            <w:pPr>
              <w:pStyle w:val="tabteksts"/>
              <w:jc w:val="right"/>
            </w:pPr>
            <w:r w:rsidRPr="004B4E9B">
              <w:rPr>
                <w:szCs w:val="18"/>
              </w:rPr>
              <w:t>62 434 553</w:t>
            </w:r>
          </w:p>
        </w:tc>
        <w:tc>
          <w:tcPr>
            <w:tcW w:w="1132" w:type="dxa"/>
            <w:shd w:val="clear" w:color="auto" w:fill="D9D9D9" w:themeFill="background1" w:themeFillShade="D9"/>
            <w:vAlign w:val="center"/>
          </w:tcPr>
          <w:p w14:paraId="7372A03C" w14:textId="77777777" w:rsidR="00B03A60" w:rsidRPr="003904BB" w:rsidRDefault="00B03A60" w:rsidP="00544B93">
            <w:pPr>
              <w:pStyle w:val="tabteksts"/>
              <w:jc w:val="right"/>
            </w:pPr>
            <w:r w:rsidRPr="003904BB">
              <w:rPr>
                <w:szCs w:val="18"/>
              </w:rPr>
              <w:t>34 900 281</w:t>
            </w:r>
          </w:p>
        </w:tc>
        <w:tc>
          <w:tcPr>
            <w:tcW w:w="1132" w:type="dxa"/>
            <w:shd w:val="clear" w:color="auto" w:fill="D9D9D9" w:themeFill="background1" w:themeFillShade="D9"/>
            <w:vAlign w:val="center"/>
          </w:tcPr>
          <w:p w14:paraId="0F7A1935" w14:textId="77777777" w:rsidR="00B03A60" w:rsidRPr="003904BB" w:rsidRDefault="00B03A60" w:rsidP="00544B93">
            <w:pPr>
              <w:pStyle w:val="tabteksts"/>
              <w:jc w:val="right"/>
            </w:pPr>
            <w:r w:rsidRPr="003904BB">
              <w:rPr>
                <w:szCs w:val="18"/>
              </w:rPr>
              <w:t>32 079 729</w:t>
            </w:r>
          </w:p>
        </w:tc>
        <w:tc>
          <w:tcPr>
            <w:tcW w:w="1132" w:type="dxa"/>
            <w:shd w:val="clear" w:color="auto" w:fill="D9D9D9" w:themeFill="background1" w:themeFillShade="D9"/>
            <w:vAlign w:val="center"/>
          </w:tcPr>
          <w:p w14:paraId="5A25C006" w14:textId="77777777" w:rsidR="00B03A60" w:rsidRPr="003904BB" w:rsidRDefault="00B03A60" w:rsidP="00544B93">
            <w:pPr>
              <w:pStyle w:val="tabteksts"/>
              <w:jc w:val="right"/>
            </w:pPr>
            <w:r w:rsidRPr="003904BB">
              <w:rPr>
                <w:szCs w:val="18"/>
              </w:rPr>
              <w:t>31 088 013</w:t>
            </w:r>
          </w:p>
        </w:tc>
      </w:tr>
      <w:tr w:rsidR="00B03A60" w:rsidRPr="003904BB" w14:paraId="1816DFCA" w14:textId="77777777" w:rsidTr="00544B93">
        <w:trPr>
          <w:trHeight w:val="283"/>
          <w:jc w:val="center"/>
        </w:trPr>
        <w:tc>
          <w:tcPr>
            <w:tcW w:w="3378" w:type="dxa"/>
            <w:vAlign w:val="center"/>
          </w:tcPr>
          <w:p w14:paraId="60322E83" w14:textId="77777777" w:rsidR="00B03A60" w:rsidRPr="003904BB" w:rsidRDefault="00B03A60" w:rsidP="00544B93">
            <w:pPr>
              <w:pStyle w:val="tabteksts"/>
              <w:rPr>
                <w:szCs w:val="18"/>
                <w:lang w:eastAsia="lv-LV"/>
              </w:rPr>
            </w:pPr>
            <w:r w:rsidRPr="003904BB">
              <w:rPr>
                <w:szCs w:val="18"/>
                <w:lang w:eastAsia="lv-LV"/>
              </w:rPr>
              <w:t xml:space="preserve">Kopējo izdevumu izmaiņas, </w:t>
            </w:r>
            <w:proofErr w:type="spellStart"/>
            <w:r w:rsidRPr="003904BB">
              <w:rPr>
                <w:i/>
                <w:szCs w:val="18"/>
                <w:lang w:eastAsia="lv-LV"/>
              </w:rPr>
              <w:t>euro</w:t>
            </w:r>
            <w:proofErr w:type="spellEnd"/>
            <w:r w:rsidRPr="003904BB">
              <w:rPr>
                <w:szCs w:val="18"/>
                <w:lang w:eastAsia="lv-LV"/>
              </w:rPr>
              <w:t xml:space="preserve"> (+/–) pret iepriekšējo gadu</w:t>
            </w:r>
          </w:p>
        </w:tc>
        <w:tc>
          <w:tcPr>
            <w:tcW w:w="1131" w:type="dxa"/>
          </w:tcPr>
          <w:p w14:paraId="002F455D" w14:textId="77777777" w:rsidR="00B03A60" w:rsidRPr="003904BB" w:rsidRDefault="00B03A60" w:rsidP="00544B93">
            <w:pPr>
              <w:pStyle w:val="tabteksts"/>
              <w:jc w:val="center"/>
            </w:pPr>
            <w:r w:rsidRPr="003904BB">
              <w:rPr>
                <w:b/>
                <w:bCs/>
              </w:rPr>
              <w:t>×</w:t>
            </w:r>
          </w:p>
        </w:tc>
        <w:tc>
          <w:tcPr>
            <w:tcW w:w="1132" w:type="dxa"/>
          </w:tcPr>
          <w:p w14:paraId="3084B83C" w14:textId="77777777" w:rsidR="00B03A60" w:rsidRDefault="00B03A60" w:rsidP="00544B93">
            <w:pPr>
              <w:pStyle w:val="tabteksts"/>
              <w:jc w:val="right"/>
            </w:pPr>
          </w:p>
          <w:p w14:paraId="6E9C9928" w14:textId="77777777" w:rsidR="00B03A60" w:rsidRPr="003904BB" w:rsidRDefault="00B03A60" w:rsidP="00544B93">
            <w:pPr>
              <w:pStyle w:val="tabteksts"/>
              <w:jc w:val="right"/>
            </w:pPr>
            <w:r w:rsidRPr="001B3832">
              <w:t>13 812 863</w:t>
            </w:r>
          </w:p>
        </w:tc>
        <w:tc>
          <w:tcPr>
            <w:tcW w:w="1132" w:type="dxa"/>
          </w:tcPr>
          <w:p w14:paraId="08AC8713" w14:textId="77777777" w:rsidR="00B03A60" w:rsidRPr="003904BB" w:rsidRDefault="00B03A60" w:rsidP="00544B93">
            <w:pPr>
              <w:pStyle w:val="tabteksts"/>
              <w:jc w:val="right"/>
            </w:pPr>
            <w:r w:rsidRPr="0083338C">
              <w:t>-27 534 272</w:t>
            </w:r>
          </w:p>
        </w:tc>
        <w:tc>
          <w:tcPr>
            <w:tcW w:w="1132" w:type="dxa"/>
          </w:tcPr>
          <w:p w14:paraId="5DC69AF9" w14:textId="77777777" w:rsidR="00B03A60" w:rsidRPr="003904BB" w:rsidRDefault="00B03A60" w:rsidP="00544B93">
            <w:pPr>
              <w:pStyle w:val="tabteksts"/>
              <w:jc w:val="right"/>
            </w:pPr>
            <w:r w:rsidRPr="003904BB">
              <w:t>-2 820 552</w:t>
            </w:r>
          </w:p>
        </w:tc>
        <w:tc>
          <w:tcPr>
            <w:tcW w:w="1132" w:type="dxa"/>
          </w:tcPr>
          <w:p w14:paraId="27342FB4" w14:textId="77777777" w:rsidR="00B03A60" w:rsidRPr="003904BB" w:rsidRDefault="00B03A60" w:rsidP="00544B93">
            <w:pPr>
              <w:pStyle w:val="tabteksts"/>
              <w:jc w:val="right"/>
            </w:pPr>
            <w:r w:rsidRPr="003904BB">
              <w:t>-991 716</w:t>
            </w:r>
          </w:p>
        </w:tc>
      </w:tr>
      <w:tr w:rsidR="00B03A60" w:rsidRPr="003904BB" w14:paraId="3E192DDC" w14:textId="77777777" w:rsidTr="00544B93">
        <w:trPr>
          <w:trHeight w:val="283"/>
          <w:jc w:val="center"/>
        </w:trPr>
        <w:tc>
          <w:tcPr>
            <w:tcW w:w="3378" w:type="dxa"/>
            <w:vAlign w:val="center"/>
          </w:tcPr>
          <w:p w14:paraId="4094023A" w14:textId="77777777" w:rsidR="00B03A60" w:rsidRPr="003904BB" w:rsidRDefault="00B03A60" w:rsidP="00544B93">
            <w:pPr>
              <w:pStyle w:val="tabteksts"/>
            </w:pPr>
            <w:r w:rsidRPr="003904BB">
              <w:rPr>
                <w:lang w:eastAsia="lv-LV"/>
              </w:rPr>
              <w:t>Kopējie izdevumi</w:t>
            </w:r>
            <w:r w:rsidRPr="003904BB">
              <w:t>, % (+/–) pret iepriekšējo gadu</w:t>
            </w:r>
          </w:p>
        </w:tc>
        <w:tc>
          <w:tcPr>
            <w:tcW w:w="1131" w:type="dxa"/>
          </w:tcPr>
          <w:p w14:paraId="09264D9B" w14:textId="77777777" w:rsidR="00B03A60" w:rsidRPr="003904BB" w:rsidRDefault="00B03A60" w:rsidP="00544B93">
            <w:pPr>
              <w:pStyle w:val="tabteksts"/>
              <w:jc w:val="center"/>
            </w:pPr>
            <w:r w:rsidRPr="003904BB">
              <w:rPr>
                <w:b/>
                <w:bCs/>
              </w:rPr>
              <w:t>×</w:t>
            </w:r>
          </w:p>
        </w:tc>
        <w:tc>
          <w:tcPr>
            <w:tcW w:w="1132" w:type="dxa"/>
          </w:tcPr>
          <w:p w14:paraId="1D7BE151" w14:textId="77777777" w:rsidR="00B03A60" w:rsidRPr="003904BB" w:rsidRDefault="00B03A60" w:rsidP="00544B93">
            <w:pPr>
              <w:pStyle w:val="tabteksts"/>
              <w:jc w:val="right"/>
            </w:pPr>
            <w:r w:rsidRPr="001B3832">
              <w:t>28,4</w:t>
            </w:r>
          </w:p>
        </w:tc>
        <w:tc>
          <w:tcPr>
            <w:tcW w:w="1132" w:type="dxa"/>
          </w:tcPr>
          <w:p w14:paraId="347FA822" w14:textId="77777777" w:rsidR="00B03A60" w:rsidRPr="003904BB" w:rsidRDefault="00B03A60" w:rsidP="00544B93">
            <w:pPr>
              <w:pStyle w:val="tabteksts"/>
              <w:jc w:val="right"/>
            </w:pPr>
            <w:r w:rsidRPr="00B62D23">
              <w:t>-44,1</w:t>
            </w:r>
          </w:p>
        </w:tc>
        <w:tc>
          <w:tcPr>
            <w:tcW w:w="1132" w:type="dxa"/>
          </w:tcPr>
          <w:p w14:paraId="2061F3AD" w14:textId="77777777" w:rsidR="00B03A60" w:rsidRPr="003904BB" w:rsidRDefault="00B03A60" w:rsidP="00544B93">
            <w:pPr>
              <w:pStyle w:val="tabteksts"/>
              <w:jc w:val="right"/>
            </w:pPr>
            <w:r w:rsidRPr="003904BB">
              <w:t>-8,1</w:t>
            </w:r>
          </w:p>
        </w:tc>
        <w:tc>
          <w:tcPr>
            <w:tcW w:w="1132" w:type="dxa"/>
          </w:tcPr>
          <w:p w14:paraId="68CDE6B9" w14:textId="77777777" w:rsidR="00B03A60" w:rsidRPr="003904BB" w:rsidRDefault="00B03A60" w:rsidP="00544B93">
            <w:pPr>
              <w:pStyle w:val="tabteksts"/>
              <w:jc w:val="right"/>
            </w:pPr>
            <w:r w:rsidRPr="003904BB">
              <w:t>-3,1</w:t>
            </w:r>
          </w:p>
        </w:tc>
      </w:tr>
      <w:tr w:rsidR="00B03A60" w:rsidRPr="003904BB" w14:paraId="48AB193E" w14:textId="77777777" w:rsidTr="00544B93">
        <w:trPr>
          <w:trHeight w:val="142"/>
          <w:jc w:val="center"/>
        </w:trPr>
        <w:tc>
          <w:tcPr>
            <w:tcW w:w="3378" w:type="dxa"/>
          </w:tcPr>
          <w:p w14:paraId="670124EA" w14:textId="77777777" w:rsidR="00B03A60" w:rsidRPr="003904BB" w:rsidRDefault="00B03A60" w:rsidP="00544B93">
            <w:pPr>
              <w:pStyle w:val="tabteksts"/>
              <w:rPr>
                <w:szCs w:val="18"/>
                <w:lang w:eastAsia="lv-LV"/>
              </w:rPr>
            </w:pPr>
            <w:r w:rsidRPr="003904BB">
              <w:rPr>
                <w:szCs w:val="18"/>
              </w:rPr>
              <w:t xml:space="preserve">Atlīdzība, </w:t>
            </w:r>
            <w:proofErr w:type="spellStart"/>
            <w:r w:rsidRPr="003904BB">
              <w:rPr>
                <w:i/>
                <w:szCs w:val="18"/>
              </w:rPr>
              <w:t>euro</w:t>
            </w:r>
            <w:proofErr w:type="spellEnd"/>
          </w:p>
        </w:tc>
        <w:tc>
          <w:tcPr>
            <w:tcW w:w="1131" w:type="dxa"/>
          </w:tcPr>
          <w:p w14:paraId="31F2169A" w14:textId="77777777" w:rsidR="00B03A60" w:rsidRPr="003904BB" w:rsidRDefault="00B03A60" w:rsidP="00544B93">
            <w:pPr>
              <w:pStyle w:val="tabteksts"/>
              <w:jc w:val="right"/>
              <w:rPr>
                <w:szCs w:val="18"/>
              </w:rPr>
            </w:pPr>
            <w:r w:rsidRPr="003904BB">
              <w:rPr>
                <w:szCs w:val="18"/>
              </w:rPr>
              <w:t>935 022</w:t>
            </w:r>
          </w:p>
        </w:tc>
        <w:tc>
          <w:tcPr>
            <w:tcW w:w="1132" w:type="dxa"/>
          </w:tcPr>
          <w:p w14:paraId="2F59D382" w14:textId="77777777" w:rsidR="00B03A60" w:rsidRPr="003904BB" w:rsidRDefault="00B03A60" w:rsidP="00544B93">
            <w:pPr>
              <w:pStyle w:val="tabteksts"/>
              <w:jc w:val="right"/>
              <w:rPr>
                <w:szCs w:val="18"/>
              </w:rPr>
            </w:pPr>
            <w:r w:rsidRPr="003904BB">
              <w:rPr>
                <w:szCs w:val="18"/>
              </w:rPr>
              <w:t>948 356</w:t>
            </w:r>
          </w:p>
        </w:tc>
        <w:tc>
          <w:tcPr>
            <w:tcW w:w="1132" w:type="dxa"/>
          </w:tcPr>
          <w:p w14:paraId="2413F998" w14:textId="77777777" w:rsidR="00B03A60" w:rsidRPr="003904BB" w:rsidRDefault="00B03A60" w:rsidP="00544B93">
            <w:pPr>
              <w:pStyle w:val="tabteksts"/>
              <w:jc w:val="right"/>
              <w:rPr>
                <w:szCs w:val="18"/>
              </w:rPr>
            </w:pPr>
            <w:r w:rsidRPr="003904BB">
              <w:rPr>
                <w:szCs w:val="18"/>
              </w:rPr>
              <w:t>948 356</w:t>
            </w:r>
          </w:p>
        </w:tc>
        <w:tc>
          <w:tcPr>
            <w:tcW w:w="1132" w:type="dxa"/>
          </w:tcPr>
          <w:p w14:paraId="2D5B0E1E" w14:textId="77777777" w:rsidR="00B03A60" w:rsidRPr="003904BB" w:rsidRDefault="00B03A60" w:rsidP="00544B93">
            <w:pPr>
              <w:pStyle w:val="tabteksts"/>
              <w:jc w:val="right"/>
              <w:rPr>
                <w:szCs w:val="18"/>
              </w:rPr>
            </w:pPr>
            <w:r w:rsidRPr="003904BB">
              <w:rPr>
                <w:szCs w:val="18"/>
              </w:rPr>
              <w:t>948 356</w:t>
            </w:r>
          </w:p>
        </w:tc>
        <w:tc>
          <w:tcPr>
            <w:tcW w:w="1132" w:type="dxa"/>
          </w:tcPr>
          <w:p w14:paraId="19395CD5" w14:textId="77777777" w:rsidR="00B03A60" w:rsidRPr="003904BB" w:rsidRDefault="00B03A60" w:rsidP="00544B93">
            <w:pPr>
              <w:pStyle w:val="tabteksts"/>
              <w:jc w:val="right"/>
              <w:rPr>
                <w:szCs w:val="18"/>
              </w:rPr>
            </w:pPr>
            <w:r w:rsidRPr="003904BB">
              <w:rPr>
                <w:szCs w:val="18"/>
              </w:rPr>
              <w:t>948 356</w:t>
            </w:r>
          </w:p>
        </w:tc>
      </w:tr>
      <w:tr w:rsidR="00B03A60" w:rsidRPr="003904BB" w14:paraId="6493579B" w14:textId="77777777" w:rsidTr="00544B93">
        <w:trPr>
          <w:trHeight w:val="60"/>
          <w:jc w:val="center"/>
        </w:trPr>
        <w:tc>
          <w:tcPr>
            <w:tcW w:w="3378" w:type="dxa"/>
            <w:tcBorders>
              <w:bottom w:val="single" w:sz="4" w:space="0" w:color="000000"/>
            </w:tcBorders>
          </w:tcPr>
          <w:p w14:paraId="66F42C66" w14:textId="77777777" w:rsidR="00B03A60" w:rsidRPr="003904BB" w:rsidRDefault="00B03A60" w:rsidP="00544B93">
            <w:pPr>
              <w:pStyle w:val="tabteksts"/>
              <w:rPr>
                <w:szCs w:val="18"/>
                <w:lang w:eastAsia="lv-LV"/>
              </w:rPr>
            </w:pPr>
            <w:r w:rsidRPr="003904BB">
              <w:rPr>
                <w:szCs w:val="18"/>
              </w:rPr>
              <w:t>Vidējais amata vietu skaits gadā</w:t>
            </w:r>
          </w:p>
        </w:tc>
        <w:tc>
          <w:tcPr>
            <w:tcW w:w="1131" w:type="dxa"/>
            <w:tcBorders>
              <w:bottom w:val="single" w:sz="4" w:space="0" w:color="000000"/>
            </w:tcBorders>
          </w:tcPr>
          <w:p w14:paraId="40582CD5" w14:textId="77777777" w:rsidR="00B03A60" w:rsidRPr="003904BB" w:rsidRDefault="00B03A60" w:rsidP="00544B93">
            <w:pPr>
              <w:pStyle w:val="tabteksts"/>
              <w:jc w:val="right"/>
              <w:rPr>
                <w:szCs w:val="18"/>
              </w:rPr>
            </w:pPr>
            <w:r w:rsidRPr="003904BB">
              <w:rPr>
                <w:szCs w:val="18"/>
              </w:rPr>
              <w:t>29</w:t>
            </w:r>
          </w:p>
        </w:tc>
        <w:tc>
          <w:tcPr>
            <w:tcW w:w="1132" w:type="dxa"/>
            <w:tcBorders>
              <w:bottom w:val="single" w:sz="4" w:space="0" w:color="000000"/>
            </w:tcBorders>
          </w:tcPr>
          <w:p w14:paraId="11BCB0D0" w14:textId="77777777" w:rsidR="00B03A60" w:rsidRPr="003904BB" w:rsidRDefault="00B03A60" w:rsidP="00544B93">
            <w:pPr>
              <w:pStyle w:val="tabteksts"/>
              <w:jc w:val="right"/>
              <w:rPr>
                <w:szCs w:val="18"/>
              </w:rPr>
            </w:pPr>
            <w:r w:rsidRPr="003904BB">
              <w:rPr>
                <w:szCs w:val="18"/>
              </w:rPr>
              <w:t>31</w:t>
            </w:r>
          </w:p>
        </w:tc>
        <w:tc>
          <w:tcPr>
            <w:tcW w:w="1132" w:type="dxa"/>
            <w:tcBorders>
              <w:bottom w:val="single" w:sz="4" w:space="0" w:color="000000"/>
            </w:tcBorders>
          </w:tcPr>
          <w:p w14:paraId="0ED7CF57" w14:textId="77777777" w:rsidR="00B03A60" w:rsidRPr="003904BB" w:rsidRDefault="00B03A60" w:rsidP="00544B93">
            <w:pPr>
              <w:pStyle w:val="tabteksts"/>
              <w:jc w:val="right"/>
              <w:rPr>
                <w:szCs w:val="18"/>
              </w:rPr>
            </w:pPr>
            <w:r w:rsidRPr="003904BB">
              <w:rPr>
                <w:szCs w:val="18"/>
              </w:rPr>
              <w:t>31</w:t>
            </w:r>
          </w:p>
        </w:tc>
        <w:tc>
          <w:tcPr>
            <w:tcW w:w="1132" w:type="dxa"/>
            <w:tcBorders>
              <w:bottom w:val="single" w:sz="4" w:space="0" w:color="000000"/>
            </w:tcBorders>
          </w:tcPr>
          <w:p w14:paraId="083A03CB" w14:textId="77777777" w:rsidR="00B03A60" w:rsidRPr="003904BB" w:rsidRDefault="00B03A60" w:rsidP="00544B93">
            <w:pPr>
              <w:pStyle w:val="tabteksts"/>
              <w:jc w:val="right"/>
              <w:rPr>
                <w:szCs w:val="18"/>
              </w:rPr>
            </w:pPr>
            <w:r w:rsidRPr="003904BB">
              <w:rPr>
                <w:szCs w:val="18"/>
              </w:rPr>
              <w:t>31</w:t>
            </w:r>
          </w:p>
        </w:tc>
        <w:tc>
          <w:tcPr>
            <w:tcW w:w="1132" w:type="dxa"/>
            <w:tcBorders>
              <w:bottom w:val="single" w:sz="4" w:space="0" w:color="000000"/>
            </w:tcBorders>
          </w:tcPr>
          <w:p w14:paraId="34B0254A" w14:textId="77777777" w:rsidR="00B03A60" w:rsidRPr="003904BB" w:rsidRDefault="00B03A60" w:rsidP="00544B93">
            <w:pPr>
              <w:pStyle w:val="tabteksts"/>
              <w:jc w:val="right"/>
              <w:rPr>
                <w:szCs w:val="18"/>
              </w:rPr>
            </w:pPr>
            <w:r w:rsidRPr="003904BB">
              <w:rPr>
                <w:szCs w:val="18"/>
              </w:rPr>
              <w:t>31</w:t>
            </w:r>
          </w:p>
        </w:tc>
      </w:tr>
      <w:tr w:rsidR="00B03A60" w:rsidRPr="003904BB" w14:paraId="6F00B200" w14:textId="77777777" w:rsidTr="00544B93">
        <w:trPr>
          <w:trHeight w:val="114"/>
          <w:jc w:val="center"/>
        </w:trPr>
        <w:tc>
          <w:tcPr>
            <w:tcW w:w="3378" w:type="dxa"/>
            <w:tcBorders>
              <w:bottom w:val="single" w:sz="4" w:space="0" w:color="auto"/>
            </w:tcBorders>
          </w:tcPr>
          <w:p w14:paraId="0394B958" w14:textId="77777777" w:rsidR="00B03A60" w:rsidRPr="003904BB" w:rsidRDefault="00B03A60" w:rsidP="00544B93">
            <w:pPr>
              <w:pStyle w:val="tabteksts"/>
              <w:rPr>
                <w:szCs w:val="18"/>
                <w:lang w:eastAsia="lv-LV"/>
              </w:rPr>
            </w:pPr>
            <w:r w:rsidRPr="003904BB">
              <w:rPr>
                <w:szCs w:val="18"/>
              </w:rPr>
              <w:t xml:space="preserve">Vidējā atlīdzība amata vietai </w:t>
            </w:r>
            <w:r w:rsidRPr="003904BB">
              <w:rPr>
                <w:szCs w:val="18"/>
                <w:lang w:eastAsia="lv-LV"/>
              </w:rPr>
              <w:t>(mēnesī),</w:t>
            </w:r>
            <w:r w:rsidRPr="003904BB">
              <w:rPr>
                <w:szCs w:val="18"/>
              </w:rPr>
              <w:t xml:space="preserve"> </w:t>
            </w:r>
            <w:proofErr w:type="spellStart"/>
            <w:r w:rsidRPr="003904BB">
              <w:rPr>
                <w:i/>
                <w:szCs w:val="18"/>
              </w:rPr>
              <w:t>euro</w:t>
            </w:r>
            <w:proofErr w:type="spellEnd"/>
          </w:p>
        </w:tc>
        <w:tc>
          <w:tcPr>
            <w:tcW w:w="1131" w:type="dxa"/>
            <w:tcBorders>
              <w:bottom w:val="single" w:sz="4" w:space="0" w:color="auto"/>
            </w:tcBorders>
          </w:tcPr>
          <w:p w14:paraId="7B9704E3" w14:textId="77777777" w:rsidR="00B03A60" w:rsidRPr="003904BB" w:rsidRDefault="00B03A60" w:rsidP="00544B93">
            <w:pPr>
              <w:pStyle w:val="tabteksts"/>
              <w:jc w:val="right"/>
              <w:rPr>
                <w:szCs w:val="18"/>
              </w:rPr>
            </w:pPr>
            <w:r w:rsidRPr="003904BB">
              <w:rPr>
                <w:szCs w:val="18"/>
              </w:rPr>
              <w:t>2 687</w:t>
            </w:r>
          </w:p>
        </w:tc>
        <w:tc>
          <w:tcPr>
            <w:tcW w:w="1132" w:type="dxa"/>
            <w:tcBorders>
              <w:bottom w:val="single" w:sz="4" w:space="0" w:color="auto"/>
            </w:tcBorders>
          </w:tcPr>
          <w:p w14:paraId="6BA360D6" w14:textId="77777777" w:rsidR="00B03A60" w:rsidRPr="003904BB" w:rsidRDefault="00B03A60" w:rsidP="00544B93">
            <w:pPr>
              <w:pStyle w:val="tabteksts"/>
              <w:jc w:val="right"/>
              <w:rPr>
                <w:szCs w:val="18"/>
              </w:rPr>
            </w:pPr>
            <w:r w:rsidRPr="003904BB">
              <w:rPr>
                <w:szCs w:val="18"/>
              </w:rPr>
              <w:t>2 549</w:t>
            </w:r>
          </w:p>
        </w:tc>
        <w:tc>
          <w:tcPr>
            <w:tcW w:w="1132" w:type="dxa"/>
            <w:tcBorders>
              <w:bottom w:val="single" w:sz="4" w:space="0" w:color="auto"/>
            </w:tcBorders>
          </w:tcPr>
          <w:p w14:paraId="75C6F2FE" w14:textId="77777777" w:rsidR="00B03A60" w:rsidRPr="003904BB" w:rsidRDefault="00B03A60" w:rsidP="00544B93">
            <w:pPr>
              <w:pStyle w:val="tabteksts"/>
              <w:jc w:val="right"/>
              <w:rPr>
                <w:szCs w:val="18"/>
              </w:rPr>
            </w:pPr>
            <w:r w:rsidRPr="003904BB">
              <w:rPr>
                <w:bCs/>
              </w:rPr>
              <w:t>2 549</w:t>
            </w:r>
          </w:p>
        </w:tc>
        <w:tc>
          <w:tcPr>
            <w:tcW w:w="1132" w:type="dxa"/>
            <w:tcBorders>
              <w:bottom w:val="single" w:sz="4" w:space="0" w:color="auto"/>
            </w:tcBorders>
          </w:tcPr>
          <w:p w14:paraId="6C64E0D9" w14:textId="77777777" w:rsidR="00B03A60" w:rsidRPr="003904BB" w:rsidRDefault="00B03A60" w:rsidP="00544B93">
            <w:pPr>
              <w:pStyle w:val="tabteksts"/>
              <w:jc w:val="right"/>
              <w:rPr>
                <w:szCs w:val="18"/>
              </w:rPr>
            </w:pPr>
            <w:r w:rsidRPr="003904BB">
              <w:rPr>
                <w:bCs/>
              </w:rPr>
              <w:t>2 549</w:t>
            </w:r>
          </w:p>
        </w:tc>
        <w:tc>
          <w:tcPr>
            <w:tcW w:w="1132" w:type="dxa"/>
            <w:tcBorders>
              <w:bottom w:val="single" w:sz="4" w:space="0" w:color="auto"/>
            </w:tcBorders>
          </w:tcPr>
          <w:p w14:paraId="7512D84B" w14:textId="77777777" w:rsidR="00B03A60" w:rsidRPr="003904BB" w:rsidRDefault="00B03A60" w:rsidP="00544B93">
            <w:pPr>
              <w:pStyle w:val="tabteksts"/>
              <w:jc w:val="right"/>
              <w:rPr>
                <w:szCs w:val="18"/>
              </w:rPr>
            </w:pPr>
            <w:r w:rsidRPr="003904BB">
              <w:rPr>
                <w:bCs/>
              </w:rPr>
              <w:t>2 549</w:t>
            </w:r>
          </w:p>
        </w:tc>
      </w:tr>
    </w:tbl>
    <w:p w14:paraId="08B9947A" w14:textId="77777777" w:rsidR="00B03A60" w:rsidRPr="003904BB" w:rsidRDefault="00B03A60" w:rsidP="00B03A60">
      <w:pPr>
        <w:spacing w:before="240" w:after="240"/>
        <w:ind w:firstLine="0"/>
        <w:jc w:val="center"/>
        <w:rPr>
          <w:b/>
          <w:bCs/>
        </w:rPr>
      </w:pPr>
      <w:bookmarkStart w:id="215" w:name="OLE_LINK19"/>
      <w:r w:rsidRPr="003904BB">
        <w:rPr>
          <w:b/>
          <w:bCs/>
        </w:rPr>
        <w:t>66.10.00 Maksājumu iestādes izdevumi Eiropas Jūrlietu, zvejniecības un akvakultūras fonda (EJZAF) projektu un pasākumu īstenošanai (2021-2027)</w:t>
      </w:r>
    </w:p>
    <w:p w14:paraId="5281C424" w14:textId="77777777" w:rsidR="00B03A60" w:rsidRPr="003904BB" w:rsidRDefault="00B03A60" w:rsidP="002E1844">
      <w:pPr>
        <w:ind w:firstLine="0"/>
        <w:rPr>
          <w:u w:val="single"/>
        </w:rPr>
      </w:pPr>
      <w:r w:rsidRPr="003904BB">
        <w:rPr>
          <w:u w:val="single"/>
        </w:rPr>
        <w:t>Apakšprogrammas mērķis:</w:t>
      </w:r>
    </w:p>
    <w:p w14:paraId="574E7F47" w14:textId="77777777" w:rsidR="00B03A60" w:rsidRPr="003904BB" w:rsidRDefault="00B03A60" w:rsidP="002E1844">
      <w:pPr>
        <w:ind w:firstLine="720"/>
        <w:rPr>
          <w:u w:val="single"/>
        </w:rPr>
      </w:pPr>
      <w:r w:rsidRPr="003904BB">
        <w:rPr>
          <w:szCs w:val="24"/>
        </w:rPr>
        <w:t>nodrošināt ES finanšu plānošanas perioda 2021. – 2027. gadam EJZAF īstenošanu.</w:t>
      </w:r>
    </w:p>
    <w:p w14:paraId="7975BDB3" w14:textId="77777777" w:rsidR="00B03A60" w:rsidRPr="003904BB" w:rsidRDefault="00B03A60" w:rsidP="002E1844">
      <w:pPr>
        <w:ind w:firstLine="0"/>
        <w:rPr>
          <w:u w:val="single"/>
        </w:rPr>
      </w:pPr>
      <w:r w:rsidRPr="003904BB">
        <w:rPr>
          <w:u w:val="single"/>
        </w:rPr>
        <w:t>Galvenās aktivitātes:</w:t>
      </w:r>
    </w:p>
    <w:p w14:paraId="34FB8659" w14:textId="77777777" w:rsidR="00B03A60" w:rsidRPr="003904BB" w:rsidRDefault="00B03A60" w:rsidP="002E1844">
      <w:pPr>
        <w:rPr>
          <w:szCs w:val="24"/>
        </w:rPr>
      </w:pPr>
      <w:r w:rsidRPr="003904BB">
        <w:rPr>
          <w:szCs w:val="24"/>
        </w:rPr>
        <w:t>nodrošināt pieejamo ES fondu līdzekļu izmantošanu.</w:t>
      </w:r>
    </w:p>
    <w:p w14:paraId="305DC3CC" w14:textId="77777777" w:rsidR="00B03A60" w:rsidRPr="003904BB" w:rsidRDefault="00B03A60" w:rsidP="002E1844">
      <w:pPr>
        <w:ind w:firstLine="0"/>
      </w:pPr>
      <w:r w:rsidRPr="003904BB">
        <w:rPr>
          <w:u w:val="single"/>
        </w:rPr>
        <w:t>Apakšprogrammas izpildītājs</w:t>
      </w:r>
      <w:r w:rsidRPr="003904BB">
        <w:t>: LAD.</w:t>
      </w:r>
    </w:p>
    <w:p w14:paraId="182D3D2F" w14:textId="2E1FE294" w:rsidR="00B03A60" w:rsidRPr="003904BB" w:rsidRDefault="00B03A60" w:rsidP="00B03A60">
      <w:pPr>
        <w:pStyle w:val="Tabuluvirsraksti"/>
        <w:spacing w:before="240" w:after="240"/>
        <w:rPr>
          <w:b/>
          <w:lang w:eastAsia="lv-LV"/>
        </w:rPr>
      </w:pPr>
      <w:r w:rsidRPr="003904BB">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B03A60" w:rsidRPr="003904BB" w14:paraId="1E18A543" w14:textId="77777777" w:rsidTr="002E1844">
        <w:trPr>
          <w:trHeight w:val="283"/>
          <w:tblHeader/>
          <w:jc w:val="center"/>
        </w:trPr>
        <w:tc>
          <w:tcPr>
            <w:tcW w:w="1870" w:type="pct"/>
            <w:vAlign w:val="center"/>
          </w:tcPr>
          <w:p w14:paraId="1A90DFE9" w14:textId="77777777" w:rsidR="00B03A60" w:rsidRPr="003904BB" w:rsidRDefault="00B03A60" w:rsidP="00544B93">
            <w:pPr>
              <w:pStyle w:val="tabteksts"/>
              <w:jc w:val="center"/>
              <w:rPr>
                <w:szCs w:val="24"/>
              </w:rPr>
            </w:pPr>
          </w:p>
        </w:tc>
        <w:tc>
          <w:tcPr>
            <w:tcW w:w="626" w:type="pct"/>
            <w:vAlign w:val="center"/>
          </w:tcPr>
          <w:p w14:paraId="42EAAB16" w14:textId="77777777" w:rsidR="00B03A60" w:rsidRPr="003904BB" w:rsidRDefault="00B03A60" w:rsidP="00544B93">
            <w:pPr>
              <w:pStyle w:val="tabteksts"/>
              <w:jc w:val="center"/>
              <w:rPr>
                <w:szCs w:val="24"/>
                <w:lang w:eastAsia="lv-LV"/>
              </w:rPr>
            </w:pPr>
            <w:r w:rsidRPr="003904BB">
              <w:rPr>
                <w:sz w:val="19"/>
                <w:szCs w:val="19"/>
                <w:lang w:eastAsia="lv-LV"/>
              </w:rPr>
              <w:t>2023. gads</w:t>
            </w:r>
            <w:r w:rsidRPr="003904BB">
              <w:rPr>
                <w:sz w:val="19"/>
                <w:szCs w:val="19"/>
                <w:lang w:eastAsia="lv-LV"/>
              </w:rPr>
              <w:br/>
              <w:t>(izpilde)</w:t>
            </w:r>
          </w:p>
        </w:tc>
        <w:tc>
          <w:tcPr>
            <w:tcW w:w="626" w:type="pct"/>
            <w:vAlign w:val="center"/>
          </w:tcPr>
          <w:p w14:paraId="3FB242BC" w14:textId="77777777" w:rsidR="00B03A60" w:rsidRPr="003904BB" w:rsidRDefault="00B03A60" w:rsidP="00544B93">
            <w:pPr>
              <w:pStyle w:val="tabteksts"/>
              <w:jc w:val="center"/>
              <w:rPr>
                <w:szCs w:val="24"/>
                <w:lang w:eastAsia="lv-LV"/>
              </w:rPr>
            </w:pPr>
            <w:r w:rsidRPr="003904BB">
              <w:rPr>
                <w:sz w:val="19"/>
                <w:szCs w:val="19"/>
                <w:lang w:eastAsia="lv-LV"/>
              </w:rPr>
              <w:t>2024. gada</w:t>
            </w:r>
            <w:r w:rsidRPr="003904BB">
              <w:rPr>
                <w:sz w:val="19"/>
                <w:szCs w:val="19"/>
                <w:lang w:eastAsia="lv-LV"/>
              </w:rPr>
              <w:br/>
              <w:t>plāns</w:t>
            </w:r>
          </w:p>
        </w:tc>
        <w:tc>
          <w:tcPr>
            <w:tcW w:w="626" w:type="pct"/>
            <w:vAlign w:val="center"/>
          </w:tcPr>
          <w:p w14:paraId="34B6F4AC" w14:textId="77777777" w:rsidR="00B03A60" w:rsidRPr="003904BB" w:rsidRDefault="00B03A60" w:rsidP="00544B93">
            <w:pPr>
              <w:pStyle w:val="tabteksts"/>
              <w:jc w:val="center"/>
              <w:rPr>
                <w:szCs w:val="24"/>
                <w:lang w:eastAsia="lv-LV"/>
              </w:rPr>
            </w:pPr>
            <w:r w:rsidRPr="003904BB">
              <w:rPr>
                <w:sz w:val="19"/>
                <w:szCs w:val="19"/>
                <w:lang w:eastAsia="lv-LV"/>
              </w:rPr>
              <w:t>2025. gada</w:t>
            </w:r>
            <w:r w:rsidRPr="003904BB">
              <w:rPr>
                <w:sz w:val="19"/>
                <w:szCs w:val="19"/>
                <w:lang w:eastAsia="lv-LV"/>
              </w:rPr>
              <w:br/>
              <w:t>projekts</w:t>
            </w:r>
          </w:p>
        </w:tc>
        <w:tc>
          <w:tcPr>
            <w:tcW w:w="626" w:type="pct"/>
            <w:vAlign w:val="center"/>
          </w:tcPr>
          <w:p w14:paraId="69D5442C" w14:textId="77777777" w:rsidR="00B03A60" w:rsidRPr="003904BB" w:rsidRDefault="00B03A60" w:rsidP="00544B93">
            <w:pPr>
              <w:pStyle w:val="tabteksts"/>
              <w:jc w:val="center"/>
              <w:rPr>
                <w:szCs w:val="24"/>
                <w:lang w:eastAsia="lv-LV"/>
              </w:rPr>
            </w:pPr>
            <w:r w:rsidRPr="003904BB">
              <w:rPr>
                <w:sz w:val="19"/>
                <w:szCs w:val="19"/>
                <w:lang w:eastAsia="lv-LV"/>
              </w:rPr>
              <w:t>2026. gada</w:t>
            </w:r>
            <w:r w:rsidRPr="003904BB">
              <w:rPr>
                <w:sz w:val="19"/>
                <w:szCs w:val="19"/>
                <w:lang w:eastAsia="lv-LV"/>
              </w:rPr>
              <w:br/>
              <w:t>prognoze</w:t>
            </w:r>
          </w:p>
        </w:tc>
        <w:tc>
          <w:tcPr>
            <w:tcW w:w="626" w:type="pct"/>
            <w:vAlign w:val="center"/>
          </w:tcPr>
          <w:p w14:paraId="35A53615" w14:textId="77777777" w:rsidR="00B03A60" w:rsidRPr="003904BB" w:rsidRDefault="00B03A60" w:rsidP="00544B93">
            <w:pPr>
              <w:pStyle w:val="tabteksts"/>
              <w:jc w:val="center"/>
              <w:rPr>
                <w:szCs w:val="24"/>
                <w:lang w:eastAsia="lv-LV"/>
              </w:rPr>
            </w:pPr>
            <w:r w:rsidRPr="003904BB">
              <w:rPr>
                <w:sz w:val="19"/>
                <w:szCs w:val="19"/>
                <w:lang w:eastAsia="lv-LV"/>
              </w:rPr>
              <w:t>2027. gada</w:t>
            </w:r>
            <w:r w:rsidRPr="003904BB">
              <w:rPr>
                <w:sz w:val="19"/>
                <w:szCs w:val="19"/>
                <w:lang w:eastAsia="lv-LV"/>
              </w:rPr>
              <w:br/>
              <w:t>prognoze</w:t>
            </w:r>
          </w:p>
        </w:tc>
      </w:tr>
      <w:tr w:rsidR="00B03A60" w:rsidRPr="003904BB" w14:paraId="5CF11FFE" w14:textId="77777777" w:rsidTr="002E1844">
        <w:trPr>
          <w:trHeight w:val="142"/>
          <w:jc w:val="center"/>
        </w:trPr>
        <w:tc>
          <w:tcPr>
            <w:tcW w:w="1870" w:type="pct"/>
            <w:shd w:val="clear" w:color="auto" w:fill="D9D9D9" w:themeFill="background1" w:themeFillShade="D9"/>
            <w:vAlign w:val="center"/>
          </w:tcPr>
          <w:p w14:paraId="3288C8D1" w14:textId="77777777" w:rsidR="00B03A60" w:rsidRPr="003904BB" w:rsidRDefault="00B03A60" w:rsidP="00544B93">
            <w:pPr>
              <w:pStyle w:val="tabteksts"/>
              <w:rPr>
                <w:lang w:eastAsia="lv-LV"/>
              </w:rPr>
            </w:pPr>
            <w:r w:rsidRPr="003904BB">
              <w:rPr>
                <w:lang w:eastAsia="lv-LV"/>
              </w:rPr>
              <w:t>Kopējie izdevumi,</w:t>
            </w:r>
            <w:r w:rsidRPr="003904BB">
              <w:t xml:space="preserve"> </w:t>
            </w:r>
            <w:proofErr w:type="spellStart"/>
            <w:r w:rsidRPr="003904BB">
              <w:rPr>
                <w:i/>
                <w:szCs w:val="18"/>
              </w:rPr>
              <w:t>euro</w:t>
            </w:r>
            <w:proofErr w:type="spellEnd"/>
          </w:p>
        </w:tc>
        <w:tc>
          <w:tcPr>
            <w:tcW w:w="626" w:type="pct"/>
            <w:shd w:val="clear" w:color="auto" w:fill="D9D9D9" w:themeFill="background1" w:themeFillShade="D9"/>
            <w:vAlign w:val="center"/>
          </w:tcPr>
          <w:p w14:paraId="448CCCB9" w14:textId="77777777" w:rsidR="00B03A60" w:rsidRPr="003904BB" w:rsidRDefault="00B03A60" w:rsidP="00544B93">
            <w:pPr>
              <w:pStyle w:val="tabteksts"/>
              <w:jc w:val="right"/>
            </w:pPr>
            <w:r w:rsidRPr="003904BB">
              <w:t>8 472 786</w:t>
            </w:r>
          </w:p>
        </w:tc>
        <w:tc>
          <w:tcPr>
            <w:tcW w:w="626" w:type="pct"/>
            <w:shd w:val="clear" w:color="auto" w:fill="D9D9D9" w:themeFill="background1" w:themeFillShade="D9"/>
            <w:vAlign w:val="center"/>
          </w:tcPr>
          <w:p w14:paraId="6896A408" w14:textId="77777777" w:rsidR="00B03A60" w:rsidRPr="003904BB" w:rsidRDefault="00B03A60" w:rsidP="00544B93">
            <w:pPr>
              <w:pStyle w:val="tabteksts"/>
              <w:jc w:val="right"/>
            </w:pPr>
            <w:r w:rsidRPr="003904BB">
              <w:t>27 300 000</w:t>
            </w:r>
          </w:p>
        </w:tc>
        <w:tc>
          <w:tcPr>
            <w:tcW w:w="626" w:type="pct"/>
            <w:shd w:val="clear" w:color="auto" w:fill="D9D9D9" w:themeFill="background1" w:themeFillShade="D9"/>
            <w:vAlign w:val="center"/>
          </w:tcPr>
          <w:p w14:paraId="761FA40A" w14:textId="77777777" w:rsidR="00B03A60" w:rsidRPr="003904BB" w:rsidRDefault="00B03A60" w:rsidP="00544B93">
            <w:pPr>
              <w:pStyle w:val="tabteksts"/>
              <w:jc w:val="right"/>
            </w:pPr>
            <w:r w:rsidRPr="003904BB">
              <w:rPr>
                <w:szCs w:val="18"/>
              </w:rPr>
              <w:t>31 714 389</w:t>
            </w:r>
          </w:p>
        </w:tc>
        <w:tc>
          <w:tcPr>
            <w:tcW w:w="626" w:type="pct"/>
            <w:shd w:val="clear" w:color="auto" w:fill="D9D9D9" w:themeFill="background1" w:themeFillShade="D9"/>
            <w:vAlign w:val="center"/>
          </w:tcPr>
          <w:p w14:paraId="36E50B5E" w14:textId="77777777" w:rsidR="00B03A60" w:rsidRPr="003904BB" w:rsidRDefault="00B03A60" w:rsidP="00544B93">
            <w:pPr>
              <w:pStyle w:val="tabteksts"/>
              <w:jc w:val="right"/>
            </w:pPr>
            <w:r w:rsidRPr="003904BB">
              <w:rPr>
                <w:szCs w:val="18"/>
              </w:rPr>
              <w:t>30 260 000</w:t>
            </w:r>
          </w:p>
        </w:tc>
        <w:tc>
          <w:tcPr>
            <w:tcW w:w="626" w:type="pct"/>
            <w:shd w:val="clear" w:color="auto" w:fill="D9D9D9" w:themeFill="background1" w:themeFillShade="D9"/>
            <w:vAlign w:val="center"/>
          </w:tcPr>
          <w:p w14:paraId="0BF1F92E" w14:textId="77777777" w:rsidR="00B03A60" w:rsidRPr="003904BB" w:rsidRDefault="00B03A60" w:rsidP="00544B93">
            <w:pPr>
              <w:pStyle w:val="tabteksts"/>
              <w:jc w:val="right"/>
            </w:pPr>
            <w:r w:rsidRPr="003904BB">
              <w:rPr>
                <w:szCs w:val="18"/>
              </w:rPr>
              <w:t>29 260 000</w:t>
            </w:r>
          </w:p>
        </w:tc>
      </w:tr>
      <w:tr w:rsidR="00B03A60" w:rsidRPr="003904BB" w14:paraId="3D269E0B" w14:textId="77777777" w:rsidTr="002E1844">
        <w:trPr>
          <w:trHeight w:val="283"/>
          <w:jc w:val="center"/>
        </w:trPr>
        <w:tc>
          <w:tcPr>
            <w:tcW w:w="1870" w:type="pct"/>
            <w:vAlign w:val="center"/>
          </w:tcPr>
          <w:p w14:paraId="29653BA6" w14:textId="77777777" w:rsidR="00B03A60" w:rsidRPr="003904BB" w:rsidRDefault="00B03A60" w:rsidP="00544B93">
            <w:pPr>
              <w:pStyle w:val="tabteksts"/>
              <w:rPr>
                <w:szCs w:val="18"/>
                <w:lang w:eastAsia="lv-LV"/>
              </w:rPr>
            </w:pPr>
            <w:r w:rsidRPr="003904BB">
              <w:rPr>
                <w:szCs w:val="18"/>
                <w:lang w:eastAsia="lv-LV"/>
              </w:rPr>
              <w:t xml:space="preserve">Kopējo izdevumu izmaiņas, </w:t>
            </w:r>
            <w:proofErr w:type="spellStart"/>
            <w:r w:rsidRPr="003904BB">
              <w:rPr>
                <w:i/>
                <w:szCs w:val="18"/>
                <w:lang w:eastAsia="lv-LV"/>
              </w:rPr>
              <w:t>euro</w:t>
            </w:r>
            <w:proofErr w:type="spellEnd"/>
            <w:r w:rsidRPr="003904BB">
              <w:rPr>
                <w:szCs w:val="18"/>
                <w:lang w:eastAsia="lv-LV"/>
              </w:rPr>
              <w:t xml:space="preserve"> (+/–) pret iepriekšējo gadu</w:t>
            </w:r>
          </w:p>
        </w:tc>
        <w:tc>
          <w:tcPr>
            <w:tcW w:w="626" w:type="pct"/>
          </w:tcPr>
          <w:p w14:paraId="2BAE2A1F" w14:textId="77777777" w:rsidR="00B03A60" w:rsidRPr="003904BB" w:rsidRDefault="00B03A60" w:rsidP="00544B93">
            <w:pPr>
              <w:pStyle w:val="tabteksts"/>
              <w:jc w:val="center"/>
            </w:pPr>
            <w:r w:rsidRPr="003904BB">
              <w:rPr>
                <w:b/>
                <w:bCs/>
              </w:rPr>
              <w:t>×</w:t>
            </w:r>
          </w:p>
        </w:tc>
        <w:tc>
          <w:tcPr>
            <w:tcW w:w="626" w:type="pct"/>
          </w:tcPr>
          <w:p w14:paraId="5392A06E" w14:textId="77777777" w:rsidR="00B03A60" w:rsidRPr="003904BB" w:rsidRDefault="00B03A60" w:rsidP="00544B93">
            <w:pPr>
              <w:pStyle w:val="tabteksts"/>
              <w:jc w:val="right"/>
            </w:pPr>
            <w:r w:rsidRPr="003904BB">
              <w:t>18 827 214</w:t>
            </w:r>
          </w:p>
        </w:tc>
        <w:tc>
          <w:tcPr>
            <w:tcW w:w="626" w:type="pct"/>
          </w:tcPr>
          <w:p w14:paraId="3B218C81" w14:textId="77777777" w:rsidR="00B03A60" w:rsidRPr="003904BB" w:rsidRDefault="00B03A60" w:rsidP="00544B93">
            <w:pPr>
              <w:pStyle w:val="tabteksts"/>
              <w:jc w:val="right"/>
            </w:pPr>
            <w:r w:rsidRPr="003904BB">
              <w:t>4 414 389</w:t>
            </w:r>
          </w:p>
        </w:tc>
        <w:tc>
          <w:tcPr>
            <w:tcW w:w="626" w:type="pct"/>
          </w:tcPr>
          <w:p w14:paraId="111803F6" w14:textId="77777777" w:rsidR="00B03A60" w:rsidRPr="003904BB" w:rsidRDefault="00B03A60" w:rsidP="00544B93">
            <w:pPr>
              <w:pStyle w:val="tabteksts"/>
              <w:jc w:val="right"/>
            </w:pPr>
            <w:r w:rsidRPr="003904BB">
              <w:t>-1 454 389</w:t>
            </w:r>
          </w:p>
        </w:tc>
        <w:tc>
          <w:tcPr>
            <w:tcW w:w="626" w:type="pct"/>
          </w:tcPr>
          <w:p w14:paraId="615CB8B3" w14:textId="77777777" w:rsidR="00B03A60" w:rsidRPr="003904BB" w:rsidRDefault="00B03A60" w:rsidP="00544B93">
            <w:pPr>
              <w:pStyle w:val="tabteksts"/>
              <w:jc w:val="right"/>
            </w:pPr>
            <w:r w:rsidRPr="003904BB">
              <w:t>-1 000 000</w:t>
            </w:r>
          </w:p>
        </w:tc>
      </w:tr>
      <w:tr w:rsidR="00B03A60" w:rsidRPr="003904BB" w14:paraId="42AC8BDB" w14:textId="77777777" w:rsidTr="002E1844">
        <w:trPr>
          <w:trHeight w:val="283"/>
          <w:jc w:val="center"/>
        </w:trPr>
        <w:tc>
          <w:tcPr>
            <w:tcW w:w="1870" w:type="pct"/>
            <w:vAlign w:val="center"/>
          </w:tcPr>
          <w:p w14:paraId="0D89DEDF" w14:textId="77777777" w:rsidR="00B03A60" w:rsidRPr="003904BB" w:rsidRDefault="00B03A60" w:rsidP="00544B93">
            <w:pPr>
              <w:pStyle w:val="tabteksts"/>
            </w:pPr>
            <w:r w:rsidRPr="003904BB">
              <w:rPr>
                <w:lang w:eastAsia="lv-LV"/>
              </w:rPr>
              <w:t>Kopējie izdevumi</w:t>
            </w:r>
            <w:r w:rsidRPr="003904BB">
              <w:t>, % (+/–) pret iepriekšējo gadu</w:t>
            </w:r>
          </w:p>
        </w:tc>
        <w:tc>
          <w:tcPr>
            <w:tcW w:w="626" w:type="pct"/>
          </w:tcPr>
          <w:p w14:paraId="7D37C070" w14:textId="77777777" w:rsidR="00B03A60" w:rsidRPr="003904BB" w:rsidRDefault="00B03A60" w:rsidP="00544B93">
            <w:pPr>
              <w:pStyle w:val="tabteksts"/>
              <w:jc w:val="center"/>
            </w:pPr>
            <w:r w:rsidRPr="003904BB">
              <w:rPr>
                <w:b/>
                <w:bCs/>
              </w:rPr>
              <w:t>×</w:t>
            </w:r>
          </w:p>
        </w:tc>
        <w:tc>
          <w:tcPr>
            <w:tcW w:w="626" w:type="pct"/>
          </w:tcPr>
          <w:p w14:paraId="5EDE8810" w14:textId="77777777" w:rsidR="00B03A60" w:rsidRPr="003904BB" w:rsidRDefault="00B03A60" w:rsidP="00544B93">
            <w:pPr>
              <w:pStyle w:val="tabteksts"/>
              <w:jc w:val="right"/>
            </w:pPr>
            <w:r w:rsidRPr="003904BB">
              <w:t>222,2</w:t>
            </w:r>
          </w:p>
        </w:tc>
        <w:tc>
          <w:tcPr>
            <w:tcW w:w="626" w:type="pct"/>
          </w:tcPr>
          <w:p w14:paraId="1A16C5ED" w14:textId="77777777" w:rsidR="00B03A60" w:rsidRPr="003904BB" w:rsidRDefault="00B03A60" w:rsidP="00544B93">
            <w:pPr>
              <w:pStyle w:val="tabteksts"/>
              <w:jc w:val="right"/>
            </w:pPr>
            <w:r w:rsidRPr="003904BB">
              <w:t>16,2</w:t>
            </w:r>
          </w:p>
        </w:tc>
        <w:tc>
          <w:tcPr>
            <w:tcW w:w="626" w:type="pct"/>
          </w:tcPr>
          <w:p w14:paraId="76B3CF17" w14:textId="77777777" w:rsidR="00B03A60" w:rsidRPr="003904BB" w:rsidRDefault="00B03A60" w:rsidP="00544B93">
            <w:pPr>
              <w:pStyle w:val="tabteksts"/>
              <w:jc w:val="right"/>
            </w:pPr>
            <w:r w:rsidRPr="003904BB">
              <w:t>-4,6</w:t>
            </w:r>
          </w:p>
        </w:tc>
        <w:tc>
          <w:tcPr>
            <w:tcW w:w="626" w:type="pct"/>
          </w:tcPr>
          <w:p w14:paraId="6B1C95D2" w14:textId="77777777" w:rsidR="00B03A60" w:rsidRPr="003904BB" w:rsidRDefault="00B03A60" w:rsidP="00544B93">
            <w:pPr>
              <w:pStyle w:val="tabteksts"/>
              <w:jc w:val="right"/>
            </w:pPr>
            <w:r w:rsidRPr="003904BB">
              <w:t>-3,3</w:t>
            </w:r>
          </w:p>
        </w:tc>
      </w:tr>
    </w:tbl>
    <w:p w14:paraId="3A4F8951" w14:textId="77777777" w:rsidR="00851EA3" w:rsidRDefault="00851EA3" w:rsidP="00B03A60">
      <w:pPr>
        <w:spacing w:before="240" w:after="240"/>
        <w:ind w:firstLine="0"/>
        <w:jc w:val="center"/>
        <w:rPr>
          <w:b/>
          <w:szCs w:val="24"/>
          <w:lang w:eastAsia="lv-LV"/>
        </w:rPr>
      </w:pPr>
    </w:p>
    <w:p w14:paraId="707E200E" w14:textId="1D35F6F3" w:rsidR="00B03A60" w:rsidRPr="003904BB" w:rsidRDefault="00B03A60" w:rsidP="00B03A60">
      <w:pPr>
        <w:spacing w:before="240" w:after="240"/>
        <w:ind w:firstLine="0"/>
        <w:jc w:val="center"/>
        <w:rPr>
          <w:b/>
          <w:szCs w:val="24"/>
          <w:lang w:eastAsia="lv-LV"/>
        </w:rPr>
      </w:pPr>
      <w:r w:rsidRPr="003904BB">
        <w:rPr>
          <w:b/>
          <w:szCs w:val="24"/>
          <w:lang w:eastAsia="lv-LV"/>
        </w:rPr>
        <w:lastRenderedPageBreak/>
        <w:t xml:space="preserve">Izmaiņas izdevumos, salīdzinot 2025. gada </w:t>
      </w:r>
      <w:r>
        <w:rPr>
          <w:b/>
          <w:szCs w:val="24"/>
          <w:lang w:eastAsia="lv-LV"/>
        </w:rPr>
        <w:t>projektu</w:t>
      </w:r>
      <w:r w:rsidRPr="003904BB" w:rsidDel="001F5F76">
        <w:rPr>
          <w:b/>
          <w:szCs w:val="24"/>
          <w:lang w:eastAsia="lv-LV"/>
        </w:rPr>
        <w:t xml:space="preserve"> </w:t>
      </w:r>
      <w:r w:rsidRPr="003904BB">
        <w:rPr>
          <w:b/>
          <w:szCs w:val="24"/>
          <w:lang w:eastAsia="lv-LV"/>
        </w:rPr>
        <w:t>ar 2024. gada plānu</w:t>
      </w:r>
    </w:p>
    <w:p w14:paraId="31A0AE93" w14:textId="77777777" w:rsidR="00B03A60" w:rsidRPr="003904BB" w:rsidRDefault="00B03A60" w:rsidP="00B03A60">
      <w:pPr>
        <w:spacing w:after="0"/>
        <w:ind w:left="7921" w:firstLine="720"/>
        <w:jc w:val="center"/>
        <w:rPr>
          <w:i/>
          <w:sz w:val="18"/>
          <w:szCs w:val="18"/>
        </w:rPr>
      </w:pPr>
      <w:bookmarkStart w:id="216" w:name="_Hlk82614597"/>
      <w:bookmarkEnd w:id="215"/>
      <w:proofErr w:type="spellStart"/>
      <w:r w:rsidRPr="003904BB">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03A60" w:rsidRPr="003904BB" w14:paraId="7CF34AAB" w14:textId="77777777" w:rsidTr="00544B93">
        <w:trPr>
          <w:trHeight w:val="142"/>
          <w:tblHeader/>
          <w:jc w:val="center"/>
        </w:trPr>
        <w:tc>
          <w:tcPr>
            <w:tcW w:w="5241" w:type="dxa"/>
            <w:vAlign w:val="center"/>
          </w:tcPr>
          <w:p w14:paraId="7C56100B" w14:textId="77777777" w:rsidR="00B03A60" w:rsidRPr="003904BB" w:rsidRDefault="00B03A60" w:rsidP="00544B93">
            <w:pPr>
              <w:pStyle w:val="tabteksts"/>
              <w:jc w:val="center"/>
              <w:rPr>
                <w:szCs w:val="18"/>
              </w:rPr>
            </w:pPr>
            <w:r w:rsidRPr="003904BB">
              <w:rPr>
                <w:szCs w:val="18"/>
                <w:lang w:eastAsia="lv-LV"/>
              </w:rPr>
              <w:t>Pasākums</w:t>
            </w:r>
          </w:p>
        </w:tc>
        <w:tc>
          <w:tcPr>
            <w:tcW w:w="1277" w:type="dxa"/>
            <w:vAlign w:val="center"/>
          </w:tcPr>
          <w:p w14:paraId="0CB2839D" w14:textId="77777777" w:rsidR="00B03A60" w:rsidRPr="003904BB" w:rsidRDefault="00B03A60" w:rsidP="00544B93">
            <w:pPr>
              <w:pStyle w:val="tabteksts"/>
              <w:jc w:val="center"/>
              <w:rPr>
                <w:szCs w:val="18"/>
                <w:lang w:eastAsia="lv-LV"/>
              </w:rPr>
            </w:pPr>
            <w:r w:rsidRPr="003904BB">
              <w:rPr>
                <w:szCs w:val="18"/>
                <w:lang w:eastAsia="lv-LV"/>
              </w:rPr>
              <w:t>Samazinājums</w:t>
            </w:r>
          </w:p>
        </w:tc>
        <w:tc>
          <w:tcPr>
            <w:tcW w:w="1277" w:type="dxa"/>
            <w:vAlign w:val="center"/>
          </w:tcPr>
          <w:p w14:paraId="376FDD33" w14:textId="77777777" w:rsidR="00B03A60" w:rsidRPr="003904BB" w:rsidRDefault="00B03A60" w:rsidP="00544B93">
            <w:pPr>
              <w:pStyle w:val="tabteksts"/>
              <w:jc w:val="center"/>
              <w:rPr>
                <w:szCs w:val="18"/>
                <w:lang w:eastAsia="lv-LV"/>
              </w:rPr>
            </w:pPr>
            <w:r w:rsidRPr="003904BB">
              <w:rPr>
                <w:szCs w:val="18"/>
                <w:lang w:eastAsia="lv-LV"/>
              </w:rPr>
              <w:t>Palielinājums</w:t>
            </w:r>
          </w:p>
        </w:tc>
        <w:tc>
          <w:tcPr>
            <w:tcW w:w="1277" w:type="dxa"/>
            <w:vAlign w:val="center"/>
          </w:tcPr>
          <w:p w14:paraId="5985CC16" w14:textId="77777777" w:rsidR="00B03A60" w:rsidRPr="003904BB" w:rsidRDefault="00B03A60" w:rsidP="00544B93">
            <w:pPr>
              <w:pStyle w:val="tabteksts"/>
              <w:jc w:val="center"/>
              <w:rPr>
                <w:szCs w:val="18"/>
                <w:lang w:eastAsia="lv-LV"/>
              </w:rPr>
            </w:pPr>
            <w:r w:rsidRPr="003904BB">
              <w:rPr>
                <w:szCs w:val="18"/>
                <w:lang w:eastAsia="lv-LV"/>
              </w:rPr>
              <w:t>Izmaiņas</w:t>
            </w:r>
          </w:p>
        </w:tc>
      </w:tr>
      <w:tr w:rsidR="00B03A60" w:rsidRPr="003904BB" w14:paraId="61D12A28" w14:textId="77777777" w:rsidTr="00544B93">
        <w:trPr>
          <w:trHeight w:val="142"/>
          <w:jc w:val="center"/>
        </w:trPr>
        <w:tc>
          <w:tcPr>
            <w:tcW w:w="5241" w:type="dxa"/>
            <w:shd w:val="clear" w:color="auto" w:fill="D9D9D9" w:themeFill="background1" w:themeFillShade="D9"/>
          </w:tcPr>
          <w:p w14:paraId="1C848ACB" w14:textId="77777777" w:rsidR="00B03A60" w:rsidRPr="003904BB" w:rsidRDefault="00B03A60" w:rsidP="00544B93">
            <w:pPr>
              <w:pStyle w:val="tabteksts"/>
              <w:rPr>
                <w:szCs w:val="18"/>
              </w:rPr>
            </w:pPr>
            <w:r w:rsidRPr="003904BB">
              <w:rPr>
                <w:b/>
                <w:bCs/>
                <w:szCs w:val="18"/>
                <w:lang w:eastAsia="lv-LV"/>
              </w:rPr>
              <w:t>Izdevumi - kopā</w:t>
            </w:r>
          </w:p>
        </w:tc>
        <w:tc>
          <w:tcPr>
            <w:tcW w:w="1277" w:type="dxa"/>
            <w:shd w:val="clear" w:color="auto" w:fill="D9D9D9" w:themeFill="background1" w:themeFillShade="D9"/>
          </w:tcPr>
          <w:p w14:paraId="23CD4D36" w14:textId="77777777" w:rsidR="00B03A60" w:rsidRPr="003904BB" w:rsidRDefault="00B03A60" w:rsidP="00544B93">
            <w:pPr>
              <w:pStyle w:val="tabteksts"/>
              <w:jc w:val="right"/>
              <w:rPr>
                <w:b/>
                <w:bCs/>
                <w:szCs w:val="18"/>
              </w:rPr>
            </w:pPr>
            <w:r w:rsidRPr="003904BB">
              <w:rPr>
                <w:b/>
                <w:bCs/>
                <w:szCs w:val="18"/>
              </w:rPr>
              <w:t>27 300 000</w:t>
            </w:r>
          </w:p>
        </w:tc>
        <w:tc>
          <w:tcPr>
            <w:tcW w:w="1277" w:type="dxa"/>
            <w:shd w:val="clear" w:color="auto" w:fill="D9D9D9" w:themeFill="background1" w:themeFillShade="D9"/>
          </w:tcPr>
          <w:p w14:paraId="1617E4B1" w14:textId="77777777" w:rsidR="00B03A60" w:rsidRPr="003904BB" w:rsidRDefault="00B03A60" w:rsidP="00544B93">
            <w:pPr>
              <w:pStyle w:val="tabteksts"/>
              <w:jc w:val="right"/>
              <w:rPr>
                <w:b/>
                <w:bCs/>
                <w:szCs w:val="18"/>
              </w:rPr>
            </w:pPr>
            <w:r w:rsidRPr="003904BB">
              <w:rPr>
                <w:b/>
                <w:bCs/>
                <w:szCs w:val="18"/>
              </w:rPr>
              <w:t>31 714 389</w:t>
            </w:r>
          </w:p>
        </w:tc>
        <w:tc>
          <w:tcPr>
            <w:tcW w:w="1277" w:type="dxa"/>
            <w:shd w:val="clear" w:color="auto" w:fill="D9D9D9" w:themeFill="background1" w:themeFillShade="D9"/>
          </w:tcPr>
          <w:p w14:paraId="2DAD0623" w14:textId="77777777" w:rsidR="00B03A60" w:rsidRPr="003904BB" w:rsidRDefault="00B03A60" w:rsidP="00544B93">
            <w:pPr>
              <w:pStyle w:val="tabteksts"/>
              <w:jc w:val="right"/>
              <w:rPr>
                <w:b/>
                <w:bCs/>
                <w:szCs w:val="18"/>
              </w:rPr>
            </w:pPr>
            <w:r w:rsidRPr="003904BB">
              <w:rPr>
                <w:b/>
                <w:bCs/>
                <w:szCs w:val="18"/>
              </w:rPr>
              <w:t>4 414 389</w:t>
            </w:r>
          </w:p>
        </w:tc>
      </w:tr>
      <w:tr w:rsidR="00B03A60" w:rsidRPr="003904BB" w14:paraId="4BEF03CE" w14:textId="77777777" w:rsidTr="00544B93">
        <w:trPr>
          <w:jc w:val="center"/>
        </w:trPr>
        <w:tc>
          <w:tcPr>
            <w:tcW w:w="9072" w:type="dxa"/>
            <w:gridSpan w:val="4"/>
          </w:tcPr>
          <w:p w14:paraId="304B1846" w14:textId="77777777" w:rsidR="00B03A60" w:rsidRPr="003904BB" w:rsidRDefault="00B03A60" w:rsidP="00544B93">
            <w:pPr>
              <w:pStyle w:val="tabteksts"/>
              <w:ind w:firstLine="313"/>
              <w:rPr>
                <w:szCs w:val="18"/>
              </w:rPr>
            </w:pPr>
            <w:r w:rsidRPr="003904BB">
              <w:rPr>
                <w:i/>
                <w:szCs w:val="18"/>
                <w:lang w:eastAsia="lv-LV"/>
              </w:rPr>
              <w:t>t. sk.:</w:t>
            </w:r>
          </w:p>
        </w:tc>
      </w:tr>
      <w:tr w:rsidR="00B03A60" w:rsidRPr="003904BB" w14:paraId="59ABC759" w14:textId="77777777" w:rsidTr="00544B93">
        <w:trPr>
          <w:trHeight w:val="142"/>
          <w:jc w:val="center"/>
        </w:trPr>
        <w:tc>
          <w:tcPr>
            <w:tcW w:w="5241" w:type="dxa"/>
            <w:shd w:val="clear" w:color="auto" w:fill="F2F2F2" w:themeFill="background1" w:themeFillShade="F2"/>
          </w:tcPr>
          <w:p w14:paraId="2B71CF87" w14:textId="77777777" w:rsidR="00B03A60" w:rsidRPr="003904BB" w:rsidRDefault="00B03A60" w:rsidP="00544B93">
            <w:pPr>
              <w:pStyle w:val="tabteksts"/>
              <w:rPr>
                <w:szCs w:val="18"/>
                <w:u w:val="single"/>
                <w:lang w:eastAsia="lv-LV"/>
              </w:rPr>
            </w:pPr>
            <w:bookmarkStart w:id="217" w:name="_Hlk176618857"/>
            <w:r w:rsidRPr="003904BB">
              <w:rPr>
                <w:szCs w:val="18"/>
                <w:u w:val="single"/>
                <w:lang w:eastAsia="lv-LV"/>
              </w:rPr>
              <w:t>Ilgtermiņa saistības</w:t>
            </w:r>
          </w:p>
        </w:tc>
        <w:tc>
          <w:tcPr>
            <w:tcW w:w="1277" w:type="dxa"/>
            <w:shd w:val="clear" w:color="auto" w:fill="F2F2F2" w:themeFill="background1" w:themeFillShade="F2"/>
          </w:tcPr>
          <w:p w14:paraId="483331C7" w14:textId="77777777" w:rsidR="00B03A60" w:rsidRPr="003904BB" w:rsidRDefault="00B03A60" w:rsidP="00544B93">
            <w:pPr>
              <w:pStyle w:val="tabteksts"/>
              <w:jc w:val="right"/>
              <w:rPr>
                <w:szCs w:val="18"/>
                <w:u w:val="single"/>
              </w:rPr>
            </w:pPr>
            <w:r w:rsidRPr="003904BB">
              <w:rPr>
                <w:szCs w:val="18"/>
              </w:rPr>
              <w:t>27 300 000</w:t>
            </w:r>
          </w:p>
        </w:tc>
        <w:tc>
          <w:tcPr>
            <w:tcW w:w="1277" w:type="dxa"/>
            <w:shd w:val="clear" w:color="auto" w:fill="F2F2F2" w:themeFill="background1" w:themeFillShade="F2"/>
          </w:tcPr>
          <w:p w14:paraId="6F0980EC" w14:textId="77777777" w:rsidR="00B03A60" w:rsidRPr="003904BB" w:rsidRDefault="00B03A60" w:rsidP="00544B93">
            <w:pPr>
              <w:pStyle w:val="tabteksts"/>
              <w:jc w:val="right"/>
              <w:rPr>
                <w:szCs w:val="18"/>
              </w:rPr>
            </w:pPr>
            <w:r w:rsidRPr="003904BB">
              <w:rPr>
                <w:szCs w:val="18"/>
              </w:rPr>
              <w:t>31 714 389</w:t>
            </w:r>
          </w:p>
        </w:tc>
        <w:tc>
          <w:tcPr>
            <w:tcW w:w="1277" w:type="dxa"/>
            <w:shd w:val="clear" w:color="auto" w:fill="F2F2F2" w:themeFill="background1" w:themeFillShade="F2"/>
          </w:tcPr>
          <w:p w14:paraId="5AA3D192" w14:textId="77777777" w:rsidR="00B03A60" w:rsidRPr="003904BB" w:rsidRDefault="00B03A60" w:rsidP="00544B93">
            <w:pPr>
              <w:pStyle w:val="tabteksts"/>
              <w:jc w:val="right"/>
              <w:rPr>
                <w:szCs w:val="18"/>
              </w:rPr>
            </w:pPr>
            <w:r w:rsidRPr="003904BB">
              <w:rPr>
                <w:szCs w:val="18"/>
              </w:rPr>
              <w:t>4 414 389</w:t>
            </w:r>
          </w:p>
        </w:tc>
      </w:tr>
      <w:tr w:rsidR="00B03A60" w:rsidRPr="003904BB" w14:paraId="74436102" w14:textId="77777777" w:rsidTr="00544B93">
        <w:trPr>
          <w:trHeight w:val="142"/>
          <w:jc w:val="center"/>
        </w:trPr>
        <w:tc>
          <w:tcPr>
            <w:tcW w:w="5241" w:type="dxa"/>
          </w:tcPr>
          <w:p w14:paraId="2E0B7E18" w14:textId="77777777" w:rsidR="00B03A60" w:rsidRPr="003904BB" w:rsidRDefault="00B03A60" w:rsidP="00544B93">
            <w:pPr>
              <w:pStyle w:val="tabteksts"/>
              <w:jc w:val="both"/>
              <w:rPr>
                <w:i/>
                <w:szCs w:val="18"/>
                <w:lang w:eastAsia="lv-LV"/>
              </w:rPr>
            </w:pPr>
            <w:r w:rsidRPr="003904BB">
              <w:rPr>
                <w:i/>
                <w:szCs w:val="18"/>
                <w:lang w:eastAsia="lv-LV"/>
              </w:rPr>
              <w:t>1.1. mērķis “Stiprināt ekonomiski, sociāli un ekoloģiski ilgtspējīgas zvejas darbības”</w:t>
            </w:r>
          </w:p>
        </w:tc>
        <w:tc>
          <w:tcPr>
            <w:tcW w:w="1277" w:type="dxa"/>
          </w:tcPr>
          <w:p w14:paraId="09F1339E" w14:textId="77777777" w:rsidR="00B03A60" w:rsidRPr="003904BB" w:rsidRDefault="00B03A60" w:rsidP="00544B93">
            <w:pPr>
              <w:pStyle w:val="tabteksts"/>
              <w:jc w:val="right"/>
              <w:rPr>
                <w:szCs w:val="18"/>
              </w:rPr>
            </w:pPr>
            <w:r w:rsidRPr="003904BB">
              <w:rPr>
                <w:szCs w:val="18"/>
              </w:rPr>
              <w:t>4 900 000</w:t>
            </w:r>
          </w:p>
        </w:tc>
        <w:tc>
          <w:tcPr>
            <w:tcW w:w="1277" w:type="dxa"/>
          </w:tcPr>
          <w:p w14:paraId="0555E029" w14:textId="77777777" w:rsidR="00B03A60" w:rsidRPr="003904BB" w:rsidRDefault="00B03A60" w:rsidP="00544B93">
            <w:pPr>
              <w:pStyle w:val="tabteksts"/>
              <w:jc w:val="right"/>
              <w:rPr>
                <w:szCs w:val="18"/>
              </w:rPr>
            </w:pPr>
            <w:r w:rsidRPr="003904BB">
              <w:rPr>
                <w:szCs w:val="18"/>
              </w:rPr>
              <w:t>4 354 389</w:t>
            </w:r>
          </w:p>
        </w:tc>
        <w:tc>
          <w:tcPr>
            <w:tcW w:w="1277" w:type="dxa"/>
          </w:tcPr>
          <w:p w14:paraId="4A853B5E" w14:textId="77777777" w:rsidR="00B03A60" w:rsidRPr="003904BB" w:rsidRDefault="00B03A60" w:rsidP="00544B93">
            <w:pPr>
              <w:pStyle w:val="tabteksts"/>
              <w:jc w:val="right"/>
              <w:rPr>
                <w:szCs w:val="18"/>
              </w:rPr>
            </w:pPr>
            <w:r w:rsidRPr="003904BB">
              <w:rPr>
                <w:szCs w:val="18"/>
              </w:rPr>
              <w:t>-545 611</w:t>
            </w:r>
          </w:p>
        </w:tc>
      </w:tr>
      <w:tr w:rsidR="00B03A60" w:rsidRPr="003904BB" w14:paraId="6C880FE7" w14:textId="77777777" w:rsidTr="00544B93">
        <w:trPr>
          <w:trHeight w:val="142"/>
          <w:jc w:val="center"/>
        </w:trPr>
        <w:tc>
          <w:tcPr>
            <w:tcW w:w="5241" w:type="dxa"/>
          </w:tcPr>
          <w:p w14:paraId="57ED7E17" w14:textId="77777777" w:rsidR="00B03A60" w:rsidRPr="003904BB" w:rsidRDefault="00B03A60" w:rsidP="00544B93">
            <w:pPr>
              <w:spacing w:after="0"/>
              <w:ind w:firstLine="0"/>
              <w:rPr>
                <w:i/>
                <w:szCs w:val="18"/>
                <w:lang w:eastAsia="lv-LV"/>
              </w:rPr>
            </w:pPr>
            <w:r w:rsidRPr="003904BB">
              <w:rPr>
                <w:i/>
                <w:sz w:val="18"/>
                <w:szCs w:val="18"/>
                <w:lang w:eastAsia="lv-LV"/>
              </w:rPr>
              <w:t>1.3. mērķis “Veicināt zvejas kapacitātes pielāgošanu zvejas iespējām zvejas darbību pilnīgas izbeigšanas gadījumos, un palīdzēt nodrošināt pienācīgu dzīves līmeni gadījumos, kad uz laiku tiek pārtrauktas zvejas darbības”</w:t>
            </w:r>
          </w:p>
        </w:tc>
        <w:tc>
          <w:tcPr>
            <w:tcW w:w="1277" w:type="dxa"/>
          </w:tcPr>
          <w:p w14:paraId="4D0B15A4" w14:textId="77777777" w:rsidR="00B03A60" w:rsidRPr="003904BB" w:rsidRDefault="00B03A60" w:rsidP="00544B93">
            <w:pPr>
              <w:pStyle w:val="tabteksts"/>
              <w:jc w:val="center"/>
              <w:rPr>
                <w:szCs w:val="18"/>
              </w:rPr>
            </w:pPr>
            <w:r w:rsidRPr="003904BB">
              <w:rPr>
                <w:szCs w:val="18"/>
              </w:rPr>
              <w:t>-</w:t>
            </w:r>
          </w:p>
        </w:tc>
        <w:tc>
          <w:tcPr>
            <w:tcW w:w="1277" w:type="dxa"/>
          </w:tcPr>
          <w:p w14:paraId="3D4A13E3" w14:textId="77777777" w:rsidR="00B03A60" w:rsidRPr="003904BB" w:rsidRDefault="00B03A60" w:rsidP="00544B93">
            <w:pPr>
              <w:pStyle w:val="tabteksts"/>
              <w:jc w:val="right"/>
              <w:rPr>
                <w:szCs w:val="18"/>
              </w:rPr>
            </w:pPr>
            <w:r w:rsidRPr="003904BB">
              <w:rPr>
                <w:szCs w:val="18"/>
              </w:rPr>
              <w:t>2 000 000</w:t>
            </w:r>
          </w:p>
        </w:tc>
        <w:tc>
          <w:tcPr>
            <w:tcW w:w="1277" w:type="dxa"/>
          </w:tcPr>
          <w:p w14:paraId="5DE9C71A" w14:textId="77777777" w:rsidR="00B03A60" w:rsidRPr="003904BB" w:rsidRDefault="00B03A60" w:rsidP="00544B93">
            <w:pPr>
              <w:pStyle w:val="tabteksts"/>
              <w:jc w:val="right"/>
              <w:rPr>
                <w:szCs w:val="18"/>
              </w:rPr>
            </w:pPr>
            <w:r w:rsidRPr="003904BB">
              <w:rPr>
                <w:szCs w:val="18"/>
              </w:rPr>
              <w:t>2 000 000</w:t>
            </w:r>
          </w:p>
        </w:tc>
      </w:tr>
      <w:tr w:rsidR="00B03A60" w:rsidRPr="003904BB" w14:paraId="7EBB00C5" w14:textId="77777777" w:rsidTr="00544B93">
        <w:trPr>
          <w:trHeight w:val="142"/>
          <w:jc w:val="center"/>
        </w:trPr>
        <w:tc>
          <w:tcPr>
            <w:tcW w:w="5241" w:type="dxa"/>
          </w:tcPr>
          <w:p w14:paraId="3AD6FA7E" w14:textId="77777777" w:rsidR="00B03A60" w:rsidRPr="003904BB" w:rsidRDefault="00B03A60" w:rsidP="00544B93">
            <w:pPr>
              <w:pStyle w:val="tabteksts"/>
              <w:jc w:val="both"/>
              <w:rPr>
                <w:i/>
                <w:szCs w:val="18"/>
                <w:lang w:eastAsia="lv-LV"/>
              </w:rPr>
            </w:pPr>
            <w:r w:rsidRPr="003904BB">
              <w:rPr>
                <w:i/>
                <w:szCs w:val="18"/>
                <w:lang w:eastAsia="lv-LV"/>
              </w:rPr>
              <w:t>1.4. mērķis “Veicināt efektīvu zivsaimniecības kontroli un noteikumu izpildi, tostarp cīņu pret NNN zveju, kā arī uzticamus datus, lai varētu pieņemt uz zināšanām balstītus lēmumus”</w:t>
            </w:r>
          </w:p>
        </w:tc>
        <w:tc>
          <w:tcPr>
            <w:tcW w:w="1277" w:type="dxa"/>
          </w:tcPr>
          <w:p w14:paraId="64548B10" w14:textId="77777777" w:rsidR="00B03A60" w:rsidRPr="003904BB" w:rsidRDefault="00B03A60" w:rsidP="00544B93">
            <w:pPr>
              <w:pStyle w:val="tabteksts"/>
              <w:jc w:val="right"/>
              <w:rPr>
                <w:szCs w:val="18"/>
              </w:rPr>
            </w:pPr>
            <w:r w:rsidRPr="003904BB">
              <w:rPr>
                <w:szCs w:val="18"/>
              </w:rPr>
              <w:t>4 400 000</w:t>
            </w:r>
          </w:p>
        </w:tc>
        <w:tc>
          <w:tcPr>
            <w:tcW w:w="1277" w:type="dxa"/>
          </w:tcPr>
          <w:p w14:paraId="1A67D61B" w14:textId="77777777" w:rsidR="00B03A60" w:rsidRPr="003904BB" w:rsidRDefault="00B03A60" w:rsidP="00544B93">
            <w:pPr>
              <w:pStyle w:val="tabteksts"/>
              <w:jc w:val="right"/>
              <w:rPr>
                <w:szCs w:val="18"/>
              </w:rPr>
            </w:pPr>
            <w:r w:rsidRPr="003904BB">
              <w:rPr>
                <w:szCs w:val="18"/>
              </w:rPr>
              <w:t>4 400 000</w:t>
            </w:r>
          </w:p>
        </w:tc>
        <w:tc>
          <w:tcPr>
            <w:tcW w:w="1277" w:type="dxa"/>
          </w:tcPr>
          <w:p w14:paraId="1C8D95DD" w14:textId="77777777" w:rsidR="00B03A60" w:rsidRPr="003904BB" w:rsidRDefault="00B03A60" w:rsidP="00544B93">
            <w:pPr>
              <w:pStyle w:val="tabteksts"/>
              <w:jc w:val="center"/>
              <w:rPr>
                <w:szCs w:val="18"/>
              </w:rPr>
            </w:pPr>
            <w:r w:rsidRPr="003904BB">
              <w:rPr>
                <w:szCs w:val="18"/>
              </w:rPr>
              <w:t>-</w:t>
            </w:r>
          </w:p>
        </w:tc>
      </w:tr>
      <w:tr w:rsidR="00B03A60" w:rsidRPr="003904BB" w14:paraId="643F173D" w14:textId="77777777" w:rsidTr="00544B93">
        <w:trPr>
          <w:trHeight w:val="142"/>
          <w:jc w:val="center"/>
        </w:trPr>
        <w:tc>
          <w:tcPr>
            <w:tcW w:w="5241" w:type="dxa"/>
          </w:tcPr>
          <w:p w14:paraId="67197C53" w14:textId="77777777" w:rsidR="00B03A60" w:rsidRPr="003904BB" w:rsidRDefault="00B03A60" w:rsidP="00544B93">
            <w:pPr>
              <w:spacing w:after="0"/>
              <w:ind w:firstLine="0"/>
              <w:rPr>
                <w:i/>
                <w:szCs w:val="18"/>
                <w:lang w:eastAsia="lv-LV"/>
              </w:rPr>
            </w:pPr>
            <w:r w:rsidRPr="003904BB">
              <w:rPr>
                <w:i/>
                <w:sz w:val="18"/>
                <w:szCs w:val="18"/>
                <w:lang w:eastAsia="lv-LV"/>
              </w:rPr>
              <w:t>1.6. mērķis “Veicināt ūdens bioloģiskās daudzveidības un ekosistēmu aizsargāšanu un atjaunošanu”</w:t>
            </w:r>
          </w:p>
        </w:tc>
        <w:tc>
          <w:tcPr>
            <w:tcW w:w="1277" w:type="dxa"/>
          </w:tcPr>
          <w:p w14:paraId="57C3789B" w14:textId="77777777" w:rsidR="00B03A60" w:rsidRPr="003904BB" w:rsidRDefault="00B03A60" w:rsidP="00544B93">
            <w:pPr>
              <w:pStyle w:val="tabteksts"/>
              <w:jc w:val="center"/>
              <w:rPr>
                <w:szCs w:val="18"/>
              </w:rPr>
            </w:pPr>
            <w:r w:rsidRPr="003904BB">
              <w:rPr>
                <w:szCs w:val="18"/>
              </w:rPr>
              <w:t>-</w:t>
            </w:r>
          </w:p>
        </w:tc>
        <w:tc>
          <w:tcPr>
            <w:tcW w:w="1277" w:type="dxa"/>
          </w:tcPr>
          <w:p w14:paraId="00F6C733" w14:textId="77777777" w:rsidR="00B03A60" w:rsidRPr="003904BB" w:rsidRDefault="00B03A60" w:rsidP="00544B93">
            <w:pPr>
              <w:pStyle w:val="tabteksts"/>
              <w:jc w:val="right"/>
              <w:rPr>
                <w:szCs w:val="18"/>
              </w:rPr>
            </w:pPr>
            <w:r w:rsidRPr="003904BB">
              <w:rPr>
                <w:szCs w:val="18"/>
              </w:rPr>
              <w:t>1 910 000</w:t>
            </w:r>
          </w:p>
        </w:tc>
        <w:tc>
          <w:tcPr>
            <w:tcW w:w="1277" w:type="dxa"/>
          </w:tcPr>
          <w:p w14:paraId="1644B0CB" w14:textId="77777777" w:rsidR="00B03A60" w:rsidRPr="003904BB" w:rsidRDefault="00B03A60" w:rsidP="00544B93">
            <w:pPr>
              <w:pStyle w:val="tabteksts"/>
              <w:jc w:val="right"/>
              <w:rPr>
                <w:szCs w:val="18"/>
              </w:rPr>
            </w:pPr>
            <w:r w:rsidRPr="003904BB">
              <w:rPr>
                <w:szCs w:val="18"/>
              </w:rPr>
              <w:t>1 910 000</w:t>
            </w:r>
          </w:p>
        </w:tc>
      </w:tr>
      <w:tr w:rsidR="00B03A60" w:rsidRPr="003904BB" w14:paraId="4A7E2B01" w14:textId="77777777" w:rsidTr="00544B93">
        <w:trPr>
          <w:trHeight w:val="142"/>
          <w:jc w:val="center"/>
        </w:trPr>
        <w:tc>
          <w:tcPr>
            <w:tcW w:w="5241" w:type="dxa"/>
          </w:tcPr>
          <w:p w14:paraId="636B6D0A" w14:textId="77777777" w:rsidR="00B03A60" w:rsidRPr="003904BB" w:rsidRDefault="00B03A60" w:rsidP="00544B93">
            <w:pPr>
              <w:pStyle w:val="tabteksts"/>
              <w:jc w:val="both"/>
              <w:rPr>
                <w:i/>
                <w:szCs w:val="18"/>
                <w:lang w:eastAsia="lv-LV"/>
              </w:rPr>
            </w:pPr>
            <w:r w:rsidRPr="003904BB">
              <w:rPr>
                <w:i/>
                <w:szCs w:val="18"/>
                <w:lang w:eastAsia="lv-LV"/>
              </w:rPr>
              <w:t>2.1. mērķis “Veicināt ilgtspējīgas akvakultūras darbības, jo īpaši akvakultūras ražošanas konkurētspējas stiprināšanu, vienlaikus nodrošinot, ka darbības ilgtermiņā ir ekoloģiski ilgtspējīgas”</w:t>
            </w:r>
          </w:p>
        </w:tc>
        <w:tc>
          <w:tcPr>
            <w:tcW w:w="1277" w:type="dxa"/>
          </w:tcPr>
          <w:p w14:paraId="2B43141E" w14:textId="77777777" w:rsidR="00B03A60" w:rsidRPr="003904BB" w:rsidRDefault="00B03A60" w:rsidP="00544B93">
            <w:pPr>
              <w:pStyle w:val="tabteksts"/>
              <w:jc w:val="right"/>
              <w:rPr>
                <w:szCs w:val="18"/>
              </w:rPr>
            </w:pPr>
            <w:r w:rsidRPr="003904BB">
              <w:rPr>
                <w:szCs w:val="18"/>
              </w:rPr>
              <w:t>5 950 000</w:t>
            </w:r>
          </w:p>
        </w:tc>
        <w:tc>
          <w:tcPr>
            <w:tcW w:w="1277" w:type="dxa"/>
          </w:tcPr>
          <w:p w14:paraId="47678390" w14:textId="77777777" w:rsidR="00B03A60" w:rsidRPr="003904BB" w:rsidRDefault="00B03A60" w:rsidP="00544B93">
            <w:pPr>
              <w:pStyle w:val="tabteksts"/>
              <w:jc w:val="right"/>
              <w:rPr>
                <w:szCs w:val="18"/>
              </w:rPr>
            </w:pPr>
            <w:r w:rsidRPr="003904BB">
              <w:rPr>
                <w:szCs w:val="18"/>
              </w:rPr>
              <w:t>5 950 000</w:t>
            </w:r>
          </w:p>
        </w:tc>
        <w:tc>
          <w:tcPr>
            <w:tcW w:w="1277" w:type="dxa"/>
          </w:tcPr>
          <w:p w14:paraId="692EFBC9" w14:textId="77777777" w:rsidR="00B03A60" w:rsidRPr="003904BB" w:rsidRDefault="00B03A60" w:rsidP="00544B93">
            <w:pPr>
              <w:pStyle w:val="tabteksts"/>
              <w:jc w:val="center"/>
              <w:rPr>
                <w:szCs w:val="18"/>
              </w:rPr>
            </w:pPr>
            <w:r w:rsidRPr="003904BB">
              <w:rPr>
                <w:szCs w:val="18"/>
              </w:rPr>
              <w:t>-</w:t>
            </w:r>
          </w:p>
        </w:tc>
      </w:tr>
      <w:tr w:rsidR="00B03A60" w:rsidRPr="003904BB" w14:paraId="4DBB65BF" w14:textId="77777777" w:rsidTr="00544B93">
        <w:trPr>
          <w:trHeight w:val="142"/>
          <w:jc w:val="center"/>
        </w:trPr>
        <w:tc>
          <w:tcPr>
            <w:tcW w:w="5241" w:type="dxa"/>
          </w:tcPr>
          <w:p w14:paraId="6544AF29" w14:textId="77777777" w:rsidR="00B03A60" w:rsidRPr="003904BB" w:rsidRDefault="00B03A60" w:rsidP="00544B93">
            <w:pPr>
              <w:pStyle w:val="tabteksts"/>
              <w:jc w:val="both"/>
              <w:rPr>
                <w:i/>
                <w:szCs w:val="18"/>
                <w:lang w:eastAsia="lv-LV"/>
              </w:rPr>
            </w:pPr>
            <w:r w:rsidRPr="003904BB">
              <w:rPr>
                <w:i/>
                <w:szCs w:val="18"/>
                <w:lang w:eastAsia="lv-LV"/>
              </w:rPr>
              <w:t>2.2. mērķis “Veicināt zvejas un akvakultūras produktu tirdzniecību, kvalitāti un pievienoto vērtību, kā arī minēto produktu apstrādi”</w:t>
            </w:r>
          </w:p>
        </w:tc>
        <w:tc>
          <w:tcPr>
            <w:tcW w:w="1277" w:type="dxa"/>
          </w:tcPr>
          <w:p w14:paraId="1700A405" w14:textId="77777777" w:rsidR="00B03A60" w:rsidRPr="003904BB" w:rsidRDefault="00B03A60" w:rsidP="00544B93">
            <w:pPr>
              <w:pStyle w:val="tabteksts"/>
              <w:jc w:val="right"/>
              <w:rPr>
                <w:szCs w:val="18"/>
              </w:rPr>
            </w:pPr>
            <w:r w:rsidRPr="003904BB">
              <w:rPr>
                <w:szCs w:val="18"/>
              </w:rPr>
              <w:t>5 700 000</w:t>
            </w:r>
          </w:p>
        </w:tc>
        <w:tc>
          <w:tcPr>
            <w:tcW w:w="1277" w:type="dxa"/>
          </w:tcPr>
          <w:p w14:paraId="0EA10B6B" w14:textId="77777777" w:rsidR="00B03A60" w:rsidRPr="003904BB" w:rsidRDefault="00B03A60" w:rsidP="00544B93">
            <w:pPr>
              <w:pStyle w:val="tabteksts"/>
              <w:jc w:val="right"/>
              <w:rPr>
                <w:szCs w:val="18"/>
              </w:rPr>
            </w:pPr>
            <w:r w:rsidRPr="003904BB">
              <w:rPr>
                <w:szCs w:val="18"/>
              </w:rPr>
              <w:t>5 600 000</w:t>
            </w:r>
          </w:p>
        </w:tc>
        <w:tc>
          <w:tcPr>
            <w:tcW w:w="1277" w:type="dxa"/>
          </w:tcPr>
          <w:p w14:paraId="533FB2CE" w14:textId="77777777" w:rsidR="00B03A60" w:rsidRPr="003904BB" w:rsidRDefault="00B03A60" w:rsidP="00544B93">
            <w:pPr>
              <w:pStyle w:val="tabteksts"/>
              <w:jc w:val="right"/>
              <w:rPr>
                <w:szCs w:val="18"/>
              </w:rPr>
            </w:pPr>
            <w:r w:rsidRPr="003904BB">
              <w:rPr>
                <w:szCs w:val="18"/>
              </w:rPr>
              <w:t>-100 000</w:t>
            </w:r>
          </w:p>
        </w:tc>
      </w:tr>
      <w:tr w:rsidR="00B03A60" w:rsidRPr="003904BB" w14:paraId="07441255" w14:textId="77777777" w:rsidTr="00544B93">
        <w:trPr>
          <w:trHeight w:val="142"/>
          <w:jc w:val="center"/>
        </w:trPr>
        <w:tc>
          <w:tcPr>
            <w:tcW w:w="5241" w:type="dxa"/>
          </w:tcPr>
          <w:p w14:paraId="293B3338" w14:textId="77777777" w:rsidR="00B03A60" w:rsidRPr="003904BB" w:rsidRDefault="00B03A60" w:rsidP="00544B93">
            <w:pPr>
              <w:pStyle w:val="tabteksts"/>
              <w:jc w:val="both"/>
              <w:rPr>
                <w:i/>
                <w:szCs w:val="18"/>
                <w:lang w:eastAsia="lv-LV"/>
              </w:rPr>
            </w:pPr>
            <w:r w:rsidRPr="003904BB">
              <w:rPr>
                <w:i/>
                <w:szCs w:val="18"/>
                <w:lang w:eastAsia="lv-LV"/>
              </w:rPr>
              <w:t>3.1. mērķis “Veicināt ilgtspējīgu zilo ekonomiku piekrastes, salu un iekšzemes apgabalos un veicināt ilgtspējīgu zvejniecības un akvakultūras kopienu attīstību”</w:t>
            </w:r>
          </w:p>
        </w:tc>
        <w:tc>
          <w:tcPr>
            <w:tcW w:w="1277" w:type="dxa"/>
          </w:tcPr>
          <w:p w14:paraId="5F28B539" w14:textId="77777777" w:rsidR="00B03A60" w:rsidRPr="003904BB" w:rsidRDefault="00B03A60" w:rsidP="00544B93">
            <w:pPr>
              <w:pStyle w:val="tabteksts"/>
              <w:jc w:val="right"/>
              <w:rPr>
                <w:szCs w:val="18"/>
              </w:rPr>
            </w:pPr>
            <w:r w:rsidRPr="003904BB">
              <w:rPr>
                <w:szCs w:val="18"/>
              </w:rPr>
              <w:t>6 350 000</w:t>
            </w:r>
          </w:p>
        </w:tc>
        <w:tc>
          <w:tcPr>
            <w:tcW w:w="1277" w:type="dxa"/>
          </w:tcPr>
          <w:p w14:paraId="37BD294B" w14:textId="77777777" w:rsidR="00B03A60" w:rsidRPr="003904BB" w:rsidRDefault="00B03A60" w:rsidP="00544B93">
            <w:pPr>
              <w:pStyle w:val="tabteksts"/>
              <w:jc w:val="right"/>
              <w:rPr>
                <w:szCs w:val="18"/>
              </w:rPr>
            </w:pPr>
            <w:r w:rsidRPr="003904BB">
              <w:rPr>
                <w:szCs w:val="18"/>
              </w:rPr>
              <w:t>7 500 000</w:t>
            </w:r>
          </w:p>
        </w:tc>
        <w:tc>
          <w:tcPr>
            <w:tcW w:w="1277" w:type="dxa"/>
          </w:tcPr>
          <w:p w14:paraId="6EE5F710" w14:textId="77777777" w:rsidR="00B03A60" w:rsidRPr="003904BB" w:rsidRDefault="00B03A60" w:rsidP="00544B93">
            <w:pPr>
              <w:pStyle w:val="tabteksts"/>
              <w:jc w:val="right"/>
              <w:rPr>
                <w:szCs w:val="18"/>
              </w:rPr>
            </w:pPr>
            <w:r w:rsidRPr="003904BB">
              <w:rPr>
                <w:szCs w:val="18"/>
              </w:rPr>
              <w:t>1 150 000</w:t>
            </w:r>
          </w:p>
        </w:tc>
      </w:tr>
    </w:tbl>
    <w:bookmarkEnd w:id="217"/>
    <w:p w14:paraId="5980018C" w14:textId="77777777" w:rsidR="00B03A60" w:rsidRPr="003904BB" w:rsidRDefault="00B03A60" w:rsidP="00B03A60">
      <w:pPr>
        <w:spacing w:before="240" w:after="240"/>
        <w:ind w:firstLine="0"/>
        <w:jc w:val="center"/>
        <w:rPr>
          <w:b/>
          <w:bCs/>
        </w:rPr>
      </w:pPr>
      <w:r w:rsidRPr="003904BB">
        <w:rPr>
          <w:b/>
          <w:bCs/>
        </w:rPr>
        <w:t>66.11.00 Citu institūciju izdevumi Eiropas Jūrlietu, zvejniecības un akvakultūras fonda (EJZAF) projektu un pasākumu īstenošanai (2021-2027)</w:t>
      </w:r>
    </w:p>
    <w:p w14:paraId="1EC83A51" w14:textId="77777777" w:rsidR="00B03A60" w:rsidRPr="003904BB" w:rsidRDefault="00B03A60" w:rsidP="00B03A60">
      <w:pPr>
        <w:spacing w:before="120"/>
        <w:ind w:firstLine="0"/>
        <w:rPr>
          <w:u w:val="single"/>
        </w:rPr>
      </w:pPr>
      <w:r w:rsidRPr="003904BB">
        <w:rPr>
          <w:u w:val="single"/>
        </w:rPr>
        <w:t>Apakšprogrammas mērķis:</w:t>
      </w:r>
    </w:p>
    <w:p w14:paraId="027202D5" w14:textId="26EFC3E4" w:rsidR="00B03A60" w:rsidRPr="003904BB" w:rsidRDefault="00B03A60" w:rsidP="00B03A60">
      <w:pPr>
        <w:spacing w:before="120"/>
        <w:ind w:firstLine="720"/>
        <w:rPr>
          <w:u w:val="single"/>
        </w:rPr>
      </w:pPr>
      <w:r w:rsidRPr="003904BB">
        <w:rPr>
          <w:szCs w:val="24"/>
        </w:rPr>
        <w:t>nodrošināt ES finanšu plānošanas perioda 2021. – 2027.</w:t>
      </w:r>
      <w:r w:rsidR="002E1844">
        <w:rPr>
          <w:szCs w:val="24"/>
        </w:rPr>
        <w:t xml:space="preserve"> </w:t>
      </w:r>
      <w:r w:rsidRPr="003904BB">
        <w:rPr>
          <w:szCs w:val="24"/>
        </w:rPr>
        <w:t>gadam EJZAF īstenošanu.</w:t>
      </w:r>
    </w:p>
    <w:p w14:paraId="6AE34AD7" w14:textId="77777777" w:rsidR="00B03A60" w:rsidRPr="003904BB" w:rsidRDefault="00B03A60" w:rsidP="00B03A60">
      <w:pPr>
        <w:spacing w:before="120"/>
        <w:ind w:firstLine="0"/>
        <w:rPr>
          <w:u w:val="single"/>
        </w:rPr>
      </w:pPr>
      <w:r w:rsidRPr="003904BB">
        <w:rPr>
          <w:u w:val="single"/>
        </w:rPr>
        <w:t>Galvenās aktivitātes:</w:t>
      </w:r>
    </w:p>
    <w:p w14:paraId="2CBB136B" w14:textId="77777777" w:rsidR="00B03A60" w:rsidRPr="003904BB" w:rsidRDefault="00B03A60" w:rsidP="00B03A60">
      <w:pPr>
        <w:spacing w:before="120"/>
        <w:rPr>
          <w:szCs w:val="24"/>
        </w:rPr>
      </w:pPr>
      <w:r w:rsidRPr="003904BB">
        <w:rPr>
          <w:szCs w:val="24"/>
        </w:rPr>
        <w:t>nodrošināt pieejamo ES fondu līdzekļu izmantošanu.</w:t>
      </w:r>
    </w:p>
    <w:p w14:paraId="1FE4BD46" w14:textId="77777777" w:rsidR="00B03A60" w:rsidRPr="003904BB" w:rsidRDefault="00B03A60" w:rsidP="00B03A60">
      <w:pPr>
        <w:spacing w:before="120" w:after="240"/>
        <w:ind w:firstLine="0"/>
      </w:pPr>
      <w:r w:rsidRPr="003904BB">
        <w:rPr>
          <w:u w:val="single"/>
        </w:rPr>
        <w:t>Apakšprogrammas izpildītājs</w:t>
      </w:r>
      <w:r w:rsidRPr="003904BB">
        <w:t xml:space="preserve">: </w:t>
      </w:r>
      <w:r>
        <w:t>ZM</w:t>
      </w:r>
      <w:r w:rsidRPr="003904BB">
        <w:t>.</w:t>
      </w:r>
    </w:p>
    <w:p w14:paraId="253DF242" w14:textId="77777777" w:rsidR="00B03A60" w:rsidRPr="003904BB" w:rsidRDefault="00B03A60" w:rsidP="00B03A60">
      <w:pPr>
        <w:pStyle w:val="Tabuluvirsraksti"/>
        <w:spacing w:before="240" w:after="240"/>
        <w:rPr>
          <w:b/>
          <w:lang w:eastAsia="lv-LV"/>
        </w:rPr>
      </w:pPr>
      <w:r w:rsidRPr="003904BB">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B03A60" w:rsidRPr="003904BB" w14:paraId="65282D72" w14:textId="77777777" w:rsidTr="00544B93">
        <w:trPr>
          <w:trHeight w:val="283"/>
          <w:tblHeader/>
          <w:jc w:val="center"/>
        </w:trPr>
        <w:tc>
          <w:tcPr>
            <w:tcW w:w="1869" w:type="pct"/>
            <w:vAlign w:val="center"/>
          </w:tcPr>
          <w:p w14:paraId="5483A0EC" w14:textId="77777777" w:rsidR="00B03A60" w:rsidRPr="003904BB" w:rsidRDefault="00B03A60" w:rsidP="00544B93">
            <w:pPr>
              <w:pStyle w:val="tabteksts"/>
              <w:jc w:val="center"/>
              <w:rPr>
                <w:szCs w:val="24"/>
              </w:rPr>
            </w:pPr>
          </w:p>
        </w:tc>
        <w:tc>
          <w:tcPr>
            <w:tcW w:w="626" w:type="pct"/>
            <w:vAlign w:val="center"/>
          </w:tcPr>
          <w:p w14:paraId="58C15A7F" w14:textId="77777777" w:rsidR="00B03A60" w:rsidRPr="003904BB" w:rsidRDefault="00B03A60" w:rsidP="00544B93">
            <w:pPr>
              <w:pStyle w:val="tabteksts"/>
              <w:jc w:val="center"/>
              <w:rPr>
                <w:szCs w:val="24"/>
                <w:lang w:eastAsia="lv-LV"/>
              </w:rPr>
            </w:pPr>
            <w:r w:rsidRPr="003904BB">
              <w:rPr>
                <w:sz w:val="19"/>
                <w:szCs w:val="19"/>
                <w:lang w:eastAsia="lv-LV"/>
              </w:rPr>
              <w:t>2023. gads</w:t>
            </w:r>
            <w:r w:rsidRPr="003904BB">
              <w:rPr>
                <w:sz w:val="19"/>
                <w:szCs w:val="19"/>
                <w:lang w:eastAsia="lv-LV"/>
              </w:rPr>
              <w:br/>
              <w:t>(izpilde)</w:t>
            </w:r>
          </w:p>
        </w:tc>
        <w:tc>
          <w:tcPr>
            <w:tcW w:w="626" w:type="pct"/>
            <w:vAlign w:val="center"/>
          </w:tcPr>
          <w:p w14:paraId="0CB98F09" w14:textId="77777777" w:rsidR="00B03A60" w:rsidRPr="003904BB" w:rsidRDefault="00B03A60" w:rsidP="00544B93">
            <w:pPr>
              <w:pStyle w:val="tabteksts"/>
              <w:jc w:val="center"/>
              <w:rPr>
                <w:szCs w:val="24"/>
                <w:lang w:eastAsia="lv-LV"/>
              </w:rPr>
            </w:pPr>
            <w:r w:rsidRPr="003904BB">
              <w:rPr>
                <w:sz w:val="19"/>
                <w:szCs w:val="19"/>
                <w:lang w:eastAsia="lv-LV"/>
              </w:rPr>
              <w:t>2024. gada</w:t>
            </w:r>
            <w:r w:rsidRPr="003904BB">
              <w:rPr>
                <w:sz w:val="19"/>
                <w:szCs w:val="19"/>
                <w:lang w:eastAsia="lv-LV"/>
              </w:rPr>
              <w:br/>
              <w:t>plāns</w:t>
            </w:r>
          </w:p>
        </w:tc>
        <w:tc>
          <w:tcPr>
            <w:tcW w:w="626" w:type="pct"/>
            <w:vAlign w:val="center"/>
          </w:tcPr>
          <w:p w14:paraId="45B0F807" w14:textId="77777777" w:rsidR="00B03A60" w:rsidRPr="003904BB" w:rsidRDefault="00B03A60" w:rsidP="00544B93">
            <w:pPr>
              <w:pStyle w:val="tabteksts"/>
              <w:jc w:val="center"/>
              <w:rPr>
                <w:szCs w:val="24"/>
                <w:lang w:eastAsia="lv-LV"/>
              </w:rPr>
            </w:pPr>
            <w:r w:rsidRPr="003904BB">
              <w:rPr>
                <w:sz w:val="19"/>
                <w:szCs w:val="19"/>
                <w:lang w:eastAsia="lv-LV"/>
              </w:rPr>
              <w:t>2025. gada</w:t>
            </w:r>
            <w:r w:rsidRPr="003904BB">
              <w:rPr>
                <w:sz w:val="19"/>
                <w:szCs w:val="19"/>
                <w:lang w:eastAsia="lv-LV"/>
              </w:rPr>
              <w:br/>
              <w:t>projekts</w:t>
            </w:r>
          </w:p>
        </w:tc>
        <w:tc>
          <w:tcPr>
            <w:tcW w:w="626" w:type="pct"/>
            <w:vAlign w:val="center"/>
          </w:tcPr>
          <w:p w14:paraId="31280161" w14:textId="77777777" w:rsidR="00B03A60" w:rsidRPr="003904BB" w:rsidRDefault="00B03A60" w:rsidP="00544B93">
            <w:pPr>
              <w:pStyle w:val="tabteksts"/>
              <w:jc w:val="center"/>
              <w:rPr>
                <w:szCs w:val="24"/>
                <w:lang w:eastAsia="lv-LV"/>
              </w:rPr>
            </w:pPr>
            <w:r w:rsidRPr="003904BB">
              <w:rPr>
                <w:sz w:val="19"/>
                <w:szCs w:val="19"/>
                <w:lang w:eastAsia="lv-LV"/>
              </w:rPr>
              <w:t>2026. gada</w:t>
            </w:r>
            <w:r w:rsidRPr="003904BB">
              <w:rPr>
                <w:sz w:val="19"/>
                <w:szCs w:val="19"/>
                <w:lang w:eastAsia="lv-LV"/>
              </w:rPr>
              <w:br/>
              <w:t>prognoze</w:t>
            </w:r>
          </w:p>
        </w:tc>
        <w:tc>
          <w:tcPr>
            <w:tcW w:w="626" w:type="pct"/>
            <w:vAlign w:val="center"/>
          </w:tcPr>
          <w:p w14:paraId="66C9C219" w14:textId="77777777" w:rsidR="00B03A60" w:rsidRPr="003904BB" w:rsidRDefault="00B03A60" w:rsidP="00544B93">
            <w:pPr>
              <w:pStyle w:val="tabteksts"/>
              <w:jc w:val="center"/>
              <w:rPr>
                <w:szCs w:val="24"/>
                <w:lang w:eastAsia="lv-LV"/>
              </w:rPr>
            </w:pPr>
            <w:r w:rsidRPr="003904BB">
              <w:rPr>
                <w:sz w:val="19"/>
                <w:szCs w:val="19"/>
                <w:lang w:eastAsia="lv-LV"/>
              </w:rPr>
              <w:t>2027. gada</w:t>
            </w:r>
            <w:r w:rsidRPr="003904BB">
              <w:rPr>
                <w:sz w:val="19"/>
                <w:szCs w:val="19"/>
                <w:lang w:eastAsia="lv-LV"/>
              </w:rPr>
              <w:br/>
              <w:t>prognoze</w:t>
            </w:r>
          </w:p>
        </w:tc>
      </w:tr>
      <w:tr w:rsidR="00B03A60" w:rsidRPr="003904BB" w14:paraId="11BDAD8C" w14:textId="77777777" w:rsidTr="00544B93">
        <w:trPr>
          <w:trHeight w:val="142"/>
          <w:jc w:val="center"/>
        </w:trPr>
        <w:tc>
          <w:tcPr>
            <w:tcW w:w="1869" w:type="pct"/>
            <w:shd w:val="clear" w:color="auto" w:fill="D9D9D9" w:themeFill="background1" w:themeFillShade="D9"/>
            <w:vAlign w:val="center"/>
          </w:tcPr>
          <w:p w14:paraId="51644BA0" w14:textId="77777777" w:rsidR="00B03A60" w:rsidRPr="003904BB" w:rsidRDefault="00B03A60" w:rsidP="00544B93">
            <w:pPr>
              <w:pStyle w:val="tabteksts"/>
              <w:rPr>
                <w:lang w:eastAsia="lv-LV"/>
              </w:rPr>
            </w:pPr>
            <w:r w:rsidRPr="003904BB">
              <w:rPr>
                <w:lang w:eastAsia="lv-LV"/>
              </w:rPr>
              <w:t>Kopējie izdevumi,</w:t>
            </w:r>
            <w:r w:rsidRPr="003904BB">
              <w:t xml:space="preserve"> </w:t>
            </w:r>
            <w:proofErr w:type="spellStart"/>
            <w:r w:rsidRPr="003904BB">
              <w:rPr>
                <w:i/>
                <w:szCs w:val="18"/>
              </w:rPr>
              <w:t>euro</w:t>
            </w:r>
            <w:proofErr w:type="spellEnd"/>
          </w:p>
        </w:tc>
        <w:tc>
          <w:tcPr>
            <w:tcW w:w="626" w:type="pct"/>
            <w:shd w:val="clear" w:color="auto" w:fill="D9D9D9" w:themeFill="background1" w:themeFillShade="D9"/>
            <w:vAlign w:val="center"/>
          </w:tcPr>
          <w:p w14:paraId="0FB61178" w14:textId="77777777" w:rsidR="00B03A60" w:rsidRPr="003904BB" w:rsidRDefault="00B03A60" w:rsidP="00544B93">
            <w:pPr>
              <w:pStyle w:val="tabteksts"/>
              <w:jc w:val="right"/>
            </w:pPr>
            <w:r w:rsidRPr="003904BB">
              <w:t>124 840</w:t>
            </w:r>
          </w:p>
        </w:tc>
        <w:tc>
          <w:tcPr>
            <w:tcW w:w="626" w:type="pct"/>
            <w:shd w:val="clear" w:color="auto" w:fill="D9D9D9" w:themeFill="background1" w:themeFillShade="D9"/>
            <w:vAlign w:val="center"/>
          </w:tcPr>
          <w:p w14:paraId="56C8E1FD" w14:textId="77777777" w:rsidR="00B03A60" w:rsidRPr="003904BB" w:rsidRDefault="00B03A60" w:rsidP="00544B93">
            <w:pPr>
              <w:pStyle w:val="tabteksts"/>
              <w:jc w:val="center"/>
            </w:pPr>
            <w:r w:rsidRPr="003904BB">
              <w:t>-</w:t>
            </w:r>
          </w:p>
        </w:tc>
        <w:tc>
          <w:tcPr>
            <w:tcW w:w="626" w:type="pct"/>
            <w:shd w:val="clear" w:color="auto" w:fill="D9D9D9" w:themeFill="background1" w:themeFillShade="D9"/>
            <w:vAlign w:val="center"/>
          </w:tcPr>
          <w:p w14:paraId="739285FE" w14:textId="77777777" w:rsidR="00B03A60" w:rsidRPr="003904BB" w:rsidRDefault="00B03A60" w:rsidP="00544B93">
            <w:pPr>
              <w:pStyle w:val="tabteksts"/>
              <w:jc w:val="right"/>
            </w:pPr>
            <w:r w:rsidRPr="003904BB">
              <w:rPr>
                <w:szCs w:val="18"/>
              </w:rPr>
              <w:t>371 448</w:t>
            </w:r>
          </w:p>
        </w:tc>
        <w:tc>
          <w:tcPr>
            <w:tcW w:w="626" w:type="pct"/>
            <w:shd w:val="clear" w:color="auto" w:fill="D9D9D9" w:themeFill="background1" w:themeFillShade="D9"/>
            <w:vAlign w:val="center"/>
          </w:tcPr>
          <w:p w14:paraId="572B4E5E" w14:textId="77777777" w:rsidR="00B03A60" w:rsidRPr="003904BB" w:rsidRDefault="00B03A60" w:rsidP="00544B93">
            <w:pPr>
              <w:pStyle w:val="tabteksts"/>
              <w:jc w:val="center"/>
            </w:pPr>
            <w:r w:rsidRPr="003904BB">
              <w:t>-</w:t>
            </w:r>
          </w:p>
        </w:tc>
        <w:tc>
          <w:tcPr>
            <w:tcW w:w="626" w:type="pct"/>
            <w:shd w:val="clear" w:color="auto" w:fill="D9D9D9" w:themeFill="background1" w:themeFillShade="D9"/>
            <w:vAlign w:val="center"/>
          </w:tcPr>
          <w:p w14:paraId="336A57F9" w14:textId="77777777" w:rsidR="00B03A60" w:rsidRPr="003904BB" w:rsidRDefault="00B03A60" w:rsidP="00544B93">
            <w:pPr>
              <w:pStyle w:val="tabteksts"/>
              <w:jc w:val="center"/>
            </w:pPr>
            <w:r w:rsidRPr="003904BB">
              <w:t>-</w:t>
            </w:r>
          </w:p>
        </w:tc>
      </w:tr>
      <w:tr w:rsidR="00B03A60" w:rsidRPr="003904BB" w14:paraId="5D332E32" w14:textId="77777777" w:rsidTr="00544B93">
        <w:trPr>
          <w:trHeight w:val="283"/>
          <w:jc w:val="center"/>
        </w:trPr>
        <w:tc>
          <w:tcPr>
            <w:tcW w:w="1869" w:type="pct"/>
            <w:vAlign w:val="center"/>
          </w:tcPr>
          <w:p w14:paraId="34B78F47" w14:textId="77777777" w:rsidR="00B03A60" w:rsidRPr="003904BB" w:rsidRDefault="00B03A60" w:rsidP="00544B93">
            <w:pPr>
              <w:pStyle w:val="tabteksts"/>
              <w:rPr>
                <w:szCs w:val="18"/>
                <w:lang w:eastAsia="lv-LV"/>
              </w:rPr>
            </w:pPr>
            <w:r w:rsidRPr="003904BB">
              <w:rPr>
                <w:szCs w:val="18"/>
                <w:lang w:eastAsia="lv-LV"/>
              </w:rPr>
              <w:t xml:space="preserve">Kopējo izdevumu izmaiņas, </w:t>
            </w:r>
            <w:proofErr w:type="spellStart"/>
            <w:r w:rsidRPr="003904BB">
              <w:rPr>
                <w:i/>
                <w:szCs w:val="18"/>
                <w:lang w:eastAsia="lv-LV"/>
              </w:rPr>
              <w:t>euro</w:t>
            </w:r>
            <w:proofErr w:type="spellEnd"/>
            <w:r w:rsidRPr="003904BB">
              <w:rPr>
                <w:szCs w:val="18"/>
                <w:lang w:eastAsia="lv-LV"/>
              </w:rPr>
              <w:t xml:space="preserve"> (+/–) pret iepriekšējo gadu</w:t>
            </w:r>
          </w:p>
        </w:tc>
        <w:tc>
          <w:tcPr>
            <w:tcW w:w="626" w:type="pct"/>
          </w:tcPr>
          <w:p w14:paraId="01007236" w14:textId="77777777" w:rsidR="00B03A60" w:rsidRPr="003904BB" w:rsidRDefault="00B03A60" w:rsidP="00544B93">
            <w:pPr>
              <w:pStyle w:val="tabteksts"/>
              <w:jc w:val="center"/>
            </w:pPr>
            <w:r w:rsidRPr="003904BB">
              <w:rPr>
                <w:b/>
                <w:bCs/>
              </w:rPr>
              <w:t>×</w:t>
            </w:r>
          </w:p>
        </w:tc>
        <w:tc>
          <w:tcPr>
            <w:tcW w:w="626" w:type="pct"/>
          </w:tcPr>
          <w:p w14:paraId="092A25D0" w14:textId="77777777" w:rsidR="00B03A60" w:rsidRPr="003904BB" w:rsidRDefault="00B03A60" w:rsidP="00544B93">
            <w:pPr>
              <w:pStyle w:val="tabteksts"/>
              <w:jc w:val="right"/>
            </w:pPr>
            <w:r w:rsidRPr="003904BB">
              <w:t>-124 840</w:t>
            </w:r>
          </w:p>
        </w:tc>
        <w:tc>
          <w:tcPr>
            <w:tcW w:w="626" w:type="pct"/>
          </w:tcPr>
          <w:p w14:paraId="30F945C7" w14:textId="77777777" w:rsidR="00B03A60" w:rsidRPr="003904BB" w:rsidRDefault="00B03A60" w:rsidP="00544B93">
            <w:pPr>
              <w:pStyle w:val="tabteksts"/>
              <w:jc w:val="right"/>
            </w:pPr>
            <w:r w:rsidRPr="003904BB">
              <w:t>371 448</w:t>
            </w:r>
          </w:p>
        </w:tc>
        <w:tc>
          <w:tcPr>
            <w:tcW w:w="626" w:type="pct"/>
          </w:tcPr>
          <w:p w14:paraId="65F69E86" w14:textId="77777777" w:rsidR="00B03A60" w:rsidRPr="003904BB" w:rsidRDefault="00B03A60" w:rsidP="00544B93">
            <w:pPr>
              <w:pStyle w:val="tabteksts"/>
              <w:jc w:val="right"/>
            </w:pPr>
            <w:r w:rsidRPr="003904BB">
              <w:t>-371 448</w:t>
            </w:r>
          </w:p>
        </w:tc>
        <w:tc>
          <w:tcPr>
            <w:tcW w:w="626" w:type="pct"/>
          </w:tcPr>
          <w:p w14:paraId="412C57DA" w14:textId="77777777" w:rsidR="00B03A60" w:rsidRPr="003904BB" w:rsidRDefault="00B03A60" w:rsidP="00544B93">
            <w:pPr>
              <w:pStyle w:val="tabteksts"/>
              <w:jc w:val="center"/>
            </w:pPr>
            <w:r w:rsidRPr="003904BB">
              <w:t>-</w:t>
            </w:r>
          </w:p>
        </w:tc>
      </w:tr>
      <w:tr w:rsidR="00B03A60" w:rsidRPr="003904BB" w14:paraId="26173F9D" w14:textId="77777777" w:rsidTr="00544B93">
        <w:trPr>
          <w:trHeight w:val="283"/>
          <w:jc w:val="center"/>
        </w:trPr>
        <w:tc>
          <w:tcPr>
            <w:tcW w:w="1869" w:type="pct"/>
            <w:vAlign w:val="center"/>
          </w:tcPr>
          <w:p w14:paraId="0F801281" w14:textId="77777777" w:rsidR="00B03A60" w:rsidRPr="003904BB" w:rsidRDefault="00B03A60" w:rsidP="00544B93">
            <w:pPr>
              <w:pStyle w:val="tabteksts"/>
            </w:pPr>
            <w:r w:rsidRPr="003904BB">
              <w:rPr>
                <w:lang w:eastAsia="lv-LV"/>
              </w:rPr>
              <w:t>Kopējie izdevumi</w:t>
            </w:r>
            <w:r w:rsidRPr="003904BB">
              <w:t>, % (+/–) pret iepriekšējo gadu</w:t>
            </w:r>
          </w:p>
        </w:tc>
        <w:tc>
          <w:tcPr>
            <w:tcW w:w="626" w:type="pct"/>
          </w:tcPr>
          <w:p w14:paraId="3F528647" w14:textId="77777777" w:rsidR="00B03A60" w:rsidRPr="003904BB" w:rsidRDefault="00B03A60" w:rsidP="00544B93">
            <w:pPr>
              <w:pStyle w:val="tabteksts"/>
              <w:jc w:val="center"/>
            </w:pPr>
            <w:r w:rsidRPr="003904BB">
              <w:rPr>
                <w:b/>
                <w:bCs/>
              </w:rPr>
              <w:t>×</w:t>
            </w:r>
          </w:p>
        </w:tc>
        <w:tc>
          <w:tcPr>
            <w:tcW w:w="626" w:type="pct"/>
          </w:tcPr>
          <w:p w14:paraId="5BF61A19" w14:textId="77777777" w:rsidR="00B03A60" w:rsidRPr="003904BB" w:rsidRDefault="00B03A60" w:rsidP="00544B93">
            <w:pPr>
              <w:pStyle w:val="tabteksts"/>
              <w:jc w:val="right"/>
            </w:pPr>
            <w:r w:rsidRPr="003904BB">
              <w:t>-100,0</w:t>
            </w:r>
          </w:p>
        </w:tc>
        <w:tc>
          <w:tcPr>
            <w:tcW w:w="626" w:type="pct"/>
          </w:tcPr>
          <w:p w14:paraId="0B5415CA" w14:textId="4DDB32AE" w:rsidR="00B03A60" w:rsidRPr="003904BB" w:rsidRDefault="00FA2C85" w:rsidP="00544B93">
            <w:pPr>
              <w:pStyle w:val="tabteksts"/>
              <w:jc w:val="center"/>
            </w:pPr>
            <w:r>
              <w:rPr>
                <w:b/>
                <w:bCs/>
              </w:rPr>
              <w:t>-</w:t>
            </w:r>
          </w:p>
        </w:tc>
        <w:tc>
          <w:tcPr>
            <w:tcW w:w="626" w:type="pct"/>
          </w:tcPr>
          <w:p w14:paraId="33D49EA8" w14:textId="77777777" w:rsidR="00B03A60" w:rsidRPr="003904BB" w:rsidRDefault="00B03A60" w:rsidP="00544B93">
            <w:pPr>
              <w:pStyle w:val="tabteksts"/>
              <w:jc w:val="right"/>
            </w:pPr>
            <w:r w:rsidRPr="003904BB">
              <w:t>-100</w:t>
            </w:r>
            <w:r>
              <w:t>,</w:t>
            </w:r>
            <w:r w:rsidRPr="003904BB">
              <w:t>0</w:t>
            </w:r>
          </w:p>
        </w:tc>
        <w:tc>
          <w:tcPr>
            <w:tcW w:w="626" w:type="pct"/>
          </w:tcPr>
          <w:p w14:paraId="7ED75650" w14:textId="14CCBB42" w:rsidR="00B03A60" w:rsidRPr="003904BB" w:rsidRDefault="00FA2C85" w:rsidP="00544B93">
            <w:pPr>
              <w:pStyle w:val="tabteksts"/>
              <w:jc w:val="center"/>
            </w:pPr>
            <w:r>
              <w:rPr>
                <w:b/>
                <w:bCs/>
              </w:rPr>
              <w:t>-</w:t>
            </w:r>
          </w:p>
        </w:tc>
      </w:tr>
    </w:tbl>
    <w:p w14:paraId="64F029F2" w14:textId="36707AB9" w:rsidR="00B03A60" w:rsidRPr="003904BB" w:rsidRDefault="00B03A60" w:rsidP="00B03A60">
      <w:pPr>
        <w:spacing w:before="240" w:after="240"/>
        <w:ind w:firstLine="0"/>
        <w:jc w:val="center"/>
        <w:rPr>
          <w:b/>
          <w:szCs w:val="24"/>
          <w:lang w:eastAsia="lv-LV"/>
        </w:rPr>
      </w:pPr>
      <w:r w:rsidRPr="003904BB">
        <w:rPr>
          <w:b/>
          <w:szCs w:val="24"/>
          <w:lang w:eastAsia="lv-LV"/>
        </w:rPr>
        <w:t xml:space="preserve">Izmaiņas izdevumos, salīdzinot 2025. gada </w:t>
      </w:r>
      <w:r>
        <w:rPr>
          <w:b/>
          <w:szCs w:val="24"/>
          <w:lang w:eastAsia="lv-LV"/>
        </w:rPr>
        <w:t>projektu</w:t>
      </w:r>
      <w:r w:rsidRPr="003904BB">
        <w:rPr>
          <w:b/>
          <w:szCs w:val="24"/>
          <w:lang w:eastAsia="lv-LV"/>
        </w:rPr>
        <w:t xml:space="preserve"> ar 2024. gada plānu</w:t>
      </w:r>
    </w:p>
    <w:p w14:paraId="6C8626CB" w14:textId="77777777" w:rsidR="00B03A60" w:rsidRPr="003904BB" w:rsidRDefault="00B03A60" w:rsidP="00B03A60">
      <w:pPr>
        <w:spacing w:after="0"/>
        <w:ind w:left="7921" w:firstLine="720"/>
        <w:jc w:val="center"/>
        <w:rPr>
          <w:i/>
          <w:sz w:val="18"/>
          <w:szCs w:val="18"/>
        </w:rPr>
      </w:pPr>
      <w:proofErr w:type="spellStart"/>
      <w:r w:rsidRPr="003904BB">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03A60" w:rsidRPr="003904BB" w14:paraId="1956BC29" w14:textId="77777777" w:rsidTr="002E1844">
        <w:trPr>
          <w:trHeight w:val="142"/>
          <w:tblHeader/>
          <w:jc w:val="center"/>
        </w:trPr>
        <w:tc>
          <w:tcPr>
            <w:tcW w:w="2889" w:type="pct"/>
            <w:vAlign w:val="center"/>
          </w:tcPr>
          <w:p w14:paraId="718B1994" w14:textId="77777777" w:rsidR="00B03A60" w:rsidRPr="003904BB" w:rsidRDefault="00B03A60" w:rsidP="00544B93">
            <w:pPr>
              <w:pStyle w:val="tabteksts"/>
              <w:jc w:val="center"/>
              <w:rPr>
                <w:szCs w:val="18"/>
              </w:rPr>
            </w:pPr>
            <w:r w:rsidRPr="003904BB">
              <w:rPr>
                <w:szCs w:val="18"/>
                <w:lang w:eastAsia="lv-LV"/>
              </w:rPr>
              <w:t>Pasākums</w:t>
            </w:r>
          </w:p>
        </w:tc>
        <w:tc>
          <w:tcPr>
            <w:tcW w:w="704" w:type="pct"/>
            <w:vAlign w:val="center"/>
          </w:tcPr>
          <w:p w14:paraId="006128E6" w14:textId="77777777" w:rsidR="00B03A60" w:rsidRPr="003904BB" w:rsidRDefault="00B03A60" w:rsidP="00544B93">
            <w:pPr>
              <w:pStyle w:val="tabteksts"/>
              <w:jc w:val="center"/>
              <w:rPr>
                <w:szCs w:val="18"/>
                <w:lang w:eastAsia="lv-LV"/>
              </w:rPr>
            </w:pPr>
            <w:r w:rsidRPr="003904BB">
              <w:rPr>
                <w:szCs w:val="18"/>
                <w:lang w:eastAsia="lv-LV"/>
              </w:rPr>
              <w:t>Samazinājums</w:t>
            </w:r>
          </w:p>
        </w:tc>
        <w:tc>
          <w:tcPr>
            <w:tcW w:w="704" w:type="pct"/>
            <w:vAlign w:val="center"/>
          </w:tcPr>
          <w:p w14:paraId="2A6AA2D9" w14:textId="77777777" w:rsidR="00B03A60" w:rsidRPr="003904BB" w:rsidRDefault="00B03A60" w:rsidP="00544B93">
            <w:pPr>
              <w:pStyle w:val="tabteksts"/>
              <w:jc w:val="center"/>
              <w:rPr>
                <w:szCs w:val="18"/>
                <w:lang w:eastAsia="lv-LV"/>
              </w:rPr>
            </w:pPr>
            <w:r w:rsidRPr="003904BB">
              <w:rPr>
                <w:szCs w:val="18"/>
                <w:lang w:eastAsia="lv-LV"/>
              </w:rPr>
              <w:t>Palielinājums</w:t>
            </w:r>
          </w:p>
        </w:tc>
        <w:tc>
          <w:tcPr>
            <w:tcW w:w="704" w:type="pct"/>
            <w:vAlign w:val="center"/>
          </w:tcPr>
          <w:p w14:paraId="57F62783" w14:textId="77777777" w:rsidR="00B03A60" w:rsidRPr="003904BB" w:rsidRDefault="00B03A60" w:rsidP="00544B93">
            <w:pPr>
              <w:pStyle w:val="tabteksts"/>
              <w:jc w:val="center"/>
              <w:rPr>
                <w:szCs w:val="18"/>
                <w:lang w:eastAsia="lv-LV"/>
              </w:rPr>
            </w:pPr>
            <w:r w:rsidRPr="003904BB">
              <w:rPr>
                <w:szCs w:val="18"/>
                <w:lang w:eastAsia="lv-LV"/>
              </w:rPr>
              <w:t>Izmaiņas</w:t>
            </w:r>
          </w:p>
        </w:tc>
      </w:tr>
      <w:tr w:rsidR="00B03A60" w:rsidRPr="003904BB" w14:paraId="056E5B74" w14:textId="77777777" w:rsidTr="002E1844">
        <w:trPr>
          <w:trHeight w:val="142"/>
          <w:jc w:val="center"/>
        </w:trPr>
        <w:tc>
          <w:tcPr>
            <w:tcW w:w="2889" w:type="pct"/>
            <w:shd w:val="clear" w:color="auto" w:fill="D9D9D9" w:themeFill="background1" w:themeFillShade="D9"/>
          </w:tcPr>
          <w:p w14:paraId="2F7D3621" w14:textId="77777777" w:rsidR="00B03A60" w:rsidRPr="003904BB" w:rsidRDefault="00B03A60" w:rsidP="00544B93">
            <w:pPr>
              <w:pStyle w:val="tabteksts"/>
              <w:rPr>
                <w:szCs w:val="18"/>
              </w:rPr>
            </w:pPr>
            <w:r w:rsidRPr="003904BB">
              <w:rPr>
                <w:b/>
                <w:bCs/>
                <w:szCs w:val="18"/>
                <w:lang w:eastAsia="lv-LV"/>
              </w:rPr>
              <w:t>Izdevumi - kopā</w:t>
            </w:r>
          </w:p>
        </w:tc>
        <w:tc>
          <w:tcPr>
            <w:tcW w:w="704" w:type="pct"/>
            <w:shd w:val="clear" w:color="auto" w:fill="D9D9D9" w:themeFill="background1" w:themeFillShade="D9"/>
          </w:tcPr>
          <w:p w14:paraId="71926388" w14:textId="77777777" w:rsidR="00B03A60" w:rsidRPr="003904BB" w:rsidRDefault="00B03A60" w:rsidP="00544B93">
            <w:pPr>
              <w:pStyle w:val="tabteksts"/>
              <w:jc w:val="center"/>
              <w:rPr>
                <w:b/>
                <w:bCs/>
                <w:szCs w:val="18"/>
              </w:rPr>
            </w:pPr>
            <w:r w:rsidRPr="003904BB">
              <w:rPr>
                <w:b/>
                <w:bCs/>
              </w:rPr>
              <w:t>-</w:t>
            </w:r>
          </w:p>
        </w:tc>
        <w:tc>
          <w:tcPr>
            <w:tcW w:w="704" w:type="pct"/>
            <w:shd w:val="clear" w:color="auto" w:fill="D9D9D9" w:themeFill="background1" w:themeFillShade="D9"/>
          </w:tcPr>
          <w:p w14:paraId="1801468E" w14:textId="77777777" w:rsidR="00B03A60" w:rsidRPr="003904BB" w:rsidRDefault="00B03A60" w:rsidP="00544B93">
            <w:pPr>
              <w:pStyle w:val="tabteksts"/>
              <w:jc w:val="right"/>
              <w:rPr>
                <w:b/>
                <w:bCs/>
                <w:szCs w:val="18"/>
              </w:rPr>
            </w:pPr>
            <w:bookmarkStart w:id="218" w:name="OLE_LINK35"/>
            <w:r w:rsidRPr="003904BB">
              <w:rPr>
                <w:b/>
                <w:bCs/>
                <w:szCs w:val="18"/>
              </w:rPr>
              <w:t>371 448</w:t>
            </w:r>
            <w:bookmarkEnd w:id="218"/>
          </w:p>
        </w:tc>
        <w:tc>
          <w:tcPr>
            <w:tcW w:w="704" w:type="pct"/>
            <w:shd w:val="clear" w:color="auto" w:fill="D9D9D9" w:themeFill="background1" w:themeFillShade="D9"/>
          </w:tcPr>
          <w:p w14:paraId="03FC69AA" w14:textId="77777777" w:rsidR="00B03A60" w:rsidRPr="003904BB" w:rsidRDefault="00B03A60" w:rsidP="00544B93">
            <w:pPr>
              <w:pStyle w:val="tabteksts"/>
              <w:jc w:val="right"/>
              <w:rPr>
                <w:b/>
                <w:bCs/>
                <w:szCs w:val="18"/>
              </w:rPr>
            </w:pPr>
            <w:r w:rsidRPr="003904BB">
              <w:rPr>
                <w:b/>
                <w:bCs/>
                <w:szCs w:val="18"/>
              </w:rPr>
              <w:t>371 448</w:t>
            </w:r>
          </w:p>
        </w:tc>
      </w:tr>
      <w:tr w:rsidR="00B03A60" w:rsidRPr="003904BB" w14:paraId="0EC24A8A" w14:textId="77777777" w:rsidTr="002E1844">
        <w:trPr>
          <w:jc w:val="center"/>
        </w:trPr>
        <w:tc>
          <w:tcPr>
            <w:tcW w:w="5000" w:type="pct"/>
            <w:gridSpan w:val="4"/>
          </w:tcPr>
          <w:p w14:paraId="75B7298F" w14:textId="77777777" w:rsidR="00B03A60" w:rsidRPr="003904BB" w:rsidRDefault="00B03A60" w:rsidP="00544B93">
            <w:pPr>
              <w:pStyle w:val="tabteksts"/>
              <w:ind w:firstLine="313"/>
              <w:rPr>
                <w:szCs w:val="18"/>
              </w:rPr>
            </w:pPr>
            <w:r w:rsidRPr="003904BB">
              <w:rPr>
                <w:i/>
                <w:szCs w:val="18"/>
                <w:lang w:eastAsia="lv-LV"/>
              </w:rPr>
              <w:t>t. sk.:</w:t>
            </w:r>
          </w:p>
        </w:tc>
      </w:tr>
      <w:tr w:rsidR="00B03A60" w:rsidRPr="003904BB" w14:paraId="21E585DF" w14:textId="77777777" w:rsidTr="00915076">
        <w:trPr>
          <w:trHeight w:val="232"/>
          <w:jc w:val="center"/>
        </w:trPr>
        <w:tc>
          <w:tcPr>
            <w:tcW w:w="2889" w:type="pct"/>
            <w:shd w:val="clear" w:color="auto" w:fill="F2F2F2" w:themeFill="background1" w:themeFillShade="F2"/>
          </w:tcPr>
          <w:p w14:paraId="4EB23FB6" w14:textId="77777777" w:rsidR="00B03A60" w:rsidRPr="003904BB" w:rsidRDefault="00B03A60" w:rsidP="00544B93">
            <w:pPr>
              <w:pStyle w:val="tabteksts"/>
              <w:rPr>
                <w:szCs w:val="18"/>
                <w:u w:val="single"/>
                <w:lang w:eastAsia="lv-LV"/>
              </w:rPr>
            </w:pPr>
            <w:r w:rsidRPr="003904BB">
              <w:rPr>
                <w:szCs w:val="18"/>
                <w:u w:val="single"/>
                <w:lang w:eastAsia="lv-LV"/>
              </w:rPr>
              <w:t>Ilgtermiņa saistības</w:t>
            </w:r>
          </w:p>
        </w:tc>
        <w:tc>
          <w:tcPr>
            <w:tcW w:w="704" w:type="pct"/>
            <w:shd w:val="clear" w:color="auto" w:fill="F2F2F2" w:themeFill="background1" w:themeFillShade="F2"/>
          </w:tcPr>
          <w:p w14:paraId="27431012" w14:textId="0C2DF861" w:rsidR="00B03A60" w:rsidRPr="003904BB" w:rsidRDefault="00915076" w:rsidP="00915076">
            <w:pPr>
              <w:pStyle w:val="tabteksts"/>
              <w:jc w:val="center"/>
              <w:rPr>
                <w:szCs w:val="18"/>
                <w:u w:val="single"/>
              </w:rPr>
            </w:pPr>
            <w:r w:rsidRPr="003904BB">
              <w:rPr>
                <w:b/>
                <w:bCs/>
              </w:rPr>
              <w:t>-</w:t>
            </w:r>
          </w:p>
        </w:tc>
        <w:tc>
          <w:tcPr>
            <w:tcW w:w="704" w:type="pct"/>
            <w:shd w:val="clear" w:color="auto" w:fill="F2F2F2" w:themeFill="background1" w:themeFillShade="F2"/>
          </w:tcPr>
          <w:p w14:paraId="52CC4C0B" w14:textId="77777777" w:rsidR="00B03A60" w:rsidRPr="003904BB" w:rsidRDefault="00B03A60" w:rsidP="00544B93">
            <w:pPr>
              <w:pStyle w:val="tabteksts"/>
              <w:jc w:val="right"/>
              <w:rPr>
                <w:szCs w:val="18"/>
              </w:rPr>
            </w:pPr>
            <w:r w:rsidRPr="003904BB">
              <w:rPr>
                <w:szCs w:val="18"/>
              </w:rPr>
              <w:t>371 448</w:t>
            </w:r>
          </w:p>
        </w:tc>
        <w:tc>
          <w:tcPr>
            <w:tcW w:w="704" w:type="pct"/>
            <w:shd w:val="clear" w:color="auto" w:fill="F2F2F2" w:themeFill="background1" w:themeFillShade="F2"/>
          </w:tcPr>
          <w:p w14:paraId="028E231B" w14:textId="77777777" w:rsidR="00B03A60" w:rsidRPr="003904BB" w:rsidRDefault="00B03A60" w:rsidP="00544B93">
            <w:pPr>
              <w:pStyle w:val="tabteksts"/>
              <w:jc w:val="right"/>
              <w:rPr>
                <w:szCs w:val="18"/>
              </w:rPr>
            </w:pPr>
            <w:r w:rsidRPr="003904BB">
              <w:rPr>
                <w:b/>
                <w:bCs/>
                <w:szCs w:val="18"/>
              </w:rPr>
              <w:t>371 448</w:t>
            </w:r>
          </w:p>
        </w:tc>
      </w:tr>
      <w:tr w:rsidR="00B03A60" w:rsidRPr="003904BB" w14:paraId="77E09D5F" w14:textId="77777777" w:rsidTr="002E1844">
        <w:trPr>
          <w:trHeight w:val="142"/>
          <w:jc w:val="center"/>
        </w:trPr>
        <w:tc>
          <w:tcPr>
            <w:tcW w:w="2889" w:type="pct"/>
          </w:tcPr>
          <w:p w14:paraId="7D4D854A" w14:textId="77777777" w:rsidR="00B03A60" w:rsidRPr="003904BB" w:rsidRDefault="00B03A60" w:rsidP="00544B93">
            <w:pPr>
              <w:pStyle w:val="tabteksts"/>
              <w:jc w:val="both"/>
              <w:rPr>
                <w:i/>
                <w:szCs w:val="18"/>
                <w:lang w:eastAsia="lv-LV"/>
              </w:rPr>
            </w:pPr>
            <w:r w:rsidRPr="003904BB">
              <w:rPr>
                <w:i/>
                <w:szCs w:val="18"/>
                <w:lang w:eastAsia="lv-LV"/>
              </w:rPr>
              <w:t>Projekts “Zvejas kontrolē iesaistīto Zemkopības ministrijas personu kapacitātes stiprināšana”</w:t>
            </w:r>
          </w:p>
        </w:tc>
        <w:tc>
          <w:tcPr>
            <w:tcW w:w="704" w:type="pct"/>
          </w:tcPr>
          <w:p w14:paraId="21FF7174" w14:textId="77777777" w:rsidR="00B03A60" w:rsidRPr="003904BB" w:rsidRDefault="00B03A60" w:rsidP="00544B93">
            <w:pPr>
              <w:pStyle w:val="tabteksts"/>
              <w:jc w:val="center"/>
              <w:rPr>
                <w:szCs w:val="18"/>
              </w:rPr>
            </w:pPr>
            <w:r w:rsidRPr="003904BB">
              <w:rPr>
                <w:szCs w:val="18"/>
              </w:rPr>
              <w:t>-</w:t>
            </w:r>
          </w:p>
        </w:tc>
        <w:tc>
          <w:tcPr>
            <w:tcW w:w="704" w:type="pct"/>
          </w:tcPr>
          <w:p w14:paraId="5FB0357F" w14:textId="77777777" w:rsidR="00B03A60" w:rsidRPr="003904BB" w:rsidRDefault="00B03A60" w:rsidP="00544B93">
            <w:pPr>
              <w:pStyle w:val="tabteksts"/>
              <w:jc w:val="right"/>
              <w:rPr>
                <w:szCs w:val="18"/>
              </w:rPr>
            </w:pPr>
            <w:r w:rsidRPr="003904BB">
              <w:rPr>
                <w:szCs w:val="18"/>
              </w:rPr>
              <w:t>8 448</w:t>
            </w:r>
          </w:p>
        </w:tc>
        <w:tc>
          <w:tcPr>
            <w:tcW w:w="704" w:type="pct"/>
          </w:tcPr>
          <w:p w14:paraId="0601387C" w14:textId="77777777" w:rsidR="00B03A60" w:rsidRPr="003904BB" w:rsidRDefault="00B03A60" w:rsidP="00544B93">
            <w:pPr>
              <w:pStyle w:val="tabteksts"/>
              <w:jc w:val="right"/>
              <w:rPr>
                <w:szCs w:val="18"/>
              </w:rPr>
            </w:pPr>
            <w:r w:rsidRPr="003904BB">
              <w:rPr>
                <w:szCs w:val="18"/>
              </w:rPr>
              <w:t>8 448</w:t>
            </w:r>
          </w:p>
        </w:tc>
      </w:tr>
      <w:tr w:rsidR="00B03A60" w:rsidRPr="003904BB" w14:paraId="7CC668E0" w14:textId="77777777" w:rsidTr="002E1844">
        <w:trPr>
          <w:trHeight w:val="142"/>
          <w:jc w:val="center"/>
        </w:trPr>
        <w:tc>
          <w:tcPr>
            <w:tcW w:w="2889" w:type="pct"/>
          </w:tcPr>
          <w:p w14:paraId="7F024BC8" w14:textId="77777777" w:rsidR="00B03A60" w:rsidRPr="003904BB" w:rsidRDefault="00B03A60" w:rsidP="00544B93">
            <w:pPr>
              <w:pStyle w:val="tabteksts"/>
              <w:jc w:val="both"/>
              <w:rPr>
                <w:i/>
                <w:szCs w:val="18"/>
                <w:lang w:eastAsia="lv-LV"/>
              </w:rPr>
            </w:pPr>
            <w:r w:rsidRPr="003904BB">
              <w:rPr>
                <w:i/>
                <w:szCs w:val="18"/>
                <w:lang w:eastAsia="lv-LV"/>
              </w:rPr>
              <w:t>Projekts “Zvejas kontroles sistēmas pilnveidošanas un modernizēšanas 1.posma īstenošana”</w:t>
            </w:r>
          </w:p>
        </w:tc>
        <w:tc>
          <w:tcPr>
            <w:tcW w:w="704" w:type="pct"/>
          </w:tcPr>
          <w:p w14:paraId="162224AE" w14:textId="77777777" w:rsidR="00B03A60" w:rsidRPr="003904BB" w:rsidRDefault="00B03A60" w:rsidP="00544B93">
            <w:pPr>
              <w:pStyle w:val="tabteksts"/>
              <w:jc w:val="center"/>
              <w:rPr>
                <w:szCs w:val="18"/>
              </w:rPr>
            </w:pPr>
            <w:r w:rsidRPr="003904BB">
              <w:rPr>
                <w:szCs w:val="18"/>
              </w:rPr>
              <w:t>-</w:t>
            </w:r>
          </w:p>
        </w:tc>
        <w:tc>
          <w:tcPr>
            <w:tcW w:w="704" w:type="pct"/>
          </w:tcPr>
          <w:p w14:paraId="36E5E5C7" w14:textId="77777777" w:rsidR="00B03A60" w:rsidRPr="003904BB" w:rsidRDefault="00B03A60" w:rsidP="00544B93">
            <w:pPr>
              <w:pStyle w:val="tabteksts"/>
              <w:jc w:val="right"/>
              <w:rPr>
                <w:szCs w:val="18"/>
              </w:rPr>
            </w:pPr>
            <w:r w:rsidRPr="003904BB">
              <w:rPr>
                <w:szCs w:val="18"/>
              </w:rPr>
              <w:t>363 000</w:t>
            </w:r>
          </w:p>
        </w:tc>
        <w:tc>
          <w:tcPr>
            <w:tcW w:w="704" w:type="pct"/>
          </w:tcPr>
          <w:p w14:paraId="2CACD078" w14:textId="77777777" w:rsidR="00B03A60" w:rsidRPr="003904BB" w:rsidRDefault="00B03A60" w:rsidP="00544B93">
            <w:pPr>
              <w:pStyle w:val="tabteksts"/>
              <w:jc w:val="right"/>
              <w:rPr>
                <w:szCs w:val="18"/>
              </w:rPr>
            </w:pPr>
            <w:r w:rsidRPr="003904BB">
              <w:rPr>
                <w:szCs w:val="18"/>
              </w:rPr>
              <w:t>363 000</w:t>
            </w:r>
          </w:p>
        </w:tc>
      </w:tr>
    </w:tbl>
    <w:p w14:paraId="5E62129E" w14:textId="77777777" w:rsidR="00851EA3" w:rsidRDefault="00851EA3" w:rsidP="00B03A60">
      <w:pPr>
        <w:pStyle w:val="programmas"/>
        <w:spacing w:after="240"/>
        <w:rPr>
          <w:lang w:val="lv-LV"/>
        </w:rPr>
      </w:pPr>
    </w:p>
    <w:p w14:paraId="62B25F0C" w14:textId="1853B561" w:rsidR="00B03A60" w:rsidRPr="003904BB" w:rsidRDefault="00B03A60" w:rsidP="00B03A60">
      <w:pPr>
        <w:pStyle w:val="programmas"/>
        <w:spacing w:after="240"/>
        <w:rPr>
          <w:lang w:val="lv-LV"/>
        </w:rPr>
      </w:pPr>
      <w:r w:rsidRPr="003904BB">
        <w:rPr>
          <w:lang w:val="lv-LV"/>
        </w:rPr>
        <w:lastRenderedPageBreak/>
        <w:t>66.50.00 Tehniskā palīdzība Eiropas Jūrlietu, zvejniecības un akvakultūras fonda (EJZAF) ieviešanai (2021-2027)</w:t>
      </w:r>
    </w:p>
    <w:p w14:paraId="6FF52AFE" w14:textId="77777777" w:rsidR="00B03A60" w:rsidRPr="003904BB" w:rsidRDefault="00B03A60" w:rsidP="002E1844">
      <w:pPr>
        <w:ind w:firstLine="0"/>
        <w:rPr>
          <w:u w:val="single"/>
        </w:rPr>
      </w:pPr>
      <w:r w:rsidRPr="003904BB">
        <w:rPr>
          <w:u w:val="single"/>
        </w:rPr>
        <w:t>Apakšprogrammas mērķis:</w:t>
      </w:r>
    </w:p>
    <w:p w14:paraId="2B7F5819" w14:textId="77777777" w:rsidR="00B03A60" w:rsidRPr="003904BB" w:rsidRDefault="00B03A60" w:rsidP="002E1844">
      <w:pPr>
        <w:ind w:firstLine="720"/>
        <w:rPr>
          <w:u w:val="single"/>
        </w:rPr>
      </w:pPr>
      <w:r w:rsidRPr="003904BB">
        <w:rPr>
          <w:rFonts w:eastAsia="Calibri"/>
        </w:rPr>
        <w:t>nodrošināt EJZAF 2021. – 2027. gadam Tehniskās palīdzības pasākumu īstenošanu, atbalstot programmas efektīvu un drošu vadību, ieviešanu, uzraudzību, izvērtēšanu un kontroli, kā arī vietējo zivsaimniecības grupu sadarbības tīkla izveidošanu.</w:t>
      </w:r>
    </w:p>
    <w:p w14:paraId="4F637A71" w14:textId="77777777" w:rsidR="00B03A60" w:rsidRPr="003904BB" w:rsidRDefault="00B03A60" w:rsidP="002E1844">
      <w:pPr>
        <w:ind w:firstLine="0"/>
        <w:rPr>
          <w:u w:val="single"/>
        </w:rPr>
      </w:pPr>
      <w:r w:rsidRPr="003904BB">
        <w:rPr>
          <w:u w:val="single"/>
        </w:rPr>
        <w:t>Galvenās aktivitātes:</w:t>
      </w:r>
    </w:p>
    <w:p w14:paraId="365D2634" w14:textId="77777777" w:rsidR="00B03A60" w:rsidRPr="003904BB" w:rsidRDefault="00B03A60" w:rsidP="002E1844">
      <w:pPr>
        <w:ind w:firstLine="720"/>
      </w:pPr>
      <w:r w:rsidRPr="003904BB">
        <w:rPr>
          <w:rFonts w:eastAsia="Calibri"/>
        </w:rPr>
        <w:t>pieejamo ES fondu līdzekļu izmantošana programmas atbalsta un vadības funkciju nodrošināšanai un vietējo zivsaimniecības grupu sadarbības tīkla izveidošanai.</w:t>
      </w:r>
    </w:p>
    <w:p w14:paraId="2E8F7AF9" w14:textId="77777777" w:rsidR="00B03A60" w:rsidRPr="003904BB" w:rsidRDefault="00B03A60" w:rsidP="002E1844">
      <w:pPr>
        <w:ind w:firstLine="0"/>
      </w:pPr>
      <w:r w:rsidRPr="003904BB">
        <w:rPr>
          <w:u w:val="single"/>
        </w:rPr>
        <w:t>Apakšprogrammas izpildītājs</w:t>
      </w:r>
      <w:r w:rsidRPr="003904BB">
        <w:t>: ZM, LAD.</w:t>
      </w:r>
    </w:p>
    <w:p w14:paraId="516D7361" w14:textId="77777777" w:rsidR="00B03A60" w:rsidRPr="003904BB" w:rsidRDefault="00B03A60" w:rsidP="00B03A60">
      <w:pPr>
        <w:pStyle w:val="Tabuluvirsraksti"/>
        <w:spacing w:before="240" w:after="240"/>
        <w:rPr>
          <w:b/>
          <w:szCs w:val="24"/>
          <w:lang w:eastAsia="lv-LV"/>
        </w:rPr>
      </w:pPr>
      <w:r w:rsidRPr="003904BB">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B03A60" w:rsidRPr="003904BB" w14:paraId="28CBF450" w14:textId="77777777" w:rsidTr="00544B93">
        <w:trPr>
          <w:trHeight w:val="283"/>
          <w:tblHeader/>
          <w:jc w:val="center"/>
        </w:trPr>
        <w:tc>
          <w:tcPr>
            <w:tcW w:w="1872" w:type="pct"/>
            <w:vAlign w:val="center"/>
          </w:tcPr>
          <w:p w14:paraId="6EF030AB" w14:textId="77777777" w:rsidR="00B03A60" w:rsidRPr="003904BB" w:rsidRDefault="00B03A60" w:rsidP="00544B93">
            <w:pPr>
              <w:pStyle w:val="tabteksts"/>
              <w:jc w:val="center"/>
              <w:rPr>
                <w:szCs w:val="24"/>
              </w:rPr>
            </w:pPr>
          </w:p>
        </w:tc>
        <w:tc>
          <w:tcPr>
            <w:tcW w:w="626" w:type="pct"/>
            <w:vAlign w:val="center"/>
          </w:tcPr>
          <w:p w14:paraId="0F88078F" w14:textId="77777777" w:rsidR="00B03A60" w:rsidRPr="003904BB" w:rsidRDefault="00B03A60" w:rsidP="00544B93">
            <w:pPr>
              <w:pStyle w:val="tabteksts"/>
              <w:jc w:val="center"/>
              <w:rPr>
                <w:szCs w:val="24"/>
                <w:lang w:eastAsia="lv-LV"/>
              </w:rPr>
            </w:pPr>
            <w:r w:rsidRPr="003904BB">
              <w:rPr>
                <w:sz w:val="19"/>
                <w:szCs w:val="19"/>
                <w:lang w:eastAsia="lv-LV"/>
              </w:rPr>
              <w:t>2023. gads</w:t>
            </w:r>
            <w:r w:rsidRPr="003904BB">
              <w:rPr>
                <w:sz w:val="19"/>
                <w:szCs w:val="19"/>
                <w:lang w:eastAsia="lv-LV"/>
              </w:rPr>
              <w:br/>
              <w:t>(izpilde)</w:t>
            </w:r>
          </w:p>
        </w:tc>
        <w:tc>
          <w:tcPr>
            <w:tcW w:w="626" w:type="pct"/>
            <w:vAlign w:val="center"/>
          </w:tcPr>
          <w:p w14:paraId="7096C11A" w14:textId="77777777" w:rsidR="00B03A60" w:rsidRPr="003904BB" w:rsidRDefault="00B03A60" w:rsidP="00544B93">
            <w:pPr>
              <w:pStyle w:val="tabteksts"/>
              <w:jc w:val="center"/>
              <w:rPr>
                <w:szCs w:val="24"/>
                <w:lang w:eastAsia="lv-LV"/>
              </w:rPr>
            </w:pPr>
            <w:r w:rsidRPr="003904BB">
              <w:rPr>
                <w:sz w:val="19"/>
                <w:szCs w:val="19"/>
                <w:lang w:eastAsia="lv-LV"/>
              </w:rPr>
              <w:t>2024. gada</w:t>
            </w:r>
            <w:r w:rsidRPr="003904BB">
              <w:rPr>
                <w:sz w:val="19"/>
                <w:szCs w:val="19"/>
                <w:lang w:eastAsia="lv-LV"/>
              </w:rPr>
              <w:br/>
              <w:t>plāns</w:t>
            </w:r>
          </w:p>
        </w:tc>
        <w:tc>
          <w:tcPr>
            <w:tcW w:w="626" w:type="pct"/>
            <w:vAlign w:val="center"/>
          </w:tcPr>
          <w:p w14:paraId="627AFF93" w14:textId="77777777" w:rsidR="00B03A60" w:rsidRPr="003904BB" w:rsidRDefault="00B03A60" w:rsidP="00544B93">
            <w:pPr>
              <w:pStyle w:val="tabteksts"/>
              <w:jc w:val="center"/>
              <w:rPr>
                <w:szCs w:val="24"/>
                <w:lang w:eastAsia="lv-LV"/>
              </w:rPr>
            </w:pPr>
            <w:r w:rsidRPr="003904BB">
              <w:rPr>
                <w:sz w:val="19"/>
                <w:szCs w:val="19"/>
                <w:lang w:eastAsia="lv-LV"/>
              </w:rPr>
              <w:t>2025. gada</w:t>
            </w:r>
            <w:r w:rsidRPr="003904BB">
              <w:rPr>
                <w:sz w:val="19"/>
                <w:szCs w:val="19"/>
                <w:lang w:eastAsia="lv-LV"/>
              </w:rPr>
              <w:br/>
              <w:t>projekts</w:t>
            </w:r>
          </w:p>
        </w:tc>
        <w:tc>
          <w:tcPr>
            <w:tcW w:w="626" w:type="pct"/>
            <w:vAlign w:val="center"/>
          </w:tcPr>
          <w:p w14:paraId="23AB916E" w14:textId="77777777" w:rsidR="00B03A60" w:rsidRPr="003904BB" w:rsidRDefault="00B03A60" w:rsidP="00544B93">
            <w:pPr>
              <w:pStyle w:val="tabteksts"/>
              <w:jc w:val="center"/>
              <w:rPr>
                <w:szCs w:val="24"/>
                <w:lang w:eastAsia="lv-LV"/>
              </w:rPr>
            </w:pPr>
            <w:r w:rsidRPr="003904BB">
              <w:rPr>
                <w:sz w:val="19"/>
                <w:szCs w:val="19"/>
                <w:lang w:eastAsia="lv-LV"/>
              </w:rPr>
              <w:t>2026. gada</w:t>
            </w:r>
            <w:r w:rsidRPr="003904BB">
              <w:rPr>
                <w:sz w:val="19"/>
                <w:szCs w:val="19"/>
                <w:lang w:eastAsia="lv-LV"/>
              </w:rPr>
              <w:br/>
              <w:t>prognoze</w:t>
            </w:r>
          </w:p>
        </w:tc>
        <w:tc>
          <w:tcPr>
            <w:tcW w:w="624" w:type="pct"/>
            <w:vAlign w:val="center"/>
          </w:tcPr>
          <w:p w14:paraId="07F6F970" w14:textId="77777777" w:rsidR="00B03A60" w:rsidRPr="003904BB" w:rsidRDefault="00B03A60" w:rsidP="00544B93">
            <w:pPr>
              <w:pStyle w:val="tabteksts"/>
              <w:jc w:val="center"/>
              <w:rPr>
                <w:szCs w:val="24"/>
                <w:lang w:eastAsia="lv-LV"/>
              </w:rPr>
            </w:pPr>
            <w:r w:rsidRPr="003904BB">
              <w:rPr>
                <w:sz w:val="19"/>
                <w:szCs w:val="19"/>
                <w:lang w:eastAsia="lv-LV"/>
              </w:rPr>
              <w:t>2027. gada</w:t>
            </w:r>
            <w:r w:rsidRPr="003904BB">
              <w:rPr>
                <w:sz w:val="19"/>
                <w:szCs w:val="19"/>
                <w:lang w:eastAsia="lv-LV"/>
              </w:rPr>
              <w:br/>
              <w:t>prognoze</w:t>
            </w:r>
          </w:p>
        </w:tc>
      </w:tr>
      <w:tr w:rsidR="00B03A60" w:rsidRPr="003904BB" w14:paraId="41A94A9F" w14:textId="77777777" w:rsidTr="00544B93">
        <w:trPr>
          <w:trHeight w:val="142"/>
          <w:jc w:val="center"/>
        </w:trPr>
        <w:tc>
          <w:tcPr>
            <w:tcW w:w="1872" w:type="pct"/>
            <w:shd w:val="clear" w:color="auto" w:fill="D9D9D9" w:themeFill="background1" w:themeFillShade="D9"/>
            <w:vAlign w:val="center"/>
          </w:tcPr>
          <w:p w14:paraId="33686480" w14:textId="77777777" w:rsidR="00B03A60" w:rsidRPr="003904BB" w:rsidRDefault="00B03A60" w:rsidP="00544B93">
            <w:pPr>
              <w:pStyle w:val="tabteksts"/>
              <w:rPr>
                <w:lang w:eastAsia="lv-LV"/>
              </w:rPr>
            </w:pPr>
            <w:r w:rsidRPr="003904BB">
              <w:rPr>
                <w:lang w:eastAsia="lv-LV"/>
              </w:rPr>
              <w:t>Kopējie izdevumi,</w:t>
            </w:r>
            <w:r w:rsidRPr="003904BB">
              <w:t xml:space="preserve"> </w:t>
            </w:r>
            <w:proofErr w:type="spellStart"/>
            <w:r w:rsidRPr="003904BB">
              <w:rPr>
                <w:i/>
                <w:szCs w:val="18"/>
              </w:rPr>
              <w:t>euro</w:t>
            </w:r>
            <w:proofErr w:type="spellEnd"/>
          </w:p>
        </w:tc>
        <w:tc>
          <w:tcPr>
            <w:tcW w:w="626" w:type="pct"/>
            <w:shd w:val="clear" w:color="auto" w:fill="D9D9D9" w:themeFill="background1" w:themeFillShade="D9"/>
          </w:tcPr>
          <w:p w14:paraId="46E44842" w14:textId="77777777" w:rsidR="00B03A60" w:rsidRPr="003904BB" w:rsidRDefault="00B03A60" w:rsidP="00544B93">
            <w:pPr>
              <w:pStyle w:val="tabteksts"/>
              <w:jc w:val="right"/>
            </w:pPr>
            <w:r w:rsidRPr="003904BB">
              <w:t>1 779 660</w:t>
            </w:r>
          </w:p>
        </w:tc>
        <w:tc>
          <w:tcPr>
            <w:tcW w:w="626" w:type="pct"/>
            <w:shd w:val="clear" w:color="auto" w:fill="D9D9D9" w:themeFill="background1" w:themeFillShade="D9"/>
          </w:tcPr>
          <w:p w14:paraId="3EB4E9F0" w14:textId="77777777" w:rsidR="00B03A60" w:rsidRPr="003904BB" w:rsidRDefault="00B03A60" w:rsidP="00544B93">
            <w:pPr>
              <w:pStyle w:val="tabteksts"/>
              <w:jc w:val="right"/>
            </w:pPr>
            <w:r w:rsidRPr="003904BB">
              <w:rPr>
                <w:szCs w:val="18"/>
              </w:rPr>
              <w:t>1 841 486</w:t>
            </w:r>
          </w:p>
        </w:tc>
        <w:tc>
          <w:tcPr>
            <w:tcW w:w="626" w:type="pct"/>
            <w:shd w:val="clear" w:color="auto" w:fill="D9D9D9" w:themeFill="background1" w:themeFillShade="D9"/>
            <w:vAlign w:val="center"/>
          </w:tcPr>
          <w:p w14:paraId="3D7F6D7C" w14:textId="77777777" w:rsidR="00B03A60" w:rsidRPr="003904BB" w:rsidRDefault="00B03A60" w:rsidP="00544B93">
            <w:pPr>
              <w:pStyle w:val="tabteksts"/>
              <w:jc w:val="right"/>
            </w:pPr>
            <w:r w:rsidRPr="003904BB">
              <w:t>1 814 444</w:t>
            </w:r>
          </w:p>
        </w:tc>
        <w:tc>
          <w:tcPr>
            <w:tcW w:w="626" w:type="pct"/>
            <w:shd w:val="clear" w:color="auto" w:fill="D9D9D9" w:themeFill="background1" w:themeFillShade="D9"/>
            <w:vAlign w:val="center"/>
          </w:tcPr>
          <w:p w14:paraId="5C980AF5" w14:textId="77777777" w:rsidR="00B03A60" w:rsidRPr="003904BB" w:rsidRDefault="00B03A60" w:rsidP="00544B93">
            <w:pPr>
              <w:pStyle w:val="tabteksts"/>
              <w:jc w:val="right"/>
            </w:pPr>
            <w:r w:rsidRPr="003904BB">
              <w:t>1 819 729</w:t>
            </w:r>
          </w:p>
        </w:tc>
        <w:tc>
          <w:tcPr>
            <w:tcW w:w="624" w:type="pct"/>
            <w:shd w:val="clear" w:color="auto" w:fill="D9D9D9" w:themeFill="background1" w:themeFillShade="D9"/>
            <w:vAlign w:val="center"/>
          </w:tcPr>
          <w:p w14:paraId="4FE93BD5" w14:textId="77777777" w:rsidR="00B03A60" w:rsidRPr="003904BB" w:rsidRDefault="00B03A60" w:rsidP="00544B93">
            <w:pPr>
              <w:pStyle w:val="tabteksts"/>
              <w:jc w:val="right"/>
            </w:pPr>
            <w:r w:rsidRPr="003904BB">
              <w:t>1 828 013</w:t>
            </w:r>
          </w:p>
        </w:tc>
      </w:tr>
      <w:tr w:rsidR="00B03A60" w:rsidRPr="003904BB" w14:paraId="334095E1" w14:textId="77777777" w:rsidTr="00544B93">
        <w:trPr>
          <w:trHeight w:val="283"/>
          <w:jc w:val="center"/>
        </w:trPr>
        <w:tc>
          <w:tcPr>
            <w:tcW w:w="1872" w:type="pct"/>
            <w:vAlign w:val="center"/>
          </w:tcPr>
          <w:p w14:paraId="16A0935A" w14:textId="77777777" w:rsidR="00B03A60" w:rsidRPr="003904BB" w:rsidRDefault="00B03A60" w:rsidP="00544B93">
            <w:pPr>
              <w:pStyle w:val="tabteksts"/>
              <w:rPr>
                <w:szCs w:val="18"/>
                <w:lang w:eastAsia="lv-LV"/>
              </w:rPr>
            </w:pPr>
            <w:r w:rsidRPr="003904BB">
              <w:rPr>
                <w:szCs w:val="18"/>
                <w:lang w:eastAsia="lv-LV"/>
              </w:rPr>
              <w:t xml:space="preserve">Kopējo izdevumu izmaiņas, </w:t>
            </w:r>
            <w:proofErr w:type="spellStart"/>
            <w:r w:rsidRPr="003904BB">
              <w:rPr>
                <w:i/>
                <w:szCs w:val="18"/>
                <w:lang w:eastAsia="lv-LV"/>
              </w:rPr>
              <w:t>euro</w:t>
            </w:r>
            <w:proofErr w:type="spellEnd"/>
            <w:r w:rsidRPr="003904BB">
              <w:rPr>
                <w:szCs w:val="18"/>
                <w:lang w:eastAsia="lv-LV"/>
              </w:rPr>
              <w:t xml:space="preserve"> (+/–) pret iepriekšējo gadu</w:t>
            </w:r>
          </w:p>
        </w:tc>
        <w:tc>
          <w:tcPr>
            <w:tcW w:w="626" w:type="pct"/>
          </w:tcPr>
          <w:p w14:paraId="29419227" w14:textId="77777777" w:rsidR="00B03A60" w:rsidRPr="003904BB" w:rsidRDefault="00B03A60" w:rsidP="00544B93">
            <w:pPr>
              <w:pStyle w:val="tabteksts"/>
              <w:jc w:val="center"/>
            </w:pPr>
            <w:r w:rsidRPr="003904BB">
              <w:rPr>
                <w:b/>
                <w:bCs/>
              </w:rPr>
              <w:t>×</w:t>
            </w:r>
          </w:p>
        </w:tc>
        <w:tc>
          <w:tcPr>
            <w:tcW w:w="626" w:type="pct"/>
          </w:tcPr>
          <w:p w14:paraId="5390AD52" w14:textId="77777777" w:rsidR="00B03A60" w:rsidRPr="003904BB" w:rsidRDefault="00B03A60" w:rsidP="00544B93">
            <w:pPr>
              <w:pStyle w:val="tabteksts"/>
              <w:jc w:val="right"/>
            </w:pPr>
            <w:r w:rsidRPr="003904BB">
              <w:t>61 826</w:t>
            </w:r>
          </w:p>
        </w:tc>
        <w:tc>
          <w:tcPr>
            <w:tcW w:w="626" w:type="pct"/>
          </w:tcPr>
          <w:p w14:paraId="705603BE" w14:textId="77777777" w:rsidR="00B03A60" w:rsidRPr="003904BB" w:rsidRDefault="00B03A60" w:rsidP="00544B93">
            <w:pPr>
              <w:pStyle w:val="tabteksts"/>
              <w:jc w:val="right"/>
            </w:pPr>
            <w:r w:rsidRPr="003904BB">
              <w:rPr>
                <w:bCs/>
              </w:rPr>
              <w:t>-27 042</w:t>
            </w:r>
          </w:p>
        </w:tc>
        <w:tc>
          <w:tcPr>
            <w:tcW w:w="626" w:type="pct"/>
          </w:tcPr>
          <w:p w14:paraId="2EDA91E0" w14:textId="77777777" w:rsidR="00B03A60" w:rsidRPr="003904BB" w:rsidRDefault="00B03A60" w:rsidP="00544B93">
            <w:pPr>
              <w:pStyle w:val="tabteksts"/>
              <w:jc w:val="right"/>
            </w:pPr>
            <w:r w:rsidRPr="003904BB">
              <w:t>5 285</w:t>
            </w:r>
          </w:p>
        </w:tc>
        <w:tc>
          <w:tcPr>
            <w:tcW w:w="624" w:type="pct"/>
          </w:tcPr>
          <w:p w14:paraId="121B0FFA" w14:textId="77777777" w:rsidR="00B03A60" w:rsidRPr="003904BB" w:rsidRDefault="00B03A60" w:rsidP="00544B93">
            <w:pPr>
              <w:pStyle w:val="tabteksts"/>
              <w:jc w:val="right"/>
            </w:pPr>
            <w:r w:rsidRPr="003904BB">
              <w:t>8 284</w:t>
            </w:r>
          </w:p>
        </w:tc>
      </w:tr>
      <w:tr w:rsidR="00B03A60" w:rsidRPr="003904BB" w14:paraId="4D03F988" w14:textId="77777777" w:rsidTr="00544B93">
        <w:trPr>
          <w:trHeight w:val="283"/>
          <w:jc w:val="center"/>
        </w:trPr>
        <w:tc>
          <w:tcPr>
            <w:tcW w:w="1872" w:type="pct"/>
            <w:vAlign w:val="center"/>
          </w:tcPr>
          <w:p w14:paraId="4FC2AB15" w14:textId="77777777" w:rsidR="00B03A60" w:rsidRPr="003904BB" w:rsidRDefault="00B03A60" w:rsidP="00544B93">
            <w:pPr>
              <w:pStyle w:val="tabteksts"/>
            </w:pPr>
            <w:r w:rsidRPr="003904BB">
              <w:rPr>
                <w:lang w:eastAsia="lv-LV"/>
              </w:rPr>
              <w:t>Kopējie izdevumi</w:t>
            </w:r>
            <w:r w:rsidRPr="003904BB">
              <w:t>, % (+/–) pret iepriekšējo gadu</w:t>
            </w:r>
          </w:p>
        </w:tc>
        <w:tc>
          <w:tcPr>
            <w:tcW w:w="626" w:type="pct"/>
          </w:tcPr>
          <w:p w14:paraId="7A2A365E" w14:textId="77777777" w:rsidR="00B03A60" w:rsidRPr="003904BB" w:rsidRDefault="00B03A60" w:rsidP="00544B93">
            <w:pPr>
              <w:pStyle w:val="tabteksts"/>
              <w:jc w:val="center"/>
            </w:pPr>
            <w:r w:rsidRPr="003904BB">
              <w:rPr>
                <w:b/>
                <w:bCs/>
              </w:rPr>
              <w:t>×</w:t>
            </w:r>
          </w:p>
        </w:tc>
        <w:tc>
          <w:tcPr>
            <w:tcW w:w="626" w:type="pct"/>
          </w:tcPr>
          <w:p w14:paraId="4074AA03" w14:textId="77777777" w:rsidR="00B03A60" w:rsidRPr="003904BB" w:rsidRDefault="00B03A60" w:rsidP="00544B93">
            <w:pPr>
              <w:pStyle w:val="tabteksts"/>
              <w:jc w:val="right"/>
            </w:pPr>
            <w:r w:rsidRPr="003904BB">
              <w:t>3,5</w:t>
            </w:r>
          </w:p>
        </w:tc>
        <w:tc>
          <w:tcPr>
            <w:tcW w:w="626" w:type="pct"/>
          </w:tcPr>
          <w:p w14:paraId="56AB044A" w14:textId="77777777" w:rsidR="00B03A60" w:rsidRPr="003904BB" w:rsidRDefault="00B03A60" w:rsidP="00544B93">
            <w:pPr>
              <w:pStyle w:val="tabteksts"/>
              <w:jc w:val="right"/>
            </w:pPr>
            <w:r w:rsidRPr="003904BB">
              <w:t>-1,5</w:t>
            </w:r>
          </w:p>
        </w:tc>
        <w:tc>
          <w:tcPr>
            <w:tcW w:w="626" w:type="pct"/>
          </w:tcPr>
          <w:p w14:paraId="79D0647E" w14:textId="77777777" w:rsidR="00B03A60" w:rsidRPr="003904BB" w:rsidRDefault="00B03A60" w:rsidP="00544B93">
            <w:pPr>
              <w:pStyle w:val="tabteksts"/>
              <w:jc w:val="right"/>
            </w:pPr>
            <w:r w:rsidRPr="003904BB">
              <w:t>0,3</w:t>
            </w:r>
          </w:p>
        </w:tc>
        <w:tc>
          <w:tcPr>
            <w:tcW w:w="624" w:type="pct"/>
          </w:tcPr>
          <w:p w14:paraId="4AAC3F44" w14:textId="77777777" w:rsidR="00B03A60" w:rsidRPr="003904BB" w:rsidRDefault="00B03A60" w:rsidP="00544B93">
            <w:pPr>
              <w:pStyle w:val="tabteksts"/>
              <w:jc w:val="right"/>
            </w:pPr>
            <w:r w:rsidRPr="003904BB">
              <w:rPr>
                <w:bCs/>
              </w:rPr>
              <w:t>0,5</w:t>
            </w:r>
          </w:p>
        </w:tc>
      </w:tr>
      <w:tr w:rsidR="00B03A60" w:rsidRPr="003904BB" w14:paraId="53DCA281" w14:textId="77777777" w:rsidTr="00544B93">
        <w:trPr>
          <w:trHeight w:val="179"/>
          <w:jc w:val="center"/>
        </w:trPr>
        <w:tc>
          <w:tcPr>
            <w:tcW w:w="1872" w:type="pct"/>
          </w:tcPr>
          <w:p w14:paraId="2C88AA7A" w14:textId="77777777" w:rsidR="00B03A60" w:rsidRPr="003904BB" w:rsidRDefault="00B03A60" w:rsidP="00544B93">
            <w:pPr>
              <w:pStyle w:val="tabteksts"/>
              <w:rPr>
                <w:lang w:eastAsia="lv-LV"/>
              </w:rPr>
            </w:pPr>
            <w:r w:rsidRPr="003904BB">
              <w:rPr>
                <w:szCs w:val="18"/>
              </w:rPr>
              <w:t xml:space="preserve">Atlīdzība, </w:t>
            </w:r>
            <w:proofErr w:type="spellStart"/>
            <w:r w:rsidRPr="003904BB">
              <w:rPr>
                <w:i/>
                <w:szCs w:val="18"/>
              </w:rPr>
              <w:t>euro</w:t>
            </w:r>
            <w:proofErr w:type="spellEnd"/>
          </w:p>
        </w:tc>
        <w:tc>
          <w:tcPr>
            <w:tcW w:w="626" w:type="pct"/>
          </w:tcPr>
          <w:p w14:paraId="1200DC85" w14:textId="77777777" w:rsidR="00B03A60" w:rsidRPr="003904BB" w:rsidRDefault="00B03A60" w:rsidP="00544B93">
            <w:pPr>
              <w:pStyle w:val="tabteksts"/>
              <w:jc w:val="right"/>
            </w:pPr>
            <w:r w:rsidRPr="003904BB">
              <w:t>935 022</w:t>
            </w:r>
          </w:p>
        </w:tc>
        <w:tc>
          <w:tcPr>
            <w:tcW w:w="626" w:type="pct"/>
          </w:tcPr>
          <w:p w14:paraId="461897C2" w14:textId="77777777" w:rsidR="00B03A60" w:rsidRPr="003904BB" w:rsidRDefault="00B03A60" w:rsidP="00544B93">
            <w:pPr>
              <w:pStyle w:val="tabteksts"/>
              <w:jc w:val="right"/>
            </w:pPr>
            <w:r w:rsidRPr="003904BB">
              <w:t>948 356</w:t>
            </w:r>
          </w:p>
        </w:tc>
        <w:tc>
          <w:tcPr>
            <w:tcW w:w="626" w:type="pct"/>
          </w:tcPr>
          <w:p w14:paraId="3882C538" w14:textId="77777777" w:rsidR="00B03A60" w:rsidRPr="003904BB" w:rsidRDefault="00B03A60" w:rsidP="00544B93">
            <w:pPr>
              <w:pStyle w:val="tabteksts"/>
              <w:jc w:val="right"/>
              <w:rPr>
                <w:bCs/>
              </w:rPr>
            </w:pPr>
            <w:r w:rsidRPr="003904BB">
              <w:rPr>
                <w:bCs/>
              </w:rPr>
              <w:t>948 356</w:t>
            </w:r>
          </w:p>
        </w:tc>
        <w:tc>
          <w:tcPr>
            <w:tcW w:w="626" w:type="pct"/>
          </w:tcPr>
          <w:p w14:paraId="0BD4C3B9" w14:textId="77777777" w:rsidR="00B03A60" w:rsidRPr="003904BB" w:rsidRDefault="00B03A60" w:rsidP="00544B93">
            <w:pPr>
              <w:pStyle w:val="tabteksts"/>
              <w:jc w:val="right"/>
            </w:pPr>
            <w:bookmarkStart w:id="219" w:name="OLE_LINK9"/>
            <w:r w:rsidRPr="003904BB">
              <w:rPr>
                <w:bCs/>
              </w:rPr>
              <w:t>948 356</w:t>
            </w:r>
            <w:bookmarkEnd w:id="219"/>
          </w:p>
        </w:tc>
        <w:tc>
          <w:tcPr>
            <w:tcW w:w="624" w:type="pct"/>
          </w:tcPr>
          <w:p w14:paraId="7C654388" w14:textId="77777777" w:rsidR="00B03A60" w:rsidRPr="003904BB" w:rsidRDefault="00B03A60" w:rsidP="00544B93">
            <w:pPr>
              <w:pStyle w:val="tabteksts"/>
              <w:jc w:val="right"/>
              <w:rPr>
                <w:bCs/>
              </w:rPr>
            </w:pPr>
            <w:r w:rsidRPr="003904BB">
              <w:rPr>
                <w:bCs/>
              </w:rPr>
              <w:t>948 356</w:t>
            </w:r>
          </w:p>
        </w:tc>
      </w:tr>
      <w:tr w:rsidR="00B03A60" w:rsidRPr="003904BB" w14:paraId="22F331E4" w14:textId="77777777" w:rsidTr="00544B93">
        <w:trPr>
          <w:trHeight w:val="98"/>
          <w:jc w:val="center"/>
        </w:trPr>
        <w:tc>
          <w:tcPr>
            <w:tcW w:w="1872" w:type="pct"/>
          </w:tcPr>
          <w:p w14:paraId="5253107E" w14:textId="77777777" w:rsidR="00B03A60" w:rsidRPr="003904BB" w:rsidRDefault="00B03A60" w:rsidP="00544B93">
            <w:pPr>
              <w:pStyle w:val="tabteksts"/>
              <w:rPr>
                <w:lang w:eastAsia="lv-LV"/>
              </w:rPr>
            </w:pPr>
            <w:r w:rsidRPr="003904BB">
              <w:rPr>
                <w:szCs w:val="18"/>
              </w:rPr>
              <w:t>Vidējais amata vietu skaits gadā</w:t>
            </w:r>
          </w:p>
        </w:tc>
        <w:tc>
          <w:tcPr>
            <w:tcW w:w="626" w:type="pct"/>
          </w:tcPr>
          <w:p w14:paraId="57ACA59D" w14:textId="77777777" w:rsidR="00B03A60" w:rsidRPr="003904BB" w:rsidRDefault="00B03A60" w:rsidP="00544B93">
            <w:pPr>
              <w:pStyle w:val="tabteksts"/>
              <w:jc w:val="right"/>
            </w:pPr>
            <w:r w:rsidRPr="003904BB">
              <w:t>29</w:t>
            </w:r>
          </w:p>
        </w:tc>
        <w:tc>
          <w:tcPr>
            <w:tcW w:w="626" w:type="pct"/>
          </w:tcPr>
          <w:p w14:paraId="155A4AD5" w14:textId="77777777" w:rsidR="00B03A60" w:rsidRPr="003904BB" w:rsidRDefault="00B03A60" w:rsidP="00544B93">
            <w:pPr>
              <w:pStyle w:val="tabteksts"/>
              <w:jc w:val="right"/>
            </w:pPr>
            <w:r w:rsidRPr="003904BB">
              <w:t>31</w:t>
            </w:r>
          </w:p>
        </w:tc>
        <w:tc>
          <w:tcPr>
            <w:tcW w:w="626" w:type="pct"/>
          </w:tcPr>
          <w:p w14:paraId="43F59C34" w14:textId="77777777" w:rsidR="00B03A60" w:rsidRPr="003904BB" w:rsidRDefault="00B03A60" w:rsidP="00544B93">
            <w:pPr>
              <w:pStyle w:val="tabteksts"/>
              <w:jc w:val="right"/>
              <w:rPr>
                <w:bCs/>
              </w:rPr>
            </w:pPr>
            <w:r w:rsidRPr="003904BB">
              <w:rPr>
                <w:bCs/>
              </w:rPr>
              <w:t>31</w:t>
            </w:r>
          </w:p>
        </w:tc>
        <w:tc>
          <w:tcPr>
            <w:tcW w:w="626" w:type="pct"/>
          </w:tcPr>
          <w:p w14:paraId="40765407" w14:textId="77777777" w:rsidR="00B03A60" w:rsidRPr="003904BB" w:rsidRDefault="00B03A60" w:rsidP="00544B93">
            <w:pPr>
              <w:pStyle w:val="tabteksts"/>
              <w:jc w:val="right"/>
            </w:pPr>
            <w:r w:rsidRPr="003904BB">
              <w:t>31</w:t>
            </w:r>
          </w:p>
        </w:tc>
        <w:tc>
          <w:tcPr>
            <w:tcW w:w="624" w:type="pct"/>
          </w:tcPr>
          <w:p w14:paraId="168261EB" w14:textId="77777777" w:rsidR="00B03A60" w:rsidRPr="003904BB" w:rsidRDefault="00B03A60" w:rsidP="00544B93">
            <w:pPr>
              <w:pStyle w:val="tabteksts"/>
              <w:jc w:val="right"/>
              <w:rPr>
                <w:bCs/>
              </w:rPr>
            </w:pPr>
            <w:r w:rsidRPr="003904BB">
              <w:rPr>
                <w:bCs/>
              </w:rPr>
              <w:t>31</w:t>
            </w:r>
          </w:p>
        </w:tc>
      </w:tr>
      <w:tr w:rsidR="00B03A60" w:rsidRPr="003904BB" w14:paraId="3F7B8D4F" w14:textId="77777777" w:rsidTr="00544B93">
        <w:trPr>
          <w:trHeight w:val="129"/>
          <w:jc w:val="center"/>
        </w:trPr>
        <w:tc>
          <w:tcPr>
            <w:tcW w:w="1872" w:type="pct"/>
          </w:tcPr>
          <w:p w14:paraId="66CDB02C" w14:textId="77777777" w:rsidR="00B03A60" w:rsidRPr="003904BB" w:rsidRDefault="00B03A60" w:rsidP="00544B93">
            <w:pPr>
              <w:pStyle w:val="tabteksts"/>
              <w:rPr>
                <w:lang w:eastAsia="lv-LV"/>
              </w:rPr>
            </w:pPr>
            <w:r w:rsidRPr="003904BB">
              <w:rPr>
                <w:szCs w:val="18"/>
              </w:rPr>
              <w:t xml:space="preserve">Vidējā atlīdzība amata vietai </w:t>
            </w:r>
            <w:r w:rsidRPr="003904BB">
              <w:rPr>
                <w:szCs w:val="18"/>
                <w:lang w:eastAsia="lv-LV"/>
              </w:rPr>
              <w:t>(mēnesī),</w:t>
            </w:r>
            <w:r w:rsidRPr="003904BB">
              <w:rPr>
                <w:szCs w:val="18"/>
              </w:rPr>
              <w:t xml:space="preserve"> </w:t>
            </w:r>
            <w:proofErr w:type="spellStart"/>
            <w:r w:rsidRPr="003904BB">
              <w:rPr>
                <w:i/>
                <w:szCs w:val="18"/>
              </w:rPr>
              <w:t>euro</w:t>
            </w:r>
            <w:proofErr w:type="spellEnd"/>
          </w:p>
        </w:tc>
        <w:tc>
          <w:tcPr>
            <w:tcW w:w="626" w:type="pct"/>
          </w:tcPr>
          <w:p w14:paraId="7BEC7899" w14:textId="77777777" w:rsidR="00B03A60" w:rsidRPr="003904BB" w:rsidRDefault="00B03A60" w:rsidP="00544B93">
            <w:pPr>
              <w:pStyle w:val="tabteksts"/>
              <w:jc w:val="right"/>
            </w:pPr>
            <w:r w:rsidRPr="003904BB">
              <w:t>2 687</w:t>
            </w:r>
          </w:p>
        </w:tc>
        <w:tc>
          <w:tcPr>
            <w:tcW w:w="626" w:type="pct"/>
          </w:tcPr>
          <w:p w14:paraId="39DB8603" w14:textId="77777777" w:rsidR="00B03A60" w:rsidRPr="003904BB" w:rsidRDefault="00B03A60" w:rsidP="00544B93">
            <w:pPr>
              <w:pStyle w:val="tabteksts"/>
              <w:jc w:val="right"/>
            </w:pPr>
            <w:r w:rsidRPr="003904BB">
              <w:t>2 549</w:t>
            </w:r>
          </w:p>
        </w:tc>
        <w:tc>
          <w:tcPr>
            <w:tcW w:w="626" w:type="pct"/>
          </w:tcPr>
          <w:p w14:paraId="35B0E174" w14:textId="77777777" w:rsidR="00B03A60" w:rsidRPr="003904BB" w:rsidRDefault="00B03A60" w:rsidP="00544B93">
            <w:pPr>
              <w:pStyle w:val="tabteksts"/>
              <w:jc w:val="right"/>
              <w:rPr>
                <w:bCs/>
              </w:rPr>
            </w:pPr>
            <w:r w:rsidRPr="003904BB">
              <w:rPr>
                <w:bCs/>
              </w:rPr>
              <w:t>2 549</w:t>
            </w:r>
          </w:p>
        </w:tc>
        <w:tc>
          <w:tcPr>
            <w:tcW w:w="626" w:type="pct"/>
          </w:tcPr>
          <w:p w14:paraId="5DC5FA1A" w14:textId="77777777" w:rsidR="00B03A60" w:rsidRPr="003904BB" w:rsidRDefault="00B03A60" w:rsidP="00544B93">
            <w:pPr>
              <w:pStyle w:val="tabteksts"/>
              <w:jc w:val="right"/>
            </w:pPr>
            <w:r w:rsidRPr="003904BB">
              <w:t>2 549</w:t>
            </w:r>
          </w:p>
        </w:tc>
        <w:tc>
          <w:tcPr>
            <w:tcW w:w="624" w:type="pct"/>
          </w:tcPr>
          <w:p w14:paraId="0F18A4EB" w14:textId="77777777" w:rsidR="00B03A60" w:rsidRPr="003904BB" w:rsidRDefault="00B03A60" w:rsidP="00544B93">
            <w:pPr>
              <w:pStyle w:val="tabteksts"/>
              <w:jc w:val="right"/>
              <w:rPr>
                <w:bCs/>
              </w:rPr>
            </w:pPr>
            <w:r w:rsidRPr="003904BB">
              <w:rPr>
                <w:bCs/>
              </w:rPr>
              <w:t>2 549</w:t>
            </w:r>
          </w:p>
        </w:tc>
      </w:tr>
    </w:tbl>
    <w:p w14:paraId="01E8E38C" w14:textId="77777777" w:rsidR="00B03A60" w:rsidRPr="003904BB" w:rsidRDefault="00B03A60" w:rsidP="00B03A60">
      <w:pPr>
        <w:spacing w:before="240" w:after="240"/>
        <w:ind w:firstLine="0"/>
        <w:jc w:val="center"/>
        <w:rPr>
          <w:b/>
          <w:szCs w:val="24"/>
          <w:lang w:eastAsia="lv-LV"/>
        </w:rPr>
      </w:pPr>
      <w:bookmarkStart w:id="220" w:name="_Hlk84516779"/>
      <w:r w:rsidRPr="003904BB">
        <w:rPr>
          <w:b/>
          <w:szCs w:val="24"/>
          <w:lang w:eastAsia="lv-LV"/>
        </w:rPr>
        <w:t xml:space="preserve">Izmaiņas izdevumos, salīdzinot 2025. gada </w:t>
      </w:r>
      <w:r>
        <w:rPr>
          <w:b/>
          <w:szCs w:val="24"/>
          <w:lang w:eastAsia="lv-LV"/>
        </w:rPr>
        <w:t>projektu</w:t>
      </w:r>
      <w:r w:rsidRPr="003904BB" w:rsidDel="004B31D5">
        <w:rPr>
          <w:b/>
          <w:szCs w:val="24"/>
          <w:lang w:eastAsia="lv-LV"/>
        </w:rPr>
        <w:t xml:space="preserve"> </w:t>
      </w:r>
      <w:r w:rsidRPr="003904BB">
        <w:rPr>
          <w:b/>
          <w:szCs w:val="24"/>
          <w:lang w:eastAsia="lv-LV"/>
        </w:rPr>
        <w:t>ar 2024. gada plānu</w:t>
      </w:r>
    </w:p>
    <w:p w14:paraId="5E6E2F26" w14:textId="77777777" w:rsidR="00B03A60" w:rsidRPr="003904BB" w:rsidRDefault="00B03A60" w:rsidP="00B03A60">
      <w:pPr>
        <w:spacing w:after="0"/>
        <w:ind w:left="7921" w:firstLine="720"/>
        <w:jc w:val="center"/>
        <w:rPr>
          <w:i/>
          <w:sz w:val="18"/>
          <w:szCs w:val="18"/>
        </w:rPr>
      </w:pPr>
      <w:proofErr w:type="spellStart"/>
      <w:r w:rsidRPr="003904BB">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03A60" w:rsidRPr="003904BB" w14:paraId="640C189D" w14:textId="77777777" w:rsidTr="002E1844">
        <w:trPr>
          <w:trHeight w:val="142"/>
          <w:tblHeader/>
          <w:jc w:val="center"/>
        </w:trPr>
        <w:tc>
          <w:tcPr>
            <w:tcW w:w="2889" w:type="pct"/>
            <w:vAlign w:val="center"/>
          </w:tcPr>
          <w:p w14:paraId="4413B4FA" w14:textId="77777777" w:rsidR="00B03A60" w:rsidRPr="003904BB" w:rsidRDefault="00B03A60" w:rsidP="00544B93">
            <w:pPr>
              <w:pStyle w:val="tabteksts"/>
              <w:jc w:val="center"/>
              <w:rPr>
                <w:szCs w:val="18"/>
              </w:rPr>
            </w:pPr>
            <w:r w:rsidRPr="003904BB">
              <w:rPr>
                <w:szCs w:val="18"/>
                <w:lang w:eastAsia="lv-LV"/>
              </w:rPr>
              <w:t>Pasākums</w:t>
            </w:r>
          </w:p>
        </w:tc>
        <w:tc>
          <w:tcPr>
            <w:tcW w:w="704" w:type="pct"/>
            <w:vAlign w:val="center"/>
          </w:tcPr>
          <w:p w14:paraId="4312A214" w14:textId="77777777" w:rsidR="00B03A60" w:rsidRPr="003904BB" w:rsidRDefault="00B03A60" w:rsidP="00544B93">
            <w:pPr>
              <w:pStyle w:val="tabteksts"/>
              <w:jc w:val="center"/>
              <w:rPr>
                <w:szCs w:val="18"/>
                <w:lang w:eastAsia="lv-LV"/>
              </w:rPr>
            </w:pPr>
            <w:r w:rsidRPr="003904BB">
              <w:rPr>
                <w:szCs w:val="18"/>
                <w:lang w:eastAsia="lv-LV"/>
              </w:rPr>
              <w:t>Samazinājums</w:t>
            </w:r>
          </w:p>
        </w:tc>
        <w:tc>
          <w:tcPr>
            <w:tcW w:w="704" w:type="pct"/>
            <w:vAlign w:val="center"/>
          </w:tcPr>
          <w:p w14:paraId="3CE0A924" w14:textId="77777777" w:rsidR="00B03A60" w:rsidRPr="003904BB" w:rsidRDefault="00B03A60" w:rsidP="00544B93">
            <w:pPr>
              <w:pStyle w:val="tabteksts"/>
              <w:jc w:val="center"/>
              <w:rPr>
                <w:szCs w:val="18"/>
                <w:lang w:eastAsia="lv-LV"/>
              </w:rPr>
            </w:pPr>
            <w:r w:rsidRPr="003904BB">
              <w:rPr>
                <w:szCs w:val="18"/>
                <w:lang w:eastAsia="lv-LV"/>
              </w:rPr>
              <w:t>Palielinājums</w:t>
            </w:r>
          </w:p>
        </w:tc>
        <w:tc>
          <w:tcPr>
            <w:tcW w:w="704" w:type="pct"/>
            <w:vAlign w:val="center"/>
          </w:tcPr>
          <w:p w14:paraId="11C595AF" w14:textId="77777777" w:rsidR="00B03A60" w:rsidRPr="003904BB" w:rsidRDefault="00B03A60" w:rsidP="00544B93">
            <w:pPr>
              <w:pStyle w:val="tabteksts"/>
              <w:jc w:val="center"/>
              <w:rPr>
                <w:szCs w:val="18"/>
                <w:lang w:eastAsia="lv-LV"/>
              </w:rPr>
            </w:pPr>
            <w:r w:rsidRPr="003904BB">
              <w:rPr>
                <w:szCs w:val="18"/>
                <w:lang w:eastAsia="lv-LV"/>
              </w:rPr>
              <w:t>Izmaiņas</w:t>
            </w:r>
          </w:p>
        </w:tc>
      </w:tr>
      <w:tr w:rsidR="00B03A60" w:rsidRPr="003904BB" w14:paraId="10FF5CDA" w14:textId="77777777" w:rsidTr="002E1844">
        <w:trPr>
          <w:trHeight w:val="142"/>
          <w:jc w:val="center"/>
        </w:trPr>
        <w:tc>
          <w:tcPr>
            <w:tcW w:w="2889" w:type="pct"/>
            <w:shd w:val="clear" w:color="auto" w:fill="D9D9D9" w:themeFill="background1" w:themeFillShade="D9"/>
          </w:tcPr>
          <w:p w14:paraId="3F192829" w14:textId="77777777" w:rsidR="00B03A60" w:rsidRPr="003904BB" w:rsidRDefault="00B03A60" w:rsidP="00544B93">
            <w:pPr>
              <w:pStyle w:val="tabteksts"/>
              <w:rPr>
                <w:szCs w:val="18"/>
              </w:rPr>
            </w:pPr>
            <w:r w:rsidRPr="003904BB">
              <w:rPr>
                <w:b/>
                <w:bCs/>
                <w:szCs w:val="18"/>
                <w:lang w:eastAsia="lv-LV"/>
              </w:rPr>
              <w:t>Izdevumi - kopā</w:t>
            </w:r>
          </w:p>
        </w:tc>
        <w:tc>
          <w:tcPr>
            <w:tcW w:w="704" w:type="pct"/>
            <w:shd w:val="clear" w:color="auto" w:fill="D9D9D9" w:themeFill="background1" w:themeFillShade="D9"/>
          </w:tcPr>
          <w:p w14:paraId="432680AA" w14:textId="77777777" w:rsidR="00B03A60" w:rsidRPr="003904BB" w:rsidRDefault="00B03A60" w:rsidP="00544B93">
            <w:pPr>
              <w:pStyle w:val="tabteksts"/>
              <w:jc w:val="right"/>
              <w:rPr>
                <w:b/>
                <w:szCs w:val="18"/>
              </w:rPr>
            </w:pPr>
            <w:r w:rsidRPr="003904BB">
              <w:rPr>
                <w:b/>
                <w:bCs/>
                <w:szCs w:val="18"/>
              </w:rPr>
              <w:t>1 841 486</w:t>
            </w:r>
          </w:p>
        </w:tc>
        <w:tc>
          <w:tcPr>
            <w:tcW w:w="704" w:type="pct"/>
            <w:shd w:val="clear" w:color="auto" w:fill="D9D9D9" w:themeFill="background1" w:themeFillShade="D9"/>
          </w:tcPr>
          <w:p w14:paraId="3722D672" w14:textId="77777777" w:rsidR="00B03A60" w:rsidRPr="003904BB" w:rsidRDefault="00B03A60" w:rsidP="00544B93">
            <w:pPr>
              <w:pStyle w:val="tabteksts"/>
              <w:jc w:val="right"/>
              <w:rPr>
                <w:b/>
                <w:bCs/>
                <w:szCs w:val="18"/>
              </w:rPr>
            </w:pPr>
            <w:r w:rsidRPr="003904BB">
              <w:rPr>
                <w:b/>
                <w:bCs/>
                <w:szCs w:val="18"/>
              </w:rPr>
              <w:t>1 814 444</w:t>
            </w:r>
          </w:p>
        </w:tc>
        <w:tc>
          <w:tcPr>
            <w:tcW w:w="704" w:type="pct"/>
            <w:shd w:val="clear" w:color="auto" w:fill="D9D9D9" w:themeFill="background1" w:themeFillShade="D9"/>
          </w:tcPr>
          <w:p w14:paraId="4E89A157" w14:textId="77777777" w:rsidR="00B03A60" w:rsidRPr="003904BB" w:rsidRDefault="00B03A60" w:rsidP="00544B93">
            <w:pPr>
              <w:pStyle w:val="tabteksts"/>
              <w:jc w:val="right"/>
              <w:rPr>
                <w:b/>
                <w:szCs w:val="18"/>
              </w:rPr>
            </w:pPr>
            <w:r w:rsidRPr="003904BB">
              <w:rPr>
                <w:b/>
                <w:szCs w:val="18"/>
              </w:rPr>
              <w:t>-27 042</w:t>
            </w:r>
          </w:p>
        </w:tc>
      </w:tr>
      <w:tr w:rsidR="00B03A60" w:rsidRPr="003904BB" w14:paraId="3A6595A1" w14:textId="77777777" w:rsidTr="002E1844">
        <w:trPr>
          <w:jc w:val="center"/>
        </w:trPr>
        <w:tc>
          <w:tcPr>
            <w:tcW w:w="5000" w:type="pct"/>
            <w:gridSpan w:val="4"/>
          </w:tcPr>
          <w:p w14:paraId="2F99CD4B" w14:textId="77777777" w:rsidR="00B03A60" w:rsidRPr="003904BB" w:rsidRDefault="00B03A60" w:rsidP="00544B93">
            <w:pPr>
              <w:pStyle w:val="tabteksts"/>
              <w:ind w:firstLine="313"/>
              <w:rPr>
                <w:szCs w:val="18"/>
              </w:rPr>
            </w:pPr>
            <w:r w:rsidRPr="003904BB">
              <w:rPr>
                <w:i/>
                <w:szCs w:val="18"/>
                <w:lang w:eastAsia="lv-LV"/>
              </w:rPr>
              <w:t>t. sk.:</w:t>
            </w:r>
          </w:p>
        </w:tc>
      </w:tr>
      <w:tr w:rsidR="00B03A60" w:rsidRPr="003904BB" w14:paraId="75BB9830" w14:textId="77777777" w:rsidTr="002E1844">
        <w:trPr>
          <w:trHeight w:val="142"/>
          <w:jc w:val="center"/>
        </w:trPr>
        <w:tc>
          <w:tcPr>
            <w:tcW w:w="2889" w:type="pct"/>
            <w:shd w:val="clear" w:color="auto" w:fill="F2F2F2" w:themeFill="background1" w:themeFillShade="F2"/>
          </w:tcPr>
          <w:p w14:paraId="662A2418" w14:textId="77777777" w:rsidR="00B03A60" w:rsidRPr="003904BB" w:rsidRDefault="00B03A60" w:rsidP="00544B93">
            <w:pPr>
              <w:pStyle w:val="tabteksts"/>
              <w:rPr>
                <w:szCs w:val="18"/>
                <w:u w:val="single"/>
                <w:lang w:eastAsia="lv-LV"/>
              </w:rPr>
            </w:pPr>
            <w:bookmarkStart w:id="221" w:name="_Hlk176613510"/>
            <w:r w:rsidRPr="003904BB">
              <w:rPr>
                <w:szCs w:val="18"/>
                <w:u w:val="single"/>
                <w:lang w:eastAsia="lv-LV"/>
              </w:rPr>
              <w:t>Ilgtermiņa saistības</w:t>
            </w:r>
          </w:p>
        </w:tc>
        <w:tc>
          <w:tcPr>
            <w:tcW w:w="704" w:type="pct"/>
            <w:shd w:val="clear" w:color="auto" w:fill="F2F2F2" w:themeFill="background1" w:themeFillShade="F2"/>
          </w:tcPr>
          <w:p w14:paraId="79B7880E" w14:textId="77777777" w:rsidR="00B03A60" w:rsidRPr="003904BB" w:rsidRDefault="00B03A60" w:rsidP="00544B93">
            <w:pPr>
              <w:pStyle w:val="tabteksts"/>
              <w:jc w:val="right"/>
              <w:rPr>
                <w:szCs w:val="18"/>
              </w:rPr>
            </w:pPr>
            <w:r w:rsidRPr="003904BB">
              <w:rPr>
                <w:szCs w:val="18"/>
              </w:rPr>
              <w:t>1 841 486</w:t>
            </w:r>
          </w:p>
        </w:tc>
        <w:tc>
          <w:tcPr>
            <w:tcW w:w="704" w:type="pct"/>
            <w:shd w:val="clear" w:color="auto" w:fill="F2F2F2" w:themeFill="background1" w:themeFillShade="F2"/>
          </w:tcPr>
          <w:p w14:paraId="10EB6B0A" w14:textId="77777777" w:rsidR="00B03A60" w:rsidRPr="003904BB" w:rsidRDefault="00B03A60" w:rsidP="00544B93">
            <w:pPr>
              <w:pStyle w:val="tabteksts"/>
              <w:jc w:val="right"/>
              <w:rPr>
                <w:szCs w:val="18"/>
              </w:rPr>
            </w:pPr>
            <w:r w:rsidRPr="003904BB">
              <w:rPr>
                <w:szCs w:val="18"/>
              </w:rPr>
              <w:t>1 814 444</w:t>
            </w:r>
          </w:p>
        </w:tc>
        <w:tc>
          <w:tcPr>
            <w:tcW w:w="704" w:type="pct"/>
            <w:shd w:val="clear" w:color="auto" w:fill="F2F2F2" w:themeFill="background1" w:themeFillShade="F2"/>
          </w:tcPr>
          <w:p w14:paraId="32760C1E" w14:textId="77777777" w:rsidR="00B03A60" w:rsidRPr="003904BB" w:rsidRDefault="00B03A60" w:rsidP="00544B93">
            <w:pPr>
              <w:pStyle w:val="tabteksts"/>
              <w:jc w:val="right"/>
              <w:rPr>
                <w:szCs w:val="18"/>
              </w:rPr>
            </w:pPr>
            <w:r w:rsidRPr="003904BB">
              <w:rPr>
                <w:szCs w:val="18"/>
              </w:rPr>
              <w:t>-27 042</w:t>
            </w:r>
          </w:p>
        </w:tc>
      </w:tr>
      <w:tr w:rsidR="00B03A60" w:rsidRPr="003904BB" w14:paraId="4D6DD0D3" w14:textId="77777777" w:rsidTr="002E1844">
        <w:trPr>
          <w:trHeight w:val="142"/>
          <w:jc w:val="center"/>
        </w:trPr>
        <w:tc>
          <w:tcPr>
            <w:tcW w:w="2889" w:type="pct"/>
          </w:tcPr>
          <w:p w14:paraId="38CA599B" w14:textId="39A3937A" w:rsidR="00B03A60" w:rsidRPr="003904BB" w:rsidRDefault="00B03A60" w:rsidP="00544B93">
            <w:pPr>
              <w:pStyle w:val="tabteksts"/>
              <w:jc w:val="both"/>
              <w:rPr>
                <w:i/>
                <w:szCs w:val="18"/>
                <w:lang w:eastAsia="lv-LV"/>
              </w:rPr>
            </w:pPr>
            <w:r w:rsidRPr="003904BB">
              <w:rPr>
                <w:i/>
                <w:szCs w:val="18"/>
                <w:lang w:eastAsia="lv-LV"/>
              </w:rPr>
              <w:t>Tehniskā palīdzība Eiropas Jūrlietu, zvejniecības un akvakultūras fonda (EJZAF) ieviešanai (2021</w:t>
            </w:r>
            <w:r w:rsidR="002E1844">
              <w:rPr>
                <w:i/>
                <w:szCs w:val="18"/>
                <w:lang w:eastAsia="lv-LV"/>
              </w:rPr>
              <w:t xml:space="preserve"> </w:t>
            </w:r>
            <w:r w:rsidRPr="003904BB">
              <w:rPr>
                <w:i/>
                <w:szCs w:val="18"/>
                <w:lang w:eastAsia="lv-LV"/>
              </w:rPr>
              <w:t>-</w:t>
            </w:r>
            <w:r w:rsidR="002E1844">
              <w:rPr>
                <w:i/>
                <w:szCs w:val="18"/>
                <w:lang w:eastAsia="lv-LV"/>
              </w:rPr>
              <w:t xml:space="preserve"> </w:t>
            </w:r>
            <w:r w:rsidRPr="003904BB">
              <w:rPr>
                <w:i/>
                <w:szCs w:val="18"/>
                <w:lang w:eastAsia="lv-LV"/>
              </w:rPr>
              <w:t>2027) – ZM</w:t>
            </w:r>
          </w:p>
        </w:tc>
        <w:tc>
          <w:tcPr>
            <w:tcW w:w="704" w:type="pct"/>
          </w:tcPr>
          <w:p w14:paraId="45DC6600" w14:textId="77777777" w:rsidR="00B03A60" w:rsidRPr="003904BB" w:rsidRDefault="00B03A60" w:rsidP="00544B93">
            <w:pPr>
              <w:pStyle w:val="tabteksts"/>
              <w:jc w:val="right"/>
              <w:rPr>
                <w:szCs w:val="18"/>
              </w:rPr>
            </w:pPr>
            <w:r w:rsidRPr="003904BB">
              <w:rPr>
                <w:szCs w:val="18"/>
              </w:rPr>
              <w:t>1 302 439</w:t>
            </w:r>
          </w:p>
        </w:tc>
        <w:tc>
          <w:tcPr>
            <w:tcW w:w="704" w:type="pct"/>
          </w:tcPr>
          <w:p w14:paraId="3341EDE9" w14:textId="77777777" w:rsidR="00B03A60" w:rsidRPr="003904BB" w:rsidRDefault="00B03A60" w:rsidP="00544B93">
            <w:pPr>
              <w:pStyle w:val="tabteksts"/>
              <w:jc w:val="right"/>
              <w:rPr>
                <w:szCs w:val="18"/>
              </w:rPr>
            </w:pPr>
            <w:r w:rsidRPr="003904BB">
              <w:rPr>
                <w:szCs w:val="18"/>
              </w:rPr>
              <w:t>1 312 830</w:t>
            </w:r>
          </w:p>
        </w:tc>
        <w:tc>
          <w:tcPr>
            <w:tcW w:w="704" w:type="pct"/>
          </w:tcPr>
          <w:p w14:paraId="0350CA4E" w14:textId="77777777" w:rsidR="00B03A60" w:rsidRPr="003904BB" w:rsidRDefault="00B03A60" w:rsidP="00544B93">
            <w:pPr>
              <w:pStyle w:val="tabteksts"/>
              <w:jc w:val="right"/>
              <w:rPr>
                <w:szCs w:val="18"/>
              </w:rPr>
            </w:pPr>
            <w:r w:rsidRPr="003904BB">
              <w:rPr>
                <w:szCs w:val="18"/>
              </w:rPr>
              <w:t>10 391</w:t>
            </w:r>
          </w:p>
        </w:tc>
      </w:tr>
      <w:tr w:rsidR="00B03A60" w:rsidRPr="003904BB" w14:paraId="73DD700F" w14:textId="77777777" w:rsidTr="002E1844">
        <w:trPr>
          <w:trHeight w:val="142"/>
          <w:jc w:val="center"/>
        </w:trPr>
        <w:tc>
          <w:tcPr>
            <w:tcW w:w="2889" w:type="pct"/>
          </w:tcPr>
          <w:p w14:paraId="08F11B3B" w14:textId="440AF698" w:rsidR="00B03A60" w:rsidRPr="003904BB" w:rsidRDefault="00B03A60" w:rsidP="00544B93">
            <w:pPr>
              <w:pStyle w:val="tabteksts"/>
              <w:jc w:val="both"/>
              <w:rPr>
                <w:i/>
                <w:szCs w:val="24"/>
              </w:rPr>
            </w:pPr>
            <w:r w:rsidRPr="003904BB">
              <w:rPr>
                <w:i/>
                <w:szCs w:val="18"/>
                <w:lang w:eastAsia="lv-LV"/>
              </w:rPr>
              <w:t>Tehniskā palīdzība Eiropas Jūrlietu, zvejniecības un akvakultūras fonda (EJZAF) ieviešanai (2021</w:t>
            </w:r>
            <w:r w:rsidR="002E1844">
              <w:rPr>
                <w:i/>
                <w:szCs w:val="18"/>
                <w:lang w:eastAsia="lv-LV"/>
              </w:rPr>
              <w:t xml:space="preserve"> </w:t>
            </w:r>
            <w:r w:rsidRPr="003904BB">
              <w:rPr>
                <w:i/>
                <w:szCs w:val="18"/>
                <w:lang w:eastAsia="lv-LV"/>
              </w:rPr>
              <w:t>-</w:t>
            </w:r>
            <w:r w:rsidR="002E1844">
              <w:rPr>
                <w:i/>
                <w:szCs w:val="18"/>
                <w:lang w:eastAsia="lv-LV"/>
              </w:rPr>
              <w:t xml:space="preserve"> </w:t>
            </w:r>
            <w:r w:rsidRPr="003904BB">
              <w:rPr>
                <w:i/>
                <w:szCs w:val="18"/>
                <w:lang w:eastAsia="lv-LV"/>
              </w:rPr>
              <w:t>2027) – LAD</w:t>
            </w:r>
          </w:p>
        </w:tc>
        <w:tc>
          <w:tcPr>
            <w:tcW w:w="704" w:type="pct"/>
          </w:tcPr>
          <w:p w14:paraId="24AE521E" w14:textId="77777777" w:rsidR="00B03A60" w:rsidRPr="003904BB" w:rsidRDefault="00B03A60" w:rsidP="00544B93">
            <w:pPr>
              <w:pStyle w:val="tabteksts"/>
              <w:jc w:val="right"/>
              <w:rPr>
                <w:szCs w:val="18"/>
              </w:rPr>
            </w:pPr>
            <w:r w:rsidRPr="003904BB">
              <w:rPr>
                <w:szCs w:val="18"/>
              </w:rPr>
              <w:t>539 047</w:t>
            </w:r>
          </w:p>
        </w:tc>
        <w:tc>
          <w:tcPr>
            <w:tcW w:w="704" w:type="pct"/>
          </w:tcPr>
          <w:p w14:paraId="4E911EC4" w14:textId="77777777" w:rsidR="00B03A60" w:rsidRPr="003904BB" w:rsidRDefault="00B03A60" w:rsidP="00544B93">
            <w:pPr>
              <w:pStyle w:val="tabteksts"/>
              <w:jc w:val="right"/>
              <w:rPr>
                <w:szCs w:val="18"/>
              </w:rPr>
            </w:pPr>
            <w:r w:rsidRPr="003904BB">
              <w:rPr>
                <w:szCs w:val="18"/>
              </w:rPr>
              <w:t>501 614</w:t>
            </w:r>
          </w:p>
        </w:tc>
        <w:tc>
          <w:tcPr>
            <w:tcW w:w="704" w:type="pct"/>
          </w:tcPr>
          <w:p w14:paraId="30562530" w14:textId="77777777" w:rsidR="00B03A60" w:rsidRPr="003904BB" w:rsidRDefault="00B03A60" w:rsidP="00544B93">
            <w:pPr>
              <w:pStyle w:val="tabteksts"/>
              <w:jc w:val="right"/>
              <w:rPr>
                <w:szCs w:val="18"/>
              </w:rPr>
            </w:pPr>
            <w:r w:rsidRPr="003904BB">
              <w:rPr>
                <w:szCs w:val="18"/>
              </w:rPr>
              <w:t>-37 433</w:t>
            </w:r>
          </w:p>
        </w:tc>
      </w:tr>
    </w:tbl>
    <w:bookmarkEnd w:id="216"/>
    <w:bookmarkEnd w:id="220"/>
    <w:bookmarkEnd w:id="221"/>
    <w:p w14:paraId="1120F68C" w14:textId="77777777" w:rsidR="00B03A60" w:rsidRPr="003904BB" w:rsidRDefault="00B03A60" w:rsidP="00B03A60">
      <w:pPr>
        <w:pStyle w:val="programmas"/>
        <w:spacing w:after="240"/>
        <w:rPr>
          <w:lang w:val="lv-LV"/>
        </w:rPr>
      </w:pPr>
      <w:r w:rsidRPr="003904BB">
        <w:rPr>
          <w:lang w:val="lv-LV"/>
        </w:rPr>
        <w:t>66.51.00 Atmaksas valsts pamatbudžetā par Eiropas Jūrlietu, zvejniecības un akvakultūras fonda (EJZAF) finansējumu (2021-2027)</w:t>
      </w:r>
    </w:p>
    <w:p w14:paraId="389F1F84" w14:textId="77777777" w:rsidR="00B03A60" w:rsidRPr="003904BB" w:rsidRDefault="00B03A60" w:rsidP="002E1844">
      <w:pPr>
        <w:ind w:firstLine="0"/>
        <w:rPr>
          <w:u w:val="single"/>
        </w:rPr>
      </w:pPr>
      <w:r w:rsidRPr="003904BB">
        <w:rPr>
          <w:u w:val="single"/>
        </w:rPr>
        <w:t>Apakšprogrammas mērķis:</w:t>
      </w:r>
    </w:p>
    <w:p w14:paraId="4B88EFCE" w14:textId="77777777" w:rsidR="00B03A60" w:rsidRPr="003904BB" w:rsidRDefault="00B03A60" w:rsidP="002E1844">
      <w:pPr>
        <w:ind w:firstLine="720"/>
      </w:pPr>
      <w:r w:rsidRPr="003904BB">
        <w:t>nodrošināt Eiropas Jūrlietu, zvejniecības un akvakultūras fonda izdevumu atmaksu valsts budžetā.</w:t>
      </w:r>
    </w:p>
    <w:p w14:paraId="5F649E68" w14:textId="77777777" w:rsidR="00B03A60" w:rsidRPr="003904BB" w:rsidRDefault="00B03A60" w:rsidP="002E1844">
      <w:pPr>
        <w:ind w:firstLine="0"/>
        <w:rPr>
          <w:u w:val="single"/>
        </w:rPr>
      </w:pPr>
      <w:r w:rsidRPr="003904BB">
        <w:rPr>
          <w:u w:val="single"/>
        </w:rPr>
        <w:t>Galvenās aktivitātes:</w:t>
      </w:r>
    </w:p>
    <w:p w14:paraId="321DDD30" w14:textId="77777777" w:rsidR="00B03A60" w:rsidRPr="003904BB" w:rsidRDefault="00B03A60" w:rsidP="002E1844">
      <w:r w:rsidRPr="003904BB">
        <w:rPr>
          <w:rFonts w:eastAsia="Calibri"/>
        </w:rPr>
        <w:t>pieejamo ES fondu līdzekļu atmaksu nodrošināšana valsts pamatbudžetā</w:t>
      </w:r>
      <w:r w:rsidRPr="003904BB">
        <w:t>.</w:t>
      </w:r>
    </w:p>
    <w:p w14:paraId="3EBB595F" w14:textId="77777777" w:rsidR="00B03A60" w:rsidRPr="003904BB" w:rsidRDefault="00B03A60" w:rsidP="002E1844">
      <w:pPr>
        <w:ind w:firstLine="0"/>
      </w:pPr>
      <w:r w:rsidRPr="003904BB">
        <w:rPr>
          <w:u w:val="single"/>
        </w:rPr>
        <w:t>Apakšprogrammas izpildītājs</w:t>
      </w:r>
      <w:r w:rsidRPr="003904BB">
        <w:t>: LAD.</w:t>
      </w:r>
    </w:p>
    <w:p w14:paraId="346070AC" w14:textId="77777777" w:rsidR="00B03A60" w:rsidRPr="003904BB" w:rsidRDefault="00B03A60" w:rsidP="00B03A60">
      <w:pPr>
        <w:pStyle w:val="Tabuluvirsraksti"/>
        <w:spacing w:before="240" w:after="240"/>
        <w:rPr>
          <w:b/>
          <w:szCs w:val="24"/>
          <w:lang w:eastAsia="lv-LV"/>
        </w:rPr>
      </w:pPr>
      <w:r w:rsidRPr="003904BB">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B03A60" w:rsidRPr="003904BB" w14:paraId="4F52B754" w14:textId="77777777" w:rsidTr="002E1844">
        <w:trPr>
          <w:trHeight w:val="283"/>
          <w:tblHeader/>
          <w:jc w:val="center"/>
        </w:trPr>
        <w:tc>
          <w:tcPr>
            <w:tcW w:w="1872" w:type="pct"/>
            <w:vAlign w:val="center"/>
          </w:tcPr>
          <w:p w14:paraId="72CF442F" w14:textId="77777777" w:rsidR="00B03A60" w:rsidRPr="003904BB" w:rsidRDefault="00B03A60" w:rsidP="00544B93">
            <w:pPr>
              <w:pStyle w:val="tabteksts"/>
              <w:jc w:val="center"/>
              <w:rPr>
                <w:szCs w:val="24"/>
              </w:rPr>
            </w:pPr>
          </w:p>
        </w:tc>
        <w:tc>
          <w:tcPr>
            <w:tcW w:w="626" w:type="pct"/>
            <w:vAlign w:val="center"/>
          </w:tcPr>
          <w:p w14:paraId="1477A6C7" w14:textId="77777777" w:rsidR="00B03A60" w:rsidRPr="003904BB" w:rsidRDefault="00B03A60" w:rsidP="00544B93">
            <w:pPr>
              <w:pStyle w:val="tabteksts"/>
              <w:jc w:val="center"/>
              <w:rPr>
                <w:szCs w:val="24"/>
                <w:lang w:eastAsia="lv-LV"/>
              </w:rPr>
            </w:pPr>
            <w:r w:rsidRPr="003904BB">
              <w:rPr>
                <w:sz w:val="19"/>
                <w:szCs w:val="19"/>
                <w:lang w:eastAsia="lv-LV"/>
              </w:rPr>
              <w:t>2023. gads</w:t>
            </w:r>
            <w:r w:rsidRPr="003904BB">
              <w:rPr>
                <w:sz w:val="19"/>
                <w:szCs w:val="19"/>
                <w:lang w:eastAsia="lv-LV"/>
              </w:rPr>
              <w:br/>
              <w:t>(izpilde)</w:t>
            </w:r>
          </w:p>
        </w:tc>
        <w:tc>
          <w:tcPr>
            <w:tcW w:w="626" w:type="pct"/>
            <w:vAlign w:val="center"/>
          </w:tcPr>
          <w:p w14:paraId="4D45E2C1" w14:textId="77777777" w:rsidR="00B03A60" w:rsidRPr="003904BB" w:rsidRDefault="00B03A60" w:rsidP="00544B93">
            <w:pPr>
              <w:pStyle w:val="tabteksts"/>
              <w:jc w:val="center"/>
              <w:rPr>
                <w:szCs w:val="24"/>
                <w:lang w:eastAsia="lv-LV"/>
              </w:rPr>
            </w:pPr>
            <w:r w:rsidRPr="003904BB">
              <w:rPr>
                <w:sz w:val="19"/>
                <w:szCs w:val="19"/>
                <w:lang w:eastAsia="lv-LV"/>
              </w:rPr>
              <w:t>2024. gada</w:t>
            </w:r>
            <w:r w:rsidRPr="003904BB">
              <w:rPr>
                <w:sz w:val="19"/>
                <w:szCs w:val="19"/>
                <w:lang w:eastAsia="lv-LV"/>
              </w:rPr>
              <w:br/>
              <w:t>plāns</w:t>
            </w:r>
          </w:p>
        </w:tc>
        <w:tc>
          <w:tcPr>
            <w:tcW w:w="626" w:type="pct"/>
            <w:vAlign w:val="center"/>
          </w:tcPr>
          <w:p w14:paraId="0D18E460" w14:textId="77777777" w:rsidR="00B03A60" w:rsidRPr="003904BB" w:rsidRDefault="00B03A60" w:rsidP="00544B93">
            <w:pPr>
              <w:pStyle w:val="tabteksts"/>
              <w:jc w:val="center"/>
              <w:rPr>
                <w:szCs w:val="24"/>
                <w:lang w:eastAsia="lv-LV"/>
              </w:rPr>
            </w:pPr>
            <w:r w:rsidRPr="003904BB">
              <w:rPr>
                <w:sz w:val="19"/>
                <w:szCs w:val="19"/>
                <w:lang w:eastAsia="lv-LV"/>
              </w:rPr>
              <w:t>2025. gada</w:t>
            </w:r>
            <w:r w:rsidRPr="003904BB">
              <w:rPr>
                <w:sz w:val="19"/>
                <w:szCs w:val="19"/>
                <w:lang w:eastAsia="lv-LV"/>
              </w:rPr>
              <w:br/>
              <w:t>projekts</w:t>
            </w:r>
          </w:p>
        </w:tc>
        <w:tc>
          <w:tcPr>
            <w:tcW w:w="626" w:type="pct"/>
            <w:vAlign w:val="center"/>
          </w:tcPr>
          <w:p w14:paraId="0EFDFDB0" w14:textId="77777777" w:rsidR="00B03A60" w:rsidRPr="003904BB" w:rsidRDefault="00B03A60" w:rsidP="00544B93">
            <w:pPr>
              <w:pStyle w:val="tabteksts"/>
              <w:jc w:val="center"/>
              <w:rPr>
                <w:szCs w:val="24"/>
                <w:lang w:eastAsia="lv-LV"/>
              </w:rPr>
            </w:pPr>
            <w:r w:rsidRPr="003904BB">
              <w:rPr>
                <w:sz w:val="19"/>
                <w:szCs w:val="19"/>
                <w:lang w:eastAsia="lv-LV"/>
              </w:rPr>
              <w:t>2026. gada</w:t>
            </w:r>
            <w:r w:rsidRPr="003904BB">
              <w:rPr>
                <w:sz w:val="19"/>
                <w:szCs w:val="19"/>
                <w:lang w:eastAsia="lv-LV"/>
              </w:rPr>
              <w:br/>
              <w:t>prognoze</w:t>
            </w:r>
          </w:p>
        </w:tc>
        <w:tc>
          <w:tcPr>
            <w:tcW w:w="624" w:type="pct"/>
            <w:vAlign w:val="center"/>
          </w:tcPr>
          <w:p w14:paraId="40F9EF00" w14:textId="77777777" w:rsidR="00B03A60" w:rsidRPr="003904BB" w:rsidRDefault="00B03A60" w:rsidP="00544B93">
            <w:pPr>
              <w:pStyle w:val="tabteksts"/>
              <w:jc w:val="center"/>
              <w:rPr>
                <w:szCs w:val="24"/>
                <w:lang w:eastAsia="lv-LV"/>
              </w:rPr>
            </w:pPr>
            <w:r w:rsidRPr="003904BB">
              <w:rPr>
                <w:sz w:val="19"/>
                <w:szCs w:val="19"/>
                <w:lang w:eastAsia="lv-LV"/>
              </w:rPr>
              <w:t>2027. gada</w:t>
            </w:r>
            <w:r w:rsidRPr="003904BB">
              <w:rPr>
                <w:sz w:val="19"/>
                <w:szCs w:val="19"/>
                <w:lang w:eastAsia="lv-LV"/>
              </w:rPr>
              <w:br/>
              <w:t>prognoze</w:t>
            </w:r>
          </w:p>
        </w:tc>
      </w:tr>
      <w:tr w:rsidR="00B03A60" w:rsidRPr="003904BB" w14:paraId="46270505" w14:textId="77777777" w:rsidTr="002E1844">
        <w:trPr>
          <w:trHeight w:val="142"/>
          <w:jc w:val="center"/>
        </w:trPr>
        <w:tc>
          <w:tcPr>
            <w:tcW w:w="1872" w:type="pct"/>
            <w:shd w:val="clear" w:color="auto" w:fill="D9D9D9" w:themeFill="background1" w:themeFillShade="D9"/>
            <w:vAlign w:val="center"/>
          </w:tcPr>
          <w:p w14:paraId="334FF3AC" w14:textId="77777777" w:rsidR="00B03A60" w:rsidRPr="003904BB" w:rsidRDefault="00B03A60" w:rsidP="00544B93">
            <w:pPr>
              <w:pStyle w:val="tabteksts"/>
              <w:rPr>
                <w:lang w:eastAsia="lv-LV"/>
              </w:rPr>
            </w:pPr>
            <w:r w:rsidRPr="003904BB">
              <w:rPr>
                <w:lang w:eastAsia="lv-LV"/>
              </w:rPr>
              <w:t>Kopējie izdevumi,</w:t>
            </w:r>
            <w:r w:rsidRPr="003904BB">
              <w:t xml:space="preserve"> </w:t>
            </w:r>
            <w:proofErr w:type="spellStart"/>
            <w:r w:rsidRPr="003904BB">
              <w:rPr>
                <w:i/>
                <w:szCs w:val="18"/>
              </w:rPr>
              <w:t>euro</w:t>
            </w:r>
            <w:proofErr w:type="spellEnd"/>
          </w:p>
        </w:tc>
        <w:tc>
          <w:tcPr>
            <w:tcW w:w="626" w:type="pct"/>
            <w:shd w:val="clear" w:color="auto" w:fill="D9D9D9" w:themeFill="background1" w:themeFillShade="D9"/>
            <w:vAlign w:val="center"/>
          </w:tcPr>
          <w:p w14:paraId="1D43E561" w14:textId="77777777" w:rsidR="00B03A60" w:rsidRPr="003904BB" w:rsidRDefault="00B03A60" w:rsidP="00544B93">
            <w:pPr>
              <w:pStyle w:val="tabteksts"/>
              <w:jc w:val="center"/>
            </w:pPr>
            <w:r w:rsidRPr="003904BB">
              <w:rPr>
                <w:b/>
                <w:bCs/>
              </w:rPr>
              <w:t>-</w:t>
            </w:r>
          </w:p>
        </w:tc>
        <w:tc>
          <w:tcPr>
            <w:tcW w:w="626" w:type="pct"/>
            <w:shd w:val="clear" w:color="auto" w:fill="D9D9D9" w:themeFill="background1" w:themeFillShade="D9"/>
            <w:vAlign w:val="center"/>
          </w:tcPr>
          <w:p w14:paraId="50C37030" w14:textId="77777777" w:rsidR="00B03A60" w:rsidRPr="003904BB" w:rsidRDefault="00B03A60" w:rsidP="00544B93">
            <w:pPr>
              <w:pStyle w:val="tabteksts"/>
              <w:jc w:val="right"/>
            </w:pPr>
            <w:r w:rsidRPr="003904BB">
              <w:rPr>
                <w:szCs w:val="18"/>
              </w:rPr>
              <w:t>1 000 000</w:t>
            </w:r>
          </w:p>
        </w:tc>
        <w:tc>
          <w:tcPr>
            <w:tcW w:w="626" w:type="pct"/>
            <w:shd w:val="clear" w:color="auto" w:fill="D9D9D9" w:themeFill="background1" w:themeFillShade="D9"/>
            <w:vAlign w:val="center"/>
          </w:tcPr>
          <w:p w14:paraId="74B3B2E2" w14:textId="77777777" w:rsidR="00B03A60" w:rsidRPr="003904BB" w:rsidRDefault="00B03A60" w:rsidP="00544B93">
            <w:pPr>
              <w:pStyle w:val="tabteksts"/>
              <w:jc w:val="right"/>
            </w:pPr>
            <w:bookmarkStart w:id="222" w:name="OLE_LINK21"/>
            <w:r w:rsidRPr="003904BB">
              <w:rPr>
                <w:szCs w:val="18"/>
              </w:rPr>
              <w:t>1 000 000</w:t>
            </w:r>
            <w:bookmarkEnd w:id="222"/>
          </w:p>
        </w:tc>
        <w:tc>
          <w:tcPr>
            <w:tcW w:w="626" w:type="pct"/>
            <w:shd w:val="clear" w:color="auto" w:fill="D9D9D9" w:themeFill="background1" w:themeFillShade="D9"/>
            <w:vAlign w:val="center"/>
          </w:tcPr>
          <w:p w14:paraId="2CE272F3" w14:textId="77777777" w:rsidR="00B03A60" w:rsidRPr="003904BB" w:rsidRDefault="00B03A60" w:rsidP="00544B93">
            <w:pPr>
              <w:pStyle w:val="tabteksts"/>
              <w:jc w:val="center"/>
            </w:pPr>
            <w:r w:rsidRPr="003904BB">
              <w:rPr>
                <w:szCs w:val="18"/>
              </w:rPr>
              <w:t>-</w:t>
            </w:r>
          </w:p>
        </w:tc>
        <w:tc>
          <w:tcPr>
            <w:tcW w:w="624" w:type="pct"/>
            <w:shd w:val="clear" w:color="auto" w:fill="D9D9D9" w:themeFill="background1" w:themeFillShade="D9"/>
            <w:vAlign w:val="center"/>
          </w:tcPr>
          <w:p w14:paraId="0660AF05" w14:textId="77777777" w:rsidR="00B03A60" w:rsidRPr="003904BB" w:rsidRDefault="00B03A60" w:rsidP="00544B93">
            <w:pPr>
              <w:pStyle w:val="tabteksts"/>
              <w:jc w:val="center"/>
            </w:pPr>
            <w:r w:rsidRPr="003904BB">
              <w:rPr>
                <w:szCs w:val="18"/>
              </w:rPr>
              <w:t>-</w:t>
            </w:r>
          </w:p>
        </w:tc>
      </w:tr>
      <w:tr w:rsidR="00B03A60" w:rsidRPr="003904BB" w14:paraId="528A5ADD" w14:textId="77777777" w:rsidTr="002E1844">
        <w:trPr>
          <w:trHeight w:val="283"/>
          <w:jc w:val="center"/>
        </w:trPr>
        <w:tc>
          <w:tcPr>
            <w:tcW w:w="1872" w:type="pct"/>
            <w:vAlign w:val="center"/>
          </w:tcPr>
          <w:p w14:paraId="61F85F1D" w14:textId="77777777" w:rsidR="00B03A60" w:rsidRPr="003904BB" w:rsidRDefault="00B03A60" w:rsidP="00544B93">
            <w:pPr>
              <w:pStyle w:val="tabteksts"/>
              <w:rPr>
                <w:szCs w:val="18"/>
                <w:lang w:eastAsia="lv-LV"/>
              </w:rPr>
            </w:pPr>
            <w:r w:rsidRPr="003904BB">
              <w:rPr>
                <w:szCs w:val="18"/>
                <w:lang w:eastAsia="lv-LV"/>
              </w:rPr>
              <w:t xml:space="preserve">Kopējo izdevumu izmaiņas, </w:t>
            </w:r>
            <w:proofErr w:type="spellStart"/>
            <w:r w:rsidRPr="003904BB">
              <w:rPr>
                <w:i/>
                <w:szCs w:val="18"/>
                <w:lang w:eastAsia="lv-LV"/>
              </w:rPr>
              <w:t>euro</w:t>
            </w:r>
            <w:proofErr w:type="spellEnd"/>
            <w:r w:rsidRPr="003904BB">
              <w:rPr>
                <w:szCs w:val="18"/>
                <w:lang w:eastAsia="lv-LV"/>
              </w:rPr>
              <w:t xml:space="preserve"> (+/–) pret iepriekšējo gadu</w:t>
            </w:r>
          </w:p>
        </w:tc>
        <w:tc>
          <w:tcPr>
            <w:tcW w:w="626" w:type="pct"/>
          </w:tcPr>
          <w:p w14:paraId="1065D49F" w14:textId="77777777" w:rsidR="00B03A60" w:rsidRPr="003904BB" w:rsidRDefault="00B03A60" w:rsidP="00544B93">
            <w:pPr>
              <w:pStyle w:val="tabteksts"/>
              <w:jc w:val="center"/>
            </w:pPr>
            <w:r w:rsidRPr="003904BB">
              <w:rPr>
                <w:b/>
                <w:bCs/>
              </w:rPr>
              <w:t>×</w:t>
            </w:r>
          </w:p>
        </w:tc>
        <w:tc>
          <w:tcPr>
            <w:tcW w:w="626" w:type="pct"/>
          </w:tcPr>
          <w:p w14:paraId="2D9A9F9F" w14:textId="77777777" w:rsidR="00B03A60" w:rsidRPr="003904BB" w:rsidRDefault="00B03A60" w:rsidP="00544B93">
            <w:pPr>
              <w:pStyle w:val="tabteksts"/>
              <w:jc w:val="right"/>
            </w:pPr>
            <w:r w:rsidRPr="003904BB">
              <w:rPr>
                <w:szCs w:val="18"/>
              </w:rPr>
              <w:t>1 000 000</w:t>
            </w:r>
          </w:p>
        </w:tc>
        <w:tc>
          <w:tcPr>
            <w:tcW w:w="626" w:type="pct"/>
          </w:tcPr>
          <w:p w14:paraId="1FEA51A8" w14:textId="77777777" w:rsidR="00B03A60" w:rsidRPr="003904BB" w:rsidRDefault="00B03A60" w:rsidP="00544B93">
            <w:pPr>
              <w:pStyle w:val="tabteksts"/>
              <w:jc w:val="center"/>
            </w:pPr>
            <w:r w:rsidRPr="003904BB">
              <w:t>-</w:t>
            </w:r>
          </w:p>
        </w:tc>
        <w:tc>
          <w:tcPr>
            <w:tcW w:w="626" w:type="pct"/>
          </w:tcPr>
          <w:p w14:paraId="7B4B6B07" w14:textId="77777777" w:rsidR="00B03A60" w:rsidRPr="003904BB" w:rsidRDefault="00B03A60" w:rsidP="00544B93">
            <w:pPr>
              <w:pStyle w:val="tabteksts"/>
              <w:jc w:val="right"/>
            </w:pPr>
            <w:r w:rsidRPr="003904BB">
              <w:t>-1 000 000</w:t>
            </w:r>
          </w:p>
        </w:tc>
        <w:tc>
          <w:tcPr>
            <w:tcW w:w="624" w:type="pct"/>
          </w:tcPr>
          <w:p w14:paraId="1755D2F2" w14:textId="77777777" w:rsidR="00B03A60" w:rsidRPr="003904BB" w:rsidRDefault="00B03A60" w:rsidP="00544B93">
            <w:pPr>
              <w:pStyle w:val="tabteksts"/>
              <w:jc w:val="center"/>
            </w:pPr>
            <w:r w:rsidRPr="003904BB">
              <w:t>-</w:t>
            </w:r>
          </w:p>
        </w:tc>
      </w:tr>
      <w:tr w:rsidR="00B03A60" w:rsidRPr="00376413" w14:paraId="1E8D7A5B" w14:textId="77777777" w:rsidTr="002E1844">
        <w:trPr>
          <w:trHeight w:val="283"/>
          <w:jc w:val="center"/>
        </w:trPr>
        <w:tc>
          <w:tcPr>
            <w:tcW w:w="1872" w:type="pct"/>
            <w:vAlign w:val="center"/>
          </w:tcPr>
          <w:p w14:paraId="20CCBF08" w14:textId="77777777" w:rsidR="00B03A60" w:rsidRPr="00376413" w:rsidRDefault="00B03A60" w:rsidP="00544B93">
            <w:pPr>
              <w:pStyle w:val="tabteksts"/>
            </w:pPr>
            <w:r w:rsidRPr="00376413">
              <w:rPr>
                <w:lang w:eastAsia="lv-LV"/>
              </w:rPr>
              <w:lastRenderedPageBreak/>
              <w:t>Kopējie izdevumi</w:t>
            </w:r>
            <w:r w:rsidRPr="00376413">
              <w:t>, % (+/–) pret iepriekšējo gadu</w:t>
            </w:r>
          </w:p>
        </w:tc>
        <w:tc>
          <w:tcPr>
            <w:tcW w:w="626" w:type="pct"/>
          </w:tcPr>
          <w:p w14:paraId="69C95B36" w14:textId="77777777" w:rsidR="00B03A60" w:rsidRPr="00376413" w:rsidRDefault="00B03A60" w:rsidP="00544B93">
            <w:pPr>
              <w:pStyle w:val="tabteksts"/>
              <w:jc w:val="center"/>
            </w:pPr>
            <w:r w:rsidRPr="00376413">
              <w:rPr>
                <w:b/>
                <w:bCs/>
              </w:rPr>
              <w:t>×</w:t>
            </w:r>
          </w:p>
        </w:tc>
        <w:tc>
          <w:tcPr>
            <w:tcW w:w="626" w:type="pct"/>
          </w:tcPr>
          <w:p w14:paraId="6CBD277E" w14:textId="77777777" w:rsidR="00B03A60" w:rsidRPr="00376413" w:rsidRDefault="00B03A60" w:rsidP="00544B93">
            <w:pPr>
              <w:pStyle w:val="tabteksts"/>
              <w:jc w:val="center"/>
            </w:pPr>
            <w:r w:rsidRPr="00376413">
              <w:rPr>
                <w:b/>
                <w:bCs/>
              </w:rPr>
              <w:t>×</w:t>
            </w:r>
          </w:p>
        </w:tc>
        <w:tc>
          <w:tcPr>
            <w:tcW w:w="626" w:type="pct"/>
          </w:tcPr>
          <w:p w14:paraId="2FA0F6CC" w14:textId="77777777" w:rsidR="00B03A60" w:rsidRPr="00376413" w:rsidRDefault="00B03A60" w:rsidP="00544B93">
            <w:pPr>
              <w:pStyle w:val="tabteksts"/>
              <w:jc w:val="center"/>
            </w:pPr>
            <w:r>
              <w:rPr>
                <w:b/>
                <w:bCs/>
              </w:rPr>
              <w:t>-</w:t>
            </w:r>
          </w:p>
        </w:tc>
        <w:tc>
          <w:tcPr>
            <w:tcW w:w="626" w:type="pct"/>
          </w:tcPr>
          <w:p w14:paraId="4D28CAD9" w14:textId="77777777" w:rsidR="00B03A60" w:rsidRPr="00376413" w:rsidRDefault="00B03A60" w:rsidP="00544B93">
            <w:pPr>
              <w:pStyle w:val="tabteksts"/>
              <w:jc w:val="right"/>
            </w:pPr>
            <w:r w:rsidRPr="00376413">
              <w:t>-100,0</w:t>
            </w:r>
          </w:p>
        </w:tc>
        <w:tc>
          <w:tcPr>
            <w:tcW w:w="624" w:type="pct"/>
          </w:tcPr>
          <w:p w14:paraId="30FABF66" w14:textId="77777777" w:rsidR="00B03A60" w:rsidRPr="00376413" w:rsidRDefault="00B03A60" w:rsidP="00544B93">
            <w:pPr>
              <w:pStyle w:val="tabteksts"/>
              <w:jc w:val="center"/>
            </w:pPr>
            <w:r w:rsidRPr="00376413">
              <w:rPr>
                <w:b/>
                <w:bCs/>
              </w:rPr>
              <w:t>×</w:t>
            </w:r>
          </w:p>
        </w:tc>
      </w:tr>
    </w:tbl>
    <w:p w14:paraId="349BC7C8" w14:textId="77777777" w:rsidR="00B03A60" w:rsidRPr="00376413" w:rsidRDefault="00B03A60" w:rsidP="00B03A60">
      <w:pPr>
        <w:spacing w:before="240" w:after="240"/>
        <w:ind w:firstLine="0"/>
        <w:jc w:val="center"/>
        <w:rPr>
          <w:b/>
          <w:szCs w:val="24"/>
          <w:lang w:eastAsia="lv-LV"/>
        </w:rPr>
      </w:pPr>
      <w:r w:rsidRPr="00376413">
        <w:rPr>
          <w:b/>
          <w:szCs w:val="24"/>
          <w:lang w:eastAsia="lv-LV"/>
        </w:rPr>
        <w:t xml:space="preserve">Izmaiņas izdevumos, salīdzinot 2025. gada </w:t>
      </w:r>
      <w:r>
        <w:rPr>
          <w:b/>
          <w:szCs w:val="24"/>
          <w:lang w:eastAsia="lv-LV"/>
        </w:rPr>
        <w:t>projektu</w:t>
      </w:r>
      <w:r w:rsidRPr="00376413" w:rsidDel="00DB097B">
        <w:rPr>
          <w:b/>
          <w:szCs w:val="24"/>
          <w:lang w:eastAsia="lv-LV"/>
        </w:rPr>
        <w:t xml:space="preserve"> </w:t>
      </w:r>
      <w:r w:rsidRPr="00376413">
        <w:rPr>
          <w:b/>
          <w:szCs w:val="24"/>
          <w:lang w:eastAsia="lv-LV"/>
        </w:rPr>
        <w:t>ar 2024. gada plānu</w:t>
      </w:r>
    </w:p>
    <w:p w14:paraId="574C0B83" w14:textId="77777777" w:rsidR="00B03A60" w:rsidRPr="00376413" w:rsidRDefault="00B03A60" w:rsidP="00B03A60">
      <w:pPr>
        <w:spacing w:after="0"/>
        <w:ind w:left="7921" w:firstLine="720"/>
        <w:jc w:val="center"/>
        <w:rPr>
          <w:i/>
          <w:sz w:val="18"/>
          <w:szCs w:val="18"/>
        </w:rPr>
      </w:pPr>
      <w:proofErr w:type="spellStart"/>
      <w:r w:rsidRPr="00376413">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03A60" w:rsidRPr="00376413" w14:paraId="7FEFCE08" w14:textId="77777777" w:rsidTr="00544B93">
        <w:trPr>
          <w:trHeight w:val="142"/>
          <w:tblHeader/>
          <w:jc w:val="center"/>
        </w:trPr>
        <w:tc>
          <w:tcPr>
            <w:tcW w:w="5241" w:type="dxa"/>
            <w:vAlign w:val="center"/>
          </w:tcPr>
          <w:p w14:paraId="1B6281D9" w14:textId="77777777" w:rsidR="00B03A60" w:rsidRPr="00376413" w:rsidRDefault="00B03A60" w:rsidP="00544B93">
            <w:pPr>
              <w:pStyle w:val="tabteksts"/>
              <w:jc w:val="center"/>
              <w:rPr>
                <w:szCs w:val="18"/>
              </w:rPr>
            </w:pPr>
            <w:r w:rsidRPr="00376413">
              <w:rPr>
                <w:szCs w:val="18"/>
                <w:lang w:eastAsia="lv-LV"/>
              </w:rPr>
              <w:t>Pasākums</w:t>
            </w:r>
          </w:p>
        </w:tc>
        <w:tc>
          <w:tcPr>
            <w:tcW w:w="1277" w:type="dxa"/>
            <w:vAlign w:val="center"/>
          </w:tcPr>
          <w:p w14:paraId="2D1C32D5" w14:textId="77777777" w:rsidR="00B03A60" w:rsidRPr="00376413" w:rsidRDefault="00B03A60" w:rsidP="00544B93">
            <w:pPr>
              <w:pStyle w:val="tabteksts"/>
              <w:jc w:val="center"/>
              <w:rPr>
                <w:szCs w:val="18"/>
                <w:lang w:eastAsia="lv-LV"/>
              </w:rPr>
            </w:pPr>
            <w:r w:rsidRPr="00376413">
              <w:rPr>
                <w:szCs w:val="18"/>
                <w:lang w:eastAsia="lv-LV"/>
              </w:rPr>
              <w:t>Samazinājums</w:t>
            </w:r>
          </w:p>
        </w:tc>
        <w:tc>
          <w:tcPr>
            <w:tcW w:w="1277" w:type="dxa"/>
            <w:vAlign w:val="center"/>
          </w:tcPr>
          <w:p w14:paraId="2DD6D66B" w14:textId="77777777" w:rsidR="00B03A60" w:rsidRPr="00376413" w:rsidRDefault="00B03A60" w:rsidP="00544B93">
            <w:pPr>
              <w:pStyle w:val="tabteksts"/>
              <w:jc w:val="center"/>
              <w:rPr>
                <w:szCs w:val="18"/>
                <w:lang w:eastAsia="lv-LV"/>
              </w:rPr>
            </w:pPr>
            <w:r w:rsidRPr="00376413">
              <w:rPr>
                <w:szCs w:val="18"/>
                <w:lang w:eastAsia="lv-LV"/>
              </w:rPr>
              <w:t>Palielinājums</w:t>
            </w:r>
          </w:p>
        </w:tc>
        <w:tc>
          <w:tcPr>
            <w:tcW w:w="1277" w:type="dxa"/>
            <w:vAlign w:val="center"/>
          </w:tcPr>
          <w:p w14:paraId="25EC93D3" w14:textId="77777777" w:rsidR="00B03A60" w:rsidRPr="00376413" w:rsidRDefault="00B03A60" w:rsidP="00544B93">
            <w:pPr>
              <w:pStyle w:val="tabteksts"/>
              <w:jc w:val="center"/>
              <w:rPr>
                <w:szCs w:val="18"/>
                <w:lang w:eastAsia="lv-LV"/>
              </w:rPr>
            </w:pPr>
            <w:r w:rsidRPr="00376413">
              <w:rPr>
                <w:szCs w:val="18"/>
                <w:lang w:eastAsia="lv-LV"/>
              </w:rPr>
              <w:t>Izmaiņas</w:t>
            </w:r>
          </w:p>
        </w:tc>
      </w:tr>
      <w:tr w:rsidR="00B03A60" w:rsidRPr="00376413" w14:paraId="7A6BCFA7" w14:textId="77777777" w:rsidTr="00544B93">
        <w:trPr>
          <w:trHeight w:val="142"/>
          <w:jc w:val="center"/>
        </w:trPr>
        <w:tc>
          <w:tcPr>
            <w:tcW w:w="5241" w:type="dxa"/>
            <w:shd w:val="clear" w:color="auto" w:fill="D9D9D9" w:themeFill="background1" w:themeFillShade="D9"/>
          </w:tcPr>
          <w:p w14:paraId="2DBFF494" w14:textId="77777777" w:rsidR="00B03A60" w:rsidRPr="00376413" w:rsidRDefault="00B03A60" w:rsidP="00544B93">
            <w:pPr>
              <w:pStyle w:val="tabteksts"/>
              <w:rPr>
                <w:szCs w:val="18"/>
              </w:rPr>
            </w:pPr>
            <w:r w:rsidRPr="00376413">
              <w:rPr>
                <w:b/>
                <w:bCs/>
                <w:szCs w:val="18"/>
                <w:lang w:eastAsia="lv-LV"/>
              </w:rPr>
              <w:t>Izdevumi - kopā</w:t>
            </w:r>
          </w:p>
        </w:tc>
        <w:tc>
          <w:tcPr>
            <w:tcW w:w="1277" w:type="dxa"/>
            <w:shd w:val="clear" w:color="auto" w:fill="D9D9D9" w:themeFill="background1" w:themeFillShade="D9"/>
          </w:tcPr>
          <w:p w14:paraId="3816AC5B" w14:textId="77777777" w:rsidR="00B03A60" w:rsidRPr="00376413" w:rsidRDefault="00B03A60" w:rsidP="00544B93">
            <w:pPr>
              <w:pStyle w:val="tabteksts"/>
              <w:jc w:val="right"/>
              <w:rPr>
                <w:b/>
                <w:szCs w:val="18"/>
              </w:rPr>
            </w:pPr>
            <w:r w:rsidRPr="00376413">
              <w:rPr>
                <w:b/>
                <w:szCs w:val="18"/>
              </w:rPr>
              <w:t>1 000 000</w:t>
            </w:r>
          </w:p>
        </w:tc>
        <w:tc>
          <w:tcPr>
            <w:tcW w:w="1277" w:type="dxa"/>
            <w:shd w:val="clear" w:color="auto" w:fill="D9D9D9" w:themeFill="background1" w:themeFillShade="D9"/>
          </w:tcPr>
          <w:p w14:paraId="58DEE9B0" w14:textId="77777777" w:rsidR="00B03A60" w:rsidRPr="00376413" w:rsidRDefault="00B03A60" w:rsidP="00544B93">
            <w:pPr>
              <w:pStyle w:val="tabteksts"/>
              <w:jc w:val="right"/>
              <w:rPr>
                <w:b/>
                <w:szCs w:val="18"/>
              </w:rPr>
            </w:pPr>
            <w:bookmarkStart w:id="223" w:name="OLE_LINK22"/>
            <w:r w:rsidRPr="00376413">
              <w:rPr>
                <w:b/>
                <w:szCs w:val="18"/>
              </w:rPr>
              <w:t>1 000 000</w:t>
            </w:r>
            <w:bookmarkEnd w:id="223"/>
          </w:p>
        </w:tc>
        <w:tc>
          <w:tcPr>
            <w:tcW w:w="1277" w:type="dxa"/>
            <w:shd w:val="clear" w:color="auto" w:fill="D9D9D9" w:themeFill="background1" w:themeFillShade="D9"/>
          </w:tcPr>
          <w:p w14:paraId="7AB7DB7A" w14:textId="77777777" w:rsidR="00B03A60" w:rsidRPr="00376413" w:rsidRDefault="00B03A60" w:rsidP="00544B93">
            <w:pPr>
              <w:pStyle w:val="tabteksts"/>
              <w:jc w:val="center"/>
              <w:rPr>
                <w:b/>
                <w:szCs w:val="18"/>
              </w:rPr>
            </w:pPr>
            <w:r w:rsidRPr="00376413">
              <w:rPr>
                <w:b/>
                <w:szCs w:val="18"/>
              </w:rPr>
              <w:t>-</w:t>
            </w:r>
          </w:p>
        </w:tc>
      </w:tr>
      <w:tr w:rsidR="00B03A60" w:rsidRPr="00376413" w14:paraId="42BD0462" w14:textId="77777777" w:rsidTr="00544B93">
        <w:trPr>
          <w:jc w:val="center"/>
        </w:trPr>
        <w:tc>
          <w:tcPr>
            <w:tcW w:w="9072" w:type="dxa"/>
            <w:gridSpan w:val="4"/>
          </w:tcPr>
          <w:p w14:paraId="150A2F15" w14:textId="77777777" w:rsidR="00B03A60" w:rsidRPr="00376413" w:rsidRDefault="00B03A60" w:rsidP="00544B93">
            <w:pPr>
              <w:pStyle w:val="tabteksts"/>
              <w:ind w:firstLine="313"/>
              <w:rPr>
                <w:szCs w:val="18"/>
              </w:rPr>
            </w:pPr>
            <w:r w:rsidRPr="00376413">
              <w:rPr>
                <w:i/>
                <w:szCs w:val="18"/>
                <w:lang w:eastAsia="lv-LV"/>
              </w:rPr>
              <w:t>t. sk.:</w:t>
            </w:r>
          </w:p>
        </w:tc>
      </w:tr>
      <w:tr w:rsidR="00B03A60" w:rsidRPr="00376413" w14:paraId="5A6D0BB0" w14:textId="77777777" w:rsidTr="00544B93">
        <w:trPr>
          <w:trHeight w:val="142"/>
          <w:jc w:val="center"/>
        </w:trPr>
        <w:tc>
          <w:tcPr>
            <w:tcW w:w="5241" w:type="dxa"/>
            <w:shd w:val="clear" w:color="auto" w:fill="F2F2F2" w:themeFill="background1" w:themeFillShade="F2"/>
          </w:tcPr>
          <w:p w14:paraId="685DEF94" w14:textId="77777777" w:rsidR="00B03A60" w:rsidRPr="00376413" w:rsidRDefault="00B03A60" w:rsidP="00544B93">
            <w:pPr>
              <w:pStyle w:val="tabteksts"/>
              <w:rPr>
                <w:szCs w:val="18"/>
                <w:u w:val="single"/>
                <w:lang w:eastAsia="lv-LV"/>
              </w:rPr>
            </w:pPr>
            <w:bookmarkStart w:id="224" w:name="_Hlk176612731"/>
            <w:r w:rsidRPr="00376413">
              <w:rPr>
                <w:szCs w:val="18"/>
                <w:u w:val="single"/>
                <w:lang w:eastAsia="lv-LV"/>
              </w:rPr>
              <w:t>Ilgtermiņa saistības</w:t>
            </w:r>
          </w:p>
        </w:tc>
        <w:tc>
          <w:tcPr>
            <w:tcW w:w="1277" w:type="dxa"/>
            <w:shd w:val="clear" w:color="auto" w:fill="F2F2F2" w:themeFill="background1" w:themeFillShade="F2"/>
          </w:tcPr>
          <w:p w14:paraId="76BCE1A5" w14:textId="77777777" w:rsidR="00B03A60" w:rsidRPr="00376413" w:rsidRDefault="00B03A60" w:rsidP="00544B93">
            <w:pPr>
              <w:pStyle w:val="tabteksts"/>
              <w:jc w:val="right"/>
              <w:rPr>
                <w:szCs w:val="18"/>
              </w:rPr>
            </w:pPr>
            <w:r w:rsidRPr="00376413">
              <w:rPr>
                <w:szCs w:val="18"/>
              </w:rPr>
              <w:t>1 000 000</w:t>
            </w:r>
          </w:p>
        </w:tc>
        <w:tc>
          <w:tcPr>
            <w:tcW w:w="1277" w:type="dxa"/>
            <w:shd w:val="clear" w:color="auto" w:fill="F2F2F2" w:themeFill="background1" w:themeFillShade="F2"/>
          </w:tcPr>
          <w:p w14:paraId="472971D3" w14:textId="77777777" w:rsidR="00B03A60" w:rsidRPr="00376413" w:rsidRDefault="00B03A60" w:rsidP="00544B93">
            <w:pPr>
              <w:pStyle w:val="tabteksts"/>
              <w:jc w:val="right"/>
              <w:rPr>
                <w:szCs w:val="18"/>
              </w:rPr>
            </w:pPr>
            <w:r w:rsidRPr="00376413">
              <w:rPr>
                <w:szCs w:val="18"/>
              </w:rPr>
              <w:t>1 000 000</w:t>
            </w:r>
          </w:p>
        </w:tc>
        <w:tc>
          <w:tcPr>
            <w:tcW w:w="1277" w:type="dxa"/>
            <w:shd w:val="clear" w:color="auto" w:fill="F2F2F2" w:themeFill="background1" w:themeFillShade="F2"/>
          </w:tcPr>
          <w:p w14:paraId="1C00814C" w14:textId="77777777" w:rsidR="00B03A60" w:rsidRPr="00376413" w:rsidRDefault="00B03A60" w:rsidP="00544B93">
            <w:pPr>
              <w:pStyle w:val="tabteksts"/>
              <w:jc w:val="center"/>
              <w:rPr>
                <w:szCs w:val="18"/>
              </w:rPr>
            </w:pPr>
            <w:r w:rsidRPr="00376413">
              <w:rPr>
                <w:szCs w:val="18"/>
              </w:rPr>
              <w:t>-</w:t>
            </w:r>
          </w:p>
        </w:tc>
      </w:tr>
      <w:tr w:rsidR="00B03A60" w:rsidRPr="00376413" w14:paraId="2A427471" w14:textId="77777777" w:rsidTr="00544B93">
        <w:trPr>
          <w:trHeight w:val="142"/>
          <w:jc w:val="center"/>
        </w:trPr>
        <w:tc>
          <w:tcPr>
            <w:tcW w:w="5241" w:type="dxa"/>
          </w:tcPr>
          <w:p w14:paraId="246638EE" w14:textId="77777777" w:rsidR="00B03A60" w:rsidRPr="00376413" w:rsidRDefault="00B03A60" w:rsidP="00544B93">
            <w:pPr>
              <w:pStyle w:val="tabteksts"/>
              <w:jc w:val="both"/>
              <w:rPr>
                <w:i/>
                <w:szCs w:val="18"/>
                <w:lang w:eastAsia="lv-LV"/>
              </w:rPr>
            </w:pPr>
            <w:r w:rsidRPr="00376413">
              <w:rPr>
                <w:i/>
                <w:szCs w:val="24"/>
              </w:rPr>
              <w:t>LAD plānotie izdevumi atmaksas veikšanai valsts pamatbudžetā par EJZAF finansējumu</w:t>
            </w:r>
          </w:p>
        </w:tc>
        <w:tc>
          <w:tcPr>
            <w:tcW w:w="1277" w:type="dxa"/>
          </w:tcPr>
          <w:p w14:paraId="00A2BBB6" w14:textId="77777777" w:rsidR="00B03A60" w:rsidRPr="00376413" w:rsidRDefault="00B03A60" w:rsidP="00544B93">
            <w:pPr>
              <w:pStyle w:val="tabteksts"/>
              <w:jc w:val="right"/>
              <w:rPr>
                <w:szCs w:val="18"/>
              </w:rPr>
            </w:pPr>
            <w:r w:rsidRPr="00376413">
              <w:rPr>
                <w:szCs w:val="18"/>
              </w:rPr>
              <w:t>1 000 000</w:t>
            </w:r>
          </w:p>
        </w:tc>
        <w:tc>
          <w:tcPr>
            <w:tcW w:w="1277" w:type="dxa"/>
          </w:tcPr>
          <w:p w14:paraId="7E07DFE6" w14:textId="77777777" w:rsidR="00B03A60" w:rsidRPr="00376413" w:rsidRDefault="00B03A60" w:rsidP="00544B93">
            <w:pPr>
              <w:pStyle w:val="tabteksts"/>
              <w:jc w:val="right"/>
              <w:rPr>
                <w:szCs w:val="18"/>
              </w:rPr>
            </w:pPr>
            <w:r w:rsidRPr="00376413">
              <w:rPr>
                <w:szCs w:val="18"/>
              </w:rPr>
              <w:t>1 000 000</w:t>
            </w:r>
          </w:p>
        </w:tc>
        <w:tc>
          <w:tcPr>
            <w:tcW w:w="1277" w:type="dxa"/>
          </w:tcPr>
          <w:p w14:paraId="0F256FE6" w14:textId="77777777" w:rsidR="00B03A60" w:rsidRPr="00376413" w:rsidRDefault="00B03A60" w:rsidP="00544B93">
            <w:pPr>
              <w:pStyle w:val="tabteksts"/>
              <w:jc w:val="center"/>
              <w:rPr>
                <w:szCs w:val="18"/>
              </w:rPr>
            </w:pPr>
            <w:r w:rsidRPr="00376413">
              <w:rPr>
                <w:szCs w:val="18"/>
              </w:rPr>
              <w:t>-</w:t>
            </w:r>
          </w:p>
        </w:tc>
      </w:tr>
    </w:tbl>
    <w:bookmarkEnd w:id="224"/>
    <w:p w14:paraId="5279DB22" w14:textId="77777777" w:rsidR="00B03A60" w:rsidRPr="009F5BE0" w:rsidRDefault="00B03A60" w:rsidP="00B03A60">
      <w:pPr>
        <w:pStyle w:val="programmas"/>
        <w:spacing w:after="240"/>
        <w:rPr>
          <w:lang w:val="lv-LV"/>
        </w:rPr>
      </w:pPr>
      <w:r w:rsidRPr="00376413">
        <w:rPr>
          <w:lang w:val="lv-LV"/>
        </w:rPr>
        <w:t xml:space="preserve">69.00.00 Mērķa “Eiropas teritoriālā sadarbība” pārrobežu sadarbības programmu, projektu un pasākumu </w:t>
      </w:r>
      <w:r w:rsidRPr="009F5BE0">
        <w:rPr>
          <w:lang w:val="lv-LV"/>
        </w:rPr>
        <w:t>īstenošana</w:t>
      </w:r>
    </w:p>
    <w:p w14:paraId="27D87727" w14:textId="77777777" w:rsidR="00B03A60" w:rsidRPr="009F5BE0" w:rsidRDefault="00B03A60" w:rsidP="00B03A60">
      <w:pPr>
        <w:pStyle w:val="Tabuluvirsraksti"/>
        <w:spacing w:before="240" w:after="240"/>
        <w:rPr>
          <w:b/>
          <w:szCs w:val="24"/>
          <w:lang w:eastAsia="lv-LV"/>
        </w:rPr>
      </w:pPr>
      <w:r w:rsidRPr="009F5BE0">
        <w:rPr>
          <w:b/>
          <w:szCs w:val="24"/>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B03A60" w:rsidRPr="009F5BE0" w14:paraId="15DC61BB" w14:textId="77777777" w:rsidTr="00544B93">
        <w:trPr>
          <w:trHeight w:val="283"/>
          <w:tblHeader/>
          <w:jc w:val="center"/>
        </w:trPr>
        <w:tc>
          <w:tcPr>
            <w:tcW w:w="3378" w:type="dxa"/>
            <w:vAlign w:val="center"/>
          </w:tcPr>
          <w:p w14:paraId="365FD7CE" w14:textId="77777777" w:rsidR="00B03A60" w:rsidRPr="009F5BE0" w:rsidRDefault="00B03A60" w:rsidP="00544B93">
            <w:pPr>
              <w:pStyle w:val="tabteksts"/>
              <w:jc w:val="center"/>
              <w:rPr>
                <w:szCs w:val="24"/>
              </w:rPr>
            </w:pPr>
            <w:bookmarkStart w:id="225" w:name="_Hlk176701456"/>
          </w:p>
        </w:tc>
        <w:tc>
          <w:tcPr>
            <w:tcW w:w="1131" w:type="dxa"/>
            <w:vAlign w:val="center"/>
          </w:tcPr>
          <w:p w14:paraId="15E6BC00" w14:textId="77777777" w:rsidR="00B03A60" w:rsidRPr="009F5BE0" w:rsidRDefault="00B03A60" w:rsidP="00544B93">
            <w:pPr>
              <w:pStyle w:val="tabteksts"/>
              <w:jc w:val="center"/>
              <w:rPr>
                <w:szCs w:val="24"/>
                <w:lang w:eastAsia="lv-LV"/>
              </w:rPr>
            </w:pPr>
            <w:r w:rsidRPr="009F5BE0">
              <w:rPr>
                <w:sz w:val="19"/>
                <w:szCs w:val="19"/>
                <w:lang w:eastAsia="lv-LV"/>
              </w:rPr>
              <w:t>2023. gads</w:t>
            </w:r>
            <w:r w:rsidRPr="009F5BE0">
              <w:rPr>
                <w:sz w:val="19"/>
                <w:szCs w:val="19"/>
                <w:lang w:eastAsia="lv-LV"/>
              </w:rPr>
              <w:br/>
              <w:t>(izpilde)</w:t>
            </w:r>
          </w:p>
        </w:tc>
        <w:tc>
          <w:tcPr>
            <w:tcW w:w="1132" w:type="dxa"/>
            <w:vAlign w:val="center"/>
          </w:tcPr>
          <w:p w14:paraId="4FC70E63" w14:textId="77777777" w:rsidR="00B03A60" w:rsidRPr="009F5BE0" w:rsidRDefault="00B03A60" w:rsidP="00544B93">
            <w:pPr>
              <w:pStyle w:val="tabteksts"/>
              <w:jc w:val="center"/>
              <w:rPr>
                <w:szCs w:val="24"/>
                <w:lang w:eastAsia="lv-LV"/>
              </w:rPr>
            </w:pPr>
            <w:r w:rsidRPr="009F5BE0">
              <w:rPr>
                <w:sz w:val="19"/>
                <w:szCs w:val="19"/>
                <w:lang w:eastAsia="lv-LV"/>
              </w:rPr>
              <w:t>2024. gada</w:t>
            </w:r>
            <w:r w:rsidRPr="009F5BE0">
              <w:rPr>
                <w:sz w:val="19"/>
                <w:szCs w:val="19"/>
                <w:lang w:eastAsia="lv-LV"/>
              </w:rPr>
              <w:br/>
              <w:t>plāns</w:t>
            </w:r>
          </w:p>
        </w:tc>
        <w:tc>
          <w:tcPr>
            <w:tcW w:w="1132" w:type="dxa"/>
            <w:vAlign w:val="center"/>
          </w:tcPr>
          <w:p w14:paraId="227FC342" w14:textId="77777777" w:rsidR="00B03A60" w:rsidRPr="009F5BE0" w:rsidRDefault="00B03A60" w:rsidP="00544B93">
            <w:pPr>
              <w:pStyle w:val="tabteksts"/>
              <w:jc w:val="center"/>
              <w:rPr>
                <w:szCs w:val="24"/>
                <w:lang w:eastAsia="lv-LV"/>
              </w:rPr>
            </w:pPr>
            <w:r w:rsidRPr="009F5BE0">
              <w:rPr>
                <w:sz w:val="19"/>
                <w:szCs w:val="19"/>
                <w:lang w:eastAsia="lv-LV"/>
              </w:rPr>
              <w:t>2025. gada</w:t>
            </w:r>
            <w:r w:rsidRPr="009F5BE0">
              <w:rPr>
                <w:sz w:val="19"/>
                <w:szCs w:val="19"/>
                <w:lang w:eastAsia="lv-LV"/>
              </w:rPr>
              <w:br/>
              <w:t>projekts</w:t>
            </w:r>
          </w:p>
        </w:tc>
        <w:tc>
          <w:tcPr>
            <w:tcW w:w="1132" w:type="dxa"/>
            <w:vAlign w:val="center"/>
          </w:tcPr>
          <w:p w14:paraId="1A7285E8" w14:textId="77777777" w:rsidR="00B03A60" w:rsidRPr="009F5BE0" w:rsidRDefault="00B03A60" w:rsidP="00544B93">
            <w:pPr>
              <w:pStyle w:val="tabteksts"/>
              <w:jc w:val="center"/>
              <w:rPr>
                <w:szCs w:val="24"/>
                <w:lang w:eastAsia="lv-LV"/>
              </w:rPr>
            </w:pPr>
            <w:r w:rsidRPr="009F5BE0">
              <w:rPr>
                <w:sz w:val="19"/>
                <w:szCs w:val="19"/>
                <w:lang w:eastAsia="lv-LV"/>
              </w:rPr>
              <w:t>2026. gada</w:t>
            </w:r>
            <w:r w:rsidRPr="009F5BE0">
              <w:rPr>
                <w:sz w:val="19"/>
                <w:szCs w:val="19"/>
                <w:lang w:eastAsia="lv-LV"/>
              </w:rPr>
              <w:br/>
              <w:t>prognoze</w:t>
            </w:r>
          </w:p>
        </w:tc>
        <w:tc>
          <w:tcPr>
            <w:tcW w:w="1132" w:type="dxa"/>
            <w:vAlign w:val="center"/>
          </w:tcPr>
          <w:p w14:paraId="3687E156" w14:textId="77777777" w:rsidR="00B03A60" w:rsidRPr="009F5BE0" w:rsidRDefault="00B03A60" w:rsidP="00544B93">
            <w:pPr>
              <w:pStyle w:val="tabteksts"/>
              <w:jc w:val="center"/>
              <w:rPr>
                <w:szCs w:val="24"/>
                <w:lang w:eastAsia="lv-LV"/>
              </w:rPr>
            </w:pPr>
            <w:r w:rsidRPr="009F5BE0">
              <w:rPr>
                <w:sz w:val="19"/>
                <w:szCs w:val="19"/>
                <w:lang w:eastAsia="lv-LV"/>
              </w:rPr>
              <w:t>2027. gada</w:t>
            </w:r>
            <w:r w:rsidRPr="009F5BE0">
              <w:rPr>
                <w:sz w:val="19"/>
                <w:szCs w:val="19"/>
                <w:lang w:eastAsia="lv-LV"/>
              </w:rPr>
              <w:br/>
              <w:t>prognoze</w:t>
            </w:r>
          </w:p>
        </w:tc>
      </w:tr>
      <w:bookmarkEnd w:id="225"/>
      <w:tr w:rsidR="00B03A60" w:rsidRPr="009F5BE0" w14:paraId="27D8F7E7" w14:textId="77777777" w:rsidTr="00544B93">
        <w:trPr>
          <w:trHeight w:val="142"/>
          <w:jc w:val="center"/>
        </w:trPr>
        <w:tc>
          <w:tcPr>
            <w:tcW w:w="3378" w:type="dxa"/>
            <w:shd w:val="clear" w:color="auto" w:fill="D9D9D9" w:themeFill="background1" w:themeFillShade="D9"/>
            <w:vAlign w:val="center"/>
          </w:tcPr>
          <w:p w14:paraId="429E1355" w14:textId="77777777" w:rsidR="00B03A60" w:rsidRPr="009F5BE0" w:rsidRDefault="00B03A60" w:rsidP="00544B93">
            <w:pPr>
              <w:pStyle w:val="tabteksts"/>
              <w:rPr>
                <w:lang w:eastAsia="lv-LV"/>
              </w:rPr>
            </w:pPr>
            <w:r w:rsidRPr="009F5BE0">
              <w:rPr>
                <w:lang w:eastAsia="lv-LV"/>
              </w:rPr>
              <w:t>Kopējie izdevumi,</w:t>
            </w:r>
            <w:r w:rsidRPr="009F5BE0">
              <w:t xml:space="preserve"> </w:t>
            </w:r>
            <w:proofErr w:type="spellStart"/>
            <w:r w:rsidRPr="009F5BE0">
              <w:rPr>
                <w:i/>
                <w:szCs w:val="18"/>
              </w:rPr>
              <w:t>euro</w:t>
            </w:r>
            <w:proofErr w:type="spellEnd"/>
          </w:p>
        </w:tc>
        <w:tc>
          <w:tcPr>
            <w:tcW w:w="1131" w:type="dxa"/>
            <w:shd w:val="clear" w:color="auto" w:fill="D9D9D9" w:themeFill="background1" w:themeFillShade="D9"/>
          </w:tcPr>
          <w:p w14:paraId="455879E6" w14:textId="77777777" w:rsidR="00B03A60" w:rsidRPr="009F5BE0" w:rsidRDefault="00B03A60" w:rsidP="00544B93">
            <w:pPr>
              <w:pStyle w:val="tabteksts"/>
              <w:jc w:val="right"/>
            </w:pPr>
            <w:r w:rsidRPr="009F5BE0">
              <w:t>304 849</w:t>
            </w:r>
          </w:p>
        </w:tc>
        <w:tc>
          <w:tcPr>
            <w:tcW w:w="1132" w:type="dxa"/>
            <w:shd w:val="clear" w:color="auto" w:fill="D9D9D9" w:themeFill="background1" w:themeFillShade="D9"/>
          </w:tcPr>
          <w:p w14:paraId="6E49341C" w14:textId="77777777" w:rsidR="00B03A60" w:rsidRPr="009F5BE0" w:rsidRDefault="00B03A60" w:rsidP="00544B93">
            <w:pPr>
              <w:pStyle w:val="tabteksts"/>
              <w:jc w:val="right"/>
            </w:pPr>
            <w:r w:rsidRPr="009F5BE0">
              <w:t>476 791</w:t>
            </w:r>
          </w:p>
        </w:tc>
        <w:tc>
          <w:tcPr>
            <w:tcW w:w="1132" w:type="dxa"/>
            <w:shd w:val="clear" w:color="auto" w:fill="D9D9D9" w:themeFill="background1" w:themeFillShade="D9"/>
          </w:tcPr>
          <w:p w14:paraId="096101EC" w14:textId="77777777" w:rsidR="00B03A60" w:rsidRPr="009F5BE0" w:rsidRDefault="00B03A60" w:rsidP="00544B93">
            <w:pPr>
              <w:pStyle w:val="tabteksts"/>
              <w:jc w:val="right"/>
            </w:pPr>
            <w:r w:rsidRPr="009F5BE0">
              <w:t>1</w:t>
            </w:r>
            <w:r>
              <w:t> 781 029</w:t>
            </w:r>
          </w:p>
        </w:tc>
        <w:tc>
          <w:tcPr>
            <w:tcW w:w="1132" w:type="dxa"/>
            <w:shd w:val="clear" w:color="auto" w:fill="D9D9D9" w:themeFill="background1" w:themeFillShade="D9"/>
          </w:tcPr>
          <w:p w14:paraId="69937600" w14:textId="77777777" w:rsidR="00B03A60" w:rsidRPr="009F5BE0" w:rsidRDefault="00B03A60" w:rsidP="00544B93">
            <w:pPr>
              <w:pStyle w:val="tabteksts"/>
              <w:jc w:val="right"/>
            </w:pPr>
            <w:r w:rsidRPr="009F5BE0">
              <w:t>1 156 158</w:t>
            </w:r>
          </w:p>
        </w:tc>
        <w:tc>
          <w:tcPr>
            <w:tcW w:w="1132" w:type="dxa"/>
            <w:shd w:val="clear" w:color="auto" w:fill="D9D9D9" w:themeFill="background1" w:themeFillShade="D9"/>
          </w:tcPr>
          <w:p w14:paraId="5922D1D7" w14:textId="77777777" w:rsidR="00B03A60" w:rsidRPr="009F5BE0" w:rsidRDefault="00B03A60" w:rsidP="00544B93">
            <w:pPr>
              <w:pStyle w:val="tabteksts"/>
              <w:jc w:val="right"/>
            </w:pPr>
            <w:r w:rsidRPr="009F5BE0">
              <w:t>368 604</w:t>
            </w:r>
          </w:p>
        </w:tc>
      </w:tr>
      <w:tr w:rsidR="00B03A60" w:rsidRPr="009F5BE0" w14:paraId="40A8467C" w14:textId="77777777" w:rsidTr="00544B93">
        <w:trPr>
          <w:trHeight w:val="283"/>
          <w:jc w:val="center"/>
        </w:trPr>
        <w:tc>
          <w:tcPr>
            <w:tcW w:w="3378" w:type="dxa"/>
            <w:vAlign w:val="center"/>
          </w:tcPr>
          <w:p w14:paraId="49AB27BE" w14:textId="77777777" w:rsidR="00B03A60" w:rsidRPr="009F5BE0" w:rsidRDefault="00B03A60" w:rsidP="00544B93">
            <w:pPr>
              <w:pStyle w:val="tabteksts"/>
              <w:rPr>
                <w:szCs w:val="18"/>
                <w:lang w:eastAsia="lv-LV"/>
              </w:rPr>
            </w:pPr>
            <w:r w:rsidRPr="009F5BE0">
              <w:rPr>
                <w:szCs w:val="18"/>
                <w:lang w:eastAsia="lv-LV"/>
              </w:rPr>
              <w:t xml:space="preserve">Kopējo izdevumu izmaiņas, </w:t>
            </w:r>
            <w:proofErr w:type="spellStart"/>
            <w:r w:rsidRPr="009F5BE0">
              <w:rPr>
                <w:i/>
                <w:szCs w:val="18"/>
                <w:lang w:eastAsia="lv-LV"/>
              </w:rPr>
              <w:t>euro</w:t>
            </w:r>
            <w:proofErr w:type="spellEnd"/>
            <w:r w:rsidRPr="009F5BE0">
              <w:rPr>
                <w:szCs w:val="18"/>
                <w:lang w:eastAsia="lv-LV"/>
              </w:rPr>
              <w:t xml:space="preserve"> (+/–) pret iepriekšējo gadu</w:t>
            </w:r>
          </w:p>
        </w:tc>
        <w:tc>
          <w:tcPr>
            <w:tcW w:w="1131" w:type="dxa"/>
          </w:tcPr>
          <w:p w14:paraId="46208129" w14:textId="77777777" w:rsidR="00B03A60" w:rsidRPr="009F5BE0" w:rsidRDefault="00B03A60" w:rsidP="00544B93">
            <w:pPr>
              <w:pStyle w:val="tabteksts"/>
              <w:jc w:val="center"/>
            </w:pPr>
            <w:r w:rsidRPr="009F5BE0">
              <w:rPr>
                <w:b/>
                <w:bCs/>
              </w:rPr>
              <w:t>×</w:t>
            </w:r>
          </w:p>
        </w:tc>
        <w:tc>
          <w:tcPr>
            <w:tcW w:w="1132" w:type="dxa"/>
          </w:tcPr>
          <w:p w14:paraId="6807D344" w14:textId="77777777" w:rsidR="00B03A60" w:rsidRPr="009F5BE0" w:rsidRDefault="00B03A60" w:rsidP="00544B93">
            <w:pPr>
              <w:pStyle w:val="tabteksts"/>
              <w:jc w:val="right"/>
            </w:pPr>
            <w:r w:rsidRPr="009F5BE0">
              <w:t>171 942</w:t>
            </w:r>
          </w:p>
        </w:tc>
        <w:tc>
          <w:tcPr>
            <w:tcW w:w="1132" w:type="dxa"/>
          </w:tcPr>
          <w:p w14:paraId="0F40BB96" w14:textId="77777777" w:rsidR="00B03A60" w:rsidRPr="009F5BE0" w:rsidRDefault="00B03A60" w:rsidP="00544B93">
            <w:pPr>
              <w:pStyle w:val="tabteksts"/>
              <w:jc w:val="right"/>
            </w:pPr>
            <w:r>
              <w:t>1 304 238</w:t>
            </w:r>
          </w:p>
        </w:tc>
        <w:tc>
          <w:tcPr>
            <w:tcW w:w="1132" w:type="dxa"/>
          </w:tcPr>
          <w:p w14:paraId="416921D7" w14:textId="77777777" w:rsidR="00B03A60" w:rsidRPr="009F5BE0" w:rsidRDefault="00B03A60" w:rsidP="00544B93">
            <w:pPr>
              <w:pStyle w:val="tabteksts"/>
              <w:jc w:val="right"/>
            </w:pPr>
            <w:r w:rsidRPr="009F5BE0">
              <w:t>-</w:t>
            </w:r>
            <w:r>
              <w:t>624 871</w:t>
            </w:r>
          </w:p>
        </w:tc>
        <w:tc>
          <w:tcPr>
            <w:tcW w:w="1132" w:type="dxa"/>
          </w:tcPr>
          <w:p w14:paraId="7943FF5B" w14:textId="77777777" w:rsidR="00B03A60" w:rsidRPr="009F5BE0" w:rsidRDefault="00B03A60" w:rsidP="00544B93">
            <w:pPr>
              <w:pStyle w:val="tabteksts"/>
              <w:jc w:val="right"/>
            </w:pPr>
            <w:r w:rsidRPr="009F5BE0">
              <w:t>-787 554</w:t>
            </w:r>
          </w:p>
        </w:tc>
      </w:tr>
      <w:tr w:rsidR="00B03A60" w:rsidRPr="009F5BE0" w14:paraId="49452521" w14:textId="77777777" w:rsidTr="00544B93">
        <w:trPr>
          <w:trHeight w:val="283"/>
          <w:jc w:val="center"/>
        </w:trPr>
        <w:tc>
          <w:tcPr>
            <w:tcW w:w="3378" w:type="dxa"/>
            <w:vAlign w:val="center"/>
          </w:tcPr>
          <w:p w14:paraId="12A4E9C7" w14:textId="77777777" w:rsidR="00B03A60" w:rsidRPr="009F5BE0" w:rsidRDefault="00B03A60" w:rsidP="00544B93">
            <w:pPr>
              <w:pStyle w:val="tabteksts"/>
            </w:pPr>
            <w:r w:rsidRPr="009F5BE0">
              <w:rPr>
                <w:lang w:eastAsia="lv-LV"/>
              </w:rPr>
              <w:t>Kopējie izdevumi</w:t>
            </w:r>
            <w:r w:rsidRPr="009F5BE0">
              <w:t>, % (+/–) pret iepriekšējo gadu</w:t>
            </w:r>
          </w:p>
        </w:tc>
        <w:tc>
          <w:tcPr>
            <w:tcW w:w="1131" w:type="dxa"/>
          </w:tcPr>
          <w:p w14:paraId="5BA92BE4" w14:textId="77777777" w:rsidR="00B03A60" w:rsidRPr="009F5BE0" w:rsidRDefault="00B03A60" w:rsidP="00544B93">
            <w:pPr>
              <w:pStyle w:val="tabteksts"/>
              <w:jc w:val="center"/>
            </w:pPr>
            <w:r w:rsidRPr="009F5BE0">
              <w:rPr>
                <w:b/>
                <w:bCs/>
              </w:rPr>
              <w:t>×</w:t>
            </w:r>
          </w:p>
        </w:tc>
        <w:tc>
          <w:tcPr>
            <w:tcW w:w="1132" w:type="dxa"/>
          </w:tcPr>
          <w:p w14:paraId="0405B74D" w14:textId="77777777" w:rsidR="00B03A60" w:rsidRPr="009F5BE0" w:rsidRDefault="00B03A60" w:rsidP="00544B93">
            <w:pPr>
              <w:pStyle w:val="tabteksts"/>
              <w:jc w:val="right"/>
            </w:pPr>
            <w:r w:rsidRPr="009F5BE0">
              <w:t>56,4</w:t>
            </w:r>
          </w:p>
        </w:tc>
        <w:tc>
          <w:tcPr>
            <w:tcW w:w="1132" w:type="dxa"/>
          </w:tcPr>
          <w:p w14:paraId="6A55C6E8" w14:textId="77777777" w:rsidR="00B03A60" w:rsidRPr="009F5BE0" w:rsidRDefault="00B03A60" w:rsidP="00544B93">
            <w:pPr>
              <w:pStyle w:val="tabteksts"/>
              <w:jc w:val="right"/>
            </w:pPr>
            <w:r>
              <w:t>273,5</w:t>
            </w:r>
          </w:p>
        </w:tc>
        <w:tc>
          <w:tcPr>
            <w:tcW w:w="1132" w:type="dxa"/>
          </w:tcPr>
          <w:p w14:paraId="77BCAC7C" w14:textId="77777777" w:rsidR="00B03A60" w:rsidRPr="009F5BE0" w:rsidRDefault="00B03A60" w:rsidP="00544B93">
            <w:pPr>
              <w:pStyle w:val="tabteksts"/>
              <w:jc w:val="right"/>
            </w:pPr>
            <w:r w:rsidRPr="009F5BE0">
              <w:t>-</w:t>
            </w:r>
            <w:r>
              <w:t>35,1</w:t>
            </w:r>
          </w:p>
        </w:tc>
        <w:tc>
          <w:tcPr>
            <w:tcW w:w="1132" w:type="dxa"/>
          </w:tcPr>
          <w:p w14:paraId="1C321B11" w14:textId="77777777" w:rsidR="00B03A60" w:rsidRPr="009F5BE0" w:rsidRDefault="00B03A60" w:rsidP="00544B93">
            <w:pPr>
              <w:pStyle w:val="tabteksts"/>
              <w:jc w:val="right"/>
            </w:pPr>
            <w:r w:rsidRPr="009F5BE0">
              <w:t>-68,1</w:t>
            </w:r>
          </w:p>
        </w:tc>
      </w:tr>
    </w:tbl>
    <w:p w14:paraId="7CAE478A" w14:textId="77777777" w:rsidR="00B03A60" w:rsidRPr="009F5BE0" w:rsidRDefault="00B03A60" w:rsidP="002E1844">
      <w:pPr>
        <w:pStyle w:val="programmas"/>
        <w:spacing w:after="240"/>
        <w:rPr>
          <w:lang w:val="lv-LV"/>
        </w:rPr>
      </w:pPr>
      <w:r w:rsidRPr="009F5BE0">
        <w:rPr>
          <w:lang w:val="lv-LV"/>
        </w:rPr>
        <w:t>69.09.00 Pārrobežu sadarbības programmu, projektu un pasākumu īstenošana (2021</w:t>
      </w:r>
      <w:r w:rsidRPr="009F5BE0">
        <w:rPr>
          <w:lang w:val="lv-LV"/>
        </w:rPr>
        <w:noBreakHyphen/>
        <w:t>2027)</w:t>
      </w:r>
    </w:p>
    <w:p w14:paraId="44FB7032" w14:textId="77777777" w:rsidR="00B03A60" w:rsidRPr="009F5BE0" w:rsidRDefault="00B03A60" w:rsidP="002E1844">
      <w:pPr>
        <w:ind w:firstLine="0"/>
        <w:rPr>
          <w:u w:val="single"/>
        </w:rPr>
      </w:pPr>
      <w:r w:rsidRPr="009F5BE0">
        <w:rPr>
          <w:u w:val="single"/>
        </w:rPr>
        <w:t>Apakšprogrammas mērķis:</w:t>
      </w:r>
    </w:p>
    <w:p w14:paraId="7D0BF9C3" w14:textId="77777777" w:rsidR="00B03A60" w:rsidRPr="009F5BE0" w:rsidRDefault="00B03A60" w:rsidP="002E1844">
      <w:pPr>
        <w:ind w:firstLine="720"/>
      </w:pPr>
      <w:r w:rsidRPr="009F5BE0">
        <w:t xml:space="preserve">stiprināt pārrobežu sadarbību ar kopēju vietēju un reģionālu ierosmju palīdzību, starpvalstu sadarbību ar tādu pasākumu palīdzību, kas veicina integrētu teritoriālu attīstību, kā arī </w:t>
      </w:r>
      <w:proofErr w:type="spellStart"/>
      <w:r w:rsidRPr="009F5BE0">
        <w:t>starpreģionu</w:t>
      </w:r>
      <w:proofErr w:type="spellEnd"/>
      <w:r w:rsidRPr="009F5BE0">
        <w:t xml:space="preserve"> sadarbību un pieredzes apmaiņu attiecīgajā teritoriālajā līmenī.</w:t>
      </w:r>
    </w:p>
    <w:p w14:paraId="4F79B89B" w14:textId="77777777" w:rsidR="00B03A60" w:rsidRPr="009F5BE0" w:rsidRDefault="00B03A60" w:rsidP="002E1844">
      <w:pPr>
        <w:ind w:firstLine="0"/>
        <w:rPr>
          <w:u w:val="single"/>
        </w:rPr>
      </w:pPr>
      <w:r w:rsidRPr="009F5BE0">
        <w:rPr>
          <w:u w:val="single"/>
        </w:rPr>
        <w:t>Galvenās aktivitātes:</w:t>
      </w:r>
    </w:p>
    <w:p w14:paraId="0BABFB70" w14:textId="77777777" w:rsidR="00B03A60" w:rsidRPr="009F5BE0" w:rsidRDefault="00B03A60" w:rsidP="00360E57">
      <w:pPr>
        <w:ind w:left="1077" w:hanging="357"/>
      </w:pPr>
      <w:r w:rsidRPr="009F5BE0">
        <w:t>1) apakšprogrammas administrēšanas nodrošināšana;</w:t>
      </w:r>
    </w:p>
    <w:p w14:paraId="5FD9A518" w14:textId="77777777" w:rsidR="00B03A60" w:rsidRPr="009F5BE0" w:rsidRDefault="00B03A60" w:rsidP="00360E57">
      <w:pPr>
        <w:ind w:left="1077" w:hanging="357"/>
      </w:pPr>
      <w:r w:rsidRPr="009F5BE0">
        <w:t xml:space="preserve">2) ES fondu pieejamo līdzekļu izmantošana un aktivitāšu ieviešana. </w:t>
      </w:r>
    </w:p>
    <w:p w14:paraId="3B9F6668" w14:textId="77777777" w:rsidR="00B03A60" w:rsidRPr="009F5BE0" w:rsidRDefault="00B03A60" w:rsidP="002E1844">
      <w:pPr>
        <w:autoSpaceDE w:val="0"/>
        <w:ind w:firstLine="0"/>
        <w:rPr>
          <w:sz w:val="23"/>
          <w:szCs w:val="23"/>
        </w:rPr>
      </w:pPr>
      <w:r w:rsidRPr="009F5BE0">
        <w:rPr>
          <w:sz w:val="23"/>
          <w:szCs w:val="23"/>
          <w:u w:val="single"/>
        </w:rPr>
        <w:t>Apakšprogrammas izpildītājs</w:t>
      </w:r>
      <w:r w:rsidRPr="009F5BE0">
        <w:rPr>
          <w:sz w:val="23"/>
          <w:szCs w:val="23"/>
        </w:rPr>
        <w:t xml:space="preserve">: </w:t>
      </w:r>
      <w:r w:rsidRPr="009F5BE0">
        <w:t xml:space="preserve">ZM, finansējums ar uzturēšanas izdevumu </w:t>
      </w:r>
      <w:proofErr w:type="spellStart"/>
      <w:r w:rsidRPr="009F5BE0">
        <w:t>transfertu</w:t>
      </w:r>
      <w:proofErr w:type="spellEnd"/>
      <w:r w:rsidRPr="009F5BE0">
        <w:t xml:space="preserve"> paredzēts LBTU, BIOR un </w:t>
      </w:r>
      <w:r>
        <w:rPr>
          <w:szCs w:val="24"/>
        </w:rPr>
        <w:t>AREI</w:t>
      </w:r>
      <w:r w:rsidRPr="009F5BE0">
        <w:rPr>
          <w:sz w:val="23"/>
          <w:szCs w:val="23"/>
        </w:rPr>
        <w:t>.</w:t>
      </w:r>
    </w:p>
    <w:p w14:paraId="6D2871B4" w14:textId="77777777" w:rsidR="00B03A60" w:rsidRPr="009F5BE0" w:rsidRDefault="00B03A60" w:rsidP="00B03A60">
      <w:pPr>
        <w:pStyle w:val="Tabuluvirsraksti"/>
        <w:spacing w:before="240" w:after="240"/>
        <w:rPr>
          <w:b/>
          <w:szCs w:val="24"/>
          <w:lang w:eastAsia="lv-LV"/>
        </w:rPr>
      </w:pPr>
      <w:r w:rsidRPr="009F5BE0">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B03A60" w:rsidRPr="009F5BE0" w14:paraId="3D3068A8" w14:textId="77777777" w:rsidTr="00544B93">
        <w:trPr>
          <w:trHeight w:val="283"/>
          <w:tblHeader/>
          <w:jc w:val="center"/>
        </w:trPr>
        <w:tc>
          <w:tcPr>
            <w:tcW w:w="1871" w:type="pct"/>
            <w:vAlign w:val="center"/>
          </w:tcPr>
          <w:p w14:paraId="439F02FF" w14:textId="77777777" w:rsidR="00B03A60" w:rsidRPr="009F5BE0" w:rsidRDefault="00B03A60" w:rsidP="00544B93">
            <w:pPr>
              <w:pStyle w:val="tabteksts"/>
              <w:jc w:val="center"/>
              <w:rPr>
                <w:szCs w:val="18"/>
              </w:rPr>
            </w:pPr>
            <w:bookmarkStart w:id="226" w:name="_Hlk176701833"/>
          </w:p>
        </w:tc>
        <w:tc>
          <w:tcPr>
            <w:tcW w:w="626" w:type="pct"/>
            <w:vAlign w:val="center"/>
          </w:tcPr>
          <w:p w14:paraId="4642CD2C" w14:textId="77777777" w:rsidR="00B03A60" w:rsidRPr="009F5BE0" w:rsidRDefault="00B03A60" w:rsidP="00544B93">
            <w:pPr>
              <w:pStyle w:val="tabteksts"/>
              <w:jc w:val="center"/>
              <w:rPr>
                <w:szCs w:val="18"/>
                <w:lang w:eastAsia="lv-LV"/>
              </w:rPr>
            </w:pPr>
            <w:r w:rsidRPr="009F5BE0">
              <w:rPr>
                <w:sz w:val="19"/>
                <w:szCs w:val="19"/>
                <w:lang w:eastAsia="lv-LV"/>
              </w:rPr>
              <w:t>2023. gads</w:t>
            </w:r>
            <w:r w:rsidRPr="009F5BE0">
              <w:rPr>
                <w:sz w:val="19"/>
                <w:szCs w:val="19"/>
                <w:lang w:eastAsia="lv-LV"/>
              </w:rPr>
              <w:br/>
              <w:t>(izpilde)</w:t>
            </w:r>
          </w:p>
        </w:tc>
        <w:tc>
          <w:tcPr>
            <w:tcW w:w="626" w:type="pct"/>
            <w:vAlign w:val="center"/>
          </w:tcPr>
          <w:p w14:paraId="0BC5F757" w14:textId="77777777" w:rsidR="00B03A60" w:rsidRPr="009F5BE0" w:rsidRDefault="00B03A60" w:rsidP="00544B93">
            <w:pPr>
              <w:pStyle w:val="tabteksts"/>
              <w:jc w:val="center"/>
              <w:rPr>
                <w:szCs w:val="18"/>
                <w:lang w:eastAsia="lv-LV"/>
              </w:rPr>
            </w:pPr>
            <w:r w:rsidRPr="009F5BE0">
              <w:rPr>
                <w:sz w:val="19"/>
                <w:szCs w:val="19"/>
                <w:lang w:eastAsia="lv-LV"/>
              </w:rPr>
              <w:t>2024. gada</w:t>
            </w:r>
            <w:r w:rsidRPr="009F5BE0">
              <w:rPr>
                <w:sz w:val="19"/>
                <w:szCs w:val="19"/>
                <w:lang w:eastAsia="lv-LV"/>
              </w:rPr>
              <w:br/>
              <w:t>plāns</w:t>
            </w:r>
          </w:p>
        </w:tc>
        <w:tc>
          <w:tcPr>
            <w:tcW w:w="626" w:type="pct"/>
            <w:vAlign w:val="center"/>
          </w:tcPr>
          <w:p w14:paraId="44AE7CBA" w14:textId="77777777" w:rsidR="00B03A60" w:rsidRPr="009F5BE0" w:rsidRDefault="00B03A60" w:rsidP="00544B93">
            <w:pPr>
              <w:pStyle w:val="tabteksts"/>
              <w:jc w:val="center"/>
              <w:rPr>
                <w:szCs w:val="18"/>
                <w:lang w:eastAsia="lv-LV"/>
              </w:rPr>
            </w:pPr>
            <w:r w:rsidRPr="009F5BE0">
              <w:rPr>
                <w:sz w:val="19"/>
                <w:szCs w:val="19"/>
                <w:lang w:eastAsia="lv-LV"/>
              </w:rPr>
              <w:t>2025. gada</w:t>
            </w:r>
            <w:r w:rsidRPr="009F5BE0">
              <w:rPr>
                <w:sz w:val="19"/>
                <w:szCs w:val="19"/>
                <w:lang w:eastAsia="lv-LV"/>
              </w:rPr>
              <w:br/>
              <w:t>projekts</w:t>
            </w:r>
          </w:p>
        </w:tc>
        <w:tc>
          <w:tcPr>
            <w:tcW w:w="626" w:type="pct"/>
            <w:vAlign w:val="center"/>
          </w:tcPr>
          <w:p w14:paraId="74F3C748" w14:textId="77777777" w:rsidR="00B03A60" w:rsidRPr="009F5BE0" w:rsidRDefault="00B03A60" w:rsidP="00544B93">
            <w:pPr>
              <w:pStyle w:val="tabteksts"/>
              <w:jc w:val="center"/>
              <w:rPr>
                <w:szCs w:val="18"/>
                <w:lang w:eastAsia="lv-LV"/>
              </w:rPr>
            </w:pPr>
            <w:r w:rsidRPr="009F5BE0">
              <w:rPr>
                <w:sz w:val="19"/>
                <w:szCs w:val="19"/>
                <w:lang w:eastAsia="lv-LV"/>
              </w:rPr>
              <w:t>2026. gada</w:t>
            </w:r>
            <w:r w:rsidRPr="009F5BE0">
              <w:rPr>
                <w:sz w:val="19"/>
                <w:szCs w:val="19"/>
                <w:lang w:eastAsia="lv-LV"/>
              </w:rPr>
              <w:br/>
              <w:t>prognoze</w:t>
            </w:r>
          </w:p>
        </w:tc>
        <w:tc>
          <w:tcPr>
            <w:tcW w:w="626" w:type="pct"/>
            <w:vAlign w:val="center"/>
          </w:tcPr>
          <w:p w14:paraId="4730FB95" w14:textId="77777777" w:rsidR="00B03A60" w:rsidRPr="009F5BE0" w:rsidRDefault="00B03A60" w:rsidP="00544B93">
            <w:pPr>
              <w:pStyle w:val="tabteksts"/>
              <w:jc w:val="center"/>
              <w:rPr>
                <w:szCs w:val="18"/>
                <w:lang w:eastAsia="lv-LV"/>
              </w:rPr>
            </w:pPr>
            <w:r w:rsidRPr="009F5BE0">
              <w:rPr>
                <w:sz w:val="19"/>
                <w:szCs w:val="19"/>
                <w:lang w:eastAsia="lv-LV"/>
              </w:rPr>
              <w:t>2027. gada</w:t>
            </w:r>
            <w:r w:rsidRPr="009F5BE0">
              <w:rPr>
                <w:sz w:val="19"/>
                <w:szCs w:val="19"/>
                <w:lang w:eastAsia="lv-LV"/>
              </w:rPr>
              <w:br/>
              <w:t>prognoze</w:t>
            </w:r>
          </w:p>
        </w:tc>
      </w:tr>
      <w:bookmarkEnd w:id="226"/>
      <w:tr w:rsidR="00B03A60" w:rsidRPr="009F5BE0" w14:paraId="3D2B757F" w14:textId="77777777" w:rsidTr="00544B93">
        <w:trPr>
          <w:trHeight w:val="142"/>
          <w:jc w:val="center"/>
        </w:trPr>
        <w:tc>
          <w:tcPr>
            <w:tcW w:w="1871" w:type="pct"/>
            <w:shd w:val="clear" w:color="auto" w:fill="D9D9D9" w:themeFill="background1" w:themeFillShade="D9"/>
            <w:vAlign w:val="center"/>
          </w:tcPr>
          <w:p w14:paraId="052BD398" w14:textId="77777777" w:rsidR="00B03A60" w:rsidRPr="009F5BE0" w:rsidRDefault="00B03A60" w:rsidP="00544B93">
            <w:pPr>
              <w:pStyle w:val="tabteksts"/>
              <w:rPr>
                <w:szCs w:val="18"/>
                <w:lang w:eastAsia="lv-LV"/>
              </w:rPr>
            </w:pPr>
            <w:r w:rsidRPr="009F5BE0">
              <w:rPr>
                <w:szCs w:val="18"/>
                <w:lang w:eastAsia="lv-LV"/>
              </w:rPr>
              <w:t>Kopējie izdevumi,</w:t>
            </w:r>
            <w:r w:rsidRPr="009F5BE0">
              <w:rPr>
                <w:szCs w:val="18"/>
              </w:rPr>
              <w:t xml:space="preserve"> </w:t>
            </w:r>
            <w:proofErr w:type="spellStart"/>
            <w:r w:rsidRPr="009F5BE0">
              <w:rPr>
                <w:i/>
                <w:szCs w:val="18"/>
              </w:rPr>
              <w:t>euro</w:t>
            </w:r>
            <w:proofErr w:type="spellEnd"/>
          </w:p>
        </w:tc>
        <w:tc>
          <w:tcPr>
            <w:tcW w:w="626" w:type="pct"/>
            <w:shd w:val="clear" w:color="auto" w:fill="D9D9D9" w:themeFill="background1" w:themeFillShade="D9"/>
            <w:vAlign w:val="center"/>
          </w:tcPr>
          <w:p w14:paraId="7D612A88" w14:textId="77777777" w:rsidR="00B03A60" w:rsidRPr="009F5BE0" w:rsidRDefault="00B03A60" w:rsidP="00544B93">
            <w:pPr>
              <w:pStyle w:val="tabteksts"/>
              <w:jc w:val="right"/>
              <w:rPr>
                <w:szCs w:val="18"/>
              </w:rPr>
            </w:pPr>
            <w:r w:rsidRPr="009F5BE0">
              <w:rPr>
                <w:szCs w:val="18"/>
              </w:rPr>
              <w:t>176 187</w:t>
            </w:r>
          </w:p>
        </w:tc>
        <w:tc>
          <w:tcPr>
            <w:tcW w:w="626" w:type="pct"/>
            <w:shd w:val="clear" w:color="auto" w:fill="D9D9D9" w:themeFill="background1" w:themeFillShade="D9"/>
            <w:vAlign w:val="center"/>
          </w:tcPr>
          <w:p w14:paraId="13A9AC14" w14:textId="77777777" w:rsidR="00B03A60" w:rsidRPr="009F5BE0" w:rsidRDefault="00B03A60" w:rsidP="00544B93">
            <w:pPr>
              <w:pStyle w:val="tabteksts"/>
              <w:jc w:val="right"/>
              <w:rPr>
                <w:szCs w:val="18"/>
              </w:rPr>
            </w:pPr>
            <w:r w:rsidRPr="009F5BE0">
              <w:rPr>
                <w:szCs w:val="18"/>
              </w:rPr>
              <w:t>248 503</w:t>
            </w:r>
          </w:p>
        </w:tc>
        <w:tc>
          <w:tcPr>
            <w:tcW w:w="626" w:type="pct"/>
            <w:shd w:val="clear" w:color="auto" w:fill="D9D9D9" w:themeFill="background1" w:themeFillShade="D9"/>
            <w:vAlign w:val="center"/>
          </w:tcPr>
          <w:p w14:paraId="6F3B3ABA" w14:textId="77777777" w:rsidR="00B03A60" w:rsidRPr="009F5BE0" w:rsidRDefault="00B03A60" w:rsidP="00544B93">
            <w:pPr>
              <w:pStyle w:val="tabteksts"/>
              <w:jc w:val="right"/>
              <w:rPr>
                <w:szCs w:val="18"/>
              </w:rPr>
            </w:pPr>
            <w:r>
              <w:rPr>
                <w:szCs w:val="18"/>
              </w:rPr>
              <w:t>9</w:t>
            </w:r>
            <w:r w:rsidRPr="009F5BE0">
              <w:rPr>
                <w:szCs w:val="18"/>
              </w:rPr>
              <w:t>83 379</w:t>
            </w:r>
          </w:p>
        </w:tc>
        <w:tc>
          <w:tcPr>
            <w:tcW w:w="626" w:type="pct"/>
            <w:shd w:val="clear" w:color="auto" w:fill="D9D9D9" w:themeFill="background1" w:themeFillShade="D9"/>
            <w:vAlign w:val="center"/>
          </w:tcPr>
          <w:p w14:paraId="4E48EC01" w14:textId="77777777" w:rsidR="00B03A60" w:rsidRPr="009F5BE0" w:rsidRDefault="00B03A60" w:rsidP="00544B93">
            <w:pPr>
              <w:pStyle w:val="tabteksts"/>
              <w:jc w:val="right"/>
              <w:rPr>
                <w:szCs w:val="18"/>
              </w:rPr>
            </w:pPr>
            <w:r w:rsidRPr="009F5BE0">
              <w:rPr>
                <w:szCs w:val="18"/>
              </w:rPr>
              <w:t>504 232</w:t>
            </w:r>
          </w:p>
        </w:tc>
        <w:tc>
          <w:tcPr>
            <w:tcW w:w="626" w:type="pct"/>
            <w:shd w:val="clear" w:color="auto" w:fill="D9D9D9" w:themeFill="background1" w:themeFillShade="D9"/>
            <w:vAlign w:val="center"/>
          </w:tcPr>
          <w:p w14:paraId="5E92B4B5" w14:textId="77777777" w:rsidR="00B03A60" w:rsidRPr="009F5BE0" w:rsidRDefault="00B03A60" w:rsidP="00544B93">
            <w:pPr>
              <w:pStyle w:val="tabteksts"/>
              <w:jc w:val="center"/>
              <w:rPr>
                <w:szCs w:val="18"/>
              </w:rPr>
            </w:pPr>
            <w:r w:rsidRPr="009F5BE0">
              <w:rPr>
                <w:szCs w:val="18"/>
              </w:rPr>
              <w:t>-</w:t>
            </w:r>
          </w:p>
        </w:tc>
      </w:tr>
      <w:tr w:rsidR="00B03A60" w:rsidRPr="009F5BE0" w14:paraId="6CE93D58" w14:textId="77777777" w:rsidTr="00544B93">
        <w:trPr>
          <w:trHeight w:val="283"/>
          <w:jc w:val="center"/>
        </w:trPr>
        <w:tc>
          <w:tcPr>
            <w:tcW w:w="1871" w:type="pct"/>
            <w:vAlign w:val="center"/>
          </w:tcPr>
          <w:p w14:paraId="474758A3" w14:textId="77777777" w:rsidR="00B03A60" w:rsidRPr="009F5BE0" w:rsidRDefault="00B03A60" w:rsidP="00544B93">
            <w:pPr>
              <w:pStyle w:val="tabteksts"/>
              <w:rPr>
                <w:szCs w:val="18"/>
                <w:lang w:eastAsia="lv-LV"/>
              </w:rPr>
            </w:pPr>
            <w:r w:rsidRPr="009F5BE0">
              <w:rPr>
                <w:szCs w:val="18"/>
                <w:lang w:eastAsia="lv-LV"/>
              </w:rPr>
              <w:t xml:space="preserve">Kopējo izdevumu izmaiņas, </w:t>
            </w:r>
            <w:proofErr w:type="spellStart"/>
            <w:r w:rsidRPr="009F5BE0">
              <w:rPr>
                <w:i/>
                <w:szCs w:val="18"/>
                <w:lang w:eastAsia="lv-LV"/>
              </w:rPr>
              <w:t>euro</w:t>
            </w:r>
            <w:proofErr w:type="spellEnd"/>
            <w:r w:rsidRPr="009F5BE0">
              <w:rPr>
                <w:szCs w:val="18"/>
                <w:lang w:eastAsia="lv-LV"/>
              </w:rPr>
              <w:t xml:space="preserve"> (+/–) pret iepriekšējo gadu</w:t>
            </w:r>
          </w:p>
        </w:tc>
        <w:tc>
          <w:tcPr>
            <w:tcW w:w="626" w:type="pct"/>
          </w:tcPr>
          <w:p w14:paraId="17203458" w14:textId="77777777" w:rsidR="00B03A60" w:rsidRPr="009F5BE0" w:rsidRDefault="00B03A60" w:rsidP="00544B93">
            <w:pPr>
              <w:pStyle w:val="tabteksts"/>
              <w:jc w:val="center"/>
              <w:rPr>
                <w:szCs w:val="18"/>
              </w:rPr>
            </w:pPr>
            <w:r w:rsidRPr="009F5BE0">
              <w:rPr>
                <w:b/>
                <w:bCs/>
                <w:szCs w:val="18"/>
              </w:rPr>
              <w:t>×</w:t>
            </w:r>
          </w:p>
        </w:tc>
        <w:tc>
          <w:tcPr>
            <w:tcW w:w="626" w:type="pct"/>
          </w:tcPr>
          <w:p w14:paraId="4984C040" w14:textId="77777777" w:rsidR="00B03A60" w:rsidRPr="009F5BE0" w:rsidRDefault="00B03A60" w:rsidP="00544B93">
            <w:pPr>
              <w:pStyle w:val="tabteksts"/>
              <w:jc w:val="right"/>
              <w:rPr>
                <w:szCs w:val="18"/>
              </w:rPr>
            </w:pPr>
            <w:r w:rsidRPr="009F5BE0">
              <w:rPr>
                <w:szCs w:val="18"/>
              </w:rPr>
              <w:t>72 316</w:t>
            </w:r>
          </w:p>
        </w:tc>
        <w:tc>
          <w:tcPr>
            <w:tcW w:w="626" w:type="pct"/>
          </w:tcPr>
          <w:p w14:paraId="04D03E81" w14:textId="77777777" w:rsidR="00B03A60" w:rsidRPr="009F5BE0" w:rsidRDefault="00B03A60" w:rsidP="00544B93">
            <w:pPr>
              <w:pStyle w:val="tabteksts"/>
              <w:jc w:val="right"/>
              <w:rPr>
                <w:szCs w:val="18"/>
              </w:rPr>
            </w:pPr>
            <w:r w:rsidRPr="009F5BE0">
              <w:rPr>
                <w:szCs w:val="18"/>
              </w:rPr>
              <w:t>7</w:t>
            </w:r>
            <w:r>
              <w:rPr>
                <w:szCs w:val="18"/>
              </w:rPr>
              <w:t>34</w:t>
            </w:r>
            <w:r w:rsidRPr="009F5BE0">
              <w:rPr>
                <w:szCs w:val="18"/>
              </w:rPr>
              <w:t xml:space="preserve"> 876</w:t>
            </w:r>
          </w:p>
        </w:tc>
        <w:tc>
          <w:tcPr>
            <w:tcW w:w="626" w:type="pct"/>
          </w:tcPr>
          <w:p w14:paraId="43FA99E1" w14:textId="77777777" w:rsidR="00B03A60" w:rsidRPr="009F5BE0" w:rsidRDefault="00B03A60" w:rsidP="00544B93">
            <w:pPr>
              <w:pStyle w:val="tabteksts"/>
              <w:jc w:val="right"/>
              <w:rPr>
                <w:szCs w:val="18"/>
              </w:rPr>
            </w:pPr>
            <w:r w:rsidRPr="009F5BE0">
              <w:rPr>
                <w:szCs w:val="18"/>
              </w:rPr>
              <w:t>-479 147</w:t>
            </w:r>
          </w:p>
        </w:tc>
        <w:tc>
          <w:tcPr>
            <w:tcW w:w="626" w:type="pct"/>
          </w:tcPr>
          <w:p w14:paraId="7FEE1D5C" w14:textId="77777777" w:rsidR="00B03A60" w:rsidRPr="009F5BE0" w:rsidRDefault="00B03A60" w:rsidP="00544B93">
            <w:pPr>
              <w:pStyle w:val="tabteksts"/>
              <w:jc w:val="right"/>
              <w:rPr>
                <w:szCs w:val="18"/>
              </w:rPr>
            </w:pPr>
            <w:r w:rsidRPr="009F5BE0">
              <w:rPr>
                <w:szCs w:val="18"/>
              </w:rPr>
              <w:t>-504 232</w:t>
            </w:r>
          </w:p>
        </w:tc>
      </w:tr>
      <w:tr w:rsidR="00B03A60" w:rsidRPr="009F5BE0" w14:paraId="37AA816E" w14:textId="77777777" w:rsidTr="00544B93">
        <w:trPr>
          <w:trHeight w:val="283"/>
          <w:jc w:val="center"/>
        </w:trPr>
        <w:tc>
          <w:tcPr>
            <w:tcW w:w="1871" w:type="pct"/>
            <w:vAlign w:val="center"/>
          </w:tcPr>
          <w:p w14:paraId="4AE33A9A" w14:textId="77777777" w:rsidR="00B03A60" w:rsidRPr="009F5BE0" w:rsidRDefault="00B03A60" w:rsidP="00544B93">
            <w:pPr>
              <w:pStyle w:val="tabteksts"/>
              <w:rPr>
                <w:szCs w:val="18"/>
              </w:rPr>
            </w:pPr>
            <w:r w:rsidRPr="009F5BE0">
              <w:rPr>
                <w:szCs w:val="18"/>
                <w:lang w:eastAsia="lv-LV"/>
              </w:rPr>
              <w:t>Kopējie izdevumi</w:t>
            </w:r>
            <w:r w:rsidRPr="009F5BE0">
              <w:rPr>
                <w:szCs w:val="18"/>
              </w:rPr>
              <w:t>, % (+/–) pret iepriekšējo gadu</w:t>
            </w:r>
          </w:p>
        </w:tc>
        <w:tc>
          <w:tcPr>
            <w:tcW w:w="626" w:type="pct"/>
          </w:tcPr>
          <w:p w14:paraId="0A4BF380" w14:textId="77777777" w:rsidR="00B03A60" w:rsidRPr="009F5BE0" w:rsidRDefault="00B03A60" w:rsidP="00544B93">
            <w:pPr>
              <w:pStyle w:val="tabteksts"/>
              <w:jc w:val="center"/>
              <w:rPr>
                <w:szCs w:val="18"/>
              </w:rPr>
            </w:pPr>
            <w:r w:rsidRPr="009F5BE0">
              <w:rPr>
                <w:b/>
                <w:bCs/>
                <w:szCs w:val="18"/>
              </w:rPr>
              <w:t>×</w:t>
            </w:r>
          </w:p>
        </w:tc>
        <w:tc>
          <w:tcPr>
            <w:tcW w:w="626" w:type="pct"/>
          </w:tcPr>
          <w:p w14:paraId="1EC928E7" w14:textId="77777777" w:rsidR="00B03A60" w:rsidRPr="009F5BE0" w:rsidRDefault="00B03A60" w:rsidP="00544B93">
            <w:pPr>
              <w:pStyle w:val="tabteksts"/>
              <w:jc w:val="right"/>
              <w:rPr>
                <w:szCs w:val="18"/>
              </w:rPr>
            </w:pPr>
            <w:r w:rsidRPr="009F5BE0">
              <w:rPr>
                <w:szCs w:val="18"/>
              </w:rPr>
              <w:t>41,0</w:t>
            </w:r>
          </w:p>
        </w:tc>
        <w:tc>
          <w:tcPr>
            <w:tcW w:w="626" w:type="pct"/>
          </w:tcPr>
          <w:p w14:paraId="2632F0A0" w14:textId="77777777" w:rsidR="00B03A60" w:rsidRPr="009F5BE0" w:rsidRDefault="00B03A60" w:rsidP="00544B93">
            <w:pPr>
              <w:pStyle w:val="tabteksts"/>
              <w:jc w:val="right"/>
              <w:rPr>
                <w:szCs w:val="18"/>
              </w:rPr>
            </w:pPr>
            <w:r w:rsidRPr="009F5BE0">
              <w:rPr>
                <w:szCs w:val="18"/>
              </w:rPr>
              <w:t>295,7</w:t>
            </w:r>
          </w:p>
        </w:tc>
        <w:tc>
          <w:tcPr>
            <w:tcW w:w="626" w:type="pct"/>
          </w:tcPr>
          <w:p w14:paraId="0B45E147" w14:textId="77777777" w:rsidR="00B03A60" w:rsidRPr="009F5BE0" w:rsidRDefault="00B03A60" w:rsidP="00544B93">
            <w:pPr>
              <w:pStyle w:val="tabteksts"/>
              <w:jc w:val="right"/>
              <w:rPr>
                <w:szCs w:val="18"/>
              </w:rPr>
            </w:pPr>
            <w:r w:rsidRPr="009F5BE0">
              <w:rPr>
                <w:szCs w:val="18"/>
              </w:rPr>
              <w:t>-48,7</w:t>
            </w:r>
          </w:p>
        </w:tc>
        <w:tc>
          <w:tcPr>
            <w:tcW w:w="626" w:type="pct"/>
          </w:tcPr>
          <w:p w14:paraId="12E00849" w14:textId="77777777" w:rsidR="00B03A60" w:rsidRPr="009F5BE0" w:rsidRDefault="00B03A60" w:rsidP="00544B93">
            <w:pPr>
              <w:pStyle w:val="tabteksts"/>
              <w:jc w:val="right"/>
              <w:rPr>
                <w:szCs w:val="18"/>
              </w:rPr>
            </w:pPr>
            <w:r w:rsidRPr="009F5BE0">
              <w:rPr>
                <w:szCs w:val="18"/>
              </w:rPr>
              <w:t>-100,0</w:t>
            </w:r>
          </w:p>
        </w:tc>
      </w:tr>
    </w:tbl>
    <w:p w14:paraId="2334398C" w14:textId="77777777" w:rsidR="00B03A60" w:rsidRPr="00770F9E" w:rsidRDefault="00B03A60" w:rsidP="00B03A60">
      <w:pPr>
        <w:spacing w:before="240" w:after="240"/>
        <w:ind w:firstLine="0"/>
        <w:jc w:val="center"/>
        <w:rPr>
          <w:b/>
          <w:szCs w:val="24"/>
          <w:lang w:eastAsia="lv-LV"/>
        </w:rPr>
      </w:pPr>
      <w:r w:rsidRPr="00770F9E">
        <w:rPr>
          <w:b/>
          <w:szCs w:val="24"/>
          <w:lang w:eastAsia="lv-LV"/>
        </w:rPr>
        <w:t xml:space="preserve">Izmaiņas izdevumos, salīdzinot 2025. gada </w:t>
      </w:r>
      <w:r>
        <w:rPr>
          <w:b/>
          <w:szCs w:val="24"/>
          <w:lang w:eastAsia="lv-LV"/>
        </w:rPr>
        <w:t>projektu</w:t>
      </w:r>
      <w:r w:rsidRPr="00770F9E" w:rsidDel="00EE3459">
        <w:rPr>
          <w:b/>
          <w:szCs w:val="24"/>
          <w:lang w:eastAsia="lv-LV"/>
        </w:rPr>
        <w:t xml:space="preserve"> </w:t>
      </w:r>
      <w:r w:rsidRPr="00770F9E">
        <w:rPr>
          <w:b/>
          <w:szCs w:val="24"/>
          <w:lang w:eastAsia="lv-LV"/>
        </w:rPr>
        <w:t>ar 2024. gada plānu</w:t>
      </w:r>
    </w:p>
    <w:p w14:paraId="25906882" w14:textId="77777777" w:rsidR="00B03A60" w:rsidRPr="00770F9E" w:rsidRDefault="00B03A60" w:rsidP="00B03A60">
      <w:pPr>
        <w:spacing w:after="0"/>
        <w:ind w:left="7921" w:firstLine="720"/>
        <w:jc w:val="center"/>
        <w:rPr>
          <w:i/>
          <w:sz w:val="18"/>
          <w:szCs w:val="18"/>
        </w:rPr>
      </w:pPr>
      <w:proofErr w:type="spellStart"/>
      <w:r w:rsidRPr="00770F9E">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B03A60" w:rsidRPr="00770F9E" w14:paraId="0B01FC0A" w14:textId="77777777" w:rsidTr="00544B93">
        <w:trPr>
          <w:trHeight w:val="142"/>
          <w:tblHeader/>
          <w:jc w:val="center"/>
        </w:trPr>
        <w:tc>
          <w:tcPr>
            <w:tcW w:w="5241" w:type="dxa"/>
            <w:vAlign w:val="center"/>
          </w:tcPr>
          <w:p w14:paraId="300602FE" w14:textId="77777777" w:rsidR="00B03A60" w:rsidRPr="00770F9E" w:rsidRDefault="00B03A60" w:rsidP="00544B93">
            <w:pPr>
              <w:pStyle w:val="tabteksts"/>
              <w:jc w:val="center"/>
              <w:rPr>
                <w:szCs w:val="18"/>
              </w:rPr>
            </w:pPr>
            <w:r w:rsidRPr="00770F9E">
              <w:rPr>
                <w:szCs w:val="18"/>
                <w:lang w:eastAsia="lv-LV"/>
              </w:rPr>
              <w:t>Pasākums</w:t>
            </w:r>
          </w:p>
        </w:tc>
        <w:tc>
          <w:tcPr>
            <w:tcW w:w="1277" w:type="dxa"/>
            <w:vAlign w:val="center"/>
          </w:tcPr>
          <w:p w14:paraId="71AD93DA" w14:textId="77777777" w:rsidR="00B03A60" w:rsidRPr="00770F9E" w:rsidRDefault="00B03A60" w:rsidP="00544B93">
            <w:pPr>
              <w:pStyle w:val="tabteksts"/>
              <w:jc w:val="center"/>
              <w:rPr>
                <w:szCs w:val="18"/>
                <w:lang w:eastAsia="lv-LV"/>
              </w:rPr>
            </w:pPr>
            <w:r w:rsidRPr="00770F9E">
              <w:rPr>
                <w:szCs w:val="18"/>
                <w:lang w:eastAsia="lv-LV"/>
              </w:rPr>
              <w:t>Samazinājums</w:t>
            </w:r>
          </w:p>
        </w:tc>
        <w:tc>
          <w:tcPr>
            <w:tcW w:w="1277" w:type="dxa"/>
            <w:vAlign w:val="center"/>
          </w:tcPr>
          <w:p w14:paraId="2B0DFA46" w14:textId="77777777" w:rsidR="00B03A60" w:rsidRPr="00770F9E" w:rsidRDefault="00B03A60" w:rsidP="00544B93">
            <w:pPr>
              <w:pStyle w:val="tabteksts"/>
              <w:jc w:val="center"/>
              <w:rPr>
                <w:szCs w:val="18"/>
                <w:lang w:eastAsia="lv-LV"/>
              </w:rPr>
            </w:pPr>
            <w:r w:rsidRPr="00770F9E">
              <w:rPr>
                <w:szCs w:val="18"/>
                <w:lang w:eastAsia="lv-LV"/>
              </w:rPr>
              <w:t>Palielinājums</w:t>
            </w:r>
          </w:p>
        </w:tc>
        <w:tc>
          <w:tcPr>
            <w:tcW w:w="1277" w:type="dxa"/>
            <w:vAlign w:val="center"/>
          </w:tcPr>
          <w:p w14:paraId="52470E72" w14:textId="77777777" w:rsidR="00B03A60" w:rsidRPr="00770F9E" w:rsidRDefault="00B03A60" w:rsidP="00544B93">
            <w:pPr>
              <w:pStyle w:val="tabteksts"/>
              <w:jc w:val="center"/>
              <w:rPr>
                <w:szCs w:val="18"/>
                <w:lang w:eastAsia="lv-LV"/>
              </w:rPr>
            </w:pPr>
            <w:r w:rsidRPr="00770F9E">
              <w:rPr>
                <w:szCs w:val="18"/>
                <w:lang w:eastAsia="lv-LV"/>
              </w:rPr>
              <w:t>Izmaiņas</w:t>
            </w:r>
          </w:p>
        </w:tc>
      </w:tr>
      <w:tr w:rsidR="00B03A60" w:rsidRPr="00770F9E" w14:paraId="542268B0" w14:textId="77777777" w:rsidTr="00544B93">
        <w:trPr>
          <w:trHeight w:val="142"/>
          <w:jc w:val="center"/>
        </w:trPr>
        <w:tc>
          <w:tcPr>
            <w:tcW w:w="5241" w:type="dxa"/>
            <w:shd w:val="clear" w:color="auto" w:fill="D9D9D9" w:themeFill="background1" w:themeFillShade="D9"/>
          </w:tcPr>
          <w:p w14:paraId="662ED031" w14:textId="77777777" w:rsidR="00B03A60" w:rsidRPr="00770F9E" w:rsidRDefault="00B03A60" w:rsidP="00544B93">
            <w:pPr>
              <w:pStyle w:val="tabteksts"/>
              <w:rPr>
                <w:szCs w:val="18"/>
              </w:rPr>
            </w:pPr>
            <w:r w:rsidRPr="00770F9E">
              <w:rPr>
                <w:b/>
                <w:bCs/>
                <w:szCs w:val="18"/>
                <w:lang w:eastAsia="lv-LV"/>
              </w:rPr>
              <w:t>Izdevumi - kopā</w:t>
            </w:r>
          </w:p>
        </w:tc>
        <w:tc>
          <w:tcPr>
            <w:tcW w:w="1277" w:type="dxa"/>
            <w:shd w:val="clear" w:color="auto" w:fill="D9D9D9" w:themeFill="background1" w:themeFillShade="D9"/>
          </w:tcPr>
          <w:p w14:paraId="2CF5C95C" w14:textId="77777777" w:rsidR="00B03A60" w:rsidRPr="00770F9E" w:rsidRDefault="00B03A60" w:rsidP="00544B93">
            <w:pPr>
              <w:pStyle w:val="tabteksts"/>
              <w:jc w:val="right"/>
              <w:rPr>
                <w:b/>
                <w:bCs/>
                <w:szCs w:val="18"/>
              </w:rPr>
            </w:pPr>
            <w:r w:rsidRPr="00770F9E">
              <w:rPr>
                <w:b/>
                <w:bCs/>
                <w:szCs w:val="18"/>
              </w:rPr>
              <w:t>248 503</w:t>
            </w:r>
          </w:p>
        </w:tc>
        <w:tc>
          <w:tcPr>
            <w:tcW w:w="1277" w:type="dxa"/>
            <w:shd w:val="clear" w:color="auto" w:fill="D9D9D9" w:themeFill="background1" w:themeFillShade="D9"/>
          </w:tcPr>
          <w:p w14:paraId="6C3A94ED" w14:textId="77777777" w:rsidR="00B03A60" w:rsidRPr="00770F9E" w:rsidRDefault="00B03A60" w:rsidP="00544B93">
            <w:pPr>
              <w:pStyle w:val="tabteksts"/>
              <w:jc w:val="right"/>
              <w:rPr>
                <w:b/>
                <w:bCs/>
                <w:szCs w:val="18"/>
              </w:rPr>
            </w:pPr>
            <w:r w:rsidRPr="00770F9E">
              <w:rPr>
                <w:b/>
                <w:bCs/>
                <w:szCs w:val="18"/>
              </w:rPr>
              <w:t>983 379</w:t>
            </w:r>
          </w:p>
        </w:tc>
        <w:tc>
          <w:tcPr>
            <w:tcW w:w="1277" w:type="dxa"/>
            <w:shd w:val="clear" w:color="auto" w:fill="D9D9D9" w:themeFill="background1" w:themeFillShade="D9"/>
          </w:tcPr>
          <w:p w14:paraId="1E704561" w14:textId="77777777" w:rsidR="00B03A60" w:rsidRPr="00770F9E" w:rsidRDefault="00B03A60" w:rsidP="00544B93">
            <w:pPr>
              <w:pStyle w:val="tabteksts"/>
              <w:jc w:val="right"/>
              <w:rPr>
                <w:b/>
                <w:bCs/>
                <w:szCs w:val="18"/>
              </w:rPr>
            </w:pPr>
            <w:r w:rsidRPr="00770F9E">
              <w:rPr>
                <w:b/>
                <w:bCs/>
                <w:szCs w:val="18"/>
              </w:rPr>
              <w:t>734 876</w:t>
            </w:r>
          </w:p>
        </w:tc>
      </w:tr>
      <w:tr w:rsidR="00B03A60" w:rsidRPr="00770F9E" w14:paraId="59B19532" w14:textId="77777777" w:rsidTr="00544B93">
        <w:trPr>
          <w:jc w:val="center"/>
        </w:trPr>
        <w:tc>
          <w:tcPr>
            <w:tcW w:w="9072" w:type="dxa"/>
            <w:gridSpan w:val="4"/>
          </w:tcPr>
          <w:p w14:paraId="47170898" w14:textId="77777777" w:rsidR="00B03A60" w:rsidRPr="00770F9E" w:rsidRDefault="00B03A60" w:rsidP="00544B93">
            <w:pPr>
              <w:pStyle w:val="tabteksts"/>
              <w:ind w:firstLine="313"/>
              <w:rPr>
                <w:szCs w:val="18"/>
              </w:rPr>
            </w:pPr>
            <w:r w:rsidRPr="00770F9E">
              <w:rPr>
                <w:i/>
                <w:szCs w:val="18"/>
                <w:lang w:eastAsia="lv-LV"/>
              </w:rPr>
              <w:t>t. sk.:</w:t>
            </w:r>
          </w:p>
        </w:tc>
      </w:tr>
      <w:tr w:rsidR="00B03A60" w:rsidRPr="00770F9E" w14:paraId="0F4732BD" w14:textId="77777777" w:rsidTr="00544B93">
        <w:trPr>
          <w:trHeight w:val="142"/>
          <w:jc w:val="center"/>
        </w:trPr>
        <w:tc>
          <w:tcPr>
            <w:tcW w:w="5241" w:type="dxa"/>
            <w:shd w:val="clear" w:color="auto" w:fill="F2F2F2" w:themeFill="background1" w:themeFillShade="F2"/>
          </w:tcPr>
          <w:p w14:paraId="0CB5812C" w14:textId="77777777" w:rsidR="00B03A60" w:rsidRPr="00770F9E" w:rsidRDefault="00B03A60" w:rsidP="00544B93">
            <w:pPr>
              <w:pStyle w:val="tabteksts"/>
              <w:rPr>
                <w:szCs w:val="18"/>
                <w:u w:val="single"/>
                <w:lang w:eastAsia="lv-LV"/>
              </w:rPr>
            </w:pPr>
            <w:bookmarkStart w:id="227" w:name="_Hlk176702913"/>
            <w:r w:rsidRPr="00770F9E">
              <w:rPr>
                <w:szCs w:val="18"/>
                <w:u w:val="single"/>
                <w:lang w:eastAsia="lv-LV"/>
              </w:rPr>
              <w:lastRenderedPageBreak/>
              <w:t>Ilgtermiņa saistības</w:t>
            </w:r>
          </w:p>
        </w:tc>
        <w:tc>
          <w:tcPr>
            <w:tcW w:w="1277" w:type="dxa"/>
            <w:shd w:val="clear" w:color="auto" w:fill="F2F2F2" w:themeFill="background1" w:themeFillShade="F2"/>
          </w:tcPr>
          <w:p w14:paraId="2A293EF1" w14:textId="77777777" w:rsidR="00B03A60" w:rsidRPr="00770F9E" w:rsidRDefault="00B03A60" w:rsidP="00544B93">
            <w:pPr>
              <w:pStyle w:val="tabteksts"/>
              <w:jc w:val="right"/>
              <w:rPr>
                <w:szCs w:val="18"/>
              </w:rPr>
            </w:pPr>
            <w:r w:rsidRPr="00770F9E">
              <w:rPr>
                <w:szCs w:val="18"/>
              </w:rPr>
              <w:t>248 503</w:t>
            </w:r>
          </w:p>
        </w:tc>
        <w:tc>
          <w:tcPr>
            <w:tcW w:w="1277" w:type="dxa"/>
            <w:shd w:val="clear" w:color="auto" w:fill="F2F2F2" w:themeFill="background1" w:themeFillShade="F2"/>
          </w:tcPr>
          <w:p w14:paraId="0B6061BF" w14:textId="77777777" w:rsidR="00B03A60" w:rsidRPr="00770F9E" w:rsidRDefault="00B03A60" w:rsidP="00544B93">
            <w:pPr>
              <w:pStyle w:val="tabteksts"/>
              <w:jc w:val="right"/>
              <w:rPr>
                <w:szCs w:val="18"/>
              </w:rPr>
            </w:pPr>
            <w:r w:rsidRPr="00770F9E">
              <w:rPr>
                <w:szCs w:val="18"/>
              </w:rPr>
              <w:t>983 379</w:t>
            </w:r>
          </w:p>
        </w:tc>
        <w:tc>
          <w:tcPr>
            <w:tcW w:w="1277" w:type="dxa"/>
            <w:shd w:val="clear" w:color="auto" w:fill="F2F2F2" w:themeFill="background1" w:themeFillShade="F2"/>
          </w:tcPr>
          <w:p w14:paraId="0B9286BA" w14:textId="77777777" w:rsidR="00B03A60" w:rsidRPr="00770F9E" w:rsidRDefault="00B03A60" w:rsidP="00544B93">
            <w:pPr>
              <w:pStyle w:val="tabteksts"/>
              <w:jc w:val="right"/>
              <w:rPr>
                <w:szCs w:val="18"/>
              </w:rPr>
            </w:pPr>
            <w:r w:rsidRPr="00770F9E">
              <w:rPr>
                <w:szCs w:val="18"/>
              </w:rPr>
              <w:t>734 876</w:t>
            </w:r>
          </w:p>
        </w:tc>
      </w:tr>
      <w:tr w:rsidR="00B03A60" w:rsidRPr="00770F9E" w14:paraId="13F6F1DC" w14:textId="77777777" w:rsidTr="00544B93">
        <w:trPr>
          <w:trHeight w:val="142"/>
          <w:jc w:val="center"/>
        </w:trPr>
        <w:tc>
          <w:tcPr>
            <w:tcW w:w="5241" w:type="dxa"/>
          </w:tcPr>
          <w:p w14:paraId="397233BC" w14:textId="77777777" w:rsidR="00B03A60" w:rsidRPr="00770F9E" w:rsidRDefault="00B03A60" w:rsidP="00544B93">
            <w:pPr>
              <w:pStyle w:val="tabteksts"/>
              <w:jc w:val="both"/>
              <w:rPr>
                <w:i/>
                <w:szCs w:val="18"/>
                <w:lang w:eastAsia="lv-LV"/>
              </w:rPr>
            </w:pPr>
            <w:r w:rsidRPr="00770F9E">
              <w:rPr>
                <w:i/>
                <w:szCs w:val="18"/>
                <w:lang w:eastAsia="lv-LV"/>
              </w:rPr>
              <w:t xml:space="preserve">Projekts S012 “Saiknes veidošana starp pētniecību un izglītību aprites </w:t>
            </w:r>
            <w:proofErr w:type="spellStart"/>
            <w:r w:rsidRPr="00770F9E">
              <w:rPr>
                <w:i/>
                <w:szCs w:val="18"/>
                <w:lang w:eastAsia="lv-LV"/>
              </w:rPr>
              <w:t>bioekonomikā</w:t>
            </w:r>
            <w:proofErr w:type="spellEnd"/>
            <w:r w:rsidRPr="00770F9E">
              <w:rPr>
                <w:i/>
                <w:szCs w:val="18"/>
                <w:lang w:eastAsia="lv-LV"/>
              </w:rPr>
              <w:t>” (BREC) (LBTU)</w:t>
            </w:r>
          </w:p>
        </w:tc>
        <w:tc>
          <w:tcPr>
            <w:tcW w:w="1277" w:type="dxa"/>
          </w:tcPr>
          <w:p w14:paraId="6D377A2D" w14:textId="77777777" w:rsidR="00B03A60" w:rsidRPr="00770F9E" w:rsidRDefault="00B03A60" w:rsidP="00544B93">
            <w:pPr>
              <w:pStyle w:val="tabteksts"/>
              <w:jc w:val="right"/>
              <w:rPr>
                <w:szCs w:val="18"/>
              </w:rPr>
            </w:pPr>
            <w:r w:rsidRPr="00770F9E">
              <w:rPr>
                <w:szCs w:val="18"/>
              </w:rPr>
              <w:t>11 245</w:t>
            </w:r>
          </w:p>
        </w:tc>
        <w:tc>
          <w:tcPr>
            <w:tcW w:w="1277" w:type="dxa"/>
          </w:tcPr>
          <w:p w14:paraId="04570A1C" w14:textId="77777777" w:rsidR="00B03A60" w:rsidRPr="00770F9E" w:rsidRDefault="00B03A60" w:rsidP="00544B93">
            <w:pPr>
              <w:pStyle w:val="tabteksts"/>
              <w:jc w:val="center"/>
              <w:rPr>
                <w:szCs w:val="18"/>
              </w:rPr>
            </w:pPr>
            <w:r w:rsidRPr="00770F9E">
              <w:rPr>
                <w:szCs w:val="18"/>
              </w:rPr>
              <w:t>-</w:t>
            </w:r>
          </w:p>
        </w:tc>
        <w:tc>
          <w:tcPr>
            <w:tcW w:w="1277" w:type="dxa"/>
          </w:tcPr>
          <w:p w14:paraId="1A2B8E18" w14:textId="77777777" w:rsidR="00B03A60" w:rsidRPr="00770F9E" w:rsidRDefault="00B03A60" w:rsidP="00544B93">
            <w:pPr>
              <w:pStyle w:val="tabteksts"/>
              <w:jc w:val="right"/>
              <w:rPr>
                <w:szCs w:val="18"/>
              </w:rPr>
            </w:pPr>
            <w:r w:rsidRPr="00770F9E">
              <w:rPr>
                <w:szCs w:val="18"/>
              </w:rPr>
              <w:t>-11 245</w:t>
            </w:r>
          </w:p>
        </w:tc>
      </w:tr>
      <w:tr w:rsidR="00B03A60" w:rsidRPr="00770F9E" w14:paraId="3280B4BE" w14:textId="77777777" w:rsidTr="00544B93">
        <w:trPr>
          <w:trHeight w:val="142"/>
          <w:jc w:val="center"/>
        </w:trPr>
        <w:tc>
          <w:tcPr>
            <w:tcW w:w="5241" w:type="dxa"/>
          </w:tcPr>
          <w:p w14:paraId="03A92ED0" w14:textId="77777777" w:rsidR="00B03A60" w:rsidRPr="00770F9E" w:rsidRDefault="00B03A60" w:rsidP="00544B93">
            <w:pPr>
              <w:pStyle w:val="tabteksts"/>
              <w:jc w:val="both"/>
              <w:rPr>
                <w:i/>
                <w:szCs w:val="18"/>
                <w:lang w:eastAsia="lv-LV"/>
              </w:rPr>
            </w:pPr>
            <w:r w:rsidRPr="00770F9E">
              <w:rPr>
                <w:i/>
                <w:szCs w:val="18"/>
                <w:lang w:eastAsia="lv-LV"/>
              </w:rPr>
              <w:t>Projekts CB100103 “Ilgtspējīga augu barības vielu pārvaldība skābbarības ražošanā” (</w:t>
            </w:r>
            <w:proofErr w:type="spellStart"/>
            <w:r w:rsidRPr="00770F9E">
              <w:rPr>
                <w:i/>
                <w:szCs w:val="18"/>
                <w:lang w:eastAsia="lv-LV"/>
              </w:rPr>
              <w:t>Sustainable</w:t>
            </w:r>
            <w:proofErr w:type="spellEnd"/>
            <w:r w:rsidRPr="00770F9E">
              <w:rPr>
                <w:i/>
                <w:szCs w:val="18"/>
                <w:lang w:eastAsia="lv-LV"/>
              </w:rPr>
              <w:t xml:space="preserve"> </w:t>
            </w:r>
            <w:proofErr w:type="spellStart"/>
            <w:r w:rsidRPr="00770F9E">
              <w:rPr>
                <w:i/>
                <w:szCs w:val="18"/>
                <w:lang w:eastAsia="lv-LV"/>
              </w:rPr>
              <w:t>Silage</w:t>
            </w:r>
            <w:proofErr w:type="spellEnd"/>
            <w:r w:rsidRPr="00770F9E">
              <w:rPr>
                <w:i/>
                <w:szCs w:val="18"/>
                <w:lang w:eastAsia="lv-LV"/>
              </w:rPr>
              <w:t>) (LBTU)</w:t>
            </w:r>
          </w:p>
        </w:tc>
        <w:tc>
          <w:tcPr>
            <w:tcW w:w="1277" w:type="dxa"/>
          </w:tcPr>
          <w:p w14:paraId="0C758349" w14:textId="77777777" w:rsidR="00B03A60" w:rsidRPr="00770F9E" w:rsidRDefault="00B03A60" w:rsidP="00544B93">
            <w:pPr>
              <w:pStyle w:val="tabteksts"/>
              <w:jc w:val="right"/>
              <w:rPr>
                <w:szCs w:val="18"/>
              </w:rPr>
            </w:pPr>
            <w:r w:rsidRPr="00770F9E">
              <w:rPr>
                <w:szCs w:val="18"/>
              </w:rPr>
              <w:t>61 102</w:t>
            </w:r>
          </w:p>
        </w:tc>
        <w:tc>
          <w:tcPr>
            <w:tcW w:w="1277" w:type="dxa"/>
          </w:tcPr>
          <w:p w14:paraId="133A30F5" w14:textId="77777777" w:rsidR="00B03A60" w:rsidRPr="00770F9E" w:rsidRDefault="00B03A60" w:rsidP="00544B93">
            <w:pPr>
              <w:pStyle w:val="tabteksts"/>
              <w:jc w:val="right"/>
              <w:rPr>
                <w:szCs w:val="18"/>
              </w:rPr>
            </w:pPr>
            <w:r w:rsidRPr="00770F9E">
              <w:rPr>
                <w:szCs w:val="18"/>
              </w:rPr>
              <w:t>47 308</w:t>
            </w:r>
          </w:p>
        </w:tc>
        <w:tc>
          <w:tcPr>
            <w:tcW w:w="1277" w:type="dxa"/>
          </w:tcPr>
          <w:p w14:paraId="3A74EBA4" w14:textId="77777777" w:rsidR="00B03A60" w:rsidRPr="00770F9E" w:rsidRDefault="00B03A60" w:rsidP="00544B93">
            <w:pPr>
              <w:pStyle w:val="tabteksts"/>
              <w:jc w:val="right"/>
              <w:rPr>
                <w:szCs w:val="18"/>
              </w:rPr>
            </w:pPr>
            <w:r w:rsidRPr="00770F9E">
              <w:rPr>
                <w:szCs w:val="18"/>
              </w:rPr>
              <w:t>-13 794</w:t>
            </w:r>
          </w:p>
        </w:tc>
      </w:tr>
      <w:tr w:rsidR="00B03A60" w:rsidRPr="00770F9E" w14:paraId="723731A0" w14:textId="77777777" w:rsidTr="00544B93">
        <w:trPr>
          <w:trHeight w:val="142"/>
          <w:jc w:val="center"/>
        </w:trPr>
        <w:tc>
          <w:tcPr>
            <w:tcW w:w="5241" w:type="dxa"/>
          </w:tcPr>
          <w:p w14:paraId="0EA29F6A" w14:textId="77777777" w:rsidR="00B03A60" w:rsidRPr="00770F9E" w:rsidRDefault="00B03A60" w:rsidP="00544B93">
            <w:pPr>
              <w:pStyle w:val="tabteksts"/>
              <w:jc w:val="both"/>
              <w:rPr>
                <w:i/>
                <w:szCs w:val="18"/>
                <w:lang w:eastAsia="lv-LV"/>
              </w:rPr>
            </w:pPr>
            <w:r w:rsidRPr="00770F9E">
              <w:rPr>
                <w:i/>
                <w:szCs w:val="18"/>
                <w:lang w:eastAsia="lv-LV"/>
              </w:rPr>
              <w:t xml:space="preserve">Projekts S019 “Kartupeļu audzēšanas un patēriņa tradīciju mantojuma saglabāšana un izmantošanas paplašināšana </w:t>
            </w:r>
            <w:proofErr w:type="spellStart"/>
            <w:r w:rsidRPr="00770F9E">
              <w:rPr>
                <w:i/>
                <w:szCs w:val="18"/>
                <w:lang w:eastAsia="lv-LV"/>
              </w:rPr>
              <w:t>Ziemeļbaltijas</w:t>
            </w:r>
            <w:proofErr w:type="spellEnd"/>
            <w:r w:rsidRPr="00770F9E">
              <w:rPr>
                <w:i/>
                <w:szCs w:val="18"/>
                <w:lang w:eastAsia="lv-LV"/>
              </w:rPr>
              <w:t xml:space="preserve"> reģionā, lai sekmētu noturīgu kopienu pastāvēšanu” (</w:t>
            </w:r>
            <w:proofErr w:type="spellStart"/>
            <w:r w:rsidRPr="00770F9E">
              <w:rPr>
                <w:i/>
                <w:szCs w:val="18"/>
                <w:lang w:eastAsia="lv-LV"/>
              </w:rPr>
              <w:t>MainPotRe</w:t>
            </w:r>
            <w:proofErr w:type="spellEnd"/>
            <w:r w:rsidRPr="00770F9E">
              <w:rPr>
                <w:i/>
                <w:szCs w:val="18"/>
                <w:lang w:eastAsia="lv-LV"/>
              </w:rPr>
              <w:t>) (AREI)</w:t>
            </w:r>
          </w:p>
        </w:tc>
        <w:tc>
          <w:tcPr>
            <w:tcW w:w="1277" w:type="dxa"/>
          </w:tcPr>
          <w:p w14:paraId="0FCA5670" w14:textId="77777777" w:rsidR="00B03A60" w:rsidRPr="00770F9E" w:rsidRDefault="00B03A60" w:rsidP="00544B93">
            <w:pPr>
              <w:pStyle w:val="tabteksts"/>
              <w:jc w:val="right"/>
              <w:rPr>
                <w:szCs w:val="18"/>
              </w:rPr>
            </w:pPr>
            <w:r w:rsidRPr="00770F9E">
              <w:rPr>
                <w:szCs w:val="18"/>
              </w:rPr>
              <w:t>110 980</w:t>
            </w:r>
          </w:p>
        </w:tc>
        <w:tc>
          <w:tcPr>
            <w:tcW w:w="1277" w:type="dxa"/>
          </w:tcPr>
          <w:p w14:paraId="6062D19D" w14:textId="77777777" w:rsidR="00B03A60" w:rsidRPr="00770F9E" w:rsidRDefault="00B03A60" w:rsidP="00544B93">
            <w:pPr>
              <w:pStyle w:val="tabteksts"/>
              <w:jc w:val="right"/>
              <w:rPr>
                <w:szCs w:val="18"/>
              </w:rPr>
            </w:pPr>
            <w:r w:rsidRPr="00770F9E">
              <w:rPr>
                <w:szCs w:val="18"/>
              </w:rPr>
              <w:t>47 276</w:t>
            </w:r>
          </w:p>
        </w:tc>
        <w:tc>
          <w:tcPr>
            <w:tcW w:w="1277" w:type="dxa"/>
          </w:tcPr>
          <w:p w14:paraId="4A106673" w14:textId="77777777" w:rsidR="00B03A60" w:rsidRPr="00770F9E" w:rsidRDefault="00B03A60" w:rsidP="00544B93">
            <w:pPr>
              <w:pStyle w:val="tabteksts"/>
              <w:jc w:val="right"/>
              <w:rPr>
                <w:szCs w:val="18"/>
              </w:rPr>
            </w:pPr>
            <w:r w:rsidRPr="00770F9E">
              <w:rPr>
                <w:szCs w:val="18"/>
              </w:rPr>
              <w:t>-63 704</w:t>
            </w:r>
          </w:p>
        </w:tc>
      </w:tr>
      <w:tr w:rsidR="00B03A60" w:rsidRPr="00770F9E" w14:paraId="51F325FC" w14:textId="77777777" w:rsidTr="00544B93">
        <w:trPr>
          <w:trHeight w:val="142"/>
          <w:jc w:val="center"/>
        </w:trPr>
        <w:tc>
          <w:tcPr>
            <w:tcW w:w="5241" w:type="dxa"/>
          </w:tcPr>
          <w:p w14:paraId="4A77BDE3" w14:textId="77777777" w:rsidR="00B03A60" w:rsidRPr="00770F9E" w:rsidRDefault="00B03A60" w:rsidP="00544B93">
            <w:pPr>
              <w:pStyle w:val="tabteksts"/>
              <w:jc w:val="both"/>
              <w:rPr>
                <w:i/>
                <w:szCs w:val="18"/>
                <w:lang w:eastAsia="lv-LV"/>
              </w:rPr>
            </w:pPr>
            <w:r w:rsidRPr="00770F9E">
              <w:rPr>
                <w:i/>
                <w:szCs w:val="18"/>
                <w:lang w:eastAsia="lv-LV"/>
              </w:rPr>
              <w:t>Projekts CB0500256 "Iespēju reģions: uzņēmējdarbības apmācību kurss ilgstoši bezdarbā esošām sievietēm ar bērniem, kuras pārstāv lielākās nacionālās minoritātes Latvijā un Igaunijā" (</w:t>
            </w:r>
            <w:proofErr w:type="spellStart"/>
            <w:r w:rsidRPr="00770F9E">
              <w:rPr>
                <w:i/>
                <w:szCs w:val="18"/>
                <w:lang w:eastAsia="lv-LV"/>
              </w:rPr>
              <w:t>Region</w:t>
            </w:r>
            <w:proofErr w:type="spellEnd"/>
            <w:r w:rsidRPr="00770F9E">
              <w:rPr>
                <w:i/>
                <w:szCs w:val="18"/>
                <w:lang w:eastAsia="lv-LV"/>
              </w:rPr>
              <w:t xml:space="preserve"> </w:t>
            </w:r>
            <w:proofErr w:type="spellStart"/>
            <w:r w:rsidRPr="00770F9E">
              <w:rPr>
                <w:i/>
                <w:szCs w:val="18"/>
                <w:lang w:eastAsia="lv-LV"/>
              </w:rPr>
              <w:t>of</w:t>
            </w:r>
            <w:proofErr w:type="spellEnd"/>
            <w:r w:rsidRPr="00770F9E">
              <w:rPr>
                <w:i/>
                <w:szCs w:val="18"/>
                <w:lang w:eastAsia="lv-LV"/>
              </w:rPr>
              <w:t xml:space="preserve"> </w:t>
            </w:r>
            <w:proofErr w:type="spellStart"/>
            <w:r w:rsidRPr="00770F9E">
              <w:rPr>
                <w:i/>
                <w:szCs w:val="18"/>
                <w:lang w:eastAsia="lv-LV"/>
              </w:rPr>
              <w:t>opportunities</w:t>
            </w:r>
            <w:proofErr w:type="spellEnd"/>
            <w:r w:rsidRPr="00770F9E">
              <w:rPr>
                <w:i/>
                <w:szCs w:val="18"/>
                <w:lang w:eastAsia="lv-LV"/>
              </w:rPr>
              <w:t>) LBTU</w:t>
            </w:r>
          </w:p>
        </w:tc>
        <w:tc>
          <w:tcPr>
            <w:tcW w:w="1277" w:type="dxa"/>
          </w:tcPr>
          <w:p w14:paraId="6EBC838E" w14:textId="77777777" w:rsidR="00B03A60" w:rsidRPr="00770F9E" w:rsidRDefault="00B03A60" w:rsidP="00544B93">
            <w:pPr>
              <w:pStyle w:val="tabteksts"/>
              <w:jc w:val="center"/>
              <w:rPr>
                <w:szCs w:val="18"/>
              </w:rPr>
            </w:pPr>
            <w:r w:rsidRPr="00770F9E">
              <w:rPr>
                <w:szCs w:val="18"/>
              </w:rPr>
              <w:t>-</w:t>
            </w:r>
          </w:p>
        </w:tc>
        <w:tc>
          <w:tcPr>
            <w:tcW w:w="1277" w:type="dxa"/>
          </w:tcPr>
          <w:p w14:paraId="510FD379" w14:textId="77777777" w:rsidR="00B03A60" w:rsidRPr="00770F9E" w:rsidRDefault="00B03A60" w:rsidP="00544B93">
            <w:pPr>
              <w:pStyle w:val="tabteksts"/>
              <w:jc w:val="right"/>
              <w:rPr>
                <w:szCs w:val="18"/>
              </w:rPr>
            </w:pPr>
            <w:r w:rsidRPr="00770F9E">
              <w:rPr>
                <w:szCs w:val="18"/>
              </w:rPr>
              <w:t>65 708</w:t>
            </w:r>
          </w:p>
        </w:tc>
        <w:tc>
          <w:tcPr>
            <w:tcW w:w="1277" w:type="dxa"/>
          </w:tcPr>
          <w:p w14:paraId="6730B095" w14:textId="77777777" w:rsidR="00B03A60" w:rsidRPr="00770F9E" w:rsidRDefault="00B03A60" w:rsidP="00544B93">
            <w:pPr>
              <w:pStyle w:val="tabteksts"/>
              <w:jc w:val="right"/>
              <w:rPr>
                <w:szCs w:val="18"/>
              </w:rPr>
            </w:pPr>
            <w:r w:rsidRPr="00770F9E">
              <w:rPr>
                <w:szCs w:val="18"/>
              </w:rPr>
              <w:t>65 708</w:t>
            </w:r>
          </w:p>
        </w:tc>
      </w:tr>
      <w:tr w:rsidR="00B03A60" w:rsidRPr="00770F9E" w14:paraId="5EC1AA75" w14:textId="77777777" w:rsidTr="00544B93">
        <w:trPr>
          <w:trHeight w:val="142"/>
          <w:jc w:val="center"/>
        </w:trPr>
        <w:tc>
          <w:tcPr>
            <w:tcW w:w="5241" w:type="dxa"/>
          </w:tcPr>
          <w:p w14:paraId="780516ED" w14:textId="77777777" w:rsidR="00B03A60" w:rsidRPr="00770F9E" w:rsidRDefault="00B03A60" w:rsidP="00544B93">
            <w:pPr>
              <w:pStyle w:val="tabteksts"/>
              <w:jc w:val="both"/>
              <w:rPr>
                <w:i/>
                <w:szCs w:val="18"/>
                <w:lang w:eastAsia="lv-LV"/>
              </w:rPr>
            </w:pPr>
            <w:r w:rsidRPr="00770F9E">
              <w:rPr>
                <w:i/>
                <w:szCs w:val="18"/>
                <w:lang w:eastAsia="lv-LV"/>
              </w:rPr>
              <w:t>Projekts CB0300177 "</w:t>
            </w:r>
            <w:proofErr w:type="spellStart"/>
            <w:r w:rsidRPr="00770F9E">
              <w:rPr>
                <w:i/>
                <w:szCs w:val="18"/>
                <w:lang w:eastAsia="lv-LV"/>
              </w:rPr>
              <w:t>BaltCOP</w:t>
            </w:r>
            <w:proofErr w:type="spellEnd"/>
            <w:r w:rsidRPr="00770F9E">
              <w:rPr>
                <w:i/>
                <w:szCs w:val="18"/>
                <w:lang w:eastAsia="lv-LV"/>
              </w:rPr>
              <w:t xml:space="preserve"> - Baltijas upju baseinu uzraudzības projekts" (</w:t>
            </w:r>
            <w:proofErr w:type="spellStart"/>
            <w:r w:rsidRPr="00770F9E">
              <w:rPr>
                <w:i/>
                <w:szCs w:val="18"/>
                <w:lang w:eastAsia="lv-LV"/>
              </w:rPr>
              <w:t>BaltCOP</w:t>
            </w:r>
            <w:proofErr w:type="spellEnd"/>
            <w:r w:rsidRPr="00770F9E">
              <w:rPr>
                <w:i/>
                <w:szCs w:val="18"/>
                <w:lang w:eastAsia="lv-LV"/>
              </w:rPr>
              <w:t xml:space="preserve">) </w:t>
            </w:r>
            <w:r>
              <w:rPr>
                <w:i/>
                <w:szCs w:val="18"/>
                <w:lang w:eastAsia="lv-LV"/>
              </w:rPr>
              <w:t>(</w:t>
            </w:r>
            <w:r w:rsidRPr="00770F9E">
              <w:rPr>
                <w:i/>
                <w:szCs w:val="18"/>
                <w:lang w:eastAsia="lv-LV"/>
              </w:rPr>
              <w:t xml:space="preserve"> LBTU</w:t>
            </w:r>
            <w:r>
              <w:rPr>
                <w:i/>
                <w:szCs w:val="18"/>
                <w:lang w:eastAsia="lv-LV"/>
              </w:rPr>
              <w:t>)</w:t>
            </w:r>
          </w:p>
        </w:tc>
        <w:tc>
          <w:tcPr>
            <w:tcW w:w="1277" w:type="dxa"/>
          </w:tcPr>
          <w:p w14:paraId="764D6EE4" w14:textId="77777777" w:rsidR="00B03A60" w:rsidRPr="00770F9E" w:rsidRDefault="00B03A60" w:rsidP="00544B93">
            <w:pPr>
              <w:pStyle w:val="tabteksts"/>
              <w:jc w:val="center"/>
              <w:rPr>
                <w:szCs w:val="18"/>
              </w:rPr>
            </w:pPr>
            <w:r w:rsidRPr="00770F9E">
              <w:rPr>
                <w:szCs w:val="18"/>
              </w:rPr>
              <w:t>-</w:t>
            </w:r>
          </w:p>
        </w:tc>
        <w:tc>
          <w:tcPr>
            <w:tcW w:w="1277" w:type="dxa"/>
          </w:tcPr>
          <w:p w14:paraId="13A41725" w14:textId="77777777" w:rsidR="00B03A60" w:rsidRPr="00770F9E" w:rsidRDefault="00B03A60" w:rsidP="00544B93">
            <w:pPr>
              <w:pStyle w:val="tabteksts"/>
              <w:jc w:val="right"/>
              <w:rPr>
                <w:szCs w:val="18"/>
              </w:rPr>
            </w:pPr>
            <w:r w:rsidRPr="00770F9E">
              <w:rPr>
                <w:szCs w:val="18"/>
              </w:rPr>
              <w:t>39 807</w:t>
            </w:r>
          </w:p>
        </w:tc>
        <w:tc>
          <w:tcPr>
            <w:tcW w:w="1277" w:type="dxa"/>
          </w:tcPr>
          <w:p w14:paraId="191892BA" w14:textId="77777777" w:rsidR="00B03A60" w:rsidRPr="00770F9E" w:rsidRDefault="00B03A60" w:rsidP="00544B93">
            <w:pPr>
              <w:pStyle w:val="tabteksts"/>
              <w:jc w:val="right"/>
              <w:rPr>
                <w:szCs w:val="18"/>
              </w:rPr>
            </w:pPr>
            <w:r w:rsidRPr="00770F9E">
              <w:rPr>
                <w:szCs w:val="18"/>
              </w:rPr>
              <w:t>39 807</w:t>
            </w:r>
          </w:p>
        </w:tc>
      </w:tr>
      <w:tr w:rsidR="00B03A60" w:rsidRPr="00770F9E" w14:paraId="2F97F15E" w14:textId="77777777" w:rsidTr="00544B93">
        <w:trPr>
          <w:trHeight w:val="142"/>
          <w:jc w:val="center"/>
        </w:trPr>
        <w:tc>
          <w:tcPr>
            <w:tcW w:w="5241" w:type="dxa"/>
          </w:tcPr>
          <w:p w14:paraId="46B52FE2" w14:textId="77777777" w:rsidR="00B03A60" w:rsidRPr="00770F9E" w:rsidRDefault="00B03A60" w:rsidP="00544B93">
            <w:pPr>
              <w:pStyle w:val="tabteksts"/>
              <w:jc w:val="both"/>
              <w:rPr>
                <w:i/>
                <w:szCs w:val="18"/>
                <w:lang w:eastAsia="lv-LV"/>
              </w:rPr>
            </w:pPr>
            <w:r w:rsidRPr="00770F9E">
              <w:rPr>
                <w:i/>
                <w:szCs w:val="18"/>
                <w:lang w:eastAsia="lv-LV"/>
              </w:rPr>
              <w:t>Projekts CB0300214 "Uzņēmējdarbības apmācības jauniešiem (18-25 gadi), kuri nāk no maznodrošinātām ģimenēm" (</w:t>
            </w:r>
            <w:proofErr w:type="spellStart"/>
            <w:r w:rsidRPr="00770F9E">
              <w:rPr>
                <w:i/>
                <w:szCs w:val="18"/>
                <w:lang w:eastAsia="lv-LV"/>
              </w:rPr>
              <w:t>Succeed</w:t>
            </w:r>
            <w:proofErr w:type="spellEnd"/>
            <w:r w:rsidRPr="00770F9E">
              <w:rPr>
                <w:i/>
                <w:szCs w:val="18"/>
                <w:lang w:eastAsia="lv-LV"/>
              </w:rPr>
              <w:t xml:space="preserve"> </w:t>
            </w:r>
            <w:proofErr w:type="spellStart"/>
            <w:r w:rsidRPr="00770F9E">
              <w:rPr>
                <w:i/>
                <w:szCs w:val="18"/>
                <w:lang w:eastAsia="lv-LV"/>
              </w:rPr>
              <w:t>in</w:t>
            </w:r>
            <w:proofErr w:type="spellEnd"/>
            <w:r w:rsidRPr="00770F9E">
              <w:rPr>
                <w:i/>
                <w:szCs w:val="18"/>
                <w:lang w:eastAsia="lv-LV"/>
              </w:rPr>
              <w:t xml:space="preserve"> </w:t>
            </w:r>
            <w:proofErr w:type="spellStart"/>
            <w:r w:rsidRPr="00770F9E">
              <w:rPr>
                <w:i/>
                <w:szCs w:val="18"/>
                <w:lang w:eastAsia="lv-LV"/>
              </w:rPr>
              <w:t>Business</w:t>
            </w:r>
            <w:proofErr w:type="spellEnd"/>
            <w:r w:rsidRPr="00770F9E">
              <w:rPr>
                <w:i/>
                <w:szCs w:val="18"/>
                <w:lang w:eastAsia="lv-LV"/>
              </w:rPr>
              <w:t xml:space="preserve">) </w:t>
            </w:r>
            <w:r>
              <w:rPr>
                <w:i/>
                <w:szCs w:val="18"/>
                <w:lang w:eastAsia="lv-LV"/>
              </w:rPr>
              <w:t>(</w:t>
            </w:r>
            <w:r w:rsidRPr="00770F9E">
              <w:rPr>
                <w:i/>
                <w:szCs w:val="18"/>
                <w:lang w:eastAsia="lv-LV"/>
              </w:rPr>
              <w:t>LBTU</w:t>
            </w:r>
            <w:r>
              <w:rPr>
                <w:i/>
                <w:szCs w:val="18"/>
                <w:lang w:eastAsia="lv-LV"/>
              </w:rPr>
              <w:t>)</w:t>
            </w:r>
          </w:p>
        </w:tc>
        <w:tc>
          <w:tcPr>
            <w:tcW w:w="1277" w:type="dxa"/>
          </w:tcPr>
          <w:p w14:paraId="2FFAC1BA" w14:textId="77777777" w:rsidR="00B03A60" w:rsidRPr="00770F9E" w:rsidRDefault="00B03A60" w:rsidP="00544B93">
            <w:pPr>
              <w:pStyle w:val="tabteksts"/>
              <w:jc w:val="center"/>
              <w:rPr>
                <w:szCs w:val="18"/>
              </w:rPr>
            </w:pPr>
            <w:r w:rsidRPr="00770F9E">
              <w:rPr>
                <w:szCs w:val="18"/>
              </w:rPr>
              <w:t>-</w:t>
            </w:r>
          </w:p>
        </w:tc>
        <w:tc>
          <w:tcPr>
            <w:tcW w:w="1277" w:type="dxa"/>
          </w:tcPr>
          <w:p w14:paraId="41E6C121" w14:textId="77777777" w:rsidR="00B03A60" w:rsidRPr="00770F9E" w:rsidRDefault="00B03A60" w:rsidP="00544B93">
            <w:pPr>
              <w:pStyle w:val="tabteksts"/>
              <w:jc w:val="right"/>
              <w:rPr>
                <w:szCs w:val="18"/>
              </w:rPr>
            </w:pPr>
            <w:r w:rsidRPr="00770F9E">
              <w:rPr>
                <w:szCs w:val="18"/>
              </w:rPr>
              <w:t>138 861</w:t>
            </w:r>
          </w:p>
        </w:tc>
        <w:tc>
          <w:tcPr>
            <w:tcW w:w="1277" w:type="dxa"/>
          </w:tcPr>
          <w:p w14:paraId="4C8BF08B" w14:textId="77777777" w:rsidR="00B03A60" w:rsidRPr="00770F9E" w:rsidRDefault="00B03A60" w:rsidP="00544B93">
            <w:pPr>
              <w:pStyle w:val="tabteksts"/>
              <w:jc w:val="right"/>
              <w:rPr>
                <w:szCs w:val="18"/>
              </w:rPr>
            </w:pPr>
            <w:r w:rsidRPr="00770F9E">
              <w:rPr>
                <w:szCs w:val="18"/>
              </w:rPr>
              <w:t>138 861</w:t>
            </w:r>
          </w:p>
        </w:tc>
      </w:tr>
      <w:tr w:rsidR="00B03A60" w:rsidRPr="00770F9E" w14:paraId="2C6CBEE6" w14:textId="77777777" w:rsidTr="00544B93">
        <w:trPr>
          <w:trHeight w:val="142"/>
          <w:jc w:val="center"/>
        </w:trPr>
        <w:tc>
          <w:tcPr>
            <w:tcW w:w="5241" w:type="dxa"/>
          </w:tcPr>
          <w:p w14:paraId="73137A10" w14:textId="77777777" w:rsidR="00B03A60" w:rsidRPr="00770F9E" w:rsidRDefault="00B03A60" w:rsidP="00544B93">
            <w:pPr>
              <w:pStyle w:val="tabteksts"/>
              <w:jc w:val="both"/>
              <w:rPr>
                <w:i/>
                <w:szCs w:val="18"/>
                <w:lang w:eastAsia="lv-LV"/>
              </w:rPr>
            </w:pPr>
            <w:r w:rsidRPr="00770F9E">
              <w:rPr>
                <w:i/>
                <w:szCs w:val="18"/>
                <w:lang w:eastAsia="lv-LV"/>
              </w:rPr>
              <w:t>Projekts EE-LV00045 “</w:t>
            </w:r>
            <w:proofErr w:type="spellStart"/>
            <w:r w:rsidRPr="00770F9E">
              <w:rPr>
                <w:i/>
                <w:szCs w:val="18"/>
                <w:lang w:eastAsia="lv-LV"/>
              </w:rPr>
              <w:t>Weiss</w:t>
            </w:r>
            <w:proofErr w:type="spellEnd"/>
            <w:r w:rsidRPr="00770F9E">
              <w:rPr>
                <w:i/>
                <w:szCs w:val="18"/>
                <w:lang w:eastAsia="lv-LV"/>
              </w:rPr>
              <w:t xml:space="preserve"> </w:t>
            </w:r>
            <w:proofErr w:type="spellStart"/>
            <w:r w:rsidRPr="00770F9E">
              <w:rPr>
                <w:i/>
                <w:szCs w:val="18"/>
                <w:lang w:eastAsia="lv-LV"/>
              </w:rPr>
              <w:t>Aiand</w:t>
            </w:r>
            <w:proofErr w:type="spellEnd"/>
            <w:r w:rsidRPr="00770F9E">
              <w:rPr>
                <w:i/>
                <w:szCs w:val="18"/>
                <w:lang w:eastAsia="lv-LV"/>
              </w:rPr>
              <w:t xml:space="preserve"> laistīšanas procesu </w:t>
            </w:r>
            <w:proofErr w:type="spellStart"/>
            <w:r w:rsidRPr="00770F9E">
              <w:rPr>
                <w:i/>
                <w:szCs w:val="18"/>
                <w:lang w:eastAsia="lv-LV"/>
              </w:rPr>
              <w:t>digitalizācija</w:t>
            </w:r>
            <w:proofErr w:type="spellEnd"/>
            <w:r w:rsidRPr="00770F9E">
              <w:rPr>
                <w:i/>
                <w:szCs w:val="18"/>
                <w:lang w:eastAsia="lv-LV"/>
              </w:rPr>
              <w:t>, izmantojot mākslīgo intelektu, lai mazinātu ūdens resursu patēriņu” (</w:t>
            </w:r>
            <w:proofErr w:type="spellStart"/>
            <w:r w:rsidRPr="00770F9E">
              <w:rPr>
                <w:i/>
                <w:szCs w:val="18"/>
                <w:lang w:eastAsia="lv-LV"/>
              </w:rPr>
              <w:t>Digital</w:t>
            </w:r>
            <w:proofErr w:type="spellEnd"/>
            <w:r w:rsidRPr="00770F9E">
              <w:rPr>
                <w:i/>
                <w:szCs w:val="18"/>
                <w:lang w:eastAsia="lv-LV"/>
              </w:rPr>
              <w:t xml:space="preserve"> </w:t>
            </w:r>
            <w:proofErr w:type="spellStart"/>
            <w:r w:rsidRPr="00770F9E">
              <w:rPr>
                <w:i/>
                <w:szCs w:val="18"/>
                <w:lang w:eastAsia="lv-LV"/>
              </w:rPr>
              <w:t>Greenhouse</w:t>
            </w:r>
            <w:proofErr w:type="spellEnd"/>
            <w:r w:rsidRPr="00770F9E">
              <w:rPr>
                <w:i/>
                <w:szCs w:val="18"/>
                <w:lang w:eastAsia="lv-LV"/>
              </w:rPr>
              <w:t>) (LBTU)</w:t>
            </w:r>
          </w:p>
        </w:tc>
        <w:tc>
          <w:tcPr>
            <w:tcW w:w="1277" w:type="dxa"/>
          </w:tcPr>
          <w:p w14:paraId="4D3EACA0" w14:textId="77777777" w:rsidR="00B03A60" w:rsidRPr="00770F9E" w:rsidRDefault="00B03A60" w:rsidP="00544B93">
            <w:pPr>
              <w:pStyle w:val="tabteksts"/>
              <w:jc w:val="center"/>
              <w:rPr>
                <w:szCs w:val="18"/>
              </w:rPr>
            </w:pPr>
            <w:r w:rsidRPr="00770F9E">
              <w:rPr>
                <w:szCs w:val="18"/>
              </w:rPr>
              <w:t>-</w:t>
            </w:r>
          </w:p>
        </w:tc>
        <w:tc>
          <w:tcPr>
            <w:tcW w:w="1277" w:type="dxa"/>
          </w:tcPr>
          <w:p w14:paraId="787156DB" w14:textId="77777777" w:rsidR="00B03A60" w:rsidRPr="00770F9E" w:rsidRDefault="00B03A60" w:rsidP="00544B93">
            <w:pPr>
              <w:pStyle w:val="tabteksts"/>
              <w:jc w:val="right"/>
              <w:rPr>
                <w:szCs w:val="18"/>
              </w:rPr>
            </w:pPr>
            <w:r w:rsidRPr="00770F9E">
              <w:rPr>
                <w:szCs w:val="18"/>
              </w:rPr>
              <w:t>59 805</w:t>
            </w:r>
          </w:p>
        </w:tc>
        <w:tc>
          <w:tcPr>
            <w:tcW w:w="1277" w:type="dxa"/>
          </w:tcPr>
          <w:p w14:paraId="2F1DFC81" w14:textId="77777777" w:rsidR="00B03A60" w:rsidRPr="00770F9E" w:rsidRDefault="00B03A60" w:rsidP="00544B93">
            <w:pPr>
              <w:pStyle w:val="tabteksts"/>
              <w:jc w:val="right"/>
              <w:rPr>
                <w:szCs w:val="18"/>
              </w:rPr>
            </w:pPr>
            <w:r w:rsidRPr="00770F9E">
              <w:rPr>
                <w:szCs w:val="18"/>
              </w:rPr>
              <w:t>59 805</w:t>
            </w:r>
          </w:p>
        </w:tc>
      </w:tr>
      <w:tr w:rsidR="00B03A60" w:rsidRPr="00770F9E" w14:paraId="47D7A068" w14:textId="77777777" w:rsidTr="00544B93">
        <w:trPr>
          <w:trHeight w:val="142"/>
          <w:jc w:val="center"/>
        </w:trPr>
        <w:tc>
          <w:tcPr>
            <w:tcW w:w="5241" w:type="dxa"/>
          </w:tcPr>
          <w:p w14:paraId="62E455D2" w14:textId="77777777" w:rsidR="00B03A60" w:rsidRPr="00770F9E" w:rsidRDefault="00B03A60" w:rsidP="00544B93">
            <w:pPr>
              <w:pStyle w:val="tabteksts"/>
              <w:jc w:val="both"/>
              <w:rPr>
                <w:i/>
                <w:szCs w:val="18"/>
                <w:lang w:eastAsia="lv-LV"/>
              </w:rPr>
            </w:pPr>
            <w:r w:rsidRPr="00770F9E">
              <w:rPr>
                <w:i/>
                <w:szCs w:val="18"/>
                <w:lang w:eastAsia="lv-LV"/>
              </w:rPr>
              <w:t>Projekts CB0400204 “Sievietes tiešsaistē - digitālā mārketinga apmācības Latvijā un Igaunijā no Ukrainas imigrējušajām sievietēm” (</w:t>
            </w:r>
            <w:proofErr w:type="spellStart"/>
            <w:r w:rsidRPr="00770F9E">
              <w:rPr>
                <w:i/>
                <w:szCs w:val="18"/>
                <w:lang w:eastAsia="lv-LV"/>
              </w:rPr>
              <w:t>WomenOnline</w:t>
            </w:r>
            <w:proofErr w:type="spellEnd"/>
            <w:r w:rsidRPr="00770F9E">
              <w:rPr>
                <w:i/>
                <w:szCs w:val="18"/>
                <w:lang w:eastAsia="lv-LV"/>
              </w:rPr>
              <w:t>) (LBTU)</w:t>
            </w:r>
          </w:p>
        </w:tc>
        <w:tc>
          <w:tcPr>
            <w:tcW w:w="1277" w:type="dxa"/>
          </w:tcPr>
          <w:p w14:paraId="6CBD3214" w14:textId="77777777" w:rsidR="00B03A60" w:rsidRPr="00770F9E" w:rsidRDefault="00B03A60" w:rsidP="00544B93">
            <w:pPr>
              <w:pStyle w:val="tabteksts"/>
              <w:jc w:val="right"/>
              <w:rPr>
                <w:szCs w:val="18"/>
              </w:rPr>
            </w:pPr>
            <w:r w:rsidRPr="00770F9E">
              <w:rPr>
                <w:szCs w:val="18"/>
              </w:rPr>
              <w:t>65 176</w:t>
            </w:r>
          </w:p>
        </w:tc>
        <w:tc>
          <w:tcPr>
            <w:tcW w:w="1277" w:type="dxa"/>
          </w:tcPr>
          <w:p w14:paraId="31370C79" w14:textId="77777777" w:rsidR="00B03A60" w:rsidRPr="00770F9E" w:rsidRDefault="00B03A60" w:rsidP="00544B93">
            <w:pPr>
              <w:pStyle w:val="tabteksts"/>
              <w:jc w:val="center"/>
              <w:rPr>
                <w:szCs w:val="18"/>
              </w:rPr>
            </w:pPr>
            <w:r w:rsidRPr="00770F9E">
              <w:rPr>
                <w:szCs w:val="18"/>
              </w:rPr>
              <w:t>-</w:t>
            </w:r>
          </w:p>
        </w:tc>
        <w:tc>
          <w:tcPr>
            <w:tcW w:w="1277" w:type="dxa"/>
          </w:tcPr>
          <w:p w14:paraId="27E64451" w14:textId="77777777" w:rsidR="00B03A60" w:rsidRPr="00770F9E" w:rsidRDefault="00B03A60" w:rsidP="00544B93">
            <w:pPr>
              <w:pStyle w:val="tabteksts"/>
              <w:jc w:val="right"/>
              <w:rPr>
                <w:szCs w:val="18"/>
              </w:rPr>
            </w:pPr>
            <w:r w:rsidRPr="00770F9E">
              <w:rPr>
                <w:szCs w:val="18"/>
              </w:rPr>
              <w:t>-65 176</w:t>
            </w:r>
          </w:p>
        </w:tc>
      </w:tr>
      <w:tr w:rsidR="00B03A60" w:rsidRPr="00770F9E" w14:paraId="64903302" w14:textId="77777777" w:rsidTr="00544B93">
        <w:trPr>
          <w:trHeight w:val="142"/>
          <w:jc w:val="center"/>
        </w:trPr>
        <w:tc>
          <w:tcPr>
            <w:tcW w:w="5241" w:type="dxa"/>
          </w:tcPr>
          <w:p w14:paraId="36318C79" w14:textId="36C3F8D4" w:rsidR="00B03A60" w:rsidRPr="00770F9E" w:rsidRDefault="00B03A60" w:rsidP="00544B93">
            <w:pPr>
              <w:pStyle w:val="tabteksts"/>
              <w:jc w:val="both"/>
              <w:rPr>
                <w:i/>
                <w:szCs w:val="18"/>
                <w:lang w:eastAsia="lv-LV"/>
              </w:rPr>
            </w:pPr>
            <w:r w:rsidRPr="00770F9E">
              <w:rPr>
                <w:i/>
                <w:szCs w:val="18"/>
                <w:lang w:eastAsia="lv-LV"/>
              </w:rPr>
              <w:t>Projekts EE</w:t>
            </w:r>
            <w:r w:rsidR="00360E57">
              <w:rPr>
                <w:i/>
                <w:szCs w:val="18"/>
                <w:lang w:eastAsia="lv-LV"/>
              </w:rPr>
              <w:t xml:space="preserve"> </w:t>
            </w:r>
            <w:r w:rsidRPr="00770F9E">
              <w:rPr>
                <w:i/>
                <w:szCs w:val="18"/>
                <w:lang w:eastAsia="lv-LV"/>
              </w:rPr>
              <w:t>-</w:t>
            </w:r>
            <w:r w:rsidR="00360E57">
              <w:rPr>
                <w:i/>
                <w:szCs w:val="18"/>
                <w:lang w:eastAsia="lv-LV"/>
              </w:rPr>
              <w:t xml:space="preserve"> </w:t>
            </w:r>
            <w:r w:rsidRPr="00770F9E">
              <w:rPr>
                <w:i/>
                <w:szCs w:val="18"/>
                <w:lang w:eastAsia="lv-LV"/>
              </w:rPr>
              <w:t xml:space="preserve">LV00001 </w:t>
            </w:r>
            <w:r w:rsidR="00360E57">
              <w:rPr>
                <w:i/>
                <w:szCs w:val="18"/>
                <w:lang w:eastAsia="lv-LV"/>
              </w:rPr>
              <w:t>“</w:t>
            </w:r>
            <w:r w:rsidRPr="00770F9E">
              <w:rPr>
                <w:i/>
                <w:szCs w:val="18"/>
                <w:lang w:eastAsia="lv-LV"/>
              </w:rPr>
              <w:t>Upmalu mežu apsaimniekošana pamatojoties uz ekosistēmu pakalpojumu novērtējumu</w:t>
            </w:r>
            <w:r w:rsidR="00360E57">
              <w:rPr>
                <w:i/>
                <w:szCs w:val="18"/>
                <w:lang w:eastAsia="lv-LV"/>
              </w:rPr>
              <w:t>”</w:t>
            </w:r>
            <w:r w:rsidRPr="00770F9E">
              <w:rPr>
                <w:i/>
                <w:szCs w:val="18"/>
                <w:lang w:eastAsia="lv-LV"/>
              </w:rPr>
              <w:t xml:space="preserve"> (</w:t>
            </w:r>
            <w:proofErr w:type="spellStart"/>
            <w:r w:rsidRPr="00770F9E">
              <w:rPr>
                <w:i/>
                <w:szCs w:val="18"/>
                <w:lang w:eastAsia="lv-LV"/>
              </w:rPr>
              <w:t>RiForMa</w:t>
            </w:r>
            <w:proofErr w:type="spellEnd"/>
            <w:r w:rsidRPr="00770F9E">
              <w:rPr>
                <w:i/>
                <w:szCs w:val="18"/>
                <w:lang w:eastAsia="lv-LV"/>
              </w:rPr>
              <w:t>) (LBTU )</w:t>
            </w:r>
          </w:p>
        </w:tc>
        <w:tc>
          <w:tcPr>
            <w:tcW w:w="1277" w:type="dxa"/>
          </w:tcPr>
          <w:p w14:paraId="25E6DDDE" w14:textId="77777777" w:rsidR="00B03A60" w:rsidRPr="00770F9E" w:rsidRDefault="00B03A60" w:rsidP="00544B93">
            <w:pPr>
              <w:pStyle w:val="tabteksts"/>
              <w:jc w:val="center"/>
              <w:rPr>
                <w:szCs w:val="18"/>
              </w:rPr>
            </w:pPr>
            <w:r w:rsidRPr="00770F9E">
              <w:rPr>
                <w:szCs w:val="18"/>
              </w:rPr>
              <w:t>-</w:t>
            </w:r>
          </w:p>
        </w:tc>
        <w:tc>
          <w:tcPr>
            <w:tcW w:w="1277" w:type="dxa"/>
          </w:tcPr>
          <w:p w14:paraId="24DA544F" w14:textId="77777777" w:rsidR="00B03A60" w:rsidRPr="00770F9E" w:rsidRDefault="00B03A60" w:rsidP="00544B93">
            <w:pPr>
              <w:pStyle w:val="tabteksts"/>
              <w:jc w:val="right"/>
              <w:rPr>
                <w:szCs w:val="18"/>
              </w:rPr>
            </w:pPr>
            <w:r w:rsidRPr="00770F9E">
              <w:rPr>
                <w:szCs w:val="18"/>
              </w:rPr>
              <w:t>106 000</w:t>
            </w:r>
          </w:p>
        </w:tc>
        <w:tc>
          <w:tcPr>
            <w:tcW w:w="1277" w:type="dxa"/>
          </w:tcPr>
          <w:p w14:paraId="66E11930" w14:textId="77777777" w:rsidR="00B03A60" w:rsidRPr="00770F9E" w:rsidRDefault="00B03A60" w:rsidP="00544B93">
            <w:pPr>
              <w:pStyle w:val="tabteksts"/>
              <w:jc w:val="right"/>
              <w:rPr>
                <w:szCs w:val="18"/>
              </w:rPr>
            </w:pPr>
            <w:r w:rsidRPr="00770F9E">
              <w:rPr>
                <w:szCs w:val="18"/>
              </w:rPr>
              <w:t>106 000</w:t>
            </w:r>
          </w:p>
        </w:tc>
      </w:tr>
      <w:tr w:rsidR="00B03A60" w:rsidRPr="00770F9E" w14:paraId="799D5158" w14:textId="77777777" w:rsidTr="00544B93">
        <w:trPr>
          <w:trHeight w:val="142"/>
          <w:jc w:val="center"/>
        </w:trPr>
        <w:tc>
          <w:tcPr>
            <w:tcW w:w="5241" w:type="dxa"/>
          </w:tcPr>
          <w:p w14:paraId="0B01B523" w14:textId="096F62E6" w:rsidR="00B03A60" w:rsidRPr="00770F9E" w:rsidRDefault="00B03A60" w:rsidP="00544B93">
            <w:pPr>
              <w:pStyle w:val="tabteksts"/>
              <w:jc w:val="both"/>
              <w:rPr>
                <w:i/>
                <w:szCs w:val="18"/>
                <w:lang w:eastAsia="lv-LV"/>
              </w:rPr>
            </w:pPr>
            <w:r w:rsidRPr="00770F9E">
              <w:rPr>
                <w:i/>
                <w:szCs w:val="18"/>
                <w:lang w:eastAsia="lv-LV"/>
              </w:rPr>
              <w:t xml:space="preserve">Projekts </w:t>
            </w:r>
            <w:r w:rsidR="00360E57">
              <w:rPr>
                <w:i/>
                <w:szCs w:val="18"/>
                <w:lang w:eastAsia="lv-LV"/>
              </w:rPr>
              <w:t>“</w:t>
            </w:r>
            <w:r w:rsidRPr="00770F9E">
              <w:rPr>
                <w:i/>
                <w:szCs w:val="18"/>
                <w:lang w:eastAsia="lv-LV"/>
              </w:rPr>
              <w:t xml:space="preserve">Baltijas jūras reģiona lidostu sagatavošana zaļā </w:t>
            </w:r>
            <w:proofErr w:type="spellStart"/>
            <w:r w:rsidRPr="00770F9E">
              <w:rPr>
                <w:i/>
                <w:szCs w:val="18"/>
                <w:lang w:eastAsia="lv-LV"/>
              </w:rPr>
              <w:t>ūdenraža</w:t>
            </w:r>
            <w:proofErr w:type="spellEnd"/>
            <w:r w:rsidRPr="00770F9E">
              <w:rPr>
                <w:i/>
                <w:szCs w:val="18"/>
                <w:lang w:eastAsia="lv-LV"/>
              </w:rPr>
              <w:t xml:space="preserve"> izmantošanai gaisa satiksmei</w:t>
            </w:r>
            <w:r w:rsidR="00360E57">
              <w:rPr>
                <w:i/>
                <w:szCs w:val="18"/>
                <w:lang w:eastAsia="lv-LV"/>
              </w:rPr>
              <w:t>”</w:t>
            </w:r>
            <w:r w:rsidRPr="00770F9E">
              <w:rPr>
                <w:i/>
                <w:szCs w:val="18"/>
                <w:lang w:eastAsia="lv-LV"/>
              </w:rPr>
              <w:t xml:space="preserve"> (BSR </w:t>
            </w:r>
            <w:proofErr w:type="spellStart"/>
            <w:r w:rsidRPr="00770F9E">
              <w:rPr>
                <w:i/>
                <w:szCs w:val="18"/>
                <w:lang w:eastAsia="lv-LV"/>
              </w:rPr>
              <w:t>HyAirport</w:t>
            </w:r>
            <w:proofErr w:type="spellEnd"/>
            <w:r w:rsidRPr="00770F9E">
              <w:rPr>
                <w:i/>
                <w:szCs w:val="18"/>
                <w:lang w:eastAsia="lv-LV"/>
              </w:rPr>
              <w:t>) (LBTU)</w:t>
            </w:r>
          </w:p>
        </w:tc>
        <w:tc>
          <w:tcPr>
            <w:tcW w:w="1277" w:type="dxa"/>
          </w:tcPr>
          <w:p w14:paraId="5B8EB849" w14:textId="77777777" w:rsidR="00B03A60" w:rsidRPr="00770F9E" w:rsidRDefault="00B03A60" w:rsidP="00544B93">
            <w:pPr>
              <w:pStyle w:val="tabteksts"/>
              <w:jc w:val="center"/>
              <w:rPr>
                <w:szCs w:val="18"/>
              </w:rPr>
            </w:pPr>
            <w:r w:rsidRPr="00770F9E">
              <w:rPr>
                <w:szCs w:val="18"/>
              </w:rPr>
              <w:t>-</w:t>
            </w:r>
          </w:p>
        </w:tc>
        <w:tc>
          <w:tcPr>
            <w:tcW w:w="1277" w:type="dxa"/>
          </w:tcPr>
          <w:p w14:paraId="0D40A7AF" w14:textId="77777777" w:rsidR="00B03A60" w:rsidRPr="00770F9E" w:rsidRDefault="00B03A60" w:rsidP="00544B93">
            <w:pPr>
              <w:pStyle w:val="tabteksts"/>
              <w:jc w:val="right"/>
              <w:rPr>
                <w:szCs w:val="18"/>
              </w:rPr>
            </w:pPr>
            <w:r w:rsidRPr="00770F9E">
              <w:rPr>
                <w:szCs w:val="18"/>
              </w:rPr>
              <w:t>44 554</w:t>
            </w:r>
          </w:p>
        </w:tc>
        <w:tc>
          <w:tcPr>
            <w:tcW w:w="1277" w:type="dxa"/>
          </w:tcPr>
          <w:p w14:paraId="046D8BEA" w14:textId="77777777" w:rsidR="00B03A60" w:rsidRPr="00770F9E" w:rsidRDefault="00B03A60" w:rsidP="00544B93">
            <w:pPr>
              <w:pStyle w:val="tabteksts"/>
              <w:jc w:val="right"/>
              <w:rPr>
                <w:szCs w:val="18"/>
              </w:rPr>
            </w:pPr>
            <w:r w:rsidRPr="00770F9E">
              <w:rPr>
                <w:szCs w:val="18"/>
              </w:rPr>
              <w:t>44 554</w:t>
            </w:r>
          </w:p>
        </w:tc>
      </w:tr>
      <w:tr w:rsidR="00B03A60" w:rsidRPr="00770F9E" w14:paraId="20FD28B3" w14:textId="77777777" w:rsidTr="00544B93">
        <w:trPr>
          <w:trHeight w:val="142"/>
          <w:jc w:val="center"/>
        </w:trPr>
        <w:tc>
          <w:tcPr>
            <w:tcW w:w="5241" w:type="dxa"/>
          </w:tcPr>
          <w:p w14:paraId="234685CC" w14:textId="562BE2D2" w:rsidR="00B03A60" w:rsidRPr="00770F9E" w:rsidRDefault="00B03A60" w:rsidP="00544B93">
            <w:pPr>
              <w:pStyle w:val="tabteksts"/>
              <w:jc w:val="both"/>
              <w:rPr>
                <w:i/>
                <w:szCs w:val="18"/>
                <w:lang w:eastAsia="lv-LV"/>
              </w:rPr>
            </w:pPr>
            <w:r w:rsidRPr="00770F9E">
              <w:rPr>
                <w:i/>
                <w:szCs w:val="18"/>
                <w:lang w:eastAsia="lv-LV"/>
              </w:rPr>
              <w:t xml:space="preserve">Projekts EE-LV00014 </w:t>
            </w:r>
            <w:r w:rsidR="00360E57">
              <w:rPr>
                <w:i/>
                <w:szCs w:val="18"/>
                <w:lang w:eastAsia="lv-LV"/>
              </w:rPr>
              <w:t>“</w:t>
            </w:r>
            <w:r w:rsidRPr="00770F9E">
              <w:rPr>
                <w:i/>
                <w:szCs w:val="18"/>
                <w:lang w:eastAsia="lv-LV"/>
              </w:rPr>
              <w:t xml:space="preserve">Zemas ietekmes uz vidi </w:t>
            </w:r>
            <w:proofErr w:type="spellStart"/>
            <w:r w:rsidRPr="00770F9E">
              <w:rPr>
                <w:i/>
                <w:szCs w:val="18"/>
                <w:lang w:eastAsia="lv-LV"/>
              </w:rPr>
              <w:t>antipirēnu</w:t>
            </w:r>
            <w:proofErr w:type="spellEnd"/>
            <w:r w:rsidRPr="00770F9E">
              <w:rPr>
                <w:i/>
                <w:szCs w:val="18"/>
                <w:lang w:eastAsia="lv-LV"/>
              </w:rPr>
              <w:t xml:space="preserve"> izstrāde koksnei</w:t>
            </w:r>
            <w:r w:rsidR="00360E57">
              <w:rPr>
                <w:i/>
                <w:szCs w:val="18"/>
                <w:lang w:eastAsia="lv-LV"/>
              </w:rPr>
              <w:t>”</w:t>
            </w:r>
            <w:r w:rsidRPr="00770F9E">
              <w:rPr>
                <w:i/>
                <w:szCs w:val="18"/>
                <w:lang w:eastAsia="lv-LV"/>
              </w:rPr>
              <w:t xml:space="preserve"> (</w:t>
            </w:r>
            <w:proofErr w:type="spellStart"/>
            <w:r w:rsidRPr="00770F9E">
              <w:rPr>
                <w:i/>
                <w:szCs w:val="18"/>
                <w:lang w:eastAsia="lv-LV"/>
              </w:rPr>
              <w:t>FireStop</w:t>
            </w:r>
            <w:proofErr w:type="spellEnd"/>
            <w:r w:rsidRPr="00770F9E">
              <w:rPr>
                <w:i/>
                <w:szCs w:val="18"/>
                <w:lang w:eastAsia="lv-LV"/>
              </w:rPr>
              <w:t>) (LBTU)</w:t>
            </w:r>
          </w:p>
        </w:tc>
        <w:tc>
          <w:tcPr>
            <w:tcW w:w="1277" w:type="dxa"/>
          </w:tcPr>
          <w:p w14:paraId="63879B14" w14:textId="77777777" w:rsidR="00B03A60" w:rsidRPr="00770F9E" w:rsidRDefault="00B03A60" w:rsidP="00544B93">
            <w:pPr>
              <w:pStyle w:val="tabteksts"/>
              <w:jc w:val="center"/>
              <w:rPr>
                <w:szCs w:val="18"/>
              </w:rPr>
            </w:pPr>
            <w:r w:rsidRPr="00770F9E">
              <w:rPr>
                <w:szCs w:val="18"/>
              </w:rPr>
              <w:t>-</w:t>
            </w:r>
          </w:p>
        </w:tc>
        <w:tc>
          <w:tcPr>
            <w:tcW w:w="1277" w:type="dxa"/>
          </w:tcPr>
          <w:p w14:paraId="64554267" w14:textId="77777777" w:rsidR="00B03A60" w:rsidRPr="00770F9E" w:rsidRDefault="00B03A60" w:rsidP="00544B93">
            <w:pPr>
              <w:pStyle w:val="tabteksts"/>
              <w:jc w:val="right"/>
              <w:rPr>
                <w:szCs w:val="18"/>
              </w:rPr>
            </w:pPr>
            <w:r w:rsidRPr="00770F9E">
              <w:rPr>
                <w:szCs w:val="18"/>
              </w:rPr>
              <w:t>34 522</w:t>
            </w:r>
          </w:p>
        </w:tc>
        <w:tc>
          <w:tcPr>
            <w:tcW w:w="1277" w:type="dxa"/>
          </w:tcPr>
          <w:p w14:paraId="35E15817" w14:textId="77777777" w:rsidR="00B03A60" w:rsidRPr="00770F9E" w:rsidRDefault="00B03A60" w:rsidP="00544B93">
            <w:pPr>
              <w:pStyle w:val="tabteksts"/>
              <w:jc w:val="right"/>
              <w:rPr>
                <w:szCs w:val="18"/>
              </w:rPr>
            </w:pPr>
            <w:r w:rsidRPr="00770F9E">
              <w:rPr>
                <w:szCs w:val="18"/>
              </w:rPr>
              <w:t>34 522</w:t>
            </w:r>
          </w:p>
        </w:tc>
      </w:tr>
      <w:tr w:rsidR="00B03A60" w:rsidRPr="00770F9E" w14:paraId="274DC481" w14:textId="77777777" w:rsidTr="00544B93">
        <w:trPr>
          <w:trHeight w:val="142"/>
          <w:jc w:val="center"/>
        </w:trPr>
        <w:tc>
          <w:tcPr>
            <w:tcW w:w="5241" w:type="dxa"/>
          </w:tcPr>
          <w:p w14:paraId="2B0F134D" w14:textId="2DF29285" w:rsidR="00B03A60" w:rsidRPr="00770F9E" w:rsidRDefault="00B03A60" w:rsidP="00544B93">
            <w:pPr>
              <w:pStyle w:val="tabteksts"/>
              <w:jc w:val="both"/>
              <w:rPr>
                <w:i/>
                <w:szCs w:val="18"/>
                <w:lang w:eastAsia="lv-LV"/>
              </w:rPr>
            </w:pPr>
            <w:r w:rsidRPr="00770F9E">
              <w:rPr>
                <w:i/>
                <w:szCs w:val="18"/>
                <w:lang w:eastAsia="lv-LV"/>
              </w:rPr>
              <w:t xml:space="preserve">Projekts EE-LV00023 </w:t>
            </w:r>
            <w:r w:rsidR="00360E57">
              <w:rPr>
                <w:i/>
                <w:szCs w:val="18"/>
                <w:lang w:eastAsia="lv-LV"/>
              </w:rPr>
              <w:t>“</w:t>
            </w:r>
            <w:r w:rsidRPr="00770F9E">
              <w:rPr>
                <w:i/>
                <w:szCs w:val="18"/>
                <w:lang w:eastAsia="lv-LV"/>
              </w:rPr>
              <w:t xml:space="preserve">Ilgtspējīga zvejas pārvaldība un </w:t>
            </w:r>
            <w:proofErr w:type="spellStart"/>
            <w:r w:rsidRPr="00770F9E">
              <w:rPr>
                <w:i/>
                <w:szCs w:val="18"/>
                <w:lang w:eastAsia="lv-LV"/>
              </w:rPr>
              <w:t>efektivizācija</w:t>
            </w:r>
            <w:proofErr w:type="spellEnd"/>
            <w:r w:rsidRPr="00770F9E">
              <w:rPr>
                <w:i/>
                <w:szCs w:val="18"/>
                <w:lang w:eastAsia="lv-LV"/>
              </w:rPr>
              <w:t>, īstenojot pārrobežu sadarbību un pielietojot autonomu virsmas pētniecisko peldlīdzekli</w:t>
            </w:r>
            <w:r w:rsidR="00360E57">
              <w:rPr>
                <w:i/>
                <w:szCs w:val="18"/>
                <w:lang w:eastAsia="lv-LV"/>
              </w:rPr>
              <w:t xml:space="preserve">” </w:t>
            </w:r>
            <w:r w:rsidRPr="00770F9E">
              <w:rPr>
                <w:i/>
                <w:szCs w:val="18"/>
                <w:lang w:eastAsia="lv-LV"/>
              </w:rPr>
              <w:t>(AUTOFISH) (BIOR)</w:t>
            </w:r>
          </w:p>
        </w:tc>
        <w:tc>
          <w:tcPr>
            <w:tcW w:w="1277" w:type="dxa"/>
          </w:tcPr>
          <w:p w14:paraId="7C643441" w14:textId="77777777" w:rsidR="00B03A60" w:rsidRPr="00770F9E" w:rsidRDefault="00B03A60" w:rsidP="00544B93">
            <w:pPr>
              <w:pStyle w:val="tabteksts"/>
              <w:jc w:val="center"/>
              <w:rPr>
                <w:szCs w:val="18"/>
              </w:rPr>
            </w:pPr>
            <w:r w:rsidRPr="00770F9E">
              <w:rPr>
                <w:szCs w:val="18"/>
              </w:rPr>
              <w:t>-</w:t>
            </w:r>
          </w:p>
        </w:tc>
        <w:tc>
          <w:tcPr>
            <w:tcW w:w="1277" w:type="dxa"/>
          </w:tcPr>
          <w:p w14:paraId="2B35A62A" w14:textId="77777777" w:rsidR="00B03A60" w:rsidRPr="00770F9E" w:rsidRDefault="00B03A60" w:rsidP="00544B93">
            <w:pPr>
              <w:pStyle w:val="tabteksts"/>
              <w:jc w:val="right"/>
              <w:rPr>
                <w:szCs w:val="18"/>
              </w:rPr>
            </w:pPr>
            <w:r w:rsidRPr="00770F9E">
              <w:rPr>
                <w:szCs w:val="18"/>
              </w:rPr>
              <w:t>98 760</w:t>
            </w:r>
          </w:p>
        </w:tc>
        <w:tc>
          <w:tcPr>
            <w:tcW w:w="1277" w:type="dxa"/>
          </w:tcPr>
          <w:p w14:paraId="4434592C" w14:textId="77777777" w:rsidR="00B03A60" w:rsidRPr="00770F9E" w:rsidRDefault="00B03A60" w:rsidP="00544B93">
            <w:pPr>
              <w:pStyle w:val="tabteksts"/>
              <w:jc w:val="right"/>
              <w:rPr>
                <w:szCs w:val="18"/>
              </w:rPr>
            </w:pPr>
            <w:r w:rsidRPr="00770F9E">
              <w:rPr>
                <w:szCs w:val="18"/>
              </w:rPr>
              <w:t>98 760</w:t>
            </w:r>
          </w:p>
        </w:tc>
      </w:tr>
      <w:tr w:rsidR="00B03A60" w:rsidRPr="00770F9E" w14:paraId="2CF4B407" w14:textId="77777777" w:rsidTr="00544B93">
        <w:trPr>
          <w:trHeight w:val="142"/>
          <w:jc w:val="center"/>
        </w:trPr>
        <w:tc>
          <w:tcPr>
            <w:tcW w:w="5241" w:type="dxa"/>
          </w:tcPr>
          <w:p w14:paraId="6D784255" w14:textId="52DB2FBC" w:rsidR="00B03A60" w:rsidRPr="00770F9E" w:rsidRDefault="00B03A60" w:rsidP="00544B93">
            <w:pPr>
              <w:pStyle w:val="tabteksts"/>
              <w:jc w:val="both"/>
              <w:rPr>
                <w:i/>
                <w:szCs w:val="18"/>
                <w:lang w:eastAsia="lv-LV"/>
              </w:rPr>
            </w:pPr>
            <w:r w:rsidRPr="00770F9E">
              <w:rPr>
                <w:i/>
                <w:szCs w:val="18"/>
                <w:lang w:eastAsia="lv-LV"/>
              </w:rPr>
              <w:t xml:space="preserve">Projekts C2_049 </w:t>
            </w:r>
            <w:r w:rsidR="00360E57">
              <w:rPr>
                <w:i/>
                <w:szCs w:val="18"/>
                <w:lang w:eastAsia="lv-LV"/>
              </w:rPr>
              <w:t>“</w:t>
            </w:r>
            <w:r w:rsidRPr="00770F9E">
              <w:rPr>
                <w:i/>
                <w:szCs w:val="18"/>
                <w:lang w:eastAsia="lv-LV"/>
              </w:rPr>
              <w:t xml:space="preserve">Apaļā </w:t>
            </w:r>
            <w:proofErr w:type="spellStart"/>
            <w:r w:rsidRPr="00770F9E">
              <w:rPr>
                <w:i/>
                <w:szCs w:val="18"/>
                <w:lang w:eastAsia="lv-LV"/>
              </w:rPr>
              <w:t>jūrasgrunduļa</w:t>
            </w:r>
            <w:proofErr w:type="spellEnd"/>
            <w:r w:rsidRPr="00770F9E">
              <w:rPr>
                <w:i/>
                <w:szCs w:val="18"/>
                <w:lang w:eastAsia="lv-LV"/>
              </w:rPr>
              <w:t xml:space="preserve"> komerciālās zvejas veicināšana Baltijas jūrā</w:t>
            </w:r>
            <w:r w:rsidR="00360E57">
              <w:rPr>
                <w:i/>
                <w:szCs w:val="18"/>
                <w:lang w:eastAsia="lv-LV"/>
              </w:rPr>
              <w:t>”</w:t>
            </w:r>
            <w:r w:rsidRPr="00770F9E">
              <w:rPr>
                <w:i/>
                <w:szCs w:val="18"/>
                <w:lang w:eastAsia="lv-LV"/>
              </w:rPr>
              <w:t xml:space="preserve"> (ROUNDGOBY) (BIOR)</w:t>
            </w:r>
          </w:p>
        </w:tc>
        <w:tc>
          <w:tcPr>
            <w:tcW w:w="1277" w:type="dxa"/>
          </w:tcPr>
          <w:p w14:paraId="39959CEF" w14:textId="77777777" w:rsidR="00B03A60" w:rsidRPr="00770F9E" w:rsidRDefault="00B03A60" w:rsidP="00544B93">
            <w:pPr>
              <w:pStyle w:val="tabteksts"/>
              <w:jc w:val="center"/>
              <w:rPr>
                <w:szCs w:val="18"/>
              </w:rPr>
            </w:pPr>
            <w:r w:rsidRPr="00770F9E">
              <w:rPr>
                <w:szCs w:val="18"/>
              </w:rPr>
              <w:t>-</w:t>
            </w:r>
          </w:p>
        </w:tc>
        <w:tc>
          <w:tcPr>
            <w:tcW w:w="1277" w:type="dxa"/>
          </w:tcPr>
          <w:p w14:paraId="3BB23F96" w14:textId="77777777" w:rsidR="00B03A60" w:rsidRPr="00770F9E" w:rsidRDefault="00B03A60" w:rsidP="00544B93">
            <w:pPr>
              <w:pStyle w:val="tabteksts"/>
              <w:jc w:val="right"/>
              <w:rPr>
                <w:szCs w:val="18"/>
              </w:rPr>
            </w:pPr>
            <w:r w:rsidRPr="00770F9E">
              <w:rPr>
                <w:szCs w:val="18"/>
              </w:rPr>
              <w:t>177 615</w:t>
            </w:r>
          </w:p>
        </w:tc>
        <w:tc>
          <w:tcPr>
            <w:tcW w:w="1277" w:type="dxa"/>
          </w:tcPr>
          <w:p w14:paraId="403E3143" w14:textId="77777777" w:rsidR="00B03A60" w:rsidRPr="00770F9E" w:rsidRDefault="00B03A60" w:rsidP="00544B93">
            <w:pPr>
              <w:pStyle w:val="tabteksts"/>
              <w:jc w:val="right"/>
              <w:rPr>
                <w:szCs w:val="18"/>
              </w:rPr>
            </w:pPr>
            <w:r w:rsidRPr="00770F9E">
              <w:rPr>
                <w:szCs w:val="18"/>
              </w:rPr>
              <w:t>177 615</w:t>
            </w:r>
          </w:p>
        </w:tc>
      </w:tr>
      <w:tr w:rsidR="00B03A60" w:rsidRPr="00770F9E" w14:paraId="0873B30A" w14:textId="77777777" w:rsidTr="00544B93">
        <w:trPr>
          <w:trHeight w:val="142"/>
          <w:jc w:val="center"/>
        </w:trPr>
        <w:tc>
          <w:tcPr>
            <w:tcW w:w="5241" w:type="dxa"/>
          </w:tcPr>
          <w:p w14:paraId="42AB3E78" w14:textId="0BE7E337" w:rsidR="00B03A60" w:rsidRPr="00770F9E" w:rsidRDefault="00B03A60" w:rsidP="00544B93">
            <w:pPr>
              <w:pStyle w:val="tabteksts"/>
              <w:jc w:val="both"/>
              <w:rPr>
                <w:i/>
                <w:szCs w:val="18"/>
                <w:lang w:eastAsia="lv-LV"/>
              </w:rPr>
            </w:pPr>
            <w:r w:rsidRPr="00770F9E">
              <w:rPr>
                <w:i/>
                <w:szCs w:val="18"/>
                <w:lang w:eastAsia="lv-LV"/>
              </w:rPr>
              <w:t xml:space="preserve">Projekts LL-00133 </w:t>
            </w:r>
            <w:r w:rsidR="00360E57">
              <w:rPr>
                <w:i/>
                <w:szCs w:val="18"/>
                <w:lang w:eastAsia="lv-LV"/>
              </w:rPr>
              <w:t>“</w:t>
            </w:r>
            <w:r w:rsidRPr="00770F9E">
              <w:rPr>
                <w:i/>
                <w:szCs w:val="18"/>
                <w:lang w:eastAsia="lv-LV"/>
              </w:rPr>
              <w:t>Latvijas un Lietuvas apvienošanās Baltijas lašu un zandartu audzēšanas metožu pilnveidošanai, lai iegūtu ilgtspējīgākas, izturīgākas un veselīgākas zivju populācijas</w:t>
            </w:r>
            <w:r w:rsidR="00360E57">
              <w:rPr>
                <w:i/>
                <w:szCs w:val="18"/>
                <w:lang w:eastAsia="lv-LV"/>
              </w:rPr>
              <w:t>”</w:t>
            </w:r>
            <w:r w:rsidRPr="00770F9E">
              <w:rPr>
                <w:i/>
                <w:szCs w:val="18"/>
                <w:lang w:eastAsia="lv-LV"/>
              </w:rPr>
              <w:t xml:space="preserve"> (</w:t>
            </w:r>
            <w:proofErr w:type="spellStart"/>
            <w:r w:rsidRPr="00770F9E">
              <w:rPr>
                <w:i/>
                <w:szCs w:val="18"/>
                <w:lang w:eastAsia="lv-LV"/>
              </w:rPr>
              <w:t>SPPwelfare</w:t>
            </w:r>
            <w:proofErr w:type="spellEnd"/>
            <w:r w:rsidRPr="00770F9E">
              <w:rPr>
                <w:i/>
                <w:szCs w:val="18"/>
                <w:lang w:eastAsia="lv-LV"/>
              </w:rPr>
              <w:t>) (BIOR)</w:t>
            </w:r>
          </w:p>
        </w:tc>
        <w:tc>
          <w:tcPr>
            <w:tcW w:w="1277" w:type="dxa"/>
          </w:tcPr>
          <w:p w14:paraId="3E8857D6" w14:textId="77777777" w:rsidR="00B03A60" w:rsidRPr="00770F9E" w:rsidRDefault="00B03A60" w:rsidP="00544B93">
            <w:pPr>
              <w:pStyle w:val="tabteksts"/>
              <w:jc w:val="center"/>
              <w:rPr>
                <w:szCs w:val="18"/>
              </w:rPr>
            </w:pPr>
            <w:r w:rsidRPr="00770F9E">
              <w:rPr>
                <w:szCs w:val="18"/>
              </w:rPr>
              <w:t>-</w:t>
            </w:r>
          </w:p>
        </w:tc>
        <w:tc>
          <w:tcPr>
            <w:tcW w:w="1277" w:type="dxa"/>
          </w:tcPr>
          <w:p w14:paraId="0F9E8935" w14:textId="77777777" w:rsidR="00B03A60" w:rsidRPr="00770F9E" w:rsidRDefault="00B03A60" w:rsidP="00544B93">
            <w:pPr>
              <w:pStyle w:val="tabteksts"/>
              <w:jc w:val="right"/>
              <w:rPr>
                <w:szCs w:val="18"/>
              </w:rPr>
            </w:pPr>
            <w:r w:rsidRPr="00770F9E">
              <w:rPr>
                <w:szCs w:val="18"/>
              </w:rPr>
              <w:t>123 163</w:t>
            </w:r>
          </w:p>
        </w:tc>
        <w:tc>
          <w:tcPr>
            <w:tcW w:w="1277" w:type="dxa"/>
          </w:tcPr>
          <w:p w14:paraId="50026F46" w14:textId="77777777" w:rsidR="00B03A60" w:rsidRPr="00770F9E" w:rsidRDefault="00B03A60" w:rsidP="00544B93">
            <w:pPr>
              <w:pStyle w:val="tabteksts"/>
              <w:jc w:val="right"/>
              <w:rPr>
                <w:szCs w:val="18"/>
              </w:rPr>
            </w:pPr>
            <w:r w:rsidRPr="00770F9E">
              <w:rPr>
                <w:szCs w:val="18"/>
              </w:rPr>
              <w:t>123 163</w:t>
            </w:r>
          </w:p>
        </w:tc>
      </w:tr>
    </w:tbl>
    <w:bookmarkEnd w:id="227"/>
    <w:p w14:paraId="59A83B9B" w14:textId="77777777" w:rsidR="00B03A60" w:rsidRPr="00770F9E" w:rsidRDefault="00B03A60" w:rsidP="00B03A60">
      <w:pPr>
        <w:pStyle w:val="programmas"/>
        <w:spacing w:after="240"/>
        <w:rPr>
          <w:lang w:val="lv-LV"/>
        </w:rPr>
      </w:pPr>
      <w:r w:rsidRPr="00770F9E">
        <w:rPr>
          <w:lang w:val="lv-LV"/>
        </w:rPr>
        <w:t>69.10.00 Atmaksas valsts pamatbudžetā par pārrobežu sadarbības programmu, projektu un pasākumu īstenošanu (2021-2027)</w:t>
      </w:r>
    </w:p>
    <w:p w14:paraId="26039342" w14:textId="77777777" w:rsidR="00B03A60" w:rsidRPr="00770F9E" w:rsidRDefault="00B03A60" w:rsidP="00360E57">
      <w:pPr>
        <w:ind w:firstLine="0"/>
        <w:rPr>
          <w:u w:val="single"/>
        </w:rPr>
      </w:pPr>
      <w:r w:rsidRPr="00770F9E">
        <w:rPr>
          <w:u w:val="single"/>
        </w:rPr>
        <w:t>Apakšprogrammas mērķis:</w:t>
      </w:r>
    </w:p>
    <w:p w14:paraId="72351EAB" w14:textId="77777777" w:rsidR="00B03A60" w:rsidRPr="00770F9E" w:rsidRDefault="00B03A60" w:rsidP="00360E57">
      <w:pPr>
        <w:autoSpaceDE w:val="0"/>
        <w:ind w:firstLine="720"/>
      </w:pPr>
      <w:r w:rsidRPr="00770F9E">
        <w:rPr>
          <w:szCs w:val="24"/>
        </w:rPr>
        <w:t>nodrošināt atmaksu valsts pamatbudžetā par pārrobežu sadarbības programmu, projektu un pasākumu finansējumu.</w:t>
      </w:r>
    </w:p>
    <w:p w14:paraId="7AE68233" w14:textId="77777777" w:rsidR="00B03A60" w:rsidRPr="00770F9E" w:rsidRDefault="00B03A60" w:rsidP="00360E57">
      <w:pPr>
        <w:ind w:firstLine="0"/>
        <w:rPr>
          <w:u w:val="single"/>
        </w:rPr>
      </w:pPr>
      <w:r w:rsidRPr="00770F9E">
        <w:rPr>
          <w:u w:val="single"/>
        </w:rPr>
        <w:t>Galvenās aktivitātes:</w:t>
      </w:r>
    </w:p>
    <w:p w14:paraId="781DD6EF" w14:textId="77777777" w:rsidR="00B03A60" w:rsidRPr="00770F9E" w:rsidRDefault="00B03A60" w:rsidP="00360E57">
      <w:pPr>
        <w:autoSpaceDE w:val="0"/>
        <w:rPr>
          <w:szCs w:val="24"/>
        </w:rPr>
      </w:pPr>
      <w:r w:rsidRPr="00770F9E">
        <w:rPr>
          <w:szCs w:val="24"/>
        </w:rPr>
        <w:t>nodrošināt atmaksu valsts pamatbudžetā par pārrobežu sadarbības programmu, projektu un pasākumu finansējumu</w:t>
      </w:r>
      <w:r w:rsidRPr="00770F9E">
        <w:rPr>
          <w:bCs/>
          <w:szCs w:val="24"/>
        </w:rPr>
        <w:t>.</w:t>
      </w:r>
    </w:p>
    <w:p w14:paraId="2BCB8B22" w14:textId="77777777" w:rsidR="00B03A60" w:rsidRPr="00770F9E" w:rsidRDefault="00B03A60" w:rsidP="00360E57">
      <w:pPr>
        <w:ind w:firstLine="0"/>
      </w:pPr>
      <w:r w:rsidRPr="00770F9E">
        <w:rPr>
          <w:u w:val="single"/>
        </w:rPr>
        <w:t>Apakšprogrammas izpildītājs</w:t>
      </w:r>
      <w:r w:rsidRPr="00770F9E">
        <w:t>: ZM.</w:t>
      </w:r>
    </w:p>
    <w:p w14:paraId="3AA55804" w14:textId="77777777" w:rsidR="00B03A60" w:rsidRPr="00770F9E" w:rsidRDefault="00B03A60" w:rsidP="00B03A60">
      <w:pPr>
        <w:pStyle w:val="Tabuluvirsraksti"/>
        <w:spacing w:before="240" w:after="240"/>
        <w:rPr>
          <w:b/>
          <w:szCs w:val="24"/>
          <w:lang w:eastAsia="lv-LV"/>
        </w:rPr>
      </w:pPr>
      <w:r w:rsidRPr="00770F9E">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B03A60" w:rsidRPr="00770F9E" w14:paraId="2AFE76C8" w14:textId="77777777" w:rsidTr="00360E57">
        <w:trPr>
          <w:trHeight w:val="283"/>
          <w:tblHeader/>
          <w:jc w:val="center"/>
        </w:trPr>
        <w:tc>
          <w:tcPr>
            <w:tcW w:w="1869" w:type="pct"/>
            <w:vAlign w:val="center"/>
          </w:tcPr>
          <w:p w14:paraId="742E61EC" w14:textId="77777777" w:rsidR="00B03A60" w:rsidRPr="00770F9E" w:rsidRDefault="00B03A60" w:rsidP="00544B93">
            <w:pPr>
              <w:pStyle w:val="tabteksts"/>
              <w:jc w:val="center"/>
              <w:rPr>
                <w:szCs w:val="24"/>
              </w:rPr>
            </w:pPr>
          </w:p>
        </w:tc>
        <w:tc>
          <w:tcPr>
            <w:tcW w:w="626" w:type="pct"/>
            <w:vAlign w:val="center"/>
          </w:tcPr>
          <w:p w14:paraId="326F9E16" w14:textId="77777777" w:rsidR="00B03A60" w:rsidRPr="00770F9E" w:rsidRDefault="00B03A60" w:rsidP="00544B93">
            <w:pPr>
              <w:pStyle w:val="tabteksts"/>
              <w:jc w:val="center"/>
              <w:rPr>
                <w:szCs w:val="24"/>
                <w:lang w:eastAsia="lv-LV"/>
              </w:rPr>
            </w:pPr>
            <w:r w:rsidRPr="00770F9E">
              <w:rPr>
                <w:sz w:val="19"/>
                <w:szCs w:val="19"/>
                <w:lang w:eastAsia="lv-LV"/>
              </w:rPr>
              <w:t>2023. gads</w:t>
            </w:r>
            <w:r w:rsidRPr="00770F9E">
              <w:rPr>
                <w:sz w:val="19"/>
                <w:szCs w:val="19"/>
                <w:lang w:eastAsia="lv-LV"/>
              </w:rPr>
              <w:br/>
              <w:t>(izpilde)</w:t>
            </w:r>
          </w:p>
        </w:tc>
        <w:tc>
          <w:tcPr>
            <w:tcW w:w="626" w:type="pct"/>
            <w:vAlign w:val="center"/>
          </w:tcPr>
          <w:p w14:paraId="7F107580" w14:textId="77777777" w:rsidR="00B03A60" w:rsidRPr="00770F9E" w:rsidRDefault="00B03A60" w:rsidP="00544B93">
            <w:pPr>
              <w:pStyle w:val="tabteksts"/>
              <w:jc w:val="center"/>
              <w:rPr>
                <w:szCs w:val="24"/>
                <w:lang w:eastAsia="lv-LV"/>
              </w:rPr>
            </w:pPr>
            <w:r w:rsidRPr="00770F9E">
              <w:rPr>
                <w:sz w:val="19"/>
                <w:szCs w:val="19"/>
                <w:lang w:eastAsia="lv-LV"/>
              </w:rPr>
              <w:t>2024. gada</w:t>
            </w:r>
            <w:r w:rsidRPr="00770F9E">
              <w:rPr>
                <w:sz w:val="19"/>
                <w:szCs w:val="19"/>
                <w:lang w:eastAsia="lv-LV"/>
              </w:rPr>
              <w:br/>
              <w:t>plāns</w:t>
            </w:r>
          </w:p>
        </w:tc>
        <w:tc>
          <w:tcPr>
            <w:tcW w:w="626" w:type="pct"/>
            <w:vAlign w:val="center"/>
          </w:tcPr>
          <w:p w14:paraId="3578A297" w14:textId="77777777" w:rsidR="00B03A60" w:rsidRPr="00770F9E" w:rsidRDefault="00B03A60" w:rsidP="00544B93">
            <w:pPr>
              <w:pStyle w:val="tabteksts"/>
              <w:jc w:val="center"/>
              <w:rPr>
                <w:szCs w:val="24"/>
                <w:lang w:eastAsia="lv-LV"/>
              </w:rPr>
            </w:pPr>
            <w:r w:rsidRPr="00770F9E">
              <w:rPr>
                <w:sz w:val="19"/>
                <w:szCs w:val="19"/>
                <w:lang w:eastAsia="lv-LV"/>
              </w:rPr>
              <w:t>2025. gada</w:t>
            </w:r>
            <w:r w:rsidRPr="00770F9E">
              <w:rPr>
                <w:sz w:val="19"/>
                <w:szCs w:val="19"/>
                <w:lang w:eastAsia="lv-LV"/>
              </w:rPr>
              <w:br/>
              <w:t>projekts</w:t>
            </w:r>
          </w:p>
        </w:tc>
        <w:tc>
          <w:tcPr>
            <w:tcW w:w="626" w:type="pct"/>
            <w:vAlign w:val="center"/>
          </w:tcPr>
          <w:p w14:paraId="700254B1" w14:textId="77777777" w:rsidR="00B03A60" w:rsidRPr="00770F9E" w:rsidRDefault="00B03A60" w:rsidP="00544B93">
            <w:pPr>
              <w:pStyle w:val="tabteksts"/>
              <w:jc w:val="center"/>
              <w:rPr>
                <w:szCs w:val="24"/>
                <w:lang w:eastAsia="lv-LV"/>
              </w:rPr>
            </w:pPr>
            <w:r w:rsidRPr="00770F9E">
              <w:rPr>
                <w:sz w:val="19"/>
                <w:szCs w:val="19"/>
                <w:lang w:eastAsia="lv-LV"/>
              </w:rPr>
              <w:t>2026. gada</w:t>
            </w:r>
            <w:r w:rsidRPr="00770F9E">
              <w:rPr>
                <w:sz w:val="19"/>
                <w:szCs w:val="19"/>
                <w:lang w:eastAsia="lv-LV"/>
              </w:rPr>
              <w:br/>
              <w:t>prognoze</w:t>
            </w:r>
          </w:p>
        </w:tc>
        <w:tc>
          <w:tcPr>
            <w:tcW w:w="626" w:type="pct"/>
            <w:vAlign w:val="center"/>
          </w:tcPr>
          <w:p w14:paraId="24780257" w14:textId="77777777" w:rsidR="00B03A60" w:rsidRPr="00770F9E" w:rsidRDefault="00B03A60" w:rsidP="00544B93">
            <w:pPr>
              <w:pStyle w:val="tabteksts"/>
              <w:jc w:val="center"/>
              <w:rPr>
                <w:szCs w:val="24"/>
                <w:lang w:eastAsia="lv-LV"/>
              </w:rPr>
            </w:pPr>
            <w:r w:rsidRPr="00770F9E">
              <w:rPr>
                <w:sz w:val="19"/>
                <w:szCs w:val="19"/>
                <w:lang w:eastAsia="lv-LV"/>
              </w:rPr>
              <w:t>2027. gada</w:t>
            </w:r>
            <w:r w:rsidRPr="00770F9E">
              <w:rPr>
                <w:sz w:val="19"/>
                <w:szCs w:val="19"/>
                <w:lang w:eastAsia="lv-LV"/>
              </w:rPr>
              <w:br/>
              <w:t>prognoze</w:t>
            </w:r>
          </w:p>
        </w:tc>
      </w:tr>
      <w:tr w:rsidR="00B03A60" w:rsidRPr="00770F9E" w14:paraId="2CBDE102" w14:textId="77777777" w:rsidTr="00360E57">
        <w:trPr>
          <w:trHeight w:val="142"/>
          <w:jc w:val="center"/>
        </w:trPr>
        <w:tc>
          <w:tcPr>
            <w:tcW w:w="1869" w:type="pct"/>
            <w:shd w:val="clear" w:color="auto" w:fill="D9D9D9" w:themeFill="background1" w:themeFillShade="D9"/>
            <w:vAlign w:val="center"/>
          </w:tcPr>
          <w:p w14:paraId="7F1FB2D1" w14:textId="77777777" w:rsidR="00B03A60" w:rsidRPr="00770F9E" w:rsidRDefault="00B03A60" w:rsidP="00544B93">
            <w:pPr>
              <w:pStyle w:val="tabteksts"/>
              <w:rPr>
                <w:lang w:eastAsia="lv-LV"/>
              </w:rPr>
            </w:pPr>
            <w:r w:rsidRPr="00770F9E">
              <w:rPr>
                <w:lang w:eastAsia="lv-LV"/>
              </w:rPr>
              <w:t>Kopējie izdevumi,</w:t>
            </w:r>
            <w:r w:rsidRPr="00770F9E">
              <w:t xml:space="preserve"> </w:t>
            </w:r>
            <w:proofErr w:type="spellStart"/>
            <w:r w:rsidRPr="00770F9E">
              <w:rPr>
                <w:i/>
                <w:szCs w:val="18"/>
              </w:rPr>
              <w:t>euro</w:t>
            </w:r>
            <w:proofErr w:type="spellEnd"/>
          </w:p>
        </w:tc>
        <w:tc>
          <w:tcPr>
            <w:tcW w:w="626" w:type="pct"/>
            <w:shd w:val="clear" w:color="auto" w:fill="D9D9D9" w:themeFill="background1" w:themeFillShade="D9"/>
            <w:vAlign w:val="center"/>
          </w:tcPr>
          <w:p w14:paraId="7E1BE5CC" w14:textId="77777777" w:rsidR="00B03A60" w:rsidRPr="00770F9E" w:rsidRDefault="00B03A60" w:rsidP="00544B93">
            <w:pPr>
              <w:pStyle w:val="tabteksts"/>
              <w:jc w:val="center"/>
            </w:pPr>
            <w:r w:rsidRPr="00770F9E">
              <w:rPr>
                <w:b/>
                <w:bCs/>
              </w:rPr>
              <w:t>-</w:t>
            </w:r>
          </w:p>
        </w:tc>
        <w:tc>
          <w:tcPr>
            <w:tcW w:w="626" w:type="pct"/>
            <w:shd w:val="clear" w:color="auto" w:fill="D9D9D9" w:themeFill="background1" w:themeFillShade="D9"/>
            <w:vAlign w:val="center"/>
          </w:tcPr>
          <w:p w14:paraId="0F4BB647" w14:textId="77777777" w:rsidR="00B03A60" w:rsidRPr="00770F9E" w:rsidRDefault="00B03A60" w:rsidP="00544B93">
            <w:pPr>
              <w:pStyle w:val="tabteksts"/>
              <w:jc w:val="right"/>
            </w:pPr>
            <w:r w:rsidRPr="00770F9E">
              <w:t>177 198</w:t>
            </w:r>
          </w:p>
        </w:tc>
        <w:tc>
          <w:tcPr>
            <w:tcW w:w="626" w:type="pct"/>
            <w:shd w:val="clear" w:color="auto" w:fill="D9D9D9" w:themeFill="background1" w:themeFillShade="D9"/>
            <w:vAlign w:val="center"/>
          </w:tcPr>
          <w:p w14:paraId="669C7C4F" w14:textId="77777777" w:rsidR="00B03A60" w:rsidRPr="00770F9E" w:rsidRDefault="00B03A60" w:rsidP="00544B93">
            <w:pPr>
              <w:pStyle w:val="tabteksts"/>
              <w:jc w:val="right"/>
            </w:pPr>
            <w:r w:rsidRPr="00770F9E">
              <w:t>797 650</w:t>
            </w:r>
          </w:p>
        </w:tc>
        <w:tc>
          <w:tcPr>
            <w:tcW w:w="626" w:type="pct"/>
            <w:shd w:val="clear" w:color="auto" w:fill="D9D9D9" w:themeFill="background1" w:themeFillShade="D9"/>
            <w:vAlign w:val="center"/>
          </w:tcPr>
          <w:p w14:paraId="1C59DD96" w14:textId="77777777" w:rsidR="00B03A60" w:rsidRPr="00770F9E" w:rsidRDefault="00B03A60" w:rsidP="00544B93">
            <w:pPr>
              <w:pStyle w:val="tabteksts"/>
              <w:jc w:val="right"/>
            </w:pPr>
            <w:r w:rsidRPr="00770F9E">
              <w:t>651 926</w:t>
            </w:r>
          </w:p>
        </w:tc>
        <w:tc>
          <w:tcPr>
            <w:tcW w:w="626" w:type="pct"/>
            <w:shd w:val="clear" w:color="auto" w:fill="D9D9D9" w:themeFill="background1" w:themeFillShade="D9"/>
            <w:vAlign w:val="center"/>
          </w:tcPr>
          <w:p w14:paraId="3E9672C6" w14:textId="77777777" w:rsidR="00B03A60" w:rsidRPr="00770F9E" w:rsidRDefault="00B03A60" w:rsidP="00544B93">
            <w:pPr>
              <w:pStyle w:val="tabteksts"/>
              <w:jc w:val="right"/>
            </w:pPr>
            <w:r w:rsidRPr="00770F9E">
              <w:t>368 604</w:t>
            </w:r>
          </w:p>
        </w:tc>
      </w:tr>
      <w:tr w:rsidR="00B03A60" w:rsidRPr="00770F9E" w14:paraId="2B7F657F" w14:textId="77777777" w:rsidTr="00360E57">
        <w:trPr>
          <w:trHeight w:val="283"/>
          <w:jc w:val="center"/>
        </w:trPr>
        <w:tc>
          <w:tcPr>
            <w:tcW w:w="1869" w:type="pct"/>
            <w:vAlign w:val="center"/>
          </w:tcPr>
          <w:p w14:paraId="0B6DE3B8" w14:textId="77777777" w:rsidR="00B03A60" w:rsidRPr="00770F9E" w:rsidRDefault="00B03A60" w:rsidP="00544B93">
            <w:pPr>
              <w:pStyle w:val="tabteksts"/>
              <w:rPr>
                <w:szCs w:val="18"/>
                <w:lang w:eastAsia="lv-LV"/>
              </w:rPr>
            </w:pPr>
            <w:r w:rsidRPr="00770F9E">
              <w:rPr>
                <w:szCs w:val="18"/>
                <w:lang w:eastAsia="lv-LV"/>
              </w:rPr>
              <w:t xml:space="preserve">Kopējo izdevumu izmaiņas, </w:t>
            </w:r>
            <w:proofErr w:type="spellStart"/>
            <w:r w:rsidRPr="00770F9E">
              <w:rPr>
                <w:i/>
                <w:szCs w:val="18"/>
                <w:lang w:eastAsia="lv-LV"/>
              </w:rPr>
              <w:t>euro</w:t>
            </w:r>
            <w:proofErr w:type="spellEnd"/>
            <w:r w:rsidRPr="00770F9E">
              <w:rPr>
                <w:szCs w:val="18"/>
                <w:lang w:eastAsia="lv-LV"/>
              </w:rPr>
              <w:t xml:space="preserve"> (+/–) pret iepriekšējo gadu</w:t>
            </w:r>
          </w:p>
        </w:tc>
        <w:tc>
          <w:tcPr>
            <w:tcW w:w="626" w:type="pct"/>
          </w:tcPr>
          <w:p w14:paraId="11C5C318" w14:textId="77777777" w:rsidR="00B03A60" w:rsidRPr="00770F9E" w:rsidRDefault="00B03A60" w:rsidP="00544B93">
            <w:pPr>
              <w:pStyle w:val="tabteksts"/>
              <w:jc w:val="center"/>
            </w:pPr>
            <w:r w:rsidRPr="00770F9E">
              <w:rPr>
                <w:b/>
                <w:bCs/>
              </w:rPr>
              <w:t>×</w:t>
            </w:r>
          </w:p>
        </w:tc>
        <w:tc>
          <w:tcPr>
            <w:tcW w:w="626" w:type="pct"/>
          </w:tcPr>
          <w:p w14:paraId="6ADA1A80" w14:textId="77777777" w:rsidR="00B03A60" w:rsidRPr="00770F9E" w:rsidRDefault="00B03A60" w:rsidP="00544B93">
            <w:pPr>
              <w:pStyle w:val="tabteksts"/>
              <w:jc w:val="right"/>
            </w:pPr>
            <w:r w:rsidRPr="00770F9E">
              <w:t>177 198</w:t>
            </w:r>
          </w:p>
        </w:tc>
        <w:tc>
          <w:tcPr>
            <w:tcW w:w="626" w:type="pct"/>
          </w:tcPr>
          <w:p w14:paraId="4C3795D6" w14:textId="77777777" w:rsidR="00B03A60" w:rsidRPr="00770F9E" w:rsidRDefault="00B03A60" w:rsidP="00544B93">
            <w:pPr>
              <w:pStyle w:val="tabteksts"/>
              <w:jc w:val="right"/>
            </w:pPr>
            <w:r w:rsidRPr="00770F9E">
              <w:t>620 452</w:t>
            </w:r>
          </w:p>
        </w:tc>
        <w:tc>
          <w:tcPr>
            <w:tcW w:w="626" w:type="pct"/>
          </w:tcPr>
          <w:p w14:paraId="0B7C1DF8" w14:textId="77777777" w:rsidR="00B03A60" w:rsidRPr="00770F9E" w:rsidRDefault="00B03A60" w:rsidP="00544B93">
            <w:pPr>
              <w:pStyle w:val="tabteksts"/>
              <w:jc w:val="right"/>
            </w:pPr>
            <w:r w:rsidRPr="00770F9E">
              <w:t>-145 724</w:t>
            </w:r>
          </w:p>
        </w:tc>
        <w:tc>
          <w:tcPr>
            <w:tcW w:w="626" w:type="pct"/>
          </w:tcPr>
          <w:p w14:paraId="339663CC" w14:textId="77777777" w:rsidR="00B03A60" w:rsidRPr="00770F9E" w:rsidRDefault="00B03A60" w:rsidP="00544B93">
            <w:pPr>
              <w:pStyle w:val="tabteksts"/>
              <w:jc w:val="right"/>
            </w:pPr>
            <w:r w:rsidRPr="00770F9E">
              <w:t>-283 322</w:t>
            </w:r>
          </w:p>
        </w:tc>
      </w:tr>
      <w:tr w:rsidR="00B03A60" w:rsidRPr="00770F9E" w14:paraId="17813FBA" w14:textId="77777777" w:rsidTr="00360E57">
        <w:trPr>
          <w:trHeight w:val="283"/>
          <w:jc w:val="center"/>
        </w:trPr>
        <w:tc>
          <w:tcPr>
            <w:tcW w:w="1869" w:type="pct"/>
            <w:vAlign w:val="center"/>
          </w:tcPr>
          <w:p w14:paraId="5165918D" w14:textId="77777777" w:rsidR="00B03A60" w:rsidRPr="00770F9E" w:rsidRDefault="00B03A60" w:rsidP="00544B93">
            <w:pPr>
              <w:pStyle w:val="tabteksts"/>
            </w:pPr>
            <w:r w:rsidRPr="00770F9E">
              <w:rPr>
                <w:lang w:eastAsia="lv-LV"/>
              </w:rPr>
              <w:t>Kopējie izdevumi</w:t>
            </w:r>
            <w:r w:rsidRPr="00770F9E">
              <w:t>, % (+/–) pret iepriekšējo gadu</w:t>
            </w:r>
          </w:p>
        </w:tc>
        <w:tc>
          <w:tcPr>
            <w:tcW w:w="626" w:type="pct"/>
          </w:tcPr>
          <w:p w14:paraId="408DB4F3" w14:textId="77777777" w:rsidR="00B03A60" w:rsidRPr="00770F9E" w:rsidRDefault="00B03A60" w:rsidP="00544B93">
            <w:pPr>
              <w:pStyle w:val="tabteksts"/>
              <w:jc w:val="center"/>
            </w:pPr>
            <w:r w:rsidRPr="00770F9E">
              <w:rPr>
                <w:b/>
                <w:bCs/>
              </w:rPr>
              <w:t>×</w:t>
            </w:r>
          </w:p>
        </w:tc>
        <w:tc>
          <w:tcPr>
            <w:tcW w:w="626" w:type="pct"/>
          </w:tcPr>
          <w:p w14:paraId="1763A93E" w14:textId="77777777" w:rsidR="00B03A60" w:rsidRPr="00770F9E" w:rsidRDefault="00B03A60" w:rsidP="00544B93">
            <w:pPr>
              <w:pStyle w:val="tabteksts"/>
              <w:jc w:val="center"/>
            </w:pPr>
            <w:r w:rsidRPr="00770F9E">
              <w:rPr>
                <w:b/>
                <w:bCs/>
              </w:rPr>
              <w:t>×</w:t>
            </w:r>
          </w:p>
        </w:tc>
        <w:tc>
          <w:tcPr>
            <w:tcW w:w="626" w:type="pct"/>
          </w:tcPr>
          <w:p w14:paraId="656076A1" w14:textId="77777777" w:rsidR="00B03A60" w:rsidRPr="00770F9E" w:rsidRDefault="00B03A60" w:rsidP="00544B93">
            <w:pPr>
              <w:pStyle w:val="tabteksts"/>
              <w:jc w:val="right"/>
            </w:pPr>
            <w:r w:rsidRPr="00770F9E">
              <w:t>350,1</w:t>
            </w:r>
          </w:p>
        </w:tc>
        <w:tc>
          <w:tcPr>
            <w:tcW w:w="626" w:type="pct"/>
          </w:tcPr>
          <w:p w14:paraId="40B3E6CA" w14:textId="77777777" w:rsidR="00B03A60" w:rsidRPr="00770F9E" w:rsidRDefault="00B03A60" w:rsidP="00544B93">
            <w:pPr>
              <w:pStyle w:val="tabteksts"/>
              <w:jc w:val="right"/>
            </w:pPr>
            <w:r w:rsidRPr="00770F9E">
              <w:t>-18,3</w:t>
            </w:r>
          </w:p>
        </w:tc>
        <w:tc>
          <w:tcPr>
            <w:tcW w:w="626" w:type="pct"/>
          </w:tcPr>
          <w:p w14:paraId="50A9A73A" w14:textId="77777777" w:rsidR="00B03A60" w:rsidRPr="00770F9E" w:rsidRDefault="00B03A60" w:rsidP="00544B93">
            <w:pPr>
              <w:pStyle w:val="tabteksts"/>
              <w:jc w:val="right"/>
            </w:pPr>
            <w:r w:rsidRPr="00770F9E">
              <w:t>-43,5</w:t>
            </w:r>
          </w:p>
        </w:tc>
      </w:tr>
    </w:tbl>
    <w:p w14:paraId="54768C60" w14:textId="77777777" w:rsidR="00B03A60" w:rsidRPr="00770F9E" w:rsidRDefault="00B03A60" w:rsidP="00B03A60">
      <w:pPr>
        <w:spacing w:before="240" w:after="240"/>
        <w:ind w:firstLine="0"/>
        <w:jc w:val="center"/>
        <w:rPr>
          <w:b/>
          <w:szCs w:val="24"/>
          <w:lang w:eastAsia="lv-LV"/>
        </w:rPr>
      </w:pPr>
      <w:r w:rsidRPr="00770F9E">
        <w:rPr>
          <w:b/>
          <w:szCs w:val="24"/>
          <w:lang w:eastAsia="lv-LV"/>
        </w:rPr>
        <w:lastRenderedPageBreak/>
        <w:t xml:space="preserve">Izmaiņas izdevumos, salīdzinot 2025. gada </w:t>
      </w:r>
      <w:r>
        <w:rPr>
          <w:b/>
          <w:szCs w:val="24"/>
          <w:lang w:eastAsia="lv-LV"/>
        </w:rPr>
        <w:t>projektu</w:t>
      </w:r>
      <w:r w:rsidRPr="00770F9E" w:rsidDel="00EE3459">
        <w:rPr>
          <w:b/>
          <w:szCs w:val="24"/>
          <w:lang w:eastAsia="lv-LV"/>
        </w:rPr>
        <w:t xml:space="preserve"> </w:t>
      </w:r>
      <w:r w:rsidRPr="00770F9E">
        <w:rPr>
          <w:b/>
          <w:szCs w:val="24"/>
          <w:lang w:eastAsia="lv-LV"/>
        </w:rPr>
        <w:t>ar 2024. gada plānu</w:t>
      </w:r>
    </w:p>
    <w:p w14:paraId="62F4157E" w14:textId="77777777" w:rsidR="00B03A60" w:rsidRPr="00770F9E" w:rsidRDefault="00B03A60" w:rsidP="00B03A60">
      <w:pPr>
        <w:spacing w:after="0"/>
        <w:ind w:left="7921" w:firstLine="720"/>
        <w:jc w:val="center"/>
        <w:rPr>
          <w:i/>
          <w:sz w:val="18"/>
          <w:szCs w:val="18"/>
        </w:rPr>
      </w:pPr>
      <w:proofErr w:type="spellStart"/>
      <w:r w:rsidRPr="00770F9E">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03A60" w:rsidRPr="00770F9E" w14:paraId="55B1FD72" w14:textId="77777777" w:rsidTr="00360E57">
        <w:trPr>
          <w:trHeight w:val="142"/>
          <w:tblHeader/>
          <w:jc w:val="center"/>
        </w:trPr>
        <w:tc>
          <w:tcPr>
            <w:tcW w:w="2889" w:type="pct"/>
            <w:vAlign w:val="center"/>
          </w:tcPr>
          <w:p w14:paraId="48E95BB7" w14:textId="77777777" w:rsidR="00B03A60" w:rsidRPr="00770F9E" w:rsidRDefault="00B03A60" w:rsidP="00544B93">
            <w:pPr>
              <w:pStyle w:val="tabteksts"/>
              <w:jc w:val="center"/>
              <w:rPr>
                <w:szCs w:val="18"/>
              </w:rPr>
            </w:pPr>
            <w:r w:rsidRPr="00770F9E">
              <w:rPr>
                <w:szCs w:val="18"/>
                <w:lang w:eastAsia="lv-LV"/>
              </w:rPr>
              <w:t>Pasākums</w:t>
            </w:r>
          </w:p>
        </w:tc>
        <w:tc>
          <w:tcPr>
            <w:tcW w:w="704" w:type="pct"/>
            <w:vAlign w:val="center"/>
          </w:tcPr>
          <w:p w14:paraId="3B704642" w14:textId="77777777" w:rsidR="00B03A60" w:rsidRPr="00770F9E" w:rsidRDefault="00B03A60" w:rsidP="00544B93">
            <w:pPr>
              <w:pStyle w:val="tabteksts"/>
              <w:jc w:val="center"/>
              <w:rPr>
                <w:szCs w:val="18"/>
                <w:lang w:eastAsia="lv-LV"/>
              </w:rPr>
            </w:pPr>
            <w:r w:rsidRPr="00770F9E">
              <w:rPr>
                <w:szCs w:val="18"/>
                <w:lang w:eastAsia="lv-LV"/>
              </w:rPr>
              <w:t>Samazinājums</w:t>
            </w:r>
          </w:p>
        </w:tc>
        <w:tc>
          <w:tcPr>
            <w:tcW w:w="704" w:type="pct"/>
            <w:vAlign w:val="center"/>
          </w:tcPr>
          <w:p w14:paraId="5D443674" w14:textId="77777777" w:rsidR="00B03A60" w:rsidRPr="00770F9E" w:rsidRDefault="00B03A60" w:rsidP="00544B93">
            <w:pPr>
              <w:pStyle w:val="tabteksts"/>
              <w:jc w:val="center"/>
              <w:rPr>
                <w:szCs w:val="18"/>
                <w:lang w:eastAsia="lv-LV"/>
              </w:rPr>
            </w:pPr>
            <w:r w:rsidRPr="00770F9E">
              <w:rPr>
                <w:szCs w:val="18"/>
                <w:lang w:eastAsia="lv-LV"/>
              </w:rPr>
              <w:t>Palielinājums</w:t>
            </w:r>
          </w:p>
        </w:tc>
        <w:tc>
          <w:tcPr>
            <w:tcW w:w="704" w:type="pct"/>
            <w:vAlign w:val="center"/>
          </w:tcPr>
          <w:p w14:paraId="1CE9F03C" w14:textId="77777777" w:rsidR="00B03A60" w:rsidRPr="00770F9E" w:rsidRDefault="00B03A60" w:rsidP="00544B93">
            <w:pPr>
              <w:pStyle w:val="tabteksts"/>
              <w:jc w:val="center"/>
              <w:rPr>
                <w:szCs w:val="18"/>
                <w:lang w:eastAsia="lv-LV"/>
              </w:rPr>
            </w:pPr>
            <w:r w:rsidRPr="00770F9E">
              <w:rPr>
                <w:szCs w:val="18"/>
                <w:lang w:eastAsia="lv-LV"/>
              </w:rPr>
              <w:t>Izmaiņas</w:t>
            </w:r>
          </w:p>
        </w:tc>
      </w:tr>
      <w:tr w:rsidR="00B03A60" w:rsidRPr="00770F9E" w14:paraId="0E3F2FA2" w14:textId="77777777" w:rsidTr="00360E57">
        <w:trPr>
          <w:trHeight w:val="142"/>
          <w:jc w:val="center"/>
        </w:trPr>
        <w:tc>
          <w:tcPr>
            <w:tcW w:w="2889" w:type="pct"/>
            <w:shd w:val="clear" w:color="auto" w:fill="D9D9D9" w:themeFill="background1" w:themeFillShade="D9"/>
          </w:tcPr>
          <w:p w14:paraId="2854DB7A" w14:textId="77777777" w:rsidR="00B03A60" w:rsidRPr="00770F9E" w:rsidRDefault="00B03A60" w:rsidP="00544B93">
            <w:pPr>
              <w:pStyle w:val="tabteksts"/>
              <w:rPr>
                <w:szCs w:val="18"/>
              </w:rPr>
            </w:pPr>
            <w:r w:rsidRPr="00770F9E">
              <w:rPr>
                <w:b/>
                <w:bCs/>
                <w:szCs w:val="18"/>
                <w:lang w:eastAsia="lv-LV"/>
              </w:rPr>
              <w:t>Izdevumi - kopā</w:t>
            </w:r>
          </w:p>
        </w:tc>
        <w:tc>
          <w:tcPr>
            <w:tcW w:w="704" w:type="pct"/>
            <w:shd w:val="clear" w:color="auto" w:fill="D9D9D9" w:themeFill="background1" w:themeFillShade="D9"/>
          </w:tcPr>
          <w:p w14:paraId="5A74A1B9" w14:textId="77777777" w:rsidR="00B03A60" w:rsidRPr="00770F9E" w:rsidRDefault="00B03A60" w:rsidP="00544B93">
            <w:pPr>
              <w:pStyle w:val="tabteksts"/>
              <w:jc w:val="right"/>
              <w:rPr>
                <w:b/>
                <w:szCs w:val="18"/>
              </w:rPr>
            </w:pPr>
            <w:r w:rsidRPr="00770F9E">
              <w:rPr>
                <w:b/>
                <w:szCs w:val="18"/>
              </w:rPr>
              <w:t>177 198</w:t>
            </w:r>
          </w:p>
        </w:tc>
        <w:tc>
          <w:tcPr>
            <w:tcW w:w="704" w:type="pct"/>
            <w:shd w:val="clear" w:color="auto" w:fill="D9D9D9" w:themeFill="background1" w:themeFillShade="D9"/>
          </w:tcPr>
          <w:p w14:paraId="476D1E35" w14:textId="77777777" w:rsidR="00B03A60" w:rsidRPr="00770F9E" w:rsidRDefault="00B03A60" w:rsidP="00544B93">
            <w:pPr>
              <w:pStyle w:val="tabteksts"/>
              <w:jc w:val="right"/>
              <w:rPr>
                <w:b/>
                <w:szCs w:val="18"/>
              </w:rPr>
            </w:pPr>
            <w:r w:rsidRPr="00770F9E">
              <w:rPr>
                <w:b/>
                <w:szCs w:val="18"/>
              </w:rPr>
              <w:t>797 650</w:t>
            </w:r>
          </w:p>
        </w:tc>
        <w:tc>
          <w:tcPr>
            <w:tcW w:w="704" w:type="pct"/>
            <w:shd w:val="clear" w:color="auto" w:fill="D9D9D9" w:themeFill="background1" w:themeFillShade="D9"/>
          </w:tcPr>
          <w:p w14:paraId="402CB597" w14:textId="77777777" w:rsidR="00B03A60" w:rsidRPr="00770F9E" w:rsidRDefault="00B03A60" w:rsidP="00544B93">
            <w:pPr>
              <w:pStyle w:val="tabteksts"/>
              <w:jc w:val="right"/>
              <w:rPr>
                <w:b/>
                <w:szCs w:val="18"/>
              </w:rPr>
            </w:pPr>
            <w:r w:rsidRPr="00770F9E">
              <w:rPr>
                <w:b/>
                <w:szCs w:val="18"/>
              </w:rPr>
              <w:t>620 452</w:t>
            </w:r>
          </w:p>
        </w:tc>
      </w:tr>
      <w:tr w:rsidR="00B03A60" w:rsidRPr="00770F9E" w14:paraId="5E123D3C" w14:textId="77777777" w:rsidTr="00360E57">
        <w:trPr>
          <w:jc w:val="center"/>
        </w:trPr>
        <w:tc>
          <w:tcPr>
            <w:tcW w:w="5000" w:type="pct"/>
            <w:gridSpan w:val="4"/>
          </w:tcPr>
          <w:p w14:paraId="29132229" w14:textId="77777777" w:rsidR="00B03A60" w:rsidRPr="00770F9E" w:rsidRDefault="00B03A60" w:rsidP="00544B93">
            <w:pPr>
              <w:pStyle w:val="tabteksts"/>
              <w:ind w:firstLine="313"/>
              <w:rPr>
                <w:szCs w:val="18"/>
              </w:rPr>
            </w:pPr>
            <w:r w:rsidRPr="00770F9E">
              <w:rPr>
                <w:i/>
                <w:szCs w:val="18"/>
                <w:lang w:eastAsia="lv-LV"/>
              </w:rPr>
              <w:t>t. sk.:</w:t>
            </w:r>
          </w:p>
        </w:tc>
      </w:tr>
      <w:tr w:rsidR="00B03A60" w:rsidRPr="00770F9E" w14:paraId="0B3D142C" w14:textId="77777777" w:rsidTr="00360E57">
        <w:trPr>
          <w:trHeight w:val="142"/>
          <w:jc w:val="center"/>
        </w:trPr>
        <w:tc>
          <w:tcPr>
            <w:tcW w:w="2889" w:type="pct"/>
            <w:shd w:val="clear" w:color="auto" w:fill="F2F2F2" w:themeFill="background1" w:themeFillShade="F2"/>
          </w:tcPr>
          <w:p w14:paraId="7CC4056E" w14:textId="77777777" w:rsidR="00B03A60" w:rsidRPr="00770F9E" w:rsidRDefault="00B03A60" w:rsidP="00544B93">
            <w:pPr>
              <w:pStyle w:val="tabteksts"/>
              <w:rPr>
                <w:szCs w:val="18"/>
                <w:u w:val="single"/>
                <w:lang w:eastAsia="lv-LV"/>
              </w:rPr>
            </w:pPr>
            <w:bookmarkStart w:id="228" w:name="_Hlk176706277"/>
            <w:r w:rsidRPr="00770F9E">
              <w:rPr>
                <w:szCs w:val="18"/>
                <w:u w:val="single"/>
                <w:lang w:eastAsia="lv-LV"/>
              </w:rPr>
              <w:t>Ilgtermiņa saistības</w:t>
            </w:r>
          </w:p>
        </w:tc>
        <w:tc>
          <w:tcPr>
            <w:tcW w:w="704" w:type="pct"/>
            <w:shd w:val="clear" w:color="auto" w:fill="F2F2F2" w:themeFill="background1" w:themeFillShade="F2"/>
          </w:tcPr>
          <w:p w14:paraId="0711369D" w14:textId="77777777" w:rsidR="00B03A60" w:rsidRPr="00770F9E" w:rsidRDefault="00B03A60" w:rsidP="00544B93">
            <w:pPr>
              <w:pStyle w:val="tabteksts"/>
              <w:jc w:val="right"/>
              <w:rPr>
                <w:szCs w:val="18"/>
              </w:rPr>
            </w:pPr>
            <w:r w:rsidRPr="00770F9E">
              <w:rPr>
                <w:szCs w:val="18"/>
              </w:rPr>
              <w:t>177 198</w:t>
            </w:r>
          </w:p>
        </w:tc>
        <w:tc>
          <w:tcPr>
            <w:tcW w:w="704" w:type="pct"/>
            <w:shd w:val="clear" w:color="auto" w:fill="F2F2F2" w:themeFill="background1" w:themeFillShade="F2"/>
          </w:tcPr>
          <w:p w14:paraId="3A68DD02" w14:textId="77777777" w:rsidR="00B03A60" w:rsidRPr="00770F9E" w:rsidRDefault="00B03A60" w:rsidP="00544B93">
            <w:pPr>
              <w:pStyle w:val="tabteksts"/>
              <w:jc w:val="right"/>
              <w:rPr>
                <w:szCs w:val="18"/>
              </w:rPr>
            </w:pPr>
            <w:r w:rsidRPr="00770F9E">
              <w:rPr>
                <w:szCs w:val="18"/>
              </w:rPr>
              <w:t>797 650</w:t>
            </w:r>
          </w:p>
        </w:tc>
        <w:tc>
          <w:tcPr>
            <w:tcW w:w="704" w:type="pct"/>
            <w:shd w:val="clear" w:color="auto" w:fill="F2F2F2" w:themeFill="background1" w:themeFillShade="F2"/>
          </w:tcPr>
          <w:p w14:paraId="63F36380" w14:textId="77777777" w:rsidR="00B03A60" w:rsidRPr="00770F9E" w:rsidRDefault="00B03A60" w:rsidP="00544B93">
            <w:pPr>
              <w:pStyle w:val="tabteksts"/>
              <w:jc w:val="right"/>
              <w:rPr>
                <w:szCs w:val="18"/>
              </w:rPr>
            </w:pPr>
            <w:r w:rsidRPr="00770F9E">
              <w:rPr>
                <w:szCs w:val="18"/>
              </w:rPr>
              <w:t>620 452</w:t>
            </w:r>
          </w:p>
        </w:tc>
      </w:tr>
      <w:tr w:rsidR="00B03A60" w:rsidRPr="00770F9E" w14:paraId="5386E48A" w14:textId="77777777" w:rsidTr="00360E57">
        <w:trPr>
          <w:trHeight w:val="142"/>
          <w:jc w:val="center"/>
        </w:trPr>
        <w:tc>
          <w:tcPr>
            <w:tcW w:w="2889" w:type="pct"/>
          </w:tcPr>
          <w:p w14:paraId="413B9A53" w14:textId="77777777" w:rsidR="00B03A60" w:rsidRPr="00770F9E" w:rsidRDefault="00B03A60" w:rsidP="00544B93">
            <w:pPr>
              <w:pStyle w:val="tabteksts"/>
              <w:jc w:val="both"/>
              <w:rPr>
                <w:i/>
                <w:szCs w:val="18"/>
                <w:lang w:eastAsia="lv-LV"/>
              </w:rPr>
            </w:pPr>
            <w:r w:rsidRPr="00770F9E">
              <w:rPr>
                <w:i/>
                <w:szCs w:val="18"/>
                <w:lang w:eastAsia="lv-LV"/>
              </w:rPr>
              <w:t xml:space="preserve">Projekts S012 “Saiknes veidošana starp pētniecību un izglītību aprites </w:t>
            </w:r>
            <w:proofErr w:type="spellStart"/>
            <w:r w:rsidRPr="00770F9E">
              <w:rPr>
                <w:i/>
                <w:szCs w:val="18"/>
                <w:lang w:eastAsia="lv-LV"/>
              </w:rPr>
              <w:t>bioekonomikā</w:t>
            </w:r>
            <w:proofErr w:type="spellEnd"/>
            <w:r w:rsidRPr="00770F9E">
              <w:rPr>
                <w:i/>
                <w:szCs w:val="18"/>
                <w:lang w:eastAsia="lv-LV"/>
              </w:rPr>
              <w:t>” (BREC) (LBTU)</w:t>
            </w:r>
          </w:p>
        </w:tc>
        <w:tc>
          <w:tcPr>
            <w:tcW w:w="704" w:type="pct"/>
          </w:tcPr>
          <w:p w14:paraId="269C40CA" w14:textId="77777777" w:rsidR="00B03A60" w:rsidRPr="00770F9E" w:rsidRDefault="00B03A60" w:rsidP="00544B93">
            <w:pPr>
              <w:pStyle w:val="tabteksts"/>
              <w:jc w:val="right"/>
              <w:rPr>
                <w:szCs w:val="18"/>
              </w:rPr>
            </w:pPr>
            <w:r w:rsidRPr="00770F9E">
              <w:rPr>
                <w:szCs w:val="18"/>
              </w:rPr>
              <w:t>8 924</w:t>
            </w:r>
          </w:p>
        </w:tc>
        <w:tc>
          <w:tcPr>
            <w:tcW w:w="704" w:type="pct"/>
          </w:tcPr>
          <w:p w14:paraId="536E48AB" w14:textId="77777777" w:rsidR="00B03A60" w:rsidRPr="00770F9E" w:rsidRDefault="00B03A60" w:rsidP="00544B93">
            <w:pPr>
              <w:pStyle w:val="tabteksts"/>
              <w:jc w:val="right"/>
              <w:rPr>
                <w:szCs w:val="18"/>
              </w:rPr>
            </w:pPr>
            <w:r w:rsidRPr="00770F9E">
              <w:rPr>
                <w:szCs w:val="18"/>
              </w:rPr>
              <w:t>8 996</w:t>
            </w:r>
          </w:p>
        </w:tc>
        <w:tc>
          <w:tcPr>
            <w:tcW w:w="704" w:type="pct"/>
          </w:tcPr>
          <w:p w14:paraId="48E6A64E" w14:textId="77777777" w:rsidR="00B03A60" w:rsidRPr="00770F9E" w:rsidRDefault="00B03A60" w:rsidP="00544B93">
            <w:pPr>
              <w:pStyle w:val="tabteksts"/>
              <w:jc w:val="right"/>
              <w:rPr>
                <w:szCs w:val="18"/>
              </w:rPr>
            </w:pPr>
            <w:r w:rsidRPr="00770F9E">
              <w:rPr>
                <w:szCs w:val="18"/>
              </w:rPr>
              <w:t>72</w:t>
            </w:r>
          </w:p>
        </w:tc>
      </w:tr>
      <w:tr w:rsidR="00B03A60" w:rsidRPr="00770F9E" w14:paraId="19FF1603" w14:textId="77777777" w:rsidTr="00360E57">
        <w:trPr>
          <w:trHeight w:val="142"/>
          <w:jc w:val="center"/>
        </w:trPr>
        <w:tc>
          <w:tcPr>
            <w:tcW w:w="2889" w:type="pct"/>
          </w:tcPr>
          <w:p w14:paraId="78FA52AD" w14:textId="77777777" w:rsidR="00B03A60" w:rsidRPr="00770F9E" w:rsidRDefault="00B03A60" w:rsidP="00544B93">
            <w:pPr>
              <w:pStyle w:val="tabteksts"/>
              <w:jc w:val="both"/>
              <w:rPr>
                <w:i/>
                <w:szCs w:val="18"/>
                <w:lang w:eastAsia="lv-LV"/>
              </w:rPr>
            </w:pPr>
            <w:r w:rsidRPr="00770F9E">
              <w:rPr>
                <w:i/>
                <w:szCs w:val="18"/>
                <w:lang w:eastAsia="lv-LV"/>
              </w:rPr>
              <w:t>Projekts CB100103 “Ilgtspējīga augu barības vielu pārvaldība skābbarības ražošanā” (</w:t>
            </w:r>
            <w:proofErr w:type="spellStart"/>
            <w:r w:rsidRPr="00770F9E">
              <w:rPr>
                <w:i/>
                <w:szCs w:val="18"/>
                <w:lang w:eastAsia="lv-LV"/>
              </w:rPr>
              <w:t>Sustainable</w:t>
            </w:r>
            <w:proofErr w:type="spellEnd"/>
            <w:r w:rsidRPr="00770F9E">
              <w:rPr>
                <w:i/>
                <w:szCs w:val="18"/>
                <w:lang w:eastAsia="lv-LV"/>
              </w:rPr>
              <w:t xml:space="preserve"> </w:t>
            </w:r>
            <w:proofErr w:type="spellStart"/>
            <w:r w:rsidRPr="00770F9E">
              <w:rPr>
                <w:i/>
                <w:szCs w:val="18"/>
                <w:lang w:eastAsia="lv-LV"/>
              </w:rPr>
              <w:t>Silage</w:t>
            </w:r>
            <w:proofErr w:type="spellEnd"/>
            <w:r w:rsidRPr="00770F9E">
              <w:rPr>
                <w:i/>
                <w:szCs w:val="18"/>
                <w:lang w:eastAsia="lv-LV"/>
              </w:rPr>
              <w:t>) (LBTU)</w:t>
            </w:r>
          </w:p>
        </w:tc>
        <w:tc>
          <w:tcPr>
            <w:tcW w:w="704" w:type="pct"/>
          </w:tcPr>
          <w:p w14:paraId="3642C12B" w14:textId="77777777" w:rsidR="00B03A60" w:rsidRPr="00770F9E" w:rsidRDefault="00B03A60" w:rsidP="00544B93">
            <w:pPr>
              <w:pStyle w:val="tabteksts"/>
              <w:jc w:val="right"/>
              <w:rPr>
                <w:szCs w:val="18"/>
              </w:rPr>
            </w:pPr>
            <w:r w:rsidRPr="00770F9E">
              <w:rPr>
                <w:szCs w:val="18"/>
              </w:rPr>
              <w:t>44 212</w:t>
            </w:r>
          </w:p>
        </w:tc>
        <w:tc>
          <w:tcPr>
            <w:tcW w:w="704" w:type="pct"/>
          </w:tcPr>
          <w:p w14:paraId="39F94E16" w14:textId="77777777" w:rsidR="00B03A60" w:rsidRPr="00770F9E" w:rsidRDefault="00B03A60" w:rsidP="00544B93">
            <w:pPr>
              <w:pStyle w:val="tabteksts"/>
              <w:jc w:val="right"/>
              <w:rPr>
                <w:szCs w:val="18"/>
              </w:rPr>
            </w:pPr>
            <w:r w:rsidRPr="00770F9E">
              <w:rPr>
                <w:szCs w:val="18"/>
              </w:rPr>
              <w:t>48 881</w:t>
            </w:r>
          </w:p>
        </w:tc>
        <w:tc>
          <w:tcPr>
            <w:tcW w:w="704" w:type="pct"/>
          </w:tcPr>
          <w:p w14:paraId="2C357610" w14:textId="77777777" w:rsidR="00B03A60" w:rsidRPr="00770F9E" w:rsidRDefault="00B03A60" w:rsidP="00544B93">
            <w:pPr>
              <w:pStyle w:val="tabteksts"/>
              <w:jc w:val="right"/>
              <w:rPr>
                <w:szCs w:val="18"/>
              </w:rPr>
            </w:pPr>
            <w:r w:rsidRPr="00770F9E">
              <w:rPr>
                <w:szCs w:val="18"/>
              </w:rPr>
              <w:t>4 669</w:t>
            </w:r>
          </w:p>
        </w:tc>
      </w:tr>
      <w:tr w:rsidR="00B03A60" w:rsidRPr="00770F9E" w14:paraId="7E146426" w14:textId="77777777" w:rsidTr="00360E57">
        <w:trPr>
          <w:trHeight w:val="142"/>
          <w:jc w:val="center"/>
        </w:trPr>
        <w:tc>
          <w:tcPr>
            <w:tcW w:w="2889" w:type="pct"/>
          </w:tcPr>
          <w:p w14:paraId="69FC2E87" w14:textId="77777777" w:rsidR="00B03A60" w:rsidRPr="00770F9E" w:rsidRDefault="00B03A60" w:rsidP="00544B93">
            <w:pPr>
              <w:pStyle w:val="tabteksts"/>
              <w:jc w:val="both"/>
              <w:rPr>
                <w:i/>
                <w:szCs w:val="18"/>
                <w:lang w:eastAsia="lv-LV"/>
              </w:rPr>
            </w:pPr>
            <w:r w:rsidRPr="00770F9E">
              <w:rPr>
                <w:i/>
                <w:szCs w:val="18"/>
                <w:lang w:eastAsia="lv-LV"/>
              </w:rPr>
              <w:t xml:space="preserve">Projekts S019 “Kartupeļu audzēšanas un patēriņa tradīciju mantojuma saglabāšana un izmantošanas paplašināšana </w:t>
            </w:r>
            <w:proofErr w:type="spellStart"/>
            <w:r w:rsidRPr="00770F9E">
              <w:rPr>
                <w:i/>
                <w:szCs w:val="18"/>
                <w:lang w:eastAsia="lv-LV"/>
              </w:rPr>
              <w:t>Ziemeļbaltijas</w:t>
            </w:r>
            <w:proofErr w:type="spellEnd"/>
            <w:r w:rsidRPr="00770F9E">
              <w:rPr>
                <w:i/>
                <w:szCs w:val="18"/>
                <w:lang w:eastAsia="lv-LV"/>
              </w:rPr>
              <w:t xml:space="preserve"> reģionā, lai sekmētu noturīgu kopienu pastāvēšanu” (</w:t>
            </w:r>
            <w:proofErr w:type="spellStart"/>
            <w:r w:rsidRPr="00770F9E">
              <w:rPr>
                <w:i/>
                <w:szCs w:val="18"/>
                <w:lang w:eastAsia="lv-LV"/>
              </w:rPr>
              <w:t>MainPotRe</w:t>
            </w:r>
            <w:proofErr w:type="spellEnd"/>
            <w:r w:rsidRPr="00770F9E">
              <w:rPr>
                <w:i/>
                <w:szCs w:val="18"/>
                <w:lang w:eastAsia="lv-LV"/>
              </w:rPr>
              <w:t>) (AREI)</w:t>
            </w:r>
          </w:p>
        </w:tc>
        <w:tc>
          <w:tcPr>
            <w:tcW w:w="704" w:type="pct"/>
          </w:tcPr>
          <w:p w14:paraId="0A91EF27" w14:textId="77777777" w:rsidR="00B03A60" w:rsidRPr="00770F9E" w:rsidRDefault="00B03A60" w:rsidP="00544B93">
            <w:pPr>
              <w:pStyle w:val="tabteksts"/>
              <w:jc w:val="right"/>
              <w:rPr>
                <w:szCs w:val="18"/>
              </w:rPr>
            </w:pPr>
            <w:r w:rsidRPr="00770F9E">
              <w:rPr>
                <w:szCs w:val="18"/>
              </w:rPr>
              <w:t>78 705</w:t>
            </w:r>
          </w:p>
        </w:tc>
        <w:tc>
          <w:tcPr>
            <w:tcW w:w="704" w:type="pct"/>
          </w:tcPr>
          <w:p w14:paraId="1B90532F" w14:textId="77777777" w:rsidR="00B03A60" w:rsidRPr="00770F9E" w:rsidRDefault="00B03A60" w:rsidP="00544B93">
            <w:pPr>
              <w:pStyle w:val="tabteksts"/>
              <w:jc w:val="right"/>
              <w:rPr>
                <w:szCs w:val="18"/>
              </w:rPr>
            </w:pPr>
            <w:r w:rsidRPr="00770F9E">
              <w:rPr>
                <w:szCs w:val="18"/>
              </w:rPr>
              <w:t>47 712</w:t>
            </w:r>
          </w:p>
        </w:tc>
        <w:tc>
          <w:tcPr>
            <w:tcW w:w="704" w:type="pct"/>
          </w:tcPr>
          <w:p w14:paraId="0AD3E567" w14:textId="77777777" w:rsidR="00B03A60" w:rsidRPr="00770F9E" w:rsidRDefault="00B03A60" w:rsidP="00544B93">
            <w:pPr>
              <w:pStyle w:val="tabteksts"/>
              <w:jc w:val="right"/>
              <w:rPr>
                <w:szCs w:val="18"/>
              </w:rPr>
            </w:pPr>
            <w:r w:rsidRPr="00770F9E">
              <w:rPr>
                <w:szCs w:val="18"/>
              </w:rPr>
              <w:t>-30 993</w:t>
            </w:r>
          </w:p>
        </w:tc>
      </w:tr>
      <w:tr w:rsidR="00B03A60" w:rsidRPr="00770F9E" w14:paraId="7EB13CCC" w14:textId="77777777" w:rsidTr="00360E57">
        <w:trPr>
          <w:trHeight w:val="142"/>
          <w:jc w:val="center"/>
        </w:trPr>
        <w:tc>
          <w:tcPr>
            <w:tcW w:w="2889" w:type="pct"/>
          </w:tcPr>
          <w:p w14:paraId="6F530DCC" w14:textId="77777777" w:rsidR="00B03A60" w:rsidRPr="00770F9E" w:rsidRDefault="00B03A60" w:rsidP="00544B93">
            <w:pPr>
              <w:pStyle w:val="tabteksts"/>
              <w:jc w:val="both"/>
              <w:rPr>
                <w:i/>
                <w:szCs w:val="18"/>
                <w:lang w:eastAsia="lv-LV"/>
              </w:rPr>
            </w:pPr>
            <w:r w:rsidRPr="00770F9E">
              <w:rPr>
                <w:i/>
                <w:szCs w:val="18"/>
                <w:lang w:eastAsia="lv-LV"/>
              </w:rPr>
              <w:t xml:space="preserve">Projekts CB0400204 “Sievietes tiešsaistē </w:t>
            </w:r>
            <w:r w:rsidRPr="00770F9E">
              <w:rPr>
                <w:szCs w:val="18"/>
              </w:rPr>
              <w:t>–</w:t>
            </w:r>
            <w:r w:rsidRPr="00770F9E">
              <w:rPr>
                <w:i/>
                <w:szCs w:val="18"/>
                <w:lang w:eastAsia="lv-LV"/>
              </w:rPr>
              <w:t xml:space="preserve"> digitālā mārketinga apmācības Latvijā un Igaunijā no Ukrainas imigrējušajām sievietēm” (</w:t>
            </w:r>
            <w:proofErr w:type="spellStart"/>
            <w:r w:rsidRPr="00770F9E">
              <w:rPr>
                <w:i/>
                <w:szCs w:val="18"/>
                <w:lang w:eastAsia="lv-LV"/>
              </w:rPr>
              <w:t>WomenOnline</w:t>
            </w:r>
            <w:proofErr w:type="spellEnd"/>
            <w:r w:rsidRPr="00770F9E">
              <w:rPr>
                <w:i/>
                <w:szCs w:val="18"/>
                <w:lang w:eastAsia="lv-LV"/>
              </w:rPr>
              <w:t>) (LBTU)</w:t>
            </w:r>
          </w:p>
        </w:tc>
        <w:tc>
          <w:tcPr>
            <w:tcW w:w="704" w:type="pct"/>
          </w:tcPr>
          <w:p w14:paraId="60453F06" w14:textId="77777777" w:rsidR="00B03A60" w:rsidRPr="00770F9E" w:rsidRDefault="00B03A60" w:rsidP="00544B93">
            <w:pPr>
              <w:pStyle w:val="tabteksts"/>
              <w:jc w:val="right"/>
              <w:rPr>
                <w:szCs w:val="18"/>
              </w:rPr>
            </w:pPr>
            <w:r w:rsidRPr="00770F9E">
              <w:rPr>
                <w:szCs w:val="18"/>
              </w:rPr>
              <w:t>45 357</w:t>
            </w:r>
          </w:p>
        </w:tc>
        <w:tc>
          <w:tcPr>
            <w:tcW w:w="704" w:type="pct"/>
          </w:tcPr>
          <w:p w14:paraId="5B8FA304" w14:textId="77777777" w:rsidR="00B03A60" w:rsidRPr="00770F9E" w:rsidRDefault="00B03A60" w:rsidP="00544B93">
            <w:pPr>
              <w:pStyle w:val="tabteksts"/>
              <w:jc w:val="right"/>
              <w:rPr>
                <w:szCs w:val="18"/>
              </w:rPr>
            </w:pPr>
            <w:r w:rsidRPr="00770F9E">
              <w:rPr>
                <w:szCs w:val="18"/>
              </w:rPr>
              <w:t>52 141</w:t>
            </w:r>
          </w:p>
        </w:tc>
        <w:tc>
          <w:tcPr>
            <w:tcW w:w="704" w:type="pct"/>
          </w:tcPr>
          <w:p w14:paraId="306DC87D" w14:textId="77777777" w:rsidR="00B03A60" w:rsidRPr="00770F9E" w:rsidRDefault="00B03A60" w:rsidP="00544B93">
            <w:pPr>
              <w:pStyle w:val="tabteksts"/>
              <w:jc w:val="right"/>
              <w:rPr>
                <w:szCs w:val="18"/>
              </w:rPr>
            </w:pPr>
            <w:r w:rsidRPr="00770F9E">
              <w:rPr>
                <w:szCs w:val="18"/>
              </w:rPr>
              <w:t>6 784</w:t>
            </w:r>
          </w:p>
        </w:tc>
      </w:tr>
      <w:tr w:rsidR="00B03A60" w:rsidRPr="00770F9E" w14:paraId="6DCD81B4" w14:textId="77777777" w:rsidTr="00360E57">
        <w:trPr>
          <w:trHeight w:val="142"/>
          <w:jc w:val="center"/>
        </w:trPr>
        <w:tc>
          <w:tcPr>
            <w:tcW w:w="2889" w:type="pct"/>
          </w:tcPr>
          <w:p w14:paraId="707652B2" w14:textId="77777777" w:rsidR="00B03A60" w:rsidRPr="00770F9E" w:rsidRDefault="00B03A60" w:rsidP="00544B93">
            <w:pPr>
              <w:pStyle w:val="tabteksts"/>
              <w:jc w:val="both"/>
              <w:rPr>
                <w:i/>
                <w:szCs w:val="18"/>
                <w:lang w:eastAsia="lv-LV"/>
              </w:rPr>
            </w:pPr>
            <w:r w:rsidRPr="00770F9E">
              <w:rPr>
                <w:i/>
                <w:szCs w:val="18"/>
                <w:lang w:eastAsia="lv-LV"/>
              </w:rPr>
              <w:t>Projekts EE-LV00045 “</w:t>
            </w:r>
            <w:proofErr w:type="spellStart"/>
            <w:r w:rsidRPr="00770F9E">
              <w:rPr>
                <w:i/>
                <w:szCs w:val="18"/>
                <w:lang w:eastAsia="lv-LV"/>
              </w:rPr>
              <w:t>Weiss</w:t>
            </w:r>
            <w:proofErr w:type="spellEnd"/>
            <w:r w:rsidRPr="00770F9E">
              <w:rPr>
                <w:i/>
                <w:szCs w:val="18"/>
                <w:lang w:eastAsia="lv-LV"/>
              </w:rPr>
              <w:t xml:space="preserve"> </w:t>
            </w:r>
            <w:proofErr w:type="spellStart"/>
            <w:r w:rsidRPr="00770F9E">
              <w:rPr>
                <w:i/>
                <w:szCs w:val="18"/>
                <w:lang w:eastAsia="lv-LV"/>
              </w:rPr>
              <w:t>Aiand</w:t>
            </w:r>
            <w:proofErr w:type="spellEnd"/>
            <w:r w:rsidRPr="00770F9E">
              <w:rPr>
                <w:i/>
                <w:szCs w:val="18"/>
                <w:lang w:eastAsia="lv-LV"/>
              </w:rPr>
              <w:t xml:space="preserve"> laistīšanas procesu </w:t>
            </w:r>
            <w:proofErr w:type="spellStart"/>
            <w:r w:rsidRPr="00770F9E">
              <w:rPr>
                <w:i/>
                <w:szCs w:val="18"/>
                <w:lang w:eastAsia="lv-LV"/>
              </w:rPr>
              <w:t>digitalizācija</w:t>
            </w:r>
            <w:proofErr w:type="spellEnd"/>
            <w:r w:rsidRPr="00770F9E">
              <w:rPr>
                <w:i/>
                <w:szCs w:val="18"/>
                <w:lang w:eastAsia="lv-LV"/>
              </w:rPr>
              <w:t>, izmantojot mākslīgo intelektu, lai mazinātu ūdens resursu patēriņu” (</w:t>
            </w:r>
            <w:proofErr w:type="spellStart"/>
            <w:r w:rsidRPr="00770F9E">
              <w:rPr>
                <w:i/>
                <w:szCs w:val="18"/>
                <w:lang w:eastAsia="lv-LV"/>
              </w:rPr>
              <w:t>Digital</w:t>
            </w:r>
            <w:proofErr w:type="spellEnd"/>
            <w:r w:rsidRPr="00770F9E">
              <w:rPr>
                <w:i/>
                <w:szCs w:val="18"/>
                <w:lang w:eastAsia="lv-LV"/>
              </w:rPr>
              <w:t xml:space="preserve"> </w:t>
            </w:r>
            <w:proofErr w:type="spellStart"/>
            <w:r w:rsidRPr="00770F9E">
              <w:rPr>
                <w:i/>
                <w:szCs w:val="18"/>
                <w:lang w:eastAsia="lv-LV"/>
              </w:rPr>
              <w:t>Greenhouse</w:t>
            </w:r>
            <w:proofErr w:type="spellEnd"/>
            <w:r w:rsidRPr="00770F9E">
              <w:rPr>
                <w:i/>
                <w:szCs w:val="18"/>
                <w:lang w:eastAsia="lv-LV"/>
              </w:rPr>
              <w:t>) (LBTU)</w:t>
            </w:r>
          </w:p>
        </w:tc>
        <w:tc>
          <w:tcPr>
            <w:tcW w:w="704" w:type="pct"/>
          </w:tcPr>
          <w:p w14:paraId="064F68C9" w14:textId="77777777" w:rsidR="00B03A60" w:rsidRPr="00770F9E" w:rsidRDefault="00B03A60" w:rsidP="00544B93">
            <w:pPr>
              <w:pStyle w:val="tabteksts"/>
              <w:jc w:val="center"/>
              <w:rPr>
                <w:szCs w:val="18"/>
              </w:rPr>
            </w:pPr>
            <w:r w:rsidRPr="00770F9E">
              <w:rPr>
                <w:szCs w:val="18"/>
              </w:rPr>
              <w:t>-</w:t>
            </w:r>
          </w:p>
        </w:tc>
        <w:tc>
          <w:tcPr>
            <w:tcW w:w="704" w:type="pct"/>
          </w:tcPr>
          <w:p w14:paraId="2F738CB6" w14:textId="77777777" w:rsidR="00B03A60" w:rsidRPr="00770F9E" w:rsidRDefault="00B03A60" w:rsidP="00544B93">
            <w:pPr>
              <w:pStyle w:val="tabteksts"/>
              <w:jc w:val="right"/>
              <w:rPr>
                <w:szCs w:val="18"/>
              </w:rPr>
            </w:pPr>
            <w:r w:rsidRPr="00770F9E">
              <w:rPr>
                <w:szCs w:val="18"/>
              </w:rPr>
              <w:t>4 430</w:t>
            </w:r>
          </w:p>
        </w:tc>
        <w:tc>
          <w:tcPr>
            <w:tcW w:w="704" w:type="pct"/>
          </w:tcPr>
          <w:p w14:paraId="7EE9E39A" w14:textId="77777777" w:rsidR="00B03A60" w:rsidRPr="00770F9E" w:rsidRDefault="00B03A60" w:rsidP="00544B93">
            <w:pPr>
              <w:pStyle w:val="tabteksts"/>
              <w:jc w:val="right"/>
              <w:rPr>
                <w:szCs w:val="18"/>
              </w:rPr>
            </w:pPr>
            <w:r w:rsidRPr="00770F9E">
              <w:rPr>
                <w:szCs w:val="18"/>
              </w:rPr>
              <w:t>4 430</w:t>
            </w:r>
          </w:p>
        </w:tc>
      </w:tr>
      <w:tr w:rsidR="00B03A60" w:rsidRPr="00770F9E" w14:paraId="06885270" w14:textId="77777777" w:rsidTr="00360E57">
        <w:trPr>
          <w:trHeight w:val="142"/>
          <w:jc w:val="center"/>
        </w:trPr>
        <w:tc>
          <w:tcPr>
            <w:tcW w:w="2889" w:type="pct"/>
          </w:tcPr>
          <w:p w14:paraId="7FF5D2D8" w14:textId="4B1314DD" w:rsidR="00B03A60" w:rsidRPr="00770F9E" w:rsidRDefault="00B03A60" w:rsidP="00544B93">
            <w:pPr>
              <w:pStyle w:val="tabteksts"/>
              <w:jc w:val="both"/>
              <w:rPr>
                <w:i/>
                <w:szCs w:val="18"/>
                <w:lang w:eastAsia="lv-LV"/>
              </w:rPr>
            </w:pPr>
            <w:r w:rsidRPr="00770F9E">
              <w:rPr>
                <w:i/>
                <w:szCs w:val="18"/>
                <w:lang w:eastAsia="lv-LV"/>
              </w:rPr>
              <w:t xml:space="preserve">Projekts C054 </w:t>
            </w:r>
            <w:r w:rsidR="00360E57">
              <w:rPr>
                <w:i/>
                <w:szCs w:val="18"/>
                <w:lang w:eastAsia="lv-LV"/>
              </w:rPr>
              <w:t>“</w:t>
            </w:r>
            <w:r w:rsidRPr="00770F9E">
              <w:rPr>
                <w:i/>
                <w:szCs w:val="18"/>
                <w:lang w:eastAsia="lv-LV"/>
              </w:rPr>
              <w:t>Baltijas jūras reģiona lidostu sagatavošana zaļā ūde</w:t>
            </w:r>
            <w:r>
              <w:rPr>
                <w:i/>
                <w:szCs w:val="18"/>
                <w:lang w:eastAsia="lv-LV"/>
              </w:rPr>
              <w:t>ņ</w:t>
            </w:r>
            <w:r w:rsidRPr="00770F9E">
              <w:rPr>
                <w:i/>
                <w:szCs w:val="18"/>
                <w:lang w:eastAsia="lv-LV"/>
              </w:rPr>
              <w:t>raža izmantošanai gaisa satiksmei</w:t>
            </w:r>
            <w:r w:rsidR="00360E57">
              <w:rPr>
                <w:i/>
                <w:szCs w:val="18"/>
                <w:lang w:eastAsia="lv-LV"/>
              </w:rPr>
              <w:t>”</w:t>
            </w:r>
            <w:r w:rsidRPr="00770F9E">
              <w:rPr>
                <w:i/>
                <w:szCs w:val="18"/>
                <w:lang w:eastAsia="lv-LV"/>
              </w:rPr>
              <w:t xml:space="preserve"> (BSR </w:t>
            </w:r>
            <w:proofErr w:type="spellStart"/>
            <w:r w:rsidRPr="00770F9E">
              <w:rPr>
                <w:i/>
                <w:szCs w:val="18"/>
                <w:lang w:eastAsia="lv-LV"/>
              </w:rPr>
              <w:t>HyAirport</w:t>
            </w:r>
            <w:proofErr w:type="spellEnd"/>
            <w:r w:rsidRPr="00770F9E">
              <w:rPr>
                <w:i/>
                <w:szCs w:val="18"/>
                <w:lang w:eastAsia="lv-LV"/>
              </w:rPr>
              <w:t>) (LBTU)</w:t>
            </w:r>
          </w:p>
        </w:tc>
        <w:tc>
          <w:tcPr>
            <w:tcW w:w="704" w:type="pct"/>
          </w:tcPr>
          <w:p w14:paraId="14A69D6F" w14:textId="77777777" w:rsidR="00B03A60" w:rsidRPr="00770F9E" w:rsidRDefault="00B03A60" w:rsidP="00544B93">
            <w:pPr>
              <w:pStyle w:val="tabteksts"/>
              <w:jc w:val="center"/>
              <w:rPr>
                <w:szCs w:val="18"/>
              </w:rPr>
            </w:pPr>
            <w:r w:rsidRPr="00770F9E">
              <w:rPr>
                <w:szCs w:val="18"/>
              </w:rPr>
              <w:t>-</w:t>
            </w:r>
          </w:p>
        </w:tc>
        <w:tc>
          <w:tcPr>
            <w:tcW w:w="704" w:type="pct"/>
          </w:tcPr>
          <w:p w14:paraId="56F273A1" w14:textId="77777777" w:rsidR="00B03A60" w:rsidRPr="00770F9E" w:rsidRDefault="00B03A60" w:rsidP="00544B93">
            <w:pPr>
              <w:pStyle w:val="tabteksts"/>
              <w:jc w:val="right"/>
              <w:rPr>
                <w:szCs w:val="18"/>
              </w:rPr>
            </w:pPr>
            <w:r w:rsidRPr="00770F9E">
              <w:rPr>
                <w:szCs w:val="18"/>
              </w:rPr>
              <w:t>35 642</w:t>
            </w:r>
          </w:p>
        </w:tc>
        <w:tc>
          <w:tcPr>
            <w:tcW w:w="704" w:type="pct"/>
          </w:tcPr>
          <w:p w14:paraId="2E4ACC31" w14:textId="77777777" w:rsidR="00B03A60" w:rsidRPr="00770F9E" w:rsidRDefault="00B03A60" w:rsidP="00544B93">
            <w:pPr>
              <w:pStyle w:val="tabteksts"/>
              <w:jc w:val="right"/>
              <w:rPr>
                <w:szCs w:val="18"/>
              </w:rPr>
            </w:pPr>
            <w:r w:rsidRPr="00770F9E">
              <w:rPr>
                <w:szCs w:val="18"/>
              </w:rPr>
              <w:t>35 642</w:t>
            </w:r>
          </w:p>
        </w:tc>
      </w:tr>
      <w:tr w:rsidR="00B03A60" w:rsidRPr="00770F9E" w14:paraId="0598FFEC" w14:textId="77777777" w:rsidTr="00360E57">
        <w:trPr>
          <w:trHeight w:val="142"/>
          <w:jc w:val="center"/>
        </w:trPr>
        <w:tc>
          <w:tcPr>
            <w:tcW w:w="2889" w:type="pct"/>
          </w:tcPr>
          <w:p w14:paraId="36CF55F9" w14:textId="0E27D0BB" w:rsidR="00B03A60" w:rsidRPr="00770F9E" w:rsidRDefault="00B03A60" w:rsidP="00544B93">
            <w:pPr>
              <w:pStyle w:val="tabteksts"/>
              <w:jc w:val="both"/>
              <w:rPr>
                <w:i/>
                <w:szCs w:val="18"/>
                <w:lang w:eastAsia="lv-LV"/>
              </w:rPr>
            </w:pPr>
            <w:r w:rsidRPr="00770F9E">
              <w:rPr>
                <w:i/>
                <w:szCs w:val="18"/>
                <w:lang w:eastAsia="lv-LV"/>
              </w:rPr>
              <w:t xml:space="preserve">Projekts EE-LV00014 </w:t>
            </w:r>
            <w:r w:rsidR="00360E57">
              <w:rPr>
                <w:i/>
                <w:szCs w:val="18"/>
                <w:lang w:eastAsia="lv-LV"/>
              </w:rPr>
              <w:t>“</w:t>
            </w:r>
            <w:r w:rsidRPr="00770F9E">
              <w:rPr>
                <w:i/>
                <w:szCs w:val="18"/>
                <w:lang w:eastAsia="lv-LV"/>
              </w:rPr>
              <w:t xml:space="preserve">Zemas ietekmes uz vidi </w:t>
            </w:r>
            <w:proofErr w:type="spellStart"/>
            <w:r w:rsidRPr="00770F9E">
              <w:rPr>
                <w:i/>
                <w:szCs w:val="18"/>
                <w:lang w:eastAsia="lv-LV"/>
              </w:rPr>
              <w:t>antipirēnu</w:t>
            </w:r>
            <w:proofErr w:type="spellEnd"/>
            <w:r w:rsidRPr="00770F9E">
              <w:rPr>
                <w:i/>
                <w:szCs w:val="18"/>
                <w:lang w:eastAsia="lv-LV"/>
              </w:rPr>
              <w:t xml:space="preserve"> izstrāde koksnei</w:t>
            </w:r>
            <w:r w:rsidR="00360E57">
              <w:rPr>
                <w:i/>
                <w:szCs w:val="18"/>
                <w:lang w:eastAsia="lv-LV"/>
              </w:rPr>
              <w:t>”</w:t>
            </w:r>
            <w:r w:rsidRPr="00770F9E">
              <w:rPr>
                <w:i/>
                <w:szCs w:val="18"/>
                <w:lang w:eastAsia="lv-LV"/>
              </w:rPr>
              <w:t xml:space="preserve"> (</w:t>
            </w:r>
            <w:proofErr w:type="spellStart"/>
            <w:r w:rsidRPr="00770F9E">
              <w:rPr>
                <w:i/>
                <w:szCs w:val="18"/>
                <w:lang w:eastAsia="lv-LV"/>
              </w:rPr>
              <w:t>FireStop</w:t>
            </w:r>
            <w:proofErr w:type="spellEnd"/>
            <w:r w:rsidRPr="00770F9E">
              <w:rPr>
                <w:i/>
                <w:szCs w:val="18"/>
                <w:lang w:eastAsia="lv-LV"/>
              </w:rPr>
              <w:t>) (LBTU)</w:t>
            </w:r>
          </w:p>
        </w:tc>
        <w:tc>
          <w:tcPr>
            <w:tcW w:w="704" w:type="pct"/>
          </w:tcPr>
          <w:p w14:paraId="4B220FA4" w14:textId="77777777" w:rsidR="00B03A60" w:rsidRPr="00770F9E" w:rsidRDefault="00B03A60" w:rsidP="00544B93">
            <w:pPr>
              <w:pStyle w:val="tabteksts"/>
              <w:jc w:val="center"/>
              <w:rPr>
                <w:szCs w:val="18"/>
              </w:rPr>
            </w:pPr>
            <w:r w:rsidRPr="00770F9E">
              <w:rPr>
                <w:szCs w:val="18"/>
              </w:rPr>
              <w:t>-</w:t>
            </w:r>
          </w:p>
        </w:tc>
        <w:tc>
          <w:tcPr>
            <w:tcW w:w="704" w:type="pct"/>
          </w:tcPr>
          <w:p w14:paraId="74BEECC7" w14:textId="77777777" w:rsidR="00B03A60" w:rsidRPr="00770F9E" w:rsidRDefault="00B03A60" w:rsidP="00544B93">
            <w:pPr>
              <w:pStyle w:val="tabteksts"/>
              <w:jc w:val="right"/>
              <w:rPr>
                <w:szCs w:val="18"/>
              </w:rPr>
            </w:pPr>
            <w:r w:rsidRPr="00770F9E">
              <w:rPr>
                <w:szCs w:val="18"/>
              </w:rPr>
              <w:t>23 182</w:t>
            </w:r>
          </w:p>
        </w:tc>
        <w:tc>
          <w:tcPr>
            <w:tcW w:w="704" w:type="pct"/>
          </w:tcPr>
          <w:p w14:paraId="5B8E8534" w14:textId="77777777" w:rsidR="00B03A60" w:rsidRPr="00770F9E" w:rsidRDefault="00B03A60" w:rsidP="00544B93">
            <w:pPr>
              <w:pStyle w:val="tabteksts"/>
              <w:jc w:val="right"/>
              <w:rPr>
                <w:szCs w:val="18"/>
              </w:rPr>
            </w:pPr>
            <w:r w:rsidRPr="00770F9E">
              <w:rPr>
                <w:szCs w:val="18"/>
              </w:rPr>
              <w:t>23 182</w:t>
            </w:r>
          </w:p>
        </w:tc>
      </w:tr>
      <w:tr w:rsidR="00B03A60" w:rsidRPr="00770F9E" w14:paraId="56DA527A" w14:textId="77777777" w:rsidTr="00360E57">
        <w:trPr>
          <w:trHeight w:val="142"/>
          <w:jc w:val="center"/>
        </w:trPr>
        <w:tc>
          <w:tcPr>
            <w:tcW w:w="2889" w:type="pct"/>
          </w:tcPr>
          <w:p w14:paraId="599EC704" w14:textId="2970D0E7" w:rsidR="00B03A60" w:rsidRPr="00770F9E" w:rsidRDefault="00B03A60" w:rsidP="00544B93">
            <w:pPr>
              <w:pStyle w:val="tabteksts"/>
              <w:jc w:val="both"/>
              <w:rPr>
                <w:i/>
                <w:szCs w:val="18"/>
                <w:lang w:eastAsia="lv-LV"/>
              </w:rPr>
            </w:pPr>
            <w:r w:rsidRPr="00770F9E">
              <w:rPr>
                <w:i/>
                <w:szCs w:val="18"/>
                <w:lang w:eastAsia="lv-LV"/>
              </w:rPr>
              <w:t xml:space="preserve">Projekts EE-LV00023 </w:t>
            </w:r>
            <w:r w:rsidR="00360E57">
              <w:rPr>
                <w:i/>
                <w:szCs w:val="18"/>
                <w:lang w:eastAsia="lv-LV"/>
              </w:rPr>
              <w:t>“</w:t>
            </w:r>
            <w:r w:rsidRPr="00770F9E">
              <w:rPr>
                <w:i/>
                <w:szCs w:val="18"/>
                <w:lang w:eastAsia="lv-LV"/>
              </w:rPr>
              <w:t xml:space="preserve">Ilgtspējīga zvejas pārvaldība un </w:t>
            </w:r>
            <w:proofErr w:type="spellStart"/>
            <w:r w:rsidRPr="00770F9E">
              <w:rPr>
                <w:i/>
                <w:szCs w:val="18"/>
                <w:lang w:eastAsia="lv-LV"/>
              </w:rPr>
              <w:t>efektivizācija</w:t>
            </w:r>
            <w:proofErr w:type="spellEnd"/>
            <w:r w:rsidRPr="00770F9E">
              <w:rPr>
                <w:i/>
                <w:szCs w:val="18"/>
                <w:lang w:eastAsia="lv-LV"/>
              </w:rPr>
              <w:t>, īstenojot pārrobežu sadarbību un pielietojot autonomu virsmas pētniecisko peldlīdzekli</w:t>
            </w:r>
            <w:r w:rsidR="00360E57">
              <w:rPr>
                <w:i/>
                <w:szCs w:val="18"/>
                <w:lang w:eastAsia="lv-LV"/>
              </w:rPr>
              <w:t>”</w:t>
            </w:r>
            <w:r w:rsidRPr="00770F9E">
              <w:rPr>
                <w:i/>
                <w:szCs w:val="18"/>
                <w:lang w:eastAsia="lv-LV"/>
              </w:rPr>
              <w:t xml:space="preserve"> (AUTOFISH) (BIOR)</w:t>
            </w:r>
          </w:p>
        </w:tc>
        <w:tc>
          <w:tcPr>
            <w:tcW w:w="704" w:type="pct"/>
          </w:tcPr>
          <w:p w14:paraId="3B45CCD4" w14:textId="77777777" w:rsidR="00B03A60" w:rsidRPr="00770F9E" w:rsidRDefault="00B03A60" w:rsidP="00544B93">
            <w:pPr>
              <w:pStyle w:val="tabteksts"/>
              <w:jc w:val="center"/>
              <w:rPr>
                <w:szCs w:val="18"/>
              </w:rPr>
            </w:pPr>
            <w:r w:rsidRPr="00770F9E">
              <w:rPr>
                <w:szCs w:val="18"/>
              </w:rPr>
              <w:t>-</w:t>
            </w:r>
          </w:p>
        </w:tc>
        <w:tc>
          <w:tcPr>
            <w:tcW w:w="704" w:type="pct"/>
          </w:tcPr>
          <w:p w14:paraId="7FCFBBD3" w14:textId="77777777" w:rsidR="00B03A60" w:rsidRPr="00770F9E" w:rsidRDefault="00B03A60" w:rsidP="00544B93">
            <w:pPr>
              <w:pStyle w:val="tabteksts"/>
              <w:jc w:val="right"/>
              <w:rPr>
                <w:szCs w:val="18"/>
              </w:rPr>
            </w:pPr>
            <w:r w:rsidRPr="00770F9E">
              <w:rPr>
                <w:szCs w:val="18"/>
              </w:rPr>
              <w:t>158 760</w:t>
            </w:r>
          </w:p>
        </w:tc>
        <w:tc>
          <w:tcPr>
            <w:tcW w:w="704" w:type="pct"/>
          </w:tcPr>
          <w:p w14:paraId="5F65938C" w14:textId="77777777" w:rsidR="00B03A60" w:rsidRPr="00770F9E" w:rsidRDefault="00B03A60" w:rsidP="00544B93">
            <w:pPr>
              <w:pStyle w:val="tabteksts"/>
              <w:jc w:val="right"/>
              <w:rPr>
                <w:szCs w:val="18"/>
              </w:rPr>
            </w:pPr>
            <w:r w:rsidRPr="00770F9E">
              <w:rPr>
                <w:szCs w:val="18"/>
              </w:rPr>
              <w:t>158 760</w:t>
            </w:r>
          </w:p>
        </w:tc>
      </w:tr>
      <w:tr w:rsidR="00B03A60" w:rsidRPr="00770F9E" w14:paraId="09562148" w14:textId="77777777" w:rsidTr="00360E57">
        <w:trPr>
          <w:trHeight w:val="142"/>
          <w:jc w:val="center"/>
        </w:trPr>
        <w:tc>
          <w:tcPr>
            <w:tcW w:w="2889" w:type="pct"/>
          </w:tcPr>
          <w:p w14:paraId="109AEC63" w14:textId="1F0A00D1" w:rsidR="00B03A60" w:rsidRPr="00770F9E" w:rsidRDefault="00B03A60" w:rsidP="00544B93">
            <w:pPr>
              <w:pStyle w:val="tabteksts"/>
              <w:jc w:val="both"/>
              <w:rPr>
                <w:i/>
                <w:szCs w:val="18"/>
                <w:lang w:eastAsia="lv-LV"/>
              </w:rPr>
            </w:pPr>
            <w:r w:rsidRPr="00770F9E">
              <w:rPr>
                <w:i/>
                <w:szCs w:val="18"/>
                <w:lang w:eastAsia="lv-LV"/>
              </w:rPr>
              <w:t xml:space="preserve">Projekts C2_049 </w:t>
            </w:r>
            <w:r w:rsidR="00360E57">
              <w:rPr>
                <w:i/>
                <w:szCs w:val="18"/>
                <w:lang w:eastAsia="lv-LV"/>
              </w:rPr>
              <w:t>“</w:t>
            </w:r>
            <w:r w:rsidRPr="00770F9E">
              <w:rPr>
                <w:i/>
                <w:szCs w:val="18"/>
                <w:lang w:eastAsia="lv-LV"/>
              </w:rPr>
              <w:t xml:space="preserve">Apaļā </w:t>
            </w:r>
            <w:proofErr w:type="spellStart"/>
            <w:r w:rsidRPr="00770F9E">
              <w:rPr>
                <w:i/>
                <w:szCs w:val="18"/>
                <w:lang w:eastAsia="lv-LV"/>
              </w:rPr>
              <w:t>jūrasgrunduļa</w:t>
            </w:r>
            <w:proofErr w:type="spellEnd"/>
            <w:r w:rsidRPr="00770F9E">
              <w:rPr>
                <w:i/>
                <w:szCs w:val="18"/>
                <w:lang w:eastAsia="lv-LV"/>
              </w:rPr>
              <w:t xml:space="preserve"> komerciālās zvejas veicināšana Baltijas jūrā</w:t>
            </w:r>
            <w:r w:rsidR="00360E57">
              <w:rPr>
                <w:i/>
                <w:szCs w:val="18"/>
                <w:lang w:eastAsia="lv-LV"/>
              </w:rPr>
              <w:t>”</w:t>
            </w:r>
            <w:r w:rsidRPr="00770F9E">
              <w:rPr>
                <w:i/>
                <w:szCs w:val="18"/>
                <w:lang w:eastAsia="lv-LV"/>
              </w:rPr>
              <w:t xml:space="preserve"> (ROUNDGOBY) (BIOR)</w:t>
            </w:r>
          </w:p>
        </w:tc>
        <w:tc>
          <w:tcPr>
            <w:tcW w:w="704" w:type="pct"/>
          </w:tcPr>
          <w:p w14:paraId="226B522E" w14:textId="77777777" w:rsidR="00B03A60" w:rsidRPr="00770F9E" w:rsidRDefault="00B03A60" w:rsidP="00544B93">
            <w:pPr>
              <w:pStyle w:val="tabteksts"/>
              <w:jc w:val="center"/>
              <w:rPr>
                <w:szCs w:val="18"/>
              </w:rPr>
            </w:pPr>
            <w:r w:rsidRPr="00770F9E">
              <w:rPr>
                <w:szCs w:val="18"/>
              </w:rPr>
              <w:t>-</w:t>
            </w:r>
          </w:p>
        </w:tc>
        <w:tc>
          <w:tcPr>
            <w:tcW w:w="704" w:type="pct"/>
          </w:tcPr>
          <w:p w14:paraId="0A3C7BBE" w14:textId="77777777" w:rsidR="00B03A60" w:rsidRPr="00770F9E" w:rsidRDefault="00B03A60" w:rsidP="00544B93">
            <w:pPr>
              <w:pStyle w:val="tabteksts"/>
              <w:jc w:val="right"/>
              <w:rPr>
                <w:szCs w:val="18"/>
              </w:rPr>
            </w:pPr>
            <w:r w:rsidRPr="00770F9E">
              <w:rPr>
                <w:szCs w:val="18"/>
              </w:rPr>
              <w:t>177 614</w:t>
            </w:r>
          </w:p>
        </w:tc>
        <w:tc>
          <w:tcPr>
            <w:tcW w:w="704" w:type="pct"/>
          </w:tcPr>
          <w:p w14:paraId="4D63D102" w14:textId="77777777" w:rsidR="00B03A60" w:rsidRPr="00770F9E" w:rsidRDefault="00B03A60" w:rsidP="00544B93">
            <w:pPr>
              <w:pStyle w:val="tabteksts"/>
              <w:jc w:val="right"/>
              <w:rPr>
                <w:szCs w:val="18"/>
              </w:rPr>
            </w:pPr>
            <w:r w:rsidRPr="00770F9E">
              <w:rPr>
                <w:szCs w:val="18"/>
              </w:rPr>
              <w:t>177 614</w:t>
            </w:r>
          </w:p>
        </w:tc>
      </w:tr>
      <w:tr w:rsidR="00B03A60" w:rsidRPr="00770F9E" w14:paraId="171541FF" w14:textId="77777777" w:rsidTr="00360E57">
        <w:trPr>
          <w:trHeight w:val="142"/>
          <w:jc w:val="center"/>
        </w:trPr>
        <w:tc>
          <w:tcPr>
            <w:tcW w:w="2889" w:type="pct"/>
          </w:tcPr>
          <w:p w14:paraId="48477BAE" w14:textId="38CD5BA8" w:rsidR="00B03A60" w:rsidRPr="00770F9E" w:rsidRDefault="00B03A60" w:rsidP="00544B93">
            <w:pPr>
              <w:pStyle w:val="tabteksts"/>
              <w:jc w:val="both"/>
              <w:rPr>
                <w:i/>
                <w:szCs w:val="18"/>
                <w:lang w:eastAsia="lv-LV"/>
              </w:rPr>
            </w:pPr>
            <w:r w:rsidRPr="00770F9E">
              <w:rPr>
                <w:i/>
                <w:szCs w:val="18"/>
                <w:lang w:eastAsia="lv-LV"/>
              </w:rPr>
              <w:t xml:space="preserve">Projekts EE-LV00001 </w:t>
            </w:r>
            <w:r w:rsidR="00360E57">
              <w:rPr>
                <w:i/>
                <w:szCs w:val="18"/>
                <w:lang w:eastAsia="lv-LV"/>
              </w:rPr>
              <w:t>“</w:t>
            </w:r>
            <w:r w:rsidRPr="00770F9E">
              <w:rPr>
                <w:i/>
                <w:szCs w:val="18"/>
                <w:lang w:eastAsia="lv-LV"/>
              </w:rPr>
              <w:t>Upmalu mežu apsaimniekošana pamatojoties uz ekosistēmu pakalpojumu novērtējumu</w:t>
            </w:r>
            <w:r w:rsidR="00360E57">
              <w:rPr>
                <w:i/>
                <w:szCs w:val="18"/>
                <w:lang w:eastAsia="lv-LV"/>
              </w:rPr>
              <w:t>”</w:t>
            </w:r>
            <w:r w:rsidRPr="00770F9E">
              <w:rPr>
                <w:i/>
                <w:szCs w:val="18"/>
                <w:lang w:eastAsia="lv-LV"/>
              </w:rPr>
              <w:t xml:space="preserve"> (</w:t>
            </w:r>
            <w:proofErr w:type="spellStart"/>
            <w:r w:rsidRPr="00770F9E">
              <w:rPr>
                <w:i/>
                <w:szCs w:val="18"/>
                <w:lang w:eastAsia="lv-LV"/>
              </w:rPr>
              <w:t>RiForMa</w:t>
            </w:r>
            <w:proofErr w:type="spellEnd"/>
            <w:r w:rsidRPr="00770F9E">
              <w:rPr>
                <w:i/>
                <w:szCs w:val="18"/>
                <w:lang w:eastAsia="lv-LV"/>
              </w:rPr>
              <w:t>) (LBTU)</w:t>
            </w:r>
          </w:p>
        </w:tc>
        <w:tc>
          <w:tcPr>
            <w:tcW w:w="704" w:type="pct"/>
          </w:tcPr>
          <w:p w14:paraId="7960A8B6" w14:textId="77777777" w:rsidR="00B03A60" w:rsidRPr="00770F9E" w:rsidRDefault="00B03A60" w:rsidP="00544B93">
            <w:pPr>
              <w:pStyle w:val="tabteksts"/>
              <w:jc w:val="center"/>
              <w:rPr>
                <w:szCs w:val="18"/>
              </w:rPr>
            </w:pPr>
            <w:r w:rsidRPr="00770F9E">
              <w:rPr>
                <w:szCs w:val="18"/>
              </w:rPr>
              <w:t>-</w:t>
            </w:r>
          </w:p>
        </w:tc>
        <w:tc>
          <w:tcPr>
            <w:tcW w:w="704" w:type="pct"/>
          </w:tcPr>
          <w:p w14:paraId="0C353A8B" w14:textId="77777777" w:rsidR="00B03A60" w:rsidRPr="00770F9E" w:rsidRDefault="00B03A60" w:rsidP="00544B93">
            <w:pPr>
              <w:pStyle w:val="tabteksts"/>
              <w:jc w:val="right"/>
              <w:rPr>
                <w:szCs w:val="18"/>
              </w:rPr>
            </w:pPr>
            <w:r w:rsidRPr="00770F9E">
              <w:rPr>
                <w:szCs w:val="18"/>
              </w:rPr>
              <w:t>121 600</w:t>
            </w:r>
          </w:p>
        </w:tc>
        <w:tc>
          <w:tcPr>
            <w:tcW w:w="704" w:type="pct"/>
          </w:tcPr>
          <w:p w14:paraId="711393AD" w14:textId="77777777" w:rsidR="00B03A60" w:rsidRPr="00770F9E" w:rsidRDefault="00B03A60" w:rsidP="00544B93">
            <w:pPr>
              <w:pStyle w:val="tabteksts"/>
              <w:jc w:val="right"/>
              <w:rPr>
                <w:szCs w:val="18"/>
              </w:rPr>
            </w:pPr>
            <w:r w:rsidRPr="00770F9E">
              <w:rPr>
                <w:szCs w:val="18"/>
              </w:rPr>
              <w:t>121 600</w:t>
            </w:r>
          </w:p>
        </w:tc>
      </w:tr>
      <w:tr w:rsidR="00B03A60" w:rsidRPr="00770F9E" w14:paraId="38A70354" w14:textId="77777777" w:rsidTr="00360E57">
        <w:trPr>
          <w:trHeight w:val="142"/>
          <w:jc w:val="center"/>
        </w:trPr>
        <w:tc>
          <w:tcPr>
            <w:tcW w:w="2889" w:type="pct"/>
          </w:tcPr>
          <w:p w14:paraId="259187B7" w14:textId="3BDB5531" w:rsidR="00B03A60" w:rsidRPr="00770F9E" w:rsidRDefault="00B03A60" w:rsidP="00544B93">
            <w:pPr>
              <w:pStyle w:val="tabteksts"/>
              <w:jc w:val="both"/>
              <w:rPr>
                <w:i/>
                <w:szCs w:val="18"/>
                <w:lang w:eastAsia="lv-LV"/>
              </w:rPr>
            </w:pPr>
            <w:r w:rsidRPr="00770F9E">
              <w:rPr>
                <w:i/>
                <w:szCs w:val="18"/>
                <w:lang w:eastAsia="lv-LV"/>
              </w:rPr>
              <w:t xml:space="preserve">Projekts LL-00133 </w:t>
            </w:r>
            <w:r w:rsidR="00360E57">
              <w:rPr>
                <w:i/>
                <w:szCs w:val="18"/>
                <w:lang w:eastAsia="lv-LV"/>
              </w:rPr>
              <w:t>“</w:t>
            </w:r>
            <w:r w:rsidRPr="00770F9E">
              <w:rPr>
                <w:i/>
                <w:szCs w:val="18"/>
                <w:lang w:eastAsia="lv-LV"/>
              </w:rPr>
              <w:t>Latvijas un Lietuvas apvienošanās Baltijas lašu un zandartu audzēšanas metožu pilnveidošanai, lai iegūtu ilgtspējīgākas, izturīgākas un veselīgākas zivju populācijas</w:t>
            </w:r>
            <w:r w:rsidR="00360E57">
              <w:rPr>
                <w:i/>
                <w:szCs w:val="18"/>
                <w:lang w:eastAsia="lv-LV"/>
              </w:rPr>
              <w:t>”</w:t>
            </w:r>
            <w:r w:rsidRPr="00770F9E">
              <w:rPr>
                <w:i/>
                <w:szCs w:val="18"/>
                <w:lang w:eastAsia="lv-LV"/>
              </w:rPr>
              <w:t xml:space="preserve"> (</w:t>
            </w:r>
            <w:proofErr w:type="spellStart"/>
            <w:r w:rsidRPr="00770F9E">
              <w:rPr>
                <w:i/>
                <w:szCs w:val="18"/>
                <w:lang w:eastAsia="lv-LV"/>
              </w:rPr>
              <w:t>SPPwelfare</w:t>
            </w:r>
            <w:proofErr w:type="spellEnd"/>
            <w:r w:rsidRPr="00770F9E">
              <w:rPr>
                <w:i/>
                <w:szCs w:val="18"/>
                <w:lang w:eastAsia="lv-LV"/>
              </w:rPr>
              <w:t>) (BIOR)</w:t>
            </w:r>
          </w:p>
        </w:tc>
        <w:tc>
          <w:tcPr>
            <w:tcW w:w="704" w:type="pct"/>
          </w:tcPr>
          <w:p w14:paraId="5B10342C" w14:textId="77777777" w:rsidR="00B03A60" w:rsidRPr="00770F9E" w:rsidRDefault="00B03A60" w:rsidP="00544B93">
            <w:pPr>
              <w:pStyle w:val="tabteksts"/>
              <w:jc w:val="center"/>
              <w:rPr>
                <w:szCs w:val="18"/>
              </w:rPr>
            </w:pPr>
            <w:r w:rsidRPr="00770F9E">
              <w:rPr>
                <w:szCs w:val="18"/>
              </w:rPr>
              <w:t>-</w:t>
            </w:r>
          </w:p>
        </w:tc>
        <w:tc>
          <w:tcPr>
            <w:tcW w:w="704" w:type="pct"/>
          </w:tcPr>
          <w:p w14:paraId="17AE5AC5" w14:textId="77777777" w:rsidR="00B03A60" w:rsidRPr="00770F9E" w:rsidRDefault="00B03A60" w:rsidP="00544B93">
            <w:pPr>
              <w:pStyle w:val="tabteksts"/>
              <w:jc w:val="right"/>
              <w:rPr>
                <w:szCs w:val="18"/>
              </w:rPr>
            </w:pPr>
            <w:r w:rsidRPr="00770F9E">
              <w:rPr>
                <w:szCs w:val="18"/>
              </w:rPr>
              <w:t>118 692</w:t>
            </w:r>
          </w:p>
        </w:tc>
        <w:tc>
          <w:tcPr>
            <w:tcW w:w="704" w:type="pct"/>
          </w:tcPr>
          <w:p w14:paraId="16DD08CB" w14:textId="77777777" w:rsidR="00B03A60" w:rsidRPr="00770F9E" w:rsidRDefault="00B03A60" w:rsidP="00544B93">
            <w:pPr>
              <w:pStyle w:val="tabteksts"/>
              <w:jc w:val="right"/>
              <w:rPr>
                <w:szCs w:val="18"/>
              </w:rPr>
            </w:pPr>
            <w:r w:rsidRPr="00770F9E">
              <w:rPr>
                <w:szCs w:val="18"/>
              </w:rPr>
              <w:t>118 692</w:t>
            </w:r>
          </w:p>
        </w:tc>
      </w:tr>
    </w:tbl>
    <w:bookmarkEnd w:id="228"/>
    <w:p w14:paraId="7A376E1A" w14:textId="77777777" w:rsidR="00B03A60" w:rsidRPr="00C50E4F" w:rsidRDefault="00B03A60" w:rsidP="00B03A60">
      <w:pPr>
        <w:pStyle w:val="programmas"/>
        <w:spacing w:after="240"/>
        <w:rPr>
          <w:lang w:val="lv-LV"/>
        </w:rPr>
      </w:pPr>
      <w:r w:rsidRPr="00C50E4F">
        <w:rPr>
          <w:lang w:val="lv-LV"/>
        </w:rPr>
        <w:t>70.00.00 Citu Eiropas Savienības politiku instrumentu projektu un pasākumu īstenošana</w:t>
      </w:r>
    </w:p>
    <w:p w14:paraId="3B87CB50" w14:textId="77777777" w:rsidR="00B03A60" w:rsidRPr="00C50E4F" w:rsidRDefault="00B03A60" w:rsidP="00B03A60">
      <w:pPr>
        <w:spacing w:before="240" w:after="240"/>
        <w:ind w:firstLine="0"/>
      </w:pPr>
      <w:r w:rsidRPr="00C50E4F">
        <w:t>Budžeta programmai ir viena apakšprogramma.</w:t>
      </w:r>
    </w:p>
    <w:p w14:paraId="638F9D3E" w14:textId="77777777" w:rsidR="00B03A60" w:rsidRPr="007E375A" w:rsidRDefault="00B03A60" w:rsidP="00B03A60">
      <w:pPr>
        <w:pStyle w:val="Tabuluvirsraksti"/>
        <w:spacing w:before="240" w:after="240"/>
        <w:ind w:firstLine="425"/>
        <w:rPr>
          <w:b/>
          <w:bCs/>
        </w:rPr>
      </w:pPr>
      <w:r w:rsidRPr="007E375A">
        <w:rPr>
          <w:b/>
          <w:bCs/>
        </w:rPr>
        <w:t>70.06.00 Izdevumi citu Eiropas Savienības politiku instrumentu projektu un pasākumu īstenošanai</w:t>
      </w:r>
    </w:p>
    <w:p w14:paraId="179043EB" w14:textId="77777777" w:rsidR="00B03A60" w:rsidRPr="00C50E4F" w:rsidRDefault="00B03A60" w:rsidP="00B03A60">
      <w:pPr>
        <w:spacing w:before="120"/>
        <w:ind w:firstLine="0"/>
        <w:rPr>
          <w:u w:val="single"/>
        </w:rPr>
      </w:pPr>
      <w:r w:rsidRPr="00C50E4F">
        <w:rPr>
          <w:u w:val="single"/>
        </w:rPr>
        <w:t>Apakšprogrammas mērķis:</w:t>
      </w:r>
    </w:p>
    <w:p w14:paraId="148A5388" w14:textId="77777777" w:rsidR="00B03A60" w:rsidRPr="00C50E4F" w:rsidRDefault="00B03A60" w:rsidP="00360E57">
      <w:pPr>
        <w:ind w:firstLine="720"/>
      </w:pPr>
      <w:r w:rsidRPr="00C50E4F">
        <w:t xml:space="preserve">nodrošināt </w:t>
      </w:r>
      <w:r w:rsidRPr="00C50E4F">
        <w:rPr>
          <w:szCs w:val="24"/>
        </w:rPr>
        <w:t>piemērojamos ES tiesību aktos noteikto</w:t>
      </w:r>
      <w:r w:rsidRPr="00C50E4F">
        <w:t xml:space="preserve"> dzīvnieku</w:t>
      </w:r>
      <w:r w:rsidRPr="00C50E4F">
        <w:rPr>
          <w:szCs w:val="24"/>
        </w:rPr>
        <w:t xml:space="preserve"> veselības</w:t>
      </w:r>
      <w:r w:rsidRPr="00C50E4F">
        <w:t xml:space="preserve"> </w:t>
      </w:r>
      <w:r w:rsidRPr="00C50E4F">
        <w:rPr>
          <w:szCs w:val="24"/>
        </w:rPr>
        <w:t>un pārtikas un dzīvnieku barības nekaitīguma uzraudzības</w:t>
      </w:r>
      <w:r w:rsidRPr="00C50E4F">
        <w:t xml:space="preserve"> pasākumu izpildi (tostarp veicot laboratoriskos un diagnostiskos izmeklējumus), pasargājot valsts teritoriju no valsts uzraudzībā esošo dzīvnieku infekcijas slimību uzliesmojumiem, veicināt nekaitīgu un kvalitatīvu izejvielu pieejamību pārtikas apritē, radot priekšnoteikumus Latvijas produkcijas eksporta iespējām, kā arī novērst prasībām neatbilstošu pārtikas produktu nonākšanu pie patērētājiem.</w:t>
      </w:r>
    </w:p>
    <w:p w14:paraId="19B354FC" w14:textId="77777777" w:rsidR="00B03A60" w:rsidRPr="00C50E4F" w:rsidRDefault="00B03A60" w:rsidP="00360E57">
      <w:pPr>
        <w:ind w:firstLine="0"/>
        <w:rPr>
          <w:u w:val="single"/>
        </w:rPr>
      </w:pPr>
      <w:r w:rsidRPr="00C50E4F">
        <w:rPr>
          <w:u w:val="single"/>
        </w:rPr>
        <w:t>Galvenās aktivitātes:</w:t>
      </w:r>
    </w:p>
    <w:p w14:paraId="0FD01374" w14:textId="77777777" w:rsidR="00B03A60" w:rsidRPr="00C50E4F" w:rsidRDefault="00B03A60" w:rsidP="00360E57">
      <w:pPr>
        <w:pStyle w:val="ListParagraph"/>
        <w:numPr>
          <w:ilvl w:val="0"/>
          <w:numId w:val="17"/>
        </w:numPr>
        <w:ind w:left="1077" w:hanging="357"/>
        <w:contextualSpacing w:val="0"/>
        <w:rPr>
          <w:bCs/>
          <w:szCs w:val="24"/>
          <w:shd w:val="clear" w:color="auto" w:fill="FFFFFF"/>
        </w:rPr>
      </w:pPr>
      <w:r w:rsidRPr="00C50E4F">
        <w:rPr>
          <w:bCs/>
          <w:szCs w:val="24"/>
          <w:shd w:val="clear" w:color="auto" w:fill="FFFFFF"/>
        </w:rPr>
        <w:t>programma “Dzīvnieku infekcijas slimību profilakses un apkarošanas, mikroorganismu rezistences uzraudzības, kā arī pārtikas produktu un dzīvnieku barības nekaitīguma un kvalitātes nodrošināšanas pasākumi”:</w:t>
      </w:r>
    </w:p>
    <w:p w14:paraId="3C86FCB1" w14:textId="77777777" w:rsidR="00B03A60" w:rsidRPr="00C50E4F" w:rsidRDefault="00B03A60" w:rsidP="00360E57">
      <w:pPr>
        <w:pStyle w:val="ListParagraph"/>
        <w:numPr>
          <w:ilvl w:val="0"/>
          <w:numId w:val="15"/>
        </w:numPr>
        <w:ind w:left="1560" w:hanging="284"/>
        <w:contextualSpacing w:val="0"/>
        <w:jc w:val="left"/>
      </w:pPr>
      <w:r w:rsidRPr="00C50E4F">
        <w:t>dzīvnieku veselības jomā;</w:t>
      </w:r>
    </w:p>
    <w:p w14:paraId="2198EAF1" w14:textId="77777777" w:rsidR="00B03A60" w:rsidRPr="00C50E4F" w:rsidRDefault="00B03A60" w:rsidP="00360E57">
      <w:pPr>
        <w:pStyle w:val="ListParagraph"/>
        <w:numPr>
          <w:ilvl w:val="0"/>
          <w:numId w:val="15"/>
        </w:numPr>
        <w:ind w:left="1560" w:hanging="284"/>
        <w:contextualSpacing w:val="0"/>
        <w:jc w:val="left"/>
      </w:pPr>
      <w:r w:rsidRPr="00C50E4F">
        <w:lastRenderedPageBreak/>
        <w:t>pārtikas un dzīvnieku barības nekaitīguma jomā.</w:t>
      </w:r>
    </w:p>
    <w:p w14:paraId="0279F4D3" w14:textId="77777777" w:rsidR="00B03A60" w:rsidRPr="00C50E4F" w:rsidRDefault="00B03A60" w:rsidP="00360E57">
      <w:pPr>
        <w:pStyle w:val="ListParagraph"/>
        <w:numPr>
          <w:ilvl w:val="0"/>
          <w:numId w:val="17"/>
        </w:numPr>
        <w:ind w:left="1077" w:hanging="357"/>
        <w:contextualSpacing w:val="0"/>
      </w:pPr>
      <w:r w:rsidRPr="00C50E4F">
        <w:t>programmas ietvaros tiek īstenoti uzraudzības pasākumi dzīvnieku veselības jomā un pārtikas un dzīvnieku barības nekaitīguma jomā, kur izdevumi var mainīties atkarībā no EK atbalstāmajām izdevuma pozīcijām, kas iekļautas uzraudzības pasākumos, epidemioloģiskās situācijas Latvijā, kā arī citiem apstākļiem, kuri šobrīd nav paredzami. EK finansējuma piešķiršanai ir dažāda pieeja, noteiktiem pasākumiem piešķirot konkrētu finanšu līdzekļu apmēru, bet citus pasākumus finansējot līdz 100% vai līdz 75% no izlietotā finansējuma. Lai nodrošinātu uzraudzības pasākumu veikšanu kopumā, ir nepieciešams finansējums no Latvijas valsts budžeta. Pēc uzraudzības pasākumu īstenošanas no EK Latvijas valsts budžetā tiek saņemts daļējs finansējums;</w:t>
      </w:r>
    </w:p>
    <w:p w14:paraId="1BB1EAE4" w14:textId="77777777" w:rsidR="00B03A60" w:rsidRPr="00C50E4F" w:rsidRDefault="00B03A60" w:rsidP="00B03A60">
      <w:pPr>
        <w:spacing w:before="120" w:after="240"/>
        <w:ind w:firstLine="0"/>
      </w:pPr>
      <w:r w:rsidRPr="00C50E4F">
        <w:rPr>
          <w:u w:val="single"/>
        </w:rPr>
        <w:t>Apakšprogrammas izpildītājs</w:t>
      </w:r>
      <w:r w:rsidRPr="00C50E4F">
        <w:t xml:space="preserve">: ZM, PVD, ZM (finansējums </w:t>
      </w:r>
      <w:r w:rsidRPr="00C50E4F">
        <w:rPr>
          <w:rFonts w:eastAsia="Calibri"/>
          <w:szCs w:val="24"/>
        </w:rPr>
        <w:t xml:space="preserve">kā </w:t>
      </w:r>
      <w:proofErr w:type="spellStart"/>
      <w:r w:rsidRPr="00C50E4F">
        <w:rPr>
          <w:rFonts w:eastAsia="Calibri"/>
          <w:szCs w:val="24"/>
        </w:rPr>
        <w:t>transferts</w:t>
      </w:r>
      <w:proofErr w:type="spellEnd"/>
      <w:r w:rsidRPr="00C50E4F">
        <w:rPr>
          <w:rFonts w:eastAsia="Calibri"/>
          <w:szCs w:val="24"/>
        </w:rPr>
        <w:t xml:space="preserve"> BIOR),</w:t>
      </w:r>
      <w:r w:rsidRPr="00C50E4F">
        <w:t xml:space="preserve"> LAD, VAAD.</w:t>
      </w:r>
    </w:p>
    <w:p w14:paraId="138CF510" w14:textId="77777777" w:rsidR="00B03A60" w:rsidRPr="00C50E4F" w:rsidRDefault="00B03A60" w:rsidP="00B03A60">
      <w:pPr>
        <w:pStyle w:val="Tabuluvirsraksti"/>
        <w:spacing w:before="240" w:after="240"/>
        <w:rPr>
          <w:b/>
          <w:szCs w:val="24"/>
          <w:lang w:eastAsia="lv-LV"/>
        </w:rPr>
      </w:pPr>
      <w:bookmarkStart w:id="229" w:name="OLE_LINK17"/>
      <w:r w:rsidRPr="00C50E4F">
        <w:rPr>
          <w:b/>
          <w:szCs w:val="24"/>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B03A60" w:rsidRPr="00C50E4F" w14:paraId="64578ABD" w14:textId="77777777" w:rsidTr="00360E57">
        <w:trPr>
          <w:tblHeader/>
          <w:jc w:val="center"/>
        </w:trPr>
        <w:tc>
          <w:tcPr>
            <w:tcW w:w="1872" w:type="pct"/>
          </w:tcPr>
          <w:p w14:paraId="21A23531" w14:textId="77777777" w:rsidR="00B03A60" w:rsidRPr="00C50E4F" w:rsidRDefault="00B03A60" w:rsidP="00544B93">
            <w:pPr>
              <w:pStyle w:val="tabteksts"/>
              <w:jc w:val="center"/>
              <w:rPr>
                <w:szCs w:val="18"/>
              </w:rPr>
            </w:pPr>
          </w:p>
        </w:tc>
        <w:tc>
          <w:tcPr>
            <w:tcW w:w="625" w:type="pct"/>
          </w:tcPr>
          <w:p w14:paraId="66DF4C20" w14:textId="77777777" w:rsidR="00B03A60" w:rsidRPr="00C50E4F" w:rsidRDefault="00B03A60" w:rsidP="00544B93">
            <w:pPr>
              <w:pStyle w:val="tabteksts"/>
              <w:jc w:val="center"/>
              <w:rPr>
                <w:szCs w:val="18"/>
                <w:lang w:eastAsia="lv-LV"/>
              </w:rPr>
            </w:pPr>
            <w:r w:rsidRPr="00C50E4F">
              <w:rPr>
                <w:szCs w:val="18"/>
                <w:lang w:eastAsia="lv-LV"/>
              </w:rPr>
              <w:t>2023. gads</w:t>
            </w:r>
            <w:r w:rsidRPr="00C50E4F">
              <w:rPr>
                <w:szCs w:val="18"/>
                <w:lang w:eastAsia="lv-LV"/>
              </w:rPr>
              <w:br/>
              <w:t>(izpilde)</w:t>
            </w:r>
          </w:p>
        </w:tc>
        <w:tc>
          <w:tcPr>
            <w:tcW w:w="625" w:type="pct"/>
          </w:tcPr>
          <w:p w14:paraId="1F7851BA" w14:textId="77777777" w:rsidR="00B03A60" w:rsidRPr="00C50E4F" w:rsidRDefault="00B03A60" w:rsidP="00544B93">
            <w:pPr>
              <w:pStyle w:val="tabteksts"/>
              <w:jc w:val="center"/>
              <w:rPr>
                <w:szCs w:val="18"/>
                <w:lang w:eastAsia="lv-LV"/>
              </w:rPr>
            </w:pPr>
            <w:r w:rsidRPr="00C50E4F">
              <w:rPr>
                <w:lang w:eastAsia="lv-LV"/>
              </w:rPr>
              <w:t>2024. gada plāns</w:t>
            </w:r>
          </w:p>
        </w:tc>
        <w:tc>
          <w:tcPr>
            <w:tcW w:w="625" w:type="pct"/>
          </w:tcPr>
          <w:p w14:paraId="65E407D6" w14:textId="77777777" w:rsidR="00B03A60" w:rsidRPr="00C50E4F" w:rsidRDefault="00B03A60" w:rsidP="00544B93">
            <w:pPr>
              <w:pStyle w:val="tabteksts"/>
              <w:jc w:val="center"/>
              <w:rPr>
                <w:szCs w:val="18"/>
                <w:lang w:eastAsia="lv-LV"/>
              </w:rPr>
            </w:pPr>
            <w:r w:rsidRPr="00C50E4F">
              <w:rPr>
                <w:szCs w:val="18"/>
                <w:lang w:eastAsia="lv-LV"/>
              </w:rPr>
              <w:t xml:space="preserve">2025. gada </w:t>
            </w:r>
          </w:p>
          <w:p w14:paraId="780D9094" w14:textId="77777777" w:rsidR="00B03A60" w:rsidRPr="00C50E4F" w:rsidRDefault="00B03A60" w:rsidP="00544B93">
            <w:pPr>
              <w:pStyle w:val="tabteksts"/>
              <w:jc w:val="center"/>
              <w:rPr>
                <w:szCs w:val="18"/>
                <w:lang w:eastAsia="lv-LV"/>
              </w:rPr>
            </w:pPr>
            <w:r w:rsidRPr="00C50E4F">
              <w:rPr>
                <w:szCs w:val="18"/>
                <w:lang w:eastAsia="lv-LV"/>
              </w:rPr>
              <w:t>projekts</w:t>
            </w:r>
          </w:p>
        </w:tc>
        <w:tc>
          <w:tcPr>
            <w:tcW w:w="625" w:type="pct"/>
          </w:tcPr>
          <w:p w14:paraId="3B7076ED" w14:textId="77777777" w:rsidR="00B03A60" w:rsidRPr="00C50E4F" w:rsidRDefault="00B03A60" w:rsidP="00544B93">
            <w:pPr>
              <w:pStyle w:val="tabteksts"/>
              <w:jc w:val="center"/>
              <w:rPr>
                <w:szCs w:val="18"/>
                <w:lang w:eastAsia="lv-LV"/>
              </w:rPr>
            </w:pPr>
            <w:r w:rsidRPr="00C50E4F">
              <w:rPr>
                <w:szCs w:val="18"/>
                <w:lang w:eastAsia="lv-LV"/>
              </w:rPr>
              <w:t xml:space="preserve">2026. gada </w:t>
            </w:r>
            <w:r w:rsidRPr="00C50E4F">
              <w:rPr>
                <w:lang w:eastAsia="lv-LV"/>
              </w:rPr>
              <w:t>prognoze</w:t>
            </w:r>
          </w:p>
        </w:tc>
        <w:tc>
          <w:tcPr>
            <w:tcW w:w="628" w:type="pct"/>
          </w:tcPr>
          <w:p w14:paraId="648F30FF" w14:textId="77777777" w:rsidR="00B03A60" w:rsidRPr="00C50E4F" w:rsidRDefault="00B03A60" w:rsidP="00544B93">
            <w:pPr>
              <w:pStyle w:val="tabteksts"/>
              <w:jc w:val="center"/>
              <w:rPr>
                <w:szCs w:val="18"/>
                <w:lang w:eastAsia="lv-LV"/>
              </w:rPr>
            </w:pPr>
            <w:r w:rsidRPr="00C50E4F">
              <w:rPr>
                <w:szCs w:val="18"/>
                <w:lang w:eastAsia="lv-LV"/>
              </w:rPr>
              <w:t>2027. gada prognoze</w:t>
            </w:r>
          </w:p>
        </w:tc>
      </w:tr>
      <w:tr w:rsidR="00B03A60" w:rsidRPr="00C50E4F" w14:paraId="791729AE" w14:textId="77777777" w:rsidTr="00360E57">
        <w:trPr>
          <w:jc w:val="center"/>
        </w:trPr>
        <w:tc>
          <w:tcPr>
            <w:tcW w:w="5000" w:type="pct"/>
            <w:gridSpan w:val="6"/>
            <w:shd w:val="clear" w:color="auto" w:fill="D9D9D9" w:themeFill="background1" w:themeFillShade="D9"/>
            <w:vAlign w:val="center"/>
          </w:tcPr>
          <w:p w14:paraId="0D726847" w14:textId="77777777" w:rsidR="00B03A60" w:rsidRPr="00C50E4F" w:rsidRDefault="00B03A60" w:rsidP="00544B93">
            <w:pPr>
              <w:pStyle w:val="tabteksts"/>
              <w:jc w:val="center"/>
              <w:rPr>
                <w:szCs w:val="18"/>
              </w:rPr>
            </w:pPr>
            <w:r w:rsidRPr="00C50E4F">
              <w:rPr>
                <w:szCs w:val="18"/>
                <w:lang w:eastAsia="lv-LV"/>
              </w:rPr>
              <w:t>Veikti pasākumi uzraudzības īstenošanai dzīvnieku veselības jomā</w:t>
            </w:r>
          </w:p>
        </w:tc>
      </w:tr>
      <w:tr w:rsidR="00B03A60" w:rsidRPr="00C50E4F" w14:paraId="24E53049" w14:textId="77777777" w:rsidTr="00360E57">
        <w:trPr>
          <w:jc w:val="center"/>
        </w:trPr>
        <w:tc>
          <w:tcPr>
            <w:tcW w:w="1872" w:type="pct"/>
            <w:vAlign w:val="center"/>
          </w:tcPr>
          <w:p w14:paraId="08A6F9C4" w14:textId="77777777" w:rsidR="00B03A60" w:rsidRPr="00C50E4F" w:rsidRDefault="00B03A60" w:rsidP="00544B93">
            <w:pPr>
              <w:pStyle w:val="tabteksts"/>
              <w:jc w:val="both"/>
              <w:rPr>
                <w:szCs w:val="18"/>
              </w:rPr>
            </w:pPr>
            <w:r w:rsidRPr="00C50E4F">
              <w:rPr>
                <w:szCs w:val="18"/>
              </w:rPr>
              <w:t>Vakcīnas devas lapsu un jenotsuņu profilaktiskai vakcinācijai pret trakumsērgu (skaits miljonos)</w:t>
            </w:r>
          </w:p>
        </w:tc>
        <w:tc>
          <w:tcPr>
            <w:tcW w:w="625" w:type="pct"/>
          </w:tcPr>
          <w:p w14:paraId="08C889EE" w14:textId="77777777" w:rsidR="00B03A60" w:rsidRPr="00C50E4F" w:rsidRDefault="00B03A60" w:rsidP="00544B93">
            <w:pPr>
              <w:pStyle w:val="tabteksts"/>
              <w:jc w:val="center"/>
              <w:rPr>
                <w:szCs w:val="18"/>
              </w:rPr>
            </w:pPr>
            <w:r w:rsidRPr="00C50E4F">
              <w:rPr>
                <w:szCs w:val="18"/>
              </w:rPr>
              <w:t>0,96</w:t>
            </w:r>
          </w:p>
        </w:tc>
        <w:tc>
          <w:tcPr>
            <w:tcW w:w="625" w:type="pct"/>
          </w:tcPr>
          <w:p w14:paraId="10602C02" w14:textId="77777777" w:rsidR="00B03A60" w:rsidRPr="00C50E4F" w:rsidRDefault="00B03A60" w:rsidP="00544B93">
            <w:pPr>
              <w:pStyle w:val="tabteksts"/>
              <w:jc w:val="center"/>
              <w:rPr>
                <w:szCs w:val="18"/>
              </w:rPr>
            </w:pPr>
            <w:r w:rsidRPr="00C50E4F">
              <w:rPr>
                <w:szCs w:val="18"/>
              </w:rPr>
              <w:t>0,96</w:t>
            </w:r>
          </w:p>
        </w:tc>
        <w:tc>
          <w:tcPr>
            <w:tcW w:w="625" w:type="pct"/>
          </w:tcPr>
          <w:p w14:paraId="5484F336" w14:textId="77777777" w:rsidR="00B03A60" w:rsidRPr="00C50E4F" w:rsidRDefault="00B03A60" w:rsidP="00544B93">
            <w:pPr>
              <w:pStyle w:val="tabteksts"/>
              <w:jc w:val="center"/>
              <w:rPr>
                <w:szCs w:val="18"/>
              </w:rPr>
            </w:pPr>
            <w:r w:rsidRPr="00C50E4F">
              <w:rPr>
                <w:szCs w:val="18"/>
              </w:rPr>
              <w:t>0,96</w:t>
            </w:r>
          </w:p>
        </w:tc>
        <w:tc>
          <w:tcPr>
            <w:tcW w:w="625" w:type="pct"/>
          </w:tcPr>
          <w:p w14:paraId="0B733816" w14:textId="77777777" w:rsidR="00B03A60" w:rsidRPr="00C50E4F" w:rsidRDefault="00B03A60" w:rsidP="00544B93">
            <w:pPr>
              <w:pStyle w:val="tabteksts"/>
              <w:jc w:val="center"/>
              <w:rPr>
                <w:szCs w:val="18"/>
              </w:rPr>
            </w:pPr>
            <w:r w:rsidRPr="00C50E4F">
              <w:rPr>
                <w:szCs w:val="18"/>
              </w:rPr>
              <w:t>0,96</w:t>
            </w:r>
          </w:p>
        </w:tc>
        <w:tc>
          <w:tcPr>
            <w:tcW w:w="628" w:type="pct"/>
          </w:tcPr>
          <w:p w14:paraId="5E3B52D2" w14:textId="77777777" w:rsidR="00B03A60" w:rsidRPr="00C50E4F" w:rsidRDefault="00B03A60" w:rsidP="00544B93">
            <w:pPr>
              <w:pStyle w:val="tabteksts"/>
              <w:jc w:val="center"/>
              <w:rPr>
                <w:szCs w:val="18"/>
              </w:rPr>
            </w:pPr>
            <w:r w:rsidRPr="00C50E4F">
              <w:rPr>
                <w:szCs w:val="18"/>
              </w:rPr>
              <w:t>0,96</w:t>
            </w:r>
          </w:p>
        </w:tc>
      </w:tr>
      <w:tr w:rsidR="00B03A60" w:rsidRPr="00C50E4F" w14:paraId="50AEAFA1" w14:textId="77777777" w:rsidTr="00360E57">
        <w:trPr>
          <w:jc w:val="center"/>
        </w:trPr>
        <w:tc>
          <w:tcPr>
            <w:tcW w:w="1872" w:type="pct"/>
            <w:tcBorders>
              <w:top w:val="single" w:sz="4" w:space="0" w:color="000000"/>
              <w:left w:val="single" w:sz="4" w:space="0" w:color="000000"/>
              <w:bottom w:val="single" w:sz="4" w:space="0" w:color="000000"/>
              <w:right w:val="single" w:sz="4" w:space="0" w:color="000000"/>
            </w:tcBorders>
          </w:tcPr>
          <w:p w14:paraId="077A2CE0" w14:textId="77777777" w:rsidR="00B03A60" w:rsidRPr="00C50E4F" w:rsidRDefault="00B03A60" w:rsidP="00544B93">
            <w:pPr>
              <w:pStyle w:val="tabteksts"/>
              <w:jc w:val="both"/>
              <w:rPr>
                <w:szCs w:val="18"/>
              </w:rPr>
            </w:pPr>
            <w:r w:rsidRPr="00C50E4F">
              <w:rPr>
                <w:szCs w:val="18"/>
              </w:rPr>
              <w:t>Vakcīnas devas mājputnu profilaktiskai vakcinācijai pret salmonelozi (skaits miljonos)</w:t>
            </w:r>
          </w:p>
        </w:tc>
        <w:tc>
          <w:tcPr>
            <w:tcW w:w="625" w:type="pct"/>
            <w:tcBorders>
              <w:top w:val="single" w:sz="4" w:space="0" w:color="000000"/>
              <w:left w:val="single" w:sz="4" w:space="0" w:color="000000"/>
              <w:bottom w:val="single" w:sz="4" w:space="0" w:color="000000"/>
              <w:right w:val="single" w:sz="4" w:space="0" w:color="000000"/>
            </w:tcBorders>
          </w:tcPr>
          <w:p w14:paraId="7518445F" w14:textId="77777777" w:rsidR="00B03A60" w:rsidRPr="00C50E4F" w:rsidRDefault="00B03A60" w:rsidP="00544B93">
            <w:pPr>
              <w:pStyle w:val="tabteksts"/>
              <w:jc w:val="center"/>
              <w:rPr>
                <w:szCs w:val="18"/>
              </w:rPr>
            </w:pPr>
            <w:r w:rsidRPr="00C50E4F">
              <w:rPr>
                <w:szCs w:val="18"/>
              </w:rPr>
              <w:t>5,0</w:t>
            </w:r>
          </w:p>
        </w:tc>
        <w:tc>
          <w:tcPr>
            <w:tcW w:w="625" w:type="pct"/>
            <w:tcBorders>
              <w:top w:val="single" w:sz="4" w:space="0" w:color="000000"/>
              <w:left w:val="single" w:sz="4" w:space="0" w:color="000000"/>
              <w:bottom w:val="single" w:sz="4" w:space="0" w:color="000000"/>
              <w:right w:val="single" w:sz="4" w:space="0" w:color="000000"/>
            </w:tcBorders>
          </w:tcPr>
          <w:p w14:paraId="3F03D6CA" w14:textId="77777777" w:rsidR="00B03A60" w:rsidRPr="00C50E4F" w:rsidRDefault="00B03A60" w:rsidP="00544B93">
            <w:pPr>
              <w:pStyle w:val="tabteksts"/>
              <w:jc w:val="center"/>
              <w:rPr>
                <w:szCs w:val="18"/>
              </w:rPr>
            </w:pPr>
            <w:r w:rsidRPr="00C50E4F">
              <w:rPr>
                <w:szCs w:val="18"/>
              </w:rPr>
              <w:t>7,11</w:t>
            </w:r>
          </w:p>
        </w:tc>
        <w:tc>
          <w:tcPr>
            <w:tcW w:w="625" w:type="pct"/>
            <w:tcBorders>
              <w:top w:val="single" w:sz="4" w:space="0" w:color="000000"/>
              <w:left w:val="single" w:sz="4" w:space="0" w:color="000000"/>
              <w:bottom w:val="single" w:sz="4" w:space="0" w:color="000000"/>
              <w:right w:val="single" w:sz="4" w:space="0" w:color="000000"/>
            </w:tcBorders>
          </w:tcPr>
          <w:p w14:paraId="1153DAFA" w14:textId="77777777" w:rsidR="00B03A60" w:rsidRPr="00C50E4F" w:rsidRDefault="00B03A60" w:rsidP="00544B93">
            <w:pPr>
              <w:pStyle w:val="tabteksts"/>
              <w:jc w:val="center"/>
              <w:rPr>
                <w:szCs w:val="18"/>
              </w:rPr>
            </w:pPr>
            <w:r w:rsidRPr="00C50E4F">
              <w:rPr>
                <w:szCs w:val="18"/>
              </w:rPr>
              <w:t>7,11</w:t>
            </w:r>
          </w:p>
        </w:tc>
        <w:tc>
          <w:tcPr>
            <w:tcW w:w="625" w:type="pct"/>
            <w:tcBorders>
              <w:top w:val="single" w:sz="4" w:space="0" w:color="000000"/>
              <w:left w:val="single" w:sz="4" w:space="0" w:color="000000"/>
              <w:bottom w:val="single" w:sz="4" w:space="0" w:color="000000"/>
              <w:right w:val="single" w:sz="4" w:space="0" w:color="000000"/>
            </w:tcBorders>
          </w:tcPr>
          <w:p w14:paraId="59046942" w14:textId="77777777" w:rsidR="00B03A60" w:rsidRPr="00C50E4F" w:rsidRDefault="00B03A60" w:rsidP="00544B93">
            <w:pPr>
              <w:pStyle w:val="tabteksts"/>
              <w:jc w:val="center"/>
              <w:rPr>
                <w:szCs w:val="18"/>
              </w:rPr>
            </w:pPr>
            <w:r w:rsidRPr="00C50E4F">
              <w:rPr>
                <w:szCs w:val="18"/>
              </w:rPr>
              <w:t>7,11</w:t>
            </w:r>
          </w:p>
        </w:tc>
        <w:tc>
          <w:tcPr>
            <w:tcW w:w="628" w:type="pct"/>
            <w:tcBorders>
              <w:top w:val="single" w:sz="4" w:space="0" w:color="000000"/>
              <w:left w:val="single" w:sz="4" w:space="0" w:color="000000"/>
              <w:bottom w:val="single" w:sz="4" w:space="0" w:color="000000"/>
              <w:right w:val="single" w:sz="4" w:space="0" w:color="000000"/>
            </w:tcBorders>
          </w:tcPr>
          <w:p w14:paraId="1946EAE9" w14:textId="77777777" w:rsidR="00B03A60" w:rsidRPr="00C50E4F" w:rsidRDefault="00B03A60" w:rsidP="00544B93">
            <w:pPr>
              <w:pStyle w:val="tabteksts"/>
              <w:jc w:val="center"/>
              <w:rPr>
                <w:szCs w:val="18"/>
              </w:rPr>
            </w:pPr>
            <w:r w:rsidRPr="00C50E4F">
              <w:rPr>
                <w:szCs w:val="18"/>
              </w:rPr>
              <w:t>7,11</w:t>
            </w:r>
          </w:p>
        </w:tc>
      </w:tr>
      <w:tr w:rsidR="00B03A60" w:rsidRPr="00C50E4F" w14:paraId="5837C794" w14:textId="77777777" w:rsidTr="00360E57">
        <w:trPr>
          <w:jc w:val="center"/>
        </w:trPr>
        <w:tc>
          <w:tcPr>
            <w:tcW w:w="5000" w:type="pct"/>
            <w:gridSpan w:val="6"/>
            <w:shd w:val="clear" w:color="auto" w:fill="D9D9D9" w:themeFill="background1" w:themeFillShade="D9"/>
          </w:tcPr>
          <w:p w14:paraId="58949C29" w14:textId="77777777" w:rsidR="00B03A60" w:rsidRPr="00C50E4F" w:rsidRDefault="00B03A60" w:rsidP="00544B93">
            <w:pPr>
              <w:pStyle w:val="tabteksts"/>
              <w:jc w:val="center"/>
              <w:rPr>
                <w:szCs w:val="18"/>
              </w:rPr>
            </w:pPr>
            <w:bookmarkStart w:id="230" w:name="_Hlk83760391"/>
            <w:r w:rsidRPr="00C50E4F">
              <w:rPr>
                <w:szCs w:val="18"/>
                <w:lang w:eastAsia="lv-LV"/>
              </w:rPr>
              <w:t xml:space="preserve">Veikti laboratoriskie izmeklējumi uzraudzības pasākumu īstenošanai dzīvnieku veselības jomā </w:t>
            </w:r>
          </w:p>
        </w:tc>
      </w:tr>
      <w:tr w:rsidR="00B03A60" w:rsidRPr="00C50E4F" w14:paraId="2E05F0F6" w14:textId="77777777" w:rsidTr="00360E57">
        <w:trPr>
          <w:jc w:val="center"/>
        </w:trPr>
        <w:tc>
          <w:tcPr>
            <w:tcW w:w="1872" w:type="pct"/>
          </w:tcPr>
          <w:p w14:paraId="6EF06E2D" w14:textId="77777777" w:rsidR="00B03A60" w:rsidRPr="00E87CB9" w:rsidRDefault="00B03A60" w:rsidP="00544B93">
            <w:pPr>
              <w:pStyle w:val="tabteksts"/>
              <w:jc w:val="both"/>
              <w:rPr>
                <w:szCs w:val="18"/>
                <w:vertAlign w:val="superscript"/>
              </w:rPr>
            </w:pPr>
            <w:bookmarkStart w:id="231" w:name="_Hlk176422132"/>
            <w:r w:rsidRPr="00C50E4F">
              <w:rPr>
                <w:szCs w:val="18"/>
              </w:rPr>
              <w:t>Laboratoriskie izmeklējumi un saistītās darbības dzīvnieku veselības jomā (skaits)</w:t>
            </w:r>
            <w:r>
              <w:rPr>
                <w:szCs w:val="18"/>
              </w:rPr>
              <w:t xml:space="preserve"> </w:t>
            </w:r>
            <w:r>
              <w:rPr>
                <w:szCs w:val="18"/>
                <w:vertAlign w:val="superscript"/>
              </w:rPr>
              <w:t>1</w:t>
            </w:r>
          </w:p>
        </w:tc>
        <w:tc>
          <w:tcPr>
            <w:tcW w:w="625" w:type="pct"/>
          </w:tcPr>
          <w:p w14:paraId="18BFA664" w14:textId="77777777" w:rsidR="00B03A60" w:rsidRPr="00C50E4F" w:rsidRDefault="00B03A60" w:rsidP="00544B93">
            <w:pPr>
              <w:pStyle w:val="tabteksts"/>
              <w:jc w:val="center"/>
              <w:rPr>
                <w:szCs w:val="18"/>
              </w:rPr>
            </w:pPr>
            <w:r w:rsidRPr="00C50E4F">
              <w:rPr>
                <w:bCs/>
                <w:szCs w:val="18"/>
              </w:rPr>
              <w:t>38 961</w:t>
            </w:r>
          </w:p>
        </w:tc>
        <w:tc>
          <w:tcPr>
            <w:tcW w:w="625" w:type="pct"/>
          </w:tcPr>
          <w:p w14:paraId="0B5F0F7E" w14:textId="77777777" w:rsidR="00B03A60" w:rsidRPr="00C50E4F" w:rsidRDefault="00B03A60" w:rsidP="00544B93">
            <w:pPr>
              <w:pStyle w:val="tabteksts"/>
              <w:jc w:val="center"/>
              <w:rPr>
                <w:szCs w:val="18"/>
              </w:rPr>
            </w:pPr>
            <w:r w:rsidRPr="00C50E4F">
              <w:rPr>
                <w:szCs w:val="18"/>
              </w:rPr>
              <w:t>57 000</w:t>
            </w:r>
          </w:p>
        </w:tc>
        <w:tc>
          <w:tcPr>
            <w:tcW w:w="625" w:type="pct"/>
          </w:tcPr>
          <w:p w14:paraId="58E1FAFC" w14:textId="77777777" w:rsidR="00B03A60" w:rsidRPr="00C50E4F" w:rsidRDefault="00B03A60" w:rsidP="00544B93">
            <w:pPr>
              <w:pStyle w:val="tabteksts"/>
              <w:jc w:val="center"/>
              <w:rPr>
                <w:szCs w:val="18"/>
              </w:rPr>
            </w:pPr>
            <w:r>
              <w:rPr>
                <w:szCs w:val="18"/>
              </w:rPr>
              <w:t>42 000</w:t>
            </w:r>
          </w:p>
        </w:tc>
        <w:tc>
          <w:tcPr>
            <w:tcW w:w="625" w:type="pct"/>
          </w:tcPr>
          <w:p w14:paraId="706687CF" w14:textId="77777777" w:rsidR="00B03A60" w:rsidRPr="00C50E4F" w:rsidRDefault="00B03A60" w:rsidP="00544B93">
            <w:pPr>
              <w:pStyle w:val="tabteksts"/>
              <w:jc w:val="center"/>
              <w:rPr>
                <w:szCs w:val="18"/>
              </w:rPr>
            </w:pPr>
            <w:r w:rsidRPr="00C50E4F">
              <w:rPr>
                <w:szCs w:val="18"/>
              </w:rPr>
              <w:t>42 000</w:t>
            </w:r>
          </w:p>
        </w:tc>
        <w:tc>
          <w:tcPr>
            <w:tcW w:w="628" w:type="pct"/>
          </w:tcPr>
          <w:p w14:paraId="2875107A" w14:textId="77777777" w:rsidR="00B03A60" w:rsidRPr="00C50E4F" w:rsidRDefault="00B03A60" w:rsidP="00544B93">
            <w:pPr>
              <w:pStyle w:val="tabteksts"/>
              <w:jc w:val="center"/>
              <w:rPr>
                <w:szCs w:val="18"/>
              </w:rPr>
            </w:pPr>
            <w:r w:rsidRPr="00C50E4F">
              <w:rPr>
                <w:szCs w:val="18"/>
              </w:rPr>
              <w:t>41 000</w:t>
            </w:r>
          </w:p>
        </w:tc>
      </w:tr>
      <w:bookmarkEnd w:id="231"/>
      <w:tr w:rsidR="00B03A60" w:rsidRPr="00C50E4F" w14:paraId="717855D0" w14:textId="77777777" w:rsidTr="00360E57">
        <w:trPr>
          <w:jc w:val="center"/>
        </w:trPr>
        <w:tc>
          <w:tcPr>
            <w:tcW w:w="5000" w:type="pct"/>
            <w:gridSpan w:val="6"/>
            <w:shd w:val="clear" w:color="auto" w:fill="D9D9D9" w:themeFill="background1" w:themeFillShade="D9"/>
          </w:tcPr>
          <w:p w14:paraId="34F9E2A3" w14:textId="77777777" w:rsidR="00B03A60" w:rsidRPr="00C50E4F" w:rsidRDefault="00B03A60" w:rsidP="00544B93">
            <w:pPr>
              <w:pStyle w:val="tabteksts"/>
              <w:jc w:val="center"/>
              <w:rPr>
                <w:szCs w:val="18"/>
              </w:rPr>
            </w:pPr>
            <w:r w:rsidRPr="00C50E4F">
              <w:rPr>
                <w:szCs w:val="18"/>
                <w:lang w:eastAsia="lv-LV"/>
              </w:rPr>
              <w:t>Veikti laboratoriskie izmeklējumi uzraudzības pasākumu īstenošanai pārtikas un dzīvnieku barības nekaitīguma jomā</w:t>
            </w:r>
          </w:p>
        </w:tc>
      </w:tr>
      <w:tr w:rsidR="00B03A60" w:rsidRPr="00C50E4F" w14:paraId="18942317" w14:textId="77777777" w:rsidTr="00360E57">
        <w:trPr>
          <w:jc w:val="center"/>
        </w:trPr>
        <w:tc>
          <w:tcPr>
            <w:tcW w:w="1872" w:type="pct"/>
          </w:tcPr>
          <w:p w14:paraId="3080FB28" w14:textId="629B2E1B" w:rsidR="00B03A60" w:rsidRPr="00E87CB9" w:rsidRDefault="00B03A60" w:rsidP="00544B93">
            <w:pPr>
              <w:pStyle w:val="tabteksts"/>
              <w:jc w:val="both"/>
              <w:rPr>
                <w:szCs w:val="18"/>
                <w:vertAlign w:val="superscript"/>
              </w:rPr>
            </w:pPr>
            <w:bookmarkStart w:id="232" w:name="_Hlk176422147"/>
            <w:r w:rsidRPr="00C50E4F">
              <w:rPr>
                <w:szCs w:val="18"/>
              </w:rPr>
              <w:t xml:space="preserve">Laboratoriskie izmeklējumi un saistītās darbības </w:t>
            </w:r>
            <w:r w:rsidRPr="00C50E4F">
              <w:rPr>
                <w:szCs w:val="18"/>
                <w:lang w:eastAsia="lv-LV"/>
              </w:rPr>
              <w:t>pārtikas un dzīvnieku barības nekaitīguma jomā</w:t>
            </w:r>
            <w:r w:rsidRPr="00C50E4F">
              <w:rPr>
                <w:szCs w:val="18"/>
              </w:rPr>
              <w:t xml:space="preserve"> (skaits)</w:t>
            </w:r>
            <w:r>
              <w:rPr>
                <w:szCs w:val="18"/>
                <w:vertAlign w:val="superscript"/>
              </w:rPr>
              <w:t>1</w:t>
            </w:r>
          </w:p>
        </w:tc>
        <w:tc>
          <w:tcPr>
            <w:tcW w:w="625" w:type="pct"/>
          </w:tcPr>
          <w:p w14:paraId="5F300B44" w14:textId="77777777" w:rsidR="00B03A60" w:rsidRPr="00C50E4F" w:rsidRDefault="00B03A60" w:rsidP="00544B93">
            <w:pPr>
              <w:pStyle w:val="tabteksts"/>
              <w:jc w:val="center"/>
              <w:rPr>
                <w:szCs w:val="18"/>
              </w:rPr>
            </w:pPr>
            <w:r w:rsidRPr="00C50E4F">
              <w:rPr>
                <w:szCs w:val="18"/>
              </w:rPr>
              <w:t>21 980</w:t>
            </w:r>
          </w:p>
        </w:tc>
        <w:tc>
          <w:tcPr>
            <w:tcW w:w="625" w:type="pct"/>
          </w:tcPr>
          <w:p w14:paraId="512D1275" w14:textId="77777777" w:rsidR="00B03A60" w:rsidRPr="00C50E4F" w:rsidRDefault="00B03A60" w:rsidP="00544B93">
            <w:pPr>
              <w:pStyle w:val="tabteksts"/>
              <w:jc w:val="center"/>
              <w:rPr>
                <w:szCs w:val="18"/>
              </w:rPr>
            </w:pPr>
            <w:r w:rsidRPr="00C50E4F">
              <w:rPr>
                <w:szCs w:val="18"/>
              </w:rPr>
              <w:t>25 000</w:t>
            </w:r>
          </w:p>
        </w:tc>
        <w:tc>
          <w:tcPr>
            <w:tcW w:w="625" w:type="pct"/>
          </w:tcPr>
          <w:p w14:paraId="4929FBC7" w14:textId="77777777" w:rsidR="00B03A60" w:rsidRPr="00C50E4F" w:rsidRDefault="00B03A60" w:rsidP="00544B93">
            <w:pPr>
              <w:pStyle w:val="tabteksts"/>
              <w:jc w:val="center"/>
              <w:rPr>
                <w:szCs w:val="18"/>
              </w:rPr>
            </w:pPr>
            <w:r>
              <w:rPr>
                <w:szCs w:val="18"/>
              </w:rPr>
              <w:t>22 500</w:t>
            </w:r>
          </w:p>
        </w:tc>
        <w:tc>
          <w:tcPr>
            <w:tcW w:w="625" w:type="pct"/>
          </w:tcPr>
          <w:p w14:paraId="6AACE2FF" w14:textId="77777777" w:rsidR="00B03A60" w:rsidRPr="00C50E4F" w:rsidRDefault="00B03A60" w:rsidP="00544B93">
            <w:pPr>
              <w:pStyle w:val="tabteksts"/>
              <w:jc w:val="center"/>
              <w:rPr>
                <w:szCs w:val="18"/>
              </w:rPr>
            </w:pPr>
            <w:r w:rsidRPr="00C50E4F">
              <w:rPr>
                <w:szCs w:val="18"/>
              </w:rPr>
              <w:t>22 500</w:t>
            </w:r>
          </w:p>
        </w:tc>
        <w:tc>
          <w:tcPr>
            <w:tcW w:w="628" w:type="pct"/>
          </w:tcPr>
          <w:p w14:paraId="058D4B73" w14:textId="77777777" w:rsidR="00B03A60" w:rsidRPr="00C50E4F" w:rsidRDefault="00B03A60" w:rsidP="00544B93">
            <w:pPr>
              <w:pStyle w:val="tabteksts"/>
              <w:jc w:val="center"/>
              <w:rPr>
                <w:szCs w:val="18"/>
              </w:rPr>
            </w:pPr>
            <w:r w:rsidRPr="00C50E4F">
              <w:rPr>
                <w:szCs w:val="18"/>
              </w:rPr>
              <w:t>22 000</w:t>
            </w:r>
          </w:p>
        </w:tc>
      </w:tr>
    </w:tbl>
    <w:bookmarkEnd w:id="229"/>
    <w:bookmarkEnd w:id="230"/>
    <w:bookmarkEnd w:id="232"/>
    <w:p w14:paraId="0612F88F" w14:textId="77777777" w:rsidR="00B03A60" w:rsidRPr="00C50E4F" w:rsidRDefault="00B03A60" w:rsidP="00B03A60">
      <w:pPr>
        <w:spacing w:after="0"/>
        <w:ind w:firstLine="425"/>
        <w:rPr>
          <w:sz w:val="18"/>
          <w:szCs w:val="18"/>
        </w:rPr>
      </w:pPr>
      <w:r w:rsidRPr="00C50E4F">
        <w:rPr>
          <w:sz w:val="18"/>
          <w:szCs w:val="18"/>
        </w:rPr>
        <w:t>Piezīmes.</w:t>
      </w:r>
    </w:p>
    <w:p w14:paraId="20D63934" w14:textId="77777777" w:rsidR="00B03A60" w:rsidRPr="00C50E4F" w:rsidRDefault="00B03A60" w:rsidP="00360E57">
      <w:pPr>
        <w:pStyle w:val="Tabuluvirsraksti"/>
        <w:spacing w:after="0"/>
        <w:ind w:firstLine="425"/>
        <w:jc w:val="both"/>
        <w:rPr>
          <w:sz w:val="18"/>
          <w:szCs w:val="18"/>
        </w:rPr>
      </w:pPr>
      <w:r w:rsidRPr="00C50E4F">
        <w:rPr>
          <w:sz w:val="18"/>
          <w:szCs w:val="18"/>
          <w:vertAlign w:val="superscript"/>
        </w:rPr>
        <w:t>1</w:t>
      </w:r>
      <w:r w:rsidRPr="00C50E4F">
        <w:rPr>
          <w:sz w:val="18"/>
          <w:szCs w:val="18"/>
        </w:rPr>
        <w:t xml:space="preserve"> </w:t>
      </w:r>
      <w:r>
        <w:rPr>
          <w:sz w:val="18"/>
          <w:szCs w:val="18"/>
          <w:lang w:eastAsia="lv-LV"/>
        </w:rPr>
        <w:t>Rādītāja vērtība precizēta atbilstoši izpildes tendencēm</w:t>
      </w:r>
      <w:r w:rsidRPr="00C50E4F">
        <w:rPr>
          <w:sz w:val="18"/>
          <w:szCs w:val="18"/>
          <w:lang w:eastAsia="lv-LV"/>
        </w:rPr>
        <w:t>.</w:t>
      </w:r>
      <w:r w:rsidRPr="00C50E4F">
        <w:rPr>
          <w:sz w:val="18"/>
          <w:szCs w:val="18"/>
        </w:rPr>
        <w:t xml:space="preserve"> </w:t>
      </w:r>
    </w:p>
    <w:p w14:paraId="555D3CA8" w14:textId="77777777" w:rsidR="00B03A60" w:rsidRPr="00C50E4F" w:rsidRDefault="00B03A60" w:rsidP="00360E57">
      <w:pPr>
        <w:spacing w:before="240" w:after="240"/>
        <w:ind w:firstLine="0"/>
        <w:jc w:val="center"/>
        <w:rPr>
          <w:b/>
          <w:szCs w:val="24"/>
          <w:lang w:eastAsia="lv-LV"/>
        </w:rPr>
      </w:pPr>
      <w:r w:rsidRPr="00C50E4F">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B03A60" w:rsidRPr="00C50E4F" w14:paraId="3CAADFD2" w14:textId="77777777" w:rsidTr="00E8704E">
        <w:trPr>
          <w:trHeight w:val="283"/>
          <w:tblHeader/>
          <w:jc w:val="center"/>
        </w:trPr>
        <w:tc>
          <w:tcPr>
            <w:tcW w:w="1869" w:type="pct"/>
            <w:vAlign w:val="center"/>
          </w:tcPr>
          <w:p w14:paraId="74ECDEC8" w14:textId="77777777" w:rsidR="00B03A60" w:rsidRPr="00C50E4F" w:rsidRDefault="00B03A60" w:rsidP="00544B93">
            <w:pPr>
              <w:pStyle w:val="tabteksts"/>
              <w:jc w:val="center"/>
              <w:rPr>
                <w:szCs w:val="18"/>
              </w:rPr>
            </w:pPr>
          </w:p>
        </w:tc>
        <w:tc>
          <w:tcPr>
            <w:tcW w:w="626" w:type="pct"/>
            <w:vAlign w:val="center"/>
          </w:tcPr>
          <w:p w14:paraId="3E2B921F" w14:textId="77777777" w:rsidR="00B03A60" w:rsidRPr="00C50E4F" w:rsidRDefault="00B03A60" w:rsidP="00544B93">
            <w:pPr>
              <w:pStyle w:val="tabteksts"/>
              <w:jc w:val="center"/>
              <w:rPr>
                <w:szCs w:val="18"/>
                <w:lang w:eastAsia="lv-LV"/>
              </w:rPr>
            </w:pPr>
            <w:r w:rsidRPr="00C50E4F">
              <w:rPr>
                <w:sz w:val="19"/>
                <w:szCs w:val="19"/>
                <w:lang w:eastAsia="lv-LV"/>
              </w:rPr>
              <w:t>2023. gads</w:t>
            </w:r>
            <w:r w:rsidRPr="00C50E4F">
              <w:rPr>
                <w:sz w:val="19"/>
                <w:szCs w:val="19"/>
                <w:lang w:eastAsia="lv-LV"/>
              </w:rPr>
              <w:br/>
              <w:t>(izpilde)</w:t>
            </w:r>
          </w:p>
        </w:tc>
        <w:tc>
          <w:tcPr>
            <w:tcW w:w="626" w:type="pct"/>
            <w:vAlign w:val="center"/>
          </w:tcPr>
          <w:p w14:paraId="289185A8" w14:textId="77777777" w:rsidR="00B03A60" w:rsidRPr="00C50E4F" w:rsidRDefault="00B03A60" w:rsidP="00544B93">
            <w:pPr>
              <w:pStyle w:val="tabteksts"/>
              <w:jc w:val="center"/>
              <w:rPr>
                <w:szCs w:val="18"/>
                <w:lang w:eastAsia="lv-LV"/>
              </w:rPr>
            </w:pPr>
            <w:r w:rsidRPr="00C50E4F">
              <w:rPr>
                <w:sz w:val="19"/>
                <w:szCs w:val="19"/>
                <w:lang w:eastAsia="lv-LV"/>
              </w:rPr>
              <w:t>2024. gada</w:t>
            </w:r>
            <w:r w:rsidRPr="00C50E4F">
              <w:rPr>
                <w:sz w:val="19"/>
                <w:szCs w:val="19"/>
                <w:lang w:eastAsia="lv-LV"/>
              </w:rPr>
              <w:br/>
              <w:t>plāns</w:t>
            </w:r>
          </w:p>
        </w:tc>
        <w:tc>
          <w:tcPr>
            <w:tcW w:w="626" w:type="pct"/>
            <w:vAlign w:val="center"/>
          </w:tcPr>
          <w:p w14:paraId="71C14210" w14:textId="77777777" w:rsidR="00B03A60" w:rsidRPr="00C50E4F" w:rsidRDefault="00B03A60" w:rsidP="00544B93">
            <w:pPr>
              <w:pStyle w:val="tabteksts"/>
              <w:jc w:val="center"/>
              <w:rPr>
                <w:szCs w:val="18"/>
                <w:lang w:eastAsia="lv-LV"/>
              </w:rPr>
            </w:pPr>
            <w:r w:rsidRPr="00C50E4F">
              <w:rPr>
                <w:sz w:val="19"/>
                <w:szCs w:val="19"/>
                <w:lang w:eastAsia="lv-LV"/>
              </w:rPr>
              <w:t>2025. gada</w:t>
            </w:r>
            <w:r w:rsidRPr="00C50E4F">
              <w:rPr>
                <w:sz w:val="19"/>
                <w:szCs w:val="19"/>
                <w:lang w:eastAsia="lv-LV"/>
              </w:rPr>
              <w:br/>
            </w:r>
            <w:r w:rsidRPr="00C50E4F">
              <w:rPr>
                <w:szCs w:val="18"/>
                <w:lang w:eastAsia="lv-LV"/>
              </w:rPr>
              <w:t>projekts</w:t>
            </w:r>
          </w:p>
        </w:tc>
        <w:tc>
          <w:tcPr>
            <w:tcW w:w="626" w:type="pct"/>
            <w:vAlign w:val="center"/>
          </w:tcPr>
          <w:p w14:paraId="1E105D52" w14:textId="77777777" w:rsidR="00B03A60" w:rsidRPr="00C50E4F" w:rsidRDefault="00B03A60" w:rsidP="00544B93">
            <w:pPr>
              <w:pStyle w:val="tabteksts"/>
              <w:jc w:val="center"/>
              <w:rPr>
                <w:szCs w:val="18"/>
                <w:lang w:eastAsia="lv-LV"/>
              </w:rPr>
            </w:pPr>
            <w:r w:rsidRPr="00C50E4F">
              <w:rPr>
                <w:sz w:val="19"/>
                <w:szCs w:val="19"/>
                <w:lang w:eastAsia="lv-LV"/>
              </w:rPr>
              <w:t>2026. gada</w:t>
            </w:r>
            <w:r w:rsidRPr="00C50E4F">
              <w:rPr>
                <w:sz w:val="19"/>
                <w:szCs w:val="19"/>
                <w:lang w:eastAsia="lv-LV"/>
              </w:rPr>
              <w:br/>
              <w:t>prognoze</w:t>
            </w:r>
          </w:p>
        </w:tc>
        <w:tc>
          <w:tcPr>
            <w:tcW w:w="626" w:type="pct"/>
            <w:vAlign w:val="center"/>
          </w:tcPr>
          <w:p w14:paraId="74D8CFDA" w14:textId="77777777" w:rsidR="00B03A60" w:rsidRPr="00C50E4F" w:rsidRDefault="00B03A60" w:rsidP="00544B93">
            <w:pPr>
              <w:pStyle w:val="tabteksts"/>
              <w:jc w:val="center"/>
              <w:rPr>
                <w:szCs w:val="18"/>
                <w:lang w:eastAsia="lv-LV"/>
              </w:rPr>
            </w:pPr>
            <w:r w:rsidRPr="00C50E4F">
              <w:rPr>
                <w:sz w:val="19"/>
                <w:szCs w:val="19"/>
                <w:lang w:eastAsia="lv-LV"/>
              </w:rPr>
              <w:t>2027. gada</w:t>
            </w:r>
            <w:r w:rsidRPr="00C50E4F">
              <w:rPr>
                <w:sz w:val="19"/>
                <w:szCs w:val="19"/>
                <w:lang w:eastAsia="lv-LV"/>
              </w:rPr>
              <w:br/>
              <w:t>prognoze</w:t>
            </w:r>
          </w:p>
        </w:tc>
      </w:tr>
      <w:tr w:rsidR="00B03A60" w:rsidRPr="00C50E4F" w14:paraId="1473299E" w14:textId="77777777" w:rsidTr="00E8704E">
        <w:trPr>
          <w:trHeight w:val="142"/>
          <w:jc w:val="center"/>
        </w:trPr>
        <w:tc>
          <w:tcPr>
            <w:tcW w:w="1869" w:type="pct"/>
            <w:shd w:val="clear" w:color="auto" w:fill="D9D9D9" w:themeFill="background1" w:themeFillShade="D9"/>
            <w:vAlign w:val="center"/>
          </w:tcPr>
          <w:p w14:paraId="02595E6C" w14:textId="77777777" w:rsidR="00B03A60" w:rsidRPr="00C50E4F" w:rsidRDefault="00B03A60" w:rsidP="00544B93">
            <w:pPr>
              <w:pStyle w:val="tabteksts"/>
              <w:rPr>
                <w:szCs w:val="18"/>
                <w:lang w:eastAsia="lv-LV"/>
              </w:rPr>
            </w:pPr>
            <w:r w:rsidRPr="00C50E4F">
              <w:rPr>
                <w:szCs w:val="18"/>
                <w:lang w:eastAsia="lv-LV"/>
              </w:rPr>
              <w:t>Kopējie izdevumi,</w:t>
            </w:r>
            <w:r w:rsidRPr="00C50E4F">
              <w:rPr>
                <w:szCs w:val="18"/>
              </w:rPr>
              <w:t xml:space="preserve"> </w:t>
            </w:r>
            <w:proofErr w:type="spellStart"/>
            <w:r w:rsidRPr="00C50E4F">
              <w:rPr>
                <w:i/>
                <w:szCs w:val="18"/>
              </w:rPr>
              <w:t>euro</w:t>
            </w:r>
            <w:proofErr w:type="spellEnd"/>
          </w:p>
        </w:tc>
        <w:tc>
          <w:tcPr>
            <w:tcW w:w="626" w:type="pct"/>
            <w:shd w:val="clear" w:color="auto" w:fill="D9D9D9" w:themeFill="background1" w:themeFillShade="D9"/>
            <w:vAlign w:val="center"/>
          </w:tcPr>
          <w:p w14:paraId="398814A0" w14:textId="77777777" w:rsidR="00B03A60" w:rsidRPr="00C50E4F" w:rsidRDefault="00B03A60" w:rsidP="00544B93">
            <w:pPr>
              <w:pStyle w:val="tabteksts"/>
              <w:jc w:val="right"/>
              <w:rPr>
                <w:szCs w:val="18"/>
              </w:rPr>
            </w:pPr>
            <w:r w:rsidRPr="00C50E4F">
              <w:rPr>
                <w:szCs w:val="18"/>
              </w:rPr>
              <w:t>4 764 442</w:t>
            </w:r>
          </w:p>
        </w:tc>
        <w:tc>
          <w:tcPr>
            <w:tcW w:w="626" w:type="pct"/>
            <w:shd w:val="clear" w:color="auto" w:fill="D9D9D9" w:themeFill="background1" w:themeFillShade="D9"/>
            <w:vAlign w:val="center"/>
          </w:tcPr>
          <w:p w14:paraId="348C0B3B" w14:textId="77777777" w:rsidR="00B03A60" w:rsidRPr="00C50E4F" w:rsidRDefault="00B03A60" w:rsidP="00544B93">
            <w:pPr>
              <w:pStyle w:val="tabteksts"/>
              <w:jc w:val="right"/>
              <w:rPr>
                <w:szCs w:val="18"/>
              </w:rPr>
            </w:pPr>
            <w:r>
              <w:rPr>
                <w:szCs w:val="18"/>
              </w:rPr>
              <w:t>5 351 385</w:t>
            </w:r>
          </w:p>
        </w:tc>
        <w:tc>
          <w:tcPr>
            <w:tcW w:w="626" w:type="pct"/>
            <w:shd w:val="clear" w:color="auto" w:fill="D9D9D9" w:themeFill="background1" w:themeFillShade="D9"/>
            <w:vAlign w:val="center"/>
          </w:tcPr>
          <w:p w14:paraId="7B979D63" w14:textId="77777777" w:rsidR="00B03A60" w:rsidRPr="00C50E4F" w:rsidRDefault="00B03A60" w:rsidP="00544B93">
            <w:pPr>
              <w:pStyle w:val="tabteksts"/>
              <w:jc w:val="right"/>
              <w:rPr>
                <w:szCs w:val="18"/>
              </w:rPr>
            </w:pPr>
            <w:r w:rsidRPr="00C50E4F">
              <w:rPr>
                <w:szCs w:val="18"/>
              </w:rPr>
              <w:t>5 920 336</w:t>
            </w:r>
          </w:p>
        </w:tc>
        <w:tc>
          <w:tcPr>
            <w:tcW w:w="626" w:type="pct"/>
            <w:shd w:val="clear" w:color="auto" w:fill="D9D9D9" w:themeFill="background1" w:themeFillShade="D9"/>
            <w:vAlign w:val="center"/>
          </w:tcPr>
          <w:p w14:paraId="027DDFB2" w14:textId="77777777" w:rsidR="00B03A60" w:rsidRPr="00C50E4F" w:rsidRDefault="00B03A60" w:rsidP="00544B93">
            <w:pPr>
              <w:pStyle w:val="tabteksts"/>
              <w:jc w:val="right"/>
              <w:rPr>
                <w:szCs w:val="18"/>
              </w:rPr>
            </w:pPr>
            <w:r w:rsidRPr="00C50E4F">
              <w:rPr>
                <w:szCs w:val="18"/>
              </w:rPr>
              <w:t>5 901 310</w:t>
            </w:r>
          </w:p>
        </w:tc>
        <w:tc>
          <w:tcPr>
            <w:tcW w:w="626" w:type="pct"/>
            <w:shd w:val="clear" w:color="auto" w:fill="D9D9D9" w:themeFill="background1" w:themeFillShade="D9"/>
            <w:vAlign w:val="center"/>
          </w:tcPr>
          <w:p w14:paraId="31FB658A" w14:textId="77777777" w:rsidR="00B03A60" w:rsidRPr="00C50E4F" w:rsidRDefault="00B03A60" w:rsidP="00544B93">
            <w:pPr>
              <w:pStyle w:val="tabteksts"/>
              <w:jc w:val="right"/>
              <w:rPr>
                <w:szCs w:val="18"/>
              </w:rPr>
            </w:pPr>
            <w:r w:rsidRPr="00C50E4F">
              <w:rPr>
                <w:szCs w:val="18"/>
              </w:rPr>
              <w:t>5 504 261</w:t>
            </w:r>
          </w:p>
        </w:tc>
      </w:tr>
      <w:tr w:rsidR="00B03A60" w:rsidRPr="00C50E4F" w14:paraId="601410E7" w14:textId="77777777" w:rsidTr="00E8704E">
        <w:trPr>
          <w:trHeight w:val="283"/>
          <w:jc w:val="center"/>
        </w:trPr>
        <w:tc>
          <w:tcPr>
            <w:tcW w:w="1869" w:type="pct"/>
            <w:vAlign w:val="center"/>
          </w:tcPr>
          <w:p w14:paraId="21104BA5" w14:textId="77777777" w:rsidR="00B03A60" w:rsidRPr="00C50E4F" w:rsidRDefault="00B03A60" w:rsidP="00544B93">
            <w:pPr>
              <w:pStyle w:val="tabteksts"/>
              <w:rPr>
                <w:szCs w:val="18"/>
                <w:lang w:eastAsia="lv-LV"/>
              </w:rPr>
            </w:pPr>
            <w:r w:rsidRPr="00C50E4F">
              <w:rPr>
                <w:szCs w:val="18"/>
                <w:lang w:eastAsia="lv-LV"/>
              </w:rPr>
              <w:t xml:space="preserve">Kopējo izdevumu izmaiņas, </w:t>
            </w:r>
            <w:proofErr w:type="spellStart"/>
            <w:r w:rsidRPr="00C50E4F">
              <w:rPr>
                <w:i/>
                <w:szCs w:val="18"/>
                <w:lang w:eastAsia="lv-LV"/>
              </w:rPr>
              <w:t>euro</w:t>
            </w:r>
            <w:proofErr w:type="spellEnd"/>
            <w:r w:rsidRPr="00C50E4F">
              <w:rPr>
                <w:szCs w:val="18"/>
                <w:lang w:eastAsia="lv-LV"/>
              </w:rPr>
              <w:t xml:space="preserve"> (+/–) pret iepriekšējo gadu</w:t>
            </w:r>
          </w:p>
        </w:tc>
        <w:tc>
          <w:tcPr>
            <w:tcW w:w="626" w:type="pct"/>
          </w:tcPr>
          <w:p w14:paraId="0932CA18" w14:textId="77777777" w:rsidR="00B03A60" w:rsidRPr="00C50E4F" w:rsidRDefault="00B03A60" w:rsidP="00544B93">
            <w:pPr>
              <w:pStyle w:val="tabteksts"/>
              <w:jc w:val="center"/>
              <w:rPr>
                <w:szCs w:val="18"/>
              </w:rPr>
            </w:pPr>
            <w:r w:rsidRPr="00C50E4F">
              <w:rPr>
                <w:b/>
                <w:bCs/>
                <w:szCs w:val="18"/>
              </w:rPr>
              <w:t>×</w:t>
            </w:r>
          </w:p>
        </w:tc>
        <w:tc>
          <w:tcPr>
            <w:tcW w:w="626" w:type="pct"/>
          </w:tcPr>
          <w:p w14:paraId="7C7FA354" w14:textId="77777777" w:rsidR="00B03A60" w:rsidRPr="00C50E4F" w:rsidRDefault="00B03A60" w:rsidP="00544B93">
            <w:pPr>
              <w:pStyle w:val="tabteksts"/>
              <w:jc w:val="right"/>
              <w:rPr>
                <w:szCs w:val="18"/>
              </w:rPr>
            </w:pPr>
            <w:r w:rsidRPr="00C50E4F">
              <w:rPr>
                <w:szCs w:val="18"/>
              </w:rPr>
              <w:t>586 943</w:t>
            </w:r>
          </w:p>
        </w:tc>
        <w:tc>
          <w:tcPr>
            <w:tcW w:w="626" w:type="pct"/>
          </w:tcPr>
          <w:p w14:paraId="47A9B897" w14:textId="77777777" w:rsidR="00B03A60" w:rsidRPr="00C50E4F" w:rsidRDefault="00B03A60" w:rsidP="00544B93">
            <w:pPr>
              <w:pStyle w:val="tabteksts"/>
              <w:jc w:val="right"/>
              <w:rPr>
                <w:szCs w:val="18"/>
              </w:rPr>
            </w:pPr>
            <w:r w:rsidRPr="00C50E4F">
              <w:rPr>
                <w:szCs w:val="18"/>
              </w:rPr>
              <w:t>568 951</w:t>
            </w:r>
          </w:p>
        </w:tc>
        <w:tc>
          <w:tcPr>
            <w:tcW w:w="626" w:type="pct"/>
          </w:tcPr>
          <w:p w14:paraId="551B420F" w14:textId="77777777" w:rsidR="00B03A60" w:rsidRPr="00C50E4F" w:rsidRDefault="00B03A60" w:rsidP="00544B93">
            <w:pPr>
              <w:pStyle w:val="tabteksts"/>
              <w:jc w:val="right"/>
              <w:rPr>
                <w:szCs w:val="18"/>
              </w:rPr>
            </w:pPr>
            <w:r w:rsidRPr="00C50E4F">
              <w:rPr>
                <w:szCs w:val="18"/>
              </w:rPr>
              <w:t>-19 026</w:t>
            </w:r>
          </w:p>
        </w:tc>
        <w:tc>
          <w:tcPr>
            <w:tcW w:w="626" w:type="pct"/>
          </w:tcPr>
          <w:p w14:paraId="11C2250D" w14:textId="77777777" w:rsidR="00B03A60" w:rsidRPr="00C50E4F" w:rsidRDefault="00B03A60" w:rsidP="00544B93">
            <w:pPr>
              <w:pStyle w:val="tabteksts"/>
              <w:jc w:val="right"/>
              <w:rPr>
                <w:szCs w:val="18"/>
              </w:rPr>
            </w:pPr>
            <w:r w:rsidRPr="00C50E4F">
              <w:rPr>
                <w:szCs w:val="18"/>
              </w:rPr>
              <w:t>-397 049</w:t>
            </w:r>
          </w:p>
        </w:tc>
      </w:tr>
      <w:tr w:rsidR="00B03A60" w:rsidRPr="00C50E4F" w14:paraId="18BAEB92" w14:textId="77777777" w:rsidTr="00E8704E">
        <w:trPr>
          <w:trHeight w:val="283"/>
          <w:jc w:val="center"/>
        </w:trPr>
        <w:tc>
          <w:tcPr>
            <w:tcW w:w="1869" w:type="pct"/>
            <w:vAlign w:val="center"/>
          </w:tcPr>
          <w:p w14:paraId="7CD95C0F" w14:textId="77777777" w:rsidR="00B03A60" w:rsidRPr="00C50E4F" w:rsidRDefault="00B03A60" w:rsidP="00544B93">
            <w:pPr>
              <w:pStyle w:val="tabteksts"/>
              <w:rPr>
                <w:szCs w:val="18"/>
              </w:rPr>
            </w:pPr>
            <w:r w:rsidRPr="00C50E4F">
              <w:rPr>
                <w:szCs w:val="18"/>
                <w:lang w:eastAsia="lv-LV"/>
              </w:rPr>
              <w:t>Kopējie izdevumi</w:t>
            </w:r>
            <w:r w:rsidRPr="00C50E4F">
              <w:rPr>
                <w:szCs w:val="18"/>
              </w:rPr>
              <w:t>, % (+/–) pret iepriekšējo gadu</w:t>
            </w:r>
          </w:p>
        </w:tc>
        <w:tc>
          <w:tcPr>
            <w:tcW w:w="626" w:type="pct"/>
          </w:tcPr>
          <w:p w14:paraId="39ADAC1A" w14:textId="77777777" w:rsidR="00B03A60" w:rsidRPr="00C50E4F" w:rsidRDefault="00B03A60" w:rsidP="00544B93">
            <w:pPr>
              <w:pStyle w:val="tabteksts"/>
              <w:jc w:val="center"/>
              <w:rPr>
                <w:szCs w:val="18"/>
              </w:rPr>
            </w:pPr>
            <w:r w:rsidRPr="00C50E4F">
              <w:rPr>
                <w:b/>
                <w:bCs/>
                <w:szCs w:val="18"/>
              </w:rPr>
              <w:t>×</w:t>
            </w:r>
          </w:p>
        </w:tc>
        <w:tc>
          <w:tcPr>
            <w:tcW w:w="626" w:type="pct"/>
          </w:tcPr>
          <w:p w14:paraId="56B036A3" w14:textId="77777777" w:rsidR="00B03A60" w:rsidRPr="00C50E4F" w:rsidRDefault="00B03A60" w:rsidP="00544B93">
            <w:pPr>
              <w:pStyle w:val="tabteksts"/>
              <w:jc w:val="right"/>
              <w:rPr>
                <w:szCs w:val="18"/>
              </w:rPr>
            </w:pPr>
            <w:r w:rsidRPr="00C50E4F">
              <w:rPr>
                <w:szCs w:val="18"/>
              </w:rPr>
              <w:t>12,3</w:t>
            </w:r>
          </w:p>
        </w:tc>
        <w:tc>
          <w:tcPr>
            <w:tcW w:w="626" w:type="pct"/>
          </w:tcPr>
          <w:p w14:paraId="412CF936" w14:textId="77777777" w:rsidR="00B03A60" w:rsidRPr="00C50E4F" w:rsidRDefault="00B03A60" w:rsidP="00544B93">
            <w:pPr>
              <w:pStyle w:val="tabteksts"/>
              <w:jc w:val="right"/>
              <w:rPr>
                <w:szCs w:val="18"/>
              </w:rPr>
            </w:pPr>
            <w:r w:rsidRPr="00C50E4F">
              <w:rPr>
                <w:szCs w:val="18"/>
              </w:rPr>
              <w:t>10,6</w:t>
            </w:r>
          </w:p>
        </w:tc>
        <w:tc>
          <w:tcPr>
            <w:tcW w:w="626" w:type="pct"/>
          </w:tcPr>
          <w:p w14:paraId="756158F7" w14:textId="77777777" w:rsidR="00B03A60" w:rsidRPr="00C50E4F" w:rsidRDefault="00B03A60" w:rsidP="00544B93">
            <w:pPr>
              <w:pStyle w:val="tabteksts"/>
              <w:jc w:val="right"/>
              <w:rPr>
                <w:szCs w:val="18"/>
              </w:rPr>
            </w:pPr>
            <w:r w:rsidRPr="00C50E4F">
              <w:rPr>
                <w:szCs w:val="18"/>
              </w:rPr>
              <w:t>-0,3</w:t>
            </w:r>
          </w:p>
        </w:tc>
        <w:tc>
          <w:tcPr>
            <w:tcW w:w="626" w:type="pct"/>
          </w:tcPr>
          <w:p w14:paraId="329EFF75" w14:textId="77777777" w:rsidR="00B03A60" w:rsidRPr="00C50E4F" w:rsidRDefault="00B03A60" w:rsidP="00544B93">
            <w:pPr>
              <w:pStyle w:val="tabteksts"/>
              <w:jc w:val="right"/>
              <w:rPr>
                <w:szCs w:val="18"/>
              </w:rPr>
            </w:pPr>
            <w:r w:rsidRPr="00C50E4F">
              <w:rPr>
                <w:szCs w:val="18"/>
              </w:rPr>
              <w:t>-6,7</w:t>
            </w:r>
          </w:p>
        </w:tc>
      </w:tr>
      <w:tr w:rsidR="00B03A60" w:rsidRPr="00C50E4F" w14:paraId="7EDD6813" w14:textId="77777777" w:rsidTr="00E8704E">
        <w:trPr>
          <w:trHeight w:val="142"/>
          <w:jc w:val="center"/>
        </w:trPr>
        <w:tc>
          <w:tcPr>
            <w:tcW w:w="1869" w:type="pct"/>
          </w:tcPr>
          <w:p w14:paraId="55EBFF21" w14:textId="77777777" w:rsidR="00B03A60" w:rsidRPr="00C50E4F" w:rsidRDefault="00B03A60" w:rsidP="00544B93">
            <w:pPr>
              <w:pStyle w:val="tabteksts"/>
              <w:rPr>
                <w:szCs w:val="18"/>
                <w:lang w:eastAsia="lv-LV"/>
              </w:rPr>
            </w:pPr>
            <w:r w:rsidRPr="00C50E4F">
              <w:rPr>
                <w:szCs w:val="18"/>
              </w:rPr>
              <w:t>Atlīdzība</w:t>
            </w:r>
            <w:bookmarkStart w:id="233" w:name="OLE_LINK52"/>
            <w:r w:rsidRPr="00C50E4F">
              <w:rPr>
                <w:szCs w:val="18"/>
              </w:rPr>
              <w:t xml:space="preserve"> </w:t>
            </w:r>
            <w:r w:rsidRPr="00C50E4F">
              <w:rPr>
                <w:szCs w:val="18"/>
                <w:vertAlign w:val="superscript"/>
              </w:rPr>
              <w:t>1</w:t>
            </w:r>
            <w:bookmarkEnd w:id="233"/>
            <w:r w:rsidRPr="00C50E4F">
              <w:rPr>
                <w:szCs w:val="18"/>
              </w:rPr>
              <w:t xml:space="preserve">, </w:t>
            </w:r>
            <w:proofErr w:type="spellStart"/>
            <w:r w:rsidRPr="00C50E4F">
              <w:rPr>
                <w:i/>
                <w:szCs w:val="18"/>
              </w:rPr>
              <w:t>euro</w:t>
            </w:r>
            <w:proofErr w:type="spellEnd"/>
            <w:r w:rsidRPr="00C50E4F">
              <w:rPr>
                <w:i/>
                <w:szCs w:val="18"/>
              </w:rPr>
              <w:t xml:space="preserve"> </w:t>
            </w:r>
          </w:p>
        </w:tc>
        <w:tc>
          <w:tcPr>
            <w:tcW w:w="626" w:type="pct"/>
          </w:tcPr>
          <w:p w14:paraId="59A76C94" w14:textId="77777777" w:rsidR="00B03A60" w:rsidRPr="00C50E4F" w:rsidRDefault="00B03A60" w:rsidP="00544B93">
            <w:pPr>
              <w:pStyle w:val="tabteksts"/>
              <w:jc w:val="right"/>
              <w:rPr>
                <w:szCs w:val="18"/>
              </w:rPr>
            </w:pPr>
            <w:r w:rsidRPr="00C50E4F">
              <w:rPr>
                <w:szCs w:val="18"/>
              </w:rPr>
              <w:t>293 076</w:t>
            </w:r>
          </w:p>
        </w:tc>
        <w:tc>
          <w:tcPr>
            <w:tcW w:w="626" w:type="pct"/>
          </w:tcPr>
          <w:p w14:paraId="06FD5092" w14:textId="77777777" w:rsidR="00B03A60" w:rsidRPr="00C50E4F" w:rsidRDefault="00B03A60" w:rsidP="00544B93">
            <w:pPr>
              <w:pStyle w:val="tabteksts"/>
              <w:jc w:val="right"/>
              <w:rPr>
                <w:szCs w:val="18"/>
              </w:rPr>
            </w:pPr>
            <w:r w:rsidRPr="007218CB">
              <w:rPr>
                <w:szCs w:val="18"/>
              </w:rPr>
              <w:t>326 172</w:t>
            </w:r>
          </w:p>
        </w:tc>
        <w:tc>
          <w:tcPr>
            <w:tcW w:w="626" w:type="pct"/>
          </w:tcPr>
          <w:p w14:paraId="3F08AC9C" w14:textId="77777777" w:rsidR="00B03A60" w:rsidRPr="00C50E4F" w:rsidRDefault="00B03A60" w:rsidP="00544B93">
            <w:pPr>
              <w:pStyle w:val="tabteksts"/>
              <w:jc w:val="right"/>
              <w:rPr>
                <w:szCs w:val="18"/>
              </w:rPr>
            </w:pPr>
            <w:r w:rsidRPr="00C50E4F">
              <w:rPr>
                <w:szCs w:val="18"/>
              </w:rPr>
              <w:t>528 174</w:t>
            </w:r>
          </w:p>
        </w:tc>
        <w:tc>
          <w:tcPr>
            <w:tcW w:w="626" w:type="pct"/>
          </w:tcPr>
          <w:p w14:paraId="4AD29FA8" w14:textId="77777777" w:rsidR="00B03A60" w:rsidRPr="00C50E4F" w:rsidRDefault="00B03A60" w:rsidP="00544B93">
            <w:pPr>
              <w:pStyle w:val="tabteksts"/>
              <w:jc w:val="right"/>
              <w:rPr>
                <w:szCs w:val="18"/>
              </w:rPr>
            </w:pPr>
            <w:r w:rsidRPr="00C50E4F">
              <w:rPr>
                <w:szCs w:val="18"/>
              </w:rPr>
              <w:t>509 806</w:t>
            </w:r>
          </w:p>
        </w:tc>
        <w:tc>
          <w:tcPr>
            <w:tcW w:w="626" w:type="pct"/>
          </w:tcPr>
          <w:p w14:paraId="0D43D8B6" w14:textId="77777777" w:rsidR="00B03A60" w:rsidRPr="00C50E4F" w:rsidRDefault="00B03A60" w:rsidP="00544B93">
            <w:pPr>
              <w:pStyle w:val="tabteksts"/>
              <w:jc w:val="right"/>
              <w:rPr>
                <w:szCs w:val="18"/>
              </w:rPr>
            </w:pPr>
            <w:r w:rsidRPr="00C50E4F">
              <w:rPr>
                <w:szCs w:val="18"/>
              </w:rPr>
              <w:t>479 877</w:t>
            </w:r>
          </w:p>
        </w:tc>
      </w:tr>
      <w:tr w:rsidR="00B03A60" w:rsidRPr="00C50E4F" w14:paraId="3CA6EAD8" w14:textId="77777777" w:rsidTr="00E8704E">
        <w:trPr>
          <w:trHeight w:val="274"/>
          <w:jc w:val="center"/>
        </w:trPr>
        <w:tc>
          <w:tcPr>
            <w:tcW w:w="1869" w:type="pct"/>
            <w:vAlign w:val="center"/>
          </w:tcPr>
          <w:p w14:paraId="0EEE9651" w14:textId="77777777" w:rsidR="00B03A60" w:rsidRPr="00C50E4F" w:rsidRDefault="00B03A60" w:rsidP="00544B93">
            <w:pPr>
              <w:pStyle w:val="tabteksts"/>
              <w:rPr>
                <w:szCs w:val="18"/>
                <w:lang w:eastAsia="lv-LV"/>
              </w:rPr>
            </w:pPr>
            <w:r w:rsidRPr="00C50E4F">
              <w:rPr>
                <w:szCs w:val="18"/>
                <w:lang w:eastAsia="lv-LV"/>
              </w:rPr>
              <w:t xml:space="preserve">Kopējā atlīdzība gadā par ārštata darbinieku un uz līgumattiecību pamata nodarbināto, kas nav amatu sarakstā, pakalpojumiem, </w:t>
            </w:r>
            <w:proofErr w:type="spellStart"/>
            <w:r w:rsidRPr="00C50E4F">
              <w:rPr>
                <w:i/>
                <w:szCs w:val="18"/>
                <w:lang w:eastAsia="lv-LV"/>
              </w:rPr>
              <w:t>euro</w:t>
            </w:r>
            <w:proofErr w:type="spellEnd"/>
          </w:p>
        </w:tc>
        <w:tc>
          <w:tcPr>
            <w:tcW w:w="626" w:type="pct"/>
          </w:tcPr>
          <w:p w14:paraId="72096D2D" w14:textId="77777777" w:rsidR="00B03A60" w:rsidRPr="00C50E4F" w:rsidRDefault="00B03A60" w:rsidP="00544B93">
            <w:pPr>
              <w:pStyle w:val="tabteksts"/>
              <w:jc w:val="right"/>
              <w:rPr>
                <w:szCs w:val="18"/>
              </w:rPr>
            </w:pPr>
            <w:r w:rsidRPr="00C50E4F">
              <w:rPr>
                <w:szCs w:val="18"/>
              </w:rPr>
              <w:t>40 661</w:t>
            </w:r>
          </w:p>
        </w:tc>
        <w:tc>
          <w:tcPr>
            <w:tcW w:w="626" w:type="pct"/>
          </w:tcPr>
          <w:p w14:paraId="6EAE49B0" w14:textId="77777777" w:rsidR="00B03A60" w:rsidRPr="00C50E4F" w:rsidRDefault="00B03A60" w:rsidP="00544B93">
            <w:pPr>
              <w:pStyle w:val="tabteksts"/>
              <w:jc w:val="right"/>
              <w:rPr>
                <w:szCs w:val="18"/>
              </w:rPr>
            </w:pPr>
            <w:r w:rsidRPr="00C50E4F">
              <w:rPr>
                <w:szCs w:val="18"/>
              </w:rPr>
              <w:t>99 936</w:t>
            </w:r>
          </w:p>
        </w:tc>
        <w:tc>
          <w:tcPr>
            <w:tcW w:w="626" w:type="pct"/>
          </w:tcPr>
          <w:p w14:paraId="2F4DC5F9" w14:textId="77777777" w:rsidR="00B03A60" w:rsidRPr="00C50E4F" w:rsidRDefault="00B03A60" w:rsidP="00544B93">
            <w:pPr>
              <w:pStyle w:val="tabteksts"/>
              <w:jc w:val="right"/>
              <w:rPr>
                <w:szCs w:val="18"/>
              </w:rPr>
            </w:pPr>
            <w:r w:rsidRPr="00C50E4F">
              <w:rPr>
                <w:szCs w:val="18"/>
              </w:rPr>
              <w:t>72 612</w:t>
            </w:r>
          </w:p>
        </w:tc>
        <w:tc>
          <w:tcPr>
            <w:tcW w:w="626" w:type="pct"/>
          </w:tcPr>
          <w:p w14:paraId="55B09DA0" w14:textId="77777777" w:rsidR="00B03A60" w:rsidRPr="00C50E4F" w:rsidRDefault="00B03A60" w:rsidP="00544B93">
            <w:pPr>
              <w:pStyle w:val="tabteksts"/>
              <w:jc w:val="right"/>
              <w:rPr>
                <w:szCs w:val="18"/>
              </w:rPr>
            </w:pPr>
            <w:r w:rsidRPr="00C50E4F">
              <w:rPr>
                <w:szCs w:val="18"/>
              </w:rPr>
              <w:t>72 612</w:t>
            </w:r>
          </w:p>
        </w:tc>
        <w:tc>
          <w:tcPr>
            <w:tcW w:w="626" w:type="pct"/>
          </w:tcPr>
          <w:p w14:paraId="739BD77E" w14:textId="77777777" w:rsidR="00B03A60" w:rsidRPr="00C50E4F" w:rsidRDefault="00B03A60" w:rsidP="00544B93">
            <w:pPr>
              <w:pStyle w:val="tabteksts"/>
              <w:jc w:val="right"/>
              <w:rPr>
                <w:szCs w:val="18"/>
              </w:rPr>
            </w:pPr>
            <w:r w:rsidRPr="00C50E4F">
              <w:rPr>
                <w:szCs w:val="18"/>
              </w:rPr>
              <w:t>72 612</w:t>
            </w:r>
          </w:p>
        </w:tc>
      </w:tr>
    </w:tbl>
    <w:p w14:paraId="6A8C33DD" w14:textId="77777777" w:rsidR="00B03A60" w:rsidRPr="00C50E4F" w:rsidRDefault="00B03A60" w:rsidP="00B03A60">
      <w:pPr>
        <w:spacing w:after="0"/>
        <w:ind w:firstLine="425"/>
        <w:rPr>
          <w:sz w:val="18"/>
          <w:szCs w:val="18"/>
        </w:rPr>
      </w:pPr>
      <w:r w:rsidRPr="00C50E4F">
        <w:rPr>
          <w:sz w:val="18"/>
          <w:szCs w:val="18"/>
        </w:rPr>
        <w:t>Piezīmes.</w:t>
      </w:r>
    </w:p>
    <w:p w14:paraId="1FAE857F" w14:textId="77777777" w:rsidR="00B03A60" w:rsidRPr="00C50E4F" w:rsidRDefault="00B03A60" w:rsidP="00E8704E">
      <w:pPr>
        <w:pStyle w:val="Tabuluvirsraksti"/>
        <w:spacing w:after="0"/>
        <w:ind w:firstLine="425"/>
        <w:jc w:val="both"/>
        <w:rPr>
          <w:sz w:val="18"/>
          <w:szCs w:val="18"/>
        </w:rPr>
      </w:pPr>
      <w:r w:rsidRPr="00C50E4F">
        <w:rPr>
          <w:sz w:val="18"/>
          <w:szCs w:val="18"/>
          <w:vertAlign w:val="superscript"/>
        </w:rPr>
        <w:t>1</w:t>
      </w:r>
      <w:r w:rsidRPr="00C50E4F">
        <w:rPr>
          <w:sz w:val="18"/>
          <w:szCs w:val="18"/>
        </w:rPr>
        <w:t xml:space="preserve"> </w:t>
      </w:r>
      <w:r w:rsidRPr="00C50E4F">
        <w:rPr>
          <w:sz w:val="18"/>
          <w:szCs w:val="18"/>
          <w:lang w:eastAsia="lv-LV"/>
        </w:rPr>
        <w:t>Atlīdzība plānota darbinieku piemaksām, kas tiks iesaistīti projektos.</w:t>
      </w:r>
      <w:r w:rsidRPr="00C50E4F">
        <w:rPr>
          <w:sz w:val="18"/>
          <w:szCs w:val="18"/>
        </w:rPr>
        <w:t xml:space="preserve"> </w:t>
      </w:r>
    </w:p>
    <w:p w14:paraId="0544154F" w14:textId="77777777" w:rsidR="00B03A60" w:rsidRPr="00C50E4F" w:rsidRDefault="00B03A60" w:rsidP="00B03A60">
      <w:pPr>
        <w:spacing w:before="240" w:after="240"/>
        <w:ind w:firstLine="0"/>
        <w:jc w:val="center"/>
        <w:rPr>
          <w:b/>
          <w:szCs w:val="24"/>
          <w:lang w:eastAsia="lv-LV"/>
        </w:rPr>
      </w:pPr>
      <w:r w:rsidRPr="00C50E4F">
        <w:rPr>
          <w:b/>
          <w:szCs w:val="24"/>
          <w:lang w:eastAsia="lv-LV"/>
        </w:rPr>
        <w:t xml:space="preserve">Izmaiņas izdevumos, salīdzinot 2025. gada </w:t>
      </w:r>
      <w:r>
        <w:rPr>
          <w:b/>
          <w:szCs w:val="24"/>
          <w:lang w:eastAsia="lv-LV"/>
        </w:rPr>
        <w:t>projektu</w:t>
      </w:r>
      <w:r w:rsidRPr="00C50E4F">
        <w:rPr>
          <w:b/>
          <w:szCs w:val="24"/>
          <w:lang w:eastAsia="lv-LV"/>
        </w:rPr>
        <w:t xml:space="preserve"> ar 2024. gada plānu</w:t>
      </w:r>
    </w:p>
    <w:p w14:paraId="1FF225B5" w14:textId="77777777" w:rsidR="00B03A60" w:rsidRPr="00C50E4F" w:rsidRDefault="00B03A60" w:rsidP="00B03A60">
      <w:pPr>
        <w:spacing w:after="0"/>
        <w:ind w:left="7921" w:firstLine="720"/>
        <w:jc w:val="center"/>
        <w:rPr>
          <w:i/>
          <w:sz w:val="18"/>
          <w:szCs w:val="18"/>
        </w:rPr>
      </w:pPr>
      <w:proofErr w:type="spellStart"/>
      <w:r w:rsidRPr="00C50E4F">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03A60" w:rsidRPr="00C50E4F" w14:paraId="68AFE57E" w14:textId="77777777" w:rsidTr="00E8704E">
        <w:trPr>
          <w:trHeight w:val="142"/>
          <w:tblHeader/>
          <w:jc w:val="center"/>
        </w:trPr>
        <w:tc>
          <w:tcPr>
            <w:tcW w:w="2889" w:type="pct"/>
            <w:vAlign w:val="center"/>
          </w:tcPr>
          <w:p w14:paraId="279D5876" w14:textId="77777777" w:rsidR="00B03A60" w:rsidRPr="00C50E4F" w:rsidRDefault="00B03A60" w:rsidP="00544B93">
            <w:pPr>
              <w:pStyle w:val="tabteksts"/>
              <w:jc w:val="center"/>
              <w:rPr>
                <w:szCs w:val="18"/>
              </w:rPr>
            </w:pPr>
            <w:r w:rsidRPr="00C50E4F">
              <w:rPr>
                <w:szCs w:val="18"/>
                <w:lang w:eastAsia="lv-LV"/>
              </w:rPr>
              <w:t>Pasākums</w:t>
            </w:r>
          </w:p>
        </w:tc>
        <w:tc>
          <w:tcPr>
            <w:tcW w:w="704" w:type="pct"/>
            <w:vAlign w:val="center"/>
          </w:tcPr>
          <w:p w14:paraId="5A577A30" w14:textId="77777777" w:rsidR="00B03A60" w:rsidRPr="00C50E4F" w:rsidRDefault="00B03A60" w:rsidP="00544B93">
            <w:pPr>
              <w:pStyle w:val="tabteksts"/>
              <w:jc w:val="center"/>
              <w:rPr>
                <w:szCs w:val="18"/>
                <w:lang w:eastAsia="lv-LV"/>
              </w:rPr>
            </w:pPr>
            <w:r w:rsidRPr="00C50E4F">
              <w:rPr>
                <w:szCs w:val="18"/>
                <w:lang w:eastAsia="lv-LV"/>
              </w:rPr>
              <w:t>Samazinājums</w:t>
            </w:r>
          </w:p>
        </w:tc>
        <w:tc>
          <w:tcPr>
            <w:tcW w:w="704" w:type="pct"/>
            <w:vAlign w:val="center"/>
          </w:tcPr>
          <w:p w14:paraId="68F75CAD" w14:textId="77777777" w:rsidR="00B03A60" w:rsidRPr="00C50E4F" w:rsidRDefault="00B03A60" w:rsidP="00544B93">
            <w:pPr>
              <w:pStyle w:val="tabteksts"/>
              <w:jc w:val="center"/>
              <w:rPr>
                <w:szCs w:val="18"/>
                <w:lang w:eastAsia="lv-LV"/>
              </w:rPr>
            </w:pPr>
            <w:r w:rsidRPr="00C50E4F">
              <w:rPr>
                <w:szCs w:val="18"/>
                <w:lang w:eastAsia="lv-LV"/>
              </w:rPr>
              <w:t>Palielinājums</w:t>
            </w:r>
          </w:p>
        </w:tc>
        <w:tc>
          <w:tcPr>
            <w:tcW w:w="704" w:type="pct"/>
            <w:vAlign w:val="center"/>
          </w:tcPr>
          <w:p w14:paraId="74AB3F7F" w14:textId="77777777" w:rsidR="00B03A60" w:rsidRPr="00C50E4F" w:rsidRDefault="00B03A60" w:rsidP="00544B93">
            <w:pPr>
              <w:pStyle w:val="tabteksts"/>
              <w:jc w:val="center"/>
              <w:rPr>
                <w:szCs w:val="18"/>
                <w:lang w:eastAsia="lv-LV"/>
              </w:rPr>
            </w:pPr>
            <w:r w:rsidRPr="00C50E4F">
              <w:rPr>
                <w:szCs w:val="18"/>
                <w:lang w:eastAsia="lv-LV"/>
              </w:rPr>
              <w:t>Izmaiņas</w:t>
            </w:r>
          </w:p>
        </w:tc>
      </w:tr>
      <w:tr w:rsidR="00B03A60" w:rsidRPr="00C50E4F" w14:paraId="7CA72D36" w14:textId="77777777" w:rsidTr="00E8704E">
        <w:trPr>
          <w:trHeight w:val="142"/>
          <w:jc w:val="center"/>
        </w:trPr>
        <w:tc>
          <w:tcPr>
            <w:tcW w:w="2889" w:type="pct"/>
            <w:shd w:val="clear" w:color="auto" w:fill="D9D9D9" w:themeFill="background1" w:themeFillShade="D9"/>
          </w:tcPr>
          <w:p w14:paraId="3F040471" w14:textId="77777777" w:rsidR="00B03A60" w:rsidRPr="00C50E4F" w:rsidRDefault="00B03A60" w:rsidP="00544B93">
            <w:pPr>
              <w:pStyle w:val="tabteksts"/>
              <w:rPr>
                <w:szCs w:val="18"/>
              </w:rPr>
            </w:pPr>
            <w:r w:rsidRPr="00C50E4F">
              <w:rPr>
                <w:b/>
                <w:bCs/>
                <w:szCs w:val="18"/>
                <w:lang w:eastAsia="lv-LV"/>
              </w:rPr>
              <w:t>Izdevumi - kopā</w:t>
            </w:r>
          </w:p>
        </w:tc>
        <w:tc>
          <w:tcPr>
            <w:tcW w:w="704" w:type="pct"/>
            <w:shd w:val="clear" w:color="auto" w:fill="D9D9D9" w:themeFill="background1" w:themeFillShade="D9"/>
          </w:tcPr>
          <w:p w14:paraId="182B2B96" w14:textId="77777777" w:rsidR="00B03A60" w:rsidRPr="00C50E4F" w:rsidRDefault="00B03A60" w:rsidP="00544B93">
            <w:pPr>
              <w:pStyle w:val="tabteksts"/>
              <w:jc w:val="right"/>
              <w:rPr>
                <w:b/>
                <w:bCs/>
                <w:szCs w:val="18"/>
              </w:rPr>
            </w:pPr>
            <w:r w:rsidRPr="00C50E4F">
              <w:rPr>
                <w:b/>
                <w:bCs/>
                <w:szCs w:val="18"/>
              </w:rPr>
              <w:t>5 351 385</w:t>
            </w:r>
          </w:p>
        </w:tc>
        <w:tc>
          <w:tcPr>
            <w:tcW w:w="704" w:type="pct"/>
            <w:shd w:val="clear" w:color="auto" w:fill="D9D9D9" w:themeFill="background1" w:themeFillShade="D9"/>
          </w:tcPr>
          <w:p w14:paraId="4B33C660" w14:textId="77777777" w:rsidR="00B03A60" w:rsidRPr="00C50E4F" w:rsidRDefault="00B03A60" w:rsidP="00544B93">
            <w:pPr>
              <w:pStyle w:val="tabteksts"/>
              <w:jc w:val="right"/>
              <w:rPr>
                <w:b/>
                <w:bCs/>
                <w:szCs w:val="18"/>
              </w:rPr>
            </w:pPr>
            <w:r w:rsidRPr="00C50E4F">
              <w:rPr>
                <w:b/>
                <w:bCs/>
                <w:szCs w:val="18"/>
              </w:rPr>
              <w:t>5 920 336</w:t>
            </w:r>
          </w:p>
        </w:tc>
        <w:tc>
          <w:tcPr>
            <w:tcW w:w="704" w:type="pct"/>
            <w:shd w:val="clear" w:color="auto" w:fill="D9D9D9" w:themeFill="background1" w:themeFillShade="D9"/>
          </w:tcPr>
          <w:p w14:paraId="1C4E2326" w14:textId="77777777" w:rsidR="00B03A60" w:rsidRPr="00C50E4F" w:rsidRDefault="00B03A60" w:rsidP="00544B93">
            <w:pPr>
              <w:pStyle w:val="tabteksts"/>
              <w:jc w:val="right"/>
              <w:rPr>
                <w:b/>
                <w:bCs/>
                <w:szCs w:val="18"/>
              </w:rPr>
            </w:pPr>
            <w:r w:rsidRPr="00C50E4F">
              <w:rPr>
                <w:b/>
                <w:bCs/>
                <w:szCs w:val="18"/>
              </w:rPr>
              <w:t>568 951</w:t>
            </w:r>
          </w:p>
        </w:tc>
      </w:tr>
      <w:tr w:rsidR="00B03A60" w:rsidRPr="00C50E4F" w14:paraId="70CC64B1" w14:textId="77777777" w:rsidTr="00E8704E">
        <w:trPr>
          <w:jc w:val="center"/>
        </w:trPr>
        <w:tc>
          <w:tcPr>
            <w:tcW w:w="5000" w:type="pct"/>
            <w:gridSpan w:val="4"/>
          </w:tcPr>
          <w:p w14:paraId="347E6A9A" w14:textId="77777777" w:rsidR="00B03A60" w:rsidRPr="00C50E4F" w:rsidRDefault="00B03A60" w:rsidP="00544B93">
            <w:pPr>
              <w:pStyle w:val="tabteksts"/>
              <w:ind w:firstLine="313"/>
              <w:rPr>
                <w:szCs w:val="18"/>
              </w:rPr>
            </w:pPr>
            <w:r w:rsidRPr="00C50E4F">
              <w:rPr>
                <w:i/>
                <w:szCs w:val="18"/>
                <w:lang w:eastAsia="lv-LV"/>
              </w:rPr>
              <w:t>t. sk.:</w:t>
            </w:r>
          </w:p>
        </w:tc>
      </w:tr>
      <w:tr w:rsidR="00B03A60" w:rsidRPr="00C50E4F" w14:paraId="0A156A3C" w14:textId="77777777" w:rsidTr="00E8704E">
        <w:trPr>
          <w:trHeight w:val="142"/>
          <w:jc w:val="center"/>
        </w:trPr>
        <w:tc>
          <w:tcPr>
            <w:tcW w:w="2889" w:type="pct"/>
            <w:shd w:val="clear" w:color="auto" w:fill="F2F2F2" w:themeFill="background1" w:themeFillShade="F2"/>
          </w:tcPr>
          <w:p w14:paraId="6C3FD6D4" w14:textId="77777777" w:rsidR="00B03A60" w:rsidRPr="00C50E4F" w:rsidRDefault="00B03A60" w:rsidP="00544B93">
            <w:pPr>
              <w:pStyle w:val="tabteksts"/>
              <w:rPr>
                <w:szCs w:val="18"/>
                <w:u w:val="single"/>
                <w:lang w:eastAsia="lv-LV"/>
              </w:rPr>
            </w:pPr>
            <w:r w:rsidRPr="00C50E4F">
              <w:rPr>
                <w:szCs w:val="18"/>
                <w:u w:val="single"/>
                <w:lang w:eastAsia="lv-LV"/>
              </w:rPr>
              <w:t>Ilgtermiņa saistības</w:t>
            </w:r>
          </w:p>
        </w:tc>
        <w:tc>
          <w:tcPr>
            <w:tcW w:w="704" w:type="pct"/>
            <w:shd w:val="clear" w:color="auto" w:fill="F2F2F2" w:themeFill="background1" w:themeFillShade="F2"/>
          </w:tcPr>
          <w:p w14:paraId="68217F05" w14:textId="77777777" w:rsidR="00B03A60" w:rsidRPr="00C50E4F" w:rsidRDefault="00B03A60" w:rsidP="00544B93">
            <w:pPr>
              <w:pStyle w:val="tabteksts"/>
              <w:jc w:val="right"/>
              <w:rPr>
                <w:szCs w:val="18"/>
              </w:rPr>
            </w:pPr>
            <w:r w:rsidRPr="00C50E4F">
              <w:rPr>
                <w:szCs w:val="18"/>
              </w:rPr>
              <w:t>5 391 385</w:t>
            </w:r>
          </w:p>
        </w:tc>
        <w:tc>
          <w:tcPr>
            <w:tcW w:w="704" w:type="pct"/>
            <w:shd w:val="clear" w:color="auto" w:fill="F2F2F2" w:themeFill="background1" w:themeFillShade="F2"/>
          </w:tcPr>
          <w:p w14:paraId="6812D455" w14:textId="77777777" w:rsidR="00B03A60" w:rsidRPr="00C50E4F" w:rsidRDefault="00B03A60" w:rsidP="00544B93">
            <w:pPr>
              <w:pStyle w:val="tabteksts"/>
              <w:jc w:val="right"/>
              <w:rPr>
                <w:szCs w:val="18"/>
              </w:rPr>
            </w:pPr>
            <w:r w:rsidRPr="00C50E4F">
              <w:rPr>
                <w:szCs w:val="18"/>
              </w:rPr>
              <w:t>5 920 336</w:t>
            </w:r>
          </w:p>
        </w:tc>
        <w:tc>
          <w:tcPr>
            <w:tcW w:w="704" w:type="pct"/>
            <w:shd w:val="clear" w:color="auto" w:fill="F2F2F2" w:themeFill="background1" w:themeFillShade="F2"/>
          </w:tcPr>
          <w:p w14:paraId="3568A1D6" w14:textId="77777777" w:rsidR="00B03A60" w:rsidRPr="00C50E4F" w:rsidRDefault="00B03A60" w:rsidP="00544B93">
            <w:pPr>
              <w:pStyle w:val="tabteksts"/>
              <w:jc w:val="right"/>
              <w:rPr>
                <w:szCs w:val="18"/>
              </w:rPr>
            </w:pPr>
            <w:r w:rsidRPr="00C50E4F">
              <w:rPr>
                <w:szCs w:val="18"/>
              </w:rPr>
              <w:t>568 951</w:t>
            </w:r>
          </w:p>
        </w:tc>
      </w:tr>
      <w:tr w:rsidR="00B03A60" w:rsidRPr="00C50E4F" w14:paraId="7D543CA5" w14:textId="77777777" w:rsidTr="00E8704E">
        <w:trPr>
          <w:trHeight w:val="142"/>
          <w:jc w:val="center"/>
        </w:trPr>
        <w:tc>
          <w:tcPr>
            <w:tcW w:w="2889" w:type="pct"/>
          </w:tcPr>
          <w:p w14:paraId="72992AF4" w14:textId="77777777" w:rsidR="00B03A60" w:rsidRPr="00C50E4F" w:rsidRDefault="00B03A60" w:rsidP="00544B93">
            <w:pPr>
              <w:pStyle w:val="tabteksts"/>
              <w:jc w:val="both"/>
              <w:rPr>
                <w:i/>
                <w:szCs w:val="18"/>
                <w:lang w:eastAsia="lv-LV"/>
              </w:rPr>
            </w:pPr>
            <w:bookmarkStart w:id="234" w:name="_Hlk176712982"/>
            <w:r w:rsidRPr="00C50E4F">
              <w:rPr>
                <w:i/>
                <w:szCs w:val="18"/>
                <w:lang w:eastAsia="lv-LV"/>
              </w:rPr>
              <w:t>Uzraudzības pasākumi dzīvnieku veselības jomā (PVD)</w:t>
            </w:r>
          </w:p>
        </w:tc>
        <w:tc>
          <w:tcPr>
            <w:tcW w:w="704" w:type="pct"/>
          </w:tcPr>
          <w:p w14:paraId="7911C474" w14:textId="77777777" w:rsidR="00B03A60" w:rsidRPr="00C50E4F" w:rsidRDefault="00B03A60" w:rsidP="00544B93">
            <w:pPr>
              <w:pStyle w:val="tabteksts"/>
              <w:jc w:val="right"/>
              <w:rPr>
                <w:szCs w:val="18"/>
              </w:rPr>
            </w:pPr>
            <w:r w:rsidRPr="00C50E4F">
              <w:rPr>
                <w:szCs w:val="18"/>
              </w:rPr>
              <w:t>2 519 930</w:t>
            </w:r>
          </w:p>
        </w:tc>
        <w:tc>
          <w:tcPr>
            <w:tcW w:w="704" w:type="pct"/>
          </w:tcPr>
          <w:p w14:paraId="39AA930C" w14:textId="77777777" w:rsidR="00B03A60" w:rsidRPr="00C50E4F" w:rsidRDefault="00B03A60" w:rsidP="00544B93">
            <w:pPr>
              <w:pStyle w:val="tabteksts"/>
              <w:jc w:val="right"/>
              <w:rPr>
                <w:szCs w:val="18"/>
              </w:rPr>
            </w:pPr>
            <w:r w:rsidRPr="00C50E4F">
              <w:rPr>
                <w:szCs w:val="18"/>
              </w:rPr>
              <w:t>2 519 930</w:t>
            </w:r>
          </w:p>
        </w:tc>
        <w:tc>
          <w:tcPr>
            <w:tcW w:w="704" w:type="pct"/>
          </w:tcPr>
          <w:p w14:paraId="5FD80567" w14:textId="77777777" w:rsidR="00B03A60" w:rsidRPr="00C50E4F" w:rsidRDefault="00B03A60" w:rsidP="00544B93">
            <w:pPr>
              <w:pStyle w:val="tabteksts"/>
              <w:jc w:val="center"/>
              <w:rPr>
                <w:szCs w:val="18"/>
              </w:rPr>
            </w:pPr>
            <w:r w:rsidRPr="00C50E4F">
              <w:rPr>
                <w:szCs w:val="18"/>
              </w:rPr>
              <w:t>-</w:t>
            </w:r>
          </w:p>
        </w:tc>
      </w:tr>
      <w:tr w:rsidR="00B03A60" w:rsidRPr="00C50E4F" w14:paraId="1503025E" w14:textId="77777777" w:rsidTr="00E8704E">
        <w:trPr>
          <w:trHeight w:val="142"/>
          <w:jc w:val="center"/>
        </w:trPr>
        <w:tc>
          <w:tcPr>
            <w:tcW w:w="2889" w:type="pct"/>
          </w:tcPr>
          <w:p w14:paraId="23A78C4A" w14:textId="77777777" w:rsidR="00B03A60" w:rsidRPr="00C50E4F" w:rsidRDefault="00B03A60" w:rsidP="00544B93">
            <w:pPr>
              <w:pStyle w:val="tabteksts"/>
              <w:jc w:val="both"/>
              <w:rPr>
                <w:i/>
                <w:szCs w:val="18"/>
                <w:lang w:eastAsia="lv-LV"/>
              </w:rPr>
            </w:pPr>
            <w:r w:rsidRPr="00C50E4F">
              <w:rPr>
                <w:i/>
                <w:szCs w:val="18"/>
                <w:lang w:eastAsia="lv-LV"/>
              </w:rPr>
              <w:lastRenderedPageBreak/>
              <w:t>Uzraudzības pasākumi pārtikas un dzīvnieku barības nekaitīguma jomā (PVD)</w:t>
            </w:r>
          </w:p>
        </w:tc>
        <w:tc>
          <w:tcPr>
            <w:tcW w:w="704" w:type="pct"/>
          </w:tcPr>
          <w:p w14:paraId="6DBDC095" w14:textId="77777777" w:rsidR="00B03A60" w:rsidRPr="00C50E4F" w:rsidRDefault="00B03A60" w:rsidP="00544B93">
            <w:pPr>
              <w:pStyle w:val="tabteksts"/>
              <w:jc w:val="right"/>
              <w:rPr>
                <w:szCs w:val="18"/>
              </w:rPr>
            </w:pPr>
            <w:bookmarkStart w:id="235" w:name="OLE_LINK56"/>
            <w:r w:rsidRPr="00C50E4F">
              <w:rPr>
                <w:szCs w:val="18"/>
              </w:rPr>
              <w:t>397 832</w:t>
            </w:r>
            <w:bookmarkEnd w:id="235"/>
          </w:p>
        </w:tc>
        <w:tc>
          <w:tcPr>
            <w:tcW w:w="704" w:type="pct"/>
          </w:tcPr>
          <w:p w14:paraId="2391FBD5" w14:textId="77777777" w:rsidR="00B03A60" w:rsidRPr="00C50E4F" w:rsidRDefault="00B03A60" w:rsidP="00544B93">
            <w:pPr>
              <w:pStyle w:val="tabteksts"/>
              <w:jc w:val="right"/>
              <w:rPr>
                <w:szCs w:val="18"/>
              </w:rPr>
            </w:pPr>
            <w:r w:rsidRPr="00C50E4F">
              <w:rPr>
                <w:szCs w:val="18"/>
              </w:rPr>
              <w:t>397 832</w:t>
            </w:r>
          </w:p>
        </w:tc>
        <w:tc>
          <w:tcPr>
            <w:tcW w:w="704" w:type="pct"/>
          </w:tcPr>
          <w:p w14:paraId="3276DCD7" w14:textId="77777777" w:rsidR="00B03A60" w:rsidRPr="00C50E4F" w:rsidRDefault="00B03A60" w:rsidP="00544B93">
            <w:pPr>
              <w:pStyle w:val="tabteksts"/>
              <w:jc w:val="center"/>
              <w:rPr>
                <w:szCs w:val="18"/>
              </w:rPr>
            </w:pPr>
            <w:r w:rsidRPr="00C50E4F">
              <w:rPr>
                <w:szCs w:val="18"/>
              </w:rPr>
              <w:t>-</w:t>
            </w:r>
          </w:p>
        </w:tc>
      </w:tr>
      <w:tr w:rsidR="00B03A60" w:rsidRPr="00C50E4F" w14:paraId="3FAC31AD" w14:textId="77777777" w:rsidTr="00E8704E">
        <w:trPr>
          <w:trHeight w:val="142"/>
          <w:jc w:val="center"/>
        </w:trPr>
        <w:tc>
          <w:tcPr>
            <w:tcW w:w="2889" w:type="pct"/>
          </w:tcPr>
          <w:p w14:paraId="2F7E96F5" w14:textId="77777777" w:rsidR="00B03A60" w:rsidRPr="00C50E4F" w:rsidRDefault="00B03A60" w:rsidP="00544B93">
            <w:pPr>
              <w:pStyle w:val="tabteksts"/>
              <w:jc w:val="both"/>
              <w:rPr>
                <w:i/>
                <w:szCs w:val="18"/>
                <w:lang w:eastAsia="lv-LV"/>
              </w:rPr>
            </w:pPr>
            <w:r w:rsidRPr="00C50E4F">
              <w:rPr>
                <w:i/>
                <w:szCs w:val="18"/>
                <w:lang w:eastAsia="lv-LV"/>
              </w:rPr>
              <w:t>Uzraudzības pasākumi dzīvnieku veselības jomā (BIOR)</w:t>
            </w:r>
          </w:p>
        </w:tc>
        <w:tc>
          <w:tcPr>
            <w:tcW w:w="704" w:type="pct"/>
          </w:tcPr>
          <w:p w14:paraId="2672016F" w14:textId="77777777" w:rsidR="00B03A60" w:rsidRPr="00C50E4F" w:rsidRDefault="00B03A60" w:rsidP="00544B93">
            <w:pPr>
              <w:pStyle w:val="tabteksts"/>
              <w:jc w:val="right"/>
              <w:rPr>
                <w:szCs w:val="18"/>
              </w:rPr>
            </w:pPr>
            <w:bookmarkStart w:id="236" w:name="OLE_LINK55"/>
            <w:r w:rsidRPr="00C50E4F">
              <w:rPr>
                <w:szCs w:val="18"/>
              </w:rPr>
              <w:t>1 212 623</w:t>
            </w:r>
            <w:bookmarkEnd w:id="236"/>
          </w:p>
        </w:tc>
        <w:tc>
          <w:tcPr>
            <w:tcW w:w="704" w:type="pct"/>
          </w:tcPr>
          <w:p w14:paraId="7EADBD49" w14:textId="77777777" w:rsidR="00B03A60" w:rsidRPr="00C50E4F" w:rsidRDefault="00B03A60" w:rsidP="00544B93">
            <w:pPr>
              <w:pStyle w:val="tabteksts"/>
              <w:jc w:val="right"/>
              <w:rPr>
                <w:szCs w:val="18"/>
              </w:rPr>
            </w:pPr>
            <w:r w:rsidRPr="00C50E4F">
              <w:rPr>
                <w:szCs w:val="18"/>
              </w:rPr>
              <w:t>1 212 623</w:t>
            </w:r>
          </w:p>
        </w:tc>
        <w:tc>
          <w:tcPr>
            <w:tcW w:w="704" w:type="pct"/>
          </w:tcPr>
          <w:p w14:paraId="6A43A209" w14:textId="77777777" w:rsidR="00B03A60" w:rsidRPr="00C50E4F" w:rsidRDefault="00B03A60" w:rsidP="00544B93">
            <w:pPr>
              <w:pStyle w:val="tabteksts"/>
              <w:jc w:val="center"/>
              <w:rPr>
                <w:szCs w:val="18"/>
              </w:rPr>
            </w:pPr>
            <w:r w:rsidRPr="00C50E4F">
              <w:rPr>
                <w:szCs w:val="18"/>
              </w:rPr>
              <w:t>-</w:t>
            </w:r>
          </w:p>
        </w:tc>
      </w:tr>
      <w:tr w:rsidR="00B03A60" w:rsidRPr="00C50E4F" w14:paraId="313C3245" w14:textId="77777777" w:rsidTr="00E8704E">
        <w:trPr>
          <w:trHeight w:val="142"/>
          <w:jc w:val="center"/>
        </w:trPr>
        <w:tc>
          <w:tcPr>
            <w:tcW w:w="2889" w:type="pct"/>
          </w:tcPr>
          <w:p w14:paraId="4BFA7DBB" w14:textId="77777777" w:rsidR="00B03A60" w:rsidRPr="00C50E4F" w:rsidRDefault="00B03A60" w:rsidP="00544B93">
            <w:pPr>
              <w:pStyle w:val="tabteksts"/>
              <w:jc w:val="both"/>
              <w:rPr>
                <w:i/>
                <w:szCs w:val="18"/>
                <w:lang w:eastAsia="lv-LV"/>
              </w:rPr>
            </w:pPr>
            <w:r w:rsidRPr="00C50E4F">
              <w:rPr>
                <w:i/>
                <w:szCs w:val="18"/>
                <w:lang w:eastAsia="lv-LV"/>
              </w:rPr>
              <w:t>Uzraudzības pasākumi pārtikas un dzīvnieku barības nekaitīguma jomā (BIOR)</w:t>
            </w:r>
          </w:p>
        </w:tc>
        <w:tc>
          <w:tcPr>
            <w:tcW w:w="704" w:type="pct"/>
          </w:tcPr>
          <w:p w14:paraId="63B65E80" w14:textId="77777777" w:rsidR="00B03A60" w:rsidRPr="00C50E4F" w:rsidRDefault="00B03A60" w:rsidP="00544B93">
            <w:pPr>
              <w:pStyle w:val="tabteksts"/>
              <w:jc w:val="right"/>
              <w:rPr>
                <w:szCs w:val="18"/>
              </w:rPr>
            </w:pPr>
            <w:bookmarkStart w:id="237" w:name="OLE_LINK57"/>
            <w:r w:rsidRPr="00C50E4F">
              <w:rPr>
                <w:szCs w:val="18"/>
              </w:rPr>
              <w:t>963 018</w:t>
            </w:r>
            <w:bookmarkEnd w:id="237"/>
          </w:p>
        </w:tc>
        <w:tc>
          <w:tcPr>
            <w:tcW w:w="704" w:type="pct"/>
          </w:tcPr>
          <w:p w14:paraId="66544018" w14:textId="77777777" w:rsidR="00B03A60" w:rsidRPr="00C50E4F" w:rsidRDefault="00B03A60" w:rsidP="00544B93">
            <w:pPr>
              <w:pStyle w:val="tabteksts"/>
              <w:jc w:val="right"/>
              <w:rPr>
                <w:szCs w:val="18"/>
              </w:rPr>
            </w:pPr>
            <w:r w:rsidRPr="00C50E4F">
              <w:rPr>
                <w:szCs w:val="18"/>
              </w:rPr>
              <w:t>963 018</w:t>
            </w:r>
          </w:p>
        </w:tc>
        <w:tc>
          <w:tcPr>
            <w:tcW w:w="704" w:type="pct"/>
          </w:tcPr>
          <w:p w14:paraId="492BD2A0" w14:textId="77777777" w:rsidR="00B03A60" w:rsidRPr="00C50E4F" w:rsidRDefault="00B03A60" w:rsidP="00544B93">
            <w:pPr>
              <w:pStyle w:val="tabteksts"/>
              <w:jc w:val="center"/>
              <w:rPr>
                <w:szCs w:val="18"/>
              </w:rPr>
            </w:pPr>
            <w:r w:rsidRPr="00C50E4F">
              <w:rPr>
                <w:szCs w:val="18"/>
              </w:rPr>
              <w:t>-</w:t>
            </w:r>
          </w:p>
        </w:tc>
      </w:tr>
      <w:tr w:rsidR="00B03A60" w:rsidRPr="00C50E4F" w14:paraId="5127EA51" w14:textId="77777777" w:rsidTr="00E8704E">
        <w:trPr>
          <w:trHeight w:val="142"/>
          <w:jc w:val="center"/>
        </w:trPr>
        <w:tc>
          <w:tcPr>
            <w:tcW w:w="2889" w:type="pct"/>
          </w:tcPr>
          <w:p w14:paraId="6D615B5A" w14:textId="77777777" w:rsidR="00B03A60" w:rsidRPr="00C50E4F" w:rsidRDefault="00B03A60" w:rsidP="00544B93">
            <w:pPr>
              <w:pStyle w:val="tabteksts"/>
              <w:jc w:val="both"/>
              <w:rPr>
                <w:i/>
                <w:szCs w:val="18"/>
                <w:lang w:eastAsia="lv-LV"/>
              </w:rPr>
            </w:pPr>
            <w:r w:rsidRPr="00C50E4F">
              <w:rPr>
                <w:i/>
                <w:szCs w:val="18"/>
                <w:lang w:eastAsia="lv-LV"/>
              </w:rPr>
              <w:t xml:space="preserve">Kaitīgo organismu un augiem bīstamo organismu </w:t>
            </w:r>
            <w:proofErr w:type="spellStart"/>
            <w:r w:rsidRPr="00C50E4F">
              <w:rPr>
                <w:i/>
                <w:szCs w:val="18"/>
                <w:lang w:eastAsia="lv-LV"/>
              </w:rPr>
              <w:t>apsekojumu</w:t>
            </w:r>
            <w:proofErr w:type="spellEnd"/>
            <w:r w:rsidRPr="00C50E4F">
              <w:rPr>
                <w:i/>
                <w:szCs w:val="18"/>
                <w:lang w:eastAsia="lv-LV"/>
              </w:rPr>
              <w:t xml:space="preserve"> klātbūtnes programma (</w:t>
            </w:r>
            <w:r w:rsidRPr="00C50E4F">
              <w:rPr>
                <w:i/>
                <w:szCs w:val="18"/>
              </w:rPr>
              <w:t>VAAD)</w:t>
            </w:r>
          </w:p>
        </w:tc>
        <w:tc>
          <w:tcPr>
            <w:tcW w:w="704" w:type="pct"/>
          </w:tcPr>
          <w:p w14:paraId="4AFA872D" w14:textId="77777777" w:rsidR="00B03A60" w:rsidRPr="00C50E4F" w:rsidRDefault="00B03A60" w:rsidP="00544B93">
            <w:pPr>
              <w:pStyle w:val="tabteksts"/>
              <w:jc w:val="right"/>
              <w:rPr>
                <w:szCs w:val="18"/>
              </w:rPr>
            </w:pPr>
            <w:r w:rsidRPr="00C50E4F">
              <w:rPr>
                <w:szCs w:val="18"/>
              </w:rPr>
              <w:t>180 304</w:t>
            </w:r>
          </w:p>
        </w:tc>
        <w:tc>
          <w:tcPr>
            <w:tcW w:w="704" w:type="pct"/>
          </w:tcPr>
          <w:p w14:paraId="0820B061" w14:textId="77777777" w:rsidR="00B03A60" w:rsidRPr="00C50E4F" w:rsidRDefault="00B03A60" w:rsidP="00544B93">
            <w:pPr>
              <w:pStyle w:val="tabteksts"/>
              <w:jc w:val="right"/>
              <w:rPr>
                <w:szCs w:val="18"/>
              </w:rPr>
            </w:pPr>
            <w:r w:rsidRPr="00C50E4F">
              <w:rPr>
                <w:szCs w:val="18"/>
              </w:rPr>
              <w:t>180 304</w:t>
            </w:r>
          </w:p>
        </w:tc>
        <w:tc>
          <w:tcPr>
            <w:tcW w:w="704" w:type="pct"/>
          </w:tcPr>
          <w:p w14:paraId="691B2359" w14:textId="77777777" w:rsidR="00B03A60" w:rsidRPr="00C50E4F" w:rsidRDefault="00B03A60" w:rsidP="00544B93">
            <w:pPr>
              <w:pStyle w:val="tabteksts"/>
              <w:jc w:val="center"/>
              <w:rPr>
                <w:szCs w:val="18"/>
              </w:rPr>
            </w:pPr>
            <w:r w:rsidRPr="00C50E4F">
              <w:rPr>
                <w:szCs w:val="18"/>
              </w:rPr>
              <w:t>-</w:t>
            </w:r>
          </w:p>
        </w:tc>
      </w:tr>
      <w:tr w:rsidR="00B03A60" w:rsidRPr="00C50E4F" w14:paraId="7D359AF9" w14:textId="77777777" w:rsidTr="00E8704E">
        <w:trPr>
          <w:trHeight w:val="142"/>
          <w:jc w:val="center"/>
        </w:trPr>
        <w:tc>
          <w:tcPr>
            <w:tcW w:w="2889" w:type="pct"/>
          </w:tcPr>
          <w:p w14:paraId="03550F3B" w14:textId="737900B1" w:rsidR="00B03A60" w:rsidRPr="00C50E4F" w:rsidRDefault="00B03A60" w:rsidP="00544B93">
            <w:pPr>
              <w:pStyle w:val="tabteksts"/>
              <w:jc w:val="both"/>
              <w:rPr>
                <w:i/>
                <w:szCs w:val="18"/>
                <w:lang w:eastAsia="lv-LV"/>
              </w:rPr>
            </w:pPr>
            <w:r w:rsidRPr="00C50E4F">
              <w:rPr>
                <w:i/>
                <w:szCs w:val="18"/>
                <w:lang w:eastAsia="lv-LV"/>
              </w:rPr>
              <w:t xml:space="preserve">Projekts Nr.101137400 – SPPS PPD 2023 </w:t>
            </w:r>
            <w:r w:rsidR="00E8704E">
              <w:rPr>
                <w:i/>
                <w:szCs w:val="18"/>
                <w:lang w:eastAsia="lv-LV"/>
              </w:rPr>
              <w:t>“</w:t>
            </w:r>
            <w:r w:rsidRPr="00C50E4F">
              <w:rPr>
                <w:i/>
                <w:szCs w:val="18"/>
                <w:lang w:eastAsia="lv-LV"/>
              </w:rPr>
              <w:t>Uzlabot darbīgo vielu un augu aizsardzības līdzekļu novērtēšanas procesu, stiprinot Valsts augu aizsardzības dienesta kapacitāti un kompetenci” (VAAD)</w:t>
            </w:r>
          </w:p>
        </w:tc>
        <w:tc>
          <w:tcPr>
            <w:tcW w:w="704" w:type="pct"/>
          </w:tcPr>
          <w:p w14:paraId="7135E9D3" w14:textId="77777777" w:rsidR="00B03A60" w:rsidRPr="00C50E4F" w:rsidRDefault="00B03A60" w:rsidP="00544B93">
            <w:pPr>
              <w:pStyle w:val="tabteksts"/>
              <w:jc w:val="center"/>
              <w:rPr>
                <w:szCs w:val="18"/>
              </w:rPr>
            </w:pPr>
            <w:r w:rsidRPr="00C50E4F">
              <w:rPr>
                <w:szCs w:val="18"/>
              </w:rPr>
              <w:t>-</w:t>
            </w:r>
          </w:p>
        </w:tc>
        <w:tc>
          <w:tcPr>
            <w:tcW w:w="704" w:type="pct"/>
          </w:tcPr>
          <w:p w14:paraId="3C5847FB" w14:textId="77777777" w:rsidR="00B03A60" w:rsidRPr="00C50E4F" w:rsidRDefault="00B03A60" w:rsidP="00544B93">
            <w:pPr>
              <w:pStyle w:val="tabteksts"/>
              <w:jc w:val="right"/>
              <w:rPr>
                <w:szCs w:val="18"/>
              </w:rPr>
            </w:pPr>
            <w:r w:rsidRPr="00C50E4F">
              <w:rPr>
                <w:szCs w:val="18"/>
              </w:rPr>
              <w:t>133 638</w:t>
            </w:r>
          </w:p>
        </w:tc>
        <w:tc>
          <w:tcPr>
            <w:tcW w:w="704" w:type="pct"/>
          </w:tcPr>
          <w:p w14:paraId="21CE2A33" w14:textId="77777777" w:rsidR="00B03A60" w:rsidRPr="00C50E4F" w:rsidRDefault="00B03A60" w:rsidP="00544B93">
            <w:pPr>
              <w:pStyle w:val="tabteksts"/>
              <w:jc w:val="right"/>
              <w:rPr>
                <w:szCs w:val="18"/>
              </w:rPr>
            </w:pPr>
            <w:r w:rsidRPr="00C50E4F">
              <w:rPr>
                <w:szCs w:val="18"/>
              </w:rPr>
              <w:t>133 638</w:t>
            </w:r>
          </w:p>
        </w:tc>
      </w:tr>
      <w:tr w:rsidR="00B03A60" w:rsidRPr="00C50E4F" w14:paraId="433FF9EB" w14:textId="77777777" w:rsidTr="00E8704E">
        <w:trPr>
          <w:trHeight w:val="142"/>
          <w:jc w:val="center"/>
        </w:trPr>
        <w:tc>
          <w:tcPr>
            <w:tcW w:w="2889" w:type="pct"/>
          </w:tcPr>
          <w:p w14:paraId="0C87485B" w14:textId="53CBF6C5" w:rsidR="00B03A60" w:rsidRPr="00C50E4F" w:rsidRDefault="00B03A60" w:rsidP="00544B93">
            <w:pPr>
              <w:pStyle w:val="tabteksts"/>
              <w:jc w:val="both"/>
              <w:rPr>
                <w:i/>
                <w:szCs w:val="18"/>
                <w:lang w:eastAsia="lv-LV"/>
              </w:rPr>
            </w:pPr>
            <w:r w:rsidRPr="00C50E4F">
              <w:rPr>
                <w:i/>
                <w:szCs w:val="18"/>
                <w:lang w:eastAsia="lv-LV"/>
              </w:rPr>
              <w:t>Projekts EU4P “Pārrobežu patogēnu uzraudzības projekts 2024. – 2026.</w:t>
            </w:r>
            <w:r w:rsidR="00E8704E">
              <w:rPr>
                <w:i/>
                <w:szCs w:val="18"/>
                <w:lang w:eastAsia="lv-LV"/>
              </w:rPr>
              <w:t xml:space="preserve"> </w:t>
            </w:r>
            <w:r w:rsidRPr="00C50E4F">
              <w:rPr>
                <w:i/>
                <w:szCs w:val="18"/>
                <w:lang w:eastAsia="lv-LV"/>
              </w:rPr>
              <w:t>gadā, piesaistot finansējumu no ārvalstu finanšu instrumenta - tiešās dotācijas CP</w:t>
            </w:r>
            <w:r w:rsidR="00E8704E">
              <w:rPr>
                <w:i/>
                <w:szCs w:val="18"/>
                <w:lang w:eastAsia="lv-LV"/>
              </w:rPr>
              <w:t xml:space="preserve"> </w:t>
            </w:r>
            <w:r w:rsidRPr="00C50E4F">
              <w:rPr>
                <w:i/>
                <w:szCs w:val="18"/>
                <w:lang w:eastAsia="lv-LV"/>
              </w:rPr>
              <w:t>–</w:t>
            </w:r>
            <w:r w:rsidR="00E8704E">
              <w:rPr>
                <w:i/>
                <w:szCs w:val="18"/>
                <w:lang w:eastAsia="lv-LV"/>
              </w:rPr>
              <w:t xml:space="preserve"> </w:t>
            </w:r>
            <w:r w:rsidRPr="00C50E4F">
              <w:rPr>
                <w:i/>
                <w:szCs w:val="18"/>
                <w:lang w:eastAsia="lv-LV"/>
              </w:rPr>
              <w:t>g</w:t>
            </w:r>
            <w:r w:rsidR="00E8704E">
              <w:rPr>
                <w:i/>
                <w:szCs w:val="18"/>
                <w:lang w:eastAsia="lv-LV"/>
              </w:rPr>
              <w:t xml:space="preserve"> </w:t>
            </w:r>
            <w:r w:rsidRPr="00C50E4F">
              <w:rPr>
                <w:i/>
                <w:szCs w:val="18"/>
                <w:lang w:eastAsia="lv-LV"/>
              </w:rPr>
              <w:t>-</w:t>
            </w:r>
            <w:r w:rsidR="00E8704E">
              <w:rPr>
                <w:i/>
                <w:szCs w:val="18"/>
                <w:lang w:eastAsia="lv-LV"/>
              </w:rPr>
              <w:t xml:space="preserve"> </w:t>
            </w:r>
            <w:r w:rsidRPr="00C50E4F">
              <w:rPr>
                <w:i/>
                <w:szCs w:val="18"/>
                <w:lang w:eastAsia="lv-LV"/>
              </w:rPr>
              <w:t>22</w:t>
            </w:r>
            <w:r w:rsidR="00E8704E">
              <w:rPr>
                <w:i/>
                <w:szCs w:val="18"/>
                <w:lang w:eastAsia="lv-LV"/>
              </w:rPr>
              <w:t xml:space="preserve"> </w:t>
            </w:r>
            <w:r w:rsidRPr="00C50E4F">
              <w:rPr>
                <w:i/>
                <w:szCs w:val="18"/>
                <w:lang w:eastAsia="lv-LV"/>
              </w:rPr>
              <w:t>-</w:t>
            </w:r>
            <w:r w:rsidR="00E8704E">
              <w:rPr>
                <w:i/>
                <w:szCs w:val="18"/>
                <w:lang w:eastAsia="lv-LV"/>
              </w:rPr>
              <w:t xml:space="preserve"> </w:t>
            </w:r>
            <w:r w:rsidRPr="00C50E4F">
              <w:rPr>
                <w:i/>
                <w:szCs w:val="18"/>
                <w:lang w:eastAsia="lv-LV"/>
              </w:rPr>
              <w:t>04.01” (PVD)</w:t>
            </w:r>
          </w:p>
        </w:tc>
        <w:tc>
          <w:tcPr>
            <w:tcW w:w="704" w:type="pct"/>
          </w:tcPr>
          <w:p w14:paraId="3CEF9550" w14:textId="77777777" w:rsidR="00B03A60" w:rsidRPr="00C50E4F" w:rsidRDefault="00B03A60" w:rsidP="00544B93">
            <w:pPr>
              <w:pStyle w:val="tabteksts"/>
              <w:jc w:val="center"/>
              <w:rPr>
                <w:szCs w:val="18"/>
              </w:rPr>
            </w:pPr>
            <w:r w:rsidRPr="00C50E4F">
              <w:rPr>
                <w:szCs w:val="18"/>
              </w:rPr>
              <w:t>-</w:t>
            </w:r>
          </w:p>
        </w:tc>
        <w:tc>
          <w:tcPr>
            <w:tcW w:w="704" w:type="pct"/>
          </w:tcPr>
          <w:p w14:paraId="4E3FF820" w14:textId="77777777" w:rsidR="00B03A60" w:rsidRPr="00C50E4F" w:rsidRDefault="00B03A60" w:rsidP="00544B93">
            <w:pPr>
              <w:pStyle w:val="tabteksts"/>
              <w:jc w:val="right"/>
              <w:rPr>
                <w:szCs w:val="18"/>
              </w:rPr>
            </w:pPr>
            <w:r w:rsidRPr="00C50E4F">
              <w:rPr>
                <w:szCs w:val="18"/>
              </w:rPr>
              <w:t>376 330</w:t>
            </w:r>
          </w:p>
        </w:tc>
        <w:tc>
          <w:tcPr>
            <w:tcW w:w="704" w:type="pct"/>
          </w:tcPr>
          <w:p w14:paraId="071ECA35" w14:textId="77777777" w:rsidR="00B03A60" w:rsidRPr="00C50E4F" w:rsidRDefault="00B03A60" w:rsidP="00544B93">
            <w:pPr>
              <w:pStyle w:val="tabteksts"/>
              <w:jc w:val="right"/>
              <w:rPr>
                <w:szCs w:val="18"/>
              </w:rPr>
            </w:pPr>
            <w:r w:rsidRPr="00C50E4F">
              <w:rPr>
                <w:szCs w:val="18"/>
              </w:rPr>
              <w:t>376 330</w:t>
            </w:r>
          </w:p>
        </w:tc>
      </w:tr>
      <w:tr w:rsidR="00B03A60" w:rsidRPr="00C50E4F" w14:paraId="5661B2FE" w14:textId="77777777" w:rsidTr="00E8704E">
        <w:trPr>
          <w:trHeight w:val="142"/>
          <w:jc w:val="center"/>
        </w:trPr>
        <w:tc>
          <w:tcPr>
            <w:tcW w:w="2889" w:type="pct"/>
          </w:tcPr>
          <w:p w14:paraId="08637BB9" w14:textId="77777777" w:rsidR="00B03A60" w:rsidRPr="00C50E4F" w:rsidRDefault="00B03A60" w:rsidP="00544B93">
            <w:pPr>
              <w:pStyle w:val="tabteksts"/>
              <w:jc w:val="both"/>
              <w:rPr>
                <w:i/>
                <w:szCs w:val="18"/>
                <w:lang w:eastAsia="lv-LV"/>
              </w:rPr>
            </w:pPr>
            <w:r w:rsidRPr="00C50E4F">
              <w:rPr>
                <w:i/>
                <w:szCs w:val="18"/>
                <w:lang w:eastAsia="lv-LV"/>
              </w:rPr>
              <w:t xml:space="preserve">Datu par </w:t>
            </w:r>
            <w:proofErr w:type="spellStart"/>
            <w:r w:rsidRPr="00C50E4F">
              <w:rPr>
                <w:i/>
                <w:szCs w:val="18"/>
                <w:lang w:eastAsia="lv-LV"/>
              </w:rPr>
              <w:t>antimikrobiālo</w:t>
            </w:r>
            <w:proofErr w:type="spellEnd"/>
            <w:r w:rsidRPr="00C50E4F">
              <w:rPr>
                <w:i/>
                <w:szCs w:val="18"/>
                <w:lang w:eastAsia="lv-LV"/>
              </w:rPr>
              <w:t xml:space="preserve"> zāļu pārdošanu un lietošanu dzīvniekiem vākšana un ziņošana par periodu no 2023. gada līdz 2028. gadam (PVD)</w:t>
            </w:r>
          </w:p>
        </w:tc>
        <w:tc>
          <w:tcPr>
            <w:tcW w:w="704" w:type="pct"/>
          </w:tcPr>
          <w:p w14:paraId="6B8E2964" w14:textId="77777777" w:rsidR="00B03A60" w:rsidRPr="00C50E4F" w:rsidRDefault="00B03A60" w:rsidP="00544B93">
            <w:pPr>
              <w:pStyle w:val="tabteksts"/>
              <w:jc w:val="right"/>
              <w:rPr>
                <w:szCs w:val="18"/>
              </w:rPr>
            </w:pPr>
            <w:r w:rsidRPr="00C50E4F">
              <w:rPr>
                <w:szCs w:val="18"/>
              </w:rPr>
              <w:t>43 765</w:t>
            </w:r>
          </w:p>
        </w:tc>
        <w:tc>
          <w:tcPr>
            <w:tcW w:w="704" w:type="pct"/>
          </w:tcPr>
          <w:p w14:paraId="47D6E294" w14:textId="77777777" w:rsidR="00B03A60" w:rsidRPr="00C50E4F" w:rsidRDefault="00B03A60" w:rsidP="00544B93">
            <w:pPr>
              <w:pStyle w:val="tabteksts"/>
              <w:jc w:val="right"/>
              <w:rPr>
                <w:szCs w:val="18"/>
              </w:rPr>
            </w:pPr>
            <w:r w:rsidRPr="00C50E4F">
              <w:rPr>
                <w:szCs w:val="18"/>
              </w:rPr>
              <w:t>75 435</w:t>
            </w:r>
          </w:p>
        </w:tc>
        <w:tc>
          <w:tcPr>
            <w:tcW w:w="704" w:type="pct"/>
          </w:tcPr>
          <w:p w14:paraId="19BF2E58" w14:textId="77777777" w:rsidR="00B03A60" w:rsidRPr="00C50E4F" w:rsidRDefault="00B03A60" w:rsidP="00544B93">
            <w:pPr>
              <w:pStyle w:val="tabteksts"/>
              <w:jc w:val="right"/>
              <w:rPr>
                <w:szCs w:val="18"/>
              </w:rPr>
            </w:pPr>
            <w:r w:rsidRPr="00C50E4F">
              <w:rPr>
                <w:szCs w:val="18"/>
              </w:rPr>
              <w:t>31 670</w:t>
            </w:r>
          </w:p>
        </w:tc>
      </w:tr>
      <w:tr w:rsidR="00B03A60" w:rsidRPr="00C50E4F" w14:paraId="0CA6AE93" w14:textId="77777777" w:rsidTr="00E8704E">
        <w:trPr>
          <w:trHeight w:val="142"/>
          <w:jc w:val="center"/>
        </w:trPr>
        <w:tc>
          <w:tcPr>
            <w:tcW w:w="2889" w:type="pct"/>
          </w:tcPr>
          <w:p w14:paraId="7D1CAFFB" w14:textId="77777777" w:rsidR="00B03A60" w:rsidRPr="00C50E4F" w:rsidRDefault="00B03A60" w:rsidP="00544B93">
            <w:pPr>
              <w:pStyle w:val="tabteksts"/>
              <w:jc w:val="both"/>
              <w:rPr>
                <w:i/>
                <w:szCs w:val="18"/>
                <w:lang w:eastAsia="lv-LV"/>
              </w:rPr>
            </w:pPr>
            <w:r w:rsidRPr="00C50E4F">
              <w:rPr>
                <w:i/>
                <w:szCs w:val="18"/>
                <w:lang w:eastAsia="lv-LV"/>
              </w:rPr>
              <w:t>LIFE programmas projekts Nr.LIFE18CCM/LV/001158 “Klimata pārmaiņu samazināšanas iespēju demonstrēšana auglīgās organiskajās augsnēs Baltijas valstīs un Somijā” (ZM)</w:t>
            </w:r>
          </w:p>
        </w:tc>
        <w:tc>
          <w:tcPr>
            <w:tcW w:w="704" w:type="pct"/>
          </w:tcPr>
          <w:p w14:paraId="50983E19" w14:textId="77777777" w:rsidR="00B03A60" w:rsidRPr="00C50E4F" w:rsidRDefault="00B03A60" w:rsidP="00544B93">
            <w:pPr>
              <w:pStyle w:val="tabteksts"/>
              <w:jc w:val="right"/>
              <w:rPr>
                <w:szCs w:val="18"/>
              </w:rPr>
            </w:pPr>
            <w:r w:rsidRPr="00C50E4F">
              <w:rPr>
                <w:szCs w:val="18"/>
              </w:rPr>
              <w:t xml:space="preserve"> 8 579</w:t>
            </w:r>
          </w:p>
        </w:tc>
        <w:tc>
          <w:tcPr>
            <w:tcW w:w="704" w:type="pct"/>
          </w:tcPr>
          <w:p w14:paraId="7B93201E" w14:textId="77777777" w:rsidR="00B03A60" w:rsidRPr="00C50E4F" w:rsidRDefault="00B03A60" w:rsidP="00E8704E">
            <w:pPr>
              <w:pStyle w:val="tabteksts"/>
              <w:jc w:val="center"/>
              <w:rPr>
                <w:szCs w:val="18"/>
              </w:rPr>
            </w:pPr>
            <w:r w:rsidRPr="00C50E4F">
              <w:rPr>
                <w:szCs w:val="18"/>
              </w:rPr>
              <w:t>-</w:t>
            </w:r>
          </w:p>
        </w:tc>
        <w:tc>
          <w:tcPr>
            <w:tcW w:w="704" w:type="pct"/>
          </w:tcPr>
          <w:p w14:paraId="56441356" w14:textId="77777777" w:rsidR="00B03A60" w:rsidRPr="00C50E4F" w:rsidRDefault="00B03A60" w:rsidP="00544B93">
            <w:pPr>
              <w:pStyle w:val="tabteksts"/>
              <w:jc w:val="right"/>
              <w:rPr>
                <w:szCs w:val="18"/>
              </w:rPr>
            </w:pPr>
            <w:r w:rsidRPr="00C50E4F">
              <w:rPr>
                <w:szCs w:val="18"/>
              </w:rPr>
              <w:t>-8 579</w:t>
            </w:r>
          </w:p>
        </w:tc>
      </w:tr>
      <w:tr w:rsidR="00B03A60" w:rsidRPr="00C50E4F" w14:paraId="559D291C" w14:textId="77777777" w:rsidTr="00E8704E">
        <w:trPr>
          <w:trHeight w:val="142"/>
          <w:jc w:val="center"/>
        </w:trPr>
        <w:tc>
          <w:tcPr>
            <w:tcW w:w="2889" w:type="pct"/>
          </w:tcPr>
          <w:p w14:paraId="7183F931" w14:textId="77777777" w:rsidR="00B03A60" w:rsidRPr="00C50E4F" w:rsidRDefault="00B03A60" w:rsidP="00544B93">
            <w:pPr>
              <w:pStyle w:val="tabteksts"/>
              <w:jc w:val="both"/>
              <w:rPr>
                <w:i/>
                <w:szCs w:val="18"/>
                <w:lang w:eastAsia="lv-LV"/>
              </w:rPr>
            </w:pPr>
            <w:r w:rsidRPr="00C50E4F">
              <w:rPr>
                <w:i/>
                <w:szCs w:val="18"/>
                <w:lang w:eastAsia="lv-LV"/>
              </w:rPr>
              <w:t>Latvijas upju baseinu apsaimniekošanas plānu ieviešana laba virszemes ūdens stāvokļa sasniegšanai (ZM)</w:t>
            </w:r>
          </w:p>
        </w:tc>
        <w:tc>
          <w:tcPr>
            <w:tcW w:w="704" w:type="pct"/>
          </w:tcPr>
          <w:p w14:paraId="6EFBCB0D" w14:textId="77777777" w:rsidR="00B03A60" w:rsidRPr="00C50E4F" w:rsidRDefault="00B03A60" w:rsidP="00544B93">
            <w:pPr>
              <w:pStyle w:val="tabteksts"/>
              <w:jc w:val="right"/>
              <w:rPr>
                <w:szCs w:val="18"/>
              </w:rPr>
            </w:pPr>
            <w:r w:rsidRPr="00C50E4F">
              <w:rPr>
                <w:szCs w:val="18"/>
              </w:rPr>
              <w:t>25 334</w:t>
            </w:r>
          </w:p>
        </w:tc>
        <w:tc>
          <w:tcPr>
            <w:tcW w:w="704" w:type="pct"/>
          </w:tcPr>
          <w:p w14:paraId="4CA9B479" w14:textId="77777777" w:rsidR="00B03A60" w:rsidRPr="00C50E4F" w:rsidRDefault="00B03A60" w:rsidP="00544B93">
            <w:pPr>
              <w:pStyle w:val="tabteksts"/>
              <w:jc w:val="right"/>
              <w:rPr>
                <w:szCs w:val="18"/>
              </w:rPr>
            </w:pPr>
            <w:r w:rsidRPr="00C50E4F">
              <w:rPr>
                <w:szCs w:val="18"/>
              </w:rPr>
              <w:t>56 426</w:t>
            </w:r>
          </w:p>
        </w:tc>
        <w:tc>
          <w:tcPr>
            <w:tcW w:w="704" w:type="pct"/>
          </w:tcPr>
          <w:p w14:paraId="257D5E73" w14:textId="77777777" w:rsidR="00B03A60" w:rsidRPr="00C50E4F" w:rsidRDefault="00B03A60" w:rsidP="00544B93">
            <w:pPr>
              <w:pStyle w:val="tabteksts"/>
              <w:jc w:val="right"/>
              <w:rPr>
                <w:szCs w:val="18"/>
              </w:rPr>
            </w:pPr>
            <w:r w:rsidRPr="00C50E4F">
              <w:rPr>
                <w:szCs w:val="18"/>
              </w:rPr>
              <w:t>31 092</w:t>
            </w:r>
          </w:p>
        </w:tc>
      </w:tr>
      <w:tr w:rsidR="00B03A60" w:rsidRPr="00C50E4F" w14:paraId="606DA063" w14:textId="77777777" w:rsidTr="00E8704E">
        <w:trPr>
          <w:trHeight w:val="142"/>
          <w:jc w:val="center"/>
        </w:trPr>
        <w:tc>
          <w:tcPr>
            <w:tcW w:w="2889" w:type="pct"/>
          </w:tcPr>
          <w:p w14:paraId="093EEE04" w14:textId="5CBC34AB" w:rsidR="00B03A60" w:rsidRPr="00C50E4F" w:rsidRDefault="00B03A60" w:rsidP="00544B93">
            <w:pPr>
              <w:pStyle w:val="tabteksts"/>
              <w:jc w:val="both"/>
              <w:rPr>
                <w:i/>
                <w:szCs w:val="18"/>
                <w:lang w:eastAsia="lv-LV"/>
              </w:rPr>
            </w:pPr>
            <w:r w:rsidRPr="00C50E4F">
              <w:rPr>
                <w:i/>
                <w:szCs w:val="18"/>
                <w:lang w:eastAsia="lv-LV"/>
              </w:rPr>
              <w:t xml:space="preserve">Projekts </w:t>
            </w:r>
            <w:proofErr w:type="spellStart"/>
            <w:r w:rsidRPr="00C50E4F">
              <w:rPr>
                <w:i/>
                <w:szCs w:val="18"/>
                <w:lang w:eastAsia="lv-LV"/>
              </w:rPr>
              <w:t>Nr.ESA</w:t>
            </w:r>
            <w:proofErr w:type="spellEnd"/>
            <w:r w:rsidRPr="00C50E4F">
              <w:rPr>
                <w:i/>
                <w:szCs w:val="18"/>
                <w:lang w:eastAsia="lv-LV"/>
              </w:rPr>
              <w:t xml:space="preserve"> AO/1-11741/23/I-NB </w:t>
            </w:r>
            <w:r w:rsidR="00E8704E">
              <w:rPr>
                <w:i/>
                <w:szCs w:val="18"/>
                <w:lang w:eastAsia="lv-LV"/>
              </w:rPr>
              <w:t>“</w:t>
            </w:r>
            <w:r w:rsidRPr="00C50E4F">
              <w:rPr>
                <w:i/>
                <w:szCs w:val="18"/>
                <w:lang w:eastAsia="lv-LV"/>
              </w:rPr>
              <w:t>Zemes novērošanas Baltijas platforma valdības pakalpojumiem</w:t>
            </w:r>
            <w:r w:rsidR="00E8704E">
              <w:rPr>
                <w:i/>
                <w:szCs w:val="18"/>
                <w:lang w:eastAsia="lv-LV"/>
              </w:rPr>
              <w:t>”</w:t>
            </w:r>
            <w:r w:rsidRPr="00C50E4F">
              <w:rPr>
                <w:i/>
                <w:szCs w:val="18"/>
                <w:lang w:eastAsia="lv-LV"/>
              </w:rPr>
              <w:t xml:space="preserve"> (LAD)</w:t>
            </w:r>
          </w:p>
        </w:tc>
        <w:tc>
          <w:tcPr>
            <w:tcW w:w="704" w:type="pct"/>
          </w:tcPr>
          <w:p w14:paraId="4E3DD6EF" w14:textId="77777777" w:rsidR="00B03A60" w:rsidRPr="00C50E4F" w:rsidRDefault="00B03A60" w:rsidP="00E8704E">
            <w:pPr>
              <w:pStyle w:val="tabteksts"/>
              <w:jc w:val="center"/>
              <w:rPr>
                <w:szCs w:val="18"/>
              </w:rPr>
            </w:pPr>
            <w:r w:rsidRPr="00C50E4F">
              <w:rPr>
                <w:szCs w:val="18"/>
              </w:rPr>
              <w:t>-</w:t>
            </w:r>
          </w:p>
        </w:tc>
        <w:tc>
          <w:tcPr>
            <w:tcW w:w="704" w:type="pct"/>
          </w:tcPr>
          <w:p w14:paraId="356B739B" w14:textId="77777777" w:rsidR="00B03A60" w:rsidRPr="00C50E4F" w:rsidRDefault="00B03A60" w:rsidP="00544B93">
            <w:pPr>
              <w:pStyle w:val="tabteksts"/>
              <w:jc w:val="right"/>
              <w:rPr>
                <w:szCs w:val="18"/>
              </w:rPr>
            </w:pPr>
            <w:r w:rsidRPr="00C50E4F">
              <w:rPr>
                <w:szCs w:val="18"/>
              </w:rPr>
              <w:t>4 800</w:t>
            </w:r>
          </w:p>
        </w:tc>
        <w:tc>
          <w:tcPr>
            <w:tcW w:w="704" w:type="pct"/>
          </w:tcPr>
          <w:p w14:paraId="763EC08C" w14:textId="77777777" w:rsidR="00B03A60" w:rsidRPr="00C50E4F" w:rsidRDefault="00B03A60" w:rsidP="00544B93">
            <w:pPr>
              <w:pStyle w:val="tabteksts"/>
              <w:jc w:val="right"/>
              <w:rPr>
                <w:szCs w:val="18"/>
              </w:rPr>
            </w:pPr>
            <w:r w:rsidRPr="00C50E4F">
              <w:rPr>
                <w:szCs w:val="18"/>
              </w:rPr>
              <w:t>4 800</w:t>
            </w:r>
          </w:p>
        </w:tc>
      </w:tr>
    </w:tbl>
    <w:bookmarkEnd w:id="234"/>
    <w:p w14:paraId="68AED499" w14:textId="77777777" w:rsidR="00B03A60" w:rsidRPr="00C50E4F" w:rsidRDefault="00B03A60" w:rsidP="00B03A60">
      <w:pPr>
        <w:pStyle w:val="programmas"/>
        <w:spacing w:after="240"/>
        <w:rPr>
          <w:lang w:val="lv-LV"/>
        </w:rPr>
      </w:pPr>
      <w:r w:rsidRPr="00C50E4F">
        <w:rPr>
          <w:lang w:val="lv-LV"/>
        </w:rPr>
        <w:t>74.00.00 Atveseļošanās un noturības mehānisma (ANM) projektu un pasākumu īstenošana</w:t>
      </w:r>
    </w:p>
    <w:p w14:paraId="161EDB3C" w14:textId="77777777" w:rsidR="00B03A60" w:rsidRPr="00C50E4F" w:rsidRDefault="00B03A60" w:rsidP="00B03A60">
      <w:pPr>
        <w:spacing w:before="240" w:after="240"/>
        <w:ind w:firstLine="0"/>
      </w:pPr>
      <w:r w:rsidRPr="00C50E4F">
        <w:t>Budžeta programmai ir viena apakšprogramma.</w:t>
      </w:r>
    </w:p>
    <w:p w14:paraId="38CD449F" w14:textId="77777777" w:rsidR="00B03A60" w:rsidRPr="00C50E4F" w:rsidRDefault="00B03A60" w:rsidP="00B03A60">
      <w:pPr>
        <w:pStyle w:val="programmas"/>
        <w:spacing w:after="240"/>
        <w:rPr>
          <w:b w:val="0"/>
          <w:bCs/>
          <w:lang w:val="lv-LV"/>
        </w:rPr>
      </w:pPr>
      <w:r w:rsidRPr="00C50E4F">
        <w:rPr>
          <w:lang w:val="lv-LV"/>
        </w:rPr>
        <w:t>74.06.00 Atveseļošanās un noturības mehānisma (ANM) projekti un pasākumi</w:t>
      </w:r>
    </w:p>
    <w:p w14:paraId="35CE479A" w14:textId="77777777" w:rsidR="00B03A60" w:rsidRPr="00C50E4F" w:rsidRDefault="00B03A60" w:rsidP="00B03A60">
      <w:pPr>
        <w:ind w:firstLine="0"/>
        <w:rPr>
          <w:u w:val="single"/>
        </w:rPr>
      </w:pPr>
      <w:r w:rsidRPr="00C50E4F">
        <w:rPr>
          <w:u w:val="single"/>
        </w:rPr>
        <w:t>Apakšprogrammas mērķis:</w:t>
      </w:r>
    </w:p>
    <w:p w14:paraId="459DAF7E" w14:textId="14AF23D1" w:rsidR="00B03A60" w:rsidRPr="00C50E4F" w:rsidRDefault="00B03A60" w:rsidP="00902487">
      <w:pPr>
        <w:ind w:firstLine="720"/>
      </w:pPr>
      <w:r w:rsidRPr="00C50E4F">
        <w:t>nodrošināt atveseļošanās un noturības mehānisma (ANM) līdzfinansēto projektu un pasākumu īstenošanu.</w:t>
      </w:r>
    </w:p>
    <w:p w14:paraId="4D6258BA" w14:textId="77777777" w:rsidR="00B03A60" w:rsidRPr="00C50E4F" w:rsidRDefault="00B03A60" w:rsidP="00B03A60">
      <w:pPr>
        <w:ind w:firstLine="0"/>
        <w:rPr>
          <w:u w:val="single"/>
        </w:rPr>
      </w:pPr>
      <w:r w:rsidRPr="00C50E4F">
        <w:rPr>
          <w:u w:val="single"/>
        </w:rPr>
        <w:t>Galvenās aktivitātes:</w:t>
      </w:r>
    </w:p>
    <w:p w14:paraId="50F2BD3F" w14:textId="77777777" w:rsidR="00B03A60" w:rsidRPr="00C50E4F" w:rsidRDefault="00B03A60" w:rsidP="00902487">
      <w:pPr>
        <w:pStyle w:val="ListParagraph"/>
        <w:numPr>
          <w:ilvl w:val="0"/>
          <w:numId w:val="31"/>
        </w:numPr>
        <w:ind w:left="1077" w:hanging="357"/>
        <w:contextualSpacing w:val="0"/>
      </w:pPr>
      <w:r w:rsidRPr="00C50E4F">
        <w:t>pasākums “Zemkopības nozares ģeotelpisko risinājumu pilnveide gudrai zemes apsaimniekošanai, politikas prognozēšanai un plānošanai pārejai uz zaļo ekonomiku”;</w:t>
      </w:r>
    </w:p>
    <w:p w14:paraId="0B530663" w14:textId="77777777" w:rsidR="00B03A60" w:rsidRPr="00C50E4F" w:rsidRDefault="00B03A60" w:rsidP="00902487">
      <w:pPr>
        <w:pStyle w:val="ListParagraph"/>
        <w:numPr>
          <w:ilvl w:val="0"/>
          <w:numId w:val="31"/>
        </w:numPr>
        <w:ind w:left="1077" w:hanging="357"/>
        <w:contextualSpacing w:val="0"/>
      </w:pPr>
      <w:r w:rsidRPr="00C50E4F">
        <w:t xml:space="preserve">pasākums “Veterināro zāļu reģistrācijas </w:t>
      </w:r>
      <w:proofErr w:type="spellStart"/>
      <w:r w:rsidRPr="00C50E4F">
        <w:t>digitalizācija</w:t>
      </w:r>
      <w:proofErr w:type="spellEnd"/>
      <w:r w:rsidRPr="00C50E4F">
        <w:t>”;</w:t>
      </w:r>
    </w:p>
    <w:p w14:paraId="0B28B80B" w14:textId="77777777" w:rsidR="00B03A60" w:rsidRPr="00C50E4F" w:rsidRDefault="00B03A60" w:rsidP="00902487">
      <w:pPr>
        <w:pStyle w:val="ListParagraph"/>
        <w:numPr>
          <w:ilvl w:val="0"/>
          <w:numId w:val="31"/>
        </w:numPr>
        <w:ind w:left="1077" w:hanging="357"/>
        <w:contextualSpacing w:val="0"/>
      </w:pPr>
      <w:r w:rsidRPr="00C50E4F">
        <w:t xml:space="preserve">pasākums “Plūdu risku mazināšanas infrastruktūrā, t.sk. polderu sūkņu stacijas atjaunošana, aizsargdambju atjaunošana, </w:t>
      </w:r>
      <w:proofErr w:type="spellStart"/>
      <w:r w:rsidRPr="00C50E4F">
        <w:t>potamālo</w:t>
      </w:r>
      <w:proofErr w:type="spellEnd"/>
      <w:r w:rsidRPr="00C50E4F">
        <w:t xml:space="preserve"> upju regulēto posmu atjaunošana”;</w:t>
      </w:r>
    </w:p>
    <w:p w14:paraId="34293AB0" w14:textId="77777777" w:rsidR="00B03A60" w:rsidRPr="00C50E4F" w:rsidRDefault="00B03A60" w:rsidP="00902487">
      <w:pPr>
        <w:pStyle w:val="ListParagraph"/>
        <w:numPr>
          <w:ilvl w:val="0"/>
          <w:numId w:val="31"/>
        </w:numPr>
        <w:ind w:left="1077" w:hanging="357"/>
        <w:contextualSpacing w:val="0"/>
      </w:pPr>
      <w:r w:rsidRPr="00C50E4F">
        <w:t>pasākums “</w:t>
      </w:r>
      <w:r w:rsidRPr="00C50E4F">
        <w:rPr>
          <w:iCs/>
          <w:szCs w:val="18"/>
          <w:lang w:eastAsia="lv-LV"/>
        </w:rPr>
        <w:t>Valsts pārvaldes vienota valsts finanšu resursu plānošana un pārvaldības grāmatvedības pakalpojumu nodrošinājums, vienotās resursu vadības ieviešana”;</w:t>
      </w:r>
    </w:p>
    <w:p w14:paraId="2CBD50B9" w14:textId="77777777" w:rsidR="00B03A60" w:rsidRPr="00C50E4F" w:rsidRDefault="00B03A60" w:rsidP="00902487">
      <w:pPr>
        <w:pStyle w:val="ListParagraph"/>
        <w:numPr>
          <w:ilvl w:val="0"/>
          <w:numId w:val="31"/>
        </w:numPr>
        <w:ind w:left="1077" w:hanging="357"/>
        <w:contextualSpacing w:val="0"/>
        <w:rPr>
          <w:iCs/>
        </w:rPr>
      </w:pPr>
      <w:r w:rsidRPr="00C50E4F">
        <w:rPr>
          <w:iCs/>
          <w:szCs w:val="18"/>
          <w:lang w:eastAsia="lv-LV"/>
        </w:rPr>
        <w:t xml:space="preserve">pasākums “Lauksaimniecības datu centra </w:t>
      </w:r>
      <w:proofErr w:type="spellStart"/>
      <w:r w:rsidRPr="00C50E4F">
        <w:rPr>
          <w:iCs/>
          <w:szCs w:val="18"/>
          <w:lang w:eastAsia="lv-LV"/>
        </w:rPr>
        <w:t>mākoņdatošanas</w:t>
      </w:r>
      <w:proofErr w:type="spellEnd"/>
      <w:r w:rsidRPr="00C50E4F">
        <w:rPr>
          <w:iCs/>
          <w:szCs w:val="18"/>
          <w:lang w:eastAsia="lv-LV"/>
        </w:rPr>
        <w:t xml:space="preserve"> pakalpojumu attīstība valsts </w:t>
      </w:r>
      <w:proofErr w:type="spellStart"/>
      <w:r w:rsidRPr="00C50E4F">
        <w:rPr>
          <w:iCs/>
          <w:szCs w:val="18"/>
          <w:lang w:eastAsia="lv-LV"/>
        </w:rPr>
        <w:t>federētā</w:t>
      </w:r>
      <w:proofErr w:type="spellEnd"/>
      <w:r w:rsidRPr="00C50E4F">
        <w:rPr>
          <w:iCs/>
          <w:szCs w:val="18"/>
          <w:lang w:eastAsia="lv-LV"/>
        </w:rPr>
        <w:t xml:space="preserve"> mākoņa ietvaros”.</w:t>
      </w:r>
    </w:p>
    <w:p w14:paraId="75CE9A6D" w14:textId="77777777" w:rsidR="00B03A60" w:rsidRPr="00C50E4F" w:rsidRDefault="00B03A60" w:rsidP="00B03A60">
      <w:pPr>
        <w:spacing w:before="120" w:after="240"/>
        <w:ind w:firstLine="0"/>
      </w:pPr>
      <w:r w:rsidRPr="00C50E4F">
        <w:rPr>
          <w:u w:val="single"/>
        </w:rPr>
        <w:t>Apakšprogrammas izpildītājs</w:t>
      </w:r>
      <w:r w:rsidRPr="00C50E4F">
        <w:t>: ZM, LAD, VAAD, PVD.</w:t>
      </w:r>
    </w:p>
    <w:p w14:paraId="120743E8" w14:textId="77777777" w:rsidR="00B03A60" w:rsidRPr="00C50E4F" w:rsidRDefault="00B03A60" w:rsidP="00B03A60">
      <w:pPr>
        <w:pStyle w:val="Tabuluvirsraksti"/>
        <w:spacing w:before="240" w:after="240"/>
        <w:rPr>
          <w:b/>
          <w:szCs w:val="24"/>
          <w:lang w:eastAsia="lv-LV"/>
        </w:rPr>
      </w:pPr>
      <w:r w:rsidRPr="00C50E4F">
        <w:rPr>
          <w:b/>
          <w:szCs w:val="24"/>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B03A60" w:rsidRPr="00C50E4F" w14:paraId="0B16F461" w14:textId="77777777" w:rsidTr="00544B93">
        <w:trPr>
          <w:trHeight w:val="283"/>
          <w:tblHeader/>
          <w:jc w:val="center"/>
        </w:trPr>
        <w:tc>
          <w:tcPr>
            <w:tcW w:w="1869" w:type="pct"/>
            <w:vAlign w:val="center"/>
          </w:tcPr>
          <w:p w14:paraId="3BC4DBF2" w14:textId="77777777" w:rsidR="00B03A60" w:rsidRPr="00C50E4F" w:rsidRDefault="00B03A60" w:rsidP="00544B93">
            <w:pPr>
              <w:pStyle w:val="tabteksts"/>
              <w:jc w:val="center"/>
              <w:rPr>
                <w:szCs w:val="24"/>
              </w:rPr>
            </w:pPr>
          </w:p>
        </w:tc>
        <w:tc>
          <w:tcPr>
            <w:tcW w:w="626" w:type="pct"/>
            <w:vAlign w:val="center"/>
          </w:tcPr>
          <w:p w14:paraId="0A36A364" w14:textId="77777777" w:rsidR="00B03A60" w:rsidRPr="00C50E4F" w:rsidRDefault="00B03A60" w:rsidP="00544B93">
            <w:pPr>
              <w:pStyle w:val="tabteksts"/>
              <w:jc w:val="center"/>
              <w:rPr>
                <w:szCs w:val="24"/>
                <w:lang w:eastAsia="lv-LV"/>
              </w:rPr>
            </w:pPr>
            <w:r w:rsidRPr="00C50E4F">
              <w:rPr>
                <w:sz w:val="19"/>
                <w:szCs w:val="19"/>
                <w:lang w:eastAsia="lv-LV"/>
              </w:rPr>
              <w:t>2023. gads</w:t>
            </w:r>
            <w:r w:rsidRPr="00C50E4F">
              <w:rPr>
                <w:sz w:val="19"/>
                <w:szCs w:val="19"/>
                <w:lang w:eastAsia="lv-LV"/>
              </w:rPr>
              <w:br/>
              <w:t>(izpilde)</w:t>
            </w:r>
          </w:p>
        </w:tc>
        <w:tc>
          <w:tcPr>
            <w:tcW w:w="626" w:type="pct"/>
            <w:vAlign w:val="center"/>
          </w:tcPr>
          <w:p w14:paraId="6D26E9F3" w14:textId="77777777" w:rsidR="00B03A60" w:rsidRPr="00C50E4F" w:rsidRDefault="00B03A60" w:rsidP="00544B93">
            <w:pPr>
              <w:pStyle w:val="tabteksts"/>
              <w:jc w:val="center"/>
              <w:rPr>
                <w:szCs w:val="24"/>
                <w:lang w:eastAsia="lv-LV"/>
              </w:rPr>
            </w:pPr>
            <w:r w:rsidRPr="00C50E4F">
              <w:rPr>
                <w:sz w:val="19"/>
                <w:szCs w:val="19"/>
                <w:lang w:eastAsia="lv-LV"/>
              </w:rPr>
              <w:t>2024. gada</w:t>
            </w:r>
            <w:r w:rsidRPr="00C50E4F">
              <w:rPr>
                <w:sz w:val="19"/>
                <w:szCs w:val="19"/>
                <w:lang w:eastAsia="lv-LV"/>
              </w:rPr>
              <w:br/>
              <w:t>plāns</w:t>
            </w:r>
          </w:p>
        </w:tc>
        <w:tc>
          <w:tcPr>
            <w:tcW w:w="626" w:type="pct"/>
            <w:vAlign w:val="center"/>
          </w:tcPr>
          <w:p w14:paraId="08E9F914" w14:textId="77777777" w:rsidR="00B03A60" w:rsidRPr="00C50E4F" w:rsidRDefault="00B03A60" w:rsidP="00544B93">
            <w:pPr>
              <w:pStyle w:val="tabteksts"/>
              <w:jc w:val="center"/>
              <w:rPr>
                <w:szCs w:val="24"/>
                <w:lang w:eastAsia="lv-LV"/>
              </w:rPr>
            </w:pPr>
            <w:r w:rsidRPr="00C50E4F">
              <w:rPr>
                <w:sz w:val="19"/>
                <w:szCs w:val="19"/>
                <w:lang w:eastAsia="lv-LV"/>
              </w:rPr>
              <w:t>2025. gada</w:t>
            </w:r>
            <w:r w:rsidRPr="00C50E4F">
              <w:rPr>
                <w:sz w:val="19"/>
                <w:szCs w:val="19"/>
                <w:lang w:eastAsia="lv-LV"/>
              </w:rPr>
              <w:br/>
            </w:r>
            <w:r w:rsidRPr="00C50E4F">
              <w:rPr>
                <w:szCs w:val="24"/>
                <w:lang w:eastAsia="lv-LV"/>
              </w:rPr>
              <w:t>projekts</w:t>
            </w:r>
          </w:p>
        </w:tc>
        <w:tc>
          <w:tcPr>
            <w:tcW w:w="626" w:type="pct"/>
            <w:vAlign w:val="center"/>
          </w:tcPr>
          <w:p w14:paraId="13053A07" w14:textId="77777777" w:rsidR="00B03A60" w:rsidRPr="00C50E4F" w:rsidRDefault="00B03A60" w:rsidP="00544B93">
            <w:pPr>
              <w:pStyle w:val="tabteksts"/>
              <w:jc w:val="center"/>
              <w:rPr>
                <w:szCs w:val="24"/>
                <w:lang w:eastAsia="lv-LV"/>
              </w:rPr>
            </w:pPr>
            <w:r w:rsidRPr="00C50E4F">
              <w:rPr>
                <w:sz w:val="19"/>
                <w:szCs w:val="19"/>
                <w:lang w:eastAsia="lv-LV"/>
              </w:rPr>
              <w:t>2026. gada</w:t>
            </w:r>
            <w:r w:rsidRPr="00C50E4F">
              <w:rPr>
                <w:sz w:val="19"/>
                <w:szCs w:val="19"/>
                <w:lang w:eastAsia="lv-LV"/>
              </w:rPr>
              <w:br/>
              <w:t>prognoze</w:t>
            </w:r>
          </w:p>
        </w:tc>
        <w:tc>
          <w:tcPr>
            <w:tcW w:w="626" w:type="pct"/>
            <w:vAlign w:val="center"/>
          </w:tcPr>
          <w:p w14:paraId="4A8FD624" w14:textId="77777777" w:rsidR="00B03A60" w:rsidRPr="00C50E4F" w:rsidRDefault="00B03A60" w:rsidP="00544B93">
            <w:pPr>
              <w:pStyle w:val="tabteksts"/>
              <w:jc w:val="center"/>
              <w:rPr>
                <w:szCs w:val="24"/>
                <w:lang w:eastAsia="lv-LV"/>
              </w:rPr>
            </w:pPr>
            <w:r w:rsidRPr="00C50E4F">
              <w:rPr>
                <w:sz w:val="19"/>
                <w:szCs w:val="19"/>
                <w:lang w:eastAsia="lv-LV"/>
              </w:rPr>
              <w:t>2027. gada</w:t>
            </w:r>
            <w:r w:rsidRPr="00C50E4F">
              <w:rPr>
                <w:sz w:val="19"/>
                <w:szCs w:val="19"/>
                <w:lang w:eastAsia="lv-LV"/>
              </w:rPr>
              <w:br/>
              <w:t>prognoze</w:t>
            </w:r>
          </w:p>
        </w:tc>
      </w:tr>
      <w:tr w:rsidR="00B03A60" w:rsidRPr="00C50E4F" w14:paraId="06647074" w14:textId="77777777" w:rsidTr="00544B93">
        <w:trPr>
          <w:trHeight w:val="142"/>
          <w:jc w:val="center"/>
        </w:trPr>
        <w:tc>
          <w:tcPr>
            <w:tcW w:w="1869" w:type="pct"/>
            <w:shd w:val="clear" w:color="auto" w:fill="D9D9D9" w:themeFill="background1" w:themeFillShade="D9"/>
            <w:vAlign w:val="center"/>
          </w:tcPr>
          <w:p w14:paraId="0AA9E3CA" w14:textId="77777777" w:rsidR="00B03A60" w:rsidRPr="00C50E4F" w:rsidRDefault="00B03A60" w:rsidP="00544B93">
            <w:pPr>
              <w:pStyle w:val="tabteksts"/>
              <w:rPr>
                <w:lang w:eastAsia="lv-LV"/>
              </w:rPr>
            </w:pPr>
            <w:r w:rsidRPr="00C50E4F">
              <w:rPr>
                <w:lang w:eastAsia="lv-LV"/>
              </w:rPr>
              <w:t>Kopējie izdevumi,</w:t>
            </w:r>
            <w:r w:rsidRPr="00C50E4F">
              <w:t xml:space="preserve"> </w:t>
            </w:r>
            <w:proofErr w:type="spellStart"/>
            <w:r w:rsidRPr="00C50E4F">
              <w:rPr>
                <w:i/>
                <w:szCs w:val="18"/>
              </w:rPr>
              <w:t>euro</w:t>
            </w:r>
            <w:proofErr w:type="spellEnd"/>
          </w:p>
        </w:tc>
        <w:tc>
          <w:tcPr>
            <w:tcW w:w="626" w:type="pct"/>
            <w:shd w:val="clear" w:color="auto" w:fill="D9D9D9" w:themeFill="background1" w:themeFillShade="D9"/>
            <w:vAlign w:val="center"/>
          </w:tcPr>
          <w:p w14:paraId="329478DA" w14:textId="77777777" w:rsidR="00B03A60" w:rsidRPr="00C50E4F" w:rsidRDefault="00B03A60" w:rsidP="00544B93">
            <w:pPr>
              <w:pStyle w:val="tabteksts"/>
              <w:jc w:val="right"/>
            </w:pPr>
            <w:r w:rsidRPr="00C50E4F">
              <w:t>1 919 592</w:t>
            </w:r>
          </w:p>
        </w:tc>
        <w:tc>
          <w:tcPr>
            <w:tcW w:w="626" w:type="pct"/>
            <w:shd w:val="clear" w:color="auto" w:fill="D9D9D9" w:themeFill="background1" w:themeFillShade="D9"/>
            <w:vAlign w:val="center"/>
          </w:tcPr>
          <w:p w14:paraId="04ED0D14" w14:textId="77777777" w:rsidR="00B03A60" w:rsidRPr="00C50E4F" w:rsidRDefault="00B03A60" w:rsidP="00544B93">
            <w:pPr>
              <w:pStyle w:val="tabteksts"/>
              <w:jc w:val="right"/>
            </w:pPr>
            <w:r w:rsidRPr="00C50E4F">
              <w:t>17 889 510</w:t>
            </w:r>
          </w:p>
        </w:tc>
        <w:tc>
          <w:tcPr>
            <w:tcW w:w="626" w:type="pct"/>
            <w:shd w:val="clear" w:color="auto" w:fill="D9D9D9" w:themeFill="background1" w:themeFillShade="D9"/>
            <w:vAlign w:val="center"/>
          </w:tcPr>
          <w:p w14:paraId="151B6F7E" w14:textId="77777777" w:rsidR="00B03A60" w:rsidRPr="00C50E4F" w:rsidRDefault="00B03A60" w:rsidP="00544B93">
            <w:pPr>
              <w:pStyle w:val="tabteksts"/>
              <w:jc w:val="right"/>
            </w:pPr>
            <w:r w:rsidRPr="00C50E4F">
              <w:t>19 952 500</w:t>
            </w:r>
          </w:p>
        </w:tc>
        <w:tc>
          <w:tcPr>
            <w:tcW w:w="626" w:type="pct"/>
            <w:shd w:val="clear" w:color="auto" w:fill="D9D9D9" w:themeFill="background1" w:themeFillShade="D9"/>
            <w:vAlign w:val="center"/>
          </w:tcPr>
          <w:p w14:paraId="5890E33A" w14:textId="77777777" w:rsidR="00B03A60" w:rsidRPr="00C50E4F" w:rsidRDefault="00B03A60" w:rsidP="00544B93">
            <w:pPr>
              <w:pStyle w:val="tabteksts"/>
              <w:jc w:val="right"/>
            </w:pPr>
            <w:r w:rsidRPr="00C50E4F">
              <w:t>3 934 801</w:t>
            </w:r>
          </w:p>
        </w:tc>
        <w:tc>
          <w:tcPr>
            <w:tcW w:w="626" w:type="pct"/>
            <w:shd w:val="clear" w:color="auto" w:fill="D9D9D9" w:themeFill="background1" w:themeFillShade="D9"/>
            <w:vAlign w:val="center"/>
          </w:tcPr>
          <w:p w14:paraId="496A1996" w14:textId="77777777" w:rsidR="00B03A60" w:rsidRPr="00C50E4F" w:rsidRDefault="00B03A60" w:rsidP="00544B93">
            <w:pPr>
              <w:pStyle w:val="tabteksts"/>
              <w:jc w:val="center"/>
            </w:pPr>
            <w:r w:rsidRPr="00C50E4F">
              <w:t>-</w:t>
            </w:r>
          </w:p>
        </w:tc>
      </w:tr>
      <w:tr w:rsidR="00B03A60" w:rsidRPr="00C50E4F" w14:paraId="5B8C175B" w14:textId="77777777" w:rsidTr="00544B93">
        <w:trPr>
          <w:trHeight w:val="283"/>
          <w:jc w:val="center"/>
        </w:trPr>
        <w:tc>
          <w:tcPr>
            <w:tcW w:w="1869" w:type="pct"/>
            <w:vAlign w:val="center"/>
          </w:tcPr>
          <w:p w14:paraId="563AC744" w14:textId="77777777" w:rsidR="00B03A60" w:rsidRPr="00C50E4F" w:rsidRDefault="00B03A60" w:rsidP="00544B93">
            <w:pPr>
              <w:pStyle w:val="tabteksts"/>
              <w:rPr>
                <w:szCs w:val="18"/>
                <w:lang w:eastAsia="lv-LV"/>
              </w:rPr>
            </w:pPr>
            <w:r w:rsidRPr="00C50E4F">
              <w:rPr>
                <w:szCs w:val="18"/>
                <w:lang w:eastAsia="lv-LV"/>
              </w:rPr>
              <w:lastRenderedPageBreak/>
              <w:t xml:space="preserve">Kopējo izdevumu izmaiņas, </w:t>
            </w:r>
            <w:proofErr w:type="spellStart"/>
            <w:r w:rsidRPr="00C50E4F">
              <w:rPr>
                <w:i/>
                <w:szCs w:val="18"/>
                <w:lang w:eastAsia="lv-LV"/>
              </w:rPr>
              <w:t>euro</w:t>
            </w:r>
            <w:proofErr w:type="spellEnd"/>
            <w:r w:rsidRPr="00C50E4F">
              <w:rPr>
                <w:szCs w:val="18"/>
                <w:lang w:eastAsia="lv-LV"/>
              </w:rPr>
              <w:t xml:space="preserve"> (+/–) pret iepriekšējo gadu</w:t>
            </w:r>
          </w:p>
        </w:tc>
        <w:tc>
          <w:tcPr>
            <w:tcW w:w="626" w:type="pct"/>
          </w:tcPr>
          <w:p w14:paraId="27FB4D3A" w14:textId="77777777" w:rsidR="00B03A60" w:rsidRPr="00C50E4F" w:rsidRDefault="00B03A60" w:rsidP="00544B93">
            <w:pPr>
              <w:pStyle w:val="tabteksts"/>
              <w:jc w:val="center"/>
            </w:pPr>
            <w:r w:rsidRPr="00C50E4F">
              <w:rPr>
                <w:b/>
                <w:bCs/>
              </w:rPr>
              <w:t>×</w:t>
            </w:r>
          </w:p>
        </w:tc>
        <w:tc>
          <w:tcPr>
            <w:tcW w:w="626" w:type="pct"/>
          </w:tcPr>
          <w:p w14:paraId="6ECE7585" w14:textId="77777777" w:rsidR="00B03A60" w:rsidRPr="00C50E4F" w:rsidRDefault="00B03A60" w:rsidP="00544B93">
            <w:pPr>
              <w:pStyle w:val="tabteksts"/>
              <w:jc w:val="right"/>
            </w:pPr>
            <w:r w:rsidRPr="00C50E4F">
              <w:t>15 969 918</w:t>
            </w:r>
          </w:p>
        </w:tc>
        <w:tc>
          <w:tcPr>
            <w:tcW w:w="626" w:type="pct"/>
          </w:tcPr>
          <w:p w14:paraId="017F6C27" w14:textId="77777777" w:rsidR="00B03A60" w:rsidRPr="00C50E4F" w:rsidRDefault="00B03A60" w:rsidP="00544B93">
            <w:pPr>
              <w:pStyle w:val="tabteksts"/>
              <w:jc w:val="right"/>
            </w:pPr>
            <w:r w:rsidRPr="00C50E4F">
              <w:t>2 062 990</w:t>
            </w:r>
          </w:p>
        </w:tc>
        <w:tc>
          <w:tcPr>
            <w:tcW w:w="626" w:type="pct"/>
          </w:tcPr>
          <w:p w14:paraId="1064B8F6" w14:textId="77777777" w:rsidR="00B03A60" w:rsidRPr="00C50E4F" w:rsidRDefault="00B03A60" w:rsidP="00544B93">
            <w:pPr>
              <w:pStyle w:val="tabteksts"/>
              <w:jc w:val="right"/>
            </w:pPr>
            <w:r w:rsidRPr="00C50E4F">
              <w:t>-16 017 699</w:t>
            </w:r>
          </w:p>
        </w:tc>
        <w:tc>
          <w:tcPr>
            <w:tcW w:w="626" w:type="pct"/>
          </w:tcPr>
          <w:p w14:paraId="03186FF7" w14:textId="77777777" w:rsidR="00B03A60" w:rsidRPr="00C50E4F" w:rsidRDefault="00B03A60" w:rsidP="00544B93">
            <w:pPr>
              <w:pStyle w:val="tabteksts"/>
              <w:jc w:val="right"/>
            </w:pPr>
            <w:r w:rsidRPr="00C50E4F">
              <w:t>-3 934 801</w:t>
            </w:r>
          </w:p>
        </w:tc>
      </w:tr>
      <w:tr w:rsidR="00B03A60" w:rsidRPr="00C50E4F" w14:paraId="7D07EF78" w14:textId="77777777" w:rsidTr="00544B93">
        <w:trPr>
          <w:trHeight w:val="283"/>
          <w:jc w:val="center"/>
        </w:trPr>
        <w:tc>
          <w:tcPr>
            <w:tcW w:w="1869" w:type="pct"/>
            <w:vAlign w:val="center"/>
          </w:tcPr>
          <w:p w14:paraId="2868DE3C" w14:textId="77777777" w:rsidR="00B03A60" w:rsidRPr="00C50E4F" w:rsidRDefault="00B03A60" w:rsidP="00544B93">
            <w:pPr>
              <w:pStyle w:val="tabteksts"/>
            </w:pPr>
            <w:r w:rsidRPr="00C50E4F">
              <w:rPr>
                <w:lang w:eastAsia="lv-LV"/>
              </w:rPr>
              <w:t>Kopējie izdevumi</w:t>
            </w:r>
            <w:r w:rsidRPr="00C50E4F">
              <w:t>, % (+/–) pret iepriekšējo gadu</w:t>
            </w:r>
          </w:p>
        </w:tc>
        <w:tc>
          <w:tcPr>
            <w:tcW w:w="626" w:type="pct"/>
          </w:tcPr>
          <w:p w14:paraId="5A226043" w14:textId="77777777" w:rsidR="00B03A60" w:rsidRPr="00C50E4F" w:rsidRDefault="00B03A60" w:rsidP="00544B93">
            <w:pPr>
              <w:pStyle w:val="tabteksts"/>
              <w:jc w:val="center"/>
            </w:pPr>
            <w:r w:rsidRPr="00C50E4F">
              <w:rPr>
                <w:b/>
                <w:bCs/>
              </w:rPr>
              <w:t>×</w:t>
            </w:r>
          </w:p>
        </w:tc>
        <w:tc>
          <w:tcPr>
            <w:tcW w:w="626" w:type="pct"/>
          </w:tcPr>
          <w:p w14:paraId="73D3DA94" w14:textId="77777777" w:rsidR="00B03A60" w:rsidRPr="00C50E4F" w:rsidRDefault="00B03A60" w:rsidP="00544B93">
            <w:pPr>
              <w:pStyle w:val="tabteksts"/>
              <w:jc w:val="right"/>
            </w:pPr>
            <w:r w:rsidRPr="00C50E4F">
              <w:t>831, 9</w:t>
            </w:r>
          </w:p>
        </w:tc>
        <w:tc>
          <w:tcPr>
            <w:tcW w:w="626" w:type="pct"/>
          </w:tcPr>
          <w:p w14:paraId="217563B7" w14:textId="77777777" w:rsidR="00B03A60" w:rsidRPr="00C50E4F" w:rsidRDefault="00B03A60" w:rsidP="00544B93">
            <w:pPr>
              <w:pStyle w:val="tabteksts"/>
              <w:jc w:val="right"/>
            </w:pPr>
            <w:r w:rsidRPr="00C50E4F">
              <w:t>11,5</w:t>
            </w:r>
          </w:p>
        </w:tc>
        <w:tc>
          <w:tcPr>
            <w:tcW w:w="626" w:type="pct"/>
          </w:tcPr>
          <w:p w14:paraId="2F7F3860" w14:textId="77777777" w:rsidR="00B03A60" w:rsidRPr="00C50E4F" w:rsidRDefault="00B03A60" w:rsidP="00544B93">
            <w:pPr>
              <w:pStyle w:val="tabteksts"/>
              <w:jc w:val="right"/>
            </w:pPr>
            <w:r w:rsidRPr="00C50E4F">
              <w:t>-80,3</w:t>
            </w:r>
          </w:p>
        </w:tc>
        <w:tc>
          <w:tcPr>
            <w:tcW w:w="626" w:type="pct"/>
          </w:tcPr>
          <w:p w14:paraId="3EA28CFF" w14:textId="77777777" w:rsidR="00B03A60" w:rsidRPr="00C50E4F" w:rsidRDefault="00B03A60" w:rsidP="00544B93">
            <w:pPr>
              <w:pStyle w:val="tabteksts"/>
              <w:jc w:val="right"/>
            </w:pPr>
            <w:r w:rsidRPr="00C50E4F">
              <w:t>-100,0</w:t>
            </w:r>
          </w:p>
        </w:tc>
      </w:tr>
      <w:tr w:rsidR="00B03A60" w:rsidRPr="00C50E4F" w14:paraId="1FCFC43A" w14:textId="77777777" w:rsidTr="00544B93">
        <w:trPr>
          <w:trHeight w:val="142"/>
          <w:jc w:val="center"/>
        </w:trPr>
        <w:tc>
          <w:tcPr>
            <w:tcW w:w="1869" w:type="pct"/>
          </w:tcPr>
          <w:p w14:paraId="347AD0D2" w14:textId="77777777" w:rsidR="00B03A60" w:rsidRPr="00C50E4F" w:rsidRDefault="00B03A60" w:rsidP="00544B93">
            <w:pPr>
              <w:pStyle w:val="tabteksts"/>
              <w:rPr>
                <w:szCs w:val="18"/>
                <w:lang w:eastAsia="lv-LV"/>
              </w:rPr>
            </w:pPr>
            <w:r w:rsidRPr="00C50E4F">
              <w:rPr>
                <w:szCs w:val="18"/>
              </w:rPr>
              <w:t>Atlīdzība</w:t>
            </w:r>
            <w:r w:rsidRPr="00C50E4F">
              <w:rPr>
                <w:szCs w:val="18"/>
                <w:vertAlign w:val="superscript"/>
              </w:rPr>
              <w:t>1</w:t>
            </w:r>
            <w:r w:rsidRPr="00C50E4F">
              <w:rPr>
                <w:szCs w:val="18"/>
              </w:rPr>
              <w:t xml:space="preserve">, </w:t>
            </w:r>
            <w:proofErr w:type="spellStart"/>
            <w:r w:rsidRPr="00C50E4F">
              <w:rPr>
                <w:i/>
                <w:szCs w:val="18"/>
              </w:rPr>
              <w:t>euro</w:t>
            </w:r>
            <w:proofErr w:type="spellEnd"/>
          </w:p>
        </w:tc>
        <w:tc>
          <w:tcPr>
            <w:tcW w:w="626" w:type="pct"/>
          </w:tcPr>
          <w:p w14:paraId="66A9D670" w14:textId="77777777" w:rsidR="00B03A60" w:rsidRPr="00C50E4F" w:rsidRDefault="00B03A60" w:rsidP="00544B93">
            <w:pPr>
              <w:pStyle w:val="tabteksts"/>
              <w:jc w:val="right"/>
              <w:rPr>
                <w:szCs w:val="18"/>
              </w:rPr>
            </w:pPr>
            <w:r w:rsidRPr="00C50E4F">
              <w:rPr>
                <w:szCs w:val="18"/>
              </w:rPr>
              <w:t>18 675</w:t>
            </w:r>
          </w:p>
        </w:tc>
        <w:tc>
          <w:tcPr>
            <w:tcW w:w="626" w:type="pct"/>
          </w:tcPr>
          <w:p w14:paraId="1C9471D6" w14:textId="77777777" w:rsidR="00B03A60" w:rsidRPr="00C50E4F" w:rsidRDefault="00B03A60" w:rsidP="00544B93">
            <w:pPr>
              <w:pStyle w:val="tabteksts"/>
              <w:jc w:val="right"/>
              <w:rPr>
                <w:szCs w:val="18"/>
              </w:rPr>
            </w:pPr>
            <w:r w:rsidRPr="00C50E4F">
              <w:rPr>
                <w:szCs w:val="18"/>
              </w:rPr>
              <w:t>102 510</w:t>
            </w:r>
          </w:p>
        </w:tc>
        <w:tc>
          <w:tcPr>
            <w:tcW w:w="626" w:type="pct"/>
          </w:tcPr>
          <w:p w14:paraId="05DFEED8" w14:textId="77777777" w:rsidR="00B03A60" w:rsidRPr="00C50E4F" w:rsidRDefault="00B03A60" w:rsidP="00544B93">
            <w:pPr>
              <w:pStyle w:val="tabteksts"/>
              <w:jc w:val="right"/>
              <w:rPr>
                <w:szCs w:val="18"/>
              </w:rPr>
            </w:pPr>
            <w:r w:rsidRPr="00C50E4F">
              <w:rPr>
                <w:szCs w:val="18"/>
              </w:rPr>
              <w:t>285 281</w:t>
            </w:r>
          </w:p>
        </w:tc>
        <w:tc>
          <w:tcPr>
            <w:tcW w:w="626" w:type="pct"/>
          </w:tcPr>
          <w:p w14:paraId="7ADA8E9C" w14:textId="77777777" w:rsidR="00B03A60" w:rsidRPr="00C50E4F" w:rsidRDefault="00B03A60" w:rsidP="00544B93">
            <w:pPr>
              <w:pStyle w:val="tabteksts"/>
              <w:jc w:val="right"/>
              <w:rPr>
                <w:szCs w:val="18"/>
              </w:rPr>
            </w:pPr>
            <w:r w:rsidRPr="00C50E4F">
              <w:rPr>
                <w:szCs w:val="18"/>
              </w:rPr>
              <w:t>151 131</w:t>
            </w:r>
          </w:p>
        </w:tc>
        <w:tc>
          <w:tcPr>
            <w:tcW w:w="626" w:type="pct"/>
          </w:tcPr>
          <w:p w14:paraId="2D9DF514" w14:textId="77777777" w:rsidR="00B03A60" w:rsidRPr="00C50E4F" w:rsidRDefault="00B03A60" w:rsidP="00544B93">
            <w:pPr>
              <w:pStyle w:val="tabteksts"/>
              <w:jc w:val="center"/>
              <w:rPr>
                <w:szCs w:val="18"/>
              </w:rPr>
            </w:pPr>
            <w:r w:rsidRPr="00C50E4F">
              <w:rPr>
                <w:szCs w:val="18"/>
              </w:rPr>
              <w:t>-</w:t>
            </w:r>
          </w:p>
        </w:tc>
      </w:tr>
    </w:tbl>
    <w:p w14:paraId="00A7B53F" w14:textId="77777777" w:rsidR="00B03A60" w:rsidRPr="00C50E4F" w:rsidRDefault="00B03A60" w:rsidP="00B03A60">
      <w:pPr>
        <w:pStyle w:val="Tabuluvirsraksti"/>
        <w:spacing w:after="0"/>
        <w:ind w:firstLine="425"/>
        <w:jc w:val="both"/>
        <w:rPr>
          <w:i/>
          <w:sz w:val="20"/>
          <w:lang w:eastAsia="lv-LV"/>
        </w:rPr>
      </w:pPr>
      <w:r w:rsidRPr="00C50E4F">
        <w:rPr>
          <w:sz w:val="18"/>
          <w:szCs w:val="18"/>
        </w:rPr>
        <w:t>Piezīmes.</w:t>
      </w:r>
    </w:p>
    <w:p w14:paraId="3CE0F300" w14:textId="51961DCE" w:rsidR="00B03A60" w:rsidRPr="00C50E4F" w:rsidRDefault="00B03A60" w:rsidP="00B03A60">
      <w:pPr>
        <w:pStyle w:val="Tabuluvirsraksti"/>
        <w:spacing w:after="240"/>
        <w:ind w:firstLine="425"/>
        <w:jc w:val="both"/>
        <w:rPr>
          <w:sz w:val="18"/>
          <w:szCs w:val="18"/>
          <w:lang w:eastAsia="lv-LV"/>
        </w:rPr>
      </w:pPr>
      <w:r w:rsidRPr="00C50E4F">
        <w:rPr>
          <w:sz w:val="18"/>
          <w:szCs w:val="18"/>
          <w:vertAlign w:val="superscript"/>
          <w:lang w:eastAsia="lv-LV"/>
        </w:rPr>
        <w:t>1</w:t>
      </w:r>
      <w:r w:rsidRPr="00C50E4F">
        <w:rPr>
          <w:sz w:val="18"/>
          <w:szCs w:val="18"/>
          <w:lang w:eastAsia="lv-LV"/>
        </w:rPr>
        <w:t>Atlīdzība plānota darbinieku piemaksām, kas tiek iesaistīti projektā.</w:t>
      </w:r>
    </w:p>
    <w:p w14:paraId="1CD71AEC" w14:textId="77777777" w:rsidR="00B03A60" w:rsidRPr="00C50E4F" w:rsidRDefault="00B03A60" w:rsidP="00B03A60">
      <w:pPr>
        <w:spacing w:before="240" w:after="240"/>
        <w:ind w:firstLine="0"/>
        <w:jc w:val="center"/>
        <w:rPr>
          <w:b/>
          <w:szCs w:val="24"/>
          <w:lang w:eastAsia="lv-LV"/>
        </w:rPr>
      </w:pPr>
      <w:r w:rsidRPr="00C50E4F">
        <w:rPr>
          <w:b/>
          <w:szCs w:val="24"/>
          <w:lang w:eastAsia="lv-LV"/>
        </w:rPr>
        <w:t xml:space="preserve">Izmaiņas izdevumos, salīdzinot 2025. gada </w:t>
      </w:r>
      <w:r>
        <w:rPr>
          <w:b/>
          <w:szCs w:val="24"/>
          <w:lang w:eastAsia="lv-LV"/>
        </w:rPr>
        <w:t xml:space="preserve">projektu </w:t>
      </w:r>
      <w:r w:rsidRPr="00C50E4F">
        <w:rPr>
          <w:b/>
          <w:szCs w:val="24"/>
          <w:lang w:eastAsia="lv-LV"/>
        </w:rPr>
        <w:t>ar 2024. gada plānu</w:t>
      </w:r>
    </w:p>
    <w:p w14:paraId="03309F76" w14:textId="77777777" w:rsidR="00B03A60" w:rsidRPr="00C50E4F" w:rsidRDefault="00B03A60" w:rsidP="00B03A60">
      <w:pPr>
        <w:spacing w:after="0"/>
        <w:ind w:left="7921" w:firstLine="720"/>
        <w:jc w:val="center"/>
        <w:rPr>
          <w:i/>
          <w:sz w:val="18"/>
          <w:szCs w:val="18"/>
        </w:rPr>
      </w:pPr>
      <w:proofErr w:type="spellStart"/>
      <w:r w:rsidRPr="00C50E4F">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03A60" w:rsidRPr="00C50E4F" w14:paraId="21A50F84" w14:textId="77777777" w:rsidTr="00544B93">
        <w:trPr>
          <w:trHeight w:val="142"/>
          <w:tblHeader/>
          <w:jc w:val="center"/>
        </w:trPr>
        <w:tc>
          <w:tcPr>
            <w:tcW w:w="2889" w:type="pct"/>
            <w:vAlign w:val="center"/>
          </w:tcPr>
          <w:p w14:paraId="7B622F88" w14:textId="77777777" w:rsidR="00B03A60" w:rsidRPr="00C50E4F" w:rsidRDefault="00B03A60" w:rsidP="00544B93">
            <w:pPr>
              <w:pStyle w:val="tabteksts"/>
              <w:jc w:val="center"/>
              <w:rPr>
                <w:szCs w:val="18"/>
              </w:rPr>
            </w:pPr>
            <w:r w:rsidRPr="00C50E4F">
              <w:rPr>
                <w:szCs w:val="18"/>
                <w:lang w:eastAsia="lv-LV"/>
              </w:rPr>
              <w:t>Pasākums</w:t>
            </w:r>
          </w:p>
        </w:tc>
        <w:tc>
          <w:tcPr>
            <w:tcW w:w="704" w:type="pct"/>
            <w:vAlign w:val="center"/>
          </w:tcPr>
          <w:p w14:paraId="00C6610F" w14:textId="77777777" w:rsidR="00B03A60" w:rsidRPr="00C50E4F" w:rsidRDefault="00B03A60" w:rsidP="00544B93">
            <w:pPr>
              <w:pStyle w:val="tabteksts"/>
              <w:jc w:val="center"/>
              <w:rPr>
                <w:szCs w:val="18"/>
                <w:lang w:eastAsia="lv-LV"/>
              </w:rPr>
            </w:pPr>
            <w:r w:rsidRPr="00C50E4F">
              <w:rPr>
                <w:szCs w:val="18"/>
                <w:lang w:eastAsia="lv-LV"/>
              </w:rPr>
              <w:t>Samazinājums</w:t>
            </w:r>
          </w:p>
        </w:tc>
        <w:tc>
          <w:tcPr>
            <w:tcW w:w="704" w:type="pct"/>
            <w:vAlign w:val="center"/>
          </w:tcPr>
          <w:p w14:paraId="55862F2D" w14:textId="77777777" w:rsidR="00B03A60" w:rsidRPr="00C50E4F" w:rsidRDefault="00B03A60" w:rsidP="00544B93">
            <w:pPr>
              <w:pStyle w:val="tabteksts"/>
              <w:jc w:val="center"/>
              <w:rPr>
                <w:szCs w:val="18"/>
                <w:lang w:eastAsia="lv-LV"/>
              </w:rPr>
            </w:pPr>
            <w:r w:rsidRPr="00C50E4F">
              <w:rPr>
                <w:szCs w:val="18"/>
                <w:lang w:eastAsia="lv-LV"/>
              </w:rPr>
              <w:t>Palielinājums</w:t>
            </w:r>
          </w:p>
        </w:tc>
        <w:tc>
          <w:tcPr>
            <w:tcW w:w="703" w:type="pct"/>
            <w:vAlign w:val="center"/>
          </w:tcPr>
          <w:p w14:paraId="17CCAA11" w14:textId="77777777" w:rsidR="00B03A60" w:rsidRPr="00C50E4F" w:rsidRDefault="00B03A60" w:rsidP="00544B93">
            <w:pPr>
              <w:pStyle w:val="tabteksts"/>
              <w:jc w:val="center"/>
              <w:rPr>
                <w:szCs w:val="18"/>
                <w:lang w:eastAsia="lv-LV"/>
              </w:rPr>
            </w:pPr>
            <w:r w:rsidRPr="00C50E4F">
              <w:rPr>
                <w:szCs w:val="18"/>
                <w:lang w:eastAsia="lv-LV"/>
              </w:rPr>
              <w:t>Izmaiņas</w:t>
            </w:r>
          </w:p>
        </w:tc>
      </w:tr>
      <w:tr w:rsidR="00B03A60" w:rsidRPr="00C50E4F" w14:paraId="08BD7A4E" w14:textId="77777777" w:rsidTr="00544B93">
        <w:trPr>
          <w:trHeight w:val="142"/>
          <w:jc w:val="center"/>
        </w:trPr>
        <w:tc>
          <w:tcPr>
            <w:tcW w:w="2889" w:type="pct"/>
            <w:shd w:val="clear" w:color="auto" w:fill="D9D9D9" w:themeFill="background1" w:themeFillShade="D9"/>
          </w:tcPr>
          <w:p w14:paraId="5450FD6A" w14:textId="77777777" w:rsidR="00B03A60" w:rsidRPr="00C50E4F" w:rsidRDefault="00B03A60" w:rsidP="00544B93">
            <w:pPr>
              <w:pStyle w:val="tabteksts"/>
              <w:rPr>
                <w:szCs w:val="18"/>
              </w:rPr>
            </w:pPr>
            <w:r w:rsidRPr="00C50E4F">
              <w:rPr>
                <w:b/>
                <w:bCs/>
                <w:szCs w:val="18"/>
                <w:lang w:eastAsia="lv-LV"/>
              </w:rPr>
              <w:t>Izdevumi – kopā</w:t>
            </w:r>
          </w:p>
        </w:tc>
        <w:tc>
          <w:tcPr>
            <w:tcW w:w="704" w:type="pct"/>
            <w:shd w:val="clear" w:color="auto" w:fill="D9D9D9" w:themeFill="background1" w:themeFillShade="D9"/>
          </w:tcPr>
          <w:p w14:paraId="4216A9C5" w14:textId="77777777" w:rsidR="00B03A60" w:rsidRPr="00C50E4F" w:rsidRDefault="00B03A60" w:rsidP="00544B93">
            <w:pPr>
              <w:pStyle w:val="tabteksts"/>
              <w:jc w:val="right"/>
              <w:rPr>
                <w:b/>
                <w:szCs w:val="18"/>
              </w:rPr>
            </w:pPr>
            <w:r w:rsidRPr="00C50E4F">
              <w:rPr>
                <w:b/>
                <w:szCs w:val="18"/>
              </w:rPr>
              <w:t>17 889 510</w:t>
            </w:r>
          </w:p>
        </w:tc>
        <w:tc>
          <w:tcPr>
            <w:tcW w:w="704" w:type="pct"/>
            <w:shd w:val="clear" w:color="auto" w:fill="D9D9D9" w:themeFill="background1" w:themeFillShade="D9"/>
          </w:tcPr>
          <w:p w14:paraId="7A7BB15F" w14:textId="77777777" w:rsidR="00B03A60" w:rsidRPr="00C50E4F" w:rsidRDefault="00B03A60" w:rsidP="00544B93">
            <w:pPr>
              <w:pStyle w:val="tabteksts"/>
              <w:jc w:val="right"/>
              <w:rPr>
                <w:b/>
                <w:szCs w:val="18"/>
              </w:rPr>
            </w:pPr>
            <w:r w:rsidRPr="00C50E4F">
              <w:rPr>
                <w:b/>
                <w:szCs w:val="18"/>
              </w:rPr>
              <w:t>19 952 500</w:t>
            </w:r>
          </w:p>
        </w:tc>
        <w:tc>
          <w:tcPr>
            <w:tcW w:w="703" w:type="pct"/>
            <w:shd w:val="clear" w:color="auto" w:fill="D9D9D9" w:themeFill="background1" w:themeFillShade="D9"/>
          </w:tcPr>
          <w:p w14:paraId="76507C4D" w14:textId="77777777" w:rsidR="00B03A60" w:rsidRPr="00C50E4F" w:rsidRDefault="00B03A60" w:rsidP="00544B93">
            <w:pPr>
              <w:pStyle w:val="tabteksts"/>
              <w:jc w:val="right"/>
              <w:rPr>
                <w:b/>
                <w:szCs w:val="18"/>
              </w:rPr>
            </w:pPr>
            <w:r w:rsidRPr="00C50E4F">
              <w:rPr>
                <w:b/>
                <w:szCs w:val="18"/>
              </w:rPr>
              <w:t>2 062 990</w:t>
            </w:r>
          </w:p>
        </w:tc>
      </w:tr>
      <w:tr w:rsidR="00B03A60" w:rsidRPr="00C50E4F" w14:paraId="58D2AFC0" w14:textId="77777777" w:rsidTr="00544B93">
        <w:trPr>
          <w:jc w:val="center"/>
        </w:trPr>
        <w:tc>
          <w:tcPr>
            <w:tcW w:w="5000" w:type="pct"/>
            <w:gridSpan w:val="4"/>
          </w:tcPr>
          <w:p w14:paraId="6809BE34" w14:textId="77777777" w:rsidR="00B03A60" w:rsidRPr="00C50E4F" w:rsidRDefault="00B03A60" w:rsidP="00544B93">
            <w:pPr>
              <w:pStyle w:val="tabteksts"/>
              <w:ind w:firstLine="313"/>
              <w:rPr>
                <w:szCs w:val="18"/>
              </w:rPr>
            </w:pPr>
            <w:r w:rsidRPr="00C50E4F">
              <w:rPr>
                <w:i/>
                <w:szCs w:val="18"/>
                <w:lang w:eastAsia="lv-LV"/>
              </w:rPr>
              <w:t>t. sk.:</w:t>
            </w:r>
          </w:p>
        </w:tc>
      </w:tr>
      <w:tr w:rsidR="00B03A60" w:rsidRPr="00C50E4F" w14:paraId="46A2E93B" w14:textId="77777777" w:rsidTr="00544B93">
        <w:trPr>
          <w:trHeight w:val="142"/>
          <w:jc w:val="center"/>
        </w:trPr>
        <w:tc>
          <w:tcPr>
            <w:tcW w:w="2889" w:type="pct"/>
            <w:shd w:val="clear" w:color="auto" w:fill="F2F2F2" w:themeFill="background1" w:themeFillShade="F2"/>
          </w:tcPr>
          <w:p w14:paraId="25AD30F1" w14:textId="77777777" w:rsidR="00B03A60" w:rsidRPr="00C50E4F" w:rsidRDefault="00B03A60" w:rsidP="00544B93">
            <w:pPr>
              <w:pStyle w:val="tabteksts"/>
              <w:rPr>
                <w:szCs w:val="18"/>
                <w:u w:val="single"/>
                <w:lang w:eastAsia="lv-LV"/>
              </w:rPr>
            </w:pPr>
            <w:bookmarkStart w:id="238" w:name="_Hlk176716176"/>
            <w:r w:rsidRPr="00C50E4F">
              <w:rPr>
                <w:szCs w:val="18"/>
                <w:u w:val="single"/>
                <w:lang w:eastAsia="lv-LV"/>
              </w:rPr>
              <w:t>Ilgtermiņa saistības</w:t>
            </w:r>
          </w:p>
        </w:tc>
        <w:tc>
          <w:tcPr>
            <w:tcW w:w="704" w:type="pct"/>
            <w:shd w:val="clear" w:color="auto" w:fill="F2F2F2" w:themeFill="background1" w:themeFillShade="F2"/>
          </w:tcPr>
          <w:p w14:paraId="003B5F60" w14:textId="77777777" w:rsidR="00B03A60" w:rsidRPr="00C50E4F" w:rsidRDefault="00B03A60" w:rsidP="00544B93">
            <w:pPr>
              <w:pStyle w:val="tabteksts"/>
              <w:jc w:val="right"/>
              <w:rPr>
                <w:szCs w:val="18"/>
              </w:rPr>
            </w:pPr>
            <w:r w:rsidRPr="00C50E4F">
              <w:rPr>
                <w:szCs w:val="18"/>
              </w:rPr>
              <w:t>17 889 510</w:t>
            </w:r>
          </w:p>
        </w:tc>
        <w:tc>
          <w:tcPr>
            <w:tcW w:w="704" w:type="pct"/>
            <w:shd w:val="clear" w:color="auto" w:fill="F2F2F2" w:themeFill="background1" w:themeFillShade="F2"/>
          </w:tcPr>
          <w:p w14:paraId="00C6A6D8" w14:textId="77777777" w:rsidR="00B03A60" w:rsidRPr="00C50E4F" w:rsidRDefault="00B03A60" w:rsidP="00544B93">
            <w:pPr>
              <w:pStyle w:val="tabteksts"/>
              <w:jc w:val="right"/>
              <w:rPr>
                <w:szCs w:val="18"/>
              </w:rPr>
            </w:pPr>
            <w:r w:rsidRPr="00C50E4F">
              <w:rPr>
                <w:szCs w:val="18"/>
              </w:rPr>
              <w:t>19 952 500</w:t>
            </w:r>
          </w:p>
        </w:tc>
        <w:tc>
          <w:tcPr>
            <w:tcW w:w="703" w:type="pct"/>
            <w:shd w:val="clear" w:color="auto" w:fill="F2F2F2" w:themeFill="background1" w:themeFillShade="F2"/>
          </w:tcPr>
          <w:p w14:paraId="5FFB4C17" w14:textId="77777777" w:rsidR="00B03A60" w:rsidRPr="00C50E4F" w:rsidRDefault="00B03A60" w:rsidP="00544B93">
            <w:pPr>
              <w:pStyle w:val="tabteksts"/>
              <w:jc w:val="right"/>
              <w:rPr>
                <w:szCs w:val="18"/>
              </w:rPr>
            </w:pPr>
            <w:r w:rsidRPr="00C50E4F">
              <w:rPr>
                <w:szCs w:val="18"/>
              </w:rPr>
              <w:t>2 062 990</w:t>
            </w:r>
          </w:p>
        </w:tc>
      </w:tr>
      <w:tr w:rsidR="00B03A60" w:rsidRPr="00C50E4F" w14:paraId="17FF9F03" w14:textId="77777777" w:rsidTr="00544B93">
        <w:trPr>
          <w:trHeight w:val="142"/>
          <w:jc w:val="center"/>
        </w:trPr>
        <w:tc>
          <w:tcPr>
            <w:tcW w:w="2889" w:type="pct"/>
          </w:tcPr>
          <w:p w14:paraId="72DA578B" w14:textId="77777777" w:rsidR="00B03A60" w:rsidRPr="00C50E4F" w:rsidRDefault="00B03A60" w:rsidP="00544B93">
            <w:pPr>
              <w:pStyle w:val="tabteksts"/>
              <w:jc w:val="both"/>
              <w:rPr>
                <w:i/>
                <w:szCs w:val="18"/>
                <w:lang w:eastAsia="lv-LV"/>
              </w:rPr>
            </w:pPr>
            <w:r w:rsidRPr="00C50E4F">
              <w:rPr>
                <w:i/>
                <w:szCs w:val="18"/>
                <w:lang w:eastAsia="lv-LV"/>
              </w:rPr>
              <w:t>Zemkopības nozares ģeotelpisko risinājumu pilnveide gudrai zemes apsaimniekošanai, politikas prognozēšanai un plānošanai pārejai uz zaļo ekonomiku (ZM)</w:t>
            </w:r>
          </w:p>
        </w:tc>
        <w:tc>
          <w:tcPr>
            <w:tcW w:w="704" w:type="pct"/>
          </w:tcPr>
          <w:p w14:paraId="3D5D6AE7" w14:textId="77777777" w:rsidR="00B03A60" w:rsidRPr="00C50E4F" w:rsidRDefault="00B03A60" w:rsidP="00544B93">
            <w:pPr>
              <w:pStyle w:val="tabteksts"/>
              <w:jc w:val="right"/>
              <w:rPr>
                <w:szCs w:val="18"/>
              </w:rPr>
            </w:pPr>
            <w:r w:rsidRPr="00C50E4F">
              <w:rPr>
                <w:szCs w:val="18"/>
              </w:rPr>
              <w:t>615 935</w:t>
            </w:r>
          </w:p>
        </w:tc>
        <w:tc>
          <w:tcPr>
            <w:tcW w:w="704" w:type="pct"/>
          </w:tcPr>
          <w:p w14:paraId="43DB000D" w14:textId="77777777" w:rsidR="00B03A60" w:rsidRPr="00C50E4F" w:rsidRDefault="00B03A60" w:rsidP="00544B93">
            <w:pPr>
              <w:pStyle w:val="tabteksts"/>
              <w:jc w:val="right"/>
              <w:rPr>
                <w:szCs w:val="18"/>
              </w:rPr>
            </w:pPr>
            <w:r w:rsidRPr="00C50E4F">
              <w:rPr>
                <w:szCs w:val="18"/>
              </w:rPr>
              <w:t>616 591</w:t>
            </w:r>
          </w:p>
        </w:tc>
        <w:tc>
          <w:tcPr>
            <w:tcW w:w="703" w:type="pct"/>
          </w:tcPr>
          <w:p w14:paraId="439DCE49" w14:textId="77777777" w:rsidR="00B03A60" w:rsidRPr="00C50E4F" w:rsidRDefault="00B03A60" w:rsidP="00544B93">
            <w:pPr>
              <w:pStyle w:val="tabteksts"/>
              <w:jc w:val="right"/>
              <w:rPr>
                <w:szCs w:val="18"/>
              </w:rPr>
            </w:pPr>
            <w:r w:rsidRPr="00C50E4F">
              <w:rPr>
                <w:szCs w:val="18"/>
              </w:rPr>
              <w:t>656</w:t>
            </w:r>
          </w:p>
        </w:tc>
      </w:tr>
      <w:tr w:rsidR="00B03A60" w:rsidRPr="00C50E4F" w14:paraId="121E45DD" w14:textId="77777777" w:rsidTr="00544B93">
        <w:trPr>
          <w:trHeight w:val="142"/>
          <w:jc w:val="center"/>
        </w:trPr>
        <w:tc>
          <w:tcPr>
            <w:tcW w:w="2889" w:type="pct"/>
          </w:tcPr>
          <w:p w14:paraId="4483FD6C" w14:textId="77777777" w:rsidR="00B03A60" w:rsidRPr="00C50E4F" w:rsidRDefault="00B03A60" w:rsidP="00544B93">
            <w:pPr>
              <w:pStyle w:val="tabteksts"/>
              <w:jc w:val="both"/>
              <w:rPr>
                <w:i/>
                <w:szCs w:val="18"/>
                <w:lang w:eastAsia="lv-LV"/>
              </w:rPr>
            </w:pPr>
            <w:r w:rsidRPr="00C50E4F">
              <w:rPr>
                <w:i/>
                <w:szCs w:val="18"/>
                <w:lang w:eastAsia="lv-LV"/>
              </w:rPr>
              <w:t>Zemkopības nozares ģeotelpisko risinājumu pilnveide gudrai zemes apsaimniekošanai, politikas prognozēšanai un plānošanai pārejai uz zaļo ekonomiku (LAD)</w:t>
            </w:r>
          </w:p>
        </w:tc>
        <w:tc>
          <w:tcPr>
            <w:tcW w:w="704" w:type="pct"/>
          </w:tcPr>
          <w:p w14:paraId="169DEF14" w14:textId="77777777" w:rsidR="00B03A60" w:rsidRPr="00C50E4F" w:rsidRDefault="00B03A60" w:rsidP="00544B93">
            <w:pPr>
              <w:pStyle w:val="tabteksts"/>
              <w:jc w:val="right"/>
              <w:rPr>
                <w:szCs w:val="18"/>
              </w:rPr>
            </w:pPr>
            <w:r w:rsidRPr="00C50E4F">
              <w:rPr>
                <w:szCs w:val="18"/>
              </w:rPr>
              <w:t>23 544</w:t>
            </w:r>
          </w:p>
        </w:tc>
        <w:tc>
          <w:tcPr>
            <w:tcW w:w="704" w:type="pct"/>
          </w:tcPr>
          <w:p w14:paraId="43E999BF" w14:textId="77777777" w:rsidR="00B03A60" w:rsidRPr="00C50E4F" w:rsidRDefault="00B03A60" w:rsidP="00544B93">
            <w:pPr>
              <w:pStyle w:val="tabteksts"/>
              <w:jc w:val="right"/>
              <w:rPr>
                <w:szCs w:val="18"/>
              </w:rPr>
            </w:pPr>
            <w:r w:rsidRPr="00C50E4F">
              <w:rPr>
                <w:szCs w:val="18"/>
              </w:rPr>
              <w:t>23 544</w:t>
            </w:r>
          </w:p>
        </w:tc>
        <w:tc>
          <w:tcPr>
            <w:tcW w:w="703" w:type="pct"/>
          </w:tcPr>
          <w:p w14:paraId="73BC192A" w14:textId="77777777" w:rsidR="00B03A60" w:rsidRPr="00C50E4F" w:rsidRDefault="00B03A60" w:rsidP="00544B93">
            <w:pPr>
              <w:pStyle w:val="tabteksts"/>
              <w:jc w:val="center"/>
              <w:rPr>
                <w:szCs w:val="18"/>
              </w:rPr>
            </w:pPr>
            <w:r w:rsidRPr="00C50E4F">
              <w:rPr>
                <w:szCs w:val="18"/>
              </w:rPr>
              <w:t>-</w:t>
            </w:r>
          </w:p>
        </w:tc>
      </w:tr>
      <w:tr w:rsidR="00B03A60" w:rsidRPr="00C50E4F" w14:paraId="12B72277" w14:textId="77777777" w:rsidTr="00544B93">
        <w:trPr>
          <w:trHeight w:val="142"/>
          <w:jc w:val="center"/>
        </w:trPr>
        <w:tc>
          <w:tcPr>
            <w:tcW w:w="2889" w:type="pct"/>
          </w:tcPr>
          <w:p w14:paraId="2E6AEE73" w14:textId="77777777" w:rsidR="00B03A60" w:rsidRPr="00C50E4F" w:rsidRDefault="00B03A60" w:rsidP="00544B93">
            <w:pPr>
              <w:pStyle w:val="tabteksts"/>
              <w:jc w:val="both"/>
              <w:rPr>
                <w:i/>
                <w:szCs w:val="18"/>
                <w:lang w:eastAsia="lv-LV"/>
              </w:rPr>
            </w:pPr>
            <w:r w:rsidRPr="00C50E4F">
              <w:rPr>
                <w:i/>
                <w:szCs w:val="18"/>
                <w:lang w:eastAsia="lv-LV"/>
              </w:rPr>
              <w:t>Zemkopības nozares ģeotelpisko risinājumu pilnveide gudrai zemes apsaimniekošanai, politikas prognozēšanai un plānošanai pārejai uz zaļo ekonomiku (VAAD)</w:t>
            </w:r>
          </w:p>
        </w:tc>
        <w:tc>
          <w:tcPr>
            <w:tcW w:w="704" w:type="pct"/>
          </w:tcPr>
          <w:p w14:paraId="574A9056" w14:textId="77777777" w:rsidR="00B03A60" w:rsidRPr="00C50E4F" w:rsidRDefault="00B03A60" w:rsidP="00544B93">
            <w:pPr>
              <w:pStyle w:val="tabteksts"/>
              <w:jc w:val="right"/>
              <w:rPr>
                <w:szCs w:val="18"/>
              </w:rPr>
            </w:pPr>
            <w:r w:rsidRPr="00C50E4F">
              <w:rPr>
                <w:szCs w:val="18"/>
              </w:rPr>
              <w:t>23 544</w:t>
            </w:r>
          </w:p>
        </w:tc>
        <w:tc>
          <w:tcPr>
            <w:tcW w:w="704" w:type="pct"/>
          </w:tcPr>
          <w:p w14:paraId="629015EC" w14:textId="77777777" w:rsidR="00B03A60" w:rsidRPr="00C50E4F" w:rsidRDefault="00B03A60" w:rsidP="00544B93">
            <w:pPr>
              <w:pStyle w:val="tabteksts"/>
              <w:jc w:val="right"/>
              <w:rPr>
                <w:szCs w:val="18"/>
              </w:rPr>
            </w:pPr>
            <w:r w:rsidRPr="00C50E4F">
              <w:rPr>
                <w:szCs w:val="18"/>
              </w:rPr>
              <w:t>23 544</w:t>
            </w:r>
          </w:p>
        </w:tc>
        <w:tc>
          <w:tcPr>
            <w:tcW w:w="703" w:type="pct"/>
          </w:tcPr>
          <w:p w14:paraId="4CA5E10A" w14:textId="77777777" w:rsidR="00B03A60" w:rsidRPr="00C50E4F" w:rsidRDefault="00B03A60" w:rsidP="00544B93">
            <w:pPr>
              <w:pStyle w:val="tabteksts"/>
              <w:jc w:val="center"/>
              <w:rPr>
                <w:szCs w:val="18"/>
              </w:rPr>
            </w:pPr>
            <w:r w:rsidRPr="00C50E4F">
              <w:rPr>
                <w:szCs w:val="18"/>
              </w:rPr>
              <w:t>-</w:t>
            </w:r>
          </w:p>
        </w:tc>
      </w:tr>
      <w:tr w:rsidR="00B03A60" w:rsidRPr="00C50E4F" w14:paraId="64847021" w14:textId="77777777" w:rsidTr="00544B93">
        <w:trPr>
          <w:trHeight w:val="142"/>
          <w:jc w:val="center"/>
        </w:trPr>
        <w:tc>
          <w:tcPr>
            <w:tcW w:w="2889" w:type="pct"/>
          </w:tcPr>
          <w:p w14:paraId="16B1DCF1" w14:textId="77777777" w:rsidR="00B03A60" w:rsidRPr="00C50E4F" w:rsidRDefault="00B03A60" w:rsidP="00544B93">
            <w:pPr>
              <w:pStyle w:val="tabteksts"/>
              <w:jc w:val="both"/>
              <w:rPr>
                <w:i/>
                <w:szCs w:val="18"/>
                <w:lang w:eastAsia="lv-LV"/>
              </w:rPr>
            </w:pPr>
            <w:r w:rsidRPr="00C50E4F">
              <w:rPr>
                <w:i/>
                <w:szCs w:val="18"/>
                <w:lang w:eastAsia="lv-LV"/>
              </w:rPr>
              <w:t xml:space="preserve">Veterināro zāļu reģistrācijas </w:t>
            </w:r>
            <w:proofErr w:type="spellStart"/>
            <w:r w:rsidRPr="00C50E4F">
              <w:rPr>
                <w:i/>
                <w:szCs w:val="18"/>
                <w:lang w:eastAsia="lv-LV"/>
              </w:rPr>
              <w:t>digitalizācija</w:t>
            </w:r>
            <w:proofErr w:type="spellEnd"/>
            <w:r w:rsidRPr="00C50E4F">
              <w:rPr>
                <w:i/>
                <w:szCs w:val="18"/>
                <w:lang w:eastAsia="lv-LV"/>
              </w:rPr>
              <w:t xml:space="preserve"> (ZM)</w:t>
            </w:r>
          </w:p>
        </w:tc>
        <w:tc>
          <w:tcPr>
            <w:tcW w:w="704" w:type="pct"/>
          </w:tcPr>
          <w:p w14:paraId="4075B562" w14:textId="77777777" w:rsidR="00B03A60" w:rsidRPr="00C50E4F" w:rsidRDefault="00B03A60" w:rsidP="00544B93">
            <w:pPr>
              <w:pStyle w:val="tabteksts"/>
              <w:jc w:val="right"/>
              <w:rPr>
                <w:szCs w:val="18"/>
              </w:rPr>
            </w:pPr>
            <w:r w:rsidRPr="00C50E4F">
              <w:rPr>
                <w:szCs w:val="18"/>
              </w:rPr>
              <w:t>263 870</w:t>
            </w:r>
          </w:p>
        </w:tc>
        <w:tc>
          <w:tcPr>
            <w:tcW w:w="704" w:type="pct"/>
          </w:tcPr>
          <w:p w14:paraId="7EBC5467" w14:textId="77777777" w:rsidR="00B03A60" w:rsidRPr="00C50E4F" w:rsidRDefault="00B03A60" w:rsidP="00544B93">
            <w:pPr>
              <w:pStyle w:val="tabteksts"/>
              <w:jc w:val="right"/>
              <w:rPr>
                <w:szCs w:val="18"/>
              </w:rPr>
            </w:pPr>
            <w:r w:rsidRPr="00C50E4F">
              <w:rPr>
                <w:szCs w:val="18"/>
              </w:rPr>
              <w:t>265 181</w:t>
            </w:r>
          </w:p>
        </w:tc>
        <w:tc>
          <w:tcPr>
            <w:tcW w:w="703" w:type="pct"/>
          </w:tcPr>
          <w:p w14:paraId="19FEF186" w14:textId="77777777" w:rsidR="00B03A60" w:rsidRPr="00C50E4F" w:rsidRDefault="00B03A60" w:rsidP="00544B93">
            <w:pPr>
              <w:pStyle w:val="tabteksts"/>
              <w:jc w:val="right"/>
              <w:rPr>
                <w:szCs w:val="18"/>
              </w:rPr>
            </w:pPr>
            <w:r w:rsidRPr="00C50E4F">
              <w:rPr>
                <w:szCs w:val="18"/>
              </w:rPr>
              <w:t>1 311</w:t>
            </w:r>
          </w:p>
        </w:tc>
      </w:tr>
      <w:tr w:rsidR="00B03A60" w:rsidRPr="00C50E4F" w14:paraId="7366415A" w14:textId="77777777" w:rsidTr="00544B93">
        <w:trPr>
          <w:trHeight w:val="142"/>
          <w:jc w:val="center"/>
        </w:trPr>
        <w:tc>
          <w:tcPr>
            <w:tcW w:w="2889" w:type="pct"/>
            <w:tcBorders>
              <w:bottom w:val="single" w:sz="4" w:space="0" w:color="auto"/>
            </w:tcBorders>
          </w:tcPr>
          <w:p w14:paraId="47CE82A5" w14:textId="77777777" w:rsidR="00B03A60" w:rsidRPr="00C50E4F" w:rsidRDefault="00B03A60" w:rsidP="00544B93">
            <w:pPr>
              <w:pStyle w:val="tabteksts"/>
              <w:jc w:val="both"/>
              <w:rPr>
                <w:i/>
                <w:szCs w:val="18"/>
                <w:lang w:eastAsia="lv-LV"/>
              </w:rPr>
            </w:pPr>
            <w:r w:rsidRPr="00C50E4F">
              <w:rPr>
                <w:i/>
                <w:szCs w:val="18"/>
                <w:lang w:eastAsia="lv-LV"/>
              </w:rPr>
              <w:t xml:space="preserve">Veterināro zāļu reģistrācijas </w:t>
            </w:r>
            <w:proofErr w:type="spellStart"/>
            <w:r w:rsidRPr="00C50E4F">
              <w:rPr>
                <w:i/>
                <w:szCs w:val="18"/>
                <w:lang w:eastAsia="lv-LV"/>
              </w:rPr>
              <w:t>digitalizācija</w:t>
            </w:r>
            <w:proofErr w:type="spellEnd"/>
            <w:r w:rsidRPr="00C50E4F">
              <w:rPr>
                <w:i/>
                <w:szCs w:val="18"/>
                <w:lang w:eastAsia="lv-LV"/>
              </w:rPr>
              <w:t xml:space="preserve"> (PVD)</w:t>
            </w:r>
          </w:p>
        </w:tc>
        <w:tc>
          <w:tcPr>
            <w:tcW w:w="704" w:type="pct"/>
            <w:tcBorders>
              <w:bottom w:val="single" w:sz="4" w:space="0" w:color="auto"/>
            </w:tcBorders>
          </w:tcPr>
          <w:p w14:paraId="5876D9EB" w14:textId="77777777" w:rsidR="00B03A60" w:rsidRPr="00C50E4F" w:rsidRDefault="00B03A60" w:rsidP="00544B93">
            <w:pPr>
              <w:pStyle w:val="tabteksts"/>
              <w:jc w:val="right"/>
              <w:rPr>
                <w:szCs w:val="18"/>
              </w:rPr>
            </w:pPr>
            <w:r w:rsidRPr="00C50E4F">
              <w:rPr>
                <w:szCs w:val="18"/>
              </w:rPr>
              <w:t>22 617</w:t>
            </w:r>
          </w:p>
        </w:tc>
        <w:tc>
          <w:tcPr>
            <w:tcW w:w="704" w:type="pct"/>
          </w:tcPr>
          <w:p w14:paraId="6292EE60" w14:textId="77777777" w:rsidR="00B03A60" w:rsidRPr="00C50E4F" w:rsidRDefault="00B03A60" w:rsidP="00544B93">
            <w:pPr>
              <w:pStyle w:val="tabteksts"/>
              <w:jc w:val="right"/>
              <w:rPr>
                <w:szCs w:val="18"/>
              </w:rPr>
            </w:pPr>
            <w:r w:rsidRPr="00C50E4F">
              <w:rPr>
                <w:szCs w:val="18"/>
              </w:rPr>
              <w:t>22 988</w:t>
            </w:r>
          </w:p>
        </w:tc>
        <w:tc>
          <w:tcPr>
            <w:tcW w:w="703" w:type="pct"/>
          </w:tcPr>
          <w:p w14:paraId="39CFC931" w14:textId="77777777" w:rsidR="00B03A60" w:rsidRPr="00C50E4F" w:rsidRDefault="00B03A60" w:rsidP="00544B93">
            <w:pPr>
              <w:pStyle w:val="tabteksts"/>
              <w:jc w:val="right"/>
              <w:rPr>
                <w:szCs w:val="18"/>
              </w:rPr>
            </w:pPr>
            <w:r w:rsidRPr="00C50E4F">
              <w:rPr>
                <w:szCs w:val="18"/>
              </w:rPr>
              <w:t>371</w:t>
            </w:r>
          </w:p>
        </w:tc>
      </w:tr>
      <w:tr w:rsidR="00B03A60" w:rsidRPr="00C50E4F" w14:paraId="7F00AAA8" w14:textId="77777777" w:rsidTr="00544B93">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34E610C2" w14:textId="77777777" w:rsidR="00B03A60" w:rsidRPr="00C50E4F" w:rsidRDefault="00B03A60" w:rsidP="00544B93">
            <w:pPr>
              <w:pStyle w:val="tabteksts"/>
              <w:rPr>
                <w:i/>
                <w:szCs w:val="18"/>
                <w:lang w:eastAsia="lv-LV"/>
              </w:rPr>
            </w:pPr>
            <w:r w:rsidRPr="00C50E4F">
              <w:rPr>
                <w:i/>
                <w:szCs w:val="18"/>
                <w:lang w:eastAsia="lv-LV"/>
              </w:rPr>
              <w:t xml:space="preserve">Plūdu risku mazināšanas infrastruktūrā, t.sk. polderu sūkņu stacijas atjaunošana, aizsargdambju atjaunošana, </w:t>
            </w:r>
            <w:proofErr w:type="spellStart"/>
            <w:r w:rsidRPr="00C50E4F">
              <w:rPr>
                <w:i/>
                <w:szCs w:val="18"/>
                <w:lang w:eastAsia="lv-LV"/>
              </w:rPr>
              <w:t>potamālo</w:t>
            </w:r>
            <w:proofErr w:type="spellEnd"/>
            <w:r w:rsidRPr="00C50E4F">
              <w:rPr>
                <w:i/>
                <w:szCs w:val="18"/>
                <w:lang w:eastAsia="lv-LV"/>
              </w:rPr>
              <w:t xml:space="preserve"> upju regulēto posmu atjaunošana (LAD)</w:t>
            </w:r>
          </w:p>
        </w:tc>
        <w:tc>
          <w:tcPr>
            <w:tcW w:w="704" w:type="pct"/>
            <w:tcBorders>
              <w:top w:val="single" w:sz="4" w:space="0" w:color="auto"/>
              <w:left w:val="single" w:sz="4" w:space="0" w:color="auto"/>
              <w:bottom w:val="single" w:sz="4" w:space="0" w:color="auto"/>
              <w:right w:val="single" w:sz="4" w:space="0" w:color="auto"/>
            </w:tcBorders>
          </w:tcPr>
          <w:p w14:paraId="791DAE13" w14:textId="77777777" w:rsidR="00B03A60" w:rsidRPr="00C50E4F" w:rsidRDefault="00B03A60" w:rsidP="00544B93">
            <w:pPr>
              <w:pStyle w:val="tabteksts"/>
              <w:jc w:val="right"/>
              <w:rPr>
                <w:szCs w:val="18"/>
              </w:rPr>
            </w:pPr>
            <w:r w:rsidRPr="00C50E4F">
              <w:rPr>
                <w:szCs w:val="18"/>
              </w:rPr>
              <w:t>16 940 000</w:t>
            </w:r>
          </w:p>
        </w:tc>
        <w:tc>
          <w:tcPr>
            <w:tcW w:w="704" w:type="pct"/>
            <w:tcBorders>
              <w:left w:val="single" w:sz="4" w:space="0" w:color="auto"/>
            </w:tcBorders>
          </w:tcPr>
          <w:p w14:paraId="02AC19AC" w14:textId="77777777" w:rsidR="00B03A60" w:rsidRPr="00C50E4F" w:rsidRDefault="00B03A60" w:rsidP="00544B93">
            <w:pPr>
              <w:pStyle w:val="tabteksts"/>
              <w:jc w:val="right"/>
              <w:rPr>
                <w:szCs w:val="18"/>
              </w:rPr>
            </w:pPr>
            <w:r w:rsidRPr="00C50E4F">
              <w:rPr>
                <w:szCs w:val="18"/>
              </w:rPr>
              <w:t>18 150 000</w:t>
            </w:r>
          </w:p>
        </w:tc>
        <w:tc>
          <w:tcPr>
            <w:tcW w:w="703" w:type="pct"/>
          </w:tcPr>
          <w:p w14:paraId="1F619E3F" w14:textId="77777777" w:rsidR="00B03A60" w:rsidRPr="00C50E4F" w:rsidRDefault="00B03A60" w:rsidP="00544B93">
            <w:pPr>
              <w:pStyle w:val="tabteksts"/>
              <w:jc w:val="right"/>
              <w:rPr>
                <w:szCs w:val="18"/>
              </w:rPr>
            </w:pPr>
            <w:r w:rsidRPr="00C50E4F">
              <w:rPr>
                <w:szCs w:val="18"/>
              </w:rPr>
              <w:t>1 210 000</w:t>
            </w:r>
          </w:p>
        </w:tc>
      </w:tr>
      <w:tr w:rsidR="00B03A60" w:rsidRPr="00C50E4F" w14:paraId="55BB4422" w14:textId="77777777" w:rsidTr="00544B93">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579FE2B8" w14:textId="79A1DC87" w:rsidR="00B03A60" w:rsidRPr="00C50E4F" w:rsidRDefault="00B03A60" w:rsidP="00544B93">
            <w:pPr>
              <w:pStyle w:val="tabteksts"/>
              <w:jc w:val="both"/>
              <w:rPr>
                <w:i/>
                <w:szCs w:val="18"/>
                <w:lang w:eastAsia="lv-LV"/>
              </w:rPr>
            </w:pPr>
            <w:bookmarkStart w:id="239" w:name="OLE_LINK38"/>
            <w:bookmarkStart w:id="240" w:name="_Hlk177074918"/>
            <w:r w:rsidRPr="00C50E4F">
              <w:rPr>
                <w:i/>
                <w:szCs w:val="18"/>
                <w:lang w:eastAsia="lv-LV"/>
              </w:rPr>
              <w:t xml:space="preserve">Projekts Nr.2.1.2.1.i.0/1/23/I/VARAM/009 </w:t>
            </w:r>
            <w:bookmarkStart w:id="241" w:name="OLE_LINK63"/>
            <w:r w:rsidR="001F2904">
              <w:rPr>
                <w:i/>
                <w:szCs w:val="18"/>
                <w:lang w:eastAsia="lv-LV"/>
              </w:rPr>
              <w:t>“</w:t>
            </w:r>
            <w:r w:rsidRPr="00C50E4F">
              <w:rPr>
                <w:i/>
                <w:szCs w:val="18"/>
                <w:lang w:eastAsia="lv-LV"/>
              </w:rPr>
              <w:t>Valsts pārvaldes vienota valsts finanšu resursu plānošana un pārvaldības grāmatvedības pakalpojumu nodrošinājums, vienotās resursu vadības ieviešana</w:t>
            </w:r>
            <w:bookmarkEnd w:id="241"/>
            <w:r w:rsidR="001F2904">
              <w:rPr>
                <w:i/>
                <w:szCs w:val="18"/>
                <w:lang w:eastAsia="lv-LV"/>
              </w:rPr>
              <w:t>”</w:t>
            </w:r>
            <w:r w:rsidRPr="00C50E4F">
              <w:rPr>
                <w:i/>
                <w:szCs w:val="18"/>
                <w:lang w:eastAsia="lv-LV"/>
              </w:rPr>
              <w:t xml:space="preserve"> (ZM)</w:t>
            </w:r>
            <w:bookmarkEnd w:id="239"/>
          </w:p>
        </w:tc>
        <w:tc>
          <w:tcPr>
            <w:tcW w:w="704" w:type="pct"/>
            <w:tcBorders>
              <w:top w:val="single" w:sz="4" w:space="0" w:color="auto"/>
              <w:left w:val="single" w:sz="4" w:space="0" w:color="auto"/>
              <w:bottom w:val="single" w:sz="4" w:space="0" w:color="auto"/>
              <w:right w:val="single" w:sz="4" w:space="0" w:color="auto"/>
            </w:tcBorders>
          </w:tcPr>
          <w:p w14:paraId="2BC99811" w14:textId="77777777" w:rsidR="00B03A60" w:rsidRPr="00C50E4F" w:rsidRDefault="00B03A60" w:rsidP="00544B93">
            <w:pPr>
              <w:pStyle w:val="tabteksts"/>
              <w:jc w:val="center"/>
              <w:rPr>
                <w:szCs w:val="18"/>
              </w:rPr>
            </w:pPr>
            <w:r w:rsidRPr="00C50E4F">
              <w:rPr>
                <w:szCs w:val="18"/>
              </w:rPr>
              <w:t>-</w:t>
            </w:r>
          </w:p>
        </w:tc>
        <w:tc>
          <w:tcPr>
            <w:tcW w:w="704" w:type="pct"/>
            <w:tcBorders>
              <w:left w:val="single" w:sz="4" w:space="0" w:color="auto"/>
            </w:tcBorders>
          </w:tcPr>
          <w:p w14:paraId="6FDB9B3D" w14:textId="77777777" w:rsidR="00B03A60" w:rsidRPr="00C50E4F" w:rsidRDefault="00B03A60" w:rsidP="00544B93">
            <w:pPr>
              <w:pStyle w:val="tabteksts"/>
              <w:jc w:val="right"/>
              <w:rPr>
                <w:szCs w:val="18"/>
              </w:rPr>
            </w:pPr>
            <w:bookmarkStart w:id="242" w:name="OLE_LINK53"/>
            <w:r w:rsidRPr="00C50E4F">
              <w:rPr>
                <w:szCs w:val="18"/>
              </w:rPr>
              <w:t>204 369</w:t>
            </w:r>
            <w:bookmarkEnd w:id="242"/>
          </w:p>
        </w:tc>
        <w:tc>
          <w:tcPr>
            <w:tcW w:w="703" w:type="pct"/>
          </w:tcPr>
          <w:p w14:paraId="56DF75E9" w14:textId="77777777" w:rsidR="00B03A60" w:rsidRPr="00C50E4F" w:rsidRDefault="00B03A60" w:rsidP="00544B93">
            <w:pPr>
              <w:pStyle w:val="tabteksts"/>
              <w:jc w:val="right"/>
              <w:rPr>
                <w:szCs w:val="18"/>
              </w:rPr>
            </w:pPr>
            <w:r w:rsidRPr="00C50E4F">
              <w:rPr>
                <w:szCs w:val="18"/>
              </w:rPr>
              <w:t>204 369</w:t>
            </w:r>
          </w:p>
        </w:tc>
      </w:tr>
      <w:tr w:rsidR="00B03A60" w:rsidRPr="00C50E4F" w14:paraId="61D9A47C" w14:textId="77777777" w:rsidTr="00544B93">
        <w:trPr>
          <w:trHeight w:val="142"/>
          <w:jc w:val="center"/>
        </w:trPr>
        <w:tc>
          <w:tcPr>
            <w:tcW w:w="2889" w:type="pct"/>
            <w:tcBorders>
              <w:top w:val="single" w:sz="4" w:space="0" w:color="auto"/>
              <w:left w:val="single" w:sz="4" w:space="0" w:color="auto"/>
              <w:bottom w:val="single" w:sz="4" w:space="0" w:color="auto"/>
              <w:right w:val="single" w:sz="4" w:space="0" w:color="auto"/>
            </w:tcBorders>
          </w:tcPr>
          <w:p w14:paraId="0C31BA0D" w14:textId="77777777" w:rsidR="00B03A60" w:rsidRPr="00C50E4F" w:rsidRDefault="00B03A60" w:rsidP="00544B93">
            <w:pPr>
              <w:pStyle w:val="tabteksts"/>
              <w:jc w:val="both"/>
              <w:rPr>
                <w:i/>
                <w:szCs w:val="18"/>
                <w:lang w:eastAsia="lv-LV"/>
              </w:rPr>
            </w:pPr>
            <w:r w:rsidRPr="00C50E4F">
              <w:rPr>
                <w:i/>
                <w:szCs w:val="18"/>
                <w:lang w:eastAsia="lv-LV"/>
              </w:rPr>
              <w:t>Projekts Nr. 2.1.2.2.i.0/1/24/I/VARAM/003 “</w:t>
            </w:r>
            <w:bookmarkStart w:id="243" w:name="OLE_LINK89"/>
            <w:r w:rsidRPr="00C50E4F">
              <w:rPr>
                <w:i/>
                <w:szCs w:val="18"/>
                <w:lang w:eastAsia="lv-LV"/>
              </w:rPr>
              <w:t xml:space="preserve">Lauksaimniecības datu centra </w:t>
            </w:r>
            <w:proofErr w:type="spellStart"/>
            <w:r w:rsidRPr="00C50E4F">
              <w:rPr>
                <w:i/>
                <w:szCs w:val="18"/>
                <w:lang w:eastAsia="lv-LV"/>
              </w:rPr>
              <w:t>mākoņdatošanas</w:t>
            </w:r>
            <w:proofErr w:type="spellEnd"/>
            <w:r w:rsidRPr="00C50E4F">
              <w:rPr>
                <w:i/>
                <w:szCs w:val="18"/>
                <w:lang w:eastAsia="lv-LV"/>
              </w:rPr>
              <w:t xml:space="preserve"> pakalpojumu attīstība valsts </w:t>
            </w:r>
            <w:proofErr w:type="spellStart"/>
            <w:r w:rsidRPr="00C50E4F">
              <w:rPr>
                <w:i/>
                <w:szCs w:val="18"/>
                <w:lang w:eastAsia="lv-LV"/>
              </w:rPr>
              <w:t>federētā</w:t>
            </w:r>
            <w:proofErr w:type="spellEnd"/>
            <w:r w:rsidRPr="00C50E4F">
              <w:rPr>
                <w:i/>
                <w:szCs w:val="18"/>
                <w:lang w:eastAsia="lv-LV"/>
              </w:rPr>
              <w:t xml:space="preserve"> mākoņa ietvaros” (ZM)</w:t>
            </w:r>
            <w:bookmarkEnd w:id="243"/>
          </w:p>
        </w:tc>
        <w:tc>
          <w:tcPr>
            <w:tcW w:w="704" w:type="pct"/>
            <w:tcBorders>
              <w:top w:val="single" w:sz="4" w:space="0" w:color="auto"/>
              <w:left w:val="single" w:sz="4" w:space="0" w:color="auto"/>
              <w:bottom w:val="single" w:sz="4" w:space="0" w:color="auto"/>
              <w:right w:val="single" w:sz="4" w:space="0" w:color="auto"/>
            </w:tcBorders>
          </w:tcPr>
          <w:p w14:paraId="6ABB3533" w14:textId="77777777" w:rsidR="00B03A60" w:rsidRPr="00C50E4F" w:rsidRDefault="00B03A60" w:rsidP="00544B93">
            <w:pPr>
              <w:pStyle w:val="tabteksts"/>
              <w:jc w:val="center"/>
              <w:rPr>
                <w:szCs w:val="18"/>
              </w:rPr>
            </w:pPr>
            <w:r w:rsidRPr="00C50E4F">
              <w:rPr>
                <w:szCs w:val="18"/>
              </w:rPr>
              <w:t>-</w:t>
            </w:r>
          </w:p>
        </w:tc>
        <w:tc>
          <w:tcPr>
            <w:tcW w:w="704" w:type="pct"/>
            <w:tcBorders>
              <w:left w:val="single" w:sz="4" w:space="0" w:color="auto"/>
            </w:tcBorders>
          </w:tcPr>
          <w:p w14:paraId="2AF4D360" w14:textId="77777777" w:rsidR="00B03A60" w:rsidRPr="00C50E4F" w:rsidRDefault="00B03A60" w:rsidP="00544B93">
            <w:pPr>
              <w:pStyle w:val="tabteksts"/>
              <w:jc w:val="right"/>
              <w:rPr>
                <w:szCs w:val="18"/>
              </w:rPr>
            </w:pPr>
            <w:r w:rsidRPr="00C50E4F">
              <w:rPr>
                <w:szCs w:val="18"/>
              </w:rPr>
              <w:t>646 283</w:t>
            </w:r>
          </w:p>
        </w:tc>
        <w:tc>
          <w:tcPr>
            <w:tcW w:w="703" w:type="pct"/>
          </w:tcPr>
          <w:p w14:paraId="0D5DC84B" w14:textId="77777777" w:rsidR="00B03A60" w:rsidRPr="00C50E4F" w:rsidRDefault="00B03A60" w:rsidP="00544B93">
            <w:pPr>
              <w:pStyle w:val="tabteksts"/>
              <w:jc w:val="right"/>
              <w:rPr>
                <w:szCs w:val="18"/>
              </w:rPr>
            </w:pPr>
            <w:r w:rsidRPr="00C50E4F">
              <w:rPr>
                <w:szCs w:val="18"/>
              </w:rPr>
              <w:t>646 283</w:t>
            </w:r>
          </w:p>
        </w:tc>
      </w:tr>
      <w:bookmarkEnd w:id="238"/>
      <w:bookmarkEnd w:id="240"/>
    </w:tbl>
    <w:p w14:paraId="75880E92" w14:textId="77777777" w:rsidR="00B03A60" w:rsidRPr="00C50E4F" w:rsidRDefault="00B03A60" w:rsidP="001F2904"/>
    <w:sectPr w:rsidR="00B03A60" w:rsidRPr="00C50E4F" w:rsidSect="00086DBA">
      <w:headerReference w:type="default" r:id="rId16"/>
      <w:footerReference w:type="default" r:id="rId17"/>
      <w:pgSz w:w="11906" w:h="16838"/>
      <w:pgMar w:top="1418" w:right="1134" w:bottom="1134" w:left="1701" w:header="709" w:footer="709" w:gutter="0"/>
      <w:pgNumType w:start="48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E9B756" w14:textId="77777777" w:rsidR="00390874" w:rsidRDefault="00390874" w:rsidP="005F0727">
      <w:r>
        <w:separator/>
      </w:r>
    </w:p>
  </w:endnote>
  <w:endnote w:type="continuationSeparator" w:id="0">
    <w:p w14:paraId="3C53FC5B" w14:textId="77777777" w:rsidR="00390874" w:rsidRDefault="00390874" w:rsidP="005F0727">
      <w:r>
        <w:continuationSeparator/>
      </w:r>
    </w:p>
  </w:endnote>
  <w:endnote w:type="continuationNotice" w:id="1">
    <w:p w14:paraId="423693A1" w14:textId="77777777" w:rsidR="00390874" w:rsidRDefault="0039087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BF478" w14:textId="386B2BEF" w:rsidR="00390874" w:rsidRPr="00DC2157" w:rsidRDefault="00390874" w:rsidP="009600F9">
    <w:pPr>
      <w:pStyle w:val="Footer"/>
      <w:spacing w:after="0"/>
      <w:ind w:firstLine="0"/>
      <w:rPr>
        <w:sz w:val="20"/>
      </w:rPr>
    </w:pPr>
    <w:r w:rsidRPr="008D5859">
      <w:rPr>
        <w:sz w:val="20"/>
      </w:rPr>
      <w:fldChar w:fldCharType="begin"/>
    </w:r>
    <w:r w:rsidRPr="008D5859">
      <w:rPr>
        <w:sz w:val="20"/>
      </w:rPr>
      <w:instrText xml:space="preserve"> FILENAME   \* MERGEFORMAT </w:instrText>
    </w:r>
    <w:r w:rsidRPr="008D5859">
      <w:rPr>
        <w:sz w:val="20"/>
      </w:rPr>
      <w:fldChar w:fldCharType="separate"/>
    </w:r>
    <w:r w:rsidR="00EE2F95">
      <w:rPr>
        <w:noProof/>
        <w:sz w:val="20"/>
      </w:rPr>
      <w:t>FMPask_5.3_16_ZM_</w:t>
    </w:r>
    <w:r w:rsidR="008D118D">
      <w:rPr>
        <w:noProof/>
        <w:sz w:val="20"/>
      </w:rPr>
      <w:t>1</w:t>
    </w:r>
    <w:r w:rsidR="000D3E1C">
      <w:rPr>
        <w:noProof/>
        <w:sz w:val="20"/>
      </w:rPr>
      <w:t>4</w:t>
    </w:r>
    <w:r w:rsidR="00EE2F95">
      <w:rPr>
        <w:noProof/>
        <w:sz w:val="20"/>
      </w:rPr>
      <w:t>102</w:t>
    </w:r>
    <w:r w:rsidR="008D118D">
      <w:rPr>
        <w:noProof/>
        <w:sz w:val="20"/>
      </w:rPr>
      <w:t>4</w:t>
    </w:r>
    <w:r w:rsidR="00EE2F95">
      <w:rPr>
        <w:noProof/>
        <w:sz w:val="20"/>
      </w:rPr>
      <w:t>_proj202</w:t>
    </w:r>
    <w:r w:rsidR="008D118D">
      <w:rPr>
        <w:noProof/>
        <w:sz w:val="20"/>
      </w:rPr>
      <w:t>5</w:t>
    </w:r>
    <w:r w:rsidR="00EE2F95">
      <w:rPr>
        <w:noProof/>
        <w:sz w:val="20"/>
      </w:rPr>
      <w:t>.docx</w:t>
    </w:r>
    <w:r w:rsidRPr="008D5859">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91BF43" w14:textId="77777777" w:rsidR="00390874" w:rsidRDefault="00390874" w:rsidP="00E81CF6">
      <w:pPr>
        <w:spacing w:after="0"/>
        <w:ind w:firstLine="0"/>
      </w:pPr>
      <w:r>
        <w:separator/>
      </w:r>
    </w:p>
  </w:footnote>
  <w:footnote w:type="continuationSeparator" w:id="0">
    <w:p w14:paraId="497DFA9A" w14:textId="77777777" w:rsidR="00390874" w:rsidRDefault="00390874" w:rsidP="005F0727">
      <w:r>
        <w:continuationSeparator/>
      </w:r>
    </w:p>
  </w:footnote>
  <w:footnote w:type="continuationNotice" w:id="1">
    <w:p w14:paraId="078277F7" w14:textId="77777777" w:rsidR="00390874" w:rsidRDefault="0039087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8633905"/>
      <w:docPartObj>
        <w:docPartGallery w:val="Page Numbers (Top of Page)"/>
        <w:docPartUnique/>
      </w:docPartObj>
    </w:sdtPr>
    <w:sdtEndPr>
      <w:rPr>
        <w:noProof/>
      </w:rPr>
    </w:sdtEndPr>
    <w:sdtContent>
      <w:p w14:paraId="479A1C27" w14:textId="77777777" w:rsidR="00C64AD5" w:rsidRDefault="00390874" w:rsidP="00DE3B0B">
        <w:pPr>
          <w:pStyle w:val="Header"/>
          <w:jc w:val="center"/>
          <w:rPr>
            <w:noProof/>
          </w:rPr>
        </w:pPr>
        <w:r>
          <w:fldChar w:fldCharType="begin"/>
        </w:r>
        <w:r>
          <w:instrText xml:space="preserve"> PAGE   \* MERGEFORMAT </w:instrText>
        </w:r>
        <w:r>
          <w:fldChar w:fldCharType="separate"/>
        </w:r>
        <w:r w:rsidR="005C6592">
          <w:rPr>
            <w:noProof/>
          </w:rPr>
          <w:t>475</w:t>
        </w:r>
        <w:r>
          <w:rPr>
            <w:noProof/>
          </w:rPr>
          <w:fldChar w:fldCharType="end"/>
        </w:r>
      </w:p>
      <w:p w14:paraId="415A1AFE" w14:textId="120E36D8" w:rsidR="00390874" w:rsidRPr="00DE3B0B" w:rsidRDefault="00C64AD5" w:rsidP="00C64AD5">
        <w:pPr>
          <w:pStyle w:val="Header"/>
          <w:jc w:val="right"/>
        </w:pPr>
        <w:r w:rsidRPr="00671C22">
          <w:rPr>
            <w:sz w:val="20"/>
          </w:rPr>
          <w:t>Valsts budžets 202</w:t>
        </w:r>
        <w:r w:rsidR="008D118D">
          <w:rPr>
            <w:sz w:val="20"/>
          </w:rPr>
          <w:t>5</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604476"/>
    <w:multiLevelType w:val="hybridMultilevel"/>
    <w:tmpl w:val="3E1E8292"/>
    <w:lvl w:ilvl="0" w:tplc="37F888B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 w15:restartNumberingAfterBreak="0">
    <w:nsid w:val="180D5009"/>
    <w:multiLevelType w:val="hybridMultilevel"/>
    <w:tmpl w:val="A9F21CE6"/>
    <w:lvl w:ilvl="0" w:tplc="87F8A2B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8AA7322"/>
    <w:multiLevelType w:val="hybridMultilevel"/>
    <w:tmpl w:val="18EEE5FA"/>
    <w:lvl w:ilvl="0" w:tplc="E646A94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1CB86764"/>
    <w:multiLevelType w:val="hybridMultilevel"/>
    <w:tmpl w:val="43B04122"/>
    <w:lvl w:ilvl="0" w:tplc="9200A27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 w15:restartNumberingAfterBreak="0">
    <w:nsid w:val="1D003195"/>
    <w:multiLevelType w:val="hybridMultilevel"/>
    <w:tmpl w:val="BEF8A09E"/>
    <w:lvl w:ilvl="0" w:tplc="07D6F5B6">
      <w:start w:val="1"/>
      <w:numFmt w:val="decimal"/>
      <w:lvlText w:val="%1)"/>
      <w:lvlJc w:val="left"/>
      <w:pPr>
        <w:ind w:left="1069" w:hanging="360"/>
      </w:pPr>
      <w:rPr>
        <w:rFonts w:hint="default"/>
      </w:rPr>
    </w:lvl>
    <w:lvl w:ilvl="1" w:tplc="4C2C98E2">
      <w:start w:val="1"/>
      <w:numFmt w:val="decimal"/>
      <w:lvlText w:val="%2."/>
      <w:lvlJc w:val="left"/>
      <w:pPr>
        <w:ind w:left="1789" w:hanging="360"/>
      </w:pPr>
      <w:rPr>
        <w:rFonts w:hint="default"/>
      </w:r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5" w15:restartNumberingAfterBreak="0">
    <w:nsid w:val="1D7958CA"/>
    <w:multiLevelType w:val="hybridMultilevel"/>
    <w:tmpl w:val="26D04C5C"/>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 w15:restartNumberingAfterBreak="0">
    <w:nsid w:val="1FD97EDF"/>
    <w:multiLevelType w:val="hybridMultilevel"/>
    <w:tmpl w:val="082258C2"/>
    <w:lvl w:ilvl="0" w:tplc="B2447362">
      <w:start w:val="28"/>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7" w15:restartNumberingAfterBreak="0">
    <w:nsid w:val="20F20ED5"/>
    <w:multiLevelType w:val="hybridMultilevel"/>
    <w:tmpl w:val="33C6A306"/>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 w15:restartNumberingAfterBreak="0">
    <w:nsid w:val="27603A2C"/>
    <w:multiLevelType w:val="hybridMultilevel"/>
    <w:tmpl w:val="9156006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9" w15:restartNumberingAfterBreak="0">
    <w:nsid w:val="28C97371"/>
    <w:multiLevelType w:val="hybridMultilevel"/>
    <w:tmpl w:val="55701596"/>
    <w:lvl w:ilvl="0" w:tplc="CBC85E2C">
      <w:start w:val="1"/>
      <w:numFmt w:val="decimal"/>
      <w:lvlText w:val="%1)"/>
      <w:lvlJc w:val="left"/>
      <w:pPr>
        <w:ind w:left="1099" w:hanging="39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15:restartNumberingAfterBreak="0">
    <w:nsid w:val="2A1E7C59"/>
    <w:multiLevelType w:val="hybridMultilevel"/>
    <w:tmpl w:val="2870ABE2"/>
    <w:lvl w:ilvl="0" w:tplc="58622FD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2BB0384F"/>
    <w:multiLevelType w:val="hybridMultilevel"/>
    <w:tmpl w:val="206E6C44"/>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2" w15:restartNumberingAfterBreak="0">
    <w:nsid w:val="2BDC64C1"/>
    <w:multiLevelType w:val="hybridMultilevel"/>
    <w:tmpl w:val="6B2CE83C"/>
    <w:lvl w:ilvl="0" w:tplc="E646A940">
      <w:start w:val="1"/>
      <w:numFmt w:val="decimal"/>
      <w:lvlText w:val="%1)"/>
      <w:lvlJc w:val="left"/>
      <w:pPr>
        <w:ind w:left="106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3" w15:restartNumberingAfterBreak="0">
    <w:nsid w:val="2E0B067C"/>
    <w:multiLevelType w:val="hybridMultilevel"/>
    <w:tmpl w:val="C15A2FE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4" w15:restartNumberingAfterBreak="0">
    <w:nsid w:val="2E930A6B"/>
    <w:multiLevelType w:val="hybridMultilevel"/>
    <w:tmpl w:val="F14A561C"/>
    <w:lvl w:ilvl="0" w:tplc="2960A25A">
      <w:start w:val="2"/>
      <w:numFmt w:val="bullet"/>
      <w:lvlText w:val="-"/>
      <w:lvlJc w:val="left"/>
      <w:pPr>
        <w:ind w:left="1429" w:hanging="360"/>
      </w:pPr>
      <w:rPr>
        <w:rFonts w:ascii="Times New Roman" w:eastAsia="Times New Roman" w:hAnsi="Times New Roman" w:cs="Times New Roman"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5" w15:restartNumberingAfterBreak="0">
    <w:nsid w:val="306E22B9"/>
    <w:multiLevelType w:val="hybridMultilevel"/>
    <w:tmpl w:val="B08EEB3A"/>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6" w15:restartNumberingAfterBreak="0">
    <w:nsid w:val="30B42BC2"/>
    <w:multiLevelType w:val="hybridMultilevel"/>
    <w:tmpl w:val="5E2889C4"/>
    <w:lvl w:ilvl="0" w:tplc="04260011">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7" w15:restartNumberingAfterBreak="0">
    <w:nsid w:val="34B707E3"/>
    <w:multiLevelType w:val="hybridMultilevel"/>
    <w:tmpl w:val="9B72CC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423C3BA9"/>
    <w:multiLevelType w:val="hybridMultilevel"/>
    <w:tmpl w:val="9156006C"/>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9" w15:restartNumberingAfterBreak="0">
    <w:nsid w:val="44262717"/>
    <w:multiLevelType w:val="hybridMultilevel"/>
    <w:tmpl w:val="D1E27C1C"/>
    <w:lvl w:ilvl="0" w:tplc="EC2E6324">
      <w:start w:val="1"/>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0" w15:restartNumberingAfterBreak="0">
    <w:nsid w:val="474B4DB9"/>
    <w:multiLevelType w:val="hybridMultilevel"/>
    <w:tmpl w:val="33C6A306"/>
    <w:lvl w:ilvl="0" w:tplc="707CD51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1" w15:restartNumberingAfterBreak="0">
    <w:nsid w:val="489009B0"/>
    <w:multiLevelType w:val="hybridMultilevel"/>
    <w:tmpl w:val="1452EBE4"/>
    <w:lvl w:ilvl="0" w:tplc="69F42476">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2" w15:restartNumberingAfterBreak="0">
    <w:nsid w:val="4B746B29"/>
    <w:multiLevelType w:val="hybridMultilevel"/>
    <w:tmpl w:val="4378CB9A"/>
    <w:lvl w:ilvl="0" w:tplc="4F4A4EF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3" w15:restartNumberingAfterBreak="0">
    <w:nsid w:val="534962ED"/>
    <w:multiLevelType w:val="hybridMultilevel"/>
    <w:tmpl w:val="582041E4"/>
    <w:lvl w:ilvl="0" w:tplc="1EC4CE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55FF53EF"/>
    <w:multiLevelType w:val="hybridMultilevel"/>
    <w:tmpl w:val="3182C746"/>
    <w:lvl w:ilvl="0" w:tplc="578050D4">
      <w:start w:val="1"/>
      <w:numFmt w:val="decimal"/>
      <w:lvlText w:val="%1)"/>
      <w:lvlJc w:val="left"/>
      <w:pPr>
        <w:ind w:left="106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5" w15:restartNumberingAfterBreak="0">
    <w:nsid w:val="575B78FC"/>
    <w:multiLevelType w:val="hybridMultilevel"/>
    <w:tmpl w:val="9156006C"/>
    <w:lvl w:ilvl="0" w:tplc="58622FD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6" w15:restartNumberingAfterBreak="0">
    <w:nsid w:val="5B006AFE"/>
    <w:multiLevelType w:val="hybridMultilevel"/>
    <w:tmpl w:val="0B540D4C"/>
    <w:lvl w:ilvl="0" w:tplc="ADA4E0D6">
      <w:start w:val="2"/>
      <w:numFmt w:val="bullet"/>
      <w:lvlText w:val="-"/>
      <w:lvlJc w:val="left"/>
      <w:pPr>
        <w:ind w:left="786" w:hanging="360"/>
      </w:pPr>
      <w:rPr>
        <w:rFonts w:ascii="Times New Roman" w:eastAsia="Times New Roman"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7" w15:restartNumberingAfterBreak="0">
    <w:nsid w:val="612928E8"/>
    <w:multiLevelType w:val="hybridMultilevel"/>
    <w:tmpl w:val="4ABA596C"/>
    <w:lvl w:ilvl="0" w:tplc="57BAE4A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6388353D"/>
    <w:multiLevelType w:val="hybridMultilevel"/>
    <w:tmpl w:val="88F836AA"/>
    <w:lvl w:ilvl="0" w:tplc="3048B028">
      <w:start w:val="108"/>
      <w:numFmt w:val="bullet"/>
      <w:lvlText w:val="-"/>
      <w:lvlJc w:val="left"/>
      <w:pPr>
        <w:ind w:left="1437" w:hanging="360"/>
      </w:pPr>
      <w:rPr>
        <w:rFonts w:ascii="Times New Roman" w:eastAsia="Times New Roman" w:hAnsi="Times New Roman" w:cs="Times New Roman" w:hint="default"/>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29" w15:restartNumberingAfterBreak="0">
    <w:nsid w:val="639D3C75"/>
    <w:multiLevelType w:val="hybridMultilevel"/>
    <w:tmpl w:val="B67EB49A"/>
    <w:lvl w:ilvl="0" w:tplc="19CE6D32">
      <w:start w:val="1"/>
      <w:numFmt w:val="decimal"/>
      <w:lvlText w:val="%1)"/>
      <w:lvlJc w:val="left"/>
      <w:pPr>
        <w:ind w:left="106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0" w15:restartNumberingAfterBreak="0">
    <w:nsid w:val="64E20ABE"/>
    <w:multiLevelType w:val="hybridMultilevel"/>
    <w:tmpl w:val="15DC0722"/>
    <w:lvl w:ilvl="0" w:tplc="2A207CD2">
      <w:start w:val="1"/>
      <w:numFmt w:val="bullet"/>
      <w:lvlText w:val="-"/>
      <w:lvlJc w:val="left"/>
      <w:pPr>
        <w:ind w:left="785" w:hanging="360"/>
      </w:pPr>
      <w:rPr>
        <w:rFonts w:ascii="Times New Roman" w:eastAsia="Times New Roman" w:hAnsi="Times New Roman" w:cs="Times New Roman" w:hint="default"/>
      </w:rPr>
    </w:lvl>
    <w:lvl w:ilvl="1" w:tplc="04260003" w:tentative="1">
      <w:start w:val="1"/>
      <w:numFmt w:val="bullet"/>
      <w:lvlText w:val="o"/>
      <w:lvlJc w:val="left"/>
      <w:pPr>
        <w:ind w:left="1505" w:hanging="360"/>
      </w:pPr>
      <w:rPr>
        <w:rFonts w:ascii="Courier New" w:hAnsi="Courier New" w:cs="Courier New" w:hint="default"/>
      </w:rPr>
    </w:lvl>
    <w:lvl w:ilvl="2" w:tplc="04260005" w:tentative="1">
      <w:start w:val="1"/>
      <w:numFmt w:val="bullet"/>
      <w:lvlText w:val=""/>
      <w:lvlJc w:val="left"/>
      <w:pPr>
        <w:ind w:left="2225" w:hanging="360"/>
      </w:pPr>
      <w:rPr>
        <w:rFonts w:ascii="Wingdings" w:hAnsi="Wingdings" w:hint="default"/>
      </w:rPr>
    </w:lvl>
    <w:lvl w:ilvl="3" w:tplc="04260001" w:tentative="1">
      <w:start w:val="1"/>
      <w:numFmt w:val="bullet"/>
      <w:lvlText w:val=""/>
      <w:lvlJc w:val="left"/>
      <w:pPr>
        <w:ind w:left="2945" w:hanging="360"/>
      </w:pPr>
      <w:rPr>
        <w:rFonts w:ascii="Symbol" w:hAnsi="Symbol" w:hint="default"/>
      </w:rPr>
    </w:lvl>
    <w:lvl w:ilvl="4" w:tplc="04260003" w:tentative="1">
      <w:start w:val="1"/>
      <w:numFmt w:val="bullet"/>
      <w:lvlText w:val="o"/>
      <w:lvlJc w:val="left"/>
      <w:pPr>
        <w:ind w:left="3665" w:hanging="360"/>
      </w:pPr>
      <w:rPr>
        <w:rFonts w:ascii="Courier New" w:hAnsi="Courier New" w:cs="Courier New" w:hint="default"/>
      </w:rPr>
    </w:lvl>
    <w:lvl w:ilvl="5" w:tplc="04260005" w:tentative="1">
      <w:start w:val="1"/>
      <w:numFmt w:val="bullet"/>
      <w:lvlText w:val=""/>
      <w:lvlJc w:val="left"/>
      <w:pPr>
        <w:ind w:left="4385" w:hanging="360"/>
      </w:pPr>
      <w:rPr>
        <w:rFonts w:ascii="Wingdings" w:hAnsi="Wingdings" w:hint="default"/>
      </w:rPr>
    </w:lvl>
    <w:lvl w:ilvl="6" w:tplc="04260001" w:tentative="1">
      <w:start w:val="1"/>
      <w:numFmt w:val="bullet"/>
      <w:lvlText w:val=""/>
      <w:lvlJc w:val="left"/>
      <w:pPr>
        <w:ind w:left="5105" w:hanging="360"/>
      </w:pPr>
      <w:rPr>
        <w:rFonts w:ascii="Symbol" w:hAnsi="Symbol" w:hint="default"/>
      </w:rPr>
    </w:lvl>
    <w:lvl w:ilvl="7" w:tplc="04260003" w:tentative="1">
      <w:start w:val="1"/>
      <w:numFmt w:val="bullet"/>
      <w:lvlText w:val="o"/>
      <w:lvlJc w:val="left"/>
      <w:pPr>
        <w:ind w:left="5825" w:hanging="360"/>
      </w:pPr>
      <w:rPr>
        <w:rFonts w:ascii="Courier New" w:hAnsi="Courier New" w:cs="Courier New" w:hint="default"/>
      </w:rPr>
    </w:lvl>
    <w:lvl w:ilvl="8" w:tplc="04260005" w:tentative="1">
      <w:start w:val="1"/>
      <w:numFmt w:val="bullet"/>
      <w:lvlText w:val=""/>
      <w:lvlJc w:val="left"/>
      <w:pPr>
        <w:ind w:left="6545" w:hanging="360"/>
      </w:pPr>
      <w:rPr>
        <w:rFonts w:ascii="Wingdings" w:hAnsi="Wingdings" w:hint="default"/>
      </w:rPr>
    </w:lvl>
  </w:abstractNum>
  <w:abstractNum w:abstractNumId="31" w15:restartNumberingAfterBreak="0">
    <w:nsid w:val="71DA1896"/>
    <w:multiLevelType w:val="hybridMultilevel"/>
    <w:tmpl w:val="B06A727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7838457D"/>
    <w:multiLevelType w:val="hybridMultilevel"/>
    <w:tmpl w:val="A650FD4A"/>
    <w:lvl w:ilvl="0" w:tplc="FF8EA9F4">
      <w:start w:val="1"/>
      <w:numFmt w:val="decimal"/>
      <w:lvlText w:val="%1)"/>
      <w:lvlJc w:val="left"/>
      <w:pPr>
        <w:ind w:left="106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3" w15:restartNumberingAfterBreak="0">
    <w:nsid w:val="7C5C3A77"/>
    <w:multiLevelType w:val="hybridMultilevel"/>
    <w:tmpl w:val="0414F25C"/>
    <w:lvl w:ilvl="0" w:tplc="3CCEFA04">
      <w:start w:val="1"/>
      <w:numFmt w:val="decimal"/>
      <w:lvlText w:val="%1)"/>
      <w:lvlJc w:val="left"/>
      <w:pPr>
        <w:ind w:left="1069"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FA52462"/>
    <w:multiLevelType w:val="hybridMultilevel"/>
    <w:tmpl w:val="4ABA596C"/>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num w:numId="1" w16cid:durableId="1631738932">
    <w:abstractNumId w:val="3"/>
  </w:num>
  <w:num w:numId="2" w16cid:durableId="1625960642">
    <w:abstractNumId w:val="15"/>
  </w:num>
  <w:num w:numId="3" w16cid:durableId="216402009">
    <w:abstractNumId w:val="26"/>
  </w:num>
  <w:num w:numId="4" w16cid:durableId="2030450962">
    <w:abstractNumId w:val="4"/>
  </w:num>
  <w:num w:numId="5" w16cid:durableId="799811385">
    <w:abstractNumId w:val="33"/>
  </w:num>
  <w:num w:numId="6" w16cid:durableId="1201554673">
    <w:abstractNumId w:val="29"/>
  </w:num>
  <w:num w:numId="7" w16cid:durableId="1204321898">
    <w:abstractNumId w:val="32"/>
  </w:num>
  <w:num w:numId="8" w16cid:durableId="2069571118">
    <w:abstractNumId w:val="12"/>
  </w:num>
  <w:num w:numId="9" w16cid:durableId="1421179717">
    <w:abstractNumId w:val="24"/>
  </w:num>
  <w:num w:numId="10" w16cid:durableId="510611112">
    <w:abstractNumId w:val="20"/>
  </w:num>
  <w:num w:numId="11" w16cid:durableId="118660139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763393">
    <w:abstractNumId w:val="9"/>
  </w:num>
  <w:num w:numId="13" w16cid:durableId="1335693485">
    <w:abstractNumId w:val="6"/>
  </w:num>
  <w:num w:numId="14" w16cid:durableId="217596869">
    <w:abstractNumId w:val="21"/>
  </w:num>
  <w:num w:numId="15" w16cid:durableId="979114254">
    <w:abstractNumId w:val="17"/>
  </w:num>
  <w:num w:numId="16" w16cid:durableId="1816027232">
    <w:abstractNumId w:val="31"/>
  </w:num>
  <w:num w:numId="17" w16cid:durableId="802382817">
    <w:abstractNumId w:val="16"/>
  </w:num>
  <w:num w:numId="18" w16cid:durableId="74665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91514921">
    <w:abstractNumId w:val="19"/>
  </w:num>
  <w:num w:numId="20" w16cid:durableId="1404598202">
    <w:abstractNumId w:val="0"/>
  </w:num>
  <w:num w:numId="21" w16cid:durableId="1083995389">
    <w:abstractNumId w:val="2"/>
  </w:num>
  <w:num w:numId="22" w16cid:durableId="772747939">
    <w:abstractNumId w:val="23"/>
  </w:num>
  <w:num w:numId="23" w16cid:durableId="1726445501">
    <w:abstractNumId w:val="25"/>
  </w:num>
  <w:num w:numId="24" w16cid:durableId="1813450157">
    <w:abstractNumId w:val="27"/>
  </w:num>
  <w:num w:numId="25" w16cid:durableId="1795322277">
    <w:abstractNumId w:val="5"/>
  </w:num>
  <w:num w:numId="26" w16cid:durableId="199708745">
    <w:abstractNumId w:val="1"/>
  </w:num>
  <w:num w:numId="27" w16cid:durableId="924337701">
    <w:abstractNumId w:val="7"/>
  </w:num>
  <w:num w:numId="28" w16cid:durableId="902106360">
    <w:abstractNumId w:val="28"/>
  </w:num>
  <w:num w:numId="29" w16cid:durableId="1917200475">
    <w:abstractNumId w:val="18"/>
  </w:num>
  <w:num w:numId="30" w16cid:durableId="802233641">
    <w:abstractNumId w:val="8"/>
  </w:num>
  <w:num w:numId="31" w16cid:durableId="1810131206">
    <w:abstractNumId w:val="10"/>
  </w:num>
  <w:num w:numId="32" w16cid:durableId="19175472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77559040">
    <w:abstractNumId w:val="11"/>
  </w:num>
  <w:num w:numId="34" w16cid:durableId="77606121">
    <w:abstractNumId w:val="22"/>
  </w:num>
  <w:num w:numId="35" w16cid:durableId="1535776502">
    <w:abstractNumId w:val="14"/>
  </w:num>
  <w:num w:numId="36" w16cid:durableId="2088529279">
    <w:abstractNumId w:val="30"/>
  </w:num>
  <w:num w:numId="37" w16cid:durableId="19757211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044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A72"/>
    <w:rsid w:val="000032F6"/>
    <w:rsid w:val="00003D0F"/>
    <w:rsid w:val="00003F19"/>
    <w:rsid w:val="00015073"/>
    <w:rsid w:val="00016579"/>
    <w:rsid w:val="00023331"/>
    <w:rsid w:val="00023547"/>
    <w:rsid w:val="00024052"/>
    <w:rsid w:val="0002572E"/>
    <w:rsid w:val="00026104"/>
    <w:rsid w:val="000261FD"/>
    <w:rsid w:val="00027837"/>
    <w:rsid w:val="00033482"/>
    <w:rsid w:val="00034B89"/>
    <w:rsid w:val="00034CE0"/>
    <w:rsid w:val="000360EC"/>
    <w:rsid w:val="000408E3"/>
    <w:rsid w:val="000411DF"/>
    <w:rsid w:val="0004232F"/>
    <w:rsid w:val="000456E6"/>
    <w:rsid w:val="0004578A"/>
    <w:rsid w:val="00050C4D"/>
    <w:rsid w:val="000519FE"/>
    <w:rsid w:val="000523C7"/>
    <w:rsid w:val="000534BA"/>
    <w:rsid w:val="00057304"/>
    <w:rsid w:val="00062720"/>
    <w:rsid w:val="000627D9"/>
    <w:rsid w:val="000630FF"/>
    <w:rsid w:val="000637ED"/>
    <w:rsid w:val="000644EE"/>
    <w:rsid w:val="00065275"/>
    <w:rsid w:val="000652D7"/>
    <w:rsid w:val="0006596F"/>
    <w:rsid w:val="000663AA"/>
    <w:rsid w:val="00066E95"/>
    <w:rsid w:val="0007086C"/>
    <w:rsid w:val="00073E35"/>
    <w:rsid w:val="0007435A"/>
    <w:rsid w:val="00077F01"/>
    <w:rsid w:val="000836AC"/>
    <w:rsid w:val="00084B71"/>
    <w:rsid w:val="00084F53"/>
    <w:rsid w:val="00086DBA"/>
    <w:rsid w:val="000876CA"/>
    <w:rsid w:val="0009171A"/>
    <w:rsid w:val="00091F10"/>
    <w:rsid w:val="00094883"/>
    <w:rsid w:val="00094CCE"/>
    <w:rsid w:val="00094FF9"/>
    <w:rsid w:val="00096487"/>
    <w:rsid w:val="00097F4F"/>
    <w:rsid w:val="000A0700"/>
    <w:rsid w:val="000A39D4"/>
    <w:rsid w:val="000A4871"/>
    <w:rsid w:val="000A525B"/>
    <w:rsid w:val="000A69CD"/>
    <w:rsid w:val="000B0DBF"/>
    <w:rsid w:val="000B1B0A"/>
    <w:rsid w:val="000B1F7A"/>
    <w:rsid w:val="000B24C1"/>
    <w:rsid w:val="000B3F26"/>
    <w:rsid w:val="000B5EB7"/>
    <w:rsid w:val="000B5FFA"/>
    <w:rsid w:val="000C03B4"/>
    <w:rsid w:val="000C04E5"/>
    <w:rsid w:val="000C1C19"/>
    <w:rsid w:val="000C37A6"/>
    <w:rsid w:val="000C4EAA"/>
    <w:rsid w:val="000C51DD"/>
    <w:rsid w:val="000C5B72"/>
    <w:rsid w:val="000C5EC5"/>
    <w:rsid w:val="000C732D"/>
    <w:rsid w:val="000C7602"/>
    <w:rsid w:val="000D04B9"/>
    <w:rsid w:val="000D0A9D"/>
    <w:rsid w:val="000D33EB"/>
    <w:rsid w:val="000D37F0"/>
    <w:rsid w:val="000D39B0"/>
    <w:rsid w:val="000D3E1C"/>
    <w:rsid w:val="000D7362"/>
    <w:rsid w:val="000D740C"/>
    <w:rsid w:val="000D795F"/>
    <w:rsid w:val="000E043C"/>
    <w:rsid w:val="000E0802"/>
    <w:rsid w:val="000E34B9"/>
    <w:rsid w:val="000E366D"/>
    <w:rsid w:val="000E76B7"/>
    <w:rsid w:val="000F0A6D"/>
    <w:rsid w:val="000F153F"/>
    <w:rsid w:val="000F20FC"/>
    <w:rsid w:val="000F360E"/>
    <w:rsid w:val="000F3986"/>
    <w:rsid w:val="000F43BA"/>
    <w:rsid w:val="000F5415"/>
    <w:rsid w:val="000F79AB"/>
    <w:rsid w:val="000F7D87"/>
    <w:rsid w:val="0010029D"/>
    <w:rsid w:val="00100A7C"/>
    <w:rsid w:val="00102A30"/>
    <w:rsid w:val="001055A0"/>
    <w:rsid w:val="001060FD"/>
    <w:rsid w:val="00106C76"/>
    <w:rsid w:val="00106FED"/>
    <w:rsid w:val="001112E7"/>
    <w:rsid w:val="001118AA"/>
    <w:rsid w:val="00114118"/>
    <w:rsid w:val="00114AE3"/>
    <w:rsid w:val="00115735"/>
    <w:rsid w:val="00116393"/>
    <w:rsid w:val="00117F4E"/>
    <w:rsid w:val="001208FC"/>
    <w:rsid w:val="00120A27"/>
    <w:rsid w:val="00124785"/>
    <w:rsid w:val="001254B0"/>
    <w:rsid w:val="001257EC"/>
    <w:rsid w:val="00125CCD"/>
    <w:rsid w:val="00125FDD"/>
    <w:rsid w:val="00130A56"/>
    <w:rsid w:val="001315C0"/>
    <w:rsid w:val="001319B7"/>
    <w:rsid w:val="00133794"/>
    <w:rsid w:val="001371FA"/>
    <w:rsid w:val="00137B1E"/>
    <w:rsid w:val="00137F8F"/>
    <w:rsid w:val="00140000"/>
    <w:rsid w:val="00141CBE"/>
    <w:rsid w:val="00144FC4"/>
    <w:rsid w:val="00145433"/>
    <w:rsid w:val="00145813"/>
    <w:rsid w:val="00147519"/>
    <w:rsid w:val="00150716"/>
    <w:rsid w:val="00151DBE"/>
    <w:rsid w:val="001534AA"/>
    <w:rsid w:val="00160A59"/>
    <w:rsid w:val="00162B1F"/>
    <w:rsid w:val="00162B91"/>
    <w:rsid w:val="00164593"/>
    <w:rsid w:val="00165D73"/>
    <w:rsid w:val="00166708"/>
    <w:rsid w:val="00167CED"/>
    <w:rsid w:val="00170A6A"/>
    <w:rsid w:val="0017334A"/>
    <w:rsid w:val="00173B77"/>
    <w:rsid w:val="0017469A"/>
    <w:rsid w:val="00174A7F"/>
    <w:rsid w:val="00177FD8"/>
    <w:rsid w:val="00182241"/>
    <w:rsid w:val="00182FEB"/>
    <w:rsid w:val="0018301E"/>
    <w:rsid w:val="00183198"/>
    <w:rsid w:val="00183508"/>
    <w:rsid w:val="0018599F"/>
    <w:rsid w:val="00186980"/>
    <w:rsid w:val="001927A9"/>
    <w:rsid w:val="00194365"/>
    <w:rsid w:val="001A1460"/>
    <w:rsid w:val="001A1908"/>
    <w:rsid w:val="001A2559"/>
    <w:rsid w:val="001A32E5"/>
    <w:rsid w:val="001A382B"/>
    <w:rsid w:val="001A5673"/>
    <w:rsid w:val="001A647E"/>
    <w:rsid w:val="001A6C0D"/>
    <w:rsid w:val="001B01C5"/>
    <w:rsid w:val="001B228F"/>
    <w:rsid w:val="001B649F"/>
    <w:rsid w:val="001B74A5"/>
    <w:rsid w:val="001C2928"/>
    <w:rsid w:val="001C3EAB"/>
    <w:rsid w:val="001C430D"/>
    <w:rsid w:val="001C4C4F"/>
    <w:rsid w:val="001C5268"/>
    <w:rsid w:val="001C6B44"/>
    <w:rsid w:val="001D23CE"/>
    <w:rsid w:val="001D31B9"/>
    <w:rsid w:val="001D3575"/>
    <w:rsid w:val="001D50EB"/>
    <w:rsid w:val="001D55B5"/>
    <w:rsid w:val="001D6024"/>
    <w:rsid w:val="001D71DE"/>
    <w:rsid w:val="001E0C10"/>
    <w:rsid w:val="001E1DCB"/>
    <w:rsid w:val="001E200E"/>
    <w:rsid w:val="001E53E0"/>
    <w:rsid w:val="001E76D7"/>
    <w:rsid w:val="001E7AB5"/>
    <w:rsid w:val="001F1811"/>
    <w:rsid w:val="001F2904"/>
    <w:rsid w:val="001F2AD9"/>
    <w:rsid w:val="001F6239"/>
    <w:rsid w:val="001F6912"/>
    <w:rsid w:val="001F7937"/>
    <w:rsid w:val="00200271"/>
    <w:rsid w:val="002007D9"/>
    <w:rsid w:val="002034E6"/>
    <w:rsid w:val="00203B1B"/>
    <w:rsid w:val="00205C30"/>
    <w:rsid w:val="002064D6"/>
    <w:rsid w:val="00206F6F"/>
    <w:rsid w:val="00207871"/>
    <w:rsid w:val="00207E7D"/>
    <w:rsid w:val="002108FF"/>
    <w:rsid w:val="00212205"/>
    <w:rsid w:val="00213B1D"/>
    <w:rsid w:val="00213F9C"/>
    <w:rsid w:val="002144A3"/>
    <w:rsid w:val="00215AE7"/>
    <w:rsid w:val="00220FDC"/>
    <w:rsid w:val="00221B96"/>
    <w:rsid w:val="00221C33"/>
    <w:rsid w:val="00222459"/>
    <w:rsid w:val="002227CD"/>
    <w:rsid w:val="0022630C"/>
    <w:rsid w:val="00226BD8"/>
    <w:rsid w:val="0023104E"/>
    <w:rsid w:val="002312F1"/>
    <w:rsid w:val="0023181D"/>
    <w:rsid w:val="00232DFF"/>
    <w:rsid w:val="002330BE"/>
    <w:rsid w:val="00234533"/>
    <w:rsid w:val="00234906"/>
    <w:rsid w:val="0023504E"/>
    <w:rsid w:val="00236108"/>
    <w:rsid w:val="002403E7"/>
    <w:rsid w:val="00241B0B"/>
    <w:rsid w:val="00244520"/>
    <w:rsid w:val="00246763"/>
    <w:rsid w:val="00246B94"/>
    <w:rsid w:val="00247A3A"/>
    <w:rsid w:val="0025088D"/>
    <w:rsid w:val="00251530"/>
    <w:rsid w:val="00251A1A"/>
    <w:rsid w:val="0025366F"/>
    <w:rsid w:val="00254836"/>
    <w:rsid w:val="002561EA"/>
    <w:rsid w:val="00256437"/>
    <w:rsid w:val="00256DC3"/>
    <w:rsid w:val="00260784"/>
    <w:rsid w:val="00260C2B"/>
    <w:rsid w:val="00261952"/>
    <w:rsid w:val="00261DC1"/>
    <w:rsid w:val="00261E6A"/>
    <w:rsid w:val="00262EA7"/>
    <w:rsid w:val="002670FB"/>
    <w:rsid w:val="002676F7"/>
    <w:rsid w:val="0027098A"/>
    <w:rsid w:val="00272B81"/>
    <w:rsid w:val="00272BDB"/>
    <w:rsid w:val="00272BE5"/>
    <w:rsid w:val="0027323A"/>
    <w:rsid w:val="0027332D"/>
    <w:rsid w:val="00275AFD"/>
    <w:rsid w:val="00275C3D"/>
    <w:rsid w:val="0027615D"/>
    <w:rsid w:val="0027622E"/>
    <w:rsid w:val="00277691"/>
    <w:rsid w:val="002834C3"/>
    <w:rsid w:val="00285F09"/>
    <w:rsid w:val="00290293"/>
    <w:rsid w:val="002913B0"/>
    <w:rsid w:val="00293695"/>
    <w:rsid w:val="00293DCF"/>
    <w:rsid w:val="002948D3"/>
    <w:rsid w:val="002962A5"/>
    <w:rsid w:val="002978EC"/>
    <w:rsid w:val="00297BE4"/>
    <w:rsid w:val="002A65F4"/>
    <w:rsid w:val="002B0A84"/>
    <w:rsid w:val="002B0F92"/>
    <w:rsid w:val="002B2EC1"/>
    <w:rsid w:val="002B3C9C"/>
    <w:rsid w:val="002B45CF"/>
    <w:rsid w:val="002B687D"/>
    <w:rsid w:val="002B6B7C"/>
    <w:rsid w:val="002C033A"/>
    <w:rsid w:val="002C0DCD"/>
    <w:rsid w:val="002C317A"/>
    <w:rsid w:val="002C33D2"/>
    <w:rsid w:val="002C36BD"/>
    <w:rsid w:val="002C3A8F"/>
    <w:rsid w:val="002C3DA5"/>
    <w:rsid w:val="002C4163"/>
    <w:rsid w:val="002C5542"/>
    <w:rsid w:val="002C5661"/>
    <w:rsid w:val="002C5743"/>
    <w:rsid w:val="002C5B32"/>
    <w:rsid w:val="002D1254"/>
    <w:rsid w:val="002D228C"/>
    <w:rsid w:val="002D2886"/>
    <w:rsid w:val="002D2A80"/>
    <w:rsid w:val="002D2BF9"/>
    <w:rsid w:val="002D372C"/>
    <w:rsid w:val="002D38F8"/>
    <w:rsid w:val="002D41AD"/>
    <w:rsid w:val="002E0811"/>
    <w:rsid w:val="002E0B7E"/>
    <w:rsid w:val="002E0E74"/>
    <w:rsid w:val="002E1707"/>
    <w:rsid w:val="002E1844"/>
    <w:rsid w:val="002E1D57"/>
    <w:rsid w:val="002E2C75"/>
    <w:rsid w:val="002E415D"/>
    <w:rsid w:val="002E52A3"/>
    <w:rsid w:val="002E5C1D"/>
    <w:rsid w:val="002E606B"/>
    <w:rsid w:val="002E6C1E"/>
    <w:rsid w:val="002E7B93"/>
    <w:rsid w:val="002F08A4"/>
    <w:rsid w:val="002F14E5"/>
    <w:rsid w:val="002F449D"/>
    <w:rsid w:val="002F4A3A"/>
    <w:rsid w:val="00301612"/>
    <w:rsid w:val="00301E3C"/>
    <w:rsid w:val="00306811"/>
    <w:rsid w:val="00306AAF"/>
    <w:rsid w:val="003116EB"/>
    <w:rsid w:val="003126B6"/>
    <w:rsid w:val="0031365B"/>
    <w:rsid w:val="00314CC5"/>
    <w:rsid w:val="00314EB9"/>
    <w:rsid w:val="00315174"/>
    <w:rsid w:val="003160B6"/>
    <w:rsid w:val="003201A5"/>
    <w:rsid w:val="00321D1E"/>
    <w:rsid w:val="00322053"/>
    <w:rsid w:val="003255B2"/>
    <w:rsid w:val="003263DF"/>
    <w:rsid w:val="00326936"/>
    <w:rsid w:val="0033212E"/>
    <w:rsid w:val="00332A9E"/>
    <w:rsid w:val="00340D63"/>
    <w:rsid w:val="0034226C"/>
    <w:rsid w:val="003434F4"/>
    <w:rsid w:val="0034469E"/>
    <w:rsid w:val="00344AA1"/>
    <w:rsid w:val="00345306"/>
    <w:rsid w:val="00347F97"/>
    <w:rsid w:val="00350039"/>
    <w:rsid w:val="00354391"/>
    <w:rsid w:val="00355D7F"/>
    <w:rsid w:val="003600A1"/>
    <w:rsid w:val="0036049D"/>
    <w:rsid w:val="0036073C"/>
    <w:rsid w:val="00360E57"/>
    <w:rsid w:val="00362DF0"/>
    <w:rsid w:val="00363D71"/>
    <w:rsid w:val="00366E60"/>
    <w:rsid w:val="003702F9"/>
    <w:rsid w:val="003726A6"/>
    <w:rsid w:val="00375D4C"/>
    <w:rsid w:val="0038006A"/>
    <w:rsid w:val="00380FD2"/>
    <w:rsid w:val="00381010"/>
    <w:rsid w:val="00381F79"/>
    <w:rsid w:val="003843C3"/>
    <w:rsid w:val="003852F4"/>
    <w:rsid w:val="00385B58"/>
    <w:rsid w:val="00385CF2"/>
    <w:rsid w:val="00385DCA"/>
    <w:rsid w:val="00386919"/>
    <w:rsid w:val="00386EF9"/>
    <w:rsid w:val="00387FB7"/>
    <w:rsid w:val="00390562"/>
    <w:rsid w:val="00390874"/>
    <w:rsid w:val="00391641"/>
    <w:rsid w:val="00392724"/>
    <w:rsid w:val="0039288A"/>
    <w:rsid w:val="00392D94"/>
    <w:rsid w:val="00393463"/>
    <w:rsid w:val="00394DDA"/>
    <w:rsid w:val="00396D42"/>
    <w:rsid w:val="00397245"/>
    <w:rsid w:val="003A038A"/>
    <w:rsid w:val="003A0A84"/>
    <w:rsid w:val="003A0FFE"/>
    <w:rsid w:val="003A3845"/>
    <w:rsid w:val="003A396D"/>
    <w:rsid w:val="003A42C3"/>
    <w:rsid w:val="003A541D"/>
    <w:rsid w:val="003B2949"/>
    <w:rsid w:val="003B3BB3"/>
    <w:rsid w:val="003B5EDC"/>
    <w:rsid w:val="003C0A28"/>
    <w:rsid w:val="003C1645"/>
    <w:rsid w:val="003C18E1"/>
    <w:rsid w:val="003C411E"/>
    <w:rsid w:val="003C4B0A"/>
    <w:rsid w:val="003C70D3"/>
    <w:rsid w:val="003C7E5C"/>
    <w:rsid w:val="003D1812"/>
    <w:rsid w:val="003D2CDA"/>
    <w:rsid w:val="003D4BA7"/>
    <w:rsid w:val="003D7FE0"/>
    <w:rsid w:val="003E03DB"/>
    <w:rsid w:val="003E1B83"/>
    <w:rsid w:val="003E2CB0"/>
    <w:rsid w:val="003E4AD7"/>
    <w:rsid w:val="003E54C4"/>
    <w:rsid w:val="003E778B"/>
    <w:rsid w:val="003E77AA"/>
    <w:rsid w:val="003F25ED"/>
    <w:rsid w:val="003F4DF4"/>
    <w:rsid w:val="003F4E4C"/>
    <w:rsid w:val="003F5608"/>
    <w:rsid w:val="00401643"/>
    <w:rsid w:val="004038FD"/>
    <w:rsid w:val="00403ABF"/>
    <w:rsid w:val="00403DFC"/>
    <w:rsid w:val="00404031"/>
    <w:rsid w:val="00404E0D"/>
    <w:rsid w:val="00404EBC"/>
    <w:rsid w:val="004051D1"/>
    <w:rsid w:val="00406432"/>
    <w:rsid w:val="0041199C"/>
    <w:rsid w:val="00412221"/>
    <w:rsid w:val="0042274A"/>
    <w:rsid w:val="0042599B"/>
    <w:rsid w:val="00426069"/>
    <w:rsid w:val="004264F7"/>
    <w:rsid w:val="004274EC"/>
    <w:rsid w:val="00430B74"/>
    <w:rsid w:val="00434E2E"/>
    <w:rsid w:val="0043647C"/>
    <w:rsid w:val="0043672A"/>
    <w:rsid w:val="00436841"/>
    <w:rsid w:val="00436B5A"/>
    <w:rsid w:val="0043758B"/>
    <w:rsid w:val="0044065A"/>
    <w:rsid w:val="00440AE8"/>
    <w:rsid w:val="00440F4F"/>
    <w:rsid w:val="00441519"/>
    <w:rsid w:val="00441E43"/>
    <w:rsid w:val="0044238C"/>
    <w:rsid w:val="004442F9"/>
    <w:rsid w:val="00444E87"/>
    <w:rsid w:val="00445592"/>
    <w:rsid w:val="0045002C"/>
    <w:rsid w:val="00452D39"/>
    <w:rsid w:val="0045304B"/>
    <w:rsid w:val="00453257"/>
    <w:rsid w:val="00454C24"/>
    <w:rsid w:val="00456172"/>
    <w:rsid w:val="004578DB"/>
    <w:rsid w:val="004600E2"/>
    <w:rsid w:val="00460578"/>
    <w:rsid w:val="0046161C"/>
    <w:rsid w:val="00462F95"/>
    <w:rsid w:val="0046570D"/>
    <w:rsid w:val="004657C4"/>
    <w:rsid w:val="00465D88"/>
    <w:rsid w:val="004662ED"/>
    <w:rsid w:val="0046688A"/>
    <w:rsid w:val="00466ECB"/>
    <w:rsid w:val="004723FE"/>
    <w:rsid w:val="00472451"/>
    <w:rsid w:val="00473BE8"/>
    <w:rsid w:val="00475F2C"/>
    <w:rsid w:val="004770C6"/>
    <w:rsid w:val="00477C2A"/>
    <w:rsid w:val="00480166"/>
    <w:rsid w:val="0048016E"/>
    <w:rsid w:val="00480257"/>
    <w:rsid w:val="00480E02"/>
    <w:rsid w:val="00481529"/>
    <w:rsid w:val="00481C37"/>
    <w:rsid w:val="00482552"/>
    <w:rsid w:val="004828E5"/>
    <w:rsid w:val="004833E8"/>
    <w:rsid w:val="0048432F"/>
    <w:rsid w:val="00485A40"/>
    <w:rsid w:val="00490482"/>
    <w:rsid w:val="00490B0F"/>
    <w:rsid w:val="004939B4"/>
    <w:rsid w:val="00494277"/>
    <w:rsid w:val="00494399"/>
    <w:rsid w:val="00495F7D"/>
    <w:rsid w:val="00496A86"/>
    <w:rsid w:val="0049731F"/>
    <w:rsid w:val="0049760E"/>
    <w:rsid w:val="00497875"/>
    <w:rsid w:val="004A13AE"/>
    <w:rsid w:val="004A3A82"/>
    <w:rsid w:val="004A3C47"/>
    <w:rsid w:val="004A5D57"/>
    <w:rsid w:val="004B1F91"/>
    <w:rsid w:val="004B2972"/>
    <w:rsid w:val="004B31D2"/>
    <w:rsid w:val="004B3A68"/>
    <w:rsid w:val="004B5138"/>
    <w:rsid w:val="004B55E4"/>
    <w:rsid w:val="004B6390"/>
    <w:rsid w:val="004B720D"/>
    <w:rsid w:val="004B7387"/>
    <w:rsid w:val="004C17C8"/>
    <w:rsid w:val="004C1B05"/>
    <w:rsid w:val="004C29C9"/>
    <w:rsid w:val="004C3ACB"/>
    <w:rsid w:val="004C42C5"/>
    <w:rsid w:val="004C4CF9"/>
    <w:rsid w:val="004C66C5"/>
    <w:rsid w:val="004C701A"/>
    <w:rsid w:val="004C7739"/>
    <w:rsid w:val="004D1515"/>
    <w:rsid w:val="004D47E4"/>
    <w:rsid w:val="004D56C5"/>
    <w:rsid w:val="004D66C3"/>
    <w:rsid w:val="004D71CD"/>
    <w:rsid w:val="004D758A"/>
    <w:rsid w:val="004D7708"/>
    <w:rsid w:val="004E3D71"/>
    <w:rsid w:val="004E6765"/>
    <w:rsid w:val="004E7071"/>
    <w:rsid w:val="004E7971"/>
    <w:rsid w:val="004F140E"/>
    <w:rsid w:val="004F2B94"/>
    <w:rsid w:val="004F372E"/>
    <w:rsid w:val="004F50D5"/>
    <w:rsid w:val="004F5D71"/>
    <w:rsid w:val="004F5F89"/>
    <w:rsid w:val="004F61A4"/>
    <w:rsid w:val="004F620C"/>
    <w:rsid w:val="004F720B"/>
    <w:rsid w:val="005011E6"/>
    <w:rsid w:val="00502493"/>
    <w:rsid w:val="00502B23"/>
    <w:rsid w:val="00506C09"/>
    <w:rsid w:val="0050761D"/>
    <w:rsid w:val="0051034D"/>
    <w:rsid w:val="00510ED4"/>
    <w:rsid w:val="00512E31"/>
    <w:rsid w:val="0051531C"/>
    <w:rsid w:val="005155FA"/>
    <w:rsid w:val="0051597F"/>
    <w:rsid w:val="00515C79"/>
    <w:rsid w:val="00516D71"/>
    <w:rsid w:val="005178A5"/>
    <w:rsid w:val="00520884"/>
    <w:rsid w:val="00520B98"/>
    <w:rsid w:val="00521FF4"/>
    <w:rsid w:val="00526A53"/>
    <w:rsid w:val="00526CB7"/>
    <w:rsid w:val="00530B04"/>
    <w:rsid w:val="00531365"/>
    <w:rsid w:val="00532155"/>
    <w:rsid w:val="005340FC"/>
    <w:rsid w:val="00535248"/>
    <w:rsid w:val="00544435"/>
    <w:rsid w:val="005458FB"/>
    <w:rsid w:val="00545AAB"/>
    <w:rsid w:val="0054621C"/>
    <w:rsid w:val="005534E4"/>
    <w:rsid w:val="00554044"/>
    <w:rsid w:val="00554536"/>
    <w:rsid w:val="00554A8F"/>
    <w:rsid w:val="00557176"/>
    <w:rsid w:val="005608A9"/>
    <w:rsid w:val="0056399C"/>
    <w:rsid w:val="00565444"/>
    <w:rsid w:val="00571566"/>
    <w:rsid w:val="00571997"/>
    <w:rsid w:val="00572FB3"/>
    <w:rsid w:val="00573E43"/>
    <w:rsid w:val="00575475"/>
    <w:rsid w:val="00577D62"/>
    <w:rsid w:val="00581740"/>
    <w:rsid w:val="00583E6B"/>
    <w:rsid w:val="00585304"/>
    <w:rsid w:val="0058687E"/>
    <w:rsid w:val="005869CD"/>
    <w:rsid w:val="00590ECD"/>
    <w:rsid w:val="00592354"/>
    <w:rsid w:val="00592EA9"/>
    <w:rsid w:val="005932A8"/>
    <w:rsid w:val="00593B3B"/>
    <w:rsid w:val="005950EC"/>
    <w:rsid w:val="0059641B"/>
    <w:rsid w:val="0059659D"/>
    <w:rsid w:val="00596F88"/>
    <w:rsid w:val="00597760"/>
    <w:rsid w:val="005A1458"/>
    <w:rsid w:val="005A3481"/>
    <w:rsid w:val="005A3DCC"/>
    <w:rsid w:val="005A53FE"/>
    <w:rsid w:val="005A7A7F"/>
    <w:rsid w:val="005B0BB3"/>
    <w:rsid w:val="005B2179"/>
    <w:rsid w:val="005B37B8"/>
    <w:rsid w:val="005B4240"/>
    <w:rsid w:val="005B6665"/>
    <w:rsid w:val="005B6BD0"/>
    <w:rsid w:val="005B7481"/>
    <w:rsid w:val="005C0075"/>
    <w:rsid w:val="005C049B"/>
    <w:rsid w:val="005C1A54"/>
    <w:rsid w:val="005C2361"/>
    <w:rsid w:val="005C3757"/>
    <w:rsid w:val="005C6592"/>
    <w:rsid w:val="005C7BD8"/>
    <w:rsid w:val="005D2647"/>
    <w:rsid w:val="005D2822"/>
    <w:rsid w:val="005D4524"/>
    <w:rsid w:val="005D4F17"/>
    <w:rsid w:val="005D6596"/>
    <w:rsid w:val="005D697D"/>
    <w:rsid w:val="005E003B"/>
    <w:rsid w:val="005E0078"/>
    <w:rsid w:val="005E0B05"/>
    <w:rsid w:val="005E381C"/>
    <w:rsid w:val="005E4F83"/>
    <w:rsid w:val="005E6B6B"/>
    <w:rsid w:val="005E6D4D"/>
    <w:rsid w:val="005E7272"/>
    <w:rsid w:val="005E73ED"/>
    <w:rsid w:val="005E7CB8"/>
    <w:rsid w:val="005E7E36"/>
    <w:rsid w:val="005E7FDF"/>
    <w:rsid w:val="005F0727"/>
    <w:rsid w:val="005F1D3B"/>
    <w:rsid w:val="005F240E"/>
    <w:rsid w:val="005F3748"/>
    <w:rsid w:val="005F55C8"/>
    <w:rsid w:val="005F6812"/>
    <w:rsid w:val="005F6B0A"/>
    <w:rsid w:val="00600830"/>
    <w:rsid w:val="00600911"/>
    <w:rsid w:val="0060267B"/>
    <w:rsid w:val="00604440"/>
    <w:rsid w:val="0060639B"/>
    <w:rsid w:val="00610AFD"/>
    <w:rsid w:val="00610B10"/>
    <w:rsid w:val="006111AC"/>
    <w:rsid w:val="00614175"/>
    <w:rsid w:val="00614550"/>
    <w:rsid w:val="00614C64"/>
    <w:rsid w:val="006210FB"/>
    <w:rsid w:val="00622072"/>
    <w:rsid w:val="00623300"/>
    <w:rsid w:val="006249CB"/>
    <w:rsid w:val="00625580"/>
    <w:rsid w:val="006266AE"/>
    <w:rsid w:val="00627F65"/>
    <w:rsid w:val="00631158"/>
    <w:rsid w:val="00633965"/>
    <w:rsid w:val="00633E88"/>
    <w:rsid w:val="00633F77"/>
    <w:rsid w:val="0063670B"/>
    <w:rsid w:val="00636C6F"/>
    <w:rsid w:val="006422E7"/>
    <w:rsid w:val="006423F8"/>
    <w:rsid w:val="00642E8F"/>
    <w:rsid w:val="00643E16"/>
    <w:rsid w:val="00643FB2"/>
    <w:rsid w:val="00645FD4"/>
    <w:rsid w:val="00646228"/>
    <w:rsid w:val="0065077E"/>
    <w:rsid w:val="00651542"/>
    <w:rsid w:val="00651606"/>
    <w:rsid w:val="006532DF"/>
    <w:rsid w:val="00653374"/>
    <w:rsid w:val="00653FEE"/>
    <w:rsid w:val="00654D59"/>
    <w:rsid w:val="006560A0"/>
    <w:rsid w:val="006579A7"/>
    <w:rsid w:val="00660588"/>
    <w:rsid w:val="00660D83"/>
    <w:rsid w:val="006636CE"/>
    <w:rsid w:val="006644E4"/>
    <w:rsid w:val="00664B2E"/>
    <w:rsid w:val="006678A5"/>
    <w:rsid w:val="00671C96"/>
    <w:rsid w:val="00671DFF"/>
    <w:rsid w:val="00672736"/>
    <w:rsid w:val="006740C7"/>
    <w:rsid w:val="0067472F"/>
    <w:rsid w:val="006748C8"/>
    <w:rsid w:val="00676D2D"/>
    <w:rsid w:val="00677316"/>
    <w:rsid w:val="00677D23"/>
    <w:rsid w:val="00685756"/>
    <w:rsid w:val="006868AE"/>
    <w:rsid w:val="00687D76"/>
    <w:rsid w:val="00693909"/>
    <w:rsid w:val="00697B76"/>
    <w:rsid w:val="006A1189"/>
    <w:rsid w:val="006A14CF"/>
    <w:rsid w:val="006A1682"/>
    <w:rsid w:val="006A24AD"/>
    <w:rsid w:val="006A2DC8"/>
    <w:rsid w:val="006A4FFB"/>
    <w:rsid w:val="006A5045"/>
    <w:rsid w:val="006A56BA"/>
    <w:rsid w:val="006A63E6"/>
    <w:rsid w:val="006B6527"/>
    <w:rsid w:val="006C026D"/>
    <w:rsid w:val="006C2974"/>
    <w:rsid w:val="006C4B51"/>
    <w:rsid w:val="006C4FB1"/>
    <w:rsid w:val="006C5B0C"/>
    <w:rsid w:val="006C7C94"/>
    <w:rsid w:val="006D26D0"/>
    <w:rsid w:val="006D551F"/>
    <w:rsid w:val="006D7938"/>
    <w:rsid w:val="006E3337"/>
    <w:rsid w:val="006E3BFA"/>
    <w:rsid w:val="006E6F5F"/>
    <w:rsid w:val="006E6FFD"/>
    <w:rsid w:val="006F068E"/>
    <w:rsid w:val="006F0DC0"/>
    <w:rsid w:val="006F1D2F"/>
    <w:rsid w:val="006F39D6"/>
    <w:rsid w:val="006F5817"/>
    <w:rsid w:val="006F5871"/>
    <w:rsid w:val="006F64BA"/>
    <w:rsid w:val="006F7A67"/>
    <w:rsid w:val="0070059B"/>
    <w:rsid w:val="0070152C"/>
    <w:rsid w:val="0070317D"/>
    <w:rsid w:val="007038EF"/>
    <w:rsid w:val="007058C4"/>
    <w:rsid w:val="00707003"/>
    <w:rsid w:val="00707D30"/>
    <w:rsid w:val="00710BB8"/>
    <w:rsid w:val="00710C1F"/>
    <w:rsid w:val="00711ED8"/>
    <w:rsid w:val="0071318F"/>
    <w:rsid w:val="00715289"/>
    <w:rsid w:val="00715A85"/>
    <w:rsid w:val="00715DD6"/>
    <w:rsid w:val="00720ACD"/>
    <w:rsid w:val="00722BAE"/>
    <w:rsid w:val="00725688"/>
    <w:rsid w:val="007327BC"/>
    <w:rsid w:val="00733BED"/>
    <w:rsid w:val="007340F3"/>
    <w:rsid w:val="0073453B"/>
    <w:rsid w:val="0073611B"/>
    <w:rsid w:val="007369D0"/>
    <w:rsid w:val="00740443"/>
    <w:rsid w:val="00740765"/>
    <w:rsid w:val="0074139E"/>
    <w:rsid w:val="00741DA9"/>
    <w:rsid w:val="00741F3A"/>
    <w:rsid w:val="00742814"/>
    <w:rsid w:val="00743F92"/>
    <w:rsid w:val="00745EC7"/>
    <w:rsid w:val="007466E1"/>
    <w:rsid w:val="00751B5A"/>
    <w:rsid w:val="00752694"/>
    <w:rsid w:val="007535F0"/>
    <w:rsid w:val="00754A75"/>
    <w:rsid w:val="007553BB"/>
    <w:rsid w:val="00756284"/>
    <w:rsid w:val="007566EF"/>
    <w:rsid w:val="007577EE"/>
    <w:rsid w:val="007604F4"/>
    <w:rsid w:val="00760664"/>
    <w:rsid w:val="00760731"/>
    <w:rsid w:val="00760B9D"/>
    <w:rsid w:val="00762232"/>
    <w:rsid w:val="00766611"/>
    <w:rsid w:val="00772108"/>
    <w:rsid w:val="00772780"/>
    <w:rsid w:val="00772889"/>
    <w:rsid w:val="0077465D"/>
    <w:rsid w:val="00774D24"/>
    <w:rsid w:val="00774E6F"/>
    <w:rsid w:val="0077555C"/>
    <w:rsid w:val="00776215"/>
    <w:rsid w:val="00777848"/>
    <w:rsid w:val="00782A70"/>
    <w:rsid w:val="007834E7"/>
    <w:rsid w:val="0078426F"/>
    <w:rsid w:val="007859DC"/>
    <w:rsid w:val="00785FBA"/>
    <w:rsid w:val="00791859"/>
    <w:rsid w:val="00791D54"/>
    <w:rsid w:val="00793B09"/>
    <w:rsid w:val="007943DC"/>
    <w:rsid w:val="00794E4F"/>
    <w:rsid w:val="00795629"/>
    <w:rsid w:val="007A0306"/>
    <w:rsid w:val="007A08C1"/>
    <w:rsid w:val="007A1376"/>
    <w:rsid w:val="007A257F"/>
    <w:rsid w:val="007A3F13"/>
    <w:rsid w:val="007A4FC1"/>
    <w:rsid w:val="007A6CBC"/>
    <w:rsid w:val="007B0147"/>
    <w:rsid w:val="007B0FB8"/>
    <w:rsid w:val="007B1091"/>
    <w:rsid w:val="007B11C4"/>
    <w:rsid w:val="007B42FF"/>
    <w:rsid w:val="007B44F7"/>
    <w:rsid w:val="007B4E3B"/>
    <w:rsid w:val="007B6AD0"/>
    <w:rsid w:val="007B7295"/>
    <w:rsid w:val="007B7F12"/>
    <w:rsid w:val="007C069E"/>
    <w:rsid w:val="007C076E"/>
    <w:rsid w:val="007C12CC"/>
    <w:rsid w:val="007C1527"/>
    <w:rsid w:val="007C236F"/>
    <w:rsid w:val="007C3D25"/>
    <w:rsid w:val="007C3DF0"/>
    <w:rsid w:val="007C5628"/>
    <w:rsid w:val="007C6997"/>
    <w:rsid w:val="007C6C61"/>
    <w:rsid w:val="007C7FC5"/>
    <w:rsid w:val="007D2594"/>
    <w:rsid w:val="007D2D2D"/>
    <w:rsid w:val="007D512A"/>
    <w:rsid w:val="007E2015"/>
    <w:rsid w:val="007E5E92"/>
    <w:rsid w:val="007F24A7"/>
    <w:rsid w:val="007F258F"/>
    <w:rsid w:val="007F620B"/>
    <w:rsid w:val="008039DE"/>
    <w:rsid w:val="00805047"/>
    <w:rsid w:val="00807168"/>
    <w:rsid w:val="0080778D"/>
    <w:rsid w:val="00811C50"/>
    <w:rsid w:val="008121DA"/>
    <w:rsid w:val="0081230D"/>
    <w:rsid w:val="00812BAE"/>
    <w:rsid w:val="00812C3C"/>
    <w:rsid w:val="0081324E"/>
    <w:rsid w:val="0081412B"/>
    <w:rsid w:val="00816176"/>
    <w:rsid w:val="0081633E"/>
    <w:rsid w:val="008163EF"/>
    <w:rsid w:val="0081695A"/>
    <w:rsid w:val="00816C37"/>
    <w:rsid w:val="00820553"/>
    <w:rsid w:val="00820D10"/>
    <w:rsid w:val="00820D3C"/>
    <w:rsid w:val="008220A0"/>
    <w:rsid w:val="0082244E"/>
    <w:rsid w:val="008226F3"/>
    <w:rsid w:val="008227B4"/>
    <w:rsid w:val="00823467"/>
    <w:rsid w:val="00824DD3"/>
    <w:rsid w:val="008264F2"/>
    <w:rsid w:val="00826F95"/>
    <w:rsid w:val="00827847"/>
    <w:rsid w:val="008309B6"/>
    <w:rsid w:val="00830C41"/>
    <w:rsid w:val="0083121A"/>
    <w:rsid w:val="00831347"/>
    <w:rsid w:val="00831AB6"/>
    <w:rsid w:val="0083419A"/>
    <w:rsid w:val="00834635"/>
    <w:rsid w:val="00834896"/>
    <w:rsid w:val="008373E9"/>
    <w:rsid w:val="008400FE"/>
    <w:rsid w:val="00840F8C"/>
    <w:rsid w:val="00844DC8"/>
    <w:rsid w:val="00850A9D"/>
    <w:rsid w:val="00851EA3"/>
    <w:rsid w:val="008521FC"/>
    <w:rsid w:val="00855543"/>
    <w:rsid w:val="008567B4"/>
    <w:rsid w:val="00856DF5"/>
    <w:rsid w:val="0085780F"/>
    <w:rsid w:val="008579F2"/>
    <w:rsid w:val="00860334"/>
    <w:rsid w:val="00860818"/>
    <w:rsid w:val="00862465"/>
    <w:rsid w:val="00862798"/>
    <w:rsid w:val="0086293F"/>
    <w:rsid w:val="00863E5C"/>
    <w:rsid w:val="0086414A"/>
    <w:rsid w:val="00864CC9"/>
    <w:rsid w:val="008670DB"/>
    <w:rsid w:val="00867C6E"/>
    <w:rsid w:val="008701BA"/>
    <w:rsid w:val="00870408"/>
    <w:rsid w:val="00873DC5"/>
    <w:rsid w:val="008751DC"/>
    <w:rsid w:val="008754DB"/>
    <w:rsid w:val="00877226"/>
    <w:rsid w:val="00877C4D"/>
    <w:rsid w:val="008828A3"/>
    <w:rsid w:val="00882A41"/>
    <w:rsid w:val="0088351D"/>
    <w:rsid w:val="00883A4D"/>
    <w:rsid w:val="00883B86"/>
    <w:rsid w:val="00883E53"/>
    <w:rsid w:val="00885B76"/>
    <w:rsid w:val="00886F98"/>
    <w:rsid w:val="008918BA"/>
    <w:rsid w:val="008922B4"/>
    <w:rsid w:val="00892BC9"/>
    <w:rsid w:val="008937A1"/>
    <w:rsid w:val="008939ED"/>
    <w:rsid w:val="008960CD"/>
    <w:rsid w:val="008A3D06"/>
    <w:rsid w:val="008A4595"/>
    <w:rsid w:val="008A5352"/>
    <w:rsid w:val="008A6661"/>
    <w:rsid w:val="008B09D1"/>
    <w:rsid w:val="008B229C"/>
    <w:rsid w:val="008B23D6"/>
    <w:rsid w:val="008B4B3F"/>
    <w:rsid w:val="008B4F9A"/>
    <w:rsid w:val="008C1572"/>
    <w:rsid w:val="008C162F"/>
    <w:rsid w:val="008C168B"/>
    <w:rsid w:val="008C1BEB"/>
    <w:rsid w:val="008C1DED"/>
    <w:rsid w:val="008C261E"/>
    <w:rsid w:val="008C2BFF"/>
    <w:rsid w:val="008C3C0B"/>
    <w:rsid w:val="008C3C91"/>
    <w:rsid w:val="008C42CA"/>
    <w:rsid w:val="008C4CB3"/>
    <w:rsid w:val="008C51CD"/>
    <w:rsid w:val="008C5A0E"/>
    <w:rsid w:val="008D0C49"/>
    <w:rsid w:val="008D118D"/>
    <w:rsid w:val="008D21E8"/>
    <w:rsid w:val="008D3261"/>
    <w:rsid w:val="008D5859"/>
    <w:rsid w:val="008D5D0C"/>
    <w:rsid w:val="008D6CEB"/>
    <w:rsid w:val="008E23AD"/>
    <w:rsid w:val="008E4C6F"/>
    <w:rsid w:val="008E5C03"/>
    <w:rsid w:val="008F026B"/>
    <w:rsid w:val="008F0655"/>
    <w:rsid w:val="008F08A3"/>
    <w:rsid w:val="008F1DF8"/>
    <w:rsid w:val="008F1E54"/>
    <w:rsid w:val="008F221C"/>
    <w:rsid w:val="008F245F"/>
    <w:rsid w:val="008F25C3"/>
    <w:rsid w:val="008F4B9F"/>
    <w:rsid w:val="0090101E"/>
    <w:rsid w:val="00901081"/>
    <w:rsid w:val="00902487"/>
    <w:rsid w:val="00902698"/>
    <w:rsid w:val="00903B5A"/>
    <w:rsid w:val="009041F3"/>
    <w:rsid w:val="0090469B"/>
    <w:rsid w:val="00904E77"/>
    <w:rsid w:val="009073F7"/>
    <w:rsid w:val="0091130D"/>
    <w:rsid w:val="009130D3"/>
    <w:rsid w:val="009134A4"/>
    <w:rsid w:val="009134C1"/>
    <w:rsid w:val="00913AE2"/>
    <w:rsid w:val="00915076"/>
    <w:rsid w:val="00923798"/>
    <w:rsid w:val="009279B5"/>
    <w:rsid w:val="00931C3D"/>
    <w:rsid w:val="009326A9"/>
    <w:rsid w:val="00932D0E"/>
    <w:rsid w:val="00934D0A"/>
    <w:rsid w:val="00935D40"/>
    <w:rsid w:val="00936719"/>
    <w:rsid w:val="00937C79"/>
    <w:rsid w:val="00940D1B"/>
    <w:rsid w:val="00942784"/>
    <w:rsid w:val="00944419"/>
    <w:rsid w:val="00944835"/>
    <w:rsid w:val="00945E26"/>
    <w:rsid w:val="009516EC"/>
    <w:rsid w:val="009530E2"/>
    <w:rsid w:val="009576E8"/>
    <w:rsid w:val="00957A78"/>
    <w:rsid w:val="009600F9"/>
    <w:rsid w:val="00960DB2"/>
    <w:rsid w:val="009627CD"/>
    <w:rsid w:val="0096366B"/>
    <w:rsid w:val="009639D4"/>
    <w:rsid w:val="00965BAF"/>
    <w:rsid w:val="00965F16"/>
    <w:rsid w:val="00967A14"/>
    <w:rsid w:val="009723EE"/>
    <w:rsid w:val="00972E1B"/>
    <w:rsid w:val="009730F5"/>
    <w:rsid w:val="00974763"/>
    <w:rsid w:val="00974C75"/>
    <w:rsid w:val="009753C0"/>
    <w:rsid w:val="0097738E"/>
    <w:rsid w:val="00980D39"/>
    <w:rsid w:val="00981CDC"/>
    <w:rsid w:val="00982D64"/>
    <w:rsid w:val="009844F8"/>
    <w:rsid w:val="0098490E"/>
    <w:rsid w:val="0098698E"/>
    <w:rsid w:val="00990525"/>
    <w:rsid w:val="0099130E"/>
    <w:rsid w:val="00991658"/>
    <w:rsid w:val="00994F11"/>
    <w:rsid w:val="00995121"/>
    <w:rsid w:val="00996D2A"/>
    <w:rsid w:val="0099779D"/>
    <w:rsid w:val="009A053A"/>
    <w:rsid w:val="009A17A9"/>
    <w:rsid w:val="009A22E1"/>
    <w:rsid w:val="009A23DC"/>
    <w:rsid w:val="009A3337"/>
    <w:rsid w:val="009A34A9"/>
    <w:rsid w:val="009A4A87"/>
    <w:rsid w:val="009A74D8"/>
    <w:rsid w:val="009B1A16"/>
    <w:rsid w:val="009B3E09"/>
    <w:rsid w:val="009B528A"/>
    <w:rsid w:val="009C1195"/>
    <w:rsid w:val="009C490E"/>
    <w:rsid w:val="009C4B30"/>
    <w:rsid w:val="009D0FE5"/>
    <w:rsid w:val="009D15DD"/>
    <w:rsid w:val="009D1760"/>
    <w:rsid w:val="009D1EAF"/>
    <w:rsid w:val="009D1F72"/>
    <w:rsid w:val="009D3617"/>
    <w:rsid w:val="009D485D"/>
    <w:rsid w:val="009D6CF8"/>
    <w:rsid w:val="009D70B8"/>
    <w:rsid w:val="009E3517"/>
    <w:rsid w:val="009E3EEF"/>
    <w:rsid w:val="009E3F23"/>
    <w:rsid w:val="009E4589"/>
    <w:rsid w:val="009E4D55"/>
    <w:rsid w:val="009E5805"/>
    <w:rsid w:val="009E5DFC"/>
    <w:rsid w:val="009F05F3"/>
    <w:rsid w:val="009F08DA"/>
    <w:rsid w:val="009F0E96"/>
    <w:rsid w:val="009F1DD0"/>
    <w:rsid w:val="009F3406"/>
    <w:rsid w:val="009F57E5"/>
    <w:rsid w:val="009F62F4"/>
    <w:rsid w:val="009F7520"/>
    <w:rsid w:val="00A01000"/>
    <w:rsid w:val="00A04790"/>
    <w:rsid w:val="00A04A29"/>
    <w:rsid w:val="00A04A57"/>
    <w:rsid w:val="00A07B70"/>
    <w:rsid w:val="00A07E25"/>
    <w:rsid w:val="00A10768"/>
    <w:rsid w:val="00A108F4"/>
    <w:rsid w:val="00A10B37"/>
    <w:rsid w:val="00A11CE6"/>
    <w:rsid w:val="00A16451"/>
    <w:rsid w:val="00A17AAE"/>
    <w:rsid w:val="00A21604"/>
    <w:rsid w:val="00A21C07"/>
    <w:rsid w:val="00A22D6B"/>
    <w:rsid w:val="00A23E3F"/>
    <w:rsid w:val="00A253EB"/>
    <w:rsid w:val="00A25583"/>
    <w:rsid w:val="00A36582"/>
    <w:rsid w:val="00A36AFB"/>
    <w:rsid w:val="00A36BAA"/>
    <w:rsid w:val="00A4070E"/>
    <w:rsid w:val="00A4157E"/>
    <w:rsid w:val="00A43551"/>
    <w:rsid w:val="00A43B39"/>
    <w:rsid w:val="00A43F85"/>
    <w:rsid w:val="00A4622F"/>
    <w:rsid w:val="00A46261"/>
    <w:rsid w:val="00A4782A"/>
    <w:rsid w:val="00A505BD"/>
    <w:rsid w:val="00A52149"/>
    <w:rsid w:val="00A521C7"/>
    <w:rsid w:val="00A53E42"/>
    <w:rsid w:val="00A545AE"/>
    <w:rsid w:val="00A55867"/>
    <w:rsid w:val="00A55BAE"/>
    <w:rsid w:val="00A55EEE"/>
    <w:rsid w:val="00A619A3"/>
    <w:rsid w:val="00A61C84"/>
    <w:rsid w:val="00A6378E"/>
    <w:rsid w:val="00A67F41"/>
    <w:rsid w:val="00A702B0"/>
    <w:rsid w:val="00A70513"/>
    <w:rsid w:val="00A71A30"/>
    <w:rsid w:val="00A7242A"/>
    <w:rsid w:val="00A725F6"/>
    <w:rsid w:val="00A72835"/>
    <w:rsid w:val="00A747C4"/>
    <w:rsid w:val="00A75DA8"/>
    <w:rsid w:val="00A76116"/>
    <w:rsid w:val="00A768B6"/>
    <w:rsid w:val="00A774D3"/>
    <w:rsid w:val="00A805C1"/>
    <w:rsid w:val="00A80822"/>
    <w:rsid w:val="00A82115"/>
    <w:rsid w:val="00A86BD4"/>
    <w:rsid w:val="00A87A86"/>
    <w:rsid w:val="00A9066A"/>
    <w:rsid w:val="00A91352"/>
    <w:rsid w:val="00A91529"/>
    <w:rsid w:val="00A92871"/>
    <w:rsid w:val="00A93102"/>
    <w:rsid w:val="00A95765"/>
    <w:rsid w:val="00A9764D"/>
    <w:rsid w:val="00A97C51"/>
    <w:rsid w:val="00A97E74"/>
    <w:rsid w:val="00AA0478"/>
    <w:rsid w:val="00AA109C"/>
    <w:rsid w:val="00AA10D9"/>
    <w:rsid w:val="00AA2867"/>
    <w:rsid w:val="00AA4046"/>
    <w:rsid w:val="00AA70BF"/>
    <w:rsid w:val="00AA7DE9"/>
    <w:rsid w:val="00AA7F53"/>
    <w:rsid w:val="00AB1120"/>
    <w:rsid w:val="00AB16F4"/>
    <w:rsid w:val="00AB1DFD"/>
    <w:rsid w:val="00AB21CF"/>
    <w:rsid w:val="00AB30F2"/>
    <w:rsid w:val="00AB4510"/>
    <w:rsid w:val="00AB4707"/>
    <w:rsid w:val="00AB5BF9"/>
    <w:rsid w:val="00AB5F18"/>
    <w:rsid w:val="00AB6227"/>
    <w:rsid w:val="00AB6746"/>
    <w:rsid w:val="00AB74F6"/>
    <w:rsid w:val="00AB78CF"/>
    <w:rsid w:val="00AB7C70"/>
    <w:rsid w:val="00AC3F43"/>
    <w:rsid w:val="00AC41C3"/>
    <w:rsid w:val="00AC4E78"/>
    <w:rsid w:val="00AC5436"/>
    <w:rsid w:val="00AC6AAC"/>
    <w:rsid w:val="00AD15EE"/>
    <w:rsid w:val="00AD40A2"/>
    <w:rsid w:val="00AD4A01"/>
    <w:rsid w:val="00AD5C4E"/>
    <w:rsid w:val="00AD6C1F"/>
    <w:rsid w:val="00AD74F2"/>
    <w:rsid w:val="00AE07E9"/>
    <w:rsid w:val="00AE15A4"/>
    <w:rsid w:val="00AE23F8"/>
    <w:rsid w:val="00AE3327"/>
    <w:rsid w:val="00AE3E29"/>
    <w:rsid w:val="00AE507D"/>
    <w:rsid w:val="00AE6E88"/>
    <w:rsid w:val="00AF09B3"/>
    <w:rsid w:val="00AF0A98"/>
    <w:rsid w:val="00AF2B24"/>
    <w:rsid w:val="00AF66B1"/>
    <w:rsid w:val="00AF6F33"/>
    <w:rsid w:val="00B00FA8"/>
    <w:rsid w:val="00B01A96"/>
    <w:rsid w:val="00B01D89"/>
    <w:rsid w:val="00B03A60"/>
    <w:rsid w:val="00B03D5E"/>
    <w:rsid w:val="00B04096"/>
    <w:rsid w:val="00B04142"/>
    <w:rsid w:val="00B045B1"/>
    <w:rsid w:val="00B05EE1"/>
    <w:rsid w:val="00B06D63"/>
    <w:rsid w:val="00B10E64"/>
    <w:rsid w:val="00B12825"/>
    <w:rsid w:val="00B13597"/>
    <w:rsid w:val="00B13F01"/>
    <w:rsid w:val="00B143C9"/>
    <w:rsid w:val="00B14C37"/>
    <w:rsid w:val="00B16D98"/>
    <w:rsid w:val="00B1790E"/>
    <w:rsid w:val="00B234FC"/>
    <w:rsid w:val="00B24B4B"/>
    <w:rsid w:val="00B24EDE"/>
    <w:rsid w:val="00B25BD3"/>
    <w:rsid w:val="00B25E98"/>
    <w:rsid w:val="00B266EA"/>
    <w:rsid w:val="00B34686"/>
    <w:rsid w:val="00B34758"/>
    <w:rsid w:val="00B34B82"/>
    <w:rsid w:val="00B35A38"/>
    <w:rsid w:val="00B3658B"/>
    <w:rsid w:val="00B400C8"/>
    <w:rsid w:val="00B40A31"/>
    <w:rsid w:val="00B43DCE"/>
    <w:rsid w:val="00B454F2"/>
    <w:rsid w:val="00B455FA"/>
    <w:rsid w:val="00B457B6"/>
    <w:rsid w:val="00B472DD"/>
    <w:rsid w:val="00B52E1D"/>
    <w:rsid w:val="00B566A7"/>
    <w:rsid w:val="00B5764F"/>
    <w:rsid w:val="00B57B6D"/>
    <w:rsid w:val="00B57D06"/>
    <w:rsid w:val="00B62167"/>
    <w:rsid w:val="00B63EEB"/>
    <w:rsid w:val="00B665A7"/>
    <w:rsid w:val="00B70CB3"/>
    <w:rsid w:val="00B72BAE"/>
    <w:rsid w:val="00B73095"/>
    <w:rsid w:val="00B7350E"/>
    <w:rsid w:val="00B73A8E"/>
    <w:rsid w:val="00B7469B"/>
    <w:rsid w:val="00B77795"/>
    <w:rsid w:val="00B80109"/>
    <w:rsid w:val="00B8062F"/>
    <w:rsid w:val="00B815D9"/>
    <w:rsid w:val="00B824F8"/>
    <w:rsid w:val="00B82755"/>
    <w:rsid w:val="00B832EC"/>
    <w:rsid w:val="00B8333A"/>
    <w:rsid w:val="00B84357"/>
    <w:rsid w:val="00B866C7"/>
    <w:rsid w:val="00B874A9"/>
    <w:rsid w:val="00B90036"/>
    <w:rsid w:val="00B902BB"/>
    <w:rsid w:val="00B92DE8"/>
    <w:rsid w:val="00B957DF"/>
    <w:rsid w:val="00B97DA6"/>
    <w:rsid w:val="00BA35A5"/>
    <w:rsid w:val="00BA7724"/>
    <w:rsid w:val="00BB0FCA"/>
    <w:rsid w:val="00BB19AD"/>
    <w:rsid w:val="00BB34E5"/>
    <w:rsid w:val="00BB3AD2"/>
    <w:rsid w:val="00BB5DB0"/>
    <w:rsid w:val="00BB694F"/>
    <w:rsid w:val="00BB7404"/>
    <w:rsid w:val="00BB7469"/>
    <w:rsid w:val="00BB7658"/>
    <w:rsid w:val="00BB7C50"/>
    <w:rsid w:val="00BC03FC"/>
    <w:rsid w:val="00BC0A72"/>
    <w:rsid w:val="00BC471B"/>
    <w:rsid w:val="00BC7591"/>
    <w:rsid w:val="00BD03B6"/>
    <w:rsid w:val="00BD1747"/>
    <w:rsid w:val="00BD3772"/>
    <w:rsid w:val="00BD440F"/>
    <w:rsid w:val="00BD4DD4"/>
    <w:rsid w:val="00BD572A"/>
    <w:rsid w:val="00BE0382"/>
    <w:rsid w:val="00BE15AF"/>
    <w:rsid w:val="00BE20B3"/>
    <w:rsid w:val="00BE2CAA"/>
    <w:rsid w:val="00BE3083"/>
    <w:rsid w:val="00BE5136"/>
    <w:rsid w:val="00BE5EF2"/>
    <w:rsid w:val="00BE7C02"/>
    <w:rsid w:val="00BF015C"/>
    <w:rsid w:val="00BF04A3"/>
    <w:rsid w:val="00BF1836"/>
    <w:rsid w:val="00BF1B92"/>
    <w:rsid w:val="00BF1BEC"/>
    <w:rsid w:val="00BF2743"/>
    <w:rsid w:val="00BF547C"/>
    <w:rsid w:val="00BF5936"/>
    <w:rsid w:val="00BF6030"/>
    <w:rsid w:val="00BF60C6"/>
    <w:rsid w:val="00BF71D8"/>
    <w:rsid w:val="00BF7CCB"/>
    <w:rsid w:val="00C054ED"/>
    <w:rsid w:val="00C06231"/>
    <w:rsid w:val="00C068CA"/>
    <w:rsid w:val="00C078ED"/>
    <w:rsid w:val="00C07D21"/>
    <w:rsid w:val="00C10A08"/>
    <w:rsid w:val="00C14ACF"/>
    <w:rsid w:val="00C162ED"/>
    <w:rsid w:val="00C170CB"/>
    <w:rsid w:val="00C23F02"/>
    <w:rsid w:val="00C244E6"/>
    <w:rsid w:val="00C25DE8"/>
    <w:rsid w:val="00C25E57"/>
    <w:rsid w:val="00C25E5D"/>
    <w:rsid w:val="00C27075"/>
    <w:rsid w:val="00C274DB"/>
    <w:rsid w:val="00C300E8"/>
    <w:rsid w:val="00C30657"/>
    <w:rsid w:val="00C30A41"/>
    <w:rsid w:val="00C31577"/>
    <w:rsid w:val="00C3221F"/>
    <w:rsid w:val="00C325A6"/>
    <w:rsid w:val="00C32AC6"/>
    <w:rsid w:val="00C35261"/>
    <w:rsid w:val="00C3728F"/>
    <w:rsid w:val="00C41E19"/>
    <w:rsid w:val="00C42DD7"/>
    <w:rsid w:val="00C4388E"/>
    <w:rsid w:val="00C457D0"/>
    <w:rsid w:val="00C46745"/>
    <w:rsid w:val="00C46807"/>
    <w:rsid w:val="00C4691A"/>
    <w:rsid w:val="00C506C5"/>
    <w:rsid w:val="00C518E2"/>
    <w:rsid w:val="00C52374"/>
    <w:rsid w:val="00C52C76"/>
    <w:rsid w:val="00C535B1"/>
    <w:rsid w:val="00C54373"/>
    <w:rsid w:val="00C55A3C"/>
    <w:rsid w:val="00C60208"/>
    <w:rsid w:val="00C609CD"/>
    <w:rsid w:val="00C634C7"/>
    <w:rsid w:val="00C64AD5"/>
    <w:rsid w:val="00C64B56"/>
    <w:rsid w:val="00C658F2"/>
    <w:rsid w:val="00C67163"/>
    <w:rsid w:val="00C671D6"/>
    <w:rsid w:val="00C71F3C"/>
    <w:rsid w:val="00C73A77"/>
    <w:rsid w:val="00C74235"/>
    <w:rsid w:val="00C75D1E"/>
    <w:rsid w:val="00C76124"/>
    <w:rsid w:val="00C77DDE"/>
    <w:rsid w:val="00C77F81"/>
    <w:rsid w:val="00C8007B"/>
    <w:rsid w:val="00C812E8"/>
    <w:rsid w:val="00C83F10"/>
    <w:rsid w:val="00C84A74"/>
    <w:rsid w:val="00C85A78"/>
    <w:rsid w:val="00C86D13"/>
    <w:rsid w:val="00C8708E"/>
    <w:rsid w:val="00C87D8E"/>
    <w:rsid w:val="00C90D3B"/>
    <w:rsid w:val="00C91D1B"/>
    <w:rsid w:val="00C92549"/>
    <w:rsid w:val="00C925D5"/>
    <w:rsid w:val="00C92B37"/>
    <w:rsid w:val="00C92E55"/>
    <w:rsid w:val="00C931A1"/>
    <w:rsid w:val="00C931D8"/>
    <w:rsid w:val="00C94E8A"/>
    <w:rsid w:val="00C97F61"/>
    <w:rsid w:val="00CA190B"/>
    <w:rsid w:val="00CA2CB7"/>
    <w:rsid w:val="00CA2DAB"/>
    <w:rsid w:val="00CA3515"/>
    <w:rsid w:val="00CA682E"/>
    <w:rsid w:val="00CA71C1"/>
    <w:rsid w:val="00CB0952"/>
    <w:rsid w:val="00CB1348"/>
    <w:rsid w:val="00CB159A"/>
    <w:rsid w:val="00CB1FC6"/>
    <w:rsid w:val="00CB39C6"/>
    <w:rsid w:val="00CB3BF8"/>
    <w:rsid w:val="00CB4333"/>
    <w:rsid w:val="00CB45DA"/>
    <w:rsid w:val="00CB55FC"/>
    <w:rsid w:val="00CB59BD"/>
    <w:rsid w:val="00CB6629"/>
    <w:rsid w:val="00CC0048"/>
    <w:rsid w:val="00CC269A"/>
    <w:rsid w:val="00CC6297"/>
    <w:rsid w:val="00CC62D9"/>
    <w:rsid w:val="00CC6B83"/>
    <w:rsid w:val="00CC6D01"/>
    <w:rsid w:val="00CC6DE9"/>
    <w:rsid w:val="00CD17A2"/>
    <w:rsid w:val="00CD2396"/>
    <w:rsid w:val="00CD2B34"/>
    <w:rsid w:val="00CD3AA1"/>
    <w:rsid w:val="00CD4E68"/>
    <w:rsid w:val="00CD7394"/>
    <w:rsid w:val="00CD7E68"/>
    <w:rsid w:val="00CE27D5"/>
    <w:rsid w:val="00CE3450"/>
    <w:rsid w:val="00CE49E7"/>
    <w:rsid w:val="00CE4DEB"/>
    <w:rsid w:val="00CE6BA0"/>
    <w:rsid w:val="00CE71FC"/>
    <w:rsid w:val="00CF0E4C"/>
    <w:rsid w:val="00CF2390"/>
    <w:rsid w:val="00CF3C8F"/>
    <w:rsid w:val="00CF50D3"/>
    <w:rsid w:val="00CF606B"/>
    <w:rsid w:val="00CF7507"/>
    <w:rsid w:val="00CF7695"/>
    <w:rsid w:val="00D00027"/>
    <w:rsid w:val="00D00E64"/>
    <w:rsid w:val="00D014F4"/>
    <w:rsid w:val="00D01A92"/>
    <w:rsid w:val="00D0342B"/>
    <w:rsid w:val="00D05A1C"/>
    <w:rsid w:val="00D06F7F"/>
    <w:rsid w:val="00D07462"/>
    <w:rsid w:val="00D07DFD"/>
    <w:rsid w:val="00D11FC0"/>
    <w:rsid w:val="00D13587"/>
    <w:rsid w:val="00D13983"/>
    <w:rsid w:val="00D147F9"/>
    <w:rsid w:val="00D15257"/>
    <w:rsid w:val="00D15BA0"/>
    <w:rsid w:val="00D22DD9"/>
    <w:rsid w:val="00D23A50"/>
    <w:rsid w:val="00D24212"/>
    <w:rsid w:val="00D2424A"/>
    <w:rsid w:val="00D2509C"/>
    <w:rsid w:val="00D25BD9"/>
    <w:rsid w:val="00D27E68"/>
    <w:rsid w:val="00D30E72"/>
    <w:rsid w:val="00D31C7B"/>
    <w:rsid w:val="00D330F4"/>
    <w:rsid w:val="00D332A1"/>
    <w:rsid w:val="00D33953"/>
    <w:rsid w:val="00D33E73"/>
    <w:rsid w:val="00D3490C"/>
    <w:rsid w:val="00D35F2B"/>
    <w:rsid w:val="00D36595"/>
    <w:rsid w:val="00D3770D"/>
    <w:rsid w:val="00D37BD3"/>
    <w:rsid w:val="00D4050B"/>
    <w:rsid w:val="00D40DD9"/>
    <w:rsid w:val="00D41825"/>
    <w:rsid w:val="00D41E59"/>
    <w:rsid w:val="00D4232F"/>
    <w:rsid w:val="00D42A6F"/>
    <w:rsid w:val="00D5026D"/>
    <w:rsid w:val="00D5097D"/>
    <w:rsid w:val="00D5548C"/>
    <w:rsid w:val="00D5688B"/>
    <w:rsid w:val="00D60701"/>
    <w:rsid w:val="00D60EA2"/>
    <w:rsid w:val="00D6131C"/>
    <w:rsid w:val="00D61E9F"/>
    <w:rsid w:val="00D63190"/>
    <w:rsid w:val="00D6334D"/>
    <w:rsid w:val="00D65346"/>
    <w:rsid w:val="00D66EBB"/>
    <w:rsid w:val="00D70284"/>
    <w:rsid w:val="00D710D3"/>
    <w:rsid w:val="00D75D0E"/>
    <w:rsid w:val="00D83E9C"/>
    <w:rsid w:val="00D85377"/>
    <w:rsid w:val="00D91766"/>
    <w:rsid w:val="00D92715"/>
    <w:rsid w:val="00D939B1"/>
    <w:rsid w:val="00D95142"/>
    <w:rsid w:val="00D95A13"/>
    <w:rsid w:val="00DA01B1"/>
    <w:rsid w:val="00DA026F"/>
    <w:rsid w:val="00DA212F"/>
    <w:rsid w:val="00DA237C"/>
    <w:rsid w:val="00DB15C2"/>
    <w:rsid w:val="00DB1C6D"/>
    <w:rsid w:val="00DB403F"/>
    <w:rsid w:val="00DB470D"/>
    <w:rsid w:val="00DB6C4B"/>
    <w:rsid w:val="00DC1578"/>
    <w:rsid w:val="00DC20C3"/>
    <w:rsid w:val="00DC2157"/>
    <w:rsid w:val="00DC2E7A"/>
    <w:rsid w:val="00DC5B01"/>
    <w:rsid w:val="00DC7B19"/>
    <w:rsid w:val="00DC7F9B"/>
    <w:rsid w:val="00DD297A"/>
    <w:rsid w:val="00DD2F35"/>
    <w:rsid w:val="00DD324C"/>
    <w:rsid w:val="00DD5293"/>
    <w:rsid w:val="00DD5641"/>
    <w:rsid w:val="00DD71B8"/>
    <w:rsid w:val="00DE02E5"/>
    <w:rsid w:val="00DE09BA"/>
    <w:rsid w:val="00DE25AC"/>
    <w:rsid w:val="00DE2ED5"/>
    <w:rsid w:val="00DE323C"/>
    <w:rsid w:val="00DE3B0B"/>
    <w:rsid w:val="00DE4709"/>
    <w:rsid w:val="00DF06A6"/>
    <w:rsid w:val="00DF172E"/>
    <w:rsid w:val="00DF1E90"/>
    <w:rsid w:val="00DF4AD8"/>
    <w:rsid w:val="00DF566C"/>
    <w:rsid w:val="00E001EF"/>
    <w:rsid w:val="00E033A9"/>
    <w:rsid w:val="00E05947"/>
    <w:rsid w:val="00E0670C"/>
    <w:rsid w:val="00E07773"/>
    <w:rsid w:val="00E100F9"/>
    <w:rsid w:val="00E10697"/>
    <w:rsid w:val="00E12CE0"/>
    <w:rsid w:val="00E1599B"/>
    <w:rsid w:val="00E16732"/>
    <w:rsid w:val="00E16E0B"/>
    <w:rsid w:val="00E17204"/>
    <w:rsid w:val="00E23411"/>
    <w:rsid w:val="00E242CD"/>
    <w:rsid w:val="00E26743"/>
    <w:rsid w:val="00E26D52"/>
    <w:rsid w:val="00E31945"/>
    <w:rsid w:val="00E32550"/>
    <w:rsid w:val="00E32A24"/>
    <w:rsid w:val="00E3326D"/>
    <w:rsid w:val="00E36684"/>
    <w:rsid w:val="00E42F1D"/>
    <w:rsid w:val="00E4319E"/>
    <w:rsid w:val="00E44794"/>
    <w:rsid w:val="00E46340"/>
    <w:rsid w:val="00E51595"/>
    <w:rsid w:val="00E5280D"/>
    <w:rsid w:val="00E53E2F"/>
    <w:rsid w:val="00E62383"/>
    <w:rsid w:val="00E62472"/>
    <w:rsid w:val="00E629A7"/>
    <w:rsid w:val="00E63618"/>
    <w:rsid w:val="00E64220"/>
    <w:rsid w:val="00E648D9"/>
    <w:rsid w:val="00E64BA0"/>
    <w:rsid w:val="00E651A9"/>
    <w:rsid w:val="00E65892"/>
    <w:rsid w:val="00E661AC"/>
    <w:rsid w:val="00E662C2"/>
    <w:rsid w:val="00E716DC"/>
    <w:rsid w:val="00E717C0"/>
    <w:rsid w:val="00E7182A"/>
    <w:rsid w:val="00E72CFA"/>
    <w:rsid w:val="00E73F64"/>
    <w:rsid w:val="00E740A3"/>
    <w:rsid w:val="00E74AC4"/>
    <w:rsid w:val="00E7501A"/>
    <w:rsid w:val="00E760F2"/>
    <w:rsid w:val="00E77077"/>
    <w:rsid w:val="00E81CF6"/>
    <w:rsid w:val="00E8248E"/>
    <w:rsid w:val="00E82C4B"/>
    <w:rsid w:val="00E8704E"/>
    <w:rsid w:val="00E8726E"/>
    <w:rsid w:val="00E919AA"/>
    <w:rsid w:val="00E93111"/>
    <w:rsid w:val="00E93F40"/>
    <w:rsid w:val="00E976D8"/>
    <w:rsid w:val="00EA16A3"/>
    <w:rsid w:val="00EA5CF2"/>
    <w:rsid w:val="00EA6744"/>
    <w:rsid w:val="00EA6B02"/>
    <w:rsid w:val="00EA7ABB"/>
    <w:rsid w:val="00EB26CE"/>
    <w:rsid w:val="00EB3093"/>
    <w:rsid w:val="00EB3F71"/>
    <w:rsid w:val="00EB41AF"/>
    <w:rsid w:val="00EB577A"/>
    <w:rsid w:val="00EB5BBA"/>
    <w:rsid w:val="00EB6136"/>
    <w:rsid w:val="00EB7454"/>
    <w:rsid w:val="00EB7B27"/>
    <w:rsid w:val="00EC0034"/>
    <w:rsid w:val="00EC0A31"/>
    <w:rsid w:val="00EC3013"/>
    <w:rsid w:val="00EC45D3"/>
    <w:rsid w:val="00EC5EC8"/>
    <w:rsid w:val="00EC6192"/>
    <w:rsid w:val="00ED1166"/>
    <w:rsid w:val="00ED1AF4"/>
    <w:rsid w:val="00ED1F2C"/>
    <w:rsid w:val="00ED1F61"/>
    <w:rsid w:val="00ED2B82"/>
    <w:rsid w:val="00ED4102"/>
    <w:rsid w:val="00ED6843"/>
    <w:rsid w:val="00ED6E54"/>
    <w:rsid w:val="00EE0B88"/>
    <w:rsid w:val="00EE11EC"/>
    <w:rsid w:val="00EE161C"/>
    <w:rsid w:val="00EE273D"/>
    <w:rsid w:val="00EE2F95"/>
    <w:rsid w:val="00EE343B"/>
    <w:rsid w:val="00EE3A1B"/>
    <w:rsid w:val="00EE5672"/>
    <w:rsid w:val="00EE6F5B"/>
    <w:rsid w:val="00EF172F"/>
    <w:rsid w:val="00EF2309"/>
    <w:rsid w:val="00EF3D8D"/>
    <w:rsid w:val="00EF4003"/>
    <w:rsid w:val="00EF6CEF"/>
    <w:rsid w:val="00F00DFF"/>
    <w:rsid w:val="00F01115"/>
    <w:rsid w:val="00F061AD"/>
    <w:rsid w:val="00F069D0"/>
    <w:rsid w:val="00F06FC6"/>
    <w:rsid w:val="00F0740D"/>
    <w:rsid w:val="00F10630"/>
    <w:rsid w:val="00F12443"/>
    <w:rsid w:val="00F12696"/>
    <w:rsid w:val="00F12EFC"/>
    <w:rsid w:val="00F13DD3"/>
    <w:rsid w:val="00F16C34"/>
    <w:rsid w:val="00F238D1"/>
    <w:rsid w:val="00F249E6"/>
    <w:rsid w:val="00F2617E"/>
    <w:rsid w:val="00F30EE6"/>
    <w:rsid w:val="00F319B9"/>
    <w:rsid w:val="00F32201"/>
    <w:rsid w:val="00F329DA"/>
    <w:rsid w:val="00F32C09"/>
    <w:rsid w:val="00F37600"/>
    <w:rsid w:val="00F37E84"/>
    <w:rsid w:val="00F40086"/>
    <w:rsid w:val="00F40A49"/>
    <w:rsid w:val="00F42061"/>
    <w:rsid w:val="00F4494A"/>
    <w:rsid w:val="00F45A40"/>
    <w:rsid w:val="00F47296"/>
    <w:rsid w:val="00F47A6C"/>
    <w:rsid w:val="00F47E57"/>
    <w:rsid w:val="00F52365"/>
    <w:rsid w:val="00F52789"/>
    <w:rsid w:val="00F528A2"/>
    <w:rsid w:val="00F5399A"/>
    <w:rsid w:val="00F53A51"/>
    <w:rsid w:val="00F54D9F"/>
    <w:rsid w:val="00F559BD"/>
    <w:rsid w:val="00F56416"/>
    <w:rsid w:val="00F5694A"/>
    <w:rsid w:val="00F569A8"/>
    <w:rsid w:val="00F57DB1"/>
    <w:rsid w:val="00F60F3E"/>
    <w:rsid w:val="00F625CC"/>
    <w:rsid w:val="00F63E7A"/>
    <w:rsid w:val="00F65378"/>
    <w:rsid w:val="00F66D89"/>
    <w:rsid w:val="00F75584"/>
    <w:rsid w:val="00F7608E"/>
    <w:rsid w:val="00F76C9E"/>
    <w:rsid w:val="00F800FD"/>
    <w:rsid w:val="00F80262"/>
    <w:rsid w:val="00F8035B"/>
    <w:rsid w:val="00F803B7"/>
    <w:rsid w:val="00F80435"/>
    <w:rsid w:val="00F81F51"/>
    <w:rsid w:val="00F85467"/>
    <w:rsid w:val="00F86B7B"/>
    <w:rsid w:val="00F86FC6"/>
    <w:rsid w:val="00F87858"/>
    <w:rsid w:val="00F9199D"/>
    <w:rsid w:val="00F938E9"/>
    <w:rsid w:val="00F93936"/>
    <w:rsid w:val="00F9792B"/>
    <w:rsid w:val="00FA17F2"/>
    <w:rsid w:val="00FA2548"/>
    <w:rsid w:val="00FA2C85"/>
    <w:rsid w:val="00FA2F95"/>
    <w:rsid w:val="00FA3938"/>
    <w:rsid w:val="00FA5D6D"/>
    <w:rsid w:val="00FA6900"/>
    <w:rsid w:val="00FB1931"/>
    <w:rsid w:val="00FB3493"/>
    <w:rsid w:val="00FB3720"/>
    <w:rsid w:val="00FB5899"/>
    <w:rsid w:val="00FB711D"/>
    <w:rsid w:val="00FB7CE3"/>
    <w:rsid w:val="00FD1983"/>
    <w:rsid w:val="00FD2028"/>
    <w:rsid w:val="00FD467E"/>
    <w:rsid w:val="00FD6707"/>
    <w:rsid w:val="00FD73C1"/>
    <w:rsid w:val="00FE1CF0"/>
    <w:rsid w:val="00FE2526"/>
    <w:rsid w:val="00FE36DF"/>
    <w:rsid w:val="00FE37FA"/>
    <w:rsid w:val="00FE3E77"/>
    <w:rsid w:val="00FE46CE"/>
    <w:rsid w:val="00FE5772"/>
    <w:rsid w:val="00FE671B"/>
    <w:rsid w:val="00FF0A23"/>
    <w:rsid w:val="00FF786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0C31BFD5"/>
  <w15:docId w15:val="{0CCE91E3-C465-463B-9B5F-2A8970879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175"/>
    <w:pPr>
      <w:spacing w:after="120"/>
      <w:ind w:firstLine="709"/>
      <w:jc w:val="both"/>
    </w:pPr>
    <w:rPr>
      <w:rFonts w:eastAsia="Times New Roman" w:cs="Times New Roman"/>
      <w:szCs w:val="20"/>
    </w:rPr>
  </w:style>
  <w:style w:type="paragraph" w:styleId="Heading3">
    <w:name w:val="heading 3"/>
    <w:basedOn w:val="Normal"/>
    <w:link w:val="Heading3Char"/>
    <w:uiPriority w:val="9"/>
    <w:qFormat/>
    <w:rsid w:val="00194365"/>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066E95"/>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Text">
    <w:name w:val="annotation text"/>
    <w:basedOn w:val="Normal"/>
    <w:link w:val="CommentTextChar"/>
    <w:uiPriority w:val="99"/>
    <w:unhideWhenUsed/>
    <w:rsid w:val="00091F10"/>
    <w:rPr>
      <w:sz w:val="20"/>
    </w:rPr>
  </w:style>
  <w:style w:type="character" w:customStyle="1" w:styleId="CommentTextChar">
    <w:name w:val="Comment Text Char"/>
    <w:basedOn w:val="DefaultParagraphFont"/>
    <w:link w:val="CommentText"/>
    <w:uiPriority w:val="99"/>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4A13AE"/>
    <w:pPr>
      <w:spacing w:before="120" w:after="0"/>
      <w:ind w:firstLine="0"/>
    </w:pPr>
    <w:rPr>
      <w:i/>
      <w:sz w:val="18"/>
    </w:rPr>
  </w:style>
  <w:style w:type="paragraph" w:customStyle="1" w:styleId="programmas">
    <w:name w:val="programmas"/>
    <w:basedOn w:val="Normal"/>
    <w:qFormat/>
    <w:rsid w:val="00066E95"/>
    <w:pPr>
      <w:widowControl w:val="0"/>
      <w:spacing w:before="240"/>
      <w:ind w:firstLine="0"/>
      <w:jc w:val="center"/>
    </w:pPr>
    <w:rPr>
      <w:b/>
      <w:lang w:val="en-US"/>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66E95"/>
    <w:pPr>
      <w:ind w:left="709" w:firstLine="0"/>
    </w:pPr>
    <w:rPr>
      <w:bCs w:val="0"/>
    </w:r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23547"/>
    <w:pPr>
      <w:spacing w:after="0"/>
    </w:pPr>
    <w:rPr>
      <w:sz w:val="20"/>
    </w:rPr>
  </w:style>
  <w:style w:type="character" w:customStyle="1" w:styleId="EndnoteTextChar">
    <w:name w:val="Endnote Text Char"/>
    <w:basedOn w:val="DefaultParagraphFont"/>
    <w:link w:val="EndnoteText"/>
    <w:uiPriority w:val="99"/>
    <w:semiHidden/>
    <w:rsid w:val="00023547"/>
    <w:rPr>
      <w:rFonts w:eastAsia="Times New Roman" w:cs="Times New Roman"/>
      <w:sz w:val="20"/>
      <w:szCs w:val="20"/>
    </w:rPr>
  </w:style>
  <w:style w:type="character" w:styleId="EndnoteReference">
    <w:name w:val="endnote reference"/>
    <w:basedOn w:val="DefaultParagraphFont"/>
    <w:uiPriority w:val="99"/>
    <w:semiHidden/>
    <w:unhideWhenUsed/>
    <w:rsid w:val="00023547"/>
    <w:rPr>
      <w:vertAlign w:val="superscript"/>
    </w:rPr>
  </w:style>
  <w:style w:type="paragraph" w:styleId="Revision">
    <w:name w:val="Revision"/>
    <w:hidden/>
    <w:uiPriority w:val="99"/>
    <w:semiHidden/>
    <w:rsid w:val="00E62472"/>
    <w:rPr>
      <w:rFonts w:eastAsia="Times New Roman" w:cs="Times New Roman"/>
      <w:szCs w:val="20"/>
    </w:rPr>
  </w:style>
  <w:style w:type="character" w:styleId="Hyperlink">
    <w:name w:val="Hyperlink"/>
    <w:basedOn w:val="DefaultParagraphFont"/>
    <w:uiPriority w:val="99"/>
    <w:unhideWhenUsed/>
    <w:rsid w:val="00B92DE8"/>
    <w:rPr>
      <w:strike w:val="0"/>
      <w:dstrike w:val="0"/>
      <w:color w:val="40407C"/>
      <w:u w:val="none"/>
      <w:effect w:val="none"/>
    </w:rPr>
  </w:style>
  <w:style w:type="table" w:customStyle="1" w:styleId="TableGrid1">
    <w:name w:val="Table Grid1"/>
    <w:basedOn w:val="TableNormal"/>
    <w:next w:val="TableGrid"/>
    <w:uiPriority w:val="59"/>
    <w:rsid w:val="00452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52D39"/>
  </w:style>
  <w:style w:type="table" w:styleId="TableGridLight">
    <w:name w:val="Grid Table Light"/>
    <w:basedOn w:val="TableNormal"/>
    <w:uiPriority w:val="40"/>
    <w:rsid w:val="00452D3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pelle">
    <w:name w:val="spelle"/>
    <w:basedOn w:val="DefaultParagraphFont"/>
    <w:rsid w:val="00452D39"/>
  </w:style>
  <w:style w:type="paragraph" w:styleId="ListParagraph">
    <w:name w:val="List Paragraph"/>
    <w:aliases w:val="2,Numbered Para 1,Dot pt,No Spacing1,List Paragraph Char Char Char,Indicator Text,List Paragraph1,Bullet 1,Bullet Points,MAIN CONTENT,IFCL - List Paragraph,List Paragraph12,OBC Bullet,F5 List Paragraph,Colorful List - Accent 11,Strip,Bull"/>
    <w:basedOn w:val="Normal"/>
    <w:link w:val="ListParagraphChar"/>
    <w:uiPriority w:val="34"/>
    <w:qFormat/>
    <w:rsid w:val="00452D39"/>
    <w:pPr>
      <w:ind w:left="720"/>
      <w:contextualSpacing/>
    </w:pPr>
  </w:style>
  <w:style w:type="character" w:customStyle="1" w:styleId="ListParagraphChar">
    <w:name w:val="List Paragraph Char"/>
    <w:aliases w:val="2 Char,Numbered Para 1 Char,Dot pt Char,No Spacing1 Char,List Paragraph Char Char Char Char,Indicator Text Char,List Paragraph1 Char,Bullet 1 Char,Bullet Points Char,MAIN CONTENT Char,IFCL - List Paragraph Char,List Paragraph12 Char"/>
    <w:link w:val="ListParagraph"/>
    <w:uiPriority w:val="34"/>
    <w:locked/>
    <w:rsid w:val="00441519"/>
    <w:rPr>
      <w:rFonts w:eastAsia="Times New Roman" w:cs="Times New Roman"/>
      <w:szCs w:val="20"/>
    </w:rPr>
  </w:style>
  <w:style w:type="character" w:styleId="Strong">
    <w:name w:val="Strong"/>
    <w:basedOn w:val="DefaultParagraphFont"/>
    <w:qFormat/>
    <w:rsid w:val="00452D39"/>
    <w:rPr>
      <w:b/>
      <w:bCs/>
    </w:rPr>
  </w:style>
  <w:style w:type="table" w:customStyle="1" w:styleId="TableGrid2">
    <w:name w:val="Table Grid2"/>
    <w:basedOn w:val="TableNormal"/>
    <w:next w:val="TableGrid"/>
    <w:uiPriority w:val="59"/>
    <w:rsid w:val="009237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57DF"/>
    <w:pPr>
      <w:autoSpaceDE w:val="0"/>
      <w:autoSpaceDN w:val="0"/>
      <w:adjustRightInd w:val="0"/>
    </w:pPr>
    <w:rPr>
      <w:rFonts w:cs="Times New Roman"/>
      <w:color w:val="000000"/>
    </w:rPr>
  </w:style>
  <w:style w:type="character" w:customStyle="1" w:styleId="Noklusjumarindkopasfonts1">
    <w:name w:val="Noklusējuma rindkopas fonts1"/>
    <w:rsid w:val="00B957DF"/>
  </w:style>
  <w:style w:type="paragraph" w:styleId="BodyText2">
    <w:name w:val="Body Text 2"/>
    <w:basedOn w:val="Normal"/>
    <w:link w:val="BodyText2Char"/>
    <w:uiPriority w:val="99"/>
    <w:semiHidden/>
    <w:unhideWhenUsed/>
    <w:rsid w:val="003126B6"/>
    <w:pPr>
      <w:overflowPunct w:val="0"/>
      <w:autoSpaceDE w:val="0"/>
      <w:autoSpaceDN w:val="0"/>
      <w:spacing w:line="480" w:lineRule="auto"/>
      <w:ind w:firstLine="0"/>
      <w:jc w:val="left"/>
    </w:pPr>
    <w:rPr>
      <w:rFonts w:ascii="Helvetica" w:eastAsiaTheme="minorHAnsi" w:hAnsi="Helvetica"/>
      <w:sz w:val="20"/>
    </w:rPr>
  </w:style>
  <w:style w:type="character" w:customStyle="1" w:styleId="BodyText2Char">
    <w:name w:val="Body Text 2 Char"/>
    <w:basedOn w:val="DefaultParagraphFont"/>
    <w:link w:val="BodyText2"/>
    <w:uiPriority w:val="99"/>
    <w:semiHidden/>
    <w:rsid w:val="003126B6"/>
    <w:rPr>
      <w:rFonts w:ascii="Helvetica" w:hAnsi="Helvetica" w:cs="Times New Roman"/>
      <w:sz w:val="20"/>
      <w:szCs w:val="20"/>
    </w:rPr>
  </w:style>
  <w:style w:type="paragraph" w:styleId="NormalWeb">
    <w:name w:val="Normal (Web)"/>
    <w:basedOn w:val="Normal"/>
    <w:uiPriority w:val="99"/>
    <w:unhideWhenUsed/>
    <w:rsid w:val="00441519"/>
    <w:pPr>
      <w:spacing w:before="100" w:beforeAutospacing="1" w:after="100" w:afterAutospacing="1"/>
      <w:ind w:firstLine="0"/>
      <w:jc w:val="left"/>
    </w:pPr>
    <w:rPr>
      <w:rFonts w:ascii="Calibri" w:eastAsiaTheme="minorHAnsi" w:hAnsi="Calibri" w:cs="Calibri"/>
      <w:sz w:val="22"/>
      <w:szCs w:val="22"/>
      <w:lang w:eastAsia="lv-LV"/>
    </w:rPr>
  </w:style>
  <w:style w:type="paragraph" w:customStyle="1" w:styleId="naisf">
    <w:name w:val="naisf"/>
    <w:basedOn w:val="Normal"/>
    <w:rsid w:val="00116393"/>
    <w:pPr>
      <w:spacing w:before="100" w:beforeAutospacing="1" w:after="100" w:afterAutospacing="1"/>
      <w:ind w:firstLine="0"/>
      <w:jc w:val="left"/>
    </w:pPr>
    <w:rPr>
      <w:szCs w:val="24"/>
      <w:lang w:eastAsia="lv-LV"/>
    </w:rPr>
  </w:style>
  <w:style w:type="paragraph" w:customStyle="1" w:styleId="liknoteik">
    <w:name w:val="lik_noteik"/>
    <w:basedOn w:val="Normal"/>
    <w:rsid w:val="00116393"/>
    <w:pPr>
      <w:spacing w:before="100" w:beforeAutospacing="1" w:after="100" w:afterAutospacing="1"/>
      <w:ind w:firstLine="0"/>
      <w:jc w:val="left"/>
    </w:pPr>
    <w:rPr>
      <w:szCs w:val="24"/>
      <w:lang w:eastAsia="lv-LV"/>
    </w:rPr>
  </w:style>
  <w:style w:type="paragraph" w:customStyle="1" w:styleId="likdat">
    <w:name w:val="lik_dat"/>
    <w:basedOn w:val="Normal"/>
    <w:rsid w:val="00116393"/>
    <w:pPr>
      <w:spacing w:before="100" w:beforeAutospacing="1" w:after="100" w:afterAutospacing="1"/>
      <w:ind w:firstLine="0"/>
      <w:jc w:val="left"/>
    </w:pPr>
    <w:rPr>
      <w:szCs w:val="24"/>
      <w:lang w:eastAsia="lv-LV"/>
    </w:rPr>
  </w:style>
  <w:style w:type="paragraph" w:customStyle="1" w:styleId="tv213">
    <w:name w:val="tv213"/>
    <w:basedOn w:val="Normal"/>
    <w:rsid w:val="00116393"/>
    <w:pPr>
      <w:spacing w:before="100" w:beforeAutospacing="1" w:after="100" w:afterAutospacing="1"/>
      <w:ind w:firstLine="0"/>
      <w:jc w:val="left"/>
    </w:pPr>
    <w:rPr>
      <w:szCs w:val="24"/>
      <w:lang w:eastAsia="lv-LV"/>
    </w:rPr>
  </w:style>
  <w:style w:type="paragraph" w:styleId="BodyTextIndent">
    <w:name w:val="Body Text Indent"/>
    <w:basedOn w:val="Normal"/>
    <w:link w:val="BodyTextIndentChar"/>
    <w:uiPriority w:val="99"/>
    <w:unhideWhenUsed/>
    <w:rsid w:val="00116393"/>
    <w:pPr>
      <w:spacing w:before="120"/>
      <w:ind w:left="283" w:firstLine="0"/>
      <w:jc w:val="left"/>
    </w:pPr>
    <w:rPr>
      <w:sz w:val="20"/>
    </w:rPr>
  </w:style>
  <w:style w:type="character" w:customStyle="1" w:styleId="BodyTextIndentChar">
    <w:name w:val="Body Text Indent Char"/>
    <w:basedOn w:val="DefaultParagraphFont"/>
    <w:link w:val="BodyTextIndent"/>
    <w:uiPriority w:val="99"/>
    <w:rsid w:val="00116393"/>
    <w:rPr>
      <w:rFonts w:eastAsia="Times New Roman" w:cs="Times New Roman"/>
      <w:sz w:val="20"/>
      <w:szCs w:val="20"/>
    </w:rPr>
  </w:style>
  <w:style w:type="paragraph" w:customStyle="1" w:styleId="tabteksts0">
    <w:name w:val="tabteksts0"/>
    <w:basedOn w:val="Normal"/>
    <w:rsid w:val="00BE15AF"/>
    <w:pPr>
      <w:spacing w:after="0"/>
      <w:ind w:firstLine="0"/>
      <w:jc w:val="left"/>
    </w:pPr>
    <w:rPr>
      <w:rFonts w:eastAsiaTheme="minorHAnsi"/>
      <w:sz w:val="18"/>
      <w:szCs w:val="18"/>
      <w:lang w:eastAsia="lv-LV"/>
    </w:rPr>
  </w:style>
  <w:style w:type="paragraph" w:customStyle="1" w:styleId="Parasts1">
    <w:name w:val="Parasts1"/>
    <w:rsid w:val="00BE15AF"/>
    <w:pPr>
      <w:suppressAutoHyphens/>
      <w:autoSpaceDN w:val="0"/>
      <w:textAlignment w:val="baseline"/>
    </w:pPr>
    <w:rPr>
      <w:rFonts w:eastAsia="Times New Roman" w:cs="Times New Roman"/>
    </w:rPr>
  </w:style>
  <w:style w:type="paragraph" w:styleId="PlainText">
    <w:name w:val="Plain Text"/>
    <w:basedOn w:val="Normal"/>
    <w:link w:val="PlainTextChar"/>
    <w:uiPriority w:val="99"/>
    <w:semiHidden/>
    <w:unhideWhenUsed/>
    <w:rsid w:val="001208FC"/>
    <w:pPr>
      <w:spacing w:after="0"/>
      <w:ind w:firstLine="0"/>
      <w:jc w:val="left"/>
    </w:pPr>
    <w:rPr>
      <w:rFonts w:ascii="Calibri" w:eastAsiaTheme="minorHAnsi" w:hAnsi="Calibri" w:cs="Calibri"/>
      <w:sz w:val="22"/>
      <w:szCs w:val="22"/>
      <w:lang w:eastAsia="lv-LV"/>
    </w:rPr>
  </w:style>
  <w:style w:type="character" w:customStyle="1" w:styleId="PlainTextChar">
    <w:name w:val="Plain Text Char"/>
    <w:basedOn w:val="DefaultParagraphFont"/>
    <w:link w:val="PlainText"/>
    <w:uiPriority w:val="99"/>
    <w:semiHidden/>
    <w:rsid w:val="001208FC"/>
    <w:rPr>
      <w:rFonts w:ascii="Calibri" w:hAnsi="Calibri" w:cs="Calibri"/>
      <w:sz w:val="22"/>
      <w:szCs w:val="22"/>
      <w:lang w:eastAsia="lv-LV"/>
    </w:rPr>
  </w:style>
  <w:style w:type="paragraph" w:customStyle="1" w:styleId="xmsocommenttext">
    <w:name w:val="x_msocommenttext"/>
    <w:basedOn w:val="Normal"/>
    <w:rsid w:val="001208FC"/>
    <w:rPr>
      <w:rFonts w:eastAsiaTheme="minorHAnsi"/>
      <w:sz w:val="20"/>
      <w:lang w:eastAsia="lv-LV"/>
    </w:rPr>
  </w:style>
  <w:style w:type="character" w:styleId="UnresolvedMention">
    <w:name w:val="Unresolved Mention"/>
    <w:basedOn w:val="DefaultParagraphFont"/>
    <w:uiPriority w:val="99"/>
    <w:semiHidden/>
    <w:unhideWhenUsed/>
    <w:rsid w:val="001208FC"/>
    <w:rPr>
      <w:color w:val="605E5C"/>
      <w:shd w:val="clear" w:color="auto" w:fill="E1DFDD"/>
    </w:rPr>
  </w:style>
  <w:style w:type="character" w:customStyle="1" w:styleId="Heading3Char">
    <w:name w:val="Heading 3 Char"/>
    <w:basedOn w:val="DefaultParagraphFont"/>
    <w:link w:val="Heading3"/>
    <w:uiPriority w:val="9"/>
    <w:rsid w:val="00194365"/>
    <w:rPr>
      <w:rFonts w:eastAsia="Times New Roman" w:cs="Times New Roman"/>
      <w:b/>
      <w:bCs/>
      <w:sz w:val="27"/>
      <w:szCs w:val="27"/>
      <w:lang w:eastAsia="lv-LV"/>
    </w:rPr>
  </w:style>
  <w:style w:type="paragraph" w:customStyle="1" w:styleId="Parasts">
    <w:name w:val="Parasts"/>
    <w:rsid w:val="00194365"/>
    <w:pPr>
      <w:suppressAutoHyphens/>
      <w:autoSpaceDN w:val="0"/>
      <w:textAlignment w:val="baseline"/>
    </w:pPr>
    <w:rPr>
      <w:rFonts w:eastAsia="Times New Roman" w:cs="Times New Roman"/>
    </w:rPr>
  </w:style>
  <w:style w:type="character" w:customStyle="1" w:styleId="contentpasted0">
    <w:name w:val="contentpasted0"/>
    <w:basedOn w:val="DefaultParagraphFont"/>
    <w:rsid w:val="00194365"/>
  </w:style>
  <w:style w:type="character" w:customStyle="1" w:styleId="UnresolvedMention1">
    <w:name w:val="Unresolved Mention1"/>
    <w:basedOn w:val="DefaultParagraphFont"/>
    <w:uiPriority w:val="99"/>
    <w:semiHidden/>
    <w:unhideWhenUsed/>
    <w:rsid w:val="00B03A60"/>
    <w:rPr>
      <w:color w:val="605E5C"/>
      <w:shd w:val="clear" w:color="auto" w:fill="E1DFDD"/>
    </w:rPr>
  </w:style>
  <w:style w:type="character" w:customStyle="1" w:styleId="UnresolvedMention2">
    <w:name w:val="Unresolved Mention2"/>
    <w:basedOn w:val="DefaultParagraphFont"/>
    <w:uiPriority w:val="99"/>
    <w:semiHidden/>
    <w:unhideWhenUsed/>
    <w:rsid w:val="00B03A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959318">
      <w:bodyDiv w:val="1"/>
      <w:marLeft w:val="0"/>
      <w:marRight w:val="0"/>
      <w:marTop w:val="0"/>
      <w:marBottom w:val="0"/>
      <w:divBdr>
        <w:top w:val="none" w:sz="0" w:space="0" w:color="auto"/>
        <w:left w:val="none" w:sz="0" w:space="0" w:color="auto"/>
        <w:bottom w:val="none" w:sz="0" w:space="0" w:color="auto"/>
        <w:right w:val="none" w:sz="0" w:space="0" w:color="auto"/>
      </w:divBdr>
    </w:div>
    <w:div w:id="148249553">
      <w:bodyDiv w:val="1"/>
      <w:marLeft w:val="0"/>
      <w:marRight w:val="0"/>
      <w:marTop w:val="0"/>
      <w:marBottom w:val="0"/>
      <w:divBdr>
        <w:top w:val="none" w:sz="0" w:space="0" w:color="auto"/>
        <w:left w:val="none" w:sz="0" w:space="0" w:color="auto"/>
        <w:bottom w:val="none" w:sz="0" w:space="0" w:color="auto"/>
        <w:right w:val="none" w:sz="0" w:space="0" w:color="auto"/>
      </w:divBdr>
    </w:div>
    <w:div w:id="205800183">
      <w:bodyDiv w:val="1"/>
      <w:marLeft w:val="0"/>
      <w:marRight w:val="0"/>
      <w:marTop w:val="0"/>
      <w:marBottom w:val="0"/>
      <w:divBdr>
        <w:top w:val="none" w:sz="0" w:space="0" w:color="auto"/>
        <w:left w:val="none" w:sz="0" w:space="0" w:color="auto"/>
        <w:bottom w:val="none" w:sz="0" w:space="0" w:color="auto"/>
        <w:right w:val="none" w:sz="0" w:space="0" w:color="auto"/>
      </w:divBdr>
    </w:div>
    <w:div w:id="254023752">
      <w:bodyDiv w:val="1"/>
      <w:marLeft w:val="0"/>
      <w:marRight w:val="0"/>
      <w:marTop w:val="0"/>
      <w:marBottom w:val="0"/>
      <w:divBdr>
        <w:top w:val="none" w:sz="0" w:space="0" w:color="auto"/>
        <w:left w:val="none" w:sz="0" w:space="0" w:color="auto"/>
        <w:bottom w:val="none" w:sz="0" w:space="0" w:color="auto"/>
        <w:right w:val="none" w:sz="0" w:space="0" w:color="auto"/>
      </w:divBdr>
    </w:div>
    <w:div w:id="376128329">
      <w:bodyDiv w:val="1"/>
      <w:marLeft w:val="0"/>
      <w:marRight w:val="0"/>
      <w:marTop w:val="0"/>
      <w:marBottom w:val="0"/>
      <w:divBdr>
        <w:top w:val="none" w:sz="0" w:space="0" w:color="auto"/>
        <w:left w:val="none" w:sz="0" w:space="0" w:color="auto"/>
        <w:bottom w:val="none" w:sz="0" w:space="0" w:color="auto"/>
        <w:right w:val="none" w:sz="0" w:space="0" w:color="auto"/>
      </w:divBdr>
    </w:div>
    <w:div w:id="496918911">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657150111">
      <w:bodyDiv w:val="1"/>
      <w:marLeft w:val="0"/>
      <w:marRight w:val="0"/>
      <w:marTop w:val="0"/>
      <w:marBottom w:val="0"/>
      <w:divBdr>
        <w:top w:val="none" w:sz="0" w:space="0" w:color="auto"/>
        <w:left w:val="none" w:sz="0" w:space="0" w:color="auto"/>
        <w:bottom w:val="none" w:sz="0" w:space="0" w:color="auto"/>
        <w:right w:val="none" w:sz="0" w:space="0" w:color="auto"/>
      </w:divBdr>
    </w:div>
    <w:div w:id="663707018">
      <w:bodyDiv w:val="1"/>
      <w:marLeft w:val="0"/>
      <w:marRight w:val="0"/>
      <w:marTop w:val="0"/>
      <w:marBottom w:val="0"/>
      <w:divBdr>
        <w:top w:val="none" w:sz="0" w:space="0" w:color="auto"/>
        <w:left w:val="none" w:sz="0" w:space="0" w:color="auto"/>
        <w:bottom w:val="none" w:sz="0" w:space="0" w:color="auto"/>
        <w:right w:val="none" w:sz="0" w:space="0" w:color="auto"/>
      </w:divBdr>
    </w:div>
    <w:div w:id="761297618">
      <w:bodyDiv w:val="1"/>
      <w:marLeft w:val="0"/>
      <w:marRight w:val="0"/>
      <w:marTop w:val="0"/>
      <w:marBottom w:val="0"/>
      <w:divBdr>
        <w:top w:val="none" w:sz="0" w:space="0" w:color="auto"/>
        <w:left w:val="none" w:sz="0" w:space="0" w:color="auto"/>
        <w:bottom w:val="none" w:sz="0" w:space="0" w:color="auto"/>
        <w:right w:val="none" w:sz="0" w:space="0" w:color="auto"/>
      </w:divBdr>
    </w:div>
    <w:div w:id="796143649">
      <w:bodyDiv w:val="1"/>
      <w:marLeft w:val="0"/>
      <w:marRight w:val="0"/>
      <w:marTop w:val="0"/>
      <w:marBottom w:val="0"/>
      <w:divBdr>
        <w:top w:val="none" w:sz="0" w:space="0" w:color="auto"/>
        <w:left w:val="none" w:sz="0" w:space="0" w:color="auto"/>
        <w:bottom w:val="none" w:sz="0" w:space="0" w:color="auto"/>
        <w:right w:val="none" w:sz="0" w:space="0" w:color="auto"/>
      </w:divBdr>
    </w:div>
    <w:div w:id="802040208">
      <w:bodyDiv w:val="1"/>
      <w:marLeft w:val="0"/>
      <w:marRight w:val="0"/>
      <w:marTop w:val="0"/>
      <w:marBottom w:val="0"/>
      <w:divBdr>
        <w:top w:val="none" w:sz="0" w:space="0" w:color="auto"/>
        <w:left w:val="none" w:sz="0" w:space="0" w:color="auto"/>
        <w:bottom w:val="none" w:sz="0" w:space="0" w:color="auto"/>
        <w:right w:val="none" w:sz="0" w:space="0" w:color="auto"/>
      </w:divBdr>
    </w:div>
    <w:div w:id="968776912">
      <w:bodyDiv w:val="1"/>
      <w:marLeft w:val="0"/>
      <w:marRight w:val="0"/>
      <w:marTop w:val="0"/>
      <w:marBottom w:val="0"/>
      <w:divBdr>
        <w:top w:val="none" w:sz="0" w:space="0" w:color="auto"/>
        <w:left w:val="none" w:sz="0" w:space="0" w:color="auto"/>
        <w:bottom w:val="none" w:sz="0" w:space="0" w:color="auto"/>
        <w:right w:val="none" w:sz="0" w:space="0" w:color="auto"/>
      </w:divBdr>
    </w:div>
    <w:div w:id="1035472762">
      <w:bodyDiv w:val="1"/>
      <w:marLeft w:val="0"/>
      <w:marRight w:val="0"/>
      <w:marTop w:val="0"/>
      <w:marBottom w:val="0"/>
      <w:divBdr>
        <w:top w:val="none" w:sz="0" w:space="0" w:color="auto"/>
        <w:left w:val="none" w:sz="0" w:space="0" w:color="auto"/>
        <w:bottom w:val="none" w:sz="0" w:space="0" w:color="auto"/>
        <w:right w:val="none" w:sz="0" w:space="0" w:color="auto"/>
      </w:divBdr>
    </w:div>
    <w:div w:id="1054159330">
      <w:bodyDiv w:val="1"/>
      <w:marLeft w:val="0"/>
      <w:marRight w:val="0"/>
      <w:marTop w:val="0"/>
      <w:marBottom w:val="0"/>
      <w:divBdr>
        <w:top w:val="none" w:sz="0" w:space="0" w:color="auto"/>
        <w:left w:val="none" w:sz="0" w:space="0" w:color="auto"/>
        <w:bottom w:val="none" w:sz="0" w:space="0" w:color="auto"/>
        <w:right w:val="none" w:sz="0" w:space="0" w:color="auto"/>
      </w:divBdr>
    </w:div>
    <w:div w:id="1226137255">
      <w:bodyDiv w:val="1"/>
      <w:marLeft w:val="0"/>
      <w:marRight w:val="0"/>
      <w:marTop w:val="0"/>
      <w:marBottom w:val="0"/>
      <w:divBdr>
        <w:top w:val="none" w:sz="0" w:space="0" w:color="auto"/>
        <w:left w:val="none" w:sz="0" w:space="0" w:color="auto"/>
        <w:bottom w:val="none" w:sz="0" w:space="0" w:color="auto"/>
        <w:right w:val="none" w:sz="0" w:space="0" w:color="auto"/>
      </w:divBdr>
    </w:div>
    <w:div w:id="1235706276">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80284478">
      <w:bodyDiv w:val="1"/>
      <w:marLeft w:val="0"/>
      <w:marRight w:val="0"/>
      <w:marTop w:val="0"/>
      <w:marBottom w:val="0"/>
      <w:divBdr>
        <w:top w:val="none" w:sz="0" w:space="0" w:color="auto"/>
        <w:left w:val="none" w:sz="0" w:space="0" w:color="auto"/>
        <w:bottom w:val="none" w:sz="0" w:space="0" w:color="auto"/>
        <w:right w:val="none" w:sz="0" w:space="0" w:color="auto"/>
      </w:divBdr>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90894605">
      <w:bodyDiv w:val="1"/>
      <w:marLeft w:val="0"/>
      <w:marRight w:val="0"/>
      <w:marTop w:val="0"/>
      <w:marBottom w:val="0"/>
      <w:divBdr>
        <w:top w:val="none" w:sz="0" w:space="0" w:color="auto"/>
        <w:left w:val="none" w:sz="0" w:space="0" w:color="auto"/>
        <w:bottom w:val="none" w:sz="0" w:space="0" w:color="auto"/>
        <w:right w:val="none" w:sz="0" w:space="0" w:color="auto"/>
      </w:divBdr>
    </w:div>
    <w:div w:id="1659654993">
      <w:bodyDiv w:val="1"/>
      <w:marLeft w:val="0"/>
      <w:marRight w:val="0"/>
      <w:marTop w:val="0"/>
      <w:marBottom w:val="0"/>
      <w:divBdr>
        <w:top w:val="none" w:sz="0" w:space="0" w:color="auto"/>
        <w:left w:val="none" w:sz="0" w:space="0" w:color="auto"/>
        <w:bottom w:val="none" w:sz="0" w:space="0" w:color="auto"/>
        <w:right w:val="none" w:sz="0" w:space="0" w:color="auto"/>
      </w:divBdr>
    </w:div>
    <w:div w:id="1929999874">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 w:id="1999261276">
      <w:bodyDiv w:val="1"/>
      <w:marLeft w:val="0"/>
      <w:marRight w:val="0"/>
      <w:marTop w:val="0"/>
      <w:marBottom w:val="0"/>
      <w:divBdr>
        <w:top w:val="none" w:sz="0" w:space="0" w:color="auto"/>
        <w:left w:val="none" w:sz="0" w:space="0" w:color="auto"/>
        <w:bottom w:val="none" w:sz="0" w:space="0" w:color="auto"/>
        <w:right w:val="none" w:sz="0" w:space="0" w:color="auto"/>
      </w:divBdr>
    </w:div>
    <w:div w:id="202605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s://likumi.lv/ta/id/349266-par-valdibas-ricibas-planu-deklaracijas-par-evikas-silinas-vadita-ministru-kabineta-iecereto-darbibu-istenosanai" TargetMode="Externa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likumi.lv/ta/id/349266-par-valdibas-ricibas-planu-deklaracijas-par-evikas-silinas-vadita-ministru-kabineta-iecereto-darbibu-istenosanai"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0542639210267145E-2"/>
          <c:y val="5.2990665753086134E-2"/>
          <c:w val="0.8827071048390186"/>
          <c:h val="0.74078500529801816"/>
        </c:manualLayout>
      </c:layout>
      <c:barChart>
        <c:barDir val="col"/>
        <c:grouping val="stacked"/>
        <c:varyColors val="0"/>
        <c:ser>
          <c:idx val="1"/>
          <c:order val="1"/>
          <c:tx>
            <c:strRef>
              <c:f>paraugi!$A$5</c:f>
              <c:strCache>
                <c:ptCount val="1"/>
                <c:pt idx="0">
                  <c:v>Valsts pamatfunkciju īstenošana</c:v>
                </c:pt>
              </c:strCache>
            </c:strRef>
          </c:tx>
          <c:spPr>
            <a:gradFill rotWithShape="1">
              <a:gsLst>
                <a:gs pos="0">
                  <a:srgbClr val="9BBB59"/>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2023. gads
(izpilde)</c:v>
                </c:pt>
                <c:pt idx="1">
                  <c:v>2024. gada
plāns</c:v>
                </c:pt>
                <c:pt idx="2">
                  <c:v>2025. gada
projekts</c:v>
                </c:pt>
                <c:pt idx="3">
                  <c:v>2026. gada
prognoze</c:v>
                </c:pt>
                <c:pt idx="4">
                  <c:v>2027. gada
prognoze</c:v>
                </c:pt>
              </c:strCache>
            </c:strRef>
          </c:cat>
          <c:val>
            <c:numRef>
              <c:f>paraugi!$B$5:$F$5</c:f>
              <c:numCache>
                <c:formatCode>#,##0</c:formatCode>
                <c:ptCount val="5"/>
                <c:pt idx="0">
                  <c:v>163250239</c:v>
                </c:pt>
                <c:pt idx="1">
                  <c:v>158993493</c:v>
                </c:pt>
                <c:pt idx="2">
                  <c:v>158244546</c:v>
                </c:pt>
                <c:pt idx="3">
                  <c:v>111297329</c:v>
                </c:pt>
                <c:pt idx="4">
                  <c:v>110927170</c:v>
                </c:pt>
              </c:numCache>
            </c:numRef>
          </c:val>
          <c:extLst>
            <c:ext xmlns:c16="http://schemas.microsoft.com/office/drawing/2014/chart" uri="{C3380CC4-5D6E-409C-BE32-E72D297353CC}">
              <c16:uniqueId val="{00000000-B205-44F7-A0B1-8BB58CE41CBA}"/>
            </c:ext>
          </c:extLst>
        </c:ser>
        <c:ser>
          <c:idx val="2"/>
          <c:order val="2"/>
          <c:tx>
            <c:strRef>
              <c:f>paraugi!$A$6</c:f>
              <c:strCache>
                <c:ptCount val="1"/>
                <c:pt idx="0">
                  <c:v>ES politiku instrumentu un pārējās ĀFP līdzfinansēto un finansēto projektu un pasākumu īstenošana</c:v>
                </c:pt>
              </c:strCache>
            </c:strRef>
          </c:tx>
          <c:spPr>
            <a:gradFill rotWithShape="1">
              <a:gsLst>
                <a:gs pos="0">
                  <a:srgbClr val="F79646"/>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paraugi!$B$3:$F$3</c:f>
              <c:strCache>
                <c:ptCount val="5"/>
                <c:pt idx="0">
                  <c:v>2023. gads
(izpilde)</c:v>
                </c:pt>
                <c:pt idx="1">
                  <c:v>2024. gada
plāns</c:v>
                </c:pt>
                <c:pt idx="2">
                  <c:v>2025. gada
projekts</c:v>
                </c:pt>
                <c:pt idx="3">
                  <c:v>2026. gada
prognoze</c:v>
                </c:pt>
                <c:pt idx="4">
                  <c:v>2027. gada
prognoze</c:v>
                </c:pt>
              </c:strCache>
            </c:strRef>
          </c:cat>
          <c:val>
            <c:numRef>
              <c:f>paraugi!$B$6:$F$6</c:f>
              <c:numCache>
                <c:formatCode>#,##0</c:formatCode>
                <c:ptCount val="5"/>
                <c:pt idx="0">
                  <c:v>506155171</c:v>
                </c:pt>
                <c:pt idx="1">
                  <c:v>692018052</c:v>
                </c:pt>
                <c:pt idx="2">
                  <c:v>716653435</c:v>
                </c:pt>
                <c:pt idx="3">
                  <c:v>607228533</c:v>
                </c:pt>
                <c:pt idx="4">
                  <c:v>620794502</c:v>
                </c:pt>
              </c:numCache>
            </c:numRef>
          </c:val>
          <c:extLst>
            <c:ext xmlns:c16="http://schemas.microsoft.com/office/drawing/2014/chart" uri="{C3380CC4-5D6E-409C-BE32-E72D297353CC}">
              <c16:uniqueId val="{00000001-B205-44F7-A0B1-8BB58CE41CBA}"/>
            </c:ext>
          </c:extLst>
        </c:ser>
        <c:dLbls>
          <c:showLegendKey val="0"/>
          <c:showVal val="0"/>
          <c:showCatName val="0"/>
          <c:showSerName val="0"/>
          <c:showPercent val="0"/>
          <c:showBubbleSize val="0"/>
        </c:dLbls>
        <c:gapWidth val="44"/>
        <c:overlap val="100"/>
        <c:axId val="475515608"/>
        <c:axId val="475515280"/>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paraugi!$B$3:$F$3</c15:sqref>
                        </c15:formulaRef>
                      </c:ext>
                    </c:extLst>
                    <c:strCache>
                      <c:ptCount val="5"/>
                      <c:pt idx="0">
                        <c:v>2023. gads
(izpilde)</c:v>
                      </c:pt>
                      <c:pt idx="1">
                        <c:v>2024. gada
plāns</c:v>
                      </c:pt>
                      <c:pt idx="2">
                        <c:v>2025. gada
projekts</c:v>
                      </c:pt>
                      <c:pt idx="3">
                        <c:v>2026. gada
prognoze</c:v>
                      </c:pt>
                      <c:pt idx="4">
                        <c:v>2027. gada
prognoze</c:v>
                      </c:pt>
                    </c:strCache>
                  </c:strRef>
                </c:cat>
                <c:val>
                  <c:numRef>
                    <c:extLst>
                      <c:ext uri="{02D57815-91ED-43cb-92C2-25804820EDAC}">
                        <c15:formulaRef>
                          <c15:sqref>paraugi!$B$4:$F$4</c15:sqref>
                        </c15:formulaRef>
                      </c:ext>
                    </c:extLst>
                    <c:numCache>
                      <c:formatCode>#,##0</c:formatCode>
                      <c:ptCount val="5"/>
                      <c:pt idx="0">
                        <c:v>669405410</c:v>
                      </c:pt>
                      <c:pt idx="1">
                        <c:v>851011545</c:v>
                      </c:pt>
                      <c:pt idx="2">
                        <c:v>874897981</c:v>
                      </c:pt>
                      <c:pt idx="3">
                        <c:v>718525862</c:v>
                      </c:pt>
                      <c:pt idx="4">
                        <c:v>731721672</c:v>
                      </c:pt>
                    </c:numCache>
                  </c:numRef>
                </c:val>
                <c:extLst>
                  <c:ext xmlns:c16="http://schemas.microsoft.com/office/drawing/2014/chart" uri="{C3380CC4-5D6E-409C-BE32-E72D297353CC}">
                    <c16:uniqueId val="{00000002-B205-44F7-A0B1-8BB58CE41CBA}"/>
                  </c:ext>
                </c:extLst>
              </c15:ser>
            </c15:filteredBarSeries>
          </c:ext>
        </c:extLst>
      </c:barChart>
      <c:catAx>
        <c:axId val="475515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5515280"/>
        <c:crosses val="autoZero"/>
        <c:auto val="1"/>
        <c:lblAlgn val="ctr"/>
        <c:lblOffset val="100"/>
        <c:noMultiLvlLbl val="0"/>
      </c:catAx>
      <c:valAx>
        <c:axId val="4755152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475515608"/>
        <c:crosses val="autoZero"/>
        <c:crossBetween val="between"/>
      </c:valAx>
      <c:spPr>
        <a:noFill/>
        <a:ln>
          <a:noFill/>
        </a:ln>
        <a:effectLst/>
      </c:spPr>
    </c:plotArea>
    <c:legend>
      <c:legendPos val="b"/>
      <c:layout>
        <c:manualLayout>
          <c:xMode val="edge"/>
          <c:yMode val="edge"/>
          <c:x val="9.2234055573832671E-2"/>
          <c:y val="0.89782625246023995"/>
          <c:w val="0.85301380101161683"/>
          <c:h val="9.5833598546258753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xfrm>
          <a:off x="2500862" y="18508"/>
          <a:ext cx="3148202" cy="10326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buNone/>
          </a:pPr>
          <a:r>
            <a:rPr lang="lv-LV" sz="12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Pārtikas un dzīvnieku barības nekaitīguma, pārtikas higiēnas un kvalitātes, dzīvnieku veselības, veterināro zāļu drošuma, dzīvnieku labturības un aizsardzības nodrošināšana</a:t>
          </a:r>
        </a:p>
      </dgm:t>
    </dgm:pt>
    <dgm:pt modelId="{7ED0AA73-34B9-430C-9A02-77D2B64C4C5A}" type="parTrans" cxnId="{93E729EB-B1AA-4C8C-80E6-C38FB7310DD2}">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22D552F3-D09E-415D-B614-4CC0ADF7965D}" type="sibTrans" cxnId="{93E729EB-B1AA-4C8C-80E6-C38FB7310DD2}">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A16BE098-7FFB-4CA4-A0F8-C33C314B06C6}">
      <dgm:prSet phldrT="[Text]" custT="1"/>
      <dgm:spPr>
        <a:xfrm>
          <a:off x="4313" y="18508"/>
          <a:ext cx="2377711" cy="10326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uzņēmējdarbības attīstības veicināšana</a:t>
          </a:r>
        </a:p>
      </dgm:t>
    </dgm:pt>
    <dgm:pt modelId="{DD27C2DC-FE27-40DC-A725-9F482C79D8FC}" type="parTrans" cxnId="{6B5A3601-6A50-48CE-A68E-FF9442947D55}">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FA80FF5C-3FD6-4789-8764-09B32B4FA6FF}" type="sibTrans" cxnId="{6B5A3601-6A50-48CE-A68E-FF9442947D55}">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C4E70684-FC6C-438F-821A-42FD4802F988}">
      <dgm:prSet phldrT="[Text]" custT="1"/>
      <dgm:spPr>
        <a:xfrm>
          <a:off x="1635373" y="1171814"/>
          <a:ext cx="1602420" cy="102523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Dabas resursu saglabāšana</a:t>
          </a:r>
        </a:p>
      </dgm:t>
    </dgm:pt>
    <dgm:pt modelId="{EAEDC41A-79CE-48AE-9794-A800B0775F50}" type="parTrans" cxnId="{748BF469-8544-44F9-B8A3-C2B37C0F119D}">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446F46F6-79EA-4B2C-B62A-FE54C657ECF7}" type="sibTrans" cxnId="{748BF469-8544-44F9-B8A3-C2B37C0F119D}">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C69BD29E-43E5-44BB-BFFE-EABB96D1F852}">
      <dgm:prSet phldrT="[Text]" custT="1"/>
      <dgm:spPr>
        <a:xfrm>
          <a:off x="3356630" y="1169950"/>
          <a:ext cx="2295203" cy="102896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buNone/>
          </a:pPr>
          <a:r>
            <a:rPr lang="lv-LV" sz="12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Cilvēkresursu un pētījumu attīstības veicināšana</a:t>
          </a:r>
        </a:p>
      </dgm:t>
    </dgm:pt>
    <dgm:pt modelId="{A1FD7355-9755-4C29-8191-9B2E6BB8F5E5}" type="parTrans" cxnId="{0F960EE6-BCDA-4D61-A06D-E52D2ECA6851}">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79D21381-CFD1-4BF3-9C06-0E6EB7C5AC32}" type="sibTrans" cxnId="{0F960EE6-BCDA-4D61-A06D-E52D2ECA6851}">
      <dgm:prSet/>
      <dgm:spPr/>
      <dgm:t>
        <a:bodyPr/>
        <a:lstStyle/>
        <a:p>
          <a:pPr algn="ctr">
            <a:spcBef>
              <a:spcPts val="0"/>
            </a:spcBef>
            <a:spcAft>
              <a:spcPts val="2400"/>
            </a:spcAft>
          </a:pPr>
          <a:endParaRPr lang="lv-LV" sz="1200">
            <a:latin typeface="Times New Roman" panose="02020603050405020304" pitchFamily="18" charset="0"/>
            <a:cs typeface="Times New Roman" panose="02020603050405020304" pitchFamily="18" charset="0"/>
          </a:endParaRPr>
        </a:p>
      </dgm:t>
    </dgm:pt>
    <dgm:pt modelId="{EB4C54AD-6AD1-49D1-A185-4D2AE0F9064D}">
      <dgm:prSet phldrT="[Text]" custT="1"/>
      <dgm:spPr>
        <a:xfrm>
          <a:off x="1544" y="1177593"/>
          <a:ext cx="1514991" cy="101367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240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gm:t>
    </dgm:pt>
    <dgm:pt modelId="{F68E3230-1B0E-4487-9C9E-C88C898F7A5D}" type="parTrans" cxnId="{CAC52A5A-19A8-4680-B048-19DE4BFB750C}">
      <dgm:prSet/>
      <dgm:spPr/>
      <dgm:t>
        <a:bodyPr/>
        <a:lstStyle/>
        <a:p>
          <a:pPr algn="ctr">
            <a:spcAft>
              <a:spcPts val="2400"/>
            </a:spcAft>
          </a:pPr>
          <a:endParaRPr lang="en-US" sz="1200">
            <a:latin typeface="Times New Roman" panose="02020603050405020304" pitchFamily="18" charset="0"/>
            <a:cs typeface="Times New Roman" panose="02020603050405020304" pitchFamily="18" charset="0"/>
          </a:endParaRPr>
        </a:p>
      </dgm:t>
    </dgm:pt>
    <dgm:pt modelId="{7C242D1D-6283-4EEF-9991-4EE32F6B19BA}" type="sibTrans" cxnId="{CAC52A5A-19A8-4680-B048-19DE4BFB750C}">
      <dgm:prSet/>
      <dgm:spPr/>
      <dgm:t>
        <a:bodyPr/>
        <a:lstStyle/>
        <a:p>
          <a:pPr algn="ctr">
            <a:spcAft>
              <a:spcPts val="2400"/>
            </a:spcAft>
          </a:pPr>
          <a:endParaRPr lang="en-US" sz="1200">
            <a:latin typeface="Times New Roman" panose="02020603050405020304" pitchFamily="18" charset="0"/>
            <a:cs typeface="Times New Roman" panose="02020603050405020304" pitchFamily="18" charset="0"/>
          </a:endParaRPr>
        </a:p>
      </dgm:t>
    </dgm:pt>
    <dgm:pt modelId="{742CD35E-24E8-4AF8-8ED4-3DD4C1D57ACF}" type="pres">
      <dgm:prSet presAssocID="{306E2546-2846-449E-BACA-6E538AEB741C}" presName="diagram" presStyleCnt="0">
        <dgm:presLayoutVars>
          <dgm:dir val="rev"/>
          <dgm:resizeHandles val="exact"/>
        </dgm:presLayoutVars>
      </dgm:prSet>
      <dgm:spPr/>
    </dgm:pt>
    <dgm:pt modelId="{5F8CBC20-C14B-46F6-BA45-39C03570DEDD}" type="pres">
      <dgm:prSet presAssocID="{88397BC7-3A1F-4729-8809-8347AD410AF8}" presName="node" presStyleLbl="node1" presStyleIdx="0" presStyleCnt="5" custScaleX="264918" custScaleY="144821">
        <dgm:presLayoutVars>
          <dgm:bulletEnabled val="1"/>
        </dgm:presLayoutVars>
      </dgm:prSet>
      <dgm:spPr/>
    </dgm:pt>
    <dgm:pt modelId="{205FF196-492B-4BD7-8355-0D798E63FA10}" type="pres">
      <dgm:prSet presAssocID="{22D552F3-D09E-415D-B614-4CC0ADF7965D}" presName="sibTrans" presStyleCnt="0"/>
      <dgm:spPr/>
    </dgm:pt>
    <dgm:pt modelId="{477AE2EB-16C6-4DDF-B8E8-260749502CBE}" type="pres">
      <dgm:prSet presAssocID="{A16BE098-7FFB-4CA4-A0F8-C33C314B06C6}" presName="node" presStyleLbl="node1" presStyleIdx="1" presStyleCnt="5" custScaleX="200082" custScaleY="144821">
        <dgm:presLayoutVars>
          <dgm:bulletEnabled val="1"/>
        </dgm:presLayoutVars>
      </dgm:prSet>
      <dgm:spPr/>
    </dgm:pt>
    <dgm:pt modelId="{27D8A555-7D4A-4ED9-8923-67102952F2DF}" type="pres">
      <dgm:prSet presAssocID="{FA80FF5C-3FD6-4789-8764-09B32B4FA6FF}" presName="sibTrans" presStyleCnt="0"/>
      <dgm:spPr/>
    </dgm:pt>
    <dgm:pt modelId="{3B5180AC-1F2E-443E-87BE-8445337E9DB2}" type="pres">
      <dgm:prSet presAssocID="{C69BD29E-43E5-44BB-BFFE-EABB96D1F852}" presName="node" presStyleLbl="node1" presStyleIdx="2" presStyleCnt="5" custScaleX="193139" custScaleY="144310">
        <dgm:presLayoutVars>
          <dgm:bulletEnabled val="1"/>
        </dgm:presLayoutVars>
      </dgm:prSet>
      <dgm:spPr/>
    </dgm:pt>
    <dgm:pt modelId="{D4EDE607-3D5F-44EB-A3E8-232F47BC8840}" type="pres">
      <dgm:prSet presAssocID="{79D21381-CFD1-4BF3-9C06-0E6EB7C5AC32}" presName="sibTrans" presStyleCnt="0"/>
      <dgm:spPr/>
    </dgm:pt>
    <dgm:pt modelId="{118AB14B-D866-47F3-9B14-C490FD46760F}" type="pres">
      <dgm:prSet presAssocID="{C4E70684-FC6C-438F-821A-42FD4802F988}" presName="node" presStyleLbl="node1" presStyleIdx="3" presStyleCnt="5" custScaleX="134842" custScaleY="143787">
        <dgm:presLayoutVars>
          <dgm:bulletEnabled val="1"/>
        </dgm:presLayoutVars>
      </dgm:prSet>
      <dgm:spPr/>
    </dgm:pt>
    <dgm:pt modelId="{F136349C-E2B5-4726-AE0D-7818A1EA96E0}" type="pres">
      <dgm:prSet presAssocID="{446F46F6-79EA-4B2C-B62A-FE54C657ECF7}" presName="sibTrans" presStyleCnt="0"/>
      <dgm:spPr/>
    </dgm:pt>
    <dgm:pt modelId="{4685D423-97EB-4A43-BC02-DB511100C271}" type="pres">
      <dgm:prSet presAssocID="{EB4C54AD-6AD1-49D1-A185-4D2AE0F9064D}" presName="node" presStyleLbl="node1" presStyleIdx="4" presStyleCnt="5" custScaleX="127485" custScaleY="142166">
        <dgm:presLayoutVars>
          <dgm:bulletEnabled val="1"/>
        </dgm:presLayoutVars>
      </dgm:prSet>
      <dgm:spPr/>
    </dgm:pt>
  </dgm:ptLst>
  <dgm:cxnLst>
    <dgm:cxn modelId="{6B5A3601-6A50-48CE-A68E-FF9442947D55}" srcId="{306E2546-2846-449E-BACA-6E538AEB741C}" destId="{A16BE098-7FFB-4CA4-A0F8-C33C314B06C6}" srcOrd="1" destOrd="0" parTransId="{DD27C2DC-FE27-40DC-A725-9F482C79D8FC}" sibTransId="{FA80FF5C-3FD6-4789-8764-09B32B4FA6FF}"/>
    <dgm:cxn modelId="{84914137-9EAC-4091-9B02-AF064844668B}" type="presOf" srcId="{A16BE098-7FFB-4CA4-A0F8-C33C314B06C6}" destId="{477AE2EB-16C6-4DDF-B8E8-260749502CBE}" srcOrd="0" destOrd="0" presId="urn:microsoft.com/office/officeart/2005/8/layout/default"/>
    <dgm:cxn modelId="{B7FA0F63-6B86-4414-A346-038F366CD989}" type="presOf" srcId="{C4E70684-FC6C-438F-821A-42FD4802F988}" destId="{118AB14B-D866-47F3-9B14-C490FD46760F}" srcOrd="0" destOrd="0" presId="urn:microsoft.com/office/officeart/2005/8/layout/default"/>
    <dgm:cxn modelId="{70DA0A69-2931-4C76-9516-2DEEF5FFD65B}" type="presOf" srcId="{C69BD29E-43E5-44BB-BFFE-EABB96D1F852}" destId="{3B5180AC-1F2E-443E-87BE-8445337E9DB2}" srcOrd="0" destOrd="0" presId="urn:microsoft.com/office/officeart/2005/8/layout/default"/>
    <dgm:cxn modelId="{BFAE5269-BBD4-4E87-8707-E04AB63E478C}" type="presOf" srcId="{88397BC7-3A1F-4729-8809-8347AD410AF8}" destId="{5F8CBC20-C14B-46F6-BA45-39C03570DEDD}" srcOrd="0" destOrd="0" presId="urn:microsoft.com/office/officeart/2005/8/layout/default"/>
    <dgm:cxn modelId="{748BF469-8544-44F9-B8A3-C2B37C0F119D}" srcId="{306E2546-2846-449E-BACA-6E538AEB741C}" destId="{C4E70684-FC6C-438F-821A-42FD4802F988}" srcOrd="3" destOrd="0" parTransId="{EAEDC41A-79CE-48AE-9794-A800B0775F50}" sibTransId="{446F46F6-79EA-4B2C-B62A-FE54C657ECF7}"/>
    <dgm:cxn modelId="{CAC52A5A-19A8-4680-B048-19DE4BFB750C}" srcId="{306E2546-2846-449E-BACA-6E538AEB741C}" destId="{EB4C54AD-6AD1-49D1-A185-4D2AE0F9064D}" srcOrd="4" destOrd="0" parTransId="{F68E3230-1B0E-4487-9C9E-C88C898F7A5D}" sibTransId="{7C242D1D-6283-4EEF-9991-4EE32F6B19BA}"/>
    <dgm:cxn modelId="{DCAD49A7-3D52-474C-86FF-41C8A5E324E3}" type="presOf" srcId="{306E2546-2846-449E-BACA-6E538AEB741C}" destId="{742CD35E-24E8-4AF8-8ED4-3DD4C1D57ACF}" srcOrd="0" destOrd="0" presId="urn:microsoft.com/office/officeart/2005/8/layout/default"/>
    <dgm:cxn modelId="{C5D76BC5-3122-4152-849D-67C94C9F609E}" type="presOf" srcId="{EB4C54AD-6AD1-49D1-A185-4D2AE0F9064D}" destId="{4685D423-97EB-4A43-BC02-DB511100C271}" srcOrd="0" destOrd="0" presId="urn:microsoft.com/office/officeart/2005/8/layout/default"/>
    <dgm:cxn modelId="{0F960EE6-BCDA-4D61-A06D-E52D2ECA6851}" srcId="{306E2546-2846-449E-BACA-6E538AEB741C}" destId="{C69BD29E-43E5-44BB-BFFE-EABB96D1F852}" srcOrd="2" destOrd="0" parTransId="{A1FD7355-9755-4C29-8191-9B2E6BB8F5E5}" sibTransId="{79D21381-CFD1-4BF3-9C06-0E6EB7C5AC32}"/>
    <dgm:cxn modelId="{93E729EB-B1AA-4C8C-80E6-C38FB7310DD2}" srcId="{306E2546-2846-449E-BACA-6E538AEB741C}" destId="{88397BC7-3A1F-4729-8809-8347AD410AF8}" srcOrd="0" destOrd="0" parTransId="{7ED0AA73-34B9-430C-9A02-77D2B64C4C5A}" sibTransId="{22D552F3-D09E-415D-B614-4CC0ADF7965D}"/>
    <dgm:cxn modelId="{719D9904-BE50-481F-AB6E-98E388DD9C1C}" type="presParOf" srcId="{742CD35E-24E8-4AF8-8ED4-3DD4C1D57ACF}" destId="{5F8CBC20-C14B-46F6-BA45-39C03570DEDD}" srcOrd="0" destOrd="0" presId="urn:microsoft.com/office/officeart/2005/8/layout/default"/>
    <dgm:cxn modelId="{42ED7A6E-9AAE-4E42-9042-77EF6CA04A5C}" type="presParOf" srcId="{742CD35E-24E8-4AF8-8ED4-3DD4C1D57ACF}" destId="{205FF196-492B-4BD7-8355-0D798E63FA10}" srcOrd="1" destOrd="0" presId="urn:microsoft.com/office/officeart/2005/8/layout/default"/>
    <dgm:cxn modelId="{E3C505D3-4F87-49C5-A81C-1E82146DA5C7}" type="presParOf" srcId="{742CD35E-24E8-4AF8-8ED4-3DD4C1D57ACF}" destId="{477AE2EB-16C6-4DDF-B8E8-260749502CBE}" srcOrd="2" destOrd="0" presId="urn:microsoft.com/office/officeart/2005/8/layout/default"/>
    <dgm:cxn modelId="{B5686BE7-6BCA-4372-A1C5-B0AC6F55C284}" type="presParOf" srcId="{742CD35E-24E8-4AF8-8ED4-3DD4C1D57ACF}" destId="{27D8A555-7D4A-4ED9-8923-67102952F2DF}" srcOrd="3" destOrd="0" presId="urn:microsoft.com/office/officeart/2005/8/layout/default"/>
    <dgm:cxn modelId="{325D93BC-2210-4A01-964D-185542765098}" type="presParOf" srcId="{742CD35E-24E8-4AF8-8ED4-3DD4C1D57ACF}" destId="{3B5180AC-1F2E-443E-87BE-8445337E9DB2}" srcOrd="4" destOrd="0" presId="urn:microsoft.com/office/officeart/2005/8/layout/default"/>
    <dgm:cxn modelId="{D1B01A7D-C216-43AC-8406-5A90350F6216}" type="presParOf" srcId="{742CD35E-24E8-4AF8-8ED4-3DD4C1D57ACF}" destId="{D4EDE607-3D5F-44EB-A3E8-232F47BC8840}" srcOrd="5" destOrd="0" presId="urn:microsoft.com/office/officeart/2005/8/layout/default"/>
    <dgm:cxn modelId="{595AE3C7-7E6C-4A71-A757-982E0ADC7154}" type="presParOf" srcId="{742CD35E-24E8-4AF8-8ED4-3DD4C1D57ACF}" destId="{118AB14B-D866-47F3-9B14-C490FD46760F}" srcOrd="6" destOrd="0" presId="urn:microsoft.com/office/officeart/2005/8/layout/default"/>
    <dgm:cxn modelId="{DE2B7AC7-DBB9-4EFB-9201-03F9B8E70F73}" type="presParOf" srcId="{742CD35E-24E8-4AF8-8ED4-3DD4C1D57ACF}" destId="{F136349C-E2B5-4726-AE0D-7818A1EA96E0}" srcOrd="7" destOrd="0" presId="urn:microsoft.com/office/officeart/2005/8/layout/default"/>
    <dgm:cxn modelId="{44AC851C-5AFE-4A33-9C87-8A7C0F085780}" type="presParOf" srcId="{742CD35E-24E8-4AF8-8ED4-3DD4C1D57ACF}" destId="{4685D423-97EB-4A43-BC02-DB511100C271}" srcOrd="8"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2500862" y="18508"/>
          <a:ext cx="3148202" cy="10326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Pārtikas un dzīvnieku barības nekaitīguma, pārtikas higiēnas un kvalitātes, dzīvnieku veselības, veterināro zāļu drošuma, dzīvnieku labturības un aizsardzības nodrošināšana</a:t>
          </a:r>
        </a:p>
      </dsp:txBody>
      <dsp:txXfrm>
        <a:off x="2500862" y="18508"/>
        <a:ext cx="3148202" cy="1032604"/>
      </dsp:txXfrm>
    </dsp:sp>
    <dsp:sp modelId="{477AE2EB-16C6-4DDF-B8E8-260749502CBE}">
      <dsp:nvSpPr>
        <dsp:cNvPr id="0" name=""/>
        <dsp:cNvSpPr/>
      </dsp:nvSpPr>
      <dsp:spPr>
        <a:xfrm>
          <a:off x="4313" y="18508"/>
          <a:ext cx="2377711" cy="1032604"/>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uzņēmējdarbības attīstības veicināšana</a:t>
          </a:r>
        </a:p>
      </dsp:txBody>
      <dsp:txXfrm>
        <a:off x="4313" y="18508"/>
        <a:ext cx="2377711" cy="1032604"/>
      </dsp:txXfrm>
    </dsp:sp>
    <dsp:sp modelId="{3B5180AC-1F2E-443E-87BE-8445337E9DB2}">
      <dsp:nvSpPr>
        <dsp:cNvPr id="0" name=""/>
        <dsp:cNvSpPr/>
      </dsp:nvSpPr>
      <dsp:spPr>
        <a:xfrm>
          <a:off x="3356630" y="1169950"/>
          <a:ext cx="2295203" cy="1028960"/>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Cilvēkresursu un pētījumu attīstības veicināšana</a:t>
          </a:r>
        </a:p>
      </dsp:txBody>
      <dsp:txXfrm>
        <a:off x="3356630" y="1169950"/>
        <a:ext cx="2295203" cy="1028960"/>
      </dsp:txXfrm>
    </dsp:sp>
    <dsp:sp modelId="{118AB14B-D866-47F3-9B14-C490FD46760F}">
      <dsp:nvSpPr>
        <dsp:cNvPr id="0" name=""/>
        <dsp:cNvSpPr/>
      </dsp:nvSpPr>
      <dsp:spPr>
        <a:xfrm>
          <a:off x="1635373" y="1171814"/>
          <a:ext cx="1602420" cy="1025231"/>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Dabas resursu saglabāšana</a:t>
          </a:r>
        </a:p>
      </dsp:txBody>
      <dsp:txXfrm>
        <a:off x="1635373" y="1171814"/>
        <a:ext cx="1602420" cy="1025231"/>
      </dsp:txXfrm>
    </dsp:sp>
    <dsp:sp modelId="{4685D423-97EB-4A43-BC02-DB511100C271}">
      <dsp:nvSpPr>
        <dsp:cNvPr id="0" name=""/>
        <dsp:cNvSpPr/>
      </dsp:nvSpPr>
      <dsp:spPr>
        <a:xfrm>
          <a:off x="1544" y="1177593"/>
          <a:ext cx="1514991" cy="1013673"/>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Nozaru vadība un politikas plānošana</a:t>
          </a:r>
        </a:p>
      </dsp:txBody>
      <dsp:txXfrm>
        <a:off x="1544" y="1177593"/>
        <a:ext cx="1514991" cy="101367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0.30481</cdr:x>
      <cdr:y>0.07561</cdr:y>
    </cdr:from>
    <cdr:to>
      <cdr:x>0.47283</cdr:x>
      <cdr:y>0.14764</cdr:y>
    </cdr:to>
    <cdr:sp macro="" textlink="">
      <cdr:nvSpPr>
        <cdr:cNvPr id="2" name="TextBox 1"/>
        <cdr:cNvSpPr txBox="1"/>
      </cdr:nvSpPr>
      <cdr:spPr>
        <a:xfrm xmlns:a="http://schemas.openxmlformats.org/drawingml/2006/main">
          <a:off x="1728645" y="301275"/>
          <a:ext cx="952872" cy="287019"/>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851 011 545</a:t>
          </a:r>
        </a:p>
      </cdr:txBody>
    </cdr:sp>
  </cdr:relSizeAnchor>
  <cdr:relSizeAnchor xmlns:cdr="http://schemas.openxmlformats.org/drawingml/2006/chartDrawing">
    <cdr:from>
      <cdr:x>0.49168</cdr:x>
      <cdr:y>0.06577</cdr:y>
    </cdr:from>
    <cdr:to>
      <cdr:x>0.65379</cdr:x>
      <cdr:y>0.13128</cdr:y>
    </cdr:to>
    <cdr:sp macro="" textlink="">
      <cdr:nvSpPr>
        <cdr:cNvPr id="3" name="TextBox 1"/>
        <cdr:cNvSpPr txBox="1"/>
      </cdr:nvSpPr>
      <cdr:spPr>
        <a:xfrm xmlns:a="http://schemas.openxmlformats.org/drawingml/2006/main">
          <a:off x="2788397" y="262085"/>
          <a:ext cx="919356" cy="261033"/>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874 897 981</a:t>
          </a:r>
        </a:p>
      </cdr:txBody>
    </cdr:sp>
  </cdr:relSizeAnchor>
  <cdr:relSizeAnchor xmlns:cdr="http://schemas.openxmlformats.org/drawingml/2006/chartDrawing">
    <cdr:from>
      <cdr:x>0.64947</cdr:x>
      <cdr:y>0.18188</cdr:y>
    </cdr:from>
    <cdr:to>
      <cdr:x>0.8175</cdr:x>
      <cdr:y>0.24446</cdr:y>
    </cdr:to>
    <cdr:sp macro="" textlink="">
      <cdr:nvSpPr>
        <cdr:cNvPr id="4" name="TextBox 1"/>
        <cdr:cNvSpPr txBox="1"/>
      </cdr:nvSpPr>
      <cdr:spPr>
        <a:xfrm xmlns:a="http://schemas.openxmlformats.org/drawingml/2006/main">
          <a:off x="3740977" y="728632"/>
          <a:ext cx="967867" cy="250709"/>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718 525 862</a:t>
          </a:r>
        </a:p>
      </cdr:txBody>
    </cdr:sp>
  </cdr:relSizeAnchor>
  <cdr:relSizeAnchor xmlns:cdr="http://schemas.openxmlformats.org/drawingml/2006/chartDrawing">
    <cdr:from>
      <cdr:x>0.83185</cdr:x>
      <cdr:y>0.17585</cdr:y>
    </cdr:from>
    <cdr:to>
      <cdr:x>0.99103</cdr:x>
      <cdr:y>0.24136</cdr:y>
    </cdr:to>
    <cdr:sp macro="" textlink="">
      <cdr:nvSpPr>
        <cdr:cNvPr id="5" name="TextBox 1"/>
        <cdr:cNvSpPr txBox="1"/>
      </cdr:nvSpPr>
      <cdr:spPr>
        <a:xfrm xmlns:a="http://schemas.openxmlformats.org/drawingml/2006/main">
          <a:off x="4791527" y="704482"/>
          <a:ext cx="916866" cy="262447"/>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latin typeface="Times New Roman" panose="02020603050405020304" pitchFamily="18" charset="0"/>
              <a:cs typeface="Times New Roman" panose="02020603050405020304" pitchFamily="18" charset="0"/>
            </a:rPr>
            <a:t>731 721 672</a:t>
          </a:r>
        </a:p>
      </cdr:txBody>
    </cdr:sp>
  </cdr:relSizeAnchor>
  <cdr:relSizeAnchor xmlns:cdr="http://schemas.openxmlformats.org/drawingml/2006/chartDrawing">
    <cdr:from>
      <cdr:x>0.1404</cdr:x>
      <cdr:y>0.22033</cdr:y>
    </cdr:from>
    <cdr:to>
      <cdr:x>0.30469</cdr:x>
      <cdr:y>0.28067</cdr:y>
    </cdr:to>
    <cdr:sp macro="" textlink="">
      <cdr:nvSpPr>
        <cdr:cNvPr id="6" name="TextBox 1"/>
        <cdr:cNvSpPr txBox="1"/>
      </cdr:nvSpPr>
      <cdr:spPr>
        <a:xfrm xmlns:a="http://schemas.openxmlformats.org/drawingml/2006/main">
          <a:off x="808689" y="882686"/>
          <a:ext cx="946337" cy="241745"/>
        </a:xfrm>
        <a:prstGeom xmlns:a="http://schemas.openxmlformats.org/drawingml/2006/main" prst="rect">
          <a:avLst/>
        </a:prstGeom>
        <a:solidFill xmlns:a="http://schemas.openxmlformats.org/drawingml/2006/main">
          <a:schemeClr val="bg1"/>
        </a:solidFill>
        <a:ln xmlns:a="http://schemas.openxmlformats.org/drawingml/2006/main">
          <a:solidFill>
            <a:schemeClr val="tx1"/>
          </a:solidFill>
        </a:ln>
      </cdr:spPr>
      <cdr:txBody>
        <a:bodyPr xmlns:a="http://schemas.openxmlformats.org/drawingml/2006/main" wrap="square" rtlCol="0" anchor="ct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i="0" u="none" strike="noStrike">
              <a:solidFill>
                <a:srgbClr val="000000"/>
              </a:solidFill>
              <a:effectLst/>
              <a:latin typeface="Times New Roman" panose="02020603050405020304" pitchFamily="18" charset="0"/>
            </a:rPr>
            <a:t>669 405 410</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B85E7-6D8B-4692-BFC8-A5E52C42E946}">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1235</TotalTime>
  <Pages>43</Pages>
  <Words>72856</Words>
  <Characters>41528</Characters>
  <Application>Microsoft Office Word</Application>
  <DocSecurity>0</DocSecurity>
  <Lines>346</Lines>
  <Paragraphs>228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2025. gadam un budžeta ietvaru 2025., 2026. un 2027. gadam" paskaidrojumi, 5.3.nodaļa Izdevumu politikas virzienu un izdevumu atbilstoši funkcionālajām un ekonomiskajām kategorijām kopsavilkums</vt:lpstr>
      <vt:lpstr>Likumprojekta "Par valsts budžetu 2019.gadam" paskaidrojumi. 5.3.nodaļa Valsts budžeta izdevumi</vt:lpstr>
    </vt:vector>
  </TitlesOfParts>
  <Manager/>
  <Company>Finanšu ministrija</Company>
  <LinksUpToDate>false</LinksUpToDate>
  <CharactersWithSpaces>114156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Dace Godiņa</cp:lastModifiedBy>
  <cp:revision>152</cp:revision>
  <cp:lastPrinted>2020-10-12T12:10:00Z</cp:lastPrinted>
  <dcterms:created xsi:type="dcterms:W3CDTF">2019-04-23T08:35:00Z</dcterms:created>
  <dcterms:modified xsi:type="dcterms:W3CDTF">2024-10-11T07:52:00Z</dcterms:modified>
</cp:coreProperties>
</file>