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27E75" w14:textId="08E34991" w:rsidR="007704A5" w:rsidRDefault="00733425" w:rsidP="0075385A">
      <w:pPr>
        <w:pStyle w:val="H4"/>
        <w:spacing w:after="480"/>
      </w:pPr>
      <w:r w:rsidRPr="00D37A71">
        <w:t>35. Centrālā vēlēšanu komisija</w:t>
      </w:r>
    </w:p>
    <w:p w14:paraId="4135CECE" w14:textId="7CC27591" w:rsidR="001B7433" w:rsidRPr="001B7433" w:rsidRDefault="001B7433" w:rsidP="001C1CA2">
      <w:pPr>
        <w:spacing w:after="480"/>
        <w:ind w:firstLine="0"/>
        <w:jc w:val="left"/>
        <w:rPr>
          <w:b/>
          <w:bCs/>
          <w:u w:val="single"/>
        </w:rPr>
      </w:pPr>
      <w:r w:rsidRPr="001B7433">
        <w:rPr>
          <w:b/>
          <w:bCs/>
          <w:u w:val="single"/>
        </w:rPr>
        <w:t>Centrālās vēlēšanu komisijas darbības joma:</w:t>
      </w:r>
    </w:p>
    <w:p w14:paraId="167F2B15" w14:textId="4ED92DE4" w:rsidR="001B7433" w:rsidRPr="001B7433" w:rsidRDefault="001B7433" w:rsidP="001C1CA2">
      <w:pPr>
        <w:spacing w:after="0"/>
        <w:ind w:firstLine="0"/>
        <w:jc w:val="left"/>
        <w:rPr>
          <w:b/>
          <w:bCs/>
        </w:rPr>
      </w:pPr>
      <w:r w:rsidRPr="001B7433">
        <w:rPr>
          <w:b/>
          <w:bCs/>
          <w:noProof/>
          <w:lang w:eastAsia="lv-LV"/>
        </w:rPr>
        <w:drawing>
          <wp:inline distT="0" distB="0" distL="0" distR="0" wp14:anchorId="440699FD" wp14:editId="4C4E5454">
            <wp:extent cx="5486400" cy="1103243"/>
            <wp:effectExtent l="0" t="57150" r="0" b="971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C780BC7" w14:textId="2EF2009F" w:rsidR="001B7433" w:rsidRPr="001B7433" w:rsidRDefault="001B7433" w:rsidP="00C67DFB">
      <w:pPr>
        <w:spacing w:before="480"/>
        <w:ind w:firstLine="0"/>
        <w:rPr>
          <w:b/>
          <w:bCs/>
          <w:szCs w:val="24"/>
          <w:lang w:eastAsia="lv-LV"/>
        </w:rPr>
      </w:pPr>
      <w:r w:rsidRPr="001B7433">
        <w:rPr>
          <w:b/>
          <w:bCs/>
          <w:szCs w:val="24"/>
          <w:u w:val="single"/>
          <w:lang w:eastAsia="lv-LV"/>
        </w:rPr>
        <w:t>Centrālās vēlēšanu komisijas galvenie pasākumi 2025. gadā</w:t>
      </w:r>
      <w:r w:rsidRPr="001B7433">
        <w:rPr>
          <w:b/>
          <w:bCs/>
          <w:szCs w:val="24"/>
          <w:lang w:eastAsia="lv-LV"/>
        </w:rPr>
        <w:t>:</w:t>
      </w:r>
    </w:p>
    <w:p w14:paraId="53D52B56" w14:textId="766AF7D5" w:rsidR="001B7433" w:rsidRPr="001B7433" w:rsidRDefault="001B7433" w:rsidP="00C67DFB">
      <w:pPr>
        <w:spacing w:after="0"/>
        <w:ind w:left="1077" w:hanging="357"/>
        <w:rPr>
          <w:bCs/>
          <w:szCs w:val="24"/>
          <w:lang w:eastAsia="lv-LV"/>
        </w:rPr>
      </w:pPr>
      <w:r w:rsidRPr="001B7433">
        <w:rPr>
          <w:bCs/>
          <w:szCs w:val="24"/>
          <w:lang w:eastAsia="lv-LV"/>
        </w:rPr>
        <w:t>nodrošināt 2025.</w:t>
      </w:r>
      <w:r w:rsidR="00C67DFB">
        <w:rPr>
          <w:bCs/>
          <w:szCs w:val="24"/>
          <w:lang w:eastAsia="lv-LV"/>
        </w:rPr>
        <w:t xml:space="preserve"> </w:t>
      </w:r>
      <w:r w:rsidRPr="001B7433">
        <w:rPr>
          <w:bCs/>
          <w:szCs w:val="24"/>
          <w:lang w:eastAsia="lv-LV"/>
        </w:rPr>
        <w:t xml:space="preserve">gada </w:t>
      </w:r>
      <w:r w:rsidR="001D6543">
        <w:rPr>
          <w:bCs/>
          <w:szCs w:val="24"/>
          <w:lang w:eastAsia="lv-LV"/>
        </w:rPr>
        <w:t>p</w:t>
      </w:r>
      <w:r w:rsidRPr="001B7433">
        <w:rPr>
          <w:bCs/>
          <w:szCs w:val="24"/>
          <w:lang w:eastAsia="lv-LV"/>
        </w:rPr>
        <w:t>ašvaldību vēlēšanas.</w:t>
      </w:r>
    </w:p>
    <w:p w14:paraId="0C2293FD" w14:textId="395298C4" w:rsidR="001B7433" w:rsidRPr="001B7433" w:rsidRDefault="001B7433" w:rsidP="001C1CA2">
      <w:pPr>
        <w:spacing w:before="480" w:after="240"/>
        <w:ind w:firstLine="0"/>
        <w:jc w:val="center"/>
        <w:rPr>
          <w:b/>
          <w:bCs/>
          <w:u w:val="single"/>
          <w:lang w:eastAsia="lv-LV"/>
        </w:rPr>
      </w:pPr>
      <w:r w:rsidRPr="001B7433">
        <w:rPr>
          <w:b/>
          <w:bCs/>
          <w:u w:val="single"/>
          <w:lang w:eastAsia="lv-LV"/>
        </w:rPr>
        <w:t>Centrālās vēlēšanu komisijas kopējo izdevumu izmaiņas no 2023. līdz 2027. gadam</w:t>
      </w:r>
    </w:p>
    <w:p w14:paraId="399605DB" w14:textId="08043E96" w:rsidR="001B7433" w:rsidRPr="001B7433" w:rsidRDefault="001B7433" w:rsidP="00746CC9">
      <w:pPr>
        <w:spacing w:after="0"/>
        <w:jc w:val="right"/>
        <w:rPr>
          <w:i/>
          <w:sz w:val="18"/>
          <w:szCs w:val="18"/>
        </w:rPr>
      </w:pPr>
      <w:r w:rsidRPr="001B7433">
        <w:rPr>
          <w:i/>
          <w:sz w:val="18"/>
          <w:szCs w:val="18"/>
        </w:rPr>
        <w:t>Euro</w:t>
      </w:r>
      <w:r w:rsidRPr="001B7433">
        <w:rPr>
          <w:noProof/>
          <w:lang w:eastAsia="lv-LV"/>
        </w:rPr>
        <w:drawing>
          <wp:anchor distT="0" distB="0" distL="114300" distR="114300" simplePos="0" relativeHeight="251659264" behindDoc="0" locked="0" layoutInCell="1" allowOverlap="1" wp14:anchorId="7405F70D" wp14:editId="3837E7C0">
            <wp:simplePos x="0" y="0"/>
            <wp:positionH relativeFrom="margin">
              <wp:posOffset>0</wp:posOffset>
            </wp:positionH>
            <wp:positionV relativeFrom="paragraph">
              <wp:posOffset>132715</wp:posOffset>
            </wp:positionV>
            <wp:extent cx="5746750" cy="3057525"/>
            <wp:effectExtent l="0" t="0" r="6350" b="9525"/>
            <wp:wrapSquare wrapText="bothSides"/>
            <wp:docPr id="1903656221" name="Chart 19036562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anchor>
        </w:drawing>
      </w:r>
    </w:p>
    <w:p w14:paraId="728AE983" w14:textId="25E1BB8A" w:rsidR="001B7433" w:rsidRPr="001B7433" w:rsidRDefault="001B7433" w:rsidP="003225E1">
      <w:pPr>
        <w:spacing w:before="480" w:after="240"/>
        <w:ind w:firstLine="0"/>
        <w:jc w:val="center"/>
        <w:rPr>
          <w:b/>
          <w:lang w:eastAsia="lv-LV"/>
        </w:rPr>
      </w:pPr>
      <w:r w:rsidRPr="001B7433">
        <w:rPr>
          <w:b/>
          <w:lang w:eastAsia="lv-LV"/>
        </w:rPr>
        <w:t>Vidējais amata vietu skaits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1233"/>
        <w:gridCol w:w="1232"/>
        <w:gridCol w:w="1232"/>
        <w:gridCol w:w="1232"/>
        <w:gridCol w:w="1230"/>
      </w:tblGrid>
      <w:tr w:rsidR="001B7433" w:rsidRPr="001B7433" w14:paraId="0D729909" w14:textId="77777777" w:rsidTr="00A3423B">
        <w:trPr>
          <w:trHeight w:val="180"/>
          <w:tblHeader/>
          <w:jc w:val="center"/>
        </w:trPr>
        <w:tc>
          <w:tcPr>
            <w:tcW w:w="1601" w:type="pct"/>
            <w:shd w:val="clear" w:color="auto" w:fill="auto"/>
          </w:tcPr>
          <w:p w14:paraId="562D425F" w14:textId="77777777" w:rsidR="001B7433" w:rsidRPr="001B7433" w:rsidRDefault="001B7433" w:rsidP="001B7433">
            <w:pPr>
              <w:spacing w:after="0"/>
              <w:ind w:firstLine="0"/>
              <w:jc w:val="center"/>
              <w:rPr>
                <w:sz w:val="18"/>
              </w:rPr>
            </w:pPr>
          </w:p>
        </w:tc>
        <w:tc>
          <w:tcPr>
            <w:tcW w:w="680" w:type="pct"/>
          </w:tcPr>
          <w:p w14:paraId="2158130D" w14:textId="77777777" w:rsidR="001B7433" w:rsidRPr="001B7433" w:rsidRDefault="001B7433" w:rsidP="001B7433">
            <w:pPr>
              <w:spacing w:after="0"/>
              <w:ind w:firstLine="0"/>
              <w:jc w:val="center"/>
              <w:rPr>
                <w:sz w:val="18"/>
                <w:lang w:eastAsia="lv-LV"/>
              </w:rPr>
            </w:pPr>
            <w:r w:rsidRPr="001B7433">
              <w:rPr>
                <w:sz w:val="18"/>
                <w:szCs w:val="18"/>
                <w:lang w:eastAsia="lv-LV"/>
              </w:rPr>
              <w:t>2023. gads</w:t>
            </w:r>
            <w:r w:rsidRPr="001B7433">
              <w:rPr>
                <w:sz w:val="18"/>
                <w:szCs w:val="18"/>
                <w:lang w:eastAsia="lv-LV"/>
              </w:rPr>
              <w:br/>
              <w:t>(izpilde)</w:t>
            </w:r>
          </w:p>
        </w:tc>
        <w:tc>
          <w:tcPr>
            <w:tcW w:w="680" w:type="pct"/>
          </w:tcPr>
          <w:p w14:paraId="4ADF99B6" w14:textId="582113DF" w:rsidR="001B7433" w:rsidRPr="001B7433" w:rsidRDefault="001B7433" w:rsidP="001B7433">
            <w:pPr>
              <w:spacing w:after="0"/>
              <w:ind w:firstLine="0"/>
              <w:jc w:val="center"/>
              <w:rPr>
                <w:sz w:val="18"/>
                <w:lang w:eastAsia="lv-LV"/>
              </w:rPr>
            </w:pPr>
            <w:r w:rsidRPr="001B7433">
              <w:rPr>
                <w:sz w:val="18"/>
                <w:lang w:eastAsia="lv-LV"/>
              </w:rPr>
              <w:t>2024. gada plāns</w:t>
            </w:r>
          </w:p>
        </w:tc>
        <w:tc>
          <w:tcPr>
            <w:tcW w:w="680" w:type="pct"/>
          </w:tcPr>
          <w:p w14:paraId="7F18B999" w14:textId="77777777" w:rsidR="001B7433" w:rsidRPr="001B7433" w:rsidRDefault="001B7433" w:rsidP="001B7433">
            <w:pPr>
              <w:spacing w:after="0"/>
              <w:ind w:firstLine="0"/>
              <w:jc w:val="center"/>
              <w:rPr>
                <w:sz w:val="18"/>
                <w:lang w:eastAsia="lv-LV"/>
              </w:rPr>
            </w:pPr>
            <w:r w:rsidRPr="001B7433">
              <w:rPr>
                <w:sz w:val="18"/>
                <w:szCs w:val="18"/>
                <w:lang w:eastAsia="lv-LV"/>
              </w:rPr>
              <w:t>2025. gada projekts</w:t>
            </w:r>
          </w:p>
        </w:tc>
        <w:tc>
          <w:tcPr>
            <w:tcW w:w="680" w:type="pct"/>
          </w:tcPr>
          <w:p w14:paraId="729524A8" w14:textId="77777777" w:rsidR="001B7433" w:rsidRPr="001B7433" w:rsidRDefault="001B7433" w:rsidP="001B7433">
            <w:pPr>
              <w:spacing w:after="0"/>
              <w:ind w:firstLine="0"/>
              <w:jc w:val="center"/>
              <w:rPr>
                <w:sz w:val="18"/>
                <w:lang w:eastAsia="lv-LV"/>
              </w:rPr>
            </w:pPr>
            <w:r w:rsidRPr="001B7433">
              <w:rPr>
                <w:sz w:val="18"/>
                <w:szCs w:val="18"/>
                <w:lang w:eastAsia="lv-LV"/>
              </w:rPr>
              <w:t xml:space="preserve">2026. gada </w:t>
            </w:r>
            <w:r w:rsidRPr="001B7433">
              <w:rPr>
                <w:sz w:val="18"/>
                <w:lang w:eastAsia="lv-LV"/>
              </w:rPr>
              <w:t>prognoze</w:t>
            </w:r>
          </w:p>
        </w:tc>
        <w:tc>
          <w:tcPr>
            <w:tcW w:w="680" w:type="pct"/>
          </w:tcPr>
          <w:p w14:paraId="5EAC2775" w14:textId="77777777" w:rsidR="001B7433" w:rsidRPr="001B7433" w:rsidRDefault="001B7433" w:rsidP="001B7433">
            <w:pPr>
              <w:spacing w:after="0"/>
              <w:ind w:firstLine="0"/>
              <w:jc w:val="center"/>
              <w:rPr>
                <w:sz w:val="18"/>
                <w:lang w:eastAsia="lv-LV"/>
              </w:rPr>
            </w:pPr>
            <w:r w:rsidRPr="001B7433">
              <w:rPr>
                <w:sz w:val="18"/>
                <w:szCs w:val="18"/>
                <w:lang w:eastAsia="lv-LV"/>
              </w:rPr>
              <w:t xml:space="preserve">2027. gada </w:t>
            </w:r>
            <w:r w:rsidRPr="001B7433">
              <w:rPr>
                <w:sz w:val="18"/>
                <w:lang w:eastAsia="lv-LV"/>
              </w:rPr>
              <w:t>prognoze</w:t>
            </w:r>
          </w:p>
        </w:tc>
      </w:tr>
      <w:tr w:rsidR="001B7433" w:rsidRPr="001B7433" w14:paraId="48BD74A2" w14:textId="77777777" w:rsidTr="00746CC9">
        <w:trPr>
          <w:trHeight w:val="171"/>
          <w:jc w:val="center"/>
        </w:trPr>
        <w:tc>
          <w:tcPr>
            <w:tcW w:w="1601" w:type="pct"/>
            <w:shd w:val="clear" w:color="auto" w:fill="D9D9D9" w:themeFill="background1" w:themeFillShade="D9"/>
          </w:tcPr>
          <w:p w14:paraId="0065A678" w14:textId="77777777" w:rsidR="001B7433" w:rsidRPr="001B7433" w:rsidRDefault="001B7433" w:rsidP="001B7433">
            <w:pPr>
              <w:spacing w:after="0"/>
              <w:ind w:firstLine="0"/>
              <w:jc w:val="left"/>
              <w:rPr>
                <w:sz w:val="18"/>
              </w:rPr>
            </w:pPr>
            <w:r w:rsidRPr="001B7433">
              <w:rPr>
                <w:sz w:val="18"/>
              </w:rPr>
              <w:t>Vidējais amata vietu skaits gadā</w:t>
            </w:r>
          </w:p>
        </w:tc>
        <w:tc>
          <w:tcPr>
            <w:tcW w:w="680" w:type="pct"/>
            <w:shd w:val="clear" w:color="auto" w:fill="D9D9D9" w:themeFill="background1" w:themeFillShade="D9"/>
            <w:vAlign w:val="center"/>
          </w:tcPr>
          <w:p w14:paraId="56B005E9" w14:textId="77777777" w:rsidR="001B7433" w:rsidRPr="001B7433" w:rsidRDefault="001B7433" w:rsidP="001B7433">
            <w:pPr>
              <w:spacing w:after="0"/>
              <w:ind w:firstLine="0"/>
              <w:jc w:val="right"/>
              <w:rPr>
                <w:sz w:val="18"/>
                <w:highlight w:val="red"/>
              </w:rPr>
            </w:pPr>
            <w:r w:rsidRPr="001B7433">
              <w:rPr>
                <w:color w:val="000000"/>
                <w:sz w:val="18"/>
                <w:szCs w:val="18"/>
              </w:rPr>
              <w:t>21</w:t>
            </w:r>
          </w:p>
        </w:tc>
        <w:tc>
          <w:tcPr>
            <w:tcW w:w="680" w:type="pct"/>
            <w:shd w:val="clear" w:color="auto" w:fill="D9D9D9" w:themeFill="background1" w:themeFillShade="D9"/>
            <w:vAlign w:val="center"/>
          </w:tcPr>
          <w:p w14:paraId="39DF9DF4" w14:textId="77777777" w:rsidR="001B7433" w:rsidRPr="001B7433" w:rsidRDefault="001B7433" w:rsidP="001B7433">
            <w:pPr>
              <w:spacing w:after="0"/>
              <w:ind w:firstLine="0"/>
              <w:jc w:val="right"/>
              <w:rPr>
                <w:sz w:val="18"/>
                <w:highlight w:val="red"/>
              </w:rPr>
            </w:pPr>
            <w:r w:rsidRPr="001B7433">
              <w:rPr>
                <w:color w:val="000000"/>
                <w:sz w:val="18"/>
                <w:szCs w:val="18"/>
              </w:rPr>
              <w:t>21</w:t>
            </w:r>
          </w:p>
        </w:tc>
        <w:tc>
          <w:tcPr>
            <w:tcW w:w="680" w:type="pct"/>
            <w:shd w:val="clear" w:color="auto" w:fill="D9D9D9" w:themeFill="background1" w:themeFillShade="D9"/>
            <w:vAlign w:val="center"/>
          </w:tcPr>
          <w:p w14:paraId="52BB677E" w14:textId="77777777" w:rsidR="001B7433" w:rsidRPr="001B7433" w:rsidRDefault="001B7433" w:rsidP="001B7433">
            <w:pPr>
              <w:spacing w:after="0"/>
              <w:ind w:firstLine="0"/>
              <w:jc w:val="right"/>
              <w:rPr>
                <w:sz w:val="18"/>
                <w:highlight w:val="red"/>
              </w:rPr>
            </w:pPr>
            <w:r w:rsidRPr="001B7433">
              <w:rPr>
                <w:color w:val="000000"/>
                <w:sz w:val="18"/>
                <w:szCs w:val="18"/>
              </w:rPr>
              <w:t>23</w:t>
            </w:r>
          </w:p>
        </w:tc>
        <w:tc>
          <w:tcPr>
            <w:tcW w:w="680" w:type="pct"/>
            <w:shd w:val="clear" w:color="auto" w:fill="D9D9D9" w:themeFill="background1" w:themeFillShade="D9"/>
            <w:vAlign w:val="center"/>
          </w:tcPr>
          <w:p w14:paraId="7A7E1C0B" w14:textId="77777777" w:rsidR="001B7433" w:rsidRPr="001B7433" w:rsidRDefault="001B7433" w:rsidP="001B7433">
            <w:pPr>
              <w:spacing w:after="0"/>
              <w:ind w:firstLine="0"/>
              <w:jc w:val="right"/>
              <w:rPr>
                <w:sz w:val="18"/>
                <w:highlight w:val="red"/>
              </w:rPr>
            </w:pPr>
            <w:r w:rsidRPr="001B7433">
              <w:rPr>
                <w:color w:val="000000"/>
                <w:sz w:val="18"/>
                <w:szCs w:val="18"/>
              </w:rPr>
              <w:t>23</w:t>
            </w:r>
          </w:p>
        </w:tc>
        <w:tc>
          <w:tcPr>
            <w:tcW w:w="680" w:type="pct"/>
            <w:shd w:val="clear" w:color="auto" w:fill="D9D9D9" w:themeFill="background1" w:themeFillShade="D9"/>
            <w:vAlign w:val="center"/>
          </w:tcPr>
          <w:p w14:paraId="5306D8F1" w14:textId="77777777" w:rsidR="001B7433" w:rsidRPr="001B7433" w:rsidRDefault="001B7433" w:rsidP="001B7433">
            <w:pPr>
              <w:spacing w:after="0"/>
              <w:ind w:firstLine="0"/>
              <w:jc w:val="right"/>
              <w:rPr>
                <w:sz w:val="18"/>
                <w:highlight w:val="red"/>
              </w:rPr>
            </w:pPr>
            <w:r w:rsidRPr="001B7433">
              <w:rPr>
                <w:color w:val="000000"/>
                <w:sz w:val="18"/>
                <w:szCs w:val="18"/>
              </w:rPr>
              <w:t>21</w:t>
            </w:r>
          </w:p>
        </w:tc>
      </w:tr>
      <w:tr w:rsidR="001B7433" w:rsidRPr="001B7433" w14:paraId="04AACABD" w14:textId="77777777" w:rsidTr="00746CC9">
        <w:trPr>
          <w:trHeight w:val="225"/>
          <w:jc w:val="center"/>
        </w:trPr>
        <w:tc>
          <w:tcPr>
            <w:tcW w:w="5000" w:type="pct"/>
            <w:gridSpan w:val="6"/>
          </w:tcPr>
          <w:p w14:paraId="273057F3" w14:textId="77777777" w:rsidR="001B7433" w:rsidRPr="001B7433" w:rsidRDefault="001B7433" w:rsidP="001B7433">
            <w:pPr>
              <w:spacing w:after="0"/>
              <w:ind w:firstLine="0"/>
              <w:jc w:val="left"/>
              <w:rPr>
                <w:sz w:val="18"/>
              </w:rPr>
            </w:pPr>
            <w:r w:rsidRPr="001B7433">
              <w:rPr>
                <w:i/>
                <w:sz w:val="18"/>
              </w:rPr>
              <w:t>Tajā skaitā:</w:t>
            </w:r>
          </w:p>
        </w:tc>
      </w:tr>
      <w:tr w:rsidR="001B7433" w:rsidRPr="001B7433" w14:paraId="09485F2C" w14:textId="77777777" w:rsidTr="00A3423B">
        <w:trPr>
          <w:trHeight w:val="50"/>
          <w:jc w:val="center"/>
        </w:trPr>
        <w:tc>
          <w:tcPr>
            <w:tcW w:w="5000" w:type="pct"/>
            <w:gridSpan w:val="6"/>
          </w:tcPr>
          <w:p w14:paraId="273076C0" w14:textId="77777777" w:rsidR="001B7433" w:rsidRPr="001B7433" w:rsidRDefault="001B7433" w:rsidP="001B7433">
            <w:pPr>
              <w:spacing w:after="0"/>
              <w:ind w:firstLine="313"/>
              <w:jc w:val="left"/>
              <w:rPr>
                <w:sz w:val="18"/>
              </w:rPr>
            </w:pPr>
            <w:r w:rsidRPr="001B7433">
              <w:rPr>
                <w:i/>
                <w:sz w:val="18"/>
              </w:rPr>
              <w:t>Valsts pamatfunkciju īstenošana</w:t>
            </w:r>
          </w:p>
        </w:tc>
      </w:tr>
      <w:tr w:rsidR="001B7433" w:rsidRPr="001B7433" w14:paraId="6EBA1F52" w14:textId="77777777" w:rsidTr="00A3423B">
        <w:trPr>
          <w:trHeight w:val="50"/>
          <w:jc w:val="center"/>
        </w:trPr>
        <w:tc>
          <w:tcPr>
            <w:tcW w:w="1601" w:type="pct"/>
            <w:shd w:val="clear" w:color="auto" w:fill="F2F2F2" w:themeFill="background1" w:themeFillShade="F2"/>
          </w:tcPr>
          <w:p w14:paraId="3877D009" w14:textId="77777777" w:rsidR="001B7433" w:rsidRPr="001B7433" w:rsidRDefault="001B7433" w:rsidP="001B7433">
            <w:pPr>
              <w:spacing w:after="0"/>
              <w:ind w:firstLine="0"/>
              <w:jc w:val="left"/>
              <w:rPr>
                <w:sz w:val="18"/>
                <w:lang w:eastAsia="lv-LV"/>
              </w:rPr>
            </w:pPr>
            <w:r w:rsidRPr="001B7433">
              <w:rPr>
                <w:sz w:val="18"/>
              </w:rPr>
              <w:t>Vidējais amata vietu skaits gadā</w:t>
            </w:r>
          </w:p>
        </w:tc>
        <w:tc>
          <w:tcPr>
            <w:tcW w:w="680" w:type="pct"/>
            <w:shd w:val="clear" w:color="auto" w:fill="F2F2F2" w:themeFill="background1" w:themeFillShade="F2"/>
            <w:vAlign w:val="center"/>
          </w:tcPr>
          <w:p w14:paraId="6774B3D2" w14:textId="77777777" w:rsidR="001B7433" w:rsidRPr="001B7433" w:rsidRDefault="001B7433" w:rsidP="001B7433">
            <w:pPr>
              <w:spacing w:after="0"/>
              <w:ind w:firstLine="0"/>
              <w:jc w:val="right"/>
              <w:rPr>
                <w:sz w:val="18"/>
                <w:highlight w:val="red"/>
              </w:rPr>
            </w:pPr>
            <w:r w:rsidRPr="001B7433">
              <w:rPr>
                <w:color w:val="000000"/>
                <w:sz w:val="18"/>
                <w:szCs w:val="18"/>
              </w:rPr>
              <w:t>21</w:t>
            </w:r>
          </w:p>
        </w:tc>
        <w:tc>
          <w:tcPr>
            <w:tcW w:w="680" w:type="pct"/>
            <w:shd w:val="clear" w:color="auto" w:fill="F2F2F2" w:themeFill="background1" w:themeFillShade="F2"/>
            <w:vAlign w:val="center"/>
          </w:tcPr>
          <w:p w14:paraId="0323753B" w14:textId="77777777" w:rsidR="001B7433" w:rsidRPr="001B7433" w:rsidRDefault="001B7433" w:rsidP="001B7433">
            <w:pPr>
              <w:spacing w:after="0"/>
              <w:ind w:firstLine="0"/>
              <w:jc w:val="right"/>
              <w:rPr>
                <w:sz w:val="18"/>
                <w:highlight w:val="red"/>
              </w:rPr>
            </w:pPr>
            <w:r w:rsidRPr="001B7433">
              <w:rPr>
                <w:color w:val="000000"/>
                <w:sz w:val="18"/>
                <w:szCs w:val="18"/>
              </w:rPr>
              <w:t>21</w:t>
            </w:r>
          </w:p>
        </w:tc>
        <w:tc>
          <w:tcPr>
            <w:tcW w:w="680" w:type="pct"/>
            <w:shd w:val="clear" w:color="auto" w:fill="F2F2F2" w:themeFill="background1" w:themeFillShade="F2"/>
            <w:vAlign w:val="center"/>
          </w:tcPr>
          <w:p w14:paraId="0255082B" w14:textId="77777777" w:rsidR="001B7433" w:rsidRPr="001B7433" w:rsidRDefault="001B7433" w:rsidP="001B7433">
            <w:pPr>
              <w:spacing w:after="0"/>
              <w:ind w:firstLine="0"/>
              <w:jc w:val="right"/>
              <w:rPr>
                <w:sz w:val="18"/>
                <w:highlight w:val="red"/>
              </w:rPr>
            </w:pPr>
            <w:r w:rsidRPr="001B7433">
              <w:rPr>
                <w:color w:val="000000"/>
                <w:sz w:val="18"/>
                <w:szCs w:val="18"/>
              </w:rPr>
              <w:t>23</w:t>
            </w:r>
          </w:p>
        </w:tc>
        <w:tc>
          <w:tcPr>
            <w:tcW w:w="680" w:type="pct"/>
            <w:shd w:val="clear" w:color="auto" w:fill="F2F2F2" w:themeFill="background1" w:themeFillShade="F2"/>
            <w:vAlign w:val="center"/>
          </w:tcPr>
          <w:p w14:paraId="132701CA" w14:textId="77777777" w:rsidR="001B7433" w:rsidRPr="001B7433" w:rsidRDefault="001B7433" w:rsidP="001B7433">
            <w:pPr>
              <w:spacing w:after="0"/>
              <w:ind w:firstLine="0"/>
              <w:jc w:val="right"/>
              <w:rPr>
                <w:sz w:val="18"/>
                <w:highlight w:val="red"/>
              </w:rPr>
            </w:pPr>
            <w:r w:rsidRPr="001B7433">
              <w:rPr>
                <w:color w:val="000000"/>
                <w:sz w:val="18"/>
                <w:szCs w:val="18"/>
              </w:rPr>
              <w:t>23</w:t>
            </w:r>
          </w:p>
        </w:tc>
        <w:tc>
          <w:tcPr>
            <w:tcW w:w="680" w:type="pct"/>
            <w:shd w:val="clear" w:color="auto" w:fill="F2F2F2" w:themeFill="background1" w:themeFillShade="F2"/>
            <w:vAlign w:val="center"/>
          </w:tcPr>
          <w:p w14:paraId="5A7C5447" w14:textId="77777777" w:rsidR="001B7433" w:rsidRPr="001B7433" w:rsidRDefault="001B7433" w:rsidP="001B7433">
            <w:pPr>
              <w:spacing w:after="0"/>
              <w:ind w:firstLine="0"/>
              <w:jc w:val="right"/>
              <w:rPr>
                <w:sz w:val="18"/>
                <w:highlight w:val="red"/>
              </w:rPr>
            </w:pPr>
            <w:r w:rsidRPr="001B7433">
              <w:rPr>
                <w:color w:val="000000"/>
                <w:sz w:val="18"/>
                <w:szCs w:val="18"/>
              </w:rPr>
              <w:t>21</w:t>
            </w:r>
          </w:p>
        </w:tc>
      </w:tr>
    </w:tbl>
    <w:p w14:paraId="225E6F40" w14:textId="77777777" w:rsidR="00746CC9" w:rsidRDefault="00746CC9" w:rsidP="00746CC9">
      <w:pPr>
        <w:spacing w:before="240" w:after="240"/>
        <w:ind w:firstLine="0"/>
        <w:jc w:val="center"/>
        <w:rPr>
          <w:b/>
          <w:szCs w:val="24"/>
          <w:u w:val="single"/>
          <w:lang w:eastAsia="lv-LV"/>
        </w:rPr>
      </w:pPr>
    </w:p>
    <w:p w14:paraId="4A270E45" w14:textId="77777777" w:rsidR="00746CC9" w:rsidRDefault="00746CC9" w:rsidP="00746CC9">
      <w:pPr>
        <w:spacing w:before="240" w:after="240"/>
        <w:ind w:firstLine="0"/>
        <w:jc w:val="center"/>
        <w:rPr>
          <w:b/>
          <w:szCs w:val="24"/>
          <w:u w:val="single"/>
          <w:lang w:eastAsia="lv-LV"/>
        </w:rPr>
      </w:pPr>
    </w:p>
    <w:p w14:paraId="75507A42" w14:textId="1BDEB734" w:rsidR="001B7433" w:rsidRPr="001B7433" w:rsidRDefault="001B7433" w:rsidP="00746CC9">
      <w:pPr>
        <w:spacing w:before="240" w:after="240"/>
        <w:ind w:firstLine="0"/>
        <w:jc w:val="center"/>
        <w:rPr>
          <w:b/>
          <w:szCs w:val="24"/>
          <w:u w:val="single"/>
          <w:lang w:eastAsia="lv-LV"/>
        </w:rPr>
      </w:pPr>
      <w:r w:rsidRPr="001B7433">
        <w:rPr>
          <w:b/>
          <w:szCs w:val="24"/>
          <w:u w:val="single"/>
          <w:lang w:eastAsia="lv-LV"/>
        </w:rPr>
        <w:lastRenderedPageBreak/>
        <w:t>Politikas un resursu vadības karte</w:t>
      </w:r>
    </w:p>
    <w:p w14:paraId="2B6F1E5A" w14:textId="77777777" w:rsidR="001B7433" w:rsidRPr="001B7433" w:rsidRDefault="001B7433" w:rsidP="00746CC9">
      <w:pPr>
        <w:numPr>
          <w:ilvl w:val="0"/>
          <w:numId w:val="53"/>
        </w:numPr>
        <w:tabs>
          <w:tab w:val="left" w:pos="284"/>
        </w:tabs>
        <w:ind w:left="0" w:firstLine="0"/>
        <w:rPr>
          <w:b/>
          <w:lang w:eastAsia="lv-LV"/>
        </w:rPr>
      </w:pPr>
      <w:r w:rsidRPr="001B7433">
        <w:rPr>
          <w:b/>
          <w:lang w:eastAsia="lv-LV"/>
        </w:rPr>
        <w:t>Saeimas, Eiropas Parlamenta, pašvaldību vēlēšanu, tautas nobalsošanu un likumu ierosināšanu sagatavošana un vadīšana</w:t>
      </w:r>
    </w:p>
    <w:tbl>
      <w:tblPr>
        <w:tblStyle w:val="TableGrid111"/>
        <w:tblW w:w="9072" w:type="dxa"/>
        <w:tblInd w:w="-5" w:type="dxa"/>
        <w:tblLayout w:type="fixed"/>
        <w:tblLook w:val="04A0" w:firstRow="1" w:lastRow="0" w:firstColumn="1" w:lastColumn="0" w:noHBand="0" w:noVBand="1"/>
      </w:tblPr>
      <w:tblGrid>
        <w:gridCol w:w="9072"/>
      </w:tblGrid>
      <w:tr w:rsidR="001B7433" w:rsidRPr="001B7433" w14:paraId="620363A1" w14:textId="77777777" w:rsidTr="008625F1">
        <w:trPr>
          <w:trHeight w:val="50"/>
        </w:trPr>
        <w:tc>
          <w:tcPr>
            <w:tcW w:w="9072" w:type="dxa"/>
            <w:shd w:val="clear" w:color="auto" w:fill="D9D9D9" w:themeFill="background1" w:themeFillShade="D9"/>
          </w:tcPr>
          <w:p w14:paraId="60EC3D95" w14:textId="77777777" w:rsidR="001B7433" w:rsidRPr="001B7433" w:rsidRDefault="001B7433" w:rsidP="001B7433">
            <w:pPr>
              <w:spacing w:after="0"/>
              <w:ind w:firstLine="0"/>
              <w:rPr>
                <w:b/>
                <w:bCs/>
                <w:sz w:val="18"/>
                <w:szCs w:val="18"/>
                <w:lang w:eastAsia="lv-LV"/>
              </w:rPr>
            </w:pPr>
            <w:r w:rsidRPr="001B7433">
              <w:rPr>
                <w:b/>
                <w:bCs/>
                <w:sz w:val="18"/>
                <w:szCs w:val="18"/>
                <w:lang w:eastAsia="lv-LV"/>
              </w:rPr>
              <w:t xml:space="preserve">Darbības mērķis: likuma “Par Centrālo vēlēšanu komisiju” izpilde </w:t>
            </w:r>
          </w:p>
        </w:tc>
      </w:tr>
    </w:tbl>
    <w:p w14:paraId="371203E9" w14:textId="77777777" w:rsidR="001B7433" w:rsidRPr="001B7433" w:rsidRDefault="001B7433" w:rsidP="001B7433">
      <w:pPr>
        <w:spacing w:after="0"/>
        <w:ind w:firstLine="0"/>
        <w:rPr>
          <w:sz w:val="16"/>
          <w:szCs w:val="16"/>
          <w:lang w:eastAsia="lv-LV"/>
        </w:rPr>
      </w:pPr>
    </w:p>
    <w:tbl>
      <w:tblPr>
        <w:tblStyle w:val="TableGrid24"/>
        <w:tblW w:w="5000" w:type="pct"/>
        <w:tblLook w:val="04A0" w:firstRow="1" w:lastRow="0" w:firstColumn="1" w:lastColumn="0" w:noHBand="0" w:noVBand="1"/>
      </w:tblPr>
      <w:tblGrid>
        <w:gridCol w:w="3115"/>
        <w:gridCol w:w="1133"/>
        <w:gridCol w:w="1274"/>
        <w:gridCol w:w="1151"/>
        <w:gridCol w:w="1192"/>
        <w:gridCol w:w="1196"/>
      </w:tblGrid>
      <w:tr w:rsidR="001B7433" w:rsidRPr="001B7433" w14:paraId="2B5AB3FD" w14:textId="77777777" w:rsidTr="00746CC9">
        <w:trPr>
          <w:trHeight w:val="283"/>
        </w:trPr>
        <w:tc>
          <w:tcPr>
            <w:tcW w:w="1719" w:type="pct"/>
          </w:tcPr>
          <w:p w14:paraId="492CD51D" w14:textId="77777777" w:rsidR="001B7433" w:rsidRPr="001B7433" w:rsidRDefault="001B7433" w:rsidP="001B7433">
            <w:pPr>
              <w:spacing w:after="0"/>
              <w:rPr>
                <w:sz w:val="18"/>
                <w:szCs w:val="18"/>
              </w:rPr>
            </w:pPr>
          </w:p>
        </w:tc>
        <w:tc>
          <w:tcPr>
            <w:tcW w:w="625" w:type="pct"/>
          </w:tcPr>
          <w:p w14:paraId="57F8A0B6"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2023. gads</w:t>
            </w:r>
            <w:r w:rsidRPr="001B7433">
              <w:rPr>
                <w:sz w:val="18"/>
                <w:szCs w:val="18"/>
                <w:lang w:eastAsia="lv-LV"/>
              </w:rPr>
              <w:br/>
              <w:t>(izpilde)</w:t>
            </w:r>
          </w:p>
        </w:tc>
        <w:tc>
          <w:tcPr>
            <w:tcW w:w="703" w:type="pct"/>
          </w:tcPr>
          <w:p w14:paraId="783A4486" w14:textId="05CB02D3" w:rsidR="001B7433" w:rsidRPr="001B7433" w:rsidRDefault="001B7433" w:rsidP="001B7433">
            <w:pPr>
              <w:spacing w:after="0"/>
              <w:ind w:firstLine="0"/>
              <w:jc w:val="center"/>
              <w:rPr>
                <w:sz w:val="18"/>
                <w:szCs w:val="18"/>
                <w:lang w:eastAsia="lv-LV"/>
              </w:rPr>
            </w:pPr>
            <w:r w:rsidRPr="001B7433">
              <w:rPr>
                <w:sz w:val="18"/>
                <w:lang w:eastAsia="lv-LV"/>
              </w:rPr>
              <w:t>2024. gada plāns</w:t>
            </w:r>
          </w:p>
        </w:tc>
        <w:tc>
          <w:tcPr>
            <w:tcW w:w="635" w:type="pct"/>
          </w:tcPr>
          <w:p w14:paraId="6E63C3C9"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2025. gada projekts</w:t>
            </w:r>
          </w:p>
        </w:tc>
        <w:tc>
          <w:tcPr>
            <w:tcW w:w="658" w:type="pct"/>
          </w:tcPr>
          <w:p w14:paraId="045AE0A5" w14:textId="77777777" w:rsidR="001B7433" w:rsidRPr="001B7433" w:rsidRDefault="001B7433" w:rsidP="001B7433">
            <w:pPr>
              <w:spacing w:after="0"/>
              <w:ind w:firstLine="0"/>
              <w:jc w:val="center"/>
              <w:rPr>
                <w:sz w:val="18"/>
                <w:szCs w:val="18"/>
                <w:lang w:eastAsia="lv-LV"/>
              </w:rPr>
            </w:pPr>
            <w:r w:rsidRPr="001B7433">
              <w:rPr>
                <w:sz w:val="18"/>
                <w:szCs w:val="18"/>
                <w:lang w:eastAsia="lv-LV"/>
              </w:rPr>
              <w:t xml:space="preserve">2026. gada </w:t>
            </w:r>
            <w:r w:rsidRPr="001B7433">
              <w:rPr>
                <w:sz w:val="18"/>
                <w:lang w:eastAsia="lv-LV"/>
              </w:rPr>
              <w:t>prognoze</w:t>
            </w:r>
          </w:p>
        </w:tc>
        <w:tc>
          <w:tcPr>
            <w:tcW w:w="660" w:type="pct"/>
          </w:tcPr>
          <w:p w14:paraId="2D68DFB3" w14:textId="77777777" w:rsidR="001B7433" w:rsidRPr="001B7433" w:rsidRDefault="001B7433" w:rsidP="001B7433">
            <w:pPr>
              <w:spacing w:after="0"/>
              <w:ind w:firstLine="0"/>
              <w:jc w:val="center"/>
              <w:rPr>
                <w:sz w:val="18"/>
                <w:szCs w:val="18"/>
                <w:lang w:eastAsia="lv-LV"/>
              </w:rPr>
            </w:pPr>
            <w:r w:rsidRPr="001B7433">
              <w:rPr>
                <w:sz w:val="18"/>
                <w:szCs w:val="18"/>
                <w:lang w:eastAsia="lv-LV"/>
              </w:rPr>
              <w:t xml:space="preserve">2027. gada </w:t>
            </w:r>
            <w:r w:rsidRPr="001B7433">
              <w:rPr>
                <w:sz w:val="18"/>
                <w:lang w:eastAsia="lv-LV"/>
              </w:rPr>
              <w:t>prognoze</w:t>
            </w:r>
          </w:p>
        </w:tc>
      </w:tr>
      <w:tr w:rsidR="001B7433" w:rsidRPr="001B7433" w14:paraId="11A2482B" w14:textId="77777777" w:rsidTr="00746CC9">
        <w:tc>
          <w:tcPr>
            <w:tcW w:w="5000" w:type="pct"/>
            <w:gridSpan w:val="6"/>
            <w:shd w:val="clear" w:color="auto" w:fill="D9D9D9" w:themeFill="background1" w:themeFillShade="D9"/>
          </w:tcPr>
          <w:p w14:paraId="51B7C235" w14:textId="77777777" w:rsidR="001B7433" w:rsidRPr="001B7433" w:rsidRDefault="001B7433" w:rsidP="001B7433">
            <w:pPr>
              <w:spacing w:after="0"/>
              <w:jc w:val="center"/>
              <w:rPr>
                <w:b/>
                <w:sz w:val="18"/>
                <w:szCs w:val="18"/>
              </w:rPr>
            </w:pPr>
            <w:r w:rsidRPr="001B7433">
              <w:rPr>
                <w:b/>
                <w:sz w:val="18"/>
                <w:szCs w:val="18"/>
              </w:rPr>
              <w:t>Ieguldījumi</w:t>
            </w:r>
          </w:p>
        </w:tc>
      </w:tr>
      <w:tr w:rsidR="001B7433" w:rsidRPr="001B7433" w14:paraId="439D5D3B" w14:textId="77777777" w:rsidTr="00746CC9">
        <w:trPr>
          <w:trHeight w:val="142"/>
        </w:trPr>
        <w:tc>
          <w:tcPr>
            <w:tcW w:w="1719" w:type="pct"/>
            <w:vMerge w:val="restart"/>
          </w:tcPr>
          <w:p w14:paraId="19B75617" w14:textId="77777777" w:rsidR="001B7433" w:rsidRPr="001B7433" w:rsidRDefault="001B7433" w:rsidP="001B7433">
            <w:pPr>
              <w:spacing w:after="0"/>
              <w:ind w:firstLine="0"/>
              <w:rPr>
                <w:b/>
                <w:sz w:val="18"/>
                <w:szCs w:val="18"/>
                <w:lang w:eastAsia="lv-LV"/>
              </w:rPr>
            </w:pPr>
            <w:r w:rsidRPr="001B7433">
              <w:rPr>
                <w:b/>
                <w:sz w:val="18"/>
                <w:szCs w:val="18"/>
                <w:lang w:eastAsia="lv-LV"/>
              </w:rPr>
              <w:t xml:space="preserve">Izdevumi kopā, </w:t>
            </w:r>
            <w:r w:rsidRPr="001B7433">
              <w:rPr>
                <w:i/>
                <w:sz w:val="18"/>
                <w:szCs w:val="18"/>
                <w:lang w:eastAsia="lv-LV"/>
              </w:rPr>
              <w:t>euro,</w:t>
            </w:r>
            <w:r w:rsidRPr="001B7433">
              <w:rPr>
                <w:sz w:val="18"/>
                <w:szCs w:val="18"/>
                <w:lang w:eastAsia="lv-LV"/>
              </w:rPr>
              <w:t xml:space="preserve"> t.sk.:</w:t>
            </w:r>
          </w:p>
          <w:p w14:paraId="296E7A3D" w14:textId="77777777" w:rsidR="001B7433" w:rsidRPr="001B7433" w:rsidRDefault="001B7433" w:rsidP="001B7433">
            <w:pPr>
              <w:spacing w:after="0"/>
              <w:ind w:firstLine="0"/>
              <w:rPr>
                <w:sz w:val="18"/>
                <w:szCs w:val="18"/>
              </w:rPr>
            </w:pPr>
            <w:r w:rsidRPr="001B7433">
              <w:rPr>
                <w:b/>
                <w:sz w:val="18"/>
                <w:szCs w:val="18"/>
                <w:lang w:eastAsia="lv-LV"/>
              </w:rPr>
              <w:t>Vidējais amata vietu skaits</w:t>
            </w:r>
            <w:r w:rsidRPr="001B7433">
              <w:rPr>
                <w:sz w:val="18"/>
                <w:szCs w:val="18"/>
                <w:lang w:eastAsia="lv-LV"/>
              </w:rPr>
              <w:t xml:space="preserve"> </w:t>
            </w:r>
            <w:r w:rsidRPr="001B7433">
              <w:rPr>
                <w:b/>
                <w:sz w:val="18"/>
                <w:szCs w:val="18"/>
                <w:lang w:eastAsia="lv-LV"/>
              </w:rPr>
              <w:t>kopā</w:t>
            </w:r>
            <w:r w:rsidRPr="001B7433">
              <w:rPr>
                <w:sz w:val="18"/>
                <w:szCs w:val="18"/>
                <w:lang w:eastAsia="lv-LV"/>
              </w:rPr>
              <w:t>, t.sk.:</w:t>
            </w:r>
          </w:p>
        </w:tc>
        <w:tc>
          <w:tcPr>
            <w:tcW w:w="625" w:type="pct"/>
            <w:tcBorders>
              <w:top w:val="single" w:sz="4" w:space="0" w:color="auto"/>
              <w:left w:val="nil"/>
              <w:bottom w:val="single" w:sz="4" w:space="0" w:color="auto"/>
              <w:right w:val="single" w:sz="4" w:space="0" w:color="auto"/>
            </w:tcBorders>
            <w:shd w:val="clear" w:color="auto" w:fill="auto"/>
            <w:vAlign w:val="center"/>
          </w:tcPr>
          <w:p w14:paraId="0E542D63" w14:textId="77777777" w:rsidR="001B7433" w:rsidRPr="001B7433" w:rsidRDefault="001B7433" w:rsidP="001B7433">
            <w:pPr>
              <w:spacing w:after="0"/>
              <w:ind w:firstLine="0"/>
              <w:jc w:val="right"/>
              <w:rPr>
                <w:b/>
                <w:sz w:val="18"/>
                <w:szCs w:val="18"/>
                <w:lang w:eastAsia="lv-LV"/>
              </w:rPr>
            </w:pPr>
            <w:r w:rsidRPr="001B7433">
              <w:rPr>
                <w:b/>
                <w:bCs/>
                <w:sz w:val="18"/>
                <w:szCs w:val="18"/>
              </w:rPr>
              <w:t>767 557</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4E5DDD6B" w14:textId="77777777" w:rsidR="001B7433" w:rsidRPr="001B7433" w:rsidRDefault="001B7433" w:rsidP="001B7433">
            <w:pPr>
              <w:spacing w:after="0"/>
              <w:ind w:firstLine="0"/>
              <w:jc w:val="right"/>
              <w:rPr>
                <w:b/>
                <w:sz w:val="18"/>
                <w:szCs w:val="18"/>
                <w:lang w:eastAsia="lv-LV"/>
              </w:rPr>
            </w:pPr>
            <w:r w:rsidRPr="001B7433">
              <w:rPr>
                <w:b/>
                <w:bCs/>
                <w:sz w:val="18"/>
                <w:szCs w:val="18"/>
              </w:rPr>
              <w:t>7 451 148</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02044364" w14:textId="77777777" w:rsidR="001B7433" w:rsidRPr="001B7433" w:rsidRDefault="001B7433" w:rsidP="001B7433">
            <w:pPr>
              <w:spacing w:after="0"/>
              <w:ind w:firstLine="0"/>
              <w:jc w:val="right"/>
              <w:rPr>
                <w:b/>
                <w:sz w:val="18"/>
                <w:szCs w:val="18"/>
                <w:lang w:eastAsia="lv-LV"/>
              </w:rPr>
            </w:pPr>
            <w:r w:rsidRPr="001B7433">
              <w:rPr>
                <w:b/>
                <w:bCs/>
                <w:sz w:val="18"/>
                <w:szCs w:val="18"/>
              </w:rPr>
              <w:t>2 085 686</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789A0DEB" w14:textId="77777777" w:rsidR="001B7433" w:rsidRPr="001B7433" w:rsidRDefault="001B7433" w:rsidP="001B7433">
            <w:pPr>
              <w:spacing w:after="0"/>
              <w:ind w:firstLine="0"/>
              <w:jc w:val="right"/>
              <w:rPr>
                <w:b/>
                <w:sz w:val="18"/>
                <w:szCs w:val="18"/>
                <w:lang w:eastAsia="lv-LV"/>
              </w:rPr>
            </w:pPr>
            <w:r w:rsidRPr="001B7433">
              <w:rPr>
                <w:b/>
                <w:bCs/>
                <w:sz w:val="18"/>
                <w:szCs w:val="18"/>
              </w:rPr>
              <w:t>8 348 528</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4914F239" w14:textId="77777777" w:rsidR="001B7433" w:rsidRPr="001B7433" w:rsidRDefault="001B7433" w:rsidP="001B7433">
            <w:pPr>
              <w:spacing w:after="0"/>
              <w:ind w:firstLine="5"/>
              <w:jc w:val="right"/>
              <w:rPr>
                <w:b/>
                <w:sz w:val="18"/>
                <w:szCs w:val="18"/>
              </w:rPr>
            </w:pPr>
            <w:r w:rsidRPr="001B7433">
              <w:rPr>
                <w:b/>
                <w:bCs/>
                <w:sz w:val="18"/>
                <w:szCs w:val="18"/>
              </w:rPr>
              <w:t>818 560</w:t>
            </w:r>
          </w:p>
        </w:tc>
      </w:tr>
      <w:tr w:rsidR="001B7433" w:rsidRPr="001B7433" w14:paraId="1B1537D2" w14:textId="77777777" w:rsidTr="00A3423B">
        <w:trPr>
          <w:trHeight w:val="217"/>
        </w:trPr>
        <w:tc>
          <w:tcPr>
            <w:tcW w:w="1719" w:type="pct"/>
            <w:vMerge/>
          </w:tcPr>
          <w:p w14:paraId="070E8930" w14:textId="77777777" w:rsidR="001B7433" w:rsidRPr="001B7433" w:rsidRDefault="001B7433" w:rsidP="001B7433">
            <w:pPr>
              <w:spacing w:after="0"/>
              <w:rPr>
                <w:sz w:val="18"/>
                <w:szCs w:val="18"/>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53B1A75D" w14:textId="77777777" w:rsidR="001B7433" w:rsidRPr="001B7433" w:rsidRDefault="001B7433" w:rsidP="001B7433">
            <w:pPr>
              <w:spacing w:after="0"/>
              <w:ind w:firstLine="0"/>
              <w:jc w:val="right"/>
              <w:rPr>
                <w:b/>
                <w:sz w:val="18"/>
                <w:szCs w:val="18"/>
              </w:rPr>
            </w:pPr>
            <w:r w:rsidRPr="001B7433">
              <w:rPr>
                <w:color w:val="000000"/>
                <w:sz w:val="18"/>
                <w:szCs w:val="18"/>
              </w:rPr>
              <w:t>21</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616E8C13" w14:textId="77777777" w:rsidR="001B7433" w:rsidRPr="001B7433" w:rsidRDefault="001B7433" w:rsidP="001B7433">
            <w:pPr>
              <w:spacing w:after="0"/>
              <w:ind w:firstLine="0"/>
              <w:jc w:val="right"/>
              <w:rPr>
                <w:b/>
                <w:sz w:val="18"/>
                <w:szCs w:val="18"/>
              </w:rPr>
            </w:pPr>
            <w:r w:rsidRPr="001B7433">
              <w:rPr>
                <w:color w:val="000000"/>
                <w:sz w:val="18"/>
                <w:szCs w:val="18"/>
              </w:rPr>
              <w:t>21</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6900A751" w14:textId="77777777" w:rsidR="001B7433" w:rsidRPr="001B7433" w:rsidRDefault="001B7433" w:rsidP="001B7433">
            <w:pPr>
              <w:spacing w:after="0"/>
              <w:ind w:firstLine="0"/>
              <w:jc w:val="right"/>
              <w:rPr>
                <w:b/>
                <w:sz w:val="18"/>
                <w:szCs w:val="18"/>
              </w:rPr>
            </w:pPr>
            <w:r w:rsidRPr="001B7433">
              <w:rPr>
                <w:color w:val="000000"/>
                <w:sz w:val="18"/>
                <w:szCs w:val="18"/>
              </w:rPr>
              <w:t>23</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591FB646" w14:textId="77777777" w:rsidR="001B7433" w:rsidRPr="001B7433" w:rsidRDefault="001B7433" w:rsidP="001B7433">
            <w:pPr>
              <w:spacing w:after="0"/>
              <w:ind w:firstLine="0"/>
              <w:jc w:val="right"/>
              <w:rPr>
                <w:b/>
                <w:sz w:val="18"/>
                <w:szCs w:val="18"/>
              </w:rPr>
            </w:pPr>
            <w:r w:rsidRPr="001B7433">
              <w:rPr>
                <w:color w:val="000000"/>
                <w:sz w:val="18"/>
                <w:szCs w:val="18"/>
              </w:rPr>
              <w:t>23</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0A09231" w14:textId="77777777" w:rsidR="001B7433" w:rsidRPr="001B7433" w:rsidRDefault="001B7433" w:rsidP="001B7433">
            <w:pPr>
              <w:spacing w:after="0"/>
              <w:ind w:firstLine="5"/>
              <w:jc w:val="right"/>
              <w:rPr>
                <w:b/>
                <w:sz w:val="18"/>
                <w:szCs w:val="18"/>
              </w:rPr>
            </w:pPr>
            <w:r w:rsidRPr="001B7433">
              <w:rPr>
                <w:color w:val="000000"/>
                <w:sz w:val="18"/>
                <w:szCs w:val="18"/>
              </w:rPr>
              <w:t>21</w:t>
            </w:r>
          </w:p>
        </w:tc>
      </w:tr>
      <w:tr w:rsidR="001B7433" w:rsidRPr="001B7433" w14:paraId="00673738" w14:textId="77777777" w:rsidTr="00746CC9">
        <w:trPr>
          <w:trHeight w:val="142"/>
        </w:trPr>
        <w:tc>
          <w:tcPr>
            <w:tcW w:w="1719" w:type="pct"/>
            <w:vMerge w:val="restart"/>
            <w:vAlign w:val="center"/>
          </w:tcPr>
          <w:p w14:paraId="180B3AD9" w14:textId="77777777" w:rsidR="001B7433" w:rsidRPr="001B7433" w:rsidRDefault="001B7433" w:rsidP="008A57BC">
            <w:pPr>
              <w:spacing w:after="0"/>
              <w:ind w:firstLine="318"/>
              <w:rPr>
                <w:sz w:val="18"/>
                <w:szCs w:val="18"/>
              </w:rPr>
            </w:pPr>
            <w:r w:rsidRPr="001B7433">
              <w:rPr>
                <w:sz w:val="18"/>
                <w:szCs w:val="18"/>
                <w:lang w:eastAsia="lv-LV"/>
              </w:rPr>
              <w:t>01.00.00 Vispārējā vadība</w:t>
            </w:r>
          </w:p>
        </w:tc>
        <w:tc>
          <w:tcPr>
            <w:tcW w:w="625" w:type="pct"/>
            <w:tcBorders>
              <w:top w:val="single" w:sz="4" w:space="0" w:color="auto"/>
              <w:left w:val="nil"/>
              <w:bottom w:val="single" w:sz="4" w:space="0" w:color="auto"/>
              <w:right w:val="single" w:sz="4" w:space="0" w:color="auto"/>
            </w:tcBorders>
            <w:shd w:val="clear" w:color="auto" w:fill="auto"/>
            <w:vAlign w:val="center"/>
          </w:tcPr>
          <w:p w14:paraId="01DD5C38" w14:textId="77777777" w:rsidR="001B7433" w:rsidRPr="001B7433" w:rsidRDefault="001B7433" w:rsidP="001B7433">
            <w:pPr>
              <w:spacing w:after="0"/>
              <w:ind w:firstLine="0"/>
              <w:jc w:val="right"/>
              <w:rPr>
                <w:sz w:val="18"/>
                <w:szCs w:val="18"/>
              </w:rPr>
            </w:pPr>
            <w:r w:rsidRPr="001B7433">
              <w:rPr>
                <w:sz w:val="18"/>
                <w:szCs w:val="18"/>
              </w:rPr>
              <w:t>758 624</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24278B77" w14:textId="77777777" w:rsidR="001B7433" w:rsidRPr="001B7433" w:rsidRDefault="001B7433" w:rsidP="001B7433">
            <w:pPr>
              <w:spacing w:after="0"/>
              <w:ind w:firstLine="0"/>
              <w:jc w:val="right"/>
              <w:rPr>
                <w:sz w:val="18"/>
                <w:szCs w:val="18"/>
              </w:rPr>
            </w:pPr>
            <w:r w:rsidRPr="001B7433">
              <w:rPr>
                <w:sz w:val="18"/>
                <w:szCs w:val="18"/>
              </w:rPr>
              <w:t>812 723</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1C1E13C6" w14:textId="77777777" w:rsidR="001B7433" w:rsidRPr="001B7433" w:rsidRDefault="001B7433" w:rsidP="001B7433">
            <w:pPr>
              <w:spacing w:after="0"/>
              <w:ind w:firstLine="0"/>
              <w:jc w:val="right"/>
              <w:rPr>
                <w:sz w:val="18"/>
                <w:szCs w:val="18"/>
              </w:rPr>
            </w:pPr>
            <w:r w:rsidRPr="001B7433">
              <w:rPr>
                <w:sz w:val="18"/>
                <w:szCs w:val="18"/>
              </w:rPr>
              <w:t>818 560</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48E95E9B" w14:textId="77777777" w:rsidR="001B7433" w:rsidRPr="001B7433" w:rsidRDefault="001B7433" w:rsidP="001B7433">
            <w:pPr>
              <w:spacing w:after="0"/>
              <w:ind w:firstLine="0"/>
              <w:jc w:val="right"/>
              <w:rPr>
                <w:sz w:val="18"/>
                <w:szCs w:val="18"/>
              </w:rPr>
            </w:pPr>
            <w:r w:rsidRPr="001B7433">
              <w:rPr>
                <w:sz w:val="18"/>
                <w:szCs w:val="18"/>
              </w:rPr>
              <w:t>818 560</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BDF4BAE" w14:textId="77777777" w:rsidR="001B7433" w:rsidRPr="001B7433" w:rsidRDefault="001B7433" w:rsidP="001B7433">
            <w:pPr>
              <w:spacing w:after="0"/>
              <w:ind w:firstLine="0"/>
              <w:jc w:val="right"/>
              <w:rPr>
                <w:sz w:val="18"/>
                <w:szCs w:val="18"/>
              </w:rPr>
            </w:pPr>
            <w:r w:rsidRPr="001B7433">
              <w:rPr>
                <w:sz w:val="18"/>
                <w:szCs w:val="18"/>
              </w:rPr>
              <w:t>818 560</w:t>
            </w:r>
          </w:p>
        </w:tc>
      </w:tr>
      <w:tr w:rsidR="001B7433" w:rsidRPr="001B7433" w14:paraId="5C6AD825" w14:textId="77777777" w:rsidTr="00746CC9">
        <w:trPr>
          <w:trHeight w:val="142"/>
        </w:trPr>
        <w:tc>
          <w:tcPr>
            <w:tcW w:w="1719" w:type="pct"/>
            <w:vMerge/>
          </w:tcPr>
          <w:p w14:paraId="12BE0D21" w14:textId="77777777" w:rsidR="001B7433" w:rsidRPr="001B7433" w:rsidRDefault="001B7433" w:rsidP="008A57BC">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200A5DCB" w14:textId="77777777" w:rsidR="001B7433" w:rsidRPr="001B7433" w:rsidRDefault="001B7433" w:rsidP="001B7433">
            <w:pPr>
              <w:spacing w:after="0"/>
              <w:ind w:firstLine="0"/>
              <w:jc w:val="right"/>
              <w:rPr>
                <w:sz w:val="18"/>
                <w:szCs w:val="18"/>
              </w:rPr>
            </w:pPr>
            <w:r w:rsidRPr="001B7433">
              <w:rPr>
                <w:color w:val="000000"/>
                <w:sz w:val="18"/>
                <w:szCs w:val="18"/>
              </w:rPr>
              <w:t>21</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48BCFC6F" w14:textId="77777777" w:rsidR="001B7433" w:rsidRPr="001B7433" w:rsidRDefault="001B7433" w:rsidP="001B7433">
            <w:pPr>
              <w:spacing w:after="0"/>
              <w:ind w:firstLine="0"/>
              <w:jc w:val="right"/>
              <w:rPr>
                <w:sz w:val="18"/>
                <w:szCs w:val="18"/>
              </w:rPr>
            </w:pPr>
            <w:r w:rsidRPr="001B7433">
              <w:rPr>
                <w:color w:val="000000"/>
                <w:sz w:val="18"/>
                <w:szCs w:val="18"/>
              </w:rPr>
              <w:t>21</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152D0984" w14:textId="77777777" w:rsidR="001B7433" w:rsidRPr="001B7433" w:rsidRDefault="001B7433" w:rsidP="001B7433">
            <w:pPr>
              <w:spacing w:after="0"/>
              <w:ind w:firstLine="0"/>
              <w:jc w:val="right"/>
              <w:rPr>
                <w:sz w:val="18"/>
                <w:szCs w:val="18"/>
              </w:rPr>
            </w:pPr>
            <w:r w:rsidRPr="001B7433">
              <w:rPr>
                <w:color w:val="000000"/>
                <w:sz w:val="18"/>
                <w:szCs w:val="18"/>
              </w:rPr>
              <w:t>21</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7BD2C299" w14:textId="77777777" w:rsidR="001B7433" w:rsidRPr="001B7433" w:rsidRDefault="001B7433" w:rsidP="001B7433">
            <w:pPr>
              <w:spacing w:after="0"/>
              <w:ind w:firstLine="0"/>
              <w:jc w:val="right"/>
              <w:rPr>
                <w:sz w:val="18"/>
                <w:szCs w:val="18"/>
              </w:rPr>
            </w:pPr>
            <w:r w:rsidRPr="001B7433">
              <w:rPr>
                <w:color w:val="000000"/>
                <w:sz w:val="18"/>
                <w:szCs w:val="18"/>
              </w:rPr>
              <w:t>21</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5F8069E1" w14:textId="77777777" w:rsidR="001B7433" w:rsidRPr="001B7433" w:rsidRDefault="001B7433" w:rsidP="001B7433">
            <w:pPr>
              <w:spacing w:after="0"/>
              <w:ind w:firstLine="0"/>
              <w:jc w:val="right"/>
              <w:rPr>
                <w:sz w:val="18"/>
                <w:szCs w:val="18"/>
              </w:rPr>
            </w:pPr>
            <w:r w:rsidRPr="001B7433">
              <w:rPr>
                <w:color w:val="000000"/>
                <w:sz w:val="18"/>
                <w:szCs w:val="18"/>
              </w:rPr>
              <w:t>21</w:t>
            </w:r>
          </w:p>
        </w:tc>
      </w:tr>
      <w:tr w:rsidR="001B7433" w:rsidRPr="001B7433" w14:paraId="36777119" w14:textId="77777777" w:rsidTr="00A3423B">
        <w:trPr>
          <w:trHeight w:val="142"/>
        </w:trPr>
        <w:tc>
          <w:tcPr>
            <w:tcW w:w="1719" w:type="pct"/>
            <w:vMerge w:val="restart"/>
            <w:vAlign w:val="center"/>
          </w:tcPr>
          <w:p w14:paraId="09F2E381" w14:textId="77777777" w:rsidR="001B7433" w:rsidRPr="001B7433" w:rsidRDefault="001B7433" w:rsidP="00A3423B">
            <w:pPr>
              <w:spacing w:after="0"/>
              <w:ind w:firstLine="318"/>
              <w:jc w:val="left"/>
              <w:rPr>
                <w:sz w:val="18"/>
                <w:szCs w:val="18"/>
              </w:rPr>
            </w:pPr>
            <w:r w:rsidRPr="001B7433">
              <w:rPr>
                <w:sz w:val="18"/>
                <w:szCs w:val="18"/>
              </w:rPr>
              <w:t>02.00.00 Saeimas vēlēšanas</w:t>
            </w:r>
          </w:p>
        </w:tc>
        <w:tc>
          <w:tcPr>
            <w:tcW w:w="625" w:type="pct"/>
            <w:tcBorders>
              <w:top w:val="single" w:sz="4" w:space="0" w:color="auto"/>
              <w:left w:val="nil"/>
              <w:bottom w:val="single" w:sz="4" w:space="0" w:color="auto"/>
              <w:right w:val="single" w:sz="4" w:space="0" w:color="auto"/>
            </w:tcBorders>
            <w:shd w:val="clear" w:color="auto" w:fill="auto"/>
            <w:vAlign w:val="center"/>
          </w:tcPr>
          <w:p w14:paraId="460E7A18" w14:textId="77777777" w:rsidR="001B7433" w:rsidRPr="001B7433" w:rsidRDefault="001B7433" w:rsidP="001B7433">
            <w:pPr>
              <w:spacing w:after="0"/>
              <w:ind w:firstLine="0"/>
              <w:jc w:val="right"/>
              <w:rPr>
                <w:sz w:val="18"/>
                <w:szCs w:val="18"/>
              </w:rPr>
            </w:pPr>
            <w:r w:rsidRPr="001B7433">
              <w:rPr>
                <w:sz w:val="18"/>
                <w:szCs w:val="18"/>
              </w:rPr>
              <w:t>3 244</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346EC755"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18E1CED7"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29C8C21B" w14:textId="77777777" w:rsidR="001B7433" w:rsidRPr="001B7433" w:rsidRDefault="001B7433" w:rsidP="001B7433">
            <w:pPr>
              <w:spacing w:after="0"/>
              <w:ind w:firstLine="0"/>
              <w:jc w:val="right"/>
              <w:rPr>
                <w:sz w:val="18"/>
                <w:szCs w:val="18"/>
              </w:rPr>
            </w:pPr>
            <w:r w:rsidRPr="001B7433">
              <w:rPr>
                <w:sz w:val="18"/>
                <w:szCs w:val="18"/>
              </w:rPr>
              <w:t>7 529 968</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15CB61E6" w14:textId="77777777" w:rsidR="001B7433" w:rsidRPr="001B7433" w:rsidRDefault="001B7433" w:rsidP="001B7433">
            <w:pPr>
              <w:spacing w:after="0"/>
              <w:ind w:firstLine="0"/>
              <w:jc w:val="center"/>
              <w:rPr>
                <w:sz w:val="18"/>
                <w:szCs w:val="18"/>
              </w:rPr>
            </w:pPr>
            <w:r w:rsidRPr="001B7433">
              <w:rPr>
                <w:sz w:val="18"/>
                <w:szCs w:val="18"/>
              </w:rPr>
              <w:t>-</w:t>
            </w:r>
          </w:p>
        </w:tc>
      </w:tr>
      <w:tr w:rsidR="001B7433" w:rsidRPr="001B7433" w14:paraId="713EE9E8" w14:textId="77777777" w:rsidTr="00746CC9">
        <w:trPr>
          <w:trHeight w:val="142"/>
        </w:trPr>
        <w:tc>
          <w:tcPr>
            <w:tcW w:w="1719" w:type="pct"/>
            <w:vMerge/>
          </w:tcPr>
          <w:p w14:paraId="1F3A9CEF" w14:textId="77777777" w:rsidR="001B7433" w:rsidRPr="001B7433" w:rsidRDefault="001B7433" w:rsidP="008A57BC">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26A32FED"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5D726C4A"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09B140E2"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7012C416" w14:textId="77777777" w:rsidR="001B7433" w:rsidRPr="001B7433" w:rsidRDefault="001B7433" w:rsidP="001B7433">
            <w:pPr>
              <w:spacing w:after="0"/>
              <w:ind w:firstLine="0"/>
              <w:jc w:val="right"/>
              <w:rPr>
                <w:sz w:val="18"/>
                <w:szCs w:val="18"/>
              </w:rPr>
            </w:pPr>
            <w:r w:rsidRPr="001B7433">
              <w:rPr>
                <w:sz w:val="18"/>
                <w:szCs w:val="18"/>
              </w:rPr>
              <w:t>2</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1AF983B8" w14:textId="77777777" w:rsidR="001B7433" w:rsidRPr="001B7433" w:rsidRDefault="001B7433" w:rsidP="001B7433">
            <w:pPr>
              <w:spacing w:after="0"/>
              <w:ind w:firstLine="0"/>
              <w:jc w:val="center"/>
              <w:rPr>
                <w:sz w:val="18"/>
                <w:szCs w:val="18"/>
              </w:rPr>
            </w:pPr>
            <w:r w:rsidRPr="001B7433">
              <w:rPr>
                <w:sz w:val="18"/>
                <w:szCs w:val="18"/>
              </w:rPr>
              <w:t>-</w:t>
            </w:r>
          </w:p>
        </w:tc>
      </w:tr>
      <w:tr w:rsidR="001B7433" w:rsidRPr="001B7433" w14:paraId="287AA407" w14:textId="77777777" w:rsidTr="00746CC9">
        <w:trPr>
          <w:trHeight w:val="142"/>
        </w:trPr>
        <w:tc>
          <w:tcPr>
            <w:tcW w:w="1719" w:type="pct"/>
            <w:vMerge w:val="restart"/>
            <w:vAlign w:val="center"/>
          </w:tcPr>
          <w:p w14:paraId="15A04EBD" w14:textId="77777777" w:rsidR="001B7433" w:rsidRPr="001B7433" w:rsidRDefault="001B7433" w:rsidP="008A57BC">
            <w:pPr>
              <w:spacing w:after="0"/>
              <w:ind w:firstLine="318"/>
              <w:rPr>
                <w:sz w:val="18"/>
                <w:szCs w:val="18"/>
                <w:lang w:eastAsia="lv-LV"/>
              </w:rPr>
            </w:pPr>
            <w:r w:rsidRPr="001B7433">
              <w:rPr>
                <w:sz w:val="18"/>
                <w:szCs w:val="18"/>
                <w:lang w:eastAsia="lv-LV"/>
              </w:rPr>
              <w:t>03.00.00 Pašvaldību vēlēšanas</w:t>
            </w:r>
          </w:p>
        </w:tc>
        <w:tc>
          <w:tcPr>
            <w:tcW w:w="625" w:type="pct"/>
            <w:tcBorders>
              <w:top w:val="single" w:sz="4" w:space="0" w:color="auto"/>
              <w:left w:val="nil"/>
              <w:bottom w:val="single" w:sz="4" w:space="0" w:color="auto"/>
              <w:right w:val="single" w:sz="4" w:space="0" w:color="auto"/>
            </w:tcBorders>
            <w:shd w:val="clear" w:color="auto" w:fill="auto"/>
            <w:vAlign w:val="center"/>
          </w:tcPr>
          <w:p w14:paraId="41F95A0A"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16000003"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190D266B" w14:textId="77777777" w:rsidR="001B7433" w:rsidRPr="001B7433" w:rsidRDefault="001B7433" w:rsidP="001B7433">
            <w:pPr>
              <w:spacing w:after="0"/>
              <w:ind w:firstLine="0"/>
              <w:jc w:val="right"/>
              <w:rPr>
                <w:sz w:val="18"/>
                <w:szCs w:val="18"/>
              </w:rPr>
            </w:pPr>
            <w:r w:rsidRPr="001B7433">
              <w:rPr>
                <w:sz w:val="18"/>
                <w:szCs w:val="18"/>
              </w:rPr>
              <w:t>1 267 126</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28879A9C"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75430DF0"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537E8D9B" w14:textId="77777777" w:rsidTr="00746CC9">
        <w:trPr>
          <w:trHeight w:val="142"/>
        </w:trPr>
        <w:tc>
          <w:tcPr>
            <w:tcW w:w="1719" w:type="pct"/>
            <w:vMerge/>
            <w:vAlign w:val="center"/>
          </w:tcPr>
          <w:p w14:paraId="03F3737E" w14:textId="77777777" w:rsidR="001B7433" w:rsidRPr="001B7433" w:rsidRDefault="001B7433" w:rsidP="008A57BC">
            <w:pPr>
              <w:spacing w:after="0"/>
              <w:ind w:firstLine="318"/>
              <w:rPr>
                <w:sz w:val="18"/>
                <w:szCs w:val="18"/>
                <w:lang w:eastAsia="lv-LV"/>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2DA25F2C"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4929EFE1"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68E45CDC" w14:textId="77777777" w:rsidR="001B7433" w:rsidRPr="001B7433" w:rsidRDefault="001B7433" w:rsidP="001B7433">
            <w:pPr>
              <w:spacing w:after="0"/>
              <w:ind w:firstLine="0"/>
              <w:jc w:val="right"/>
              <w:rPr>
                <w:sz w:val="18"/>
                <w:szCs w:val="18"/>
              </w:rPr>
            </w:pPr>
            <w:r w:rsidRPr="001B7433">
              <w:rPr>
                <w:sz w:val="18"/>
                <w:szCs w:val="18"/>
              </w:rPr>
              <w:t>2</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1BCB40C3"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5F802E56"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2A713458" w14:textId="77777777" w:rsidTr="00746CC9">
        <w:trPr>
          <w:trHeight w:val="142"/>
        </w:trPr>
        <w:tc>
          <w:tcPr>
            <w:tcW w:w="1719" w:type="pct"/>
            <w:vMerge w:val="restart"/>
            <w:vAlign w:val="center"/>
          </w:tcPr>
          <w:p w14:paraId="390B5085" w14:textId="77777777" w:rsidR="001B7433" w:rsidRPr="001B7433" w:rsidRDefault="001B7433" w:rsidP="008A57BC">
            <w:pPr>
              <w:spacing w:after="0"/>
              <w:ind w:firstLine="318"/>
              <w:rPr>
                <w:sz w:val="18"/>
                <w:szCs w:val="18"/>
                <w:lang w:eastAsia="lv-LV"/>
              </w:rPr>
            </w:pPr>
            <w:r w:rsidRPr="001B7433">
              <w:rPr>
                <w:sz w:val="18"/>
                <w:szCs w:val="18"/>
                <w:lang w:eastAsia="lv-LV"/>
              </w:rPr>
              <w:t>05.00.00 Eiropas Parlamenta vēlēšanas</w:t>
            </w:r>
          </w:p>
        </w:tc>
        <w:tc>
          <w:tcPr>
            <w:tcW w:w="625" w:type="pct"/>
            <w:tcBorders>
              <w:top w:val="single" w:sz="4" w:space="0" w:color="auto"/>
              <w:left w:val="nil"/>
              <w:bottom w:val="single" w:sz="4" w:space="0" w:color="auto"/>
              <w:right w:val="single" w:sz="4" w:space="0" w:color="auto"/>
            </w:tcBorders>
            <w:shd w:val="clear" w:color="auto" w:fill="auto"/>
            <w:vAlign w:val="center"/>
          </w:tcPr>
          <w:p w14:paraId="021CD6A9"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2763CACB" w14:textId="77777777" w:rsidR="001B7433" w:rsidRPr="001B7433" w:rsidRDefault="001B7433" w:rsidP="001B7433">
            <w:pPr>
              <w:spacing w:after="0"/>
              <w:ind w:firstLine="0"/>
              <w:jc w:val="right"/>
              <w:rPr>
                <w:sz w:val="18"/>
                <w:szCs w:val="18"/>
              </w:rPr>
            </w:pPr>
            <w:r w:rsidRPr="001B7433">
              <w:rPr>
                <w:sz w:val="18"/>
                <w:szCs w:val="18"/>
              </w:rPr>
              <w:t>6 638 425</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3A678678"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309E8755"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4CBA8445"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4C46EB3E" w14:textId="77777777" w:rsidTr="00746CC9">
        <w:trPr>
          <w:trHeight w:val="142"/>
        </w:trPr>
        <w:tc>
          <w:tcPr>
            <w:tcW w:w="1719" w:type="pct"/>
            <w:vMerge/>
            <w:vAlign w:val="center"/>
          </w:tcPr>
          <w:p w14:paraId="53F1CF50" w14:textId="77777777" w:rsidR="001B7433" w:rsidRPr="001B7433" w:rsidRDefault="001B7433" w:rsidP="008A57BC">
            <w:pPr>
              <w:spacing w:after="0"/>
              <w:ind w:firstLine="318"/>
              <w:rPr>
                <w:sz w:val="18"/>
                <w:szCs w:val="18"/>
                <w:lang w:eastAsia="lv-LV"/>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7EAB0481"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01D8BDE8"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72FA1644"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7F351641"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2A3AD95"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2C88CF98" w14:textId="77777777" w:rsidTr="00746CC9">
        <w:trPr>
          <w:trHeight w:val="142"/>
        </w:trPr>
        <w:tc>
          <w:tcPr>
            <w:tcW w:w="1719" w:type="pct"/>
            <w:vMerge w:val="restart"/>
            <w:vAlign w:val="center"/>
          </w:tcPr>
          <w:p w14:paraId="57BB999D" w14:textId="77777777" w:rsidR="001B7433" w:rsidRPr="001B7433" w:rsidRDefault="001B7433" w:rsidP="008A57BC">
            <w:pPr>
              <w:spacing w:after="0"/>
              <w:ind w:firstLine="318"/>
              <w:rPr>
                <w:sz w:val="18"/>
                <w:szCs w:val="18"/>
                <w:lang w:eastAsia="lv-LV"/>
              </w:rPr>
            </w:pPr>
            <w:r w:rsidRPr="001B7433">
              <w:rPr>
                <w:sz w:val="18"/>
                <w:szCs w:val="18"/>
                <w:lang w:eastAsia="lv-LV"/>
              </w:rPr>
              <w:t>99.00.00 Līdzekļu neparedzētiem gadījumiem izlietojums</w:t>
            </w:r>
          </w:p>
        </w:tc>
        <w:tc>
          <w:tcPr>
            <w:tcW w:w="625" w:type="pct"/>
            <w:tcBorders>
              <w:top w:val="single" w:sz="4" w:space="0" w:color="auto"/>
              <w:left w:val="nil"/>
              <w:bottom w:val="single" w:sz="4" w:space="0" w:color="auto"/>
              <w:right w:val="single" w:sz="4" w:space="0" w:color="auto"/>
            </w:tcBorders>
            <w:shd w:val="clear" w:color="auto" w:fill="auto"/>
            <w:vAlign w:val="center"/>
          </w:tcPr>
          <w:p w14:paraId="5301120C" w14:textId="77777777" w:rsidR="001B7433" w:rsidRPr="001B7433" w:rsidRDefault="001B7433" w:rsidP="001B7433">
            <w:pPr>
              <w:spacing w:after="0"/>
              <w:ind w:firstLine="0"/>
              <w:jc w:val="right"/>
              <w:rPr>
                <w:sz w:val="18"/>
                <w:szCs w:val="18"/>
              </w:rPr>
            </w:pPr>
            <w:r w:rsidRPr="001B7433">
              <w:rPr>
                <w:sz w:val="18"/>
                <w:szCs w:val="18"/>
              </w:rPr>
              <w:t>5 689</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6B1E336B"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00A780A4"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34FED54B"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2F495D30"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60FAFD7B" w14:textId="77777777" w:rsidTr="00746CC9">
        <w:trPr>
          <w:trHeight w:val="142"/>
        </w:trPr>
        <w:tc>
          <w:tcPr>
            <w:tcW w:w="1719" w:type="pct"/>
            <w:vMerge/>
            <w:vAlign w:val="center"/>
          </w:tcPr>
          <w:p w14:paraId="1790D18D" w14:textId="77777777" w:rsidR="001B7433" w:rsidRPr="001B7433" w:rsidRDefault="001B7433" w:rsidP="001B7433">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shd w:val="clear" w:color="auto" w:fill="auto"/>
            <w:vAlign w:val="center"/>
          </w:tcPr>
          <w:p w14:paraId="29C3C975"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57144450" w14:textId="77777777" w:rsidR="001B7433" w:rsidRPr="001B7433" w:rsidRDefault="001B7433" w:rsidP="001B7433">
            <w:pPr>
              <w:spacing w:after="0"/>
              <w:ind w:firstLine="0"/>
              <w:jc w:val="center"/>
              <w:rPr>
                <w:sz w:val="18"/>
                <w:szCs w:val="18"/>
              </w:rPr>
            </w:pPr>
            <w:r w:rsidRPr="001B7433">
              <w:rPr>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3F8D991A" w14:textId="77777777" w:rsidR="001B7433" w:rsidRPr="001B7433" w:rsidRDefault="001B7433" w:rsidP="001B7433">
            <w:pPr>
              <w:spacing w:after="0"/>
              <w:ind w:firstLine="0"/>
              <w:jc w:val="center"/>
              <w:rPr>
                <w:sz w:val="18"/>
                <w:szCs w:val="18"/>
              </w:rPr>
            </w:pPr>
            <w:r w:rsidRPr="001B7433">
              <w:rPr>
                <w:sz w:val="18"/>
                <w:szCs w:val="18"/>
              </w:rPr>
              <w:t>-</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3637491F" w14:textId="77777777" w:rsidR="001B7433" w:rsidRPr="001B7433" w:rsidRDefault="001B7433" w:rsidP="001B7433">
            <w:pPr>
              <w:spacing w:after="0"/>
              <w:ind w:firstLine="0"/>
              <w:jc w:val="center"/>
              <w:rPr>
                <w:sz w:val="18"/>
                <w:szCs w:val="18"/>
              </w:rPr>
            </w:pPr>
            <w:r w:rsidRPr="001B7433">
              <w:rPr>
                <w:sz w:val="18"/>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01FCF977" w14:textId="77777777" w:rsidR="001B7433" w:rsidRPr="001B7433" w:rsidRDefault="001B7433" w:rsidP="001B7433">
            <w:pPr>
              <w:spacing w:after="0"/>
              <w:ind w:firstLine="5"/>
              <w:jc w:val="center"/>
              <w:rPr>
                <w:sz w:val="18"/>
                <w:szCs w:val="18"/>
              </w:rPr>
            </w:pPr>
            <w:r w:rsidRPr="001B7433">
              <w:rPr>
                <w:sz w:val="18"/>
                <w:szCs w:val="18"/>
              </w:rPr>
              <w:t>-</w:t>
            </w:r>
          </w:p>
        </w:tc>
      </w:tr>
      <w:tr w:rsidR="001B7433" w:rsidRPr="001B7433" w14:paraId="506C3A51" w14:textId="77777777" w:rsidTr="00746CC9">
        <w:trPr>
          <w:trHeight w:val="142"/>
        </w:trPr>
        <w:tc>
          <w:tcPr>
            <w:tcW w:w="5000" w:type="pct"/>
            <w:gridSpan w:val="6"/>
            <w:shd w:val="clear" w:color="auto" w:fill="D9D9D9" w:themeFill="background1" w:themeFillShade="D9"/>
          </w:tcPr>
          <w:p w14:paraId="17DB3AD2" w14:textId="77777777" w:rsidR="001B7433" w:rsidRPr="001B7433" w:rsidRDefault="001B7433" w:rsidP="001B7433">
            <w:pPr>
              <w:spacing w:after="0"/>
              <w:jc w:val="center"/>
              <w:rPr>
                <w:b/>
                <w:i/>
                <w:sz w:val="18"/>
                <w:szCs w:val="18"/>
              </w:rPr>
            </w:pPr>
            <w:r w:rsidRPr="001B7433">
              <w:rPr>
                <w:b/>
                <w:sz w:val="18"/>
                <w:szCs w:val="18"/>
                <w:lang w:eastAsia="lv-LV"/>
              </w:rPr>
              <w:t>Raksturojošākie darbības rezultatīvie rādītāji</w:t>
            </w:r>
          </w:p>
        </w:tc>
      </w:tr>
      <w:tr w:rsidR="001B7433" w:rsidRPr="001B7433" w14:paraId="17EEB252" w14:textId="77777777" w:rsidTr="00746CC9">
        <w:trPr>
          <w:trHeight w:val="142"/>
        </w:trPr>
        <w:tc>
          <w:tcPr>
            <w:tcW w:w="1719" w:type="pct"/>
            <w:vAlign w:val="center"/>
          </w:tcPr>
          <w:p w14:paraId="63061FD2" w14:textId="79257E36" w:rsidR="001B7433" w:rsidRPr="001B7433" w:rsidRDefault="001B7433" w:rsidP="001B7433">
            <w:pPr>
              <w:spacing w:after="0"/>
              <w:ind w:firstLine="0"/>
              <w:rPr>
                <w:i/>
                <w:sz w:val="18"/>
                <w:szCs w:val="18"/>
                <w:lang w:eastAsia="lv-LV"/>
              </w:rPr>
            </w:pPr>
            <w:r w:rsidRPr="001B7433">
              <w:rPr>
                <w:i/>
                <w:sz w:val="18"/>
                <w:szCs w:val="18"/>
                <w:lang w:eastAsia="lv-LV"/>
              </w:rPr>
              <w:t>Organizētās vēlēšanas (skaits)</w:t>
            </w:r>
          </w:p>
        </w:tc>
        <w:tc>
          <w:tcPr>
            <w:tcW w:w="625" w:type="pct"/>
            <w:vAlign w:val="center"/>
          </w:tcPr>
          <w:p w14:paraId="7CFFB8CA" w14:textId="77777777" w:rsidR="001B7433" w:rsidRPr="001B7433" w:rsidRDefault="001B7433" w:rsidP="001B7433">
            <w:pPr>
              <w:spacing w:after="0"/>
              <w:ind w:firstLine="0"/>
              <w:jc w:val="center"/>
              <w:rPr>
                <w:sz w:val="18"/>
                <w:szCs w:val="18"/>
              </w:rPr>
            </w:pPr>
            <w:r w:rsidRPr="001B7433">
              <w:rPr>
                <w:sz w:val="18"/>
                <w:szCs w:val="18"/>
              </w:rPr>
              <w:t>-</w:t>
            </w:r>
          </w:p>
        </w:tc>
        <w:tc>
          <w:tcPr>
            <w:tcW w:w="703" w:type="pct"/>
            <w:vAlign w:val="center"/>
          </w:tcPr>
          <w:p w14:paraId="79612719" w14:textId="77777777" w:rsidR="001B7433" w:rsidRPr="001B7433" w:rsidRDefault="001B7433" w:rsidP="001B7433">
            <w:pPr>
              <w:spacing w:after="0"/>
              <w:ind w:firstLine="0"/>
              <w:jc w:val="center"/>
              <w:rPr>
                <w:sz w:val="18"/>
                <w:szCs w:val="18"/>
              </w:rPr>
            </w:pPr>
            <w:r w:rsidRPr="001B7433">
              <w:rPr>
                <w:sz w:val="18"/>
                <w:szCs w:val="18"/>
              </w:rPr>
              <w:t>1</w:t>
            </w:r>
          </w:p>
        </w:tc>
        <w:tc>
          <w:tcPr>
            <w:tcW w:w="635" w:type="pct"/>
            <w:vAlign w:val="center"/>
          </w:tcPr>
          <w:p w14:paraId="1F25E4E4" w14:textId="77777777" w:rsidR="001B7433" w:rsidRPr="001B7433" w:rsidRDefault="001B7433" w:rsidP="001B7433">
            <w:pPr>
              <w:spacing w:after="0"/>
              <w:ind w:firstLine="0"/>
              <w:jc w:val="center"/>
              <w:rPr>
                <w:sz w:val="18"/>
                <w:szCs w:val="18"/>
              </w:rPr>
            </w:pPr>
            <w:r w:rsidRPr="001B7433">
              <w:rPr>
                <w:sz w:val="18"/>
                <w:szCs w:val="18"/>
              </w:rPr>
              <w:t>1</w:t>
            </w:r>
          </w:p>
        </w:tc>
        <w:tc>
          <w:tcPr>
            <w:tcW w:w="658" w:type="pct"/>
            <w:vAlign w:val="center"/>
          </w:tcPr>
          <w:p w14:paraId="0BCACD95" w14:textId="77777777" w:rsidR="001B7433" w:rsidRPr="001B7433" w:rsidRDefault="001B7433" w:rsidP="001B7433">
            <w:pPr>
              <w:spacing w:after="0"/>
              <w:ind w:firstLine="0"/>
              <w:jc w:val="center"/>
              <w:rPr>
                <w:sz w:val="18"/>
                <w:szCs w:val="18"/>
              </w:rPr>
            </w:pPr>
            <w:r w:rsidRPr="001B7433">
              <w:rPr>
                <w:sz w:val="18"/>
                <w:szCs w:val="18"/>
              </w:rPr>
              <w:t>1</w:t>
            </w:r>
          </w:p>
        </w:tc>
        <w:tc>
          <w:tcPr>
            <w:tcW w:w="660" w:type="pct"/>
            <w:vAlign w:val="center"/>
          </w:tcPr>
          <w:p w14:paraId="7E3D7CEE" w14:textId="77777777" w:rsidR="001B7433" w:rsidRPr="001B7433" w:rsidRDefault="001B7433" w:rsidP="001B7433">
            <w:pPr>
              <w:spacing w:after="0"/>
              <w:ind w:firstLine="0"/>
              <w:jc w:val="center"/>
              <w:rPr>
                <w:sz w:val="18"/>
                <w:szCs w:val="18"/>
              </w:rPr>
            </w:pPr>
          </w:p>
        </w:tc>
      </w:tr>
      <w:tr w:rsidR="001B7433" w:rsidRPr="001B7433" w14:paraId="086F4E63" w14:textId="77777777" w:rsidTr="00A3423B">
        <w:trPr>
          <w:trHeight w:val="142"/>
        </w:trPr>
        <w:tc>
          <w:tcPr>
            <w:tcW w:w="1719" w:type="pct"/>
            <w:vAlign w:val="center"/>
          </w:tcPr>
          <w:p w14:paraId="3B3BB102" w14:textId="77777777" w:rsidR="001B7433" w:rsidRPr="001B7433" w:rsidRDefault="001B7433" w:rsidP="001B7433">
            <w:pPr>
              <w:spacing w:after="0"/>
              <w:ind w:firstLine="0"/>
              <w:rPr>
                <w:i/>
                <w:sz w:val="18"/>
                <w:szCs w:val="18"/>
                <w:lang w:eastAsia="lv-LV"/>
              </w:rPr>
            </w:pPr>
            <w:r w:rsidRPr="001B7433">
              <w:rPr>
                <w:i/>
                <w:sz w:val="18"/>
                <w:szCs w:val="18"/>
                <w:lang w:eastAsia="lv-LV"/>
              </w:rPr>
              <w:t>Darbam vēlēšanu komisijās atbilstoši sagatavoti vēlēšanu komisiju locekļi (skaits)</w:t>
            </w:r>
          </w:p>
        </w:tc>
        <w:tc>
          <w:tcPr>
            <w:tcW w:w="625" w:type="pct"/>
          </w:tcPr>
          <w:p w14:paraId="7C025C8F" w14:textId="77777777" w:rsidR="001B7433" w:rsidRPr="001B7433" w:rsidRDefault="001B7433" w:rsidP="00A3423B">
            <w:pPr>
              <w:spacing w:after="0"/>
              <w:ind w:firstLine="0"/>
              <w:jc w:val="center"/>
              <w:rPr>
                <w:sz w:val="18"/>
                <w:szCs w:val="18"/>
              </w:rPr>
            </w:pPr>
            <w:r w:rsidRPr="001B7433">
              <w:rPr>
                <w:sz w:val="18"/>
                <w:szCs w:val="18"/>
              </w:rPr>
              <w:t>86</w:t>
            </w:r>
          </w:p>
        </w:tc>
        <w:tc>
          <w:tcPr>
            <w:tcW w:w="703" w:type="pct"/>
          </w:tcPr>
          <w:p w14:paraId="01A5DB0E" w14:textId="77777777" w:rsidR="001B7433" w:rsidRPr="001B7433" w:rsidRDefault="001B7433" w:rsidP="00A3423B">
            <w:pPr>
              <w:spacing w:after="0"/>
              <w:ind w:firstLine="0"/>
              <w:jc w:val="center"/>
              <w:rPr>
                <w:sz w:val="18"/>
                <w:szCs w:val="18"/>
              </w:rPr>
            </w:pPr>
            <w:r w:rsidRPr="001B7433">
              <w:rPr>
                <w:sz w:val="18"/>
                <w:szCs w:val="18"/>
              </w:rPr>
              <w:t>6 443</w:t>
            </w:r>
          </w:p>
        </w:tc>
        <w:tc>
          <w:tcPr>
            <w:tcW w:w="635" w:type="pct"/>
          </w:tcPr>
          <w:p w14:paraId="52D15A5D" w14:textId="77777777" w:rsidR="001B7433" w:rsidRPr="001B7433" w:rsidRDefault="001B7433" w:rsidP="00A3423B">
            <w:pPr>
              <w:spacing w:after="0"/>
              <w:ind w:firstLine="0"/>
              <w:jc w:val="center"/>
              <w:rPr>
                <w:sz w:val="18"/>
                <w:szCs w:val="18"/>
              </w:rPr>
            </w:pPr>
            <w:r w:rsidRPr="001B7433">
              <w:rPr>
                <w:sz w:val="18"/>
                <w:szCs w:val="18"/>
              </w:rPr>
              <w:t>6 140</w:t>
            </w:r>
          </w:p>
        </w:tc>
        <w:tc>
          <w:tcPr>
            <w:tcW w:w="658" w:type="pct"/>
          </w:tcPr>
          <w:p w14:paraId="4484770E" w14:textId="77777777" w:rsidR="001B7433" w:rsidRPr="001B7433" w:rsidRDefault="001B7433" w:rsidP="00A3423B">
            <w:pPr>
              <w:spacing w:after="0"/>
              <w:ind w:firstLine="0"/>
              <w:jc w:val="center"/>
              <w:rPr>
                <w:sz w:val="18"/>
                <w:szCs w:val="18"/>
              </w:rPr>
            </w:pPr>
            <w:r w:rsidRPr="001B7433">
              <w:rPr>
                <w:sz w:val="18"/>
                <w:szCs w:val="18"/>
              </w:rPr>
              <w:t>6 300</w:t>
            </w:r>
          </w:p>
        </w:tc>
        <w:tc>
          <w:tcPr>
            <w:tcW w:w="660" w:type="pct"/>
          </w:tcPr>
          <w:p w14:paraId="28D82E27" w14:textId="77777777" w:rsidR="001B7433" w:rsidRPr="001B7433" w:rsidRDefault="001B7433" w:rsidP="00A3423B">
            <w:pPr>
              <w:spacing w:after="0"/>
              <w:ind w:firstLine="0"/>
              <w:jc w:val="center"/>
              <w:rPr>
                <w:sz w:val="18"/>
                <w:szCs w:val="18"/>
              </w:rPr>
            </w:pPr>
            <w:r w:rsidRPr="001B7433">
              <w:rPr>
                <w:sz w:val="18"/>
                <w:szCs w:val="18"/>
              </w:rPr>
              <w:t>84</w:t>
            </w:r>
          </w:p>
        </w:tc>
      </w:tr>
      <w:tr w:rsidR="001B7433" w:rsidRPr="001B7433" w14:paraId="6681B9C2" w14:textId="77777777" w:rsidTr="00A3423B">
        <w:trPr>
          <w:trHeight w:val="142"/>
        </w:trPr>
        <w:tc>
          <w:tcPr>
            <w:tcW w:w="1719" w:type="pct"/>
            <w:vAlign w:val="center"/>
          </w:tcPr>
          <w:p w14:paraId="311ED2A1" w14:textId="77777777" w:rsidR="001B7433" w:rsidRPr="001B7433" w:rsidRDefault="001B7433" w:rsidP="001B7433">
            <w:pPr>
              <w:spacing w:after="0"/>
              <w:ind w:firstLine="0"/>
              <w:rPr>
                <w:i/>
                <w:sz w:val="18"/>
                <w:szCs w:val="18"/>
                <w:lang w:eastAsia="lv-LV"/>
              </w:rPr>
            </w:pPr>
            <w:r w:rsidRPr="001B7433">
              <w:rPr>
                <w:i/>
                <w:sz w:val="18"/>
                <w:szCs w:val="18"/>
                <w:lang w:eastAsia="lv-LV"/>
              </w:rPr>
              <w:t>Vēlēšanu rezultātu publicēšanas maksimālais laiks pēc lēmuma pieņemšanas (stundas)</w:t>
            </w:r>
          </w:p>
        </w:tc>
        <w:tc>
          <w:tcPr>
            <w:tcW w:w="625" w:type="pct"/>
          </w:tcPr>
          <w:p w14:paraId="068339D7" w14:textId="77777777" w:rsidR="001B7433" w:rsidRPr="001B7433" w:rsidRDefault="001B7433" w:rsidP="00A3423B">
            <w:pPr>
              <w:spacing w:after="0"/>
              <w:ind w:firstLine="0"/>
              <w:jc w:val="center"/>
              <w:rPr>
                <w:sz w:val="18"/>
                <w:szCs w:val="18"/>
              </w:rPr>
            </w:pPr>
            <w:r w:rsidRPr="001B7433">
              <w:rPr>
                <w:sz w:val="18"/>
                <w:szCs w:val="18"/>
              </w:rPr>
              <w:t>-</w:t>
            </w:r>
          </w:p>
        </w:tc>
        <w:tc>
          <w:tcPr>
            <w:tcW w:w="703" w:type="pct"/>
          </w:tcPr>
          <w:p w14:paraId="734EAE4A" w14:textId="77777777" w:rsidR="001B7433" w:rsidRPr="001B7433" w:rsidRDefault="001B7433" w:rsidP="00A3423B">
            <w:pPr>
              <w:spacing w:after="0"/>
              <w:ind w:firstLine="0"/>
              <w:jc w:val="center"/>
              <w:rPr>
                <w:sz w:val="18"/>
                <w:szCs w:val="18"/>
              </w:rPr>
            </w:pPr>
            <w:r w:rsidRPr="001B7433">
              <w:rPr>
                <w:sz w:val="18"/>
                <w:szCs w:val="18"/>
              </w:rPr>
              <w:t>-</w:t>
            </w:r>
          </w:p>
        </w:tc>
        <w:tc>
          <w:tcPr>
            <w:tcW w:w="635" w:type="pct"/>
          </w:tcPr>
          <w:p w14:paraId="2C814E23" w14:textId="77777777" w:rsidR="001B7433" w:rsidRPr="001B7433" w:rsidRDefault="001B7433" w:rsidP="00A3423B">
            <w:pPr>
              <w:spacing w:after="0"/>
              <w:ind w:firstLine="0"/>
              <w:jc w:val="center"/>
              <w:rPr>
                <w:sz w:val="18"/>
                <w:szCs w:val="18"/>
              </w:rPr>
            </w:pPr>
            <w:r w:rsidRPr="001B7433">
              <w:rPr>
                <w:sz w:val="18"/>
                <w:szCs w:val="18"/>
              </w:rPr>
              <w:t>1</w:t>
            </w:r>
          </w:p>
        </w:tc>
        <w:tc>
          <w:tcPr>
            <w:tcW w:w="658" w:type="pct"/>
          </w:tcPr>
          <w:p w14:paraId="779F54ED" w14:textId="77777777" w:rsidR="001B7433" w:rsidRPr="001B7433" w:rsidRDefault="001B7433" w:rsidP="00A3423B">
            <w:pPr>
              <w:spacing w:after="0"/>
              <w:ind w:firstLine="0"/>
              <w:jc w:val="center"/>
              <w:rPr>
                <w:sz w:val="18"/>
                <w:szCs w:val="18"/>
              </w:rPr>
            </w:pPr>
            <w:r w:rsidRPr="001B7433">
              <w:rPr>
                <w:sz w:val="18"/>
                <w:szCs w:val="18"/>
              </w:rPr>
              <w:t>1</w:t>
            </w:r>
          </w:p>
        </w:tc>
        <w:tc>
          <w:tcPr>
            <w:tcW w:w="660" w:type="pct"/>
          </w:tcPr>
          <w:p w14:paraId="3689FB7D" w14:textId="77777777" w:rsidR="001B7433" w:rsidRPr="001B7433" w:rsidRDefault="001B7433" w:rsidP="00A3423B">
            <w:pPr>
              <w:spacing w:after="0"/>
              <w:ind w:firstLine="0"/>
              <w:jc w:val="center"/>
              <w:rPr>
                <w:sz w:val="18"/>
                <w:szCs w:val="18"/>
              </w:rPr>
            </w:pPr>
            <w:r w:rsidRPr="001B7433">
              <w:rPr>
                <w:sz w:val="18"/>
                <w:szCs w:val="18"/>
              </w:rPr>
              <w:t>-</w:t>
            </w:r>
          </w:p>
        </w:tc>
      </w:tr>
      <w:tr w:rsidR="001B7433" w:rsidRPr="001B7433" w14:paraId="2192756C" w14:textId="77777777" w:rsidTr="00A3423B">
        <w:trPr>
          <w:trHeight w:val="142"/>
        </w:trPr>
        <w:tc>
          <w:tcPr>
            <w:tcW w:w="1719" w:type="pct"/>
            <w:vAlign w:val="center"/>
          </w:tcPr>
          <w:p w14:paraId="19C02F08" w14:textId="77777777" w:rsidR="001B7433" w:rsidRPr="001B7433" w:rsidRDefault="001B7433" w:rsidP="001B7433">
            <w:pPr>
              <w:spacing w:after="0"/>
              <w:ind w:firstLine="0"/>
              <w:rPr>
                <w:i/>
                <w:sz w:val="18"/>
                <w:szCs w:val="18"/>
                <w:lang w:eastAsia="lv-LV"/>
              </w:rPr>
            </w:pPr>
            <w:r w:rsidRPr="001B7433">
              <w:rPr>
                <w:i/>
                <w:sz w:val="18"/>
                <w:szCs w:val="18"/>
                <w:lang w:eastAsia="lv-LV"/>
              </w:rPr>
              <w:t>Vēlēšanu provizorisko rezultātu publicēšanas maksimālais laiks pēc vēlēšanu iecirkņu slēgšanas (stundas)</w:t>
            </w:r>
          </w:p>
        </w:tc>
        <w:tc>
          <w:tcPr>
            <w:tcW w:w="625" w:type="pct"/>
          </w:tcPr>
          <w:p w14:paraId="7CD8FA6D" w14:textId="77777777" w:rsidR="001B7433" w:rsidRPr="001B7433" w:rsidRDefault="001B7433" w:rsidP="00A3423B">
            <w:pPr>
              <w:spacing w:after="0"/>
              <w:ind w:firstLine="0"/>
              <w:jc w:val="center"/>
              <w:rPr>
                <w:sz w:val="18"/>
                <w:szCs w:val="18"/>
              </w:rPr>
            </w:pPr>
            <w:r w:rsidRPr="001B7433">
              <w:rPr>
                <w:sz w:val="18"/>
                <w:szCs w:val="18"/>
              </w:rPr>
              <w:t>-</w:t>
            </w:r>
          </w:p>
        </w:tc>
        <w:tc>
          <w:tcPr>
            <w:tcW w:w="703" w:type="pct"/>
          </w:tcPr>
          <w:p w14:paraId="2B0C3477" w14:textId="77777777" w:rsidR="001B7433" w:rsidRPr="001B7433" w:rsidRDefault="001B7433" w:rsidP="00A3423B">
            <w:pPr>
              <w:spacing w:after="0"/>
              <w:ind w:firstLine="0"/>
              <w:jc w:val="center"/>
              <w:rPr>
                <w:sz w:val="18"/>
                <w:szCs w:val="18"/>
              </w:rPr>
            </w:pPr>
            <w:r w:rsidRPr="001B7433">
              <w:rPr>
                <w:sz w:val="18"/>
                <w:szCs w:val="18"/>
              </w:rPr>
              <w:t>28</w:t>
            </w:r>
          </w:p>
        </w:tc>
        <w:tc>
          <w:tcPr>
            <w:tcW w:w="635" w:type="pct"/>
          </w:tcPr>
          <w:p w14:paraId="0E457F4B" w14:textId="77777777" w:rsidR="001B7433" w:rsidRPr="001B7433" w:rsidRDefault="001B7433" w:rsidP="00A3423B">
            <w:pPr>
              <w:spacing w:after="0"/>
              <w:ind w:firstLine="0"/>
              <w:jc w:val="center"/>
              <w:rPr>
                <w:sz w:val="18"/>
                <w:szCs w:val="18"/>
              </w:rPr>
            </w:pPr>
            <w:r w:rsidRPr="001B7433">
              <w:rPr>
                <w:sz w:val="18"/>
                <w:szCs w:val="18"/>
              </w:rPr>
              <w:t>24</w:t>
            </w:r>
          </w:p>
        </w:tc>
        <w:tc>
          <w:tcPr>
            <w:tcW w:w="658" w:type="pct"/>
          </w:tcPr>
          <w:p w14:paraId="1B310D5B" w14:textId="77777777" w:rsidR="001B7433" w:rsidRPr="001B7433" w:rsidRDefault="001B7433" w:rsidP="00A3423B">
            <w:pPr>
              <w:spacing w:after="0"/>
              <w:ind w:firstLine="0"/>
              <w:jc w:val="center"/>
              <w:rPr>
                <w:sz w:val="18"/>
                <w:szCs w:val="18"/>
              </w:rPr>
            </w:pPr>
            <w:r w:rsidRPr="001B7433">
              <w:rPr>
                <w:sz w:val="18"/>
                <w:szCs w:val="18"/>
              </w:rPr>
              <w:t>24</w:t>
            </w:r>
          </w:p>
        </w:tc>
        <w:tc>
          <w:tcPr>
            <w:tcW w:w="660" w:type="pct"/>
          </w:tcPr>
          <w:p w14:paraId="43DA1CDF" w14:textId="77777777" w:rsidR="001B7433" w:rsidRPr="001B7433" w:rsidRDefault="001B7433" w:rsidP="00A3423B">
            <w:pPr>
              <w:spacing w:after="0"/>
              <w:ind w:firstLine="0"/>
              <w:jc w:val="center"/>
              <w:rPr>
                <w:sz w:val="18"/>
                <w:szCs w:val="18"/>
              </w:rPr>
            </w:pPr>
            <w:r w:rsidRPr="001B7433">
              <w:rPr>
                <w:sz w:val="18"/>
                <w:szCs w:val="18"/>
              </w:rPr>
              <w:t>-</w:t>
            </w:r>
          </w:p>
        </w:tc>
      </w:tr>
      <w:tr w:rsidR="001B7433" w:rsidRPr="001B7433" w14:paraId="0A8D555F" w14:textId="77777777" w:rsidTr="00746CC9">
        <w:trPr>
          <w:trHeight w:val="142"/>
        </w:trPr>
        <w:tc>
          <w:tcPr>
            <w:tcW w:w="5000" w:type="pct"/>
            <w:gridSpan w:val="6"/>
            <w:shd w:val="clear" w:color="auto" w:fill="D9D9D9" w:themeFill="background1" w:themeFillShade="D9"/>
          </w:tcPr>
          <w:p w14:paraId="0AAF84FB" w14:textId="77777777" w:rsidR="001B7433" w:rsidRPr="001B7433" w:rsidRDefault="001B7433" w:rsidP="001B7433">
            <w:pPr>
              <w:spacing w:after="0"/>
              <w:jc w:val="center"/>
              <w:rPr>
                <w:b/>
                <w:i/>
                <w:sz w:val="18"/>
                <w:szCs w:val="18"/>
              </w:rPr>
            </w:pPr>
            <w:r w:rsidRPr="001B7433">
              <w:rPr>
                <w:b/>
                <w:sz w:val="18"/>
                <w:szCs w:val="18"/>
                <w:lang w:eastAsia="lv-LV"/>
              </w:rPr>
              <w:t>Kvalitātes rādītāji</w:t>
            </w:r>
          </w:p>
        </w:tc>
      </w:tr>
      <w:tr w:rsidR="001B7433" w:rsidRPr="001B7433" w14:paraId="7FF3E164" w14:textId="77777777" w:rsidTr="00A3423B">
        <w:trPr>
          <w:trHeight w:val="142"/>
        </w:trPr>
        <w:tc>
          <w:tcPr>
            <w:tcW w:w="1719" w:type="pct"/>
            <w:vAlign w:val="center"/>
          </w:tcPr>
          <w:p w14:paraId="6B10DC39" w14:textId="77777777" w:rsidR="001B7433" w:rsidRPr="001B7433" w:rsidRDefault="001B7433" w:rsidP="001B7433">
            <w:pPr>
              <w:spacing w:after="0"/>
              <w:ind w:firstLine="0"/>
              <w:rPr>
                <w:i/>
                <w:sz w:val="18"/>
                <w:szCs w:val="18"/>
                <w:lang w:eastAsia="lv-LV"/>
              </w:rPr>
            </w:pPr>
            <w:bookmarkStart w:id="0" w:name="_Hlk178786059"/>
            <w:r w:rsidRPr="001B7433">
              <w:rPr>
                <w:i/>
                <w:sz w:val="18"/>
                <w:szCs w:val="18"/>
                <w:lang w:eastAsia="lv-LV"/>
              </w:rPr>
              <w:t>Publicitāte Latvijas medijos atbilstoši mediju monitoringa datiem</w:t>
            </w:r>
            <w:bookmarkEnd w:id="0"/>
            <w:r w:rsidRPr="001B7433">
              <w:rPr>
                <w:i/>
                <w:sz w:val="18"/>
                <w:szCs w:val="18"/>
                <w:lang w:eastAsia="lv-LV"/>
              </w:rPr>
              <w:t xml:space="preserve"> (skaits)</w:t>
            </w:r>
          </w:p>
        </w:tc>
        <w:tc>
          <w:tcPr>
            <w:tcW w:w="625" w:type="pct"/>
          </w:tcPr>
          <w:p w14:paraId="00DD7830" w14:textId="77777777" w:rsidR="001B7433" w:rsidRPr="001B7433" w:rsidRDefault="001B7433" w:rsidP="00A3423B">
            <w:pPr>
              <w:spacing w:after="0"/>
              <w:ind w:firstLine="0"/>
              <w:jc w:val="center"/>
              <w:rPr>
                <w:sz w:val="18"/>
                <w:szCs w:val="18"/>
              </w:rPr>
            </w:pPr>
            <w:r w:rsidRPr="001B7433">
              <w:rPr>
                <w:sz w:val="18"/>
                <w:szCs w:val="18"/>
              </w:rPr>
              <w:t>-</w:t>
            </w:r>
          </w:p>
        </w:tc>
        <w:tc>
          <w:tcPr>
            <w:tcW w:w="703" w:type="pct"/>
          </w:tcPr>
          <w:p w14:paraId="4B58781E" w14:textId="77777777" w:rsidR="001B7433" w:rsidRPr="001B7433" w:rsidRDefault="001B7433" w:rsidP="00A3423B">
            <w:pPr>
              <w:spacing w:after="0"/>
              <w:ind w:firstLine="0"/>
              <w:jc w:val="center"/>
              <w:rPr>
                <w:sz w:val="18"/>
                <w:szCs w:val="18"/>
              </w:rPr>
            </w:pPr>
            <w:r w:rsidRPr="001B7433">
              <w:rPr>
                <w:sz w:val="18"/>
                <w:szCs w:val="18"/>
              </w:rPr>
              <w:t>-</w:t>
            </w:r>
          </w:p>
        </w:tc>
        <w:tc>
          <w:tcPr>
            <w:tcW w:w="635" w:type="pct"/>
          </w:tcPr>
          <w:p w14:paraId="1C04F6F6" w14:textId="77777777" w:rsidR="001B7433" w:rsidRPr="001B7433" w:rsidRDefault="001B7433" w:rsidP="00A3423B">
            <w:pPr>
              <w:spacing w:after="0"/>
              <w:ind w:firstLine="0"/>
              <w:jc w:val="center"/>
              <w:rPr>
                <w:sz w:val="18"/>
                <w:szCs w:val="18"/>
              </w:rPr>
            </w:pPr>
            <w:r w:rsidRPr="001B7433">
              <w:rPr>
                <w:sz w:val="18"/>
                <w:szCs w:val="18"/>
              </w:rPr>
              <w:t>4 000</w:t>
            </w:r>
          </w:p>
        </w:tc>
        <w:tc>
          <w:tcPr>
            <w:tcW w:w="658" w:type="pct"/>
          </w:tcPr>
          <w:p w14:paraId="0582F511" w14:textId="77777777" w:rsidR="001B7433" w:rsidRPr="001B7433" w:rsidRDefault="001B7433" w:rsidP="00A3423B">
            <w:pPr>
              <w:spacing w:after="0"/>
              <w:ind w:firstLine="0"/>
              <w:jc w:val="center"/>
              <w:rPr>
                <w:sz w:val="18"/>
                <w:szCs w:val="18"/>
              </w:rPr>
            </w:pPr>
            <w:r w:rsidRPr="001B7433">
              <w:rPr>
                <w:sz w:val="18"/>
                <w:szCs w:val="18"/>
              </w:rPr>
              <w:t>4 500</w:t>
            </w:r>
          </w:p>
        </w:tc>
        <w:tc>
          <w:tcPr>
            <w:tcW w:w="660" w:type="pct"/>
          </w:tcPr>
          <w:p w14:paraId="0C003B69" w14:textId="77777777" w:rsidR="001B7433" w:rsidRPr="001B7433" w:rsidRDefault="001B7433" w:rsidP="00A3423B">
            <w:pPr>
              <w:spacing w:after="0"/>
              <w:ind w:firstLine="0"/>
              <w:jc w:val="center"/>
              <w:rPr>
                <w:sz w:val="18"/>
                <w:szCs w:val="18"/>
              </w:rPr>
            </w:pPr>
            <w:r w:rsidRPr="001B7433">
              <w:rPr>
                <w:sz w:val="18"/>
                <w:szCs w:val="18"/>
              </w:rPr>
              <w:t>3 000</w:t>
            </w:r>
          </w:p>
        </w:tc>
      </w:tr>
    </w:tbl>
    <w:p w14:paraId="7B7808BD" w14:textId="77777777" w:rsidR="001B7433" w:rsidRPr="001B7433" w:rsidRDefault="001B7433" w:rsidP="008400A6">
      <w:pPr>
        <w:spacing w:before="480" w:after="240"/>
        <w:ind w:firstLine="0"/>
        <w:jc w:val="center"/>
        <w:rPr>
          <w:bCs/>
          <w:u w:val="single"/>
        </w:rPr>
      </w:pPr>
      <w:r w:rsidRPr="001B7433">
        <w:rPr>
          <w:b/>
          <w:bCs/>
          <w:u w:val="single"/>
        </w:rPr>
        <w:t>Budžeta programmu paskaidrojumi</w:t>
      </w:r>
    </w:p>
    <w:p w14:paraId="46F44414" w14:textId="77777777" w:rsidR="001B7433" w:rsidRPr="001B7433" w:rsidRDefault="001B7433" w:rsidP="008400A6">
      <w:pPr>
        <w:spacing w:after="240"/>
        <w:ind w:firstLine="0"/>
        <w:jc w:val="center"/>
        <w:rPr>
          <w:b/>
        </w:rPr>
      </w:pPr>
      <w:r w:rsidRPr="001B7433">
        <w:rPr>
          <w:b/>
        </w:rPr>
        <w:t>01.00.00 Vispārējā vadība</w:t>
      </w:r>
    </w:p>
    <w:p w14:paraId="23E49234" w14:textId="77777777" w:rsidR="001B7433" w:rsidRPr="001B7433" w:rsidRDefault="001B7433" w:rsidP="008400A6">
      <w:pPr>
        <w:ind w:firstLine="0"/>
        <w:rPr>
          <w:u w:val="single"/>
        </w:rPr>
      </w:pPr>
      <w:r w:rsidRPr="001B7433">
        <w:rPr>
          <w:u w:val="single"/>
        </w:rPr>
        <w:t>Programmas mērķis:</w:t>
      </w:r>
    </w:p>
    <w:p w14:paraId="12C98DB0" w14:textId="77777777" w:rsidR="001B7433" w:rsidRPr="001B7433" w:rsidRDefault="001B7433" w:rsidP="008400A6">
      <w:pPr>
        <w:ind w:firstLine="720"/>
      </w:pPr>
      <w:r w:rsidRPr="001B7433">
        <w:t>nodrošināt likuma “Par Centrālo vēlēšanu komisiju” izpildi.</w:t>
      </w:r>
    </w:p>
    <w:p w14:paraId="594D66A3" w14:textId="77777777" w:rsidR="001B7433" w:rsidRPr="001B7433" w:rsidRDefault="001B7433" w:rsidP="008400A6">
      <w:pPr>
        <w:ind w:firstLine="0"/>
        <w:rPr>
          <w:u w:val="single"/>
        </w:rPr>
      </w:pPr>
      <w:r w:rsidRPr="001B7433">
        <w:rPr>
          <w:u w:val="single"/>
        </w:rPr>
        <w:t>Galvenās aktivitātes:</w:t>
      </w:r>
    </w:p>
    <w:p w14:paraId="096762EB" w14:textId="18260E31" w:rsidR="001B7433" w:rsidRDefault="001B7433" w:rsidP="00B76D51">
      <w:pPr>
        <w:pStyle w:val="ListParagraph"/>
        <w:numPr>
          <w:ilvl w:val="0"/>
          <w:numId w:val="54"/>
        </w:numPr>
        <w:spacing w:after="120"/>
        <w:ind w:left="1077" w:hanging="357"/>
        <w:contextualSpacing w:val="0"/>
        <w:jc w:val="both"/>
      </w:pPr>
      <w:r w:rsidRPr="001B7433">
        <w:t>nodrošināt Pašvaldības vēlēšanu komisiju un vēlēšanu iecirkņu komisiju likuma, Saeimas vēlēšanu likuma, Pašvaldības domes vēlēšanu likuma, likuma “Par tautas nobalsošanu, likumu ierosināšanu un Eiropas pilsoņu iniciatīvu” izpildi, kā arī šo likumu vienveidīgu un pareizu piemērošanu un precīzas izpildes kontroli;</w:t>
      </w:r>
    </w:p>
    <w:p w14:paraId="5EE38A23" w14:textId="77777777" w:rsidR="00B76D51" w:rsidRPr="001B7433" w:rsidRDefault="00B76D51" w:rsidP="00B76D51">
      <w:pPr>
        <w:pStyle w:val="ListParagraph"/>
        <w:numPr>
          <w:ilvl w:val="0"/>
          <w:numId w:val="54"/>
        </w:numPr>
        <w:spacing w:after="120"/>
        <w:ind w:left="1077" w:hanging="357"/>
        <w:contextualSpacing w:val="0"/>
        <w:jc w:val="both"/>
      </w:pPr>
      <w:r w:rsidRPr="001B7433">
        <w:t>nodrošināt sūdzību, iesniegumu un jebkādu ar vēlēšanu un tautas nobalsošanas vai likumu ierosināšanas sagatavošanu un vadīšanu saistītu jautājumu izskatīšanu;</w:t>
      </w:r>
    </w:p>
    <w:p w14:paraId="4F486221" w14:textId="77777777" w:rsidR="00B76D51" w:rsidRPr="001B7433" w:rsidRDefault="00B76D51" w:rsidP="00B76D51">
      <w:pPr>
        <w:pStyle w:val="ListParagraph"/>
        <w:numPr>
          <w:ilvl w:val="0"/>
          <w:numId w:val="54"/>
        </w:numPr>
        <w:spacing w:after="120"/>
        <w:ind w:left="1077" w:hanging="357"/>
        <w:contextualSpacing w:val="0"/>
        <w:jc w:val="both"/>
      </w:pPr>
      <w:r w:rsidRPr="001B7433">
        <w:t>informēt sabiedrību par Centrālās vēlēšanu komisijas darbību, pieņemtajiem lēmumiem un vēlēšanu, tautas nobalsošanas un likumu ierosināšanas kārtību.</w:t>
      </w:r>
    </w:p>
    <w:p w14:paraId="6454CA62" w14:textId="77777777" w:rsidR="001B7433" w:rsidRPr="001B7433" w:rsidRDefault="001B7433" w:rsidP="00B76D51">
      <w:pPr>
        <w:spacing w:after="0"/>
        <w:ind w:firstLine="0"/>
      </w:pPr>
      <w:r w:rsidRPr="001B7433">
        <w:rPr>
          <w:u w:val="single"/>
        </w:rPr>
        <w:t>Programmas izpildītājs:</w:t>
      </w:r>
      <w:r w:rsidRPr="001B7433">
        <w:t xml:space="preserve"> Centrālā vēlēšanu komisija.</w:t>
      </w:r>
    </w:p>
    <w:p w14:paraId="2F0B3D64" w14:textId="77777777" w:rsidR="008400A6" w:rsidRDefault="008400A6" w:rsidP="008400A6">
      <w:pPr>
        <w:spacing w:before="240" w:after="240"/>
        <w:ind w:firstLine="0"/>
        <w:jc w:val="center"/>
        <w:rPr>
          <w:b/>
          <w:lang w:eastAsia="lv-LV"/>
        </w:rPr>
      </w:pPr>
    </w:p>
    <w:p w14:paraId="23E50478" w14:textId="6E89944D" w:rsidR="001B7433" w:rsidRPr="001B7433" w:rsidRDefault="001B7433" w:rsidP="008400A6">
      <w:pPr>
        <w:spacing w:before="240" w:after="240"/>
        <w:ind w:firstLine="0"/>
        <w:jc w:val="center"/>
      </w:pPr>
      <w:r w:rsidRPr="001B7433">
        <w:rPr>
          <w:b/>
          <w:lang w:eastAsia="lv-LV"/>
        </w:rPr>
        <w:lastRenderedPageBreak/>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1B7433" w:rsidRPr="001B7433" w14:paraId="3052F8FE" w14:textId="77777777" w:rsidTr="008400A6">
        <w:trPr>
          <w:tblHeader/>
          <w:jc w:val="center"/>
        </w:trPr>
        <w:tc>
          <w:tcPr>
            <w:tcW w:w="1871" w:type="pct"/>
          </w:tcPr>
          <w:p w14:paraId="23E93488" w14:textId="77777777" w:rsidR="001B7433" w:rsidRPr="001B7433" w:rsidRDefault="001B7433" w:rsidP="001B7433">
            <w:pPr>
              <w:spacing w:after="0"/>
              <w:ind w:firstLine="0"/>
              <w:jc w:val="center"/>
              <w:rPr>
                <w:sz w:val="18"/>
                <w:szCs w:val="18"/>
              </w:rPr>
            </w:pPr>
            <w:bookmarkStart w:id="1" w:name="_Hlk178325580"/>
          </w:p>
        </w:tc>
        <w:tc>
          <w:tcPr>
            <w:tcW w:w="625" w:type="pct"/>
          </w:tcPr>
          <w:p w14:paraId="4490FD14"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2023. gads</w:t>
            </w:r>
            <w:r w:rsidRPr="001B7433">
              <w:rPr>
                <w:sz w:val="18"/>
                <w:szCs w:val="18"/>
                <w:lang w:eastAsia="lv-LV"/>
              </w:rPr>
              <w:br/>
              <w:t>(izpilde)</w:t>
            </w:r>
          </w:p>
        </w:tc>
        <w:tc>
          <w:tcPr>
            <w:tcW w:w="625" w:type="pct"/>
          </w:tcPr>
          <w:p w14:paraId="0949C089" w14:textId="68FE8D3A" w:rsidR="001B7433" w:rsidRPr="001B7433" w:rsidRDefault="001B7433" w:rsidP="001B7433">
            <w:pPr>
              <w:spacing w:after="0"/>
              <w:ind w:firstLine="0"/>
              <w:jc w:val="center"/>
              <w:rPr>
                <w:sz w:val="18"/>
                <w:szCs w:val="18"/>
                <w:lang w:eastAsia="lv-LV"/>
              </w:rPr>
            </w:pPr>
            <w:r w:rsidRPr="001B7433">
              <w:rPr>
                <w:sz w:val="18"/>
                <w:lang w:eastAsia="lv-LV"/>
              </w:rPr>
              <w:t>2024. gada plāns</w:t>
            </w:r>
          </w:p>
        </w:tc>
        <w:tc>
          <w:tcPr>
            <w:tcW w:w="625" w:type="pct"/>
          </w:tcPr>
          <w:p w14:paraId="6D6BFA32"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2025. gada projekts</w:t>
            </w:r>
          </w:p>
        </w:tc>
        <w:tc>
          <w:tcPr>
            <w:tcW w:w="625" w:type="pct"/>
          </w:tcPr>
          <w:p w14:paraId="626A335E" w14:textId="77777777" w:rsidR="001B7433" w:rsidRPr="001B7433" w:rsidRDefault="001B7433" w:rsidP="001B7433">
            <w:pPr>
              <w:spacing w:after="0"/>
              <w:ind w:firstLine="0"/>
              <w:jc w:val="center"/>
              <w:rPr>
                <w:sz w:val="18"/>
                <w:szCs w:val="18"/>
                <w:lang w:eastAsia="lv-LV"/>
              </w:rPr>
            </w:pPr>
            <w:r w:rsidRPr="001B7433">
              <w:rPr>
                <w:sz w:val="18"/>
                <w:szCs w:val="18"/>
                <w:lang w:eastAsia="lv-LV"/>
              </w:rPr>
              <w:t xml:space="preserve">2026. gada </w:t>
            </w:r>
            <w:r w:rsidRPr="001B7433">
              <w:rPr>
                <w:sz w:val="18"/>
                <w:lang w:eastAsia="lv-LV"/>
              </w:rPr>
              <w:t>prognoze</w:t>
            </w:r>
          </w:p>
        </w:tc>
        <w:tc>
          <w:tcPr>
            <w:tcW w:w="629" w:type="pct"/>
          </w:tcPr>
          <w:p w14:paraId="1F4189DF" w14:textId="77777777" w:rsidR="001B7433" w:rsidRPr="001B7433" w:rsidRDefault="001B7433" w:rsidP="001B7433">
            <w:pPr>
              <w:spacing w:after="0"/>
              <w:ind w:firstLine="0"/>
              <w:jc w:val="center"/>
              <w:rPr>
                <w:sz w:val="18"/>
                <w:szCs w:val="18"/>
                <w:lang w:eastAsia="lv-LV"/>
              </w:rPr>
            </w:pPr>
            <w:r w:rsidRPr="001B7433">
              <w:rPr>
                <w:sz w:val="18"/>
                <w:szCs w:val="18"/>
                <w:lang w:eastAsia="lv-LV"/>
              </w:rPr>
              <w:t xml:space="preserve">2027. gada </w:t>
            </w:r>
            <w:r w:rsidRPr="001B7433">
              <w:rPr>
                <w:sz w:val="18"/>
                <w:lang w:eastAsia="lv-LV"/>
              </w:rPr>
              <w:t>prognoze</w:t>
            </w:r>
          </w:p>
        </w:tc>
      </w:tr>
      <w:tr w:rsidR="001B7433" w:rsidRPr="001B7433" w14:paraId="451029A4" w14:textId="77777777" w:rsidTr="008400A6">
        <w:trPr>
          <w:jc w:val="center"/>
        </w:trPr>
        <w:tc>
          <w:tcPr>
            <w:tcW w:w="5000" w:type="pct"/>
            <w:gridSpan w:val="6"/>
            <w:shd w:val="clear" w:color="auto" w:fill="D9D9D9" w:themeFill="background1" w:themeFillShade="D9"/>
            <w:vAlign w:val="center"/>
          </w:tcPr>
          <w:p w14:paraId="7A26FEF6" w14:textId="77777777" w:rsidR="001B7433" w:rsidRPr="001B7433" w:rsidRDefault="001B7433" w:rsidP="001B7433">
            <w:pPr>
              <w:spacing w:after="0"/>
              <w:ind w:firstLine="0"/>
              <w:jc w:val="center"/>
              <w:rPr>
                <w:bCs/>
                <w:sz w:val="18"/>
                <w:szCs w:val="18"/>
              </w:rPr>
            </w:pPr>
            <w:r w:rsidRPr="001B7433">
              <w:rPr>
                <w:bCs/>
                <w:sz w:val="18"/>
                <w:szCs w:val="18"/>
                <w:lang w:eastAsia="lv-LV"/>
              </w:rPr>
              <w:t xml:space="preserve">Likuma “Par Centrālo vēlēšanu komisiju” izpilde </w:t>
            </w:r>
          </w:p>
        </w:tc>
      </w:tr>
      <w:bookmarkEnd w:id="1"/>
      <w:tr w:rsidR="001B7433" w:rsidRPr="001B7433" w14:paraId="6A32DD27" w14:textId="77777777" w:rsidTr="00A3423B">
        <w:trPr>
          <w:jc w:val="center"/>
        </w:trPr>
        <w:tc>
          <w:tcPr>
            <w:tcW w:w="1871" w:type="pct"/>
          </w:tcPr>
          <w:p w14:paraId="181A3F3D" w14:textId="77777777" w:rsidR="001B7433" w:rsidRPr="001B7433" w:rsidRDefault="001B7433" w:rsidP="001B7433">
            <w:pPr>
              <w:spacing w:after="0"/>
              <w:ind w:firstLine="0"/>
              <w:rPr>
                <w:iCs/>
                <w:sz w:val="18"/>
              </w:rPr>
            </w:pPr>
            <w:r w:rsidRPr="001B7433">
              <w:rPr>
                <w:iCs/>
                <w:sz w:val="18"/>
                <w:szCs w:val="18"/>
                <w:lang w:eastAsia="lv-LV"/>
              </w:rPr>
              <w:t>Darbam vēlēšanu komisijās atbilstoši sagatavoti vēlēšanu komisiju locekļi (skaits)</w:t>
            </w:r>
          </w:p>
        </w:tc>
        <w:tc>
          <w:tcPr>
            <w:tcW w:w="625" w:type="pct"/>
          </w:tcPr>
          <w:p w14:paraId="41F8C5A7" w14:textId="77777777" w:rsidR="001B7433" w:rsidRPr="001B7433" w:rsidRDefault="001B7433" w:rsidP="00A3423B">
            <w:pPr>
              <w:spacing w:after="0"/>
              <w:ind w:firstLine="0"/>
              <w:jc w:val="center"/>
              <w:rPr>
                <w:sz w:val="18"/>
              </w:rPr>
            </w:pPr>
            <w:r w:rsidRPr="001B7433">
              <w:rPr>
                <w:sz w:val="18"/>
                <w:szCs w:val="18"/>
              </w:rPr>
              <w:t>86</w:t>
            </w:r>
          </w:p>
        </w:tc>
        <w:tc>
          <w:tcPr>
            <w:tcW w:w="625" w:type="pct"/>
          </w:tcPr>
          <w:p w14:paraId="7FC35DDF" w14:textId="77777777" w:rsidR="001B7433" w:rsidRPr="001B7433" w:rsidRDefault="001B7433" w:rsidP="00A3423B">
            <w:pPr>
              <w:spacing w:after="0"/>
              <w:ind w:firstLine="0"/>
              <w:jc w:val="center"/>
              <w:rPr>
                <w:sz w:val="18"/>
              </w:rPr>
            </w:pPr>
            <w:r w:rsidRPr="001B7433">
              <w:rPr>
                <w:sz w:val="18"/>
                <w:szCs w:val="18"/>
              </w:rPr>
              <w:t>6 443</w:t>
            </w:r>
          </w:p>
        </w:tc>
        <w:tc>
          <w:tcPr>
            <w:tcW w:w="625" w:type="pct"/>
          </w:tcPr>
          <w:p w14:paraId="04F53BC9" w14:textId="77777777" w:rsidR="001B7433" w:rsidRPr="001B7433" w:rsidRDefault="001B7433" w:rsidP="00A3423B">
            <w:pPr>
              <w:spacing w:after="0"/>
              <w:ind w:firstLine="0"/>
              <w:jc w:val="center"/>
              <w:rPr>
                <w:sz w:val="18"/>
              </w:rPr>
            </w:pPr>
            <w:r w:rsidRPr="001B7433">
              <w:rPr>
                <w:sz w:val="18"/>
                <w:szCs w:val="18"/>
              </w:rPr>
              <w:t>6 140</w:t>
            </w:r>
          </w:p>
        </w:tc>
        <w:tc>
          <w:tcPr>
            <w:tcW w:w="625" w:type="pct"/>
          </w:tcPr>
          <w:p w14:paraId="4F034697" w14:textId="77777777" w:rsidR="001B7433" w:rsidRPr="001B7433" w:rsidRDefault="001B7433" w:rsidP="00A3423B">
            <w:pPr>
              <w:spacing w:after="0"/>
              <w:ind w:firstLine="0"/>
              <w:jc w:val="center"/>
              <w:rPr>
                <w:sz w:val="18"/>
              </w:rPr>
            </w:pPr>
            <w:r w:rsidRPr="001B7433">
              <w:rPr>
                <w:sz w:val="18"/>
                <w:szCs w:val="18"/>
              </w:rPr>
              <w:t>6 300</w:t>
            </w:r>
          </w:p>
        </w:tc>
        <w:tc>
          <w:tcPr>
            <w:tcW w:w="629" w:type="pct"/>
          </w:tcPr>
          <w:p w14:paraId="4BB7EE04" w14:textId="77777777" w:rsidR="001B7433" w:rsidRPr="001B7433" w:rsidRDefault="001B7433" w:rsidP="00A3423B">
            <w:pPr>
              <w:spacing w:after="0"/>
              <w:ind w:firstLine="0"/>
              <w:jc w:val="center"/>
              <w:rPr>
                <w:sz w:val="18"/>
              </w:rPr>
            </w:pPr>
            <w:r w:rsidRPr="001B7433">
              <w:rPr>
                <w:sz w:val="18"/>
                <w:szCs w:val="18"/>
              </w:rPr>
              <w:t>84</w:t>
            </w:r>
          </w:p>
        </w:tc>
      </w:tr>
    </w:tbl>
    <w:p w14:paraId="3C5B08DF" w14:textId="77777777" w:rsidR="001B7433" w:rsidRPr="001B7433" w:rsidRDefault="001B7433" w:rsidP="001B7433">
      <w:pPr>
        <w:spacing w:before="240" w:after="240"/>
        <w:ind w:firstLine="0"/>
        <w:jc w:val="center"/>
        <w:rPr>
          <w:b/>
          <w:lang w:eastAsia="lv-LV"/>
        </w:rPr>
      </w:pPr>
      <w:r w:rsidRPr="001B7433">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1122"/>
        <w:gridCol w:w="1122"/>
        <w:gridCol w:w="1196"/>
        <w:gridCol w:w="1122"/>
        <w:gridCol w:w="1118"/>
      </w:tblGrid>
      <w:tr w:rsidR="001B7433" w:rsidRPr="001B7433" w14:paraId="7230597E" w14:textId="77777777" w:rsidTr="008400A6">
        <w:trPr>
          <w:trHeight w:val="283"/>
          <w:tblHeader/>
          <w:jc w:val="center"/>
        </w:trPr>
        <w:tc>
          <w:tcPr>
            <w:tcW w:w="1866" w:type="pct"/>
            <w:vAlign w:val="center"/>
          </w:tcPr>
          <w:p w14:paraId="0B70157A" w14:textId="77777777" w:rsidR="001B7433" w:rsidRPr="001B7433" w:rsidRDefault="001B7433" w:rsidP="001B7433">
            <w:pPr>
              <w:spacing w:after="0"/>
              <w:ind w:firstLine="0"/>
              <w:jc w:val="center"/>
              <w:rPr>
                <w:sz w:val="18"/>
                <w:szCs w:val="24"/>
              </w:rPr>
            </w:pPr>
          </w:p>
        </w:tc>
        <w:tc>
          <w:tcPr>
            <w:tcW w:w="619" w:type="pct"/>
            <w:shd w:val="clear" w:color="auto" w:fill="auto"/>
          </w:tcPr>
          <w:p w14:paraId="65F4A137" w14:textId="77777777" w:rsidR="001B7433" w:rsidRPr="001B7433" w:rsidRDefault="001B7433" w:rsidP="001B7433">
            <w:pPr>
              <w:spacing w:after="0"/>
              <w:ind w:firstLine="0"/>
              <w:jc w:val="center"/>
              <w:rPr>
                <w:sz w:val="18"/>
                <w:lang w:eastAsia="lv-LV"/>
              </w:rPr>
            </w:pPr>
            <w:r w:rsidRPr="001B7433">
              <w:rPr>
                <w:sz w:val="18"/>
                <w:lang w:eastAsia="lv-LV"/>
              </w:rPr>
              <w:t>2023. gads</w:t>
            </w:r>
            <w:r w:rsidRPr="001B7433">
              <w:rPr>
                <w:sz w:val="18"/>
                <w:lang w:eastAsia="lv-LV"/>
              </w:rPr>
              <w:br/>
              <w:t>(izpilde)</w:t>
            </w:r>
          </w:p>
        </w:tc>
        <w:tc>
          <w:tcPr>
            <w:tcW w:w="619" w:type="pct"/>
            <w:shd w:val="clear" w:color="auto" w:fill="auto"/>
          </w:tcPr>
          <w:p w14:paraId="74D9A826" w14:textId="77777777" w:rsidR="001B7433" w:rsidRPr="001B7433" w:rsidRDefault="001B7433" w:rsidP="001B7433">
            <w:pPr>
              <w:spacing w:after="0"/>
              <w:ind w:firstLine="0"/>
              <w:jc w:val="center"/>
              <w:rPr>
                <w:sz w:val="18"/>
                <w:lang w:eastAsia="lv-LV"/>
              </w:rPr>
            </w:pPr>
            <w:r w:rsidRPr="001B7433">
              <w:rPr>
                <w:sz w:val="18"/>
                <w:lang w:eastAsia="lv-LV"/>
              </w:rPr>
              <w:t>2024. gada plāns</w:t>
            </w:r>
          </w:p>
        </w:tc>
        <w:tc>
          <w:tcPr>
            <w:tcW w:w="660" w:type="pct"/>
            <w:shd w:val="clear" w:color="auto" w:fill="auto"/>
          </w:tcPr>
          <w:p w14:paraId="5D14AC98" w14:textId="77777777" w:rsidR="001B7433" w:rsidRPr="001B7433" w:rsidRDefault="001B7433" w:rsidP="001B7433">
            <w:pPr>
              <w:spacing w:after="0"/>
              <w:ind w:firstLine="0"/>
              <w:jc w:val="center"/>
              <w:rPr>
                <w:sz w:val="18"/>
                <w:lang w:eastAsia="lv-LV"/>
              </w:rPr>
            </w:pPr>
            <w:r w:rsidRPr="001B7433">
              <w:rPr>
                <w:sz w:val="18"/>
                <w:lang w:eastAsia="lv-LV"/>
              </w:rPr>
              <w:t>2025. gada projekts</w:t>
            </w:r>
          </w:p>
        </w:tc>
        <w:tc>
          <w:tcPr>
            <w:tcW w:w="619" w:type="pct"/>
            <w:shd w:val="clear" w:color="auto" w:fill="auto"/>
          </w:tcPr>
          <w:p w14:paraId="7D2E278B" w14:textId="77777777" w:rsidR="001B7433" w:rsidRPr="001B7433" w:rsidRDefault="001B7433" w:rsidP="001B7433">
            <w:pPr>
              <w:spacing w:after="0"/>
              <w:ind w:firstLine="0"/>
              <w:jc w:val="center"/>
              <w:rPr>
                <w:sz w:val="18"/>
                <w:lang w:eastAsia="lv-LV"/>
              </w:rPr>
            </w:pPr>
            <w:r w:rsidRPr="001B7433">
              <w:rPr>
                <w:sz w:val="18"/>
                <w:lang w:eastAsia="lv-LV"/>
              </w:rPr>
              <w:t>2026. gada prognoze</w:t>
            </w:r>
          </w:p>
        </w:tc>
        <w:tc>
          <w:tcPr>
            <w:tcW w:w="617" w:type="pct"/>
            <w:shd w:val="clear" w:color="auto" w:fill="auto"/>
          </w:tcPr>
          <w:p w14:paraId="6EB00803" w14:textId="77777777" w:rsidR="001B7433" w:rsidRPr="001B7433" w:rsidRDefault="001B7433" w:rsidP="001B7433">
            <w:pPr>
              <w:spacing w:after="0"/>
              <w:ind w:firstLine="0"/>
              <w:jc w:val="center"/>
              <w:rPr>
                <w:sz w:val="18"/>
                <w:lang w:eastAsia="lv-LV"/>
              </w:rPr>
            </w:pPr>
            <w:r w:rsidRPr="001B7433">
              <w:rPr>
                <w:sz w:val="18"/>
                <w:lang w:eastAsia="lv-LV"/>
              </w:rPr>
              <w:t>2027. gada prognoze</w:t>
            </w:r>
          </w:p>
        </w:tc>
      </w:tr>
      <w:tr w:rsidR="001B7433" w:rsidRPr="001B7433" w14:paraId="0D2F3CF3" w14:textId="77777777" w:rsidTr="008400A6">
        <w:trPr>
          <w:trHeight w:val="142"/>
          <w:jc w:val="center"/>
        </w:trPr>
        <w:tc>
          <w:tcPr>
            <w:tcW w:w="1866" w:type="pct"/>
            <w:shd w:val="clear" w:color="auto" w:fill="D9D9D9" w:themeFill="background1" w:themeFillShade="D9"/>
            <w:vAlign w:val="center"/>
          </w:tcPr>
          <w:p w14:paraId="43E62119" w14:textId="77777777" w:rsidR="001B7433" w:rsidRPr="001B7433" w:rsidRDefault="001B7433" w:rsidP="001B7433">
            <w:pPr>
              <w:spacing w:after="0"/>
              <w:ind w:firstLine="0"/>
              <w:jc w:val="left"/>
              <w:rPr>
                <w:sz w:val="18"/>
                <w:lang w:eastAsia="lv-LV"/>
              </w:rPr>
            </w:pPr>
            <w:r w:rsidRPr="001B7433">
              <w:rPr>
                <w:sz w:val="18"/>
                <w:lang w:eastAsia="lv-LV"/>
              </w:rPr>
              <w:t>Kopējie izdevumi,</w:t>
            </w:r>
            <w:r w:rsidRPr="001B7433">
              <w:rPr>
                <w:sz w:val="18"/>
              </w:rPr>
              <w:t xml:space="preserve"> </w:t>
            </w:r>
            <w:r w:rsidRPr="001B7433">
              <w:rPr>
                <w:i/>
                <w:sz w:val="18"/>
                <w:szCs w:val="18"/>
              </w:rPr>
              <w:t>euro</w:t>
            </w:r>
          </w:p>
        </w:tc>
        <w:tc>
          <w:tcPr>
            <w:tcW w:w="619" w:type="pct"/>
            <w:shd w:val="clear" w:color="000000" w:fill="D9D9D9"/>
            <w:vAlign w:val="center"/>
          </w:tcPr>
          <w:p w14:paraId="6E908C54" w14:textId="77777777" w:rsidR="001B7433" w:rsidRPr="001B7433" w:rsidRDefault="001B7433" w:rsidP="001B7433">
            <w:pPr>
              <w:spacing w:after="0"/>
              <w:ind w:firstLine="0"/>
              <w:jc w:val="right"/>
              <w:rPr>
                <w:sz w:val="18"/>
              </w:rPr>
            </w:pPr>
            <w:r w:rsidRPr="001B7433">
              <w:rPr>
                <w:sz w:val="18"/>
                <w:szCs w:val="18"/>
              </w:rPr>
              <w:t>758 624</w:t>
            </w:r>
          </w:p>
        </w:tc>
        <w:tc>
          <w:tcPr>
            <w:tcW w:w="619" w:type="pct"/>
            <w:shd w:val="clear" w:color="000000" w:fill="D9D9D9"/>
            <w:vAlign w:val="center"/>
          </w:tcPr>
          <w:p w14:paraId="3A6460F6" w14:textId="77777777" w:rsidR="001B7433" w:rsidRPr="001B7433" w:rsidRDefault="001B7433" w:rsidP="001B7433">
            <w:pPr>
              <w:spacing w:after="0"/>
              <w:ind w:firstLine="0"/>
              <w:jc w:val="right"/>
              <w:rPr>
                <w:sz w:val="18"/>
              </w:rPr>
            </w:pPr>
            <w:r w:rsidRPr="001B7433">
              <w:rPr>
                <w:sz w:val="18"/>
                <w:szCs w:val="18"/>
              </w:rPr>
              <w:t>812 723</w:t>
            </w:r>
          </w:p>
        </w:tc>
        <w:tc>
          <w:tcPr>
            <w:tcW w:w="660" w:type="pct"/>
            <w:shd w:val="clear" w:color="000000" w:fill="D9D9D9"/>
            <w:vAlign w:val="center"/>
          </w:tcPr>
          <w:p w14:paraId="37E88D51" w14:textId="77777777" w:rsidR="001B7433" w:rsidRPr="001B7433" w:rsidRDefault="001B7433" w:rsidP="001B7433">
            <w:pPr>
              <w:spacing w:after="0"/>
              <w:ind w:firstLine="0"/>
              <w:jc w:val="right"/>
              <w:rPr>
                <w:sz w:val="18"/>
              </w:rPr>
            </w:pPr>
            <w:r w:rsidRPr="001B7433">
              <w:rPr>
                <w:sz w:val="18"/>
                <w:szCs w:val="18"/>
              </w:rPr>
              <w:t>818 560</w:t>
            </w:r>
          </w:p>
        </w:tc>
        <w:tc>
          <w:tcPr>
            <w:tcW w:w="619" w:type="pct"/>
            <w:shd w:val="clear" w:color="000000" w:fill="D9D9D9"/>
            <w:vAlign w:val="center"/>
          </w:tcPr>
          <w:p w14:paraId="6F822EFF" w14:textId="77777777" w:rsidR="001B7433" w:rsidRPr="001B7433" w:rsidRDefault="001B7433" w:rsidP="001B7433">
            <w:pPr>
              <w:spacing w:after="0"/>
              <w:ind w:firstLine="0"/>
              <w:jc w:val="right"/>
              <w:rPr>
                <w:sz w:val="18"/>
              </w:rPr>
            </w:pPr>
            <w:r w:rsidRPr="001B7433">
              <w:rPr>
                <w:sz w:val="18"/>
                <w:szCs w:val="18"/>
              </w:rPr>
              <w:t>818 560</w:t>
            </w:r>
          </w:p>
        </w:tc>
        <w:tc>
          <w:tcPr>
            <w:tcW w:w="617" w:type="pct"/>
            <w:shd w:val="clear" w:color="000000" w:fill="D9D9D9"/>
            <w:vAlign w:val="center"/>
          </w:tcPr>
          <w:p w14:paraId="7051CCEB" w14:textId="77777777" w:rsidR="001B7433" w:rsidRPr="001B7433" w:rsidRDefault="001B7433" w:rsidP="001B7433">
            <w:pPr>
              <w:spacing w:after="0"/>
              <w:ind w:firstLine="0"/>
              <w:jc w:val="right"/>
              <w:rPr>
                <w:sz w:val="18"/>
              </w:rPr>
            </w:pPr>
            <w:r w:rsidRPr="001B7433">
              <w:rPr>
                <w:sz w:val="18"/>
                <w:szCs w:val="18"/>
              </w:rPr>
              <w:t>818 560</w:t>
            </w:r>
          </w:p>
        </w:tc>
      </w:tr>
      <w:tr w:rsidR="001B7433" w:rsidRPr="001B7433" w14:paraId="4CB326D7" w14:textId="77777777" w:rsidTr="00A3423B">
        <w:trPr>
          <w:trHeight w:val="283"/>
          <w:jc w:val="center"/>
        </w:trPr>
        <w:tc>
          <w:tcPr>
            <w:tcW w:w="1866" w:type="pct"/>
            <w:vAlign w:val="center"/>
          </w:tcPr>
          <w:p w14:paraId="6841E734" w14:textId="77777777" w:rsidR="001B7433" w:rsidRPr="001B7433" w:rsidRDefault="001B7433" w:rsidP="001B7433">
            <w:pPr>
              <w:spacing w:after="0"/>
              <w:ind w:firstLine="0"/>
              <w:jc w:val="left"/>
              <w:rPr>
                <w:sz w:val="18"/>
                <w:szCs w:val="18"/>
                <w:lang w:eastAsia="lv-LV"/>
              </w:rPr>
            </w:pPr>
            <w:r w:rsidRPr="001B7433">
              <w:rPr>
                <w:sz w:val="18"/>
                <w:szCs w:val="18"/>
                <w:lang w:eastAsia="lv-LV"/>
              </w:rPr>
              <w:t xml:space="preserve">Kopējo izdevumu izmaiņas, </w:t>
            </w:r>
            <w:r w:rsidRPr="001B7433">
              <w:rPr>
                <w:i/>
                <w:sz w:val="18"/>
                <w:szCs w:val="18"/>
                <w:lang w:eastAsia="lv-LV"/>
              </w:rPr>
              <w:t>euro</w:t>
            </w:r>
            <w:r w:rsidRPr="001B7433">
              <w:rPr>
                <w:sz w:val="18"/>
                <w:szCs w:val="18"/>
                <w:lang w:eastAsia="lv-LV"/>
              </w:rPr>
              <w:t xml:space="preserve"> (+/–) pret iepriekšējo gadu</w:t>
            </w:r>
          </w:p>
        </w:tc>
        <w:tc>
          <w:tcPr>
            <w:tcW w:w="619" w:type="pct"/>
            <w:shd w:val="clear" w:color="auto" w:fill="auto"/>
            <w:vAlign w:val="center"/>
          </w:tcPr>
          <w:p w14:paraId="434FA72F" w14:textId="77777777" w:rsidR="001B7433" w:rsidRPr="001B7433" w:rsidRDefault="001B7433" w:rsidP="001B7433">
            <w:pPr>
              <w:spacing w:after="0"/>
              <w:ind w:firstLine="0"/>
              <w:jc w:val="center"/>
              <w:rPr>
                <w:sz w:val="18"/>
              </w:rPr>
            </w:pPr>
            <w:r w:rsidRPr="001B7433">
              <w:rPr>
                <w:b/>
                <w:bCs/>
                <w:sz w:val="18"/>
                <w:szCs w:val="18"/>
              </w:rPr>
              <w:t>×</w:t>
            </w:r>
          </w:p>
        </w:tc>
        <w:tc>
          <w:tcPr>
            <w:tcW w:w="619" w:type="pct"/>
            <w:shd w:val="clear" w:color="auto" w:fill="auto"/>
          </w:tcPr>
          <w:p w14:paraId="61CD8220" w14:textId="77777777" w:rsidR="001B7433" w:rsidRPr="001B7433" w:rsidRDefault="001B7433" w:rsidP="00A3423B">
            <w:pPr>
              <w:spacing w:after="0"/>
              <w:ind w:firstLine="0"/>
              <w:jc w:val="right"/>
              <w:rPr>
                <w:sz w:val="18"/>
              </w:rPr>
            </w:pPr>
            <w:r w:rsidRPr="001B7433">
              <w:rPr>
                <w:sz w:val="18"/>
                <w:szCs w:val="18"/>
              </w:rPr>
              <w:t>54 098</w:t>
            </w:r>
          </w:p>
        </w:tc>
        <w:tc>
          <w:tcPr>
            <w:tcW w:w="660" w:type="pct"/>
            <w:shd w:val="clear" w:color="auto" w:fill="auto"/>
          </w:tcPr>
          <w:p w14:paraId="2405ED7A" w14:textId="77777777" w:rsidR="001B7433" w:rsidRPr="001B7433" w:rsidRDefault="001B7433" w:rsidP="00A3423B">
            <w:pPr>
              <w:spacing w:after="0"/>
              <w:ind w:firstLine="0"/>
              <w:jc w:val="right"/>
              <w:rPr>
                <w:sz w:val="18"/>
              </w:rPr>
            </w:pPr>
            <w:r w:rsidRPr="001B7433">
              <w:rPr>
                <w:sz w:val="18"/>
                <w:szCs w:val="18"/>
              </w:rPr>
              <w:t>5 837</w:t>
            </w:r>
          </w:p>
        </w:tc>
        <w:tc>
          <w:tcPr>
            <w:tcW w:w="619" w:type="pct"/>
            <w:shd w:val="clear" w:color="auto" w:fill="auto"/>
          </w:tcPr>
          <w:p w14:paraId="127431B9" w14:textId="52EF3023" w:rsidR="001B7433" w:rsidRPr="001B7433" w:rsidRDefault="00A3423B" w:rsidP="00A3423B">
            <w:pPr>
              <w:spacing w:after="0"/>
              <w:ind w:firstLine="0"/>
              <w:jc w:val="center"/>
              <w:rPr>
                <w:sz w:val="18"/>
              </w:rPr>
            </w:pPr>
            <w:r>
              <w:rPr>
                <w:sz w:val="18"/>
                <w:szCs w:val="18"/>
              </w:rPr>
              <w:t>-</w:t>
            </w:r>
          </w:p>
        </w:tc>
        <w:tc>
          <w:tcPr>
            <w:tcW w:w="617" w:type="pct"/>
            <w:shd w:val="clear" w:color="auto" w:fill="auto"/>
          </w:tcPr>
          <w:p w14:paraId="0EA435DD" w14:textId="2367CDEF" w:rsidR="001B7433" w:rsidRPr="001B7433" w:rsidRDefault="00A3423B" w:rsidP="00A3423B">
            <w:pPr>
              <w:spacing w:after="0"/>
              <w:ind w:firstLine="0"/>
              <w:jc w:val="center"/>
              <w:rPr>
                <w:sz w:val="18"/>
              </w:rPr>
            </w:pPr>
            <w:r>
              <w:rPr>
                <w:sz w:val="18"/>
                <w:szCs w:val="18"/>
              </w:rPr>
              <w:t>-</w:t>
            </w:r>
          </w:p>
        </w:tc>
      </w:tr>
      <w:tr w:rsidR="001B7433" w:rsidRPr="001B7433" w14:paraId="1853EBDF" w14:textId="77777777" w:rsidTr="00A3423B">
        <w:trPr>
          <w:trHeight w:val="283"/>
          <w:jc w:val="center"/>
        </w:trPr>
        <w:tc>
          <w:tcPr>
            <w:tcW w:w="1866" w:type="pct"/>
            <w:vAlign w:val="center"/>
          </w:tcPr>
          <w:p w14:paraId="0FE5F1DB" w14:textId="77777777" w:rsidR="001B7433" w:rsidRPr="001B7433" w:rsidRDefault="001B7433" w:rsidP="001B7433">
            <w:pPr>
              <w:spacing w:after="0"/>
              <w:ind w:firstLine="0"/>
              <w:jc w:val="left"/>
              <w:rPr>
                <w:sz w:val="18"/>
              </w:rPr>
            </w:pPr>
            <w:r w:rsidRPr="001B7433">
              <w:rPr>
                <w:sz w:val="18"/>
                <w:lang w:eastAsia="lv-LV"/>
              </w:rPr>
              <w:t>Kopējie izdevumi</w:t>
            </w:r>
            <w:r w:rsidRPr="001B7433">
              <w:rPr>
                <w:sz w:val="18"/>
              </w:rPr>
              <w:t>, % (+/–) pret iepriekšējo gadu</w:t>
            </w:r>
          </w:p>
        </w:tc>
        <w:tc>
          <w:tcPr>
            <w:tcW w:w="619" w:type="pct"/>
            <w:shd w:val="clear" w:color="auto" w:fill="auto"/>
            <w:vAlign w:val="center"/>
          </w:tcPr>
          <w:p w14:paraId="037C19AE" w14:textId="77777777" w:rsidR="001B7433" w:rsidRPr="001B7433" w:rsidRDefault="001B7433" w:rsidP="001B7433">
            <w:pPr>
              <w:spacing w:after="0"/>
              <w:ind w:firstLine="0"/>
              <w:jc w:val="center"/>
              <w:rPr>
                <w:sz w:val="18"/>
              </w:rPr>
            </w:pPr>
            <w:r w:rsidRPr="001B7433">
              <w:rPr>
                <w:b/>
                <w:bCs/>
                <w:sz w:val="18"/>
                <w:szCs w:val="18"/>
              </w:rPr>
              <w:t>×</w:t>
            </w:r>
          </w:p>
        </w:tc>
        <w:tc>
          <w:tcPr>
            <w:tcW w:w="619" w:type="pct"/>
            <w:shd w:val="clear" w:color="auto" w:fill="auto"/>
          </w:tcPr>
          <w:p w14:paraId="4AF1E7C0" w14:textId="77777777" w:rsidR="001B7433" w:rsidRPr="001B7433" w:rsidRDefault="001B7433" w:rsidP="00A3423B">
            <w:pPr>
              <w:spacing w:after="0"/>
              <w:ind w:firstLine="0"/>
              <w:jc w:val="right"/>
              <w:rPr>
                <w:sz w:val="18"/>
              </w:rPr>
            </w:pPr>
            <w:r w:rsidRPr="001B7433">
              <w:rPr>
                <w:sz w:val="18"/>
                <w:szCs w:val="18"/>
              </w:rPr>
              <w:t>7,1</w:t>
            </w:r>
          </w:p>
        </w:tc>
        <w:tc>
          <w:tcPr>
            <w:tcW w:w="660" w:type="pct"/>
            <w:shd w:val="clear" w:color="auto" w:fill="auto"/>
          </w:tcPr>
          <w:p w14:paraId="3D548BCA" w14:textId="77777777" w:rsidR="001B7433" w:rsidRPr="001B7433" w:rsidRDefault="001B7433" w:rsidP="00A3423B">
            <w:pPr>
              <w:spacing w:after="0"/>
              <w:ind w:firstLine="0"/>
              <w:jc w:val="right"/>
              <w:rPr>
                <w:sz w:val="18"/>
              </w:rPr>
            </w:pPr>
            <w:r w:rsidRPr="001B7433">
              <w:rPr>
                <w:sz w:val="18"/>
                <w:szCs w:val="18"/>
              </w:rPr>
              <w:t>0,7</w:t>
            </w:r>
          </w:p>
        </w:tc>
        <w:tc>
          <w:tcPr>
            <w:tcW w:w="619" w:type="pct"/>
            <w:shd w:val="clear" w:color="auto" w:fill="auto"/>
          </w:tcPr>
          <w:p w14:paraId="6F839275" w14:textId="14202281" w:rsidR="001B7433" w:rsidRPr="001B7433" w:rsidRDefault="00A3423B" w:rsidP="00A3423B">
            <w:pPr>
              <w:spacing w:after="0"/>
              <w:ind w:firstLine="0"/>
              <w:jc w:val="center"/>
              <w:rPr>
                <w:sz w:val="18"/>
              </w:rPr>
            </w:pPr>
            <w:r>
              <w:rPr>
                <w:sz w:val="18"/>
                <w:szCs w:val="18"/>
              </w:rPr>
              <w:t>-</w:t>
            </w:r>
          </w:p>
        </w:tc>
        <w:tc>
          <w:tcPr>
            <w:tcW w:w="617" w:type="pct"/>
            <w:shd w:val="clear" w:color="auto" w:fill="auto"/>
          </w:tcPr>
          <w:p w14:paraId="259676AF" w14:textId="1EDF0BA3" w:rsidR="001B7433" w:rsidRPr="001B7433" w:rsidRDefault="00A3423B" w:rsidP="00A3423B">
            <w:pPr>
              <w:spacing w:after="0"/>
              <w:ind w:firstLine="0"/>
              <w:jc w:val="center"/>
              <w:rPr>
                <w:sz w:val="18"/>
              </w:rPr>
            </w:pPr>
            <w:r>
              <w:rPr>
                <w:sz w:val="18"/>
                <w:szCs w:val="18"/>
              </w:rPr>
              <w:t>-</w:t>
            </w:r>
          </w:p>
        </w:tc>
      </w:tr>
      <w:tr w:rsidR="001B7433" w:rsidRPr="001B7433" w14:paraId="3CCAB4CB" w14:textId="77777777" w:rsidTr="00A3423B">
        <w:trPr>
          <w:trHeight w:val="56"/>
          <w:jc w:val="center"/>
        </w:trPr>
        <w:tc>
          <w:tcPr>
            <w:tcW w:w="1866" w:type="pct"/>
          </w:tcPr>
          <w:p w14:paraId="668C8ABF"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rPr>
              <w:t xml:space="preserve">Atlīdzība, </w:t>
            </w:r>
            <w:r w:rsidRPr="001B7433">
              <w:rPr>
                <w:i/>
                <w:sz w:val="18"/>
                <w:szCs w:val="18"/>
              </w:rPr>
              <w:t>euro</w:t>
            </w:r>
          </w:p>
        </w:tc>
        <w:tc>
          <w:tcPr>
            <w:tcW w:w="619" w:type="pct"/>
            <w:shd w:val="clear" w:color="auto" w:fill="auto"/>
          </w:tcPr>
          <w:p w14:paraId="38B3BF31" w14:textId="77777777" w:rsidR="001B7433" w:rsidRPr="001B7433" w:rsidRDefault="001B7433" w:rsidP="00A3423B">
            <w:pPr>
              <w:spacing w:after="0"/>
              <w:ind w:firstLine="0"/>
              <w:jc w:val="right"/>
              <w:rPr>
                <w:sz w:val="18"/>
                <w:szCs w:val="18"/>
              </w:rPr>
            </w:pPr>
            <w:r w:rsidRPr="001B7433">
              <w:rPr>
                <w:sz w:val="18"/>
                <w:szCs w:val="18"/>
              </w:rPr>
              <w:t>624 686</w:t>
            </w:r>
          </w:p>
        </w:tc>
        <w:tc>
          <w:tcPr>
            <w:tcW w:w="619" w:type="pct"/>
            <w:shd w:val="clear" w:color="auto" w:fill="auto"/>
          </w:tcPr>
          <w:p w14:paraId="62BA93AA" w14:textId="77777777" w:rsidR="001B7433" w:rsidRPr="001B7433" w:rsidRDefault="001B7433" w:rsidP="00A3423B">
            <w:pPr>
              <w:spacing w:after="0"/>
              <w:ind w:firstLine="0"/>
              <w:jc w:val="right"/>
              <w:rPr>
                <w:sz w:val="18"/>
                <w:szCs w:val="18"/>
              </w:rPr>
            </w:pPr>
            <w:r w:rsidRPr="001B7433">
              <w:rPr>
                <w:sz w:val="18"/>
                <w:szCs w:val="18"/>
              </w:rPr>
              <w:t>693 989</w:t>
            </w:r>
          </w:p>
        </w:tc>
        <w:tc>
          <w:tcPr>
            <w:tcW w:w="660" w:type="pct"/>
            <w:shd w:val="clear" w:color="auto" w:fill="auto"/>
          </w:tcPr>
          <w:p w14:paraId="2ABFCAEF" w14:textId="77777777" w:rsidR="001B7433" w:rsidRPr="001B7433" w:rsidRDefault="001B7433" w:rsidP="00A3423B">
            <w:pPr>
              <w:spacing w:after="0"/>
              <w:ind w:firstLine="0"/>
              <w:jc w:val="right"/>
              <w:rPr>
                <w:sz w:val="18"/>
                <w:szCs w:val="18"/>
              </w:rPr>
            </w:pPr>
            <w:r w:rsidRPr="001B7433">
              <w:rPr>
                <w:sz w:val="18"/>
                <w:szCs w:val="18"/>
              </w:rPr>
              <w:t>699 836</w:t>
            </w:r>
          </w:p>
        </w:tc>
        <w:tc>
          <w:tcPr>
            <w:tcW w:w="619" w:type="pct"/>
            <w:shd w:val="clear" w:color="auto" w:fill="auto"/>
          </w:tcPr>
          <w:p w14:paraId="1AD8F510" w14:textId="77777777" w:rsidR="001B7433" w:rsidRPr="001B7433" w:rsidRDefault="001B7433" w:rsidP="00A3423B">
            <w:pPr>
              <w:spacing w:after="0"/>
              <w:ind w:firstLine="0"/>
              <w:jc w:val="right"/>
              <w:rPr>
                <w:sz w:val="18"/>
                <w:szCs w:val="18"/>
              </w:rPr>
            </w:pPr>
            <w:r w:rsidRPr="001B7433">
              <w:rPr>
                <w:sz w:val="18"/>
                <w:szCs w:val="18"/>
              </w:rPr>
              <w:t>699 836</w:t>
            </w:r>
          </w:p>
        </w:tc>
        <w:tc>
          <w:tcPr>
            <w:tcW w:w="617" w:type="pct"/>
            <w:shd w:val="clear" w:color="auto" w:fill="auto"/>
          </w:tcPr>
          <w:p w14:paraId="103E302C" w14:textId="77777777" w:rsidR="001B7433" w:rsidRPr="001B7433" w:rsidRDefault="001B7433" w:rsidP="00A3423B">
            <w:pPr>
              <w:spacing w:after="0"/>
              <w:ind w:firstLine="0"/>
              <w:jc w:val="right"/>
              <w:rPr>
                <w:sz w:val="18"/>
                <w:szCs w:val="18"/>
              </w:rPr>
            </w:pPr>
            <w:r w:rsidRPr="001B7433">
              <w:rPr>
                <w:sz w:val="18"/>
                <w:szCs w:val="18"/>
              </w:rPr>
              <w:t>699 836</w:t>
            </w:r>
          </w:p>
        </w:tc>
      </w:tr>
      <w:tr w:rsidR="001B7433" w:rsidRPr="001B7433" w14:paraId="6EF7D9ED" w14:textId="77777777" w:rsidTr="00A3423B">
        <w:trPr>
          <w:trHeight w:val="147"/>
          <w:jc w:val="center"/>
        </w:trPr>
        <w:tc>
          <w:tcPr>
            <w:tcW w:w="1866" w:type="pct"/>
          </w:tcPr>
          <w:p w14:paraId="47869B0D"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rPr>
              <w:t>Vidējais amata vietu skaits gadā</w:t>
            </w:r>
          </w:p>
        </w:tc>
        <w:tc>
          <w:tcPr>
            <w:tcW w:w="619" w:type="pct"/>
            <w:shd w:val="clear" w:color="auto" w:fill="auto"/>
          </w:tcPr>
          <w:p w14:paraId="11F70A42" w14:textId="77777777" w:rsidR="001B7433" w:rsidRPr="001B7433" w:rsidRDefault="001B7433" w:rsidP="00A3423B">
            <w:pPr>
              <w:spacing w:after="0"/>
              <w:ind w:firstLine="0"/>
              <w:jc w:val="right"/>
              <w:rPr>
                <w:sz w:val="18"/>
                <w:szCs w:val="18"/>
                <w:highlight w:val="red"/>
              </w:rPr>
            </w:pPr>
            <w:r w:rsidRPr="001B7433">
              <w:rPr>
                <w:color w:val="000000"/>
                <w:sz w:val="18"/>
                <w:szCs w:val="18"/>
              </w:rPr>
              <w:t>21</w:t>
            </w:r>
          </w:p>
        </w:tc>
        <w:tc>
          <w:tcPr>
            <w:tcW w:w="619" w:type="pct"/>
            <w:shd w:val="clear" w:color="auto" w:fill="auto"/>
          </w:tcPr>
          <w:p w14:paraId="4D5132DC" w14:textId="77777777" w:rsidR="001B7433" w:rsidRPr="001B7433" w:rsidRDefault="001B7433" w:rsidP="00A3423B">
            <w:pPr>
              <w:spacing w:after="0"/>
              <w:ind w:firstLine="0"/>
              <w:jc w:val="right"/>
              <w:rPr>
                <w:sz w:val="18"/>
                <w:szCs w:val="18"/>
                <w:highlight w:val="red"/>
              </w:rPr>
            </w:pPr>
            <w:r w:rsidRPr="001B7433">
              <w:rPr>
                <w:color w:val="000000"/>
                <w:sz w:val="18"/>
                <w:szCs w:val="18"/>
              </w:rPr>
              <w:t>21</w:t>
            </w:r>
          </w:p>
        </w:tc>
        <w:tc>
          <w:tcPr>
            <w:tcW w:w="660" w:type="pct"/>
            <w:shd w:val="clear" w:color="auto" w:fill="auto"/>
          </w:tcPr>
          <w:p w14:paraId="3F18F432" w14:textId="77777777" w:rsidR="001B7433" w:rsidRPr="001B7433" w:rsidRDefault="001B7433" w:rsidP="00A3423B">
            <w:pPr>
              <w:spacing w:after="0"/>
              <w:ind w:firstLine="0"/>
              <w:jc w:val="right"/>
              <w:rPr>
                <w:sz w:val="18"/>
                <w:szCs w:val="18"/>
                <w:highlight w:val="red"/>
              </w:rPr>
            </w:pPr>
            <w:r w:rsidRPr="001B7433">
              <w:rPr>
                <w:color w:val="000000"/>
                <w:sz w:val="18"/>
                <w:szCs w:val="18"/>
              </w:rPr>
              <w:t>21</w:t>
            </w:r>
          </w:p>
        </w:tc>
        <w:tc>
          <w:tcPr>
            <w:tcW w:w="619" w:type="pct"/>
            <w:shd w:val="clear" w:color="auto" w:fill="auto"/>
          </w:tcPr>
          <w:p w14:paraId="3B5CE693" w14:textId="77777777" w:rsidR="001B7433" w:rsidRPr="001B7433" w:rsidRDefault="001B7433" w:rsidP="00A3423B">
            <w:pPr>
              <w:spacing w:after="0"/>
              <w:ind w:firstLine="0"/>
              <w:jc w:val="right"/>
              <w:rPr>
                <w:sz w:val="18"/>
                <w:szCs w:val="18"/>
                <w:highlight w:val="red"/>
              </w:rPr>
            </w:pPr>
            <w:r w:rsidRPr="001B7433">
              <w:rPr>
                <w:color w:val="000000"/>
                <w:sz w:val="18"/>
                <w:szCs w:val="18"/>
              </w:rPr>
              <w:t>21</w:t>
            </w:r>
          </w:p>
        </w:tc>
        <w:tc>
          <w:tcPr>
            <w:tcW w:w="617" w:type="pct"/>
            <w:shd w:val="clear" w:color="auto" w:fill="auto"/>
          </w:tcPr>
          <w:p w14:paraId="76066905" w14:textId="77777777" w:rsidR="001B7433" w:rsidRPr="001B7433" w:rsidRDefault="001B7433" w:rsidP="00A3423B">
            <w:pPr>
              <w:spacing w:after="0"/>
              <w:ind w:firstLine="0"/>
              <w:jc w:val="right"/>
              <w:rPr>
                <w:sz w:val="18"/>
                <w:szCs w:val="18"/>
                <w:highlight w:val="red"/>
              </w:rPr>
            </w:pPr>
            <w:r w:rsidRPr="001B7433">
              <w:rPr>
                <w:color w:val="000000"/>
                <w:sz w:val="18"/>
                <w:szCs w:val="18"/>
              </w:rPr>
              <w:t>21</w:t>
            </w:r>
          </w:p>
        </w:tc>
      </w:tr>
      <w:tr w:rsidR="001B7433" w:rsidRPr="001B7433" w14:paraId="21DD8C42" w14:textId="77777777" w:rsidTr="00A3423B">
        <w:trPr>
          <w:trHeight w:val="151"/>
          <w:jc w:val="center"/>
        </w:trPr>
        <w:tc>
          <w:tcPr>
            <w:tcW w:w="1866" w:type="pct"/>
          </w:tcPr>
          <w:p w14:paraId="357055B4"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rPr>
              <w:t xml:space="preserve">Vidējā atlīdzība amata vietai </w:t>
            </w:r>
            <w:r w:rsidRPr="001B7433">
              <w:rPr>
                <w:color w:val="000000" w:themeColor="text1"/>
                <w:sz w:val="18"/>
                <w:szCs w:val="18"/>
                <w:lang w:eastAsia="lv-LV"/>
              </w:rPr>
              <w:t>(mēnesī),</w:t>
            </w:r>
            <w:r w:rsidRPr="001B7433">
              <w:rPr>
                <w:color w:val="000000" w:themeColor="text1"/>
                <w:sz w:val="18"/>
                <w:szCs w:val="18"/>
              </w:rPr>
              <w:t xml:space="preserve"> </w:t>
            </w:r>
            <w:r w:rsidRPr="001B7433">
              <w:rPr>
                <w:i/>
                <w:color w:val="000000" w:themeColor="text1"/>
                <w:sz w:val="18"/>
                <w:szCs w:val="18"/>
              </w:rPr>
              <w:t>euro</w:t>
            </w:r>
          </w:p>
        </w:tc>
        <w:tc>
          <w:tcPr>
            <w:tcW w:w="619" w:type="pct"/>
            <w:shd w:val="clear" w:color="auto" w:fill="auto"/>
          </w:tcPr>
          <w:p w14:paraId="3194B6EE" w14:textId="77777777" w:rsidR="001B7433" w:rsidRPr="001B7433" w:rsidRDefault="001B7433" w:rsidP="00A3423B">
            <w:pPr>
              <w:spacing w:after="0"/>
              <w:ind w:firstLine="0"/>
              <w:jc w:val="right"/>
              <w:rPr>
                <w:sz w:val="18"/>
                <w:szCs w:val="18"/>
                <w:highlight w:val="red"/>
              </w:rPr>
            </w:pPr>
            <w:r w:rsidRPr="001B7433">
              <w:rPr>
                <w:color w:val="000000"/>
                <w:sz w:val="18"/>
                <w:szCs w:val="18"/>
              </w:rPr>
              <w:t>2 459</w:t>
            </w:r>
          </w:p>
        </w:tc>
        <w:tc>
          <w:tcPr>
            <w:tcW w:w="619" w:type="pct"/>
            <w:shd w:val="clear" w:color="auto" w:fill="auto"/>
          </w:tcPr>
          <w:p w14:paraId="313A8873" w14:textId="77777777" w:rsidR="001B7433" w:rsidRPr="001B7433" w:rsidRDefault="001B7433" w:rsidP="00A3423B">
            <w:pPr>
              <w:spacing w:after="0"/>
              <w:ind w:firstLine="0"/>
              <w:jc w:val="right"/>
              <w:rPr>
                <w:sz w:val="18"/>
                <w:szCs w:val="18"/>
                <w:highlight w:val="red"/>
              </w:rPr>
            </w:pPr>
            <w:r w:rsidRPr="001B7433">
              <w:rPr>
                <w:color w:val="000000"/>
                <w:sz w:val="18"/>
                <w:szCs w:val="18"/>
              </w:rPr>
              <w:t>2 693</w:t>
            </w:r>
          </w:p>
        </w:tc>
        <w:tc>
          <w:tcPr>
            <w:tcW w:w="660" w:type="pct"/>
            <w:shd w:val="clear" w:color="auto" w:fill="auto"/>
          </w:tcPr>
          <w:p w14:paraId="2D918243" w14:textId="77777777" w:rsidR="001B7433" w:rsidRPr="001B7433" w:rsidRDefault="001B7433" w:rsidP="00A3423B">
            <w:pPr>
              <w:spacing w:after="0"/>
              <w:ind w:firstLine="0"/>
              <w:jc w:val="right"/>
              <w:rPr>
                <w:sz w:val="18"/>
                <w:szCs w:val="18"/>
              </w:rPr>
            </w:pPr>
            <w:r w:rsidRPr="001B7433">
              <w:rPr>
                <w:color w:val="000000"/>
                <w:sz w:val="18"/>
                <w:szCs w:val="18"/>
              </w:rPr>
              <w:t>2 757</w:t>
            </w:r>
          </w:p>
        </w:tc>
        <w:tc>
          <w:tcPr>
            <w:tcW w:w="619" w:type="pct"/>
            <w:shd w:val="clear" w:color="auto" w:fill="auto"/>
          </w:tcPr>
          <w:p w14:paraId="423F200D" w14:textId="77777777" w:rsidR="001B7433" w:rsidRPr="001B7433" w:rsidRDefault="001B7433" w:rsidP="00A3423B">
            <w:pPr>
              <w:spacing w:after="0"/>
              <w:ind w:firstLine="0"/>
              <w:jc w:val="right"/>
              <w:rPr>
                <w:sz w:val="18"/>
                <w:szCs w:val="18"/>
              </w:rPr>
            </w:pPr>
            <w:r w:rsidRPr="001B7433">
              <w:rPr>
                <w:color w:val="000000"/>
                <w:sz w:val="18"/>
                <w:szCs w:val="18"/>
              </w:rPr>
              <w:t>2 757</w:t>
            </w:r>
          </w:p>
        </w:tc>
        <w:tc>
          <w:tcPr>
            <w:tcW w:w="617" w:type="pct"/>
            <w:shd w:val="clear" w:color="auto" w:fill="auto"/>
          </w:tcPr>
          <w:p w14:paraId="0ABD7927" w14:textId="77777777" w:rsidR="001B7433" w:rsidRPr="001B7433" w:rsidRDefault="001B7433" w:rsidP="00A3423B">
            <w:pPr>
              <w:spacing w:after="0"/>
              <w:ind w:firstLine="0"/>
              <w:jc w:val="right"/>
              <w:rPr>
                <w:sz w:val="18"/>
                <w:szCs w:val="18"/>
                <w:highlight w:val="red"/>
              </w:rPr>
            </w:pPr>
            <w:r w:rsidRPr="001B7433">
              <w:rPr>
                <w:color w:val="000000"/>
                <w:sz w:val="18"/>
                <w:szCs w:val="18"/>
              </w:rPr>
              <w:t>2 757</w:t>
            </w:r>
          </w:p>
        </w:tc>
      </w:tr>
      <w:tr w:rsidR="001B7433" w:rsidRPr="001B7433" w14:paraId="3118A93A" w14:textId="77777777" w:rsidTr="00A3423B">
        <w:trPr>
          <w:trHeight w:val="567"/>
          <w:jc w:val="center"/>
        </w:trPr>
        <w:tc>
          <w:tcPr>
            <w:tcW w:w="1866" w:type="pct"/>
            <w:vAlign w:val="center"/>
          </w:tcPr>
          <w:p w14:paraId="4B5A9791"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lang w:eastAsia="lv-LV"/>
              </w:rPr>
              <w:t xml:space="preserve">Kopējā atlīdzība gadā par ārštata darbinieku un uz līgumattiecību pamata nodarbināto, kas nav amatu sarakstā, pakalpojumiem, </w:t>
            </w:r>
            <w:r w:rsidRPr="001B7433">
              <w:rPr>
                <w:i/>
                <w:color w:val="000000" w:themeColor="text1"/>
                <w:sz w:val="18"/>
                <w:szCs w:val="18"/>
                <w:lang w:eastAsia="lv-LV"/>
              </w:rPr>
              <w:t>euro</w:t>
            </w:r>
          </w:p>
        </w:tc>
        <w:tc>
          <w:tcPr>
            <w:tcW w:w="619" w:type="pct"/>
            <w:shd w:val="clear" w:color="auto" w:fill="auto"/>
          </w:tcPr>
          <w:p w14:paraId="6D757C7A" w14:textId="77777777" w:rsidR="001B7433" w:rsidRPr="001B7433" w:rsidRDefault="001B7433" w:rsidP="00A3423B">
            <w:pPr>
              <w:spacing w:after="0"/>
              <w:ind w:firstLine="0"/>
              <w:jc w:val="right"/>
              <w:rPr>
                <w:sz w:val="18"/>
                <w:szCs w:val="18"/>
              </w:rPr>
            </w:pPr>
            <w:r w:rsidRPr="001B7433">
              <w:rPr>
                <w:color w:val="000000"/>
                <w:sz w:val="18"/>
                <w:szCs w:val="18"/>
              </w:rPr>
              <w:t>5 090</w:t>
            </w:r>
          </w:p>
        </w:tc>
        <w:tc>
          <w:tcPr>
            <w:tcW w:w="619" w:type="pct"/>
            <w:shd w:val="clear" w:color="auto" w:fill="auto"/>
          </w:tcPr>
          <w:p w14:paraId="4F353640" w14:textId="77777777" w:rsidR="001B7433" w:rsidRPr="001B7433" w:rsidRDefault="001B7433" w:rsidP="00A3423B">
            <w:pPr>
              <w:spacing w:after="0"/>
              <w:ind w:firstLine="0"/>
              <w:jc w:val="right"/>
              <w:rPr>
                <w:sz w:val="18"/>
                <w:szCs w:val="18"/>
              </w:rPr>
            </w:pPr>
            <w:r w:rsidRPr="001B7433">
              <w:rPr>
                <w:color w:val="000000"/>
                <w:sz w:val="18"/>
                <w:szCs w:val="18"/>
              </w:rPr>
              <w:t>15 387</w:t>
            </w:r>
          </w:p>
        </w:tc>
        <w:tc>
          <w:tcPr>
            <w:tcW w:w="660" w:type="pct"/>
            <w:shd w:val="clear" w:color="auto" w:fill="auto"/>
          </w:tcPr>
          <w:p w14:paraId="476F1EAD" w14:textId="77777777" w:rsidR="001B7433" w:rsidRPr="001B7433" w:rsidRDefault="001B7433" w:rsidP="00A3423B">
            <w:pPr>
              <w:spacing w:after="0"/>
              <w:ind w:firstLine="0"/>
              <w:jc w:val="right"/>
              <w:rPr>
                <w:sz w:val="18"/>
                <w:szCs w:val="18"/>
              </w:rPr>
            </w:pPr>
            <w:r w:rsidRPr="001B7433">
              <w:rPr>
                <w:color w:val="000000"/>
                <w:sz w:val="18"/>
                <w:szCs w:val="18"/>
              </w:rPr>
              <w:t>5 000</w:t>
            </w:r>
          </w:p>
        </w:tc>
        <w:tc>
          <w:tcPr>
            <w:tcW w:w="619" w:type="pct"/>
            <w:shd w:val="clear" w:color="auto" w:fill="auto"/>
          </w:tcPr>
          <w:p w14:paraId="0CF89C22" w14:textId="77777777" w:rsidR="001B7433" w:rsidRPr="001B7433" w:rsidRDefault="001B7433" w:rsidP="00A3423B">
            <w:pPr>
              <w:spacing w:after="0"/>
              <w:ind w:firstLine="0"/>
              <w:jc w:val="right"/>
              <w:rPr>
                <w:sz w:val="18"/>
                <w:szCs w:val="18"/>
              </w:rPr>
            </w:pPr>
            <w:r w:rsidRPr="001B7433">
              <w:rPr>
                <w:color w:val="000000"/>
                <w:sz w:val="18"/>
                <w:szCs w:val="18"/>
              </w:rPr>
              <w:t>5 000</w:t>
            </w:r>
          </w:p>
        </w:tc>
        <w:tc>
          <w:tcPr>
            <w:tcW w:w="617" w:type="pct"/>
            <w:shd w:val="clear" w:color="auto" w:fill="auto"/>
          </w:tcPr>
          <w:p w14:paraId="388A6A31" w14:textId="77777777" w:rsidR="001B7433" w:rsidRPr="001B7433" w:rsidRDefault="001B7433" w:rsidP="00A3423B">
            <w:pPr>
              <w:spacing w:after="0"/>
              <w:ind w:firstLine="0"/>
              <w:jc w:val="right"/>
              <w:rPr>
                <w:sz w:val="18"/>
                <w:szCs w:val="18"/>
              </w:rPr>
            </w:pPr>
            <w:r w:rsidRPr="001B7433">
              <w:rPr>
                <w:color w:val="000000"/>
                <w:sz w:val="18"/>
                <w:szCs w:val="18"/>
              </w:rPr>
              <w:t>5 000</w:t>
            </w:r>
          </w:p>
        </w:tc>
      </w:tr>
    </w:tbl>
    <w:p w14:paraId="1A20DE3B" w14:textId="77777777" w:rsidR="001B7433" w:rsidRPr="001B7433" w:rsidRDefault="001B7433" w:rsidP="001B7433">
      <w:pPr>
        <w:spacing w:before="240" w:after="240"/>
        <w:ind w:firstLine="0"/>
        <w:jc w:val="center"/>
        <w:rPr>
          <w:b/>
          <w:lang w:eastAsia="lv-LV"/>
        </w:rPr>
      </w:pPr>
      <w:r w:rsidRPr="001B7433">
        <w:rPr>
          <w:b/>
          <w:lang w:eastAsia="lv-LV"/>
        </w:rPr>
        <w:t>Izmaiņas izdevumos, salīdzinot 2025. gada projektu ar 2024. gada plānu</w:t>
      </w:r>
    </w:p>
    <w:p w14:paraId="79FA2DD6" w14:textId="77777777" w:rsidR="001B7433" w:rsidRPr="001B7433" w:rsidRDefault="001B7433" w:rsidP="001B7433">
      <w:pPr>
        <w:spacing w:after="0"/>
        <w:ind w:left="7921" w:firstLine="720"/>
        <w:jc w:val="center"/>
        <w:rPr>
          <w:i/>
          <w:sz w:val="18"/>
          <w:szCs w:val="18"/>
        </w:rPr>
      </w:pPr>
      <w:r w:rsidRPr="001B7433">
        <w:rPr>
          <w:szCs w:val="18"/>
        </w:rPr>
        <w:t xml:space="preserve"> </w:t>
      </w:r>
      <w:r w:rsidRPr="001B7433">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B7433" w:rsidRPr="001B7433" w14:paraId="582FF1C0" w14:textId="77777777" w:rsidTr="008400A6">
        <w:trPr>
          <w:trHeight w:val="142"/>
          <w:tblHeader/>
          <w:jc w:val="center"/>
        </w:trPr>
        <w:tc>
          <w:tcPr>
            <w:tcW w:w="2889" w:type="pct"/>
            <w:vAlign w:val="center"/>
          </w:tcPr>
          <w:p w14:paraId="0DBD519F" w14:textId="77777777" w:rsidR="001B7433" w:rsidRPr="001B7433" w:rsidRDefault="001B7433" w:rsidP="001B7433">
            <w:pPr>
              <w:spacing w:after="0"/>
              <w:ind w:firstLine="0"/>
              <w:jc w:val="center"/>
              <w:rPr>
                <w:sz w:val="18"/>
                <w:szCs w:val="18"/>
              </w:rPr>
            </w:pPr>
            <w:r w:rsidRPr="001B7433">
              <w:rPr>
                <w:color w:val="000000" w:themeColor="text1"/>
                <w:sz w:val="18"/>
                <w:szCs w:val="18"/>
                <w:lang w:eastAsia="lv-LV"/>
              </w:rPr>
              <w:t>Pasākums</w:t>
            </w:r>
          </w:p>
        </w:tc>
        <w:tc>
          <w:tcPr>
            <w:tcW w:w="704" w:type="pct"/>
            <w:vAlign w:val="center"/>
          </w:tcPr>
          <w:p w14:paraId="32F10360"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Samazinājums</w:t>
            </w:r>
          </w:p>
        </w:tc>
        <w:tc>
          <w:tcPr>
            <w:tcW w:w="704" w:type="pct"/>
            <w:vAlign w:val="center"/>
          </w:tcPr>
          <w:p w14:paraId="631B3FB5"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Palielinājums</w:t>
            </w:r>
          </w:p>
        </w:tc>
        <w:tc>
          <w:tcPr>
            <w:tcW w:w="704" w:type="pct"/>
            <w:vAlign w:val="center"/>
          </w:tcPr>
          <w:p w14:paraId="2767E7AF"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Izmaiņas</w:t>
            </w:r>
          </w:p>
        </w:tc>
      </w:tr>
      <w:tr w:rsidR="001B7433" w:rsidRPr="001B7433" w14:paraId="4B2A29F3" w14:textId="77777777" w:rsidTr="008400A6">
        <w:trPr>
          <w:trHeight w:val="142"/>
          <w:jc w:val="center"/>
        </w:trPr>
        <w:tc>
          <w:tcPr>
            <w:tcW w:w="2889" w:type="pct"/>
            <w:shd w:val="clear" w:color="auto" w:fill="D9D9D9" w:themeFill="background1" w:themeFillShade="D9"/>
          </w:tcPr>
          <w:p w14:paraId="425A3009" w14:textId="77777777" w:rsidR="001B7433" w:rsidRPr="001B7433" w:rsidRDefault="001B7433" w:rsidP="001B7433">
            <w:pPr>
              <w:spacing w:after="0"/>
              <w:ind w:firstLine="0"/>
              <w:jc w:val="left"/>
              <w:rPr>
                <w:sz w:val="18"/>
                <w:szCs w:val="18"/>
              </w:rPr>
            </w:pPr>
            <w:r w:rsidRPr="001B7433">
              <w:rPr>
                <w:b/>
                <w:bCs/>
                <w:sz w:val="18"/>
                <w:szCs w:val="18"/>
                <w:lang w:eastAsia="lv-LV"/>
              </w:rPr>
              <w:t>Izdevumi - kopā</w:t>
            </w:r>
          </w:p>
        </w:tc>
        <w:tc>
          <w:tcPr>
            <w:tcW w:w="704" w:type="pct"/>
            <w:shd w:val="clear" w:color="auto" w:fill="D9D9D9" w:themeFill="background1" w:themeFillShade="D9"/>
          </w:tcPr>
          <w:p w14:paraId="18F1A895" w14:textId="77777777" w:rsidR="001B7433" w:rsidRPr="001B7433" w:rsidRDefault="001B7433" w:rsidP="001B7433">
            <w:pPr>
              <w:spacing w:after="0"/>
              <w:ind w:firstLine="0"/>
              <w:jc w:val="right"/>
              <w:rPr>
                <w:b/>
                <w:sz w:val="18"/>
                <w:szCs w:val="18"/>
              </w:rPr>
            </w:pPr>
            <w:r w:rsidRPr="001B7433">
              <w:rPr>
                <w:b/>
                <w:sz w:val="18"/>
                <w:szCs w:val="18"/>
              </w:rPr>
              <w:t>2 110</w:t>
            </w:r>
          </w:p>
        </w:tc>
        <w:tc>
          <w:tcPr>
            <w:tcW w:w="704" w:type="pct"/>
            <w:shd w:val="clear" w:color="auto" w:fill="D9D9D9" w:themeFill="background1" w:themeFillShade="D9"/>
          </w:tcPr>
          <w:p w14:paraId="09DD1168" w14:textId="77777777" w:rsidR="001B7433" w:rsidRPr="001B7433" w:rsidRDefault="001B7433" w:rsidP="001B7433">
            <w:pPr>
              <w:spacing w:after="0"/>
              <w:ind w:firstLine="0"/>
              <w:jc w:val="right"/>
              <w:rPr>
                <w:b/>
                <w:sz w:val="18"/>
                <w:szCs w:val="18"/>
              </w:rPr>
            </w:pPr>
            <w:r w:rsidRPr="001B7433">
              <w:rPr>
                <w:b/>
                <w:sz w:val="18"/>
                <w:szCs w:val="18"/>
              </w:rPr>
              <w:t xml:space="preserve">7 947 </w:t>
            </w:r>
          </w:p>
        </w:tc>
        <w:tc>
          <w:tcPr>
            <w:tcW w:w="704" w:type="pct"/>
            <w:shd w:val="clear" w:color="auto" w:fill="D9D9D9" w:themeFill="background1" w:themeFillShade="D9"/>
          </w:tcPr>
          <w:p w14:paraId="00F17BE1" w14:textId="77777777" w:rsidR="001B7433" w:rsidRPr="001B7433" w:rsidRDefault="001B7433" w:rsidP="001B7433">
            <w:pPr>
              <w:spacing w:after="0"/>
              <w:ind w:firstLine="0"/>
              <w:jc w:val="right"/>
              <w:rPr>
                <w:b/>
                <w:sz w:val="18"/>
                <w:szCs w:val="18"/>
              </w:rPr>
            </w:pPr>
            <w:r w:rsidRPr="001B7433">
              <w:rPr>
                <w:b/>
                <w:sz w:val="18"/>
                <w:szCs w:val="18"/>
              </w:rPr>
              <w:t>5 837</w:t>
            </w:r>
          </w:p>
        </w:tc>
      </w:tr>
      <w:tr w:rsidR="001B7433" w:rsidRPr="001B7433" w14:paraId="0709A591" w14:textId="77777777" w:rsidTr="008400A6">
        <w:trPr>
          <w:jc w:val="center"/>
        </w:trPr>
        <w:tc>
          <w:tcPr>
            <w:tcW w:w="5000" w:type="pct"/>
            <w:gridSpan w:val="4"/>
          </w:tcPr>
          <w:p w14:paraId="2B98267F" w14:textId="77777777" w:rsidR="001B7433" w:rsidRPr="001B7433" w:rsidRDefault="001B7433" w:rsidP="001B7433">
            <w:pPr>
              <w:spacing w:after="0"/>
              <w:ind w:firstLine="313"/>
              <w:jc w:val="left"/>
              <w:rPr>
                <w:sz w:val="18"/>
                <w:szCs w:val="18"/>
              </w:rPr>
            </w:pPr>
            <w:r w:rsidRPr="001B7433">
              <w:rPr>
                <w:i/>
                <w:sz w:val="18"/>
                <w:szCs w:val="18"/>
                <w:lang w:eastAsia="lv-LV"/>
              </w:rPr>
              <w:t>t. sk.:</w:t>
            </w:r>
          </w:p>
        </w:tc>
      </w:tr>
      <w:tr w:rsidR="001B7433" w:rsidRPr="001B7433" w14:paraId="44F52374" w14:textId="77777777" w:rsidTr="008400A6">
        <w:trPr>
          <w:trHeight w:val="142"/>
          <w:jc w:val="center"/>
        </w:trPr>
        <w:tc>
          <w:tcPr>
            <w:tcW w:w="2889" w:type="pct"/>
            <w:shd w:val="clear" w:color="auto" w:fill="F2F2F2" w:themeFill="background1" w:themeFillShade="F2"/>
          </w:tcPr>
          <w:p w14:paraId="18214D79" w14:textId="77777777" w:rsidR="001B7433" w:rsidRPr="001B7433" w:rsidRDefault="001B7433" w:rsidP="001B7433">
            <w:pPr>
              <w:spacing w:after="0"/>
              <w:ind w:firstLine="0"/>
              <w:jc w:val="left"/>
              <w:rPr>
                <w:sz w:val="18"/>
                <w:szCs w:val="18"/>
                <w:u w:val="single"/>
                <w:lang w:eastAsia="lv-LV"/>
              </w:rPr>
            </w:pPr>
            <w:r w:rsidRPr="001B7433">
              <w:rPr>
                <w:sz w:val="18"/>
                <w:szCs w:val="18"/>
                <w:u w:val="single"/>
                <w:lang w:eastAsia="lv-LV"/>
              </w:rPr>
              <w:t>Ilgtermiņa saistības</w:t>
            </w:r>
          </w:p>
        </w:tc>
        <w:tc>
          <w:tcPr>
            <w:tcW w:w="704" w:type="pct"/>
            <w:shd w:val="clear" w:color="auto" w:fill="F2F2F2" w:themeFill="background1" w:themeFillShade="F2"/>
          </w:tcPr>
          <w:p w14:paraId="50A5CB5C" w14:textId="77777777" w:rsidR="001B7433" w:rsidRPr="001B7433" w:rsidRDefault="001B7433" w:rsidP="001B7433">
            <w:pPr>
              <w:spacing w:after="0"/>
              <w:ind w:firstLine="0"/>
              <w:jc w:val="right"/>
              <w:rPr>
                <w:sz w:val="18"/>
                <w:szCs w:val="18"/>
              </w:rPr>
            </w:pPr>
            <w:r w:rsidRPr="001B7433">
              <w:rPr>
                <w:sz w:val="18"/>
                <w:szCs w:val="18"/>
              </w:rPr>
              <w:t>2 100</w:t>
            </w:r>
          </w:p>
        </w:tc>
        <w:tc>
          <w:tcPr>
            <w:tcW w:w="704" w:type="pct"/>
            <w:shd w:val="clear" w:color="auto" w:fill="F2F2F2" w:themeFill="background1" w:themeFillShade="F2"/>
          </w:tcPr>
          <w:p w14:paraId="03776F4D" w14:textId="77777777" w:rsidR="001B7433" w:rsidRPr="001B7433" w:rsidRDefault="001B7433" w:rsidP="001B7433">
            <w:pPr>
              <w:spacing w:after="0"/>
              <w:ind w:firstLine="0"/>
              <w:jc w:val="right"/>
              <w:rPr>
                <w:sz w:val="18"/>
                <w:szCs w:val="18"/>
              </w:rPr>
            </w:pPr>
            <w:r w:rsidRPr="001B7433">
              <w:rPr>
                <w:sz w:val="18"/>
                <w:szCs w:val="18"/>
              </w:rPr>
              <w:t>2 100</w:t>
            </w:r>
          </w:p>
        </w:tc>
        <w:tc>
          <w:tcPr>
            <w:tcW w:w="704" w:type="pct"/>
            <w:shd w:val="clear" w:color="auto" w:fill="F2F2F2" w:themeFill="background1" w:themeFillShade="F2"/>
          </w:tcPr>
          <w:p w14:paraId="17F59F83" w14:textId="77777777" w:rsidR="001B7433" w:rsidRPr="001B7433" w:rsidRDefault="001B7433" w:rsidP="001B7433">
            <w:pPr>
              <w:spacing w:after="0"/>
              <w:ind w:firstLine="0"/>
              <w:jc w:val="center"/>
              <w:rPr>
                <w:sz w:val="18"/>
                <w:szCs w:val="18"/>
              </w:rPr>
            </w:pPr>
            <w:r w:rsidRPr="001B7433">
              <w:rPr>
                <w:sz w:val="18"/>
                <w:szCs w:val="18"/>
              </w:rPr>
              <w:t>-</w:t>
            </w:r>
          </w:p>
        </w:tc>
      </w:tr>
      <w:tr w:rsidR="001B7433" w:rsidRPr="001B7433" w14:paraId="5B357285" w14:textId="77777777" w:rsidTr="008400A6">
        <w:trPr>
          <w:trHeight w:val="142"/>
          <w:jc w:val="center"/>
        </w:trPr>
        <w:tc>
          <w:tcPr>
            <w:tcW w:w="2889" w:type="pct"/>
          </w:tcPr>
          <w:p w14:paraId="0B5E0232" w14:textId="77777777" w:rsidR="001B7433" w:rsidRPr="001B7433" w:rsidRDefault="001B7433" w:rsidP="001B7433">
            <w:pPr>
              <w:spacing w:after="0"/>
              <w:ind w:firstLine="0"/>
              <w:jc w:val="left"/>
              <w:rPr>
                <w:i/>
                <w:sz w:val="18"/>
                <w:szCs w:val="18"/>
                <w:lang w:eastAsia="lv-LV"/>
              </w:rPr>
            </w:pPr>
            <w:r w:rsidRPr="001B7433">
              <w:rPr>
                <w:i/>
                <w:sz w:val="18"/>
                <w:szCs w:val="18"/>
                <w:lang w:eastAsia="lv-LV"/>
              </w:rPr>
              <w:t>Biedra maksa Eiropas valstu vēlēšanu administratoru asociācijā</w:t>
            </w:r>
          </w:p>
        </w:tc>
        <w:tc>
          <w:tcPr>
            <w:tcW w:w="704" w:type="pct"/>
          </w:tcPr>
          <w:p w14:paraId="3086DE9B" w14:textId="77777777" w:rsidR="001B7433" w:rsidRPr="001B7433" w:rsidRDefault="001B7433" w:rsidP="001B7433">
            <w:pPr>
              <w:spacing w:after="0"/>
              <w:ind w:firstLine="0"/>
              <w:jc w:val="right"/>
              <w:rPr>
                <w:sz w:val="18"/>
                <w:szCs w:val="18"/>
              </w:rPr>
            </w:pPr>
            <w:r w:rsidRPr="001B7433">
              <w:rPr>
                <w:sz w:val="18"/>
                <w:szCs w:val="18"/>
              </w:rPr>
              <w:t>2 100</w:t>
            </w:r>
          </w:p>
        </w:tc>
        <w:tc>
          <w:tcPr>
            <w:tcW w:w="704" w:type="pct"/>
          </w:tcPr>
          <w:p w14:paraId="41169AC1" w14:textId="77777777" w:rsidR="001B7433" w:rsidRPr="001B7433" w:rsidRDefault="001B7433" w:rsidP="001B7433">
            <w:pPr>
              <w:spacing w:after="0"/>
              <w:ind w:firstLine="0"/>
              <w:jc w:val="right"/>
              <w:rPr>
                <w:sz w:val="18"/>
                <w:szCs w:val="18"/>
              </w:rPr>
            </w:pPr>
            <w:r w:rsidRPr="001B7433">
              <w:rPr>
                <w:sz w:val="18"/>
                <w:szCs w:val="18"/>
              </w:rPr>
              <w:t>2 100</w:t>
            </w:r>
          </w:p>
        </w:tc>
        <w:tc>
          <w:tcPr>
            <w:tcW w:w="704" w:type="pct"/>
          </w:tcPr>
          <w:p w14:paraId="1B3BABAB" w14:textId="77777777" w:rsidR="001B7433" w:rsidRPr="001B7433" w:rsidRDefault="001B7433" w:rsidP="001B7433">
            <w:pPr>
              <w:spacing w:after="0"/>
              <w:ind w:firstLine="0"/>
              <w:jc w:val="center"/>
              <w:rPr>
                <w:sz w:val="18"/>
                <w:szCs w:val="18"/>
              </w:rPr>
            </w:pPr>
            <w:r w:rsidRPr="001B7433">
              <w:rPr>
                <w:sz w:val="18"/>
                <w:szCs w:val="18"/>
              </w:rPr>
              <w:t>-</w:t>
            </w:r>
          </w:p>
        </w:tc>
      </w:tr>
      <w:tr w:rsidR="001B7433" w:rsidRPr="001B7433" w14:paraId="029A05B1" w14:textId="77777777" w:rsidTr="008400A6">
        <w:trPr>
          <w:trHeight w:val="142"/>
          <w:jc w:val="center"/>
        </w:trPr>
        <w:tc>
          <w:tcPr>
            <w:tcW w:w="2889" w:type="pct"/>
            <w:shd w:val="clear" w:color="auto" w:fill="F2F2F2" w:themeFill="background1" w:themeFillShade="F2"/>
            <w:vAlign w:val="center"/>
          </w:tcPr>
          <w:p w14:paraId="2C774962" w14:textId="77777777" w:rsidR="001B7433" w:rsidRPr="001B7433" w:rsidRDefault="001B7433" w:rsidP="001B7433">
            <w:pPr>
              <w:spacing w:after="0"/>
              <w:ind w:firstLine="0"/>
              <w:jc w:val="left"/>
              <w:rPr>
                <w:sz w:val="18"/>
                <w:szCs w:val="18"/>
                <w:u w:val="single"/>
                <w:lang w:eastAsia="lv-LV"/>
              </w:rPr>
            </w:pPr>
            <w:r w:rsidRPr="001B7433">
              <w:rPr>
                <w:sz w:val="18"/>
                <w:szCs w:val="18"/>
                <w:u w:val="single"/>
                <w:lang w:eastAsia="lv-LV"/>
              </w:rPr>
              <w:t>Citas izmaiņas</w:t>
            </w:r>
          </w:p>
        </w:tc>
        <w:tc>
          <w:tcPr>
            <w:tcW w:w="704" w:type="pct"/>
            <w:shd w:val="clear" w:color="auto" w:fill="F2F2F2" w:themeFill="background1" w:themeFillShade="F2"/>
          </w:tcPr>
          <w:p w14:paraId="7747121C" w14:textId="77777777" w:rsidR="001B7433" w:rsidRPr="001B7433" w:rsidRDefault="001B7433" w:rsidP="001B7433">
            <w:pPr>
              <w:spacing w:after="0"/>
              <w:ind w:firstLine="0"/>
              <w:jc w:val="right"/>
              <w:rPr>
                <w:sz w:val="18"/>
                <w:szCs w:val="18"/>
              </w:rPr>
            </w:pPr>
            <w:r w:rsidRPr="001B7433">
              <w:rPr>
                <w:sz w:val="18"/>
                <w:szCs w:val="18"/>
              </w:rPr>
              <w:t>10</w:t>
            </w:r>
          </w:p>
        </w:tc>
        <w:tc>
          <w:tcPr>
            <w:tcW w:w="704" w:type="pct"/>
            <w:shd w:val="clear" w:color="auto" w:fill="F2F2F2" w:themeFill="background1" w:themeFillShade="F2"/>
          </w:tcPr>
          <w:p w14:paraId="7C8EB062" w14:textId="77777777" w:rsidR="001B7433" w:rsidRPr="001B7433" w:rsidRDefault="001B7433" w:rsidP="001B7433">
            <w:pPr>
              <w:spacing w:after="0"/>
              <w:ind w:firstLine="0"/>
              <w:jc w:val="right"/>
              <w:rPr>
                <w:sz w:val="18"/>
                <w:szCs w:val="18"/>
              </w:rPr>
            </w:pPr>
            <w:r w:rsidRPr="001B7433">
              <w:rPr>
                <w:sz w:val="18"/>
                <w:szCs w:val="18"/>
              </w:rPr>
              <w:t>5 847</w:t>
            </w:r>
          </w:p>
        </w:tc>
        <w:tc>
          <w:tcPr>
            <w:tcW w:w="704" w:type="pct"/>
            <w:shd w:val="clear" w:color="auto" w:fill="F2F2F2" w:themeFill="background1" w:themeFillShade="F2"/>
          </w:tcPr>
          <w:p w14:paraId="09119551" w14:textId="77777777" w:rsidR="001B7433" w:rsidRPr="001B7433" w:rsidRDefault="001B7433" w:rsidP="001B7433">
            <w:pPr>
              <w:spacing w:after="0"/>
              <w:ind w:firstLine="0"/>
              <w:jc w:val="right"/>
              <w:rPr>
                <w:sz w:val="18"/>
                <w:szCs w:val="18"/>
              </w:rPr>
            </w:pPr>
            <w:r w:rsidRPr="001B7433">
              <w:rPr>
                <w:sz w:val="18"/>
                <w:szCs w:val="18"/>
              </w:rPr>
              <w:t>5 837</w:t>
            </w:r>
          </w:p>
        </w:tc>
      </w:tr>
      <w:tr w:rsidR="001B7433" w:rsidRPr="001B7433" w14:paraId="45E72D14" w14:textId="77777777" w:rsidTr="008400A6">
        <w:trPr>
          <w:trHeight w:val="142"/>
          <w:jc w:val="center"/>
        </w:trPr>
        <w:tc>
          <w:tcPr>
            <w:tcW w:w="2889" w:type="pct"/>
          </w:tcPr>
          <w:p w14:paraId="69D912CB" w14:textId="77777777" w:rsidR="001B7433" w:rsidRPr="001B7433" w:rsidRDefault="001B7433" w:rsidP="001B7433">
            <w:pPr>
              <w:spacing w:after="0"/>
              <w:ind w:firstLine="0"/>
              <w:rPr>
                <w:i/>
                <w:sz w:val="18"/>
                <w:szCs w:val="18"/>
                <w:lang w:eastAsia="lv-LV"/>
              </w:rPr>
            </w:pPr>
            <w:r w:rsidRPr="001B7433">
              <w:rPr>
                <w:i/>
                <w:iCs/>
                <w:color w:val="000000" w:themeColor="text1"/>
                <w:sz w:val="18"/>
                <w:szCs w:val="18"/>
                <w:lang w:eastAsia="lv-LV"/>
              </w:rPr>
              <w:t>Palielināti izdevumi Centrālās vēlēšanu komisijas locekļu atlīdzībai (atbilstoši Valsts un pašvaldību institūciju amatpersonu un darbinieku atlīdzības likumam</w:t>
            </w:r>
            <w:r w:rsidRPr="001B7433">
              <w:rPr>
                <w:i/>
                <w:iCs/>
                <w:sz w:val="18"/>
                <w:szCs w:val="18"/>
              </w:rPr>
              <w:t xml:space="preserve"> un MK 19.09.2024. sēdes prot. Nr.38 2.§ 40.p.)</w:t>
            </w:r>
          </w:p>
        </w:tc>
        <w:tc>
          <w:tcPr>
            <w:tcW w:w="704" w:type="pct"/>
          </w:tcPr>
          <w:p w14:paraId="47B2D821" w14:textId="77777777" w:rsidR="001B7433" w:rsidRPr="001B7433" w:rsidRDefault="001B7433" w:rsidP="001B7433">
            <w:pPr>
              <w:spacing w:after="0"/>
              <w:ind w:firstLine="0"/>
              <w:jc w:val="center"/>
              <w:rPr>
                <w:sz w:val="18"/>
                <w:szCs w:val="18"/>
              </w:rPr>
            </w:pPr>
            <w:r w:rsidRPr="001B7433">
              <w:rPr>
                <w:sz w:val="18"/>
                <w:szCs w:val="18"/>
              </w:rPr>
              <w:t>-</w:t>
            </w:r>
          </w:p>
        </w:tc>
        <w:tc>
          <w:tcPr>
            <w:tcW w:w="704" w:type="pct"/>
          </w:tcPr>
          <w:p w14:paraId="331A476D" w14:textId="77777777" w:rsidR="001B7433" w:rsidRPr="001B7433" w:rsidRDefault="001B7433" w:rsidP="001B7433">
            <w:pPr>
              <w:spacing w:after="0"/>
              <w:ind w:firstLine="0"/>
              <w:jc w:val="right"/>
              <w:rPr>
                <w:sz w:val="18"/>
                <w:szCs w:val="18"/>
              </w:rPr>
            </w:pPr>
            <w:r w:rsidRPr="001B7433">
              <w:rPr>
                <w:sz w:val="18"/>
                <w:szCs w:val="18"/>
              </w:rPr>
              <w:t>5 847</w:t>
            </w:r>
          </w:p>
        </w:tc>
        <w:tc>
          <w:tcPr>
            <w:tcW w:w="704" w:type="pct"/>
          </w:tcPr>
          <w:p w14:paraId="1232E77C" w14:textId="77777777" w:rsidR="001B7433" w:rsidRPr="001B7433" w:rsidRDefault="001B7433" w:rsidP="001B7433">
            <w:pPr>
              <w:spacing w:after="0"/>
              <w:ind w:firstLine="0"/>
              <w:jc w:val="right"/>
              <w:rPr>
                <w:sz w:val="18"/>
                <w:szCs w:val="18"/>
              </w:rPr>
            </w:pPr>
            <w:r w:rsidRPr="001B7433">
              <w:rPr>
                <w:sz w:val="18"/>
                <w:szCs w:val="18"/>
              </w:rPr>
              <w:t>5 847</w:t>
            </w:r>
          </w:p>
        </w:tc>
      </w:tr>
      <w:tr w:rsidR="001B7433" w:rsidRPr="001B7433" w14:paraId="16FC55ED" w14:textId="77777777" w:rsidTr="008400A6">
        <w:trPr>
          <w:trHeight w:val="142"/>
          <w:jc w:val="center"/>
        </w:trPr>
        <w:tc>
          <w:tcPr>
            <w:tcW w:w="2889" w:type="pct"/>
          </w:tcPr>
          <w:p w14:paraId="50B93879" w14:textId="77777777" w:rsidR="001B7433" w:rsidRPr="001B7433" w:rsidRDefault="001B7433" w:rsidP="001B7433">
            <w:pPr>
              <w:spacing w:after="0"/>
              <w:ind w:firstLine="0"/>
              <w:jc w:val="left"/>
              <w:rPr>
                <w:i/>
                <w:sz w:val="18"/>
                <w:szCs w:val="18"/>
                <w:lang w:eastAsia="lv-LV"/>
              </w:rPr>
            </w:pPr>
            <w:r w:rsidRPr="001B7433">
              <w:rPr>
                <w:i/>
                <w:iCs/>
                <w:color w:val="000000" w:themeColor="text1"/>
                <w:sz w:val="18"/>
                <w:szCs w:val="18"/>
                <w:lang w:eastAsia="lv-LV"/>
              </w:rPr>
              <w:t>Samazināti izdevumi Vēlēšanu vadības sistēmas bāzes un pašvaldību moduļu uzturēšanai</w:t>
            </w:r>
          </w:p>
        </w:tc>
        <w:tc>
          <w:tcPr>
            <w:tcW w:w="704" w:type="pct"/>
          </w:tcPr>
          <w:p w14:paraId="6CB85C7C" w14:textId="77777777" w:rsidR="001B7433" w:rsidRPr="001B7433" w:rsidRDefault="001B7433" w:rsidP="001B7433">
            <w:pPr>
              <w:spacing w:after="0"/>
              <w:ind w:firstLine="0"/>
              <w:jc w:val="right"/>
              <w:rPr>
                <w:sz w:val="18"/>
                <w:szCs w:val="18"/>
              </w:rPr>
            </w:pPr>
            <w:r w:rsidRPr="001B7433">
              <w:rPr>
                <w:sz w:val="18"/>
                <w:szCs w:val="18"/>
              </w:rPr>
              <w:t>10</w:t>
            </w:r>
          </w:p>
        </w:tc>
        <w:tc>
          <w:tcPr>
            <w:tcW w:w="704" w:type="pct"/>
          </w:tcPr>
          <w:p w14:paraId="77C0FBC7" w14:textId="77777777" w:rsidR="001B7433" w:rsidRPr="001B7433" w:rsidRDefault="001B7433" w:rsidP="001B7433">
            <w:pPr>
              <w:spacing w:after="0"/>
              <w:ind w:firstLine="0"/>
              <w:jc w:val="center"/>
              <w:rPr>
                <w:sz w:val="18"/>
                <w:szCs w:val="18"/>
              </w:rPr>
            </w:pPr>
            <w:r w:rsidRPr="001B7433">
              <w:rPr>
                <w:sz w:val="18"/>
                <w:szCs w:val="18"/>
              </w:rPr>
              <w:t>-</w:t>
            </w:r>
          </w:p>
        </w:tc>
        <w:tc>
          <w:tcPr>
            <w:tcW w:w="704" w:type="pct"/>
          </w:tcPr>
          <w:p w14:paraId="4187EF83" w14:textId="77777777" w:rsidR="001B7433" w:rsidRPr="001B7433" w:rsidRDefault="001B7433" w:rsidP="001B7433">
            <w:pPr>
              <w:spacing w:after="0"/>
              <w:ind w:firstLine="0"/>
              <w:jc w:val="right"/>
              <w:rPr>
                <w:sz w:val="18"/>
                <w:szCs w:val="18"/>
              </w:rPr>
            </w:pPr>
            <w:r w:rsidRPr="001B7433">
              <w:rPr>
                <w:sz w:val="18"/>
                <w:szCs w:val="18"/>
              </w:rPr>
              <w:t>-10</w:t>
            </w:r>
          </w:p>
        </w:tc>
      </w:tr>
    </w:tbl>
    <w:p w14:paraId="7CDA0806" w14:textId="6683B09A" w:rsidR="001B7433" w:rsidRPr="001B7433" w:rsidRDefault="001B7433" w:rsidP="008400A6">
      <w:pPr>
        <w:widowControl w:val="0"/>
        <w:spacing w:before="240" w:after="240"/>
        <w:ind w:firstLine="0"/>
        <w:jc w:val="center"/>
        <w:rPr>
          <w:b/>
          <w:lang w:val="en-US"/>
        </w:rPr>
      </w:pPr>
      <w:r w:rsidRPr="001B7433">
        <w:rPr>
          <w:b/>
          <w:lang w:val="en-US"/>
        </w:rPr>
        <w:t xml:space="preserve">02.00.00 </w:t>
      </w:r>
      <w:proofErr w:type="spellStart"/>
      <w:r w:rsidRPr="001B7433">
        <w:rPr>
          <w:b/>
          <w:lang w:val="en-US"/>
        </w:rPr>
        <w:t>Saeimas</w:t>
      </w:r>
      <w:proofErr w:type="spellEnd"/>
      <w:r w:rsidRPr="001B7433">
        <w:rPr>
          <w:b/>
          <w:lang w:val="en-US"/>
        </w:rPr>
        <w:t xml:space="preserve"> </w:t>
      </w:r>
      <w:proofErr w:type="spellStart"/>
      <w:r w:rsidRPr="001B7433">
        <w:rPr>
          <w:b/>
          <w:lang w:val="en-US"/>
        </w:rPr>
        <w:t>vēlēšanas</w:t>
      </w:r>
      <w:proofErr w:type="spellEnd"/>
    </w:p>
    <w:p w14:paraId="5372B967" w14:textId="77777777" w:rsidR="001B7433" w:rsidRPr="001B7433" w:rsidRDefault="001B7433" w:rsidP="008A57BC">
      <w:pPr>
        <w:ind w:firstLine="0"/>
        <w:rPr>
          <w:u w:val="single"/>
        </w:rPr>
      </w:pPr>
      <w:r w:rsidRPr="001B7433">
        <w:rPr>
          <w:u w:val="single"/>
        </w:rPr>
        <w:t>Programmas mērķis:</w:t>
      </w:r>
    </w:p>
    <w:p w14:paraId="733F7B8F" w14:textId="77777777" w:rsidR="001B7433" w:rsidRPr="001B7433" w:rsidRDefault="001B7433" w:rsidP="008A57BC">
      <w:pPr>
        <w:ind w:firstLine="720"/>
        <w:rPr>
          <w:u w:val="single"/>
        </w:rPr>
      </w:pPr>
      <w:r w:rsidRPr="001B7433">
        <w:t>Saeimas vēlēšanu likuma izpilde.</w:t>
      </w:r>
    </w:p>
    <w:p w14:paraId="6574004D" w14:textId="77777777" w:rsidR="001B7433" w:rsidRPr="001B7433" w:rsidRDefault="001B7433" w:rsidP="00BC526E">
      <w:pPr>
        <w:ind w:firstLine="0"/>
        <w:rPr>
          <w:u w:val="single"/>
        </w:rPr>
      </w:pPr>
      <w:r w:rsidRPr="001B7433">
        <w:rPr>
          <w:u w:val="single"/>
        </w:rPr>
        <w:t>Galvenās aktivitātes:</w:t>
      </w:r>
    </w:p>
    <w:p w14:paraId="2E3C84C8" w14:textId="77777777" w:rsidR="001B7433" w:rsidRPr="001B7433" w:rsidRDefault="001B7433" w:rsidP="008400A6">
      <w:pPr>
        <w:numPr>
          <w:ilvl w:val="0"/>
          <w:numId w:val="50"/>
        </w:numPr>
        <w:ind w:left="1077" w:hanging="357"/>
        <w:rPr>
          <w:szCs w:val="24"/>
        </w:rPr>
      </w:pPr>
      <w:r w:rsidRPr="001B7433">
        <w:rPr>
          <w:szCs w:val="24"/>
        </w:rPr>
        <w:t>nodrošināt Pašvaldības vēlēšanu komisiju un vēlēšanu iecirkņu komisiju likuma, Saeimas vēlēšanu likuma izpildi, šo likumu vienveidīgu un pareizu piemērošanu un precīzas izpildes kontroli;</w:t>
      </w:r>
    </w:p>
    <w:p w14:paraId="62BEBB54" w14:textId="77777777" w:rsidR="001B7433" w:rsidRDefault="001B7433" w:rsidP="008400A6">
      <w:pPr>
        <w:numPr>
          <w:ilvl w:val="0"/>
          <w:numId w:val="50"/>
        </w:numPr>
        <w:ind w:left="1077" w:hanging="357"/>
        <w:rPr>
          <w:szCs w:val="24"/>
        </w:rPr>
      </w:pPr>
      <w:r w:rsidRPr="001B7433">
        <w:rPr>
          <w:szCs w:val="24"/>
        </w:rPr>
        <w:t>nodrošināt kandidātu sarakstu pieņemšanu, kā arī publicēt Saeimas vēlēšanu likumā noteikto informāciju par reģistrētajiem kandidātu sarakstiem;</w:t>
      </w:r>
    </w:p>
    <w:p w14:paraId="58A9491A" w14:textId="578ED3FA" w:rsidR="00D12CA6" w:rsidRPr="00D12CA6" w:rsidRDefault="00D12CA6" w:rsidP="008400A6">
      <w:pPr>
        <w:numPr>
          <w:ilvl w:val="0"/>
          <w:numId w:val="50"/>
        </w:numPr>
        <w:ind w:left="1077" w:hanging="357"/>
        <w:rPr>
          <w:szCs w:val="24"/>
        </w:rPr>
      </w:pPr>
      <w:r w:rsidRPr="001B7433">
        <w:t>nodrošināt sūdzību, iesniegumu un jebkādu ar Saeimas vēlēšanu sagatavošanu un vadīšanu saistītu jautājumu izskatīšanu;</w:t>
      </w:r>
    </w:p>
    <w:p w14:paraId="11158D22" w14:textId="611509EA" w:rsidR="00D12CA6" w:rsidRPr="00D12CA6" w:rsidRDefault="00D12CA6" w:rsidP="008400A6">
      <w:pPr>
        <w:numPr>
          <w:ilvl w:val="0"/>
          <w:numId w:val="50"/>
        </w:numPr>
        <w:ind w:left="1077" w:hanging="357"/>
        <w:rPr>
          <w:szCs w:val="24"/>
        </w:rPr>
      </w:pPr>
      <w:r w:rsidRPr="001B7433">
        <w:t>nodrošināt vēlēšanu aplokšņu iegādi, izgatavot vēlēšanu zīmes, normatīvo aktu apkopojumus un informatīvos plakātus, nodrošināt lietotāju apmācību;</w:t>
      </w:r>
    </w:p>
    <w:p w14:paraId="10916879" w14:textId="7AD654A1" w:rsidR="00D12CA6" w:rsidRPr="00D12CA6" w:rsidRDefault="00D12CA6" w:rsidP="008400A6">
      <w:pPr>
        <w:numPr>
          <w:ilvl w:val="0"/>
          <w:numId w:val="50"/>
        </w:numPr>
        <w:ind w:left="1077" w:hanging="357"/>
        <w:rPr>
          <w:szCs w:val="24"/>
        </w:rPr>
      </w:pPr>
      <w:r w:rsidRPr="001B7433">
        <w:t>nodrošināt vēlētāju tiešsaistes reģistrāciju vēlēšanu iecirkņos;</w:t>
      </w:r>
    </w:p>
    <w:p w14:paraId="523A684B" w14:textId="4FD460C4" w:rsidR="00D12CA6" w:rsidRPr="00D12CA6" w:rsidRDefault="00D12CA6" w:rsidP="008400A6">
      <w:pPr>
        <w:numPr>
          <w:ilvl w:val="0"/>
          <w:numId w:val="50"/>
        </w:numPr>
        <w:ind w:left="1077" w:hanging="357"/>
        <w:rPr>
          <w:szCs w:val="24"/>
        </w:rPr>
      </w:pPr>
      <w:r w:rsidRPr="001B7433">
        <w:t>nodrošināt vēlēšanu iecirkņu komisiju darbību Latvijā un ārvalstīs;</w:t>
      </w:r>
    </w:p>
    <w:p w14:paraId="56A2CADB" w14:textId="44ED153B" w:rsidR="00D12CA6" w:rsidRPr="001B7433" w:rsidRDefault="00D12CA6" w:rsidP="00D12CA6">
      <w:pPr>
        <w:numPr>
          <w:ilvl w:val="0"/>
          <w:numId w:val="50"/>
        </w:numPr>
        <w:ind w:left="1077" w:hanging="357"/>
        <w:rPr>
          <w:szCs w:val="24"/>
        </w:rPr>
      </w:pPr>
      <w:r w:rsidRPr="001B7433">
        <w:lastRenderedPageBreak/>
        <w:t>informēt sabiedrību par Centrālās vēlēšanu komisijas pieņemtajiem lēmumiem, Saeimas vēlēšanu kārtību un rezultātiem.</w:t>
      </w:r>
    </w:p>
    <w:p w14:paraId="15C4D511" w14:textId="6B59B439" w:rsidR="001B7433" w:rsidRPr="001B7433" w:rsidRDefault="001B7433" w:rsidP="00D12CA6">
      <w:pPr>
        <w:spacing w:after="0"/>
        <w:ind w:firstLine="0"/>
      </w:pPr>
      <w:r w:rsidRPr="001B7433">
        <w:rPr>
          <w:u w:val="single"/>
        </w:rPr>
        <w:t>Programmas izpildītājs</w:t>
      </w:r>
      <w:r w:rsidRPr="001B7433">
        <w:t>: Centrālā vēlēšanu komisija.</w:t>
      </w:r>
    </w:p>
    <w:p w14:paraId="07296B99" w14:textId="2D39AEBA" w:rsidR="001B7433" w:rsidRPr="001B7433" w:rsidRDefault="001B7433" w:rsidP="00D12CA6">
      <w:pPr>
        <w:spacing w:before="240" w:after="240"/>
        <w:ind w:firstLine="0"/>
        <w:jc w:val="center"/>
        <w:rPr>
          <w:b/>
          <w:lang w:eastAsia="lv-LV"/>
        </w:rPr>
      </w:pPr>
      <w:r w:rsidRPr="001B7433">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1B7433" w:rsidRPr="001B7433" w14:paraId="33D8F0C4" w14:textId="77777777" w:rsidTr="008400A6">
        <w:trPr>
          <w:tblHeader/>
          <w:jc w:val="center"/>
        </w:trPr>
        <w:tc>
          <w:tcPr>
            <w:tcW w:w="1872" w:type="pct"/>
          </w:tcPr>
          <w:p w14:paraId="5B11721F" w14:textId="77777777" w:rsidR="001B7433" w:rsidRPr="001B7433" w:rsidRDefault="001B7433" w:rsidP="001B7433">
            <w:pPr>
              <w:spacing w:after="0"/>
              <w:ind w:firstLine="0"/>
              <w:jc w:val="center"/>
              <w:rPr>
                <w:sz w:val="18"/>
                <w:szCs w:val="18"/>
              </w:rPr>
            </w:pPr>
          </w:p>
        </w:tc>
        <w:tc>
          <w:tcPr>
            <w:tcW w:w="625" w:type="pct"/>
          </w:tcPr>
          <w:p w14:paraId="4753E92D"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2023. gads (izpilde)</w:t>
            </w:r>
          </w:p>
        </w:tc>
        <w:tc>
          <w:tcPr>
            <w:tcW w:w="625" w:type="pct"/>
            <w:vAlign w:val="center"/>
          </w:tcPr>
          <w:p w14:paraId="79253BFC"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2024. gada plāns</w:t>
            </w:r>
          </w:p>
        </w:tc>
        <w:tc>
          <w:tcPr>
            <w:tcW w:w="625" w:type="pct"/>
          </w:tcPr>
          <w:p w14:paraId="247B2E2E" w14:textId="77777777" w:rsidR="001B7433" w:rsidRPr="001B7433" w:rsidRDefault="001B7433" w:rsidP="001B7433">
            <w:pPr>
              <w:spacing w:after="0"/>
              <w:ind w:firstLine="0"/>
              <w:jc w:val="center"/>
              <w:rPr>
                <w:sz w:val="18"/>
                <w:lang w:eastAsia="lv-LV"/>
              </w:rPr>
            </w:pPr>
            <w:r w:rsidRPr="001B7433">
              <w:rPr>
                <w:sz w:val="18"/>
                <w:szCs w:val="18"/>
                <w:lang w:eastAsia="lv-LV"/>
              </w:rPr>
              <w:t>2025. gada projekts</w:t>
            </w:r>
          </w:p>
        </w:tc>
        <w:tc>
          <w:tcPr>
            <w:tcW w:w="625" w:type="pct"/>
          </w:tcPr>
          <w:p w14:paraId="24A76976" w14:textId="77777777" w:rsidR="001B7433" w:rsidRPr="001B7433" w:rsidRDefault="001B7433" w:rsidP="001B7433">
            <w:pPr>
              <w:spacing w:after="0"/>
              <w:ind w:firstLine="0"/>
              <w:jc w:val="center"/>
              <w:rPr>
                <w:sz w:val="18"/>
                <w:lang w:eastAsia="lv-LV"/>
              </w:rPr>
            </w:pPr>
            <w:r w:rsidRPr="001B7433">
              <w:rPr>
                <w:sz w:val="18"/>
                <w:szCs w:val="18"/>
                <w:lang w:eastAsia="lv-LV"/>
              </w:rPr>
              <w:t>2026. gada prognoze</w:t>
            </w:r>
          </w:p>
        </w:tc>
        <w:tc>
          <w:tcPr>
            <w:tcW w:w="628" w:type="pct"/>
          </w:tcPr>
          <w:p w14:paraId="4585AA09" w14:textId="77777777" w:rsidR="001B7433" w:rsidRPr="001B7433" w:rsidRDefault="001B7433" w:rsidP="001B7433">
            <w:pPr>
              <w:spacing w:after="0"/>
              <w:ind w:firstLine="0"/>
              <w:jc w:val="center"/>
              <w:rPr>
                <w:sz w:val="18"/>
                <w:lang w:eastAsia="lv-LV"/>
              </w:rPr>
            </w:pPr>
            <w:r w:rsidRPr="001B7433">
              <w:rPr>
                <w:sz w:val="18"/>
                <w:szCs w:val="18"/>
                <w:lang w:eastAsia="lv-LV"/>
              </w:rPr>
              <w:t>2027. gada prognoze</w:t>
            </w:r>
          </w:p>
        </w:tc>
      </w:tr>
      <w:tr w:rsidR="001B7433" w:rsidRPr="001B7433" w14:paraId="2812AE34" w14:textId="77777777" w:rsidTr="008400A6">
        <w:trPr>
          <w:jc w:val="center"/>
        </w:trPr>
        <w:tc>
          <w:tcPr>
            <w:tcW w:w="5000" w:type="pct"/>
            <w:gridSpan w:val="6"/>
            <w:shd w:val="clear" w:color="auto" w:fill="D9D9D9" w:themeFill="background1" w:themeFillShade="D9"/>
            <w:vAlign w:val="center"/>
          </w:tcPr>
          <w:p w14:paraId="24994C59" w14:textId="77777777" w:rsidR="001B7433" w:rsidRPr="001B7433" w:rsidRDefault="001B7433" w:rsidP="001B7433">
            <w:pPr>
              <w:spacing w:after="0"/>
              <w:ind w:firstLine="0"/>
              <w:jc w:val="center"/>
              <w:rPr>
                <w:sz w:val="18"/>
                <w:szCs w:val="18"/>
              </w:rPr>
            </w:pPr>
            <w:r w:rsidRPr="001B7433">
              <w:rPr>
                <w:sz w:val="18"/>
                <w:szCs w:val="18"/>
                <w:lang w:eastAsia="lv-LV"/>
              </w:rPr>
              <w:t>Nodrošinātas Saeimas vēlēšanas</w:t>
            </w:r>
          </w:p>
        </w:tc>
      </w:tr>
      <w:tr w:rsidR="001B7433" w:rsidRPr="001B7433" w14:paraId="509F2724" w14:textId="77777777" w:rsidTr="008400A6">
        <w:trPr>
          <w:jc w:val="center"/>
        </w:trPr>
        <w:tc>
          <w:tcPr>
            <w:tcW w:w="1872" w:type="pct"/>
          </w:tcPr>
          <w:p w14:paraId="6FB1B962" w14:textId="77777777" w:rsidR="001B7433" w:rsidRPr="001B7433" w:rsidRDefault="001B7433" w:rsidP="001B7433">
            <w:pPr>
              <w:spacing w:after="0"/>
              <w:ind w:firstLine="0"/>
              <w:rPr>
                <w:sz w:val="18"/>
              </w:rPr>
            </w:pPr>
            <w:r w:rsidRPr="001B7433">
              <w:rPr>
                <w:sz w:val="18"/>
              </w:rPr>
              <w:t>Organizētas vēlēšanas (skaits)</w:t>
            </w:r>
          </w:p>
        </w:tc>
        <w:tc>
          <w:tcPr>
            <w:tcW w:w="625" w:type="pct"/>
          </w:tcPr>
          <w:p w14:paraId="1021E329" w14:textId="77777777" w:rsidR="001B7433" w:rsidRPr="001B7433" w:rsidRDefault="001B7433" w:rsidP="001B7433">
            <w:pPr>
              <w:spacing w:after="0"/>
              <w:ind w:firstLine="0"/>
              <w:jc w:val="center"/>
              <w:rPr>
                <w:sz w:val="18"/>
              </w:rPr>
            </w:pPr>
            <w:r w:rsidRPr="001B7433">
              <w:rPr>
                <w:sz w:val="18"/>
              </w:rPr>
              <w:t>-</w:t>
            </w:r>
          </w:p>
        </w:tc>
        <w:tc>
          <w:tcPr>
            <w:tcW w:w="625" w:type="pct"/>
          </w:tcPr>
          <w:p w14:paraId="7F14476D" w14:textId="77777777" w:rsidR="001B7433" w:rsidRPr="001B7433" w:rsidRDefault="001B7433" w:rsidP="001B7433">
            <w:pPr>
              <w:spacing w:after="0"/>
              <w:ind w:firstLine="0"/>
              <w:jc w:val="center"/>
              <w:rPr>
                <w:sz w:val="18"/>
              </w:rPr>
            </w:pPr>
            <w:r w:rsidRPr="001B7433">
              <w:rPr>
                <w:sz w:val="18"/>
              </w:rPr>
              <w:t>-</w:t>
            </w:r>
          </w:p>
        </w:tc>
        <w:tc>
          <w:tcPr>
            <w:tcW w:w="625" w:type="pct"/>
          </w:tcPr>
          <w:p w14:paraId="48050EE4" w14:textId="77777777" w:rsidR="001B7433" w:rsidRPr="001B7433" w:rsidRDefault="001B7433" w:rsidP="001B7433">
            <w:pPr>
              <w:spacing w:after="0"/>
              <w:ind w:firstLine="0"/>
              <w:jc w:val="center"/>
              <w:rPr>
                <w:sz w:val="18"/>
              </w:rPr>
            </w:pPr>
            <w:r w:rsidRPr="001B7433">
              <w:rPr>
                <w:sz w:val="18"/>
              </w:rPr>
              <w:t>-</w:t>
            </w:r>
          </w:p>
        </w:tc>
        <w:tc>
          <w:tcPr>
            <w:tcW w:w="625" w:type="pct"/>
          </w:tcPr>
          <w:p w14:paraId="0519290F" w14:textId="77777777" w:rsidR="001B7433" w:rsidRPr="001B7433" w:rsidRDefault="001B7433" w:rsidP="001B7433">
            <w:pPr>
              <w:spacing w:after="0"/>
              <w:ind w:firstLine="0"/>
              <w:jc w:val="center"/>
              <w:rPr>
                <w:sz w:val="18"/>
              </w:rPr>
            </w:pPr>
            <w:r w:rsidRPr="001B7433">
              <w:rPr>
                <w:sz w:val="18"/>
              </w:rPr>
              <w:t>1</w:t>
            </w:r>
          </w:p>
        </w:tc>
        <w:tc>
          <w:tcPr>
            <w:tcW w:w="628" w:type="pct"/>
          </w:tcPr>
          <w:p w14:paraId="3148CAF7" w14:textId="77777777" w:rsidR="001B7433" w:rsidRPr="001B7433" w:rsidRDefault="001B7433" w:rsidP="001B7433">
            <w:pPr>
              <w:spacing w:after="0"/>
              <w:ind w:firstLine="0"/>
              <w:jc w:val="center"/>
              <w:rPr>
                <w:sz w:val="18"/>
              </w:rPr>
            </w:pPr>
            <w:r w:rsidRPr="001B7433">
              <w:rPr>
                <w:sz w:val="18"/>
              </w:rPr>
              <w:t>-</w:t>
            </w:r>
          </w:p>
        </w:tc>
      </w:tr>
    </w:tbl>
    <w:p w14:paraId="5D1B6759" w14:textId="481305DF" w:rsidR="001B7433" w:rsidRPr="001B7433" w:rsidRDefault="001B7433" w:rsidP="008400A6">
      <w:pPr>
        <w:spacing w:before="240" w:after="240"/>
        <w:ind w:firstLine="0"/>
        <w:jc w:val="center"/>
        <w:rPr>
          <w:b/>
          <w:lang w:eastAsia="lv-LV"/>
        </w:rPr>
      </w:pPr>
      <w:r w:rsidRPr="001B7433">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1B7433" w:rsidRPr="001B7433" w14:paraId="48989BB8" w14:textId="77777777" w:rsidTr="008400A6">
        <w:trPr>
          <w:trHeight w:val="283"/>
          <w:tblHeader/>
          <w:jc w:val="center"/>
        </w:trPr>
        <w:tc>
          <w:tcPr>
            <w:tcW w:w="1872" w:type="pct"/>
            <w:vAlign w:val="center"/>
          </w:tcPr>
          <w:p w14:paraId="7F58B099" w14:textId="77777777" w:rsidR="001B7433" w:rsidRPr="001B7433" w:rsidRDefault="001B7433" w:rsidP="001B7433">
            <w:pPr>
              <w:spacing w:after="0"/>
              <w:ind w:firstLine="0"/>
              <w:jc w:val="center"/>
              <w:rPr>
                <w:sz w:val="18"/>
                <w:szCs w:val="24"/>
              </w:rPr>
            </w:pPr>
          </w:p>
        </w:tc>
        <w:tc>
          <w:tcPr>
            <w:tcW w:w="626" w:type="pct"/>
            <w:shd w:val="clear" w:color="auto" w:fill="auto"/>
          </w:tcPr>
          <w:p w14:paraId="087BD3AC" w14:textId="77777777" w:rsidR="001B7433" w:rsidRPr="001B7433" w:rsidRDefault="001B7433" w:rsidP="001B7433">
            <w:pPr>
              <w:spacing w:after="0"/>
              <w:ind w:firstLine="0"/>
              <w:jc w:val="center"/>
              <w:rPr>
                <w:sz w:val="18"/>
                <w:lang w:eastAsia="lv-LV"/>
              </w:rPr>
            </w:pPr>
            <w:r w:rsidRPr="001B7433">
              <w:rPr>
                <w:sz w:val="18"/>
                <w:lang w:eastAsia="lv-LV"/>
              </w:rPr>
              <w:t>2023. gads</w:t>
            </w:r>
            <w:r w:rsidRPr="001B7433">
              <w:rPr>
                <w:sz w:val="18"/>
                <w:lang w:eastAsia="lv-LV"/>
              </w:rPr>
              <w:br/>
              <w:t>(izpilde)</w:t>
            </w:r>
          </w:p>
        </w:tc>
        <w:tc>
          <w:tcPr>
            <w:tcW w:w="626" w:type="pct"/>
            <w:shd w:val="clear" w:color="auto" w:fill="auto"/>
          </w:tcPr>
          <w:p w14:paraId="11742B27" w14:textId="77777777" w:rsidR="001B7433" w:rsidRPr="001B7433" w:rsidRDefault="001B7433" w:rsidP="001B7433">
            <w:pPr>
              <w:spacing w:after="0"/>
              <w:ind w:firstLine="0"/>
              <w:jc w:val="center"/>
              <w:rPr>
                <w:sz w:val="18"/>
                <w:lang w:eastAsia="lv-LV"/>
              </w:rPr>
            </w:pPr>
            <w:r w:rsidRPr="001B7433">
              <w:rPr>
                <w:sz w:val="18"/>
                <w:lang w:eastAsia="lv-LV"/>
              </w:rPr>
              <w:t>2024. gada plāns</w:t>
            </w:r>
          </w:p>
        </w:tc>
        <w:tc>
          <w:tcPr>
            <w:tcW w:w="626" w:type="pct"/>
            <w:shd w:val="clear" w:color="auto" w:fill="auto"/>
          </w:tcPr>
          <w:p w14:paraId="30A83D74" w14:textId="77777777" w:rsidR="001B7433" w:rsidRPr="001B7433" w:rsidRDefault="001B7433" w:rsidP="001B7433">
            <w:pPr>
              <w:spacing w:after="0"/>
              <w:ind w:firstLine="0"/>
              <w:jc w:val="center"/>
              <w:rPr>
                <w:sz w:val="18"/>
                <w:lang w:eastAsia="lv-LV"/>
              </w:rPr>
            </w:pPr>
            <w:r w:rsidRPr="001B7433">
              <w:rPr>
                <w:sz w:val="18"/>
                <w:lang w:eastAsia="lv-LV"/>
              </w:rPr>
              <w:t>2025. gada projekts</w:t>
            </w:r>
          </w:p>
        </w:tc>
        <w:tc>
          <w:tcPr>
            <w:tcW w:w="626" w:type="pct"/>
            <w:shd w:val="clear" w:color="auto" w:fill="auto"/>
          </w:tcPr>
          <w:p w14:paraId="414A4D27" w14:textId="77777777" w:rsidR="001B7433" w:rsidRPr="001B7433" w:rsidRDefault="001B7433" w:rsidP="001B7433">
            <w:pPr>
              <w:spacing w:after="0"/>
              <w:ind w:firstLine="0"/>
              <w:jc w:val="center"/>
              <w:rPr>
                <w:sz w:val="18"/>
                <w:lang w:eastAsia="lv-LV"/>
              </w:rPr>
            </w:pPr>
            <w:r w:rsidRPr="001B7433">
              <w:rPr>
                <w:sz w:val="18"/>
                <w:lang w:eastAsia="lv-LV"/>
              </w:rPr>
              <w:t>2026. gada prognoze</w:t>
            </w:r>
          </w:p>
        </w:tc>
        <w:tc>
          <w:tcPr>
            <w:tcW w:w="624" w:type="pct"/>
            <w:shd w:val="clear" w:color="auto" w:fill="auto"/>
          </w:tcPr>
          <w:p w14:paraId="5A7EABFB" w14:textId="77777777" w:rsidR="001B7433" w:rsidRPr="001B7433" w:rsidRDefault="001B7433" w:rsidP="001B7433">
            <w:pPr>
              <w:spacing w:after="0"/>
              <w:ind w:firstLine="0"/>
              <w:jc w:val="center"/>
              <w:rPr>
                <w:sz w:val="18"/>
                <w:lang w:eastAsia="lv-LV"/>
              </w:rPr>
            </w:pPr>
            <w:r w:rsidRPr="001B7433">
              <w:rPr>
                <w:sz w:val="18"/>
                <w:lang w:eastAsia="lv-LV"/>
              </w:rPr>
              <w:t>2027. gada prognoze</w:t>
            </w:r>
          </w:p>
        </w:tc>
      </w:tr>
      <w:tr w:rsidR="001B7433" w:rsidRPr="001B7433" w14:paraId="2667AC0E" w14:textId="77777777" w:rsidTr="008400A6">
        <w:trPr>
          <w:trHeight w:val="142"/>
          <w:jc w:val="center"/>
        </w:trPr>
        <w:tc>
          <w:tcPr>
            <w:tcW w:w="1872" w:type="pct"/>
            <w:shd w:val="clear" w:color="auto" w:fill="D9D9D9" w:themeFill="background1" w:themeFillShade="D9"/>
            <w:vAlign w:val="center"/>
          </w:tcPr>
          <w:p w14:paraId="219AAC06" w14:textId="77777777" w:rsidR="001B7433" w:rsidRPr="001B7433" w:rsidRDefault="001B7433" w:rsidP="001B7433">
            <w:pPr>
              <w:spacing w:after="0"/>
              <w:ind w:firstLine="0"/>
              <w:jc w:val="left"/>
              <w:rPr>
                <w:sz w:val="18"/>
                <w:lang w:eastAsia="lv-LV"/>
              </w:rPr>
            </w:pPr>
            <w:r w:rsidRPr="001B7433">
              <w:rPr>
                <w:sz w:val="18"/>
                <w:lang w:eastAsia="lv-LV"/>
              </w:rPr>
              <w:t>Kopējie izdevumi,</w:t>
            </w:r>
            <w:r w:rsidRPr="001B7433">
              <w:rPr>
                <w:sz w:val="18"/>
              </w:rPr>
              <w:t xml:space="preserve"> </w:t>
            </w:r>
            <w:r w:rsidRPr="001B7433">
              <w:rPr>
                <w:i/>
                <w:sz w:val="18"/>
                <w:szCs w:val="18"/>
              </w:rPr>
              <w:t>euro</w:t>
            </w:r>
          </w:p>
        </w:tc>
        <w:tc>
          <w:tcPr>
            <w:tcW w:w="626" w:type="pct"/>
            <w:shd w:val="clear" w:color="auto" w:fill="D9D9D9" w:themeFill="background1" w:themeFillShade="D9"/>
          </w:tcPr>
          <w:p w14:paraId="45C63546" w14:textId="77777777" w:rsidR="001B7433" w:rsidRPr="001B7433" w:rsidRDefault="001B7433" w:rsidP="001B7433">
            <w:pPr>
              <w:spacing w:after="0"/>
              <w:ind w:firstLine="0"/>
              <w:jc w:val="right"/>
              <w:rPr>
                <w:sz w:val="18"/>
              </w:rPr>
            </w:pPr>
            <w:r w:rsidRPr="001B7433">
              <w:rPr>
                <w:sz w:val="18"/>
              </w:rPr>
              <w:t>3 244</w:t>
            </w:r>
          </w:p>
        </w:tc>
        <w:tc>
          <w:tcPr>
            <w:tcW w:w="626" w:type="pct"/>
            <w:shd w:val="clear" w:color="auto" w:fill="D9D9D9" w:themeFill="background1" w:themeFillShade="D9"/>
          </w:tcPr>
          <w:p w14:paraId="5FF6A920" w14:textId="77777777" w:rsidR="001B7433" w:rsidRPr="001B7433" w:rsidRDefault="001B7433" w:rsidP="001B7433">
            <w:pPr>
              <w:spacing w:after="0"/>
              <w:ind w:firstLine="0"/>
              <w:jc w:val="center"/>
              <w:rPr>
                <w:sz w:val="18"/>
              </w:rPr>
            </w:pPr>
            <w:r w:rsidRPr="001B7433">
              <w:rPr>
                <w:sz w:val="18"/>
              </w:rPr>
              <w:t>-</w:t>
            </w:r>
          </w:p>
        </w:tc>
        <w:tc>
          <w:tcPr>
            <w:tcW w:w="626" w:type="pct"/>
            <w:shd w:val="clear" w:color="auto" w:fill="D9D9D9" w:themeFill="background1" w:themeFillShade="D9"/>
          </w:tcPr>
          <w:p w14:paraId="14C323A5" w14:textId="77777777" w:rsidR="001B7433" w:rsidRPr="001B7433" w:rsidRDefault="001B7433" w:rsidP="001B7433">
            <w:pPr>
              <w:spacing w:after="0"/>
              <w:ind w:firstLine="0"/>
              <w:jc w:val="center"/>
              <w:rPr>
                <w:sz w:val="18"/>
              </w:rPr>
            </w:pPr>
            <w:r w:rsidRPr="001B7433">
              <w:rPr>
                <w:sz w:val="18"/>
              </w:rPr>
              <w:t>-</w:t>
            </w:r>
          </w:p>
        </w:tc>
        <w:tc>
          <w:tcPr>
            <w:tcW w:w="626" w:type="pct"/>
            <w:shd w:val="clear" w:color="auto" w:fill="D9D9D9" w:themeFill="background1" w:themeFillShade="D9"/>
          </w:tcPr>
          <w:p w14:paraId="1D3B1D74" w14:textId="77777777" w:rsidR="001B7433" w:rsidRPr="001B7433" w:rsidRDefault="001B7433" w:rsidP="001B7433">
            <w:pPr>
              <w:spacing w:after="0"/>
              <w:ind w:firstLine="0"/>
              <w:jc w:val="right"/>
              <w:rPr>
                <w:sz w:val="18"/>
              </w:rPr>
            </w:pPr>
            <w:r w:rsidRPr="001B7433">
              <w:rPr>
                <w:sz w:val="18"/>
              </w:rPr>
              <w:t>7 529 968</w:t>
            </w:r>
          </w:p>
        </w:tc>
        <w:tc>
          <w:tcPr>
            <w:tcW w:w="624" w:type="pct"/>
            <w:shd w:val="clear" w:color="auto" w:fill="D9D9D9" w:themeFill="background1" w:themeFillShade="D9"/>
          </w:tcPr>
          <w:p w14:paraId="7FE59A91" w14:textId="77777777" w:rsidR="001B7433" w:rsidRPr="001B7433" w:rsidRDefault="001B7433" w:rsidP="001B7433">
            <w:pPr>
              <w:spacing w:after="0"/>
              <w:ind w:firstLine="0"/>
              <w:jc w:val="center"/>
              <w:rPr>
                <w:sz w:val="18"/>
              </w:rPr>
            </w:pPr>
            <w:r w:rsidRPr="001B7433">
              <w:rPr>
                <w:sz w:val="18"/>
              </w:rPr>
              <w:t>-</w:t>
            </w:r>
          </w:p>
        </w:tc>
      </w:tr>
      <w:tr w:rsidR="00A3423B" w:rsidRPr="001B7433" w14:paraId="286CDF61" w14:textId="77777777" w:rsidTr="00FF1FFD">
        <w:trPr>
          <w:trHeight w:val="283"/>
          <w:jc w:val="center"/>
        </w:trPr>
        <w:tc>
          <w:tcPr>
            <w:tcW w:w="1872" w:type="pct"/>
            <w:vAlign w:val="center"/>
          </w:tcPr>
          <w:p w14:paraId="724066D4" w14:textId="77777777" w:rsidR="00A3423B" w:rsidRPr="001B7433" w:rsidRDefault="00A3423B" w:rsidP="00A3423B">
            <w:pPr>
              <w:spacing w:after="0"/>
              <w:ind w:firstLine="0"/>
              <w:jc w:val="left"/>
              <w:rPr>
                <w:sz w:val="18"/>
                <w:szCs w:val="18"/>
                <w:lang w:eastAsia="lv-LV"/>
              </w:rPr>
            </w:pPr>
            <w:r w:rsidRPr="001B7433">
              <w:rPr>
                <w:sz w:val="18"/>
                <w:szCs w:val="18"/>
                <w:lang w:eastAsia="lv-LV"/>
              </w:rPr>
              <w:t xml:space="preserve">Kopējo izdevumu izmaiņas, </w:t>
            </w:r>
            <w:r w:rsidRPr="001B7433">
              <w:rPr>
                <w:i/>
                <w:sz w:val="18"/>
                <w:szCs w:val="18"/>
                <w:lang w:eastAsia="lv-LV"/>
              </w:rPr>
              <w:t>euro</w:t>
            </w:r>
            <w:r w:rsidRPr="001B7433">
              <w:rPr>
                <w:sz w:val="18"/>
                <w:szCs w:val="18"/>
                <w:lang w:eastAsia="lv-LV"/>
              </w:rPr>
              <w:t xml:space="preserve"> (+/–) pret iepriekšējo gadu</w:t>
            </w:r>
          </w:p>
        </w:tc>
        <w:tc>
          <w:tcPr>
            <w:tcW w:w="626" w:type="pct"/>
            <w:vAlign w:val="center"/>
          </w:tcPr>
          <w:p w14:paraId="2BB5D9BD" w14:textId="000B59C6" w:rsidR="00A3423B" w:rsidRPr="001B7433" w:rsidRDefault="00A3423B" w:rsidP="00A3423B">
            <w:pPr>
              <w:spacing w:after="0"/>
              <w:ind w:firstLine="0"/>
              <w:jc w:val="center"/>
              <w:rPr>
                <w:sz w:val="18"/>
              </w:rPr>
            </w:pPr>
            <w:r w:rsidRPr="001B7433">
              <w:rPr>
                <w:b/>
                <w:bCs/>
                <w:sz w:val="18"/>
                <w:szCs w:val="18"/>
              </w:rPr>
              <w:t>×</w:t>
            </w:r>
          </w:p>
        </w:tc>
        <w:tc>
          <w:tcPr>
            <w:tcW w:w="626" w:type="pct"/>
          </w:tcPr>
          <w:p w14:paraId="7A6EF1E9" w14:textId="77777777" w:rsidR="00A3423B" w:rsidRPr="001B7433" w:rsidRDefault="00A3423B" w:rsidP="00A3423B">
            <w:pPr>
              <w:spacing w:after="0"/>
              <w:ind w:firstLine="0"/>
              <w:jc w:val="right"/>
              <w:rPr>
                <w:sz w:val="18"/>
              </w:rPr>
            </w:pPr>
            <w:r w:rsidRPr="001B7433">
              <w:rPr>
                <w:sz w:val="18"/>
              </w:rPr>
              <w:t>-3 244</w:t>
            </w:r>
          </w:p>
        </w:tc>
        <w:tc>
          <w:tcPr>
            <w:tcW w:w="626" w:type="pct"/>
          </w:tcPr>
          <w:p w14:paraId="0D437813" w14:textId="77777777" w:rsidR="00A3423B" w:rsidRPr="001B7433" w:rsidRDefault="00A3423B" w:rsidP="00A3423B">
            <w:pPr>
              <w:spacing w:after="0"/>
              <w:ind w:firstLine="0"/>
              <w:jc w:val="center"/>
              <w:rPr>
                <w:sz w:val="18"/>
              </w:rPr>
            </w:pPr>
            <w:r w:rsidRPr="001B7433">
              <w:rPr>
                <w:sz w:val="18"/>
              </w:rPr>
              <w:t>-</w:t>
            </w:r>
          </w:p>
        </w:tc>
        <w:tc>
          <w:tcPr>
            <w:tcW w:w="626" w:type="pct"/>
          </w:tcPr>
          <w:p w14:paraId="70623143" w14:textId="77777777" w:rsidR="00A3423B" w:rsidRPr="001B7433" w:rsidRDefault="00A3423B" w:rsidP="00A3423B">
            <w:pPr>
              <w:spacing w:after="0"/>
              <w:ind w:firstLine="0"/>
              <w:jc w:val="right"/>
              <w:rPr>
                <w:sz w:val="18"/>
              </w:rPr>
            </w:pPr>
            <w:r w:rsidRPr="001B7433">
              <w:rPr>
                <w:sz w:val="18"/>
              </w:rPr>
              <w:t>7 529 968</w:t>
            </w:r>
          </w:p>
        </w:tc>
        <w:tc>
          <w:tcPr>
            <w:tcW w:w="624" w:type="pct"/>
          </w:tcPr>
          <w:p w14:paraId="0208D8AC" w14:textId="77777777" w:rsidR="00A3423B" w:rsidRPr="001B7433" w:rsidRDefault="00A3423B" w:rsidP="00A3423B">
            <w:pPr>
              <w:spacing w:after="0"/>
              <w:ind w:firstLine="0"/>
              <w:jc w:val="right"/>
              <w:rPr>
                <w:sz w:val="18"/>
              </w:rPr>
            </w:pPr>
            <w:r w:rsidRPr="001B7433">
              <w:rPr>
                <w:sz w:val="18"/>
              </w:rPr>
              <w:t>-7 529 968</w:t>
            </w:r>
          </w:p>
        </w:tc>
      </w:tr>
      <w:tr w:rsidR="00A3423B" w:rsidRPr="001B7433" w14:paraId="76A6331C" w14:textId="77777777" w:rsidTr="00FF1FFD">
        <w:trPr>
          <w:trHeight w:val="283"/>
          <w:jc w:val="center"/>
        </w:trPr>
        <w:tc>
          <w:tcPr>
            <w:tcW w:w="1872" w:type="pct"/>
            <w:vAlign w:val="center"/>
          </w:tcPr>
          <w:p w14:paraId="73C25C1D" w14:textId="77777777" w:rsidR="00A3423B" w:rsidRPr="001B7433" w:rsidRDefault="00A3423B" w:rsidP="00A3423B">
            <w:pPr>
              <w:spacing w:after="0"/>
              <w:ind w:firstLine="0"/>
              <w:jc w:val="left"/>
              <w:rPr>
                <w:sz w:val="18"/>
              </w:rPr>
            </w:pPr>
            <w:r w:rsidRPr="001B7433">
              <w:rPr>
                <w:sz w:val="18"/>
                <w:lang w:eastAsia="lv-LV"/>
              </w:rPr>
              <w:t>Kopējie izdevumi</w:t>
            </w:r>
            <w:r w:rsidRPr="001B7433">
              <w:rPr>
                <w:sz w:val="18"/>
              </w:rPr>
              <w:t>, % (+/–) pret iepriekšējo gadu</w:t>
            </w:r>
          </w:p>
        </w:tc>
        <w:tc>
          <w:tcPr>
            <w:tcW w:w="626" w:type="pct"/>
            <w:vAlign w:val="center"/>
          </w:tcPr>
          <w:p w14:paraId="0254A725" w14:textId="11EE65D7" w:rsidR="00A3423B" w:rsidRPr="001B7433" w:rsidRDefault="00A3423B" w:rsidP="00A3423B">
            <w:pPr>
              <w:spacing w:after="0"/>
              <w:ind w:firstLine="0"/>
              <w:jc w:val="center"/>
              <w:rPr>
                <w:sz w:val="18"/>
              </w:rPr>
            </w:pPr>
            <w:r w:rsidRPr="001B7433">
              <w:rPr>
                <w:b/>
                <w:bCs/>
                <w:sz w:val="18"/>
                <w:szCs w:val="18"/>
              </w:rPr>
              <w:t>×</w:t>
            </w:r>
          </w:p>
        </w:tc>
        <w:tc>
          <w:tcPr>
            <w:tcW w:w="626" w:type="pct"/>
          </w:tcPr>
          <w:p w14:paraId="049CEB6B" w14:textId="77777777" w:rsidR="00A3423B" w:rsidRPr="001B7433" w:rsidRDefault="00A3423B" w:rsidP="00A3423B">
            <w:pPr>
              <w:spacing w:after="0"/>
              <w:ind w:firstLine="0"/>
              <w:jc w:val="right"/>
              <w:rPr>
                <w:sz w:val="18"/>
              </w:rPr>
            </w:pPr>
            <w:r w:rsidRPr="001B7433">
              <w:rPr>
                <w:sz w:val="18"/>
              </w:rPr>
              <w:t>-100,0</w:t>
            </w:r>
          </w:p>
        </w:tc>
        <w:tc>
          <w:tcPr>
            <w:tcW w:w="626" w:type="pct"/>
          </w:tcPr>
          <w:p w14:paraId="13002B76" w14:textId="77777777" w:rsidR="00A3423B" w:rsidRPr="001B7433" w:rsidRDefault="00A3423B" w:rsidP="00A3423B">
            <w:pPr>
              <w:spacing w:after="0"/>
              <w:ind w:firstLine="0"/>
              <w:jc w:val="center"/>
              <w:rPr>
                <w:sz w:val="18"/>
              </w:rPr>
            </w:pPr>
            <w:r w:rsidRPr="001B7433">
              <w:rPr>
                <w:b/>
                <w:bCs/>
                <w:sz w:val="18"/>
              </w:rPr>
              <w:t>-</w:t>
            </w:r>
          </w:p>
        </w:tc>
        <w:tc>
          <w:tcPr>
            <w:tcW w:w="626" w:type="pct"/>
          </w:tcPr>
          <w:p w14:paraId="08901232" w14:textId="77777777" w:rsidR="00A3423B" w:rsidRPr="001B7433" w:rsidRDefault="00A3423B" w:rsidP="00A3423B">
            <w:pPr>
              <w:spacing w:after="0"/>
              <w:ind w:firstLine="0"/>
              <w:jc w:val="right"/>
              <w:rPr>
                <w:sz w:val="18"/>
              </w:rPr>
            </w:pPr>
            <w:r w:rsidRPr="001B7433">
              <w:rPr>
                <w:sz w:val="18"/>
              </w:rPr>
              <w:t>100,0</w:t>
            </w:r>
          </w:p>
        </w:tc>
        <w:tc>
          <w:tcPr>
            <w:tcW w:w="624" w:type="pct"/>
          </w:tcPr>
          <w:p w14:paraId="1A16C592" w14:textId="77777777" w:rsidR="00A3423B" w:rsidRPr="001B7433" w:rsidRDefault="00A3423B" w:rsidP="00A3423B">
            <w:pPr>
              <w:spacing w:after="0"/>
              <w:ind w:firstLine="0"/>
              <w:jc w:val="right"/>
              <w:rPr>
                <w:sz w:val="18"/>
              </w:rPr>
            </w:pPr>
            <w:r w:rsidRPr="001B7433">
              <w:rPr>
                <w:sz w:val="18"/>
              </w:rPr>
              <w:t>-100,0</w:t>
            </w:r>
          </w:p>
        </w:tc>
      </w:tr>
      <w:tr w:rsidR="001B7433" w:rsidRPr="001B7433" w14:paraId="5CF5383B" w14:textId="77777777" w:rsidTr="008400A6">
        <w:trPr>
          <w:trHeight w:val="142"/>
          <w:jc w:val="center"/>
        </w:trPr>
        <w:tc>
          <w:tcPr>
            <w:tcW w:w="1872" w:type="pct"/>
          </w:tcPr>
          <w:p w14:paraId="6103C327"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rPr>
              <w:t>Atlīdzība</w:t>
            </w:r>
            <w:r w:rsidRPr="001B7433">
              <w:rPr>
                <w:color w:val="000000" w:themeColor="text1"/>
                <w:sz w:val="18"/>
                <w:szCs w:val="18"/>
                <w:vertAlign w:val="superscript"/>
              </w:rPr>
              <w:t>1</w:t>
            </w:r>
            <w:r w:rsidRPr="001B7433">
              <w:rPr>
                <w:color w:val="000000" w:themeColor="text1"/>
                <w:sz w:val="18"/>
                <w:szCs w:val="18"/>
              </w:rPr>
              <w:t xml:space="preserve"> , </w:t>
            </w:r>
            <w:r w:rsidRPr="001B7433">
              <w:rPr>
                <w:i/>
                <w:sz w:val="18"/>
                <w:szCs w:val="18"/>
              </w:rPr>
              <w:t>euro</w:t>
            </w:r>
          </w:p>
        </w:tc>
        <w:tc>
          <w:tcPr>
            <w:tcW w:w="626" w:type="pct"/>
          </w:tcPr>
          <w:p w14:paraId="686288B5" w14:textId="77777777" w:rsidR="001B7433" w:rsidRPr="001B7433" w:rsidRDefault="001B7433" w:rsidP="001B7433">
            <w:pPr>
              <w:spacing w:after="0"/>
              <w:ind w:firstLine="0"/>
              <w:jc w:val="right"/>
              <w:rPr>
                <w:sz w:val="18"/>
                <w:szCs w:val="18"/>
              </w:rPr>
            </w:pPr>
            <w:r w:rsidRPr="001B7433">
              <w:rPr>
                <w:sz w:val="18"/>
              </w:rPr>
              <w:t>1 438</w:t>
            </w:r>
          </w:p>
        </w:tc>
        <w:tc>
          <w:tcPr>
            <w:tcW w:w="626" w:type="pct"/>
          </w:tcPr>
          <w:p w14:paraId="272363EB" w14:textId="77777777" w:rsidR="001B7433" w:rsidRPr="001B7433" w:rsidRDefault="001B7433" w:rsidP="001B7433">
            <w:pPr>
              <w:spacing w:after="0"/>
              <w:ind w:firstLine="0"/>
              <w:jc w:val="center"/>
              <w:rPr>
                <w:sz w:val="18"/>
                <w:szCs w:val="18"/>
              </w:rPr>
            </w:pPr>
            <w:r w:rsidRPr="001B7433">
              <w:rPr>
                <w:sz w:val="18"/>
              </w:rPr>
              <w:t>-</w:t>
            </w:r>
          </w:p>
        </w:tc>
        <w:tc>
          <w:tcPr>
            <w:tcW w:w="626" w:type="pct"/>
          </w:tcPr>
          <w:p w14:paraId="13BCF1E2" w14:textId="77777777" w:rsidR="001B7433" w:rsidRPr="001B7433" w:rsidRDefault="001B7433" w:rsidP="001B7433">
            <w:pPr>
              <w:spacing w:after="0"/>
              <w:ind w:firstLine="0"/>
              <w:jc w:val="center"/>
              <w:rPr>
                <w:sz w:val="18"/>
                <w:szCs w:val="18"/>
              </w:rPr>
            </w:pPr>
            <w:r w:rsidRPr="001B7433">
              <w:rPr>
                <w:sz w:val="18"/>
              </w:rPr>
              <w:t>-</w:t>
            </w:r>
          </w:p>
        </w:tc>
        <w:tc>
          <w:tcPr>
            <w:tcW w:w="626" w:type="pct"/>
          </w:tcPr>
          <w:p w14:paraId="529837D4" w14:textId="77777777" w:rsidR="001B7433" w:rsidRPr="001B7433" w:rsidRDefault="001B7433" w:rsidP="001B7433">
            <w:pPr>
              <w:spacing w:after="0"/>
              <w:ind w:firstLine="0"/>
              <w:jc w:val="right"/>
              <w:rPr>
                <w:sz w:val="18"/>
                <w:szCs w:val="18"/>
              </w:rPr>
            </w:pPr>
            <w:r w:rsidRPr="001B7433">
              <w:rPr>
                <w:sz w:val="18"/>
              </w:rPr>
              <w:t>316 374</w:t>
            </w:r>
          </w:p>
        </w:tc>
        <w:tc>
          <w:tcPr>
            <w:tcW w:w="624" w:type="pct"/>
          </w:tcPr>
          <w:p w14:paraId="34A299DB" w14:textId="77777777" w:rsidR="001B7433" w:rsidRPr="001B7433" w:rsidRDefault="001B7433" w:rsidP="001B7433">
            <w:pPr>
              <w:spacing w:after="0"/>
              <w:ind w:firstLine="0"/>
              <w:jc w:val="center"/>
              <w:rPr>
                <w:sz w:val="18"/>
                <w:szCs w:val="18"/>
              </w:rPr>
            </w:pPr>
            <w:r w:rsidRPr="001B7433">
              <w:rPr>
                <w:sz w:val="18"/>
              </w:rPr>
              <w:t>-</w:t>
            </w:r>
          </w:p>
        </w:tc>
      </w:tr>
      <w:tr w:rsidR="001B7433" w:rsidRPr="001B7433" w14:paraId="3F8D9F5C" w14:textId="77777777" w:rsidTr="008400A6">
        <w:trPr>
          <w:trHeight w:val="142"/>
          <w:jc w:val="center"/>
        </w:trPr>
        <w:tc>
          <w:tcPr>
            <w:tcW w:w="1872" w:type="pct"/>
          </w:tcPr>
          <w:p w14:paraId="467B08D3" w14:textId="77777777" w:rsidR="001B7433" w:rsidRPr="001B7433" w:rsidRDefault="001B7433" w:rsidP="001B7433">
            <w:pPr>
              <w:spacing w:after="0"/>
              <w:ind w:firstLine="0"/>
              <w:jc w:val="left"/>
              <w:rPr>
                <w:color w:val="000000" w:themeColor="text1"/>
                <w:sz w:val="18"/>
                <w:szCs w:val="18"/>
              </w:rPr>
            </w:pPr>
            <w:r w:rsidRPr="001B7433">
              <w:rPr>
                <w:color w:val="000000" w:themeColor="text1"/>
                <w:sz w:val="18"/>
                <w:szCs w:val="18"/>
              </w:rPr>
              <w:t>Vidējais amata vietu skaits gadā</w:t>
            </w:r>
          </w:p>
        </w:tc>
        <w:tc>
          <w:tcPr>
            <w:tcW w:w="626" w:type="pct"/>
          </w:tcPr>
          <w:p w14:paraId="790E54E0" w14:textId="77777777" w:rsidR="001B7433" w:rsidRPr="001B7433" w:rsidRDefault="001B7433" w:rsidP="001B7433">
            <w:pPr>
              <w:spacing w:after="0"/>
              <w:ind w:firstLine="0"/>
              <w:jc w:val="center"/>
              <w:rPr>
                <w:sz w:val="18"/>
              </w:rPr>
            </w:pPr>
            <w:r w:rsidRPr="001B7433">
              <w:rPr>
                <w:sz w:val="18"/>
              </w:rPr>
              <w:t>-</w:t>
            </w:r>
          </w:p>
        </w:tc>
        <w:tc>
          <w:tcPr>
            <w:tcW w:w="626" w:type="pct"/>
          </w:tcPr>
          <w:p w14:paraId="35DB077E" w14:textId="77777777" w:rsidR="001B7433" w:rsidRPr="001B7433" w:rsidRDefault="001B7433" w:rsidP="001B7433">
            <w:pPr>
              <w:spacing w:after="0"/>
              <w:ind w:firstLine="0"/>
              <w:jc w:val="center"/>
              <w:rPr>
                <w:sz w:val="18"/>
              </w:rPr>
            </w:pPr>
            <w:r w:rsidRPr="001B7433">
              <w:rPr>
                <w:sz w:val="18"/>
              </w:rPr>
              <w:t>-</w:t>
            </w:r>
          </w:p>
        </w:tc>
        <w:tc>
          <w:tcPr>
            <w:tcW w:w="626" w:type="pct"/>
          </w:tcPr>
          <w:p w14:paraId="2EBB38D4" w14:textId="77777777" w:rsidR="001B7433" w:rsidRPr="001B7433" w:rsidRDefault="001B7433" w:rsidP="001B7433">
            <w:pPr>
              <w:spacing w:after="0"/>
              <w:ind w:firstLine="0"/>
              <w:jc w:val="center"/>
              <w:rPr>
                <w:sz w:val="18"/>
              </w:rPr>
            </w:pPr>
            <w:r w:rsidRPr="001B7433">
              <w:rPr>
                <w:sz w:val="18"/>
              </w:rPr>
              <w:t>-</w:t>
            </w:r>
          </w:p>
        </w:tc>
        <w:tc>
          <w:tcPr>
            <w:tcW w:w="626" w:type="pct"/>
          </w:tcPr>
          <w:p w14:paraId="5F7FDE80" w14:textId="77777777" w:rsidR="001B7433" w:rsidRPr="001B7433" w:rsidRDefault="001B7433" w:rsidP="001B7433">
            <w:pPr>
              <w:spacing w:after="0"/>
              <w:ind w:firstLine="0"/>
              <w:jc w:val="right"/>
              <w:rPr>
                <w:sz w:val="18"/>
              </w:rPr>
            </w:pPr>
            <w:r w:rsidRPr="001B7433">
              <w:rPr>
                <w:sz w:val="18"/>
              </w:rPr>
              <w:t>2</w:t>
            </w:r>
          </w:p>
        </w:tc>
        <w:tc>
          <w:tcPr>
            <w:tcW w:w="624" w:type="pct"/>
          </w:tcPr>
          <w:p w14:paraId="4787CB43" w14:textId="77777777" w:rsidR="001B7433" w:rsidRPr="001B7433" w:rsidRDefault="001B7433" w:rsidP="001B7433">
            <w:pPr>
              <w:spacing w:after="0"/>
              <w:ind w:firstLine="0"/>
              <w:jc w:val="center"/>
              <w:rPr>
                <w:sz w:val="18"/>
              </w:rPr>
            </w:pPr>
            <w:r w:rsidRPr="001B7433">
              <w:rPr>
                <w:sz w:val="18"/>
              </w:rPr>
              <w:t>-</w:t>
            </w:r>
          </w:p>
        </w:tc>
      </w:tr>
      <w:tr w:rsidR="001B7433" w:rsidRPr="001B7433" w14:paraId="4A169F4E" w14:textId="77777777" w:rsidTr="008400A6">
        <w:trPr>
          <w:trHeight w:val="142"/>
          <w:jc w:val="center"/>
        </w:trPr>
        <w:tc>
          <w:tcPr>
            <w:tcW w:w="1872" w:type="pct"/>
          </w:tcPr>
          <w:p w14:paraId="372753FB" w14:textId="77777777" w:rsidR="001B7433" w:rsidRPr="001B7433" w:rsidRDefault="001B7433" w:rsidP="001B7433">
            <w:pPr>
              <w:spacing w:after="0"/>
              <w:ind w:firstLine="0"/>
              <w:jc w:val="left"/>
              <w:rPr>
                <w:color w:val="000000" w:themeColor="text1"/>
                <w:sz w:val="18"/>
                <w:szCs w:val="18"/>
              </w:rPr>
            </w:pPr>
            <w:r w:rsidRPr="001B7433">
              <w:rPr>
                <w:color w:val="000000" w:themeColor="text1"/>
                <w:sz w:val="18"/>
                <w:szCs w:val="18"/>
              </w:rPr>
              <w:t xml:space="preserve">Vidējā atlīdzība amata vietai </w:t>
            </w:r>
            <w:r w:rsidRPr="001B7433">
              <w:rPr>
                <w:color w:val="000000" w:themeColor="text1"/>
                <w:sz w:val="18"/>
                <w:szCs w:val="18"/>
                <w:lang w:eastAsia="lv-LV"/>
              </w:rPr>
              <w:t>(mēnesī),</w:t>
            </w:r>
            <w:r w:rsidRPr="001B7433">
              <w:rPr>
                <w:color w:val="000000" w:themeColor="text1"/>
                <w:sz w:val="18"/>
                <w:szCs w:val="18"/>
              </w:rPr>
              <w:t xml:space="preserve"> </w:t>
            </w:r>
            <w:r w:rsidRPr="001B7433">
              <w:rPr>
                <w:i/>
                <w:color w:val="000000" w:themeColor="text1"/>
                <w:sz w:val="18"/>
                <w:szCs w:val="18"/>
              </w:rPr>
              <w:t>euro</w:t>
            </w:r>
          </w:p>
        </w:tc>
        <w:tc>
          <w:tcPr>
            <w:tcW w:w="626" w:type="pct"/>
          </w:tcPr>
          <w:p w14:paraId="7ACD8990" w14:textId="77777777" w:rsidR="001B7433" w:rsidRPr="001B7433" w:rsidRDefault="001B7433" w:rsidP="001B7433">
            <w:pPr>
              <w:spacing w:after="0"/>
              <w:ind w:firstLine="0"/>
              <w:jc w:val="center"/>
              <w:rPr>
                <w:sz w:val="18"/>
              </w:rPr>
            </w:pPr>
            <w:r w:rsidRPr="001B7433">
              <w:rPr>
                <w:sz w:val="18"/>
              </w:rPr>
              <w:t>-</w:t>
            </w:r>
          </w:p>
        </w:tc>
        <w:tc>
          <w:tcPr>
            <w:tcW w:w="626" w:type="pct"/>
          </w:tcPr>
          <w:p w14:paraId="3A236128" w14:textId="77777777" w:rsidR="001B7433" w:rsidRPr="001B7433" w:rsidRDefault="001B7433" w:rsidP="001B7433">
            <w:pPr>
              <w:spacing w:after="0"/>
              <w:ind w:firstLine="0"/>
              <w:jc w:val="center"/>
              <w:rPr>
                <w:sz w:val="18"/>
              </w:rPr>
            </w:pPr>
            <w:r w:rsidRPr="001B7433">
              <w:rPr>
                <w:sz w:val="18"/>
              </w:rPr>
              <w:t>-</w:t>
            </w:r>
          </w:p>
        </w:tc>
        <w:tc>
          <w:tcPr>
            <w:tcW w:w="626" w:type="pct"/>
          </w:tcPr>
          <w:p w14:paraId="7A532181" w14:textId="77777777" w:rsidR="001B7433" w:rsidRPr="001B7433" w:rsidRDefault="001B7433" w:rsidP="001B7433">
            <w:pPr>
              <w:spacing w:after="0"/>
              <w:ind w:firstLine="0"/>
              <w:jc w:val="center"/>
              <w:rPr>
                <w:sz w:val="18"/>
              </w:rPr>
            </w:pPr>
            <w:r w:rsidRPr="001B7433">
              <w:rPr>
                <w:sz w:val="18"/>
              </w:rPr>
              <w:t>-</w:t>
            </w:r>
          </w:p>
        </w:tc>
        <w:tc>
          <w:tcPr>
            <w:tcW w:w="626" w:type="pct"/>
          </w:tcPr>
          <w:p w14:paraId="62395A3B" w14:textId="77777777" w:rsidR="001B7433" w:rsidRPr="001B7433" w:rsidRDefault="001B7433" w:rsidP="001B7433">
            <w:pPr>
              <w:spacing w:after="0"/>
              <w:ind w:firstLine="0"/>
              <w:jc w:val="right"/>
              <w:rPr>
                <w:sz w:val="18"/>
              </w:rPr>
            </w:pPr>
            <w:r w:rsidRPr="001B7433">
              <w:rPr>
                <w:sz w:val="18"/>
              </w:rPr>
              <w:t>1 903</w:t>
            </w:r>
          </w:p>
        </w:tc>
        <w:tc>
          <w:tcPr>
            <w:tcW w:w="624" w:type="pct"/>
          </w:tcPr>
          <w:p w14:paraId="4D4779C0" w14:textId="77777777" w:rsidR="001B7433" w:rsidRPr="001B7433" w:rsidRDefault="001B7433" w:rsidP="001B7433">
            <w:pPr>
              <w:spacing w:after="0"/>
              <w:ind w:firstLine="0"/>
              <w:jc w:val="center"/>
              <w:rPr>
                <w:sz w:val="18"/>
              </w:rPr>
            </w:pPr>
            <w:r w:rsidRPr="001B7433">
              <w:rPr>
                <w:sz w:val="18"/>
              </w:rPr>
              <w:t>-</w:t>
            </w:r>
          </w:p>
        </w:tc>
      </w:tr>
    </w:tbl>
    <w:p w14:paraId="60EA4408" w14:textId="77777777" w:rsidR="001B7433" w:rsidRPr="001B7433" w:rsidRDefault="001B7433" w:rsidP="001B7433">
      <w:pPr>
        <w:spacing w:after="0"/>
        <w:ind w:firstLine="425"/>
        <w:rPr>
          <w:sz w:val="18"/>
          <w:szCs w:val="18"/>
        </w:rPr>
      </w:pPr>
      <w:r w:rsidRPr="001B7433">
        <w:rPr>
          <w:sz w:val="18"/>
          <w:szCs w:val="18"/>
        </w:rPr>
        <w:t>Piezīmes.</w:t>
      </w:r>
    </w:p>
    <w:p w14:paraId="6CC4ACBD" w14:textId="4667C2A6" w:rsidR="001B7433" w:rsidRPr="001B7433" w:rsidRDefault="001B7433" w:rsidP="00BC526E">
      <w:pPr>
        <w:spacing w:after="0"/>
        <w:ind w:firstLine="425"/>
        <w:rPr>
          <w:sz w:val="18"/>
          <w:szCs w:val="18"/>
        </w:rPr>
      </w:pPr>
      <w:r w:rsidRPr="001B7433">
        <w:rPr>
          <w:sz w:val="18"/>
          <w:szCs w:val="18"/>
          <w:vertAlign w:val="superscript"/>
        </w:rPr>
        <w:t xml:space="preserve">1 </w:t>
      </w:r>
      <w:r w:rsidRPr="001B7433">
        <w:rPr>
          <w:sz w:val="18"/>
          <w:szCs w:val="18"/>
        </w:rPr>
        <w:t>Atlīdzība vēlēšanu iecirkņu komisiju darbiniekiem ārvalstīs un divām amata vietām, piemaksas Centrālās vēlēšanu komisijas darbiniekiem par papildu darbu, virsstundām un nakts darbu, pieaicināto darbinieku apmaksa.</w:t>
      </w:r>
    </w:p>
    <w:p w14:paraId="07CC9128" w14:textId="5B26FFD4" w:rsidR="001B7433" w:rsidRPr="00A3423B" w:rsidRDefault="001B7433" w:rsidP="00BC526E">
      <w:pPr>
        <w:widowControl w:val="0"/>
        <w:spacing w:before="240" w:after="240"/>
        <w:ind w:firstLine="0"/>
        <w:jc w:val="center"/>
        <w:rPr>
          <w:b/>
        </w:rPr>
      </w:pPr>
      <w:r w:rsidRPr="00A3423B">
        <w:rPr>
          <w:b/>
        </w:rPr>
        <w:t>03.00.00 Pašvaldību vēlēšanas</w:t>
      </w:r>
    </w:p>
    <w:p w14:paraId="4DE96EAB" w14:textId="77777777" w:rsidR="001B7433" w:rsidRPr="001B7433" w:rsidRDefault="001B7433" w:rsidP="00344875">
      <w:pPr>
        <w:spacing w:before="240"/>
        <w:ind w:firstLine="0"/>
        <w:rPr>
          <w:u w:val="single"/>
        </w:rPr>
      </w:pPr>
      <w:r w:rsidRPr="001B7433">
        <w:rPr>
          <w:u w:val="single"/>
        </w:rPr>
        <w:t>Programmas mērķis:</w:t>
      </w:r>
    </w:p>
    <w:p w14:paraId="0F47665F" w14:textId="77777777" w:rsidR="001B7433" w:rsidRPr="001B7433" w:rsidRDefault="001B7433" w:rsidP="008A57BC">
      <w:pPr>
        <w:ind w:firstLine="720"/>
        <w:rPr>
          <w:u w:val="single"/>
        </w:rPr>
      </w:pPr>
      <w:r w:rsidRPr="001B7433">
        <w:t>Pašvaldību domes vēlēšanu likuma izpilde.</w:t>
      </w:r>
    </w:p>
    <w:p w14:paraId="412F1298" w14:textId="77777777" w:rsidR="001B7433" w:rsidRPr="001B7433" w:rsidRDefault="001B7433" w:rsidP="008A57BC">
      <w:pPr>
        <w:ind w:firstLine="0"/>
        <w:rPr>
          <w:u w:val="single"/>
        </w:rPr>
      </w:pPr>
      <w:r w:rsidRPr="001B7433">
        <w:rPr>
          <w:u w:val="single"/>
        </w:rPr>
        <w:t>Galvenās aktivitātes:</w:t>
      </w:r>
    </w:p>
    <w:p w14:paraId="45E92104" w14:textId="77777777" w:rsidR="001B7433" w:rsidRPr="001B7433" w:rsidRDefault="001B7433" w:rsidP="008A57BC">
      <w:pPr>
        <w:numPr>
          <w:ilvl w:val="0"/>
          <w:numId w:val="52"/>
        </w:numPr>
        <w:ind w:left="1077" w:hanging="357"/>
        <w:rPr>
          <w:szCs w:val="24"/>
        </w:rPr>
      </w:pPr>
      <w:r w:rsidRPr="001B7433">
        <w:rPr>
          <w:szCs w:val="24"/>
        </w:rPr>
        <w:t>nodrošināt Pašvaldības vēlēšanu komisiju un vēlēšanu iecirkņu komisiju likuma, Pašvaldību domes vēlēšanu likuma, šo likumu vienveidīgu un pareizu piemērošanu un precīzas izpildes kontroli;</w:t>
      </w:r>
    </w:p>
    <w:p w14:paraId="1BA48174" w14:textId="77777777" w:rsidR="001B7433" w:rsidRDefault="001B7433" w:rsidP="008A57BC">
      <w:pPr>
        <w:numPr>
          <w:ilvl w:val="0"/>
          <w:numId w:val="52"/>
        </w:numPr>
        <w:ind w:left="1077" w:hanging="357"/>
        <w:rPr>
          <w:szCs w:val="24"/>
        </w:rPr>
      </w:pPr>
      <w:r w:rsidRPr="001B7433">
        <w:rPr>
          <w:szCs w:val="24"/>
        </w:rPr>
        <w:t>nodrošināt kandidātu sarakstu pieņemšanu, kā arī publicēt Pašvaldību domes vēlēšanu likumā noteikto informāciju par reģistrētajiem kandidātu sarakstiem;</w:t>
      </w:r>
    </w:p>
    <w:p w14:paraId="40389C99" w14:textId="77777777" w:rsidR="00BC526E" w:rsidRPr="001B7433" w:rsidRDefault="00BC526E" w:rsidP="008A57BC">
      <w:pPr>
        <w:pStyle w:val="ListParagraph"/>
        <w:numPr>
          <w:ilvl w:val="0"/>
          <w:numId w:val="52"/>
        </w:numPr>
        <w:contextualSpacing w:val="0"/>
        <w:jc w:val="both"/>
      </w:pPr>
      <w:r w:rsidRPr="001B7433">
        <w:t>nodrošināt sūdzību, iesniegumu un jebkādu ar Pašvaldību domes vēlēšanu sagatavošanu un vadīšanu saistītu jautājumu izskatīšanu;</w:t>
      </w:r>
    </w:p>
    <w:p w14:paraId="5A7567F2" w14:textId="743A93F2" w:rsidR="00BC526E" w:rsidRPr="00BC526E" w:rsidRDefault="00BC526E" w:rsidP="008A57BC">
      <w:pPr>
        <w:numPr>
          <w:ilvl w:val="0"/>
          <w:numId w:val="52"/>
        </w:numPr>
        <w:ind w:left="1077" w:hanging="357"/>
        <w:rPr>
          <w:szCs w:val="24"/>
        </w:rPr>
      </w:pPr>
      <w:r w:rsidRPr="001B7433">
        <w:t>nodrošināt vēlēšanu aplokšņu iegādi, izgatavot vēlēšanu zīmes, normatīvo aktu apkopojumus un informatīvos plakātus, nodrošināt lietotāju apmācību;</w:t>
      </w:r>
    </w:p>
    <w:p w14:paraId="75606003" w14:textId="32A3F509" w:rsidR="00BC526E" w:rsidRPr="00BC526E" w:rsidRDefault="00BC526E" w:rsidP="008A57BC">
      <w:pPr>
        <w:numPr>
          <w:ilvl w:val="0"/>
          <w:numId w:val="52"/>
        </w:numPr>
        <w:ind w:left="1077" w:hanging="357"/>
        <w:rPr>
          <w:szCs w:val="24"/>
        </w:rPr>
      </w:pPr>
      <w:r w:rsidRPr="001B7433">
        <w:t>nodrošināt vēlētāju tiešsaistes reģistrāciju vēlēšanu iecirkņos;</w:t>
      </w:r>
    </w:p>
    <w:p w14:paraId="234594E8" w14:textId="11CC5D61" w:rsidR="00BC526E" w:rsidRPr="00BC526E" w:rsidRDefault="00BC526E" w:rsidP="008A57BC">
      <w:pPr>
        <w:numPr>
          <w:ilvl w:val="0"/>
          <w:numId w:val="52"/>
        </w:numPr>
        <w:ind w:left="1077" w:hanging="357"/>
        <w:rPr>
          <w:szCs w:val="24"/>
        </w:rPr>
      </w:pPr>
      <w:r w:rsidRPr="001B7433">
        <w:t>nodrošināt vēlēšanu iecirkņu komisiju darbību Latvijā un ārvalstīs;</w:t>
      </w:r>
    </w:p>
    <w:p w14:paraId="1107014E" w14:textId="20D5461A" w:rsidR="001B7433" w:rsidRPr="001B7433" w:rsidRDefault="00BC526E" w:rsidP="008A57BC">
      <w:pPr>
        <w:numPr>
          <w:ilvl w:val="0"/>
          <w:numId w:val="52"/>
        </w:numPr>
        <w:ind w:left="1077" w:hanging="357"/>
        <w:rPr>
          <w:szCs w:val="24"/>
        </w:rPr>
      </w:pPr>
      <w:r w:rsidRPr="001B7433">
        <w:t>informēt sabiedrību par Centrālās vēlēšanu komisijas pieņemtajiem lēmumiem, Pašvaldību domes vēlēšanu kārtību un rezultātiem</w:t>
      </w:r>
      <w:r w:rsidR="0043185F">
        <w:rPr>
          <w:szCs w:val="24"/>
        </w:rPr>
        <w:t>.</w:t>
      </w:r>
    </w:p>
    <w:p w14:paraId="2A9D17D2" w14:textId="75A8A2D8" w:rsidR="001B7433" w:rsidRPr="001B7433" w:rsidRDefault="001B7433" w:rsidP="0043185F">
      <w:pPr>
        <w:spacing w:after="0"/>
        <w:ind w:firstLine="0"/>
      </w:pPr>
      <w:r w:rsidRPr="001B7433">
        <w:rPr>
          <w:u w:val="single"/>
        </w:rPr>
        <w:t>Programmas izpildītājs</w:t>
      </w:r>
      <w:r w:rsidRPr="001B7433">
        <w:t>: Centrālā vēlēšanu komisija.</w:t>
      </w:r>
    </w:p>
    <w:p w14:paraId="2578EA5F" w14:textId="617C2304" w:rsidR="001B7433" w:rsidRPr="001B7433" w:rsidRDefault="001B7433" w:rsidP="0043185F">
      <w:pPr>
        <w:spacing w:before="240" w:after="240"/>
        <w:ind w:firstLine="0"/>
        <w:jc w:val="center"/>
        <w:rPr>
          <w:b/>
          <w:lang w:eastAsia="lv-LV"/>
        </w:rPr>
      </w:pPr>
      <w:r w:rsidRPr="001B7433">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1B7433" w:rsidRPr="001B7433" w14:paraId="3194579C" w14:textId="77777777" w:rsidTr="008625F1">
        <w:trPr>
          <w:tblHeader/>
          <w:jc w:val="center"/>
        </w:trPr>
        <w:tc>
          <w:tcPr>
            <w:tcW w:w="3397" w:type="dxa"/>
          </w:tcPr>
          <w:p w14:paraId="2AC40060" w14:textId="77777777" w:rsidR="001B7433" w:rsidRPr="001B7433" w:rsidRDefault="001B7433" w:rsidP="001B7433">
            <w:pPr>
              <w:spacing w:after="0"/>
              <w:ind w:firstLine="0"/>
              <w:jc w:val="center"/>
              <w:rPr>
                <w:sz w:val="18"/>
                <w:szCs w:val="18"/>
              </w:rPr>
            </w:pPr>
          </w:p>
        </w:tc>
        <w:tc>
          <w:tcPr>
            <w:tcW w:w="1134" w:type="dxa"/>
          </w:tcPr>
          <w:p w14:paraId="3C4F2FC1"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2023. gads (izpilde)</w:t>
            </w:r>
          </w:p>
        </w:tc>
        <w:tc>
          <w:tcPr>
            <w:tcW w:w="1134" w:type="dxa"/>
            <w:vAlign w:val="center"/>
          </w:tcPr>
          <w:p w14:paraId="44E7C087" w14:textId="77777777" w:rsidR="001B7433" w:rsidRPr="001B7433" w:rsidRDefault="001B7433" w:rsidP="001B7433">
            <w:pPr>
              <w:spacing w:after="0"/>
              <w:ind w:firstLine="0"/>
              <w:jc w:val="center"/>
              <w:rPr>
                <w:sz w:val="18"/>
                <w:szCs w:val="18"/>
                <w:lang w:eastAsia="lv-LV"/>
              </w:rPr>
            </w:pPr>
            <w:r w:rsidRPr="001B7433">
              <w:rPr>
                <w:sz w:val="18"/>
                <w:szCs w:val="18"/>
                <w:lang w:eastAsia="lv-LV"/>
              </w:rPr>
              <w:t>2024. gada plāns</w:t>
            </w:r>
          </w:p>
        </w:tc>
        <w:tc>
          <w:tcPr>
            <w:tcW w:w="1134" w:type="dxa"/>
          </w:tcPr>
          <w:p w14:paraId="09D1C47A" w14:textId="77777777" w:rsidR="001B7433" w:rsidRPr="001B7433" w:rsidRDefault="001B7433" w:rsidP="001B7433">
            <w:pPr>
              <w:spacing w:after="0"/>
              <w:ind w:firstLine="0"/>
              <w:jc w:val="center"/>
              <w:rPr>
                <w:sz w:val="18"/>
                <w:lang w:eastAsia="lv-LV"/>
              </w:rPr>
            </w:pPr>
            <w:r w:rsidRPr="001B7433">
              <w:rPr>
                <w:sz w:val="18"/>
                <w:szCs w:val="18"/>
                <w:lang w:eastAsia="lv-LV"/>
              </w:rPr>
              <w:t>2025. gada projekts</w:t>
            </w:r>
          </w:p>
        </w:tc>
        <w:tc>
          <w:tcPr>
            <w:tcW w:w="1134" w:type="dxa"/>
          </w:tcPr>
          <w:p w14:paraId="4F6B3018" w14:textId="77777777" w:rsidR="001B7433" w:rsidRPr="001B7433" w:rsidRDefault="001B7433" w:rsidP="001B7433">
            <w:pPr>
              <w:spacing w:after="0"/>
              <w:ind w:firstLine="0"/>
              <w:jc w:val="center"/>
              <w:rPr>
                <w:sz w:val="18"/>
                <w:lang w:eastAsia="lv-LV"/>
              </w:rPr>
            </w:pPr>
            <w:r w:rsidRPr="001B7433">
              <w:rPr>
                <w:sz w:val="18"/>
                <w:szCs w:val="18"/>
                <w:lang w:eastAsia="lv-LV"/>
              </w:rPr>
              <w:t>2026. gada prognoze</w:t>
            </w:r>
          </w:p>
        </w:tc>
        <w:tc>
          <w:tcPr>
            <w:tcW w:w="1139" w:type="dxa"/>
          </w:tcPr>
          <w:p w14:paraId="5E20F643" w14:textId="77777777" w:rsidR="001B7433" w:rsidRPr="001B7433" w:rsidRDefault="001B7433" w:rsidP="001B7433">
            <w:pPr>
              <w:spacing w:after="0"/>
              <w:ind w:firstLine="0"/>
              <w:jc w:val="center"/>
              <w:rPr>
                <w:sz w:val="18"/>
                <w:lang w:eastAsia="lv-LV"/>
              </w:rPr>
            </w:pPr>
            <w:r w:rsidRPr="001B7433">
              <w:rPr>
                <w:sz w:val="18"/>
                <w:szCs w:val="18"/>
                <w:lang w:eastAsia="lv-LV"/>
              </w:rPr>
              <w:t>2027. gada prognoze</w:t>
            </w:r>
          </w:p>
        </w:tc>
      </w:tr>
      <w:tr w:rsidR="001B7433" w:rsidRPr="001B7433" w14:paraId="3114C5B9" w14:textId="77777777" w:rsidTr="008625F1">
        <w:trPr>
          <w:jc w:val="center"/>
        </w:trPr>
        <w:tc>
          <w:tcPr>
            <w:tcW w:w="9072" w:type="dxa"/>
            <w:gridSpan w:val="6"/>
            <w:shd w:val="clear" w:color="auto" w:fill="D9D9D9" w:themeFill="background1" w:themeFillShade="D9"/>
            <w:vAlign w:val="center"/>
          </w:tcPr>
          <w:p w14:paraId="22F1CB66" w14:textId="77777777" w:rsidR="001B7433" w:rsidRPr="001B7433" w:rsidRDefault="001B7433" w:rsidP="001B7433">
            <w:pPr>
              <w:spacing w:after="0"/>
              <w:ind w:firstLine="0"/>
              <w:jc w:val="center"/>
              <w:rPr>
                <w:sz w:val="18"/>
                <w:szCs w:val="18"/>
              </w:rPr>
            </w:pPr>
            <w:r w:rsidRPr="001B7433">
              <w:rPr>
                <w:sz w:val="18"/>
                <w:szCs w:val="18"/>
                <w:lang w:eastAsia="lv-LV"/>
              </w:rPr>
              <w:t>Nodrošinātas pašvaldību vēlēšanas</w:t>
            </w:r>
          </w:p>
        </w:tc>
      </w:tr>
      <w:tr w:rsidR="001B7433" w:rsidRPr="001B7433" w14:paraId="32D6652E" w14:textId="77777777" w:rsidTr="008625F1">
        <w:trPr>
          <w:jc w:val="center"/>
        </w:trPr>
        <w:tc>
          <w:tcPr>
            <w:tcW w:w="3397" w:type="dxa"/>
          </w:tcPr>
          <w:p w14:paraId="04F2107E" w14:textId="77777777" w:rsidR="001B7433" w:rsidRPr="001B7433" w:rsidRDefault="001B7433" w:rsidP="001B7433">
            <w:pPr>
              <w:spacing w:after="0"/>
              <w:ind w:firstLine="0"/>
              <w:rPr>
                <w:sz w:val="18"/>
              </w:rPr>
            </w:pPr>
            <w:r w:rsidRPr="001B7433">
              <w:rPr>
                <w:sz w:val="18"/>
              </w:rPr>
              <w:t>Organizētas vēlēšanas (skaits)</w:t>
            </w:r>
          </w:p>
        </w:tc>
        <w:tc>
          <w:tcPr>
            <w:tcW w:w="1134" w:type="dxa"/>
          </w:tcPr>
          <w:p w14:paraId="556F73C9" w14:textId="77777777" w:rsidR="001B7433" w:rsidRPr="001B7433" w:rsidRDefault="001B7433" w:rsidP="001B7433">
            <w:pPr>
              <w:spacing w:after="0"/>
              <w:ind w:firstLine="0"/>
              <w:jc w:val="center"/>
              <w:rPr>
                <w:sz w:val="18"/>
              </w:rPr>
            </w:pPr>
            <w:r w:rsidRPr="001B7433">
              <w:rPr>
                <w:sz w:val="18"/>
              </w:rPr>
              <w:t>-</w:t>
            </w:r>
          </w:p>
        </w:tc>
        <w:tc>
          <w:tcPr>
            <w:tcW w:w="1134" w:type="dxa"/>
          </w:tcPr>
          <w:p w14:paraId="2FB9C0D5" w14:textId="77777777" w:rsidR="001B7433" w:rsidRPr="001B7433" w:rsidRDefault="001B7433" w:rsidP="001B7433">
            <w:pPr>
              <w:spacing w:after="0"/>
              <w:ind w:firstLine="0"/>
              <w:jc w:val="center"/>
              <w:rPr>
                <w:sz w:val="18"/>
              </w:rPr>
            </w:pPr>
            <w:r w:rsidRPr="001B7433">
              <w:rPr>
                <w:sz w:val="18"/>
              </w:rPr>
              <w:t>-</w:t>
            </w:r>
          </w:p>
        </w:tc>
        <w:tc>
          <w:tcPr>
            <w:tcW w:w="1134" w:type="dxa"/>
          </w:tcPr>
          <w:p w14:paraId="04278AEB" w14:textId="77777777" w:rsidR="001B7433" w:rsidRPr="001B7433" w:rsidRDefault="001B7433" w:rsidP="001B7433">
            <w:pPr>
              <w:spacing w:after="0"/>
              <w:ind w:firstLine="0"/>
              <w:jc w:val="center"/>
              <w:rPr>
                <w:sz w:val="18"/>
              </w:rPr>
            </w:pPr>
            <w:r w:rsidRPr="001B7433">
              <w:rPr>
                <w:sz w:val="18"/>
              </w:rPr>
              <w:t>1</w:t>
            </w:r>
          </w:p>
        </w:tc>
        <w:tc>
          <w:tcPr>
            <w:tcW w:w="1134" w:type="dxa"/>
          </w:tcPr>
          <w:p w14:paraId="7C08FD2F" w14:textId="77777777" w:rsidR="001B7433" w:rsidRPr="001B7433" w:rsidRDefault="001B7433" w:rsidP="001B7433">
            <w:pPr>
              <w:spacing w:after="0"/>
              <w:ind w:firstLine="0"/>
              <w:jc w:val="center"/>
              <w:rPr>
                <w:sz w:val="18"/>
              </w:rPr>
            </w:pPr>
            <w:r w:rsidRPr="001B7433">
              <w:rPr>
                <w:sz w:val="18"/>
              </w:rPr>
              <w:t>-</w:t>
            </w:r>
          </w:p>
        </w:tc>
        <w:tc>
          <w:tcPr>
            <w:tcW w:w="1139" w:type="dxa"/>
          </w:tcPr>
          <w:p w14:paraId="7FE5ED88" w14:textId="77777777" w:rsidR="001B7433" w:rsidRPr="001B7433" w:rsidRDefault="001B7433" w:rsidP="001B7433">
            <w:pPr>
              <w:spacing w:after="0"/>
              <w:ind w:firstLine="0"/>
              <w:jc w:val="center"/>
              <w:rPr>
                <w:sz w:val="18"/>
              </w:rPr>
            </w:pPr>
            <w:r w:rsidRPr="001B7433">
              <w:rPr>
                <w:sz w:val="18"/>
              </w:rPr>
              <w:t>-</w:t>
            </w:r>
          </w:p>
        </w:tc>
      </w:tr>
    </w:tbl>
    <w:p w14:paraId="01C0508D" w14:textId="0B19A7EE" w:rsidR="001B7433" w:rsidRPr="001B7433" w:rsidRDefault="001B7433" w:rsidP="0043185F">
      <w:pPr>
        <w:spacing w:before="240" w:after="240"/>
        <w:ind w:firstLine="0"/>
        <w:jc w:val="center"/>
        <w:rPr>
          <w:b/>
          <w:lang w:eastAsia="lv-LV"/>
        </w:rPr>
      </w:pPr>
      <w:r w:rsidRPr="001B7433">
        <w:rPr>
          <w:b/>
          <w:lang w:eastAsia="lv-LV"/>
        </w:rPr>
        <w:lastRenderedPageBreak/>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1B7433" w:rsidRPr="001B7433" w14:paraId="64130BF9" w14:textId="77777777" w:rsidTr="0043185F">
        <w:trPr>
          <w:trHeight w:val="283"/>
          <w:tblHeader/>
          <w:jc w:val="center"/>
        </w:trPr>
        <w:tc>
          <w:tcPr>
            <w:tcW w:w="1872" w:type="pct"/>
            <w:vAlign w:val="center"/>
          </w:tcPr>
          <w:p w14:paraId="49DEE0CD" w14:textId="77777777" w:rsidR="001B7433" w:rsidRPr="001B7433" w:rsidRDefault="001B7433" w:rsidP="001B7433">
            <w:pPr>
              <w:spacing w:after="0"/>
              <w:ind w:firstLine="0"/>
              <w:jc w:val="center"/>
              <w:rPr>
                <w:sz w:val="18"/>
                <w:szCs w:val="24"/>
              </w:rPr>
            </w:pPr>
          </w:p>
        </w:tc>
        <w:tc>
          <w:tcPr>
            <w:tcW w:w="626" w:type="pct"/>
            <w:shd w:val="clear" w:color="auto" w:fill="auto"/>
          </w:tcPr>
          <w:p w14:paraId="0662FF6E" w14:textId="77777777" w:rsidR="001B7433" w:rsidRPr="001B7433" w:rsidRDefault="001B7433" w:rsidP="001B7433">
            <w:pPr>
              <w:spacing w:after="0"/>
              <w:ind w:firstLine="0"/>
              <w:jc w:val="center"/>
              <w:rPr>
                <w:sz w:val="18"/>
                <w:lang w:eastAsia="lv-LV"/>
              </w:rPr>
            </w:pPr>
            <w:r w:rsidRPr="001B7433">
              <w:rPr>
                <w:sz w:val="18"/>
                <w:lang w:eastAsia="lv-LV"/>
              </w:rPr>
              <w:t>2023. gads</w:t>
            </w:r>
            <w:r w:rsidRPr="001B7433">
              <w:rPr>
                <w:sz w:val="18"/>
                <w:lang w:eastAsia="lv-LV"/>
              </w:rPr>
              <w:br/>
              <w:t>(izpilde)</w:t>
            </w:r>
          </w:p>
        </w:tc>
        <w:tc>
          <w:tcPr>
            <w:tcW w:w="626" w:type="pct"/>
            <w:shd w:val="clear" w:color="auto" w:fill="auto"/>
          </w:tcPr>
          <w:p w14:paraId="1EEDD91C" w14:textId="77777777" w:rsidR="001B7433" w:rsidRPr="001B7433" w:rsidRDefault="001B7433" w:rsidP="001B7433">
            <w:pPr>
              <w:spacing w:after="0"/>
              <w:ind w:firstLine="0"/>
              <w:jc w:val="center"/>
              <w:rPr>
                <w:sz w:val="18"/>
                <w:lang w:eastAsia="lv-LV"/>
              </w:rPr>
            </w:pPr>
            <w:r w:rsidRPr="001B7433">
              <w:rPr>
                <w:sz w:val="18"/>
                <w:lang w:eastAsia="lv-LV"/>
              </w:rPr>
              <w:t>2024. gada plāns</w:t>
            </w:r>
          </w:p>
        </w:tc>
        <w:tc>
          <w:tcPr>
            <w:tcW w:w="626" w:type="pct"/>
            <w:shd w:val="clear" w:color="auto" w:fill="auto"/>
          </w:tcPr>
          <w:p w14:paraId="25AEB8DA" w14:textId="77777777" w:rsidR="001B7433" w:rsidRPr="001B7433" w:rsidRDefault="001B7433" w:rsidP="001B7433">
            <w:pPr>
              <w:spacing w:after="0"/>
              <w:ind w:firstLine="0"/>
              <w:jc w:val="center"/>
              <w:rPr>
                <w:sz w:val="18"/>
                <w:lang w:eastAsia="lv-LV"/>
              </w:rPr>
            </w:pPr>
            <w:r w:rsidRPr="001B7433">
              <w:rPr>
                <w:sz w:val="18"/>
                <w:lang w:eastAsia="lv-LV"/>
              </w:rPr>
              <w:t>2025. gada projekts</w:t>
            </w:r>
          </w:p>
        </w:tc>
        <w:tc>
          <w:tcPr>
            <w:tcW w:w="626" w:type="pct"/>
            <w:shd w:val="clear" w:color="auto" w:fill="auto"/>
          </w:tcPr>
          <w:p w14:paraId="3AF64715" w14:textId="77777777" w:rsidR="001B7433" w:rsidRPr="001B7433" w:rsidRDefault="001B7433" w:rsidP="001B7433">
            <w:pPr>
              <w:spacing w:after="0"/>
              <w:ind w:firstLine="0"/>
              <w:jc w:val="center"/>
              <w:rPr>
                <w:sz w:val="18"/>
                <w:lang w:eastAsia="lv-LV"/>
              </w:rPr>
            </w:pPr>
            <w:r w:rsidRPr="001B7433">
              <w:rPr>
                <w:sz w:val="18"/>
                <w:lang w:eastAsia="lv-LV"/>
              </w:rPr>
              <w:t>2026. gada prognoze</w:t>
            </w:r>
          </w:p>
        </w:tc>
        <w:tc>
          <w:tcPr>
            <w:tcW w:w="624" w:type="pct"/>
            <w:shd w:val="clear" w:color="auto" w:fill="auto"/>
          </w:tcPr>
          <w:p w14:paraId="1511B9D6" w14:textId="77777777" w:rsidR="001B7433" w:rsidRPr="001B7433" w:rsidRDefault="001B7433" w:rsidP="001B7433">
            <w:pPr>
              <w:spacing w:after="0"/>
              <w:ind w:firstLine="0"/>
              <w:jc w:val="center"/>
              <w:rPr>
                <w:sz w:val="18"/>
                <w:lang w:eastAsia="lv-LV"/>
              </w:rPr>
            </w:pPr>
            <w:r w:rsidRPr="001B7433">
              <w:rPr>
                <w:sz w:val="18"/>
                <w:lang w:eastAsia="lv-LV"/>
              </w:rPr>
              <w:t>2027. gada prognoze</w:t>
            </w:r>
          </w:p>
        </w:tc>
      </w:tr>
      <w:tr w:rsidR="001B7433" w:rsidRPr="001B7433" w14:paraId="7C3912C6" w14:textId="77777777" w:rsidTr="0043185F">
        <w:trPr>
          <w:trHeight w:val="142"/>
          <w:jc w:val="center"/>
        </w:trPr>
        <w:tc>
          <w:tcPr>
            <w:tcW w:w="1872" w:type="pct"/>
            <w:shd w:val="clear" w:color="auto" w:fill="D9D9D9" w:themeFill="background1" w:themeFillShade="D9"/>
            <w:vAlign w:val="center"/>
          </w:tcPr>
          <w:p w14:paraId="49BF495D" w14:textId="77777777" w:rsidR="001B7433" w:rsidRPr="001B7433" w:rsidRDefault="001B7433" w:rsidP="001B7433">
            <w:pPr>
              <w:spacing w:after="0"/>
              <w:ind w:firstLine="0"/>
              <w:jc w:val="left"/>
              <w:rPr>
                <w:sz w:val="18"/>
                <w:lang w:eastAsia="lv-LV"/>
              </w:rPr>
            </w:pPr>
            <w:r w:rsidRPr="001B7433">
              <w:rPr>
                <w:sz w:val="18"/>
                <w:lang w:eastAsia="lv-LV"/>
              </w:rPr>
              <w:t>Kopējie izdevumi,</w:t>
            </w:r>
            <w:r w:rsidRPr="001B7433">
              <w:rPr>
                <w:sz w:val="18"/>
              </w:rPr>
              <w:t xml:space="preserve"> </w:t>
            </w:r>
            <w:r w:rsidRPr="001B7433">
              <w:rPr>
                <w:i/>
                <w:sz w:val="18"/>
                <w:szCs w:val="18"/>
              </w:rPr>
              <w:t>euro</w:t>
            </w:r>
          </w:p>
        </w:tc>
        <w:tc>
          <w:tcPr>
            <w:tcW w:w="626" w:type="pct"/>
            <w:shd w:val="clear" w:color="auto" w:fill="D9D9D9" w:themeFill="background1" w:themeFillShade="D9"/>
          </w:tcPr>
          <w:p w14:paraId="4A6E62EE" w14:textId="77777777" w:rsidR="001B7433" w:rsidRPr="001B7433" w:rsidRDefault="001B7433" w:rsidP="001B7433">
            <w:pPr>
              <w:spacing w:after="0"/>
              <w:ind w:firstLine="0"/>
              <w:jc w:val="center"/>
              <w:rPr>
                <w:sz w:val="18"/>
              </w:rPr>
            </w:pPr>
            <w:r w:rsidRPr="001B7433">
              <w:rPr>
                <w:sz w:val="18"/>
              </w:rPr>
              <w:t>-</w:t>
            </w:r>
          </w:p>
        </w:tc>
        <w:tc>
          <w:tcPr>
            <w:tcW w:w="626" w:type="pct"/>
            <w:shd w:val="clear" w:color="auto" w:fill="D9D9D9" w:themeFill="background1" w:themeFillShade="D9"/>
          </w:tcPr>
          <w:p w14:paraId="07D61EC1" w14:textId="77777777" w:rsidR="001B7433" w:rsidRPr="001B7433" w:rsidRDefault="001B7433" w:rsidP="001B7433">
            <w:pPr>
              <w:spacing w:after="0"/>
              <w:ind w:firstLine="0"/>
              <w:jc w:val="center"/>
              <w:rPr>
                <w:sz w:val="18"/>
              </w:rPr>
            </w:pPr>
            <w:r w:rsidRPr="001B7433">
              <w:rPr>
                <w:sz w:val="18"/>
              </w:rPr>
              <w:t>-</w:t>
            </w:r>
          </w:p>
        </w:tc>
        <w:tc>
          <w:tcPr>
            <w:tcW w:w="626" w:type="pct"/>
            <w:shd w:val="clear" w:color="auto" w:fill="D9D9D9" w:themeFill="background1" w:themeFillShade="D9"/>
          </w:tcPr>
          <w:p w14:paraId="3C6680DE" w14:textId="77777777" w:rsidR="001B7433" w:rsidRPr="001B7433" w:rsidRDefault="001B7433" w:rsidP="001B7433">
            <w:pPr>
              <w:spacing w:after="0"/>
              <w:ind w:firstLine="0"/>
              <w:jc w:val="right"/>
              <w:rPr>
                <w:sz w:val="18"/>
              </w:rPr>
            </w:pPr>
            <w:r w:rsidRPr="001B7433">
              <w:rPr>
                <w:sz w:val="18"/>
              </w:rPr>
              <w:t>1 267 126</w:t>
            </w:r>
          </w:p>
        </w:tc>
        <w:tc>
          <w:tcPr>
            <w:tcW w:w="626" w:type="pct"/>
            <w:shd w:val="clear" w:color="auto" w:fill="D9D9D9" w:themeFill="background1" w:themeFillShade="D9"/>
          </w:tcPr>
          <w:p w14:paraId="436AABAD" w14:textId="77777777" w:rsidR="001B7433" w:rsidRPr="001B7433" w:rsidRDefault="001B7433" w:rsidP="001B7433">
            <w:pPr>
              <w:spacing w:after="0"/>
              <w:ind w:firstLine="0"/>
              <w:jc w:val="center"/>
              <w:rPr>
                <w:sz w:val="18"/>
              </w:rPr>
            </w:pPr>
            <w:r w:rsidRPr="001B7433">
              <w:rPr>
                <w:sz w:val="18"/>
              </w:rPr>
              <w:t>-</w:t>
            </w:r>
          </w:p>
        </w:tc>
        <w:tc>
          <w:tcPr>
            <w:tcW w:w="624" w:type="pct"/>
            <w:shd w:val="clear" w:color="auto" w:fill="D9D9D9" w:themeFill="background1" w:themeFillShade="D9"/>
          </w:tcPr>
          <w:p w14:paraId="6E48DC51" w14:textId="77777777" w:rsidR="001B7433" w:rsidRPr="001B7433" w:rsidRDefault="001B7433" w:rsidP="001B7433">
            <w:pPr>
              <w:spacing w:after="0"/>
              <w:ind w:firstLine="0"/>
              <w:jc w:val="center"/>
              <w:rPr>
                <w:sz w:val="18"/>
              </w:rPr>
            </w:pPr>
            <w:r w:rsidRPr="001B7433">
              <w:rPr>
                <w:sz w:val="18"/>
              </w:rPr>
              <w:t>-</w:t>
            </w:r>
          </w:p>
        </w:tc>
      </w:tr>
      <w:tr w:rsidR="00A3423B" w:rsidRPr="001B7433" w14:paraId="53FE8671" w14:textId="77777777" w:rsidTr="00D23D82">
        <w:trPr>
          <w:trHeight w:val="283"/>
          <w:jc w:val="center"/>
        </w:trPr>
        <w:tc>
          <w:tcPr>
            <w:tcW w:w="1872" w:type="pct"/>
            <w:vAlign w:val="center"/>
          </w:tcPr>
          <w:p w14:paraId="34921FCE" w14:textId="77777777" w:rsidR="00A3423B" w:rsidRPr="001B7433" w:rsidRDefault="00A3423B" w:rsidP="00A3423B">
            <w:pPr>
              <w:spacing w:after="0"/>
              <w:ind w:firstLine="0"/>
              <w:jc w:val="left"/>
              <w:rPr>
                <w:sz w:val="18"/>
                <w:szCs w:val="18"/>
                <w:lang w:eastAsia="lv-LV"/>
              </w:rPr>
            </w:pPr>
            <w:r w:rsidRPr="001B7433">
              <w:rPr>
                <w:sz w:val="18"/>
                <w:szCs w:val="18"/>
                <w:lang w:eastAsia="lv-LV"/>
              </w:rPr>
              <w:t xml:space="preserve">Kopējo izdevumu izmaiņas, </w:t>
            </w:r>
            <w:r w:rsidRPr="001B7433">
              <w:rPr>
                <w:i/>
                <w:sz w:val="18"/>
                <w:szCs w:val="18"/>
                <w:lang w:eastAsia="lv-LV"/>
              </w:rPr>
              <w:t>euro</w:t>
            </w:r>
            <w:r w:rsidRPr="001B7433">
              <w:rPr>
                <w:sz w:val="18"/>
                <w:szCs w:val="18"/>
                <w:lang w:eastAsia="lv-LV"/>
              </w:rPr>
              <w:t xml:space="preserve"> (+/–) pret iepriekšējo gadu</w:t>
            </w:r>
          </w:p>
        </w:tc>
        <w:tc>
          <w:tcPr>
            <w:tcW w:w="626" w:type="pct"/>
            <w:vAlign w:val="center"/>
          </w:tcPr>
          <w:p w14:paraId="64DAEEA3" w14:textId="67FE652C" w:rsidR="00A3423B" w:rsidRPr="001B7433" w:rsidRDefault="00A3423B" w:rsidP="00A3423B">
            <w:pPr>
              <w:spacing w:after="0"/>
              <w:ind w:firstLine="0"/>
              <w:jc w:val="center"/>
              <w:rPr>
                <w:sz w:val="18"/>
              </w:rPr>
            </w:pPr>
            <w:r w:rsidRPr="001B7433">
              <w:rPr>
                <w:b/>
                <w:bCs/>
                <w:sz w:val="18"/>
                <w:szCs w:val="18"/>
              </w:rPr>
              <w:t>×</w:t>
            </w:r>
          </w:p>
        </w:tc>
        <w:tc>
          <w:tcPr>
            <w:tcW w:w="626" w:type="pct"/>
            <w:vAlign w:val="center"/>
          </w:tcPr>
          <w:p w14:paraId="3E01C406" w14:textId="5C7229D6" w:rsidR="00A3423B" w:rsidRPr="001B7433" w:rsidRDefault="00A3423B" w:rsidP="00A3423B">
            <w:pPr>
              <w:spacing w:after="0"/>
              <w:ind w:firstLine="0"/>
              <w:jc w:val="center"/>
              <w:rPr>
                <w:sz w:val="18"/>
              </w:rPr>
            </w:pPr>
            <w:r w:rsidRPr="001B7433">
              <w:rPr>
                <w:b/>
                <w:bCs/>
                <w:sz w:val="18"/>
                <w:szCs w:val="18"/>
              </w:rPr>
              <w:t>×</w:t>
            </w:r>
          </w:p>
        </w:tc>
        <w:tc>
          <w:tcPr>
            <w:tcW w:w="626" w:type="pct"/>
          </w:tcPr>
          <w:p w14:paraId="64C9E7BB" w14:textId="77777777" w:rsidR="00A3423B" w:rsidRPr="001B7433" w:rsidRDefault="00A3423B" w:rsidP="00A3423B">
            <w:pPr>
              <w:spacing w:after="0"/>
              <w:ind w:firstLine="0"/>
              <w:jc w:val="right"/>
              <w:rPr>
                <w:sz w:val="18"/>
              </w:rPr>
            </w:pPr>
            <w:r w:rsidRPr="001B7433">
              <w:rPr>
                <w:sz w:val="18"/>
              </w:rPr>
              <w:t>1 267 126</w:t>
            </w:r>
          </w:p>
        </w:tc>
        <w:tc>
          <w:tcPr>
            <w:tcW w:w="626" w:type="pct"/>
          </w:tcPr>
          <w:p w14:paraId="30CBCAB3" w14:textId="77777777" w:rsidR="00A3423B" w:rsidRPr="001B7433" w:rsidRDefault="00A3423B" w:rsidP="00A3423B">
            <w:pPr>
              <w:spacing w:after="0"/>
              <w:ind w:firstLine="0"/>
              <w:jc w:val="right"/>
              <w:rPr>
                <w:sz w:val="18"/>
              </w:rPr>
            </w:pPr>
            <w:r w:rsidRPr="001B7433">
              <w:rPr>
                <w:sz w:val="18"/>
              </w:rPr>
              <w:t>-1 267 126</w:t>
            </w:r>
          </w:p>
        </w:tc>
        <w:tc>
          <w:tcPr>
            <w:tcW w:w="624" w:type="pct"/>
          </w:tcPr>
          <w:p w14:paraId="152BFFBC" w14:textId="77777777" w:rsidR="00A3423B" w:rsidRPr="001B7433" w:rsidRDefault="00A3423B" w:rsidP="00A3423B">
            <w:pPr>
              <w:spacing w:after="0"/>
              <w:ind w:firstLine="0"/>
              <w:jc w:val="center"/>
              <w:rPr>
                <w:sz w:val="18"/>
              </w:rPr>
            </w:pPr>
            <w:r w:rsidRPr="001B7433">
              <w:rPr>
                <w:sz w:val="18"/>
              </w:rPr>
              <w:t>-</w:t>
            </w:r>
          </w:p>
        </w:tc>
      </w:tr>
      <w:tr w:rsidR="00A3423B" w:rsidRPr="001B7433" w14:paraId="429E932D" w14:textId="77777777" w:rsidTr="00D23D82">
        <w:trPr>
          <w:trHeight w:val="283"/>
          <w:jc w:val="center"/>
        </w:trPr>
        <w:tc>
          <w:tcPr>
            <w:tcW w:w="1872" w:type="pct"/>
            <w:vAlign w:val="center"/>
          </w:tcPr>
          <w:p w14:paraId="66789143" w14:textId="77777777" w:rsidR="00A3423B" w:rsidRPr="001B7433" w:rsidRDefault="00A3423B" w:rsidP="00A3423B">
            <w:pPr>
              <w:spacing w:after="0"/>
              <w:ind w:firstLine="0"/>
              <w:jc w:val="left"/>
              <w:rPr>
                <w:sz w:val="18"/>
              </w:rPr>
            </w:pPr>
            <w:r w:rsidRPr="001B7433">
              <w:rPr>
                <w:sz w:val="18"/>
                <w:lang w:eastAsia="lv-LV"/>
              </w:rPr>
              <w:t>Kopējie izdevumi</w:t>
            </w:r>
            <w:r w:rsidRPr="001B7433">
              <w:rPr>
                <w:sz w:val="18"/>
              </w:rPr>
              <w:t>, % (+/–) pret iepriekšējo gadu</w:t>
            </w:r>
          </w:p>
        </w:tc>
        <w:tc>
          <w:tcPr>
            <w:tcW w:w="626" w:type="pct"/>
            <w:vAlign w:val="center"/>
          </w:tcPr>
          <w:p w14:paraId="3A69ACFA" w14:textId="2B640FDF" w:rsidR="00A3423B" w:rsidRPr="001B7433" w:rsidRDefault="00A3423B" w:rsidP="00A3423B">
            <w:pPr>
              <w:spacing w:after="0"/>
              <w:ind w:firstLine="0"/>
              <w:jc w:val="center"/>
              <w:rPr>
                <w:sz w:val="18"/>
              </w:rPr>
            </w:pPr>
            <w:r w:rsidRPr="001B7433">
              <w:rPr>
                <w:b/>
                <w:bCs/>
                <w:sz w:val="18"/>
                <w:szCs w:val="18"/>
              </w:rPr>
              <w:t>×</w:t>
            </w:r>
          </w:p>
        </w:tc>
        <w:tc>
          <w:tcPr>
            <w:tcW w:w="626" w:type="pct"/>
            <w:vAlign w:val="center"/>
          </w:tcPr>
          <w:p w14:paraId="031DD368" w14:textId="19941D6F" w:rsidR="00A3423B" w:rsidRPr="001B7433" w:rsidRDefault="00A3423B" w:rsidP="00A3423B">
            <w:pPr>
              <w:spacing w:after="0"/>
              <w:ind w:firstLine="0"/>
              <w:jc w:val="center"/>
              <w:rPr>
                <w:sz w:val="18"/>
              </w:rPr>
            </w:pPr>
            <w:r w:rsidRPr="001B7433">
              <w:rPr>
                <w:b/>
                <w:bCs/>
                <w:sz w:val="18"/>
                <w:szCs w:val="18"/>
              </w:rPr>
              <w:t>×</w:t>
            </w:r>
          </w:p>
        </w:tc>
        <w:tc>
          <w:tcPr>
            <w:tcW w:w="626" w:type="pct"/>
          </w:tcPr>
          <w:p w14:paraId="2A43F56E" w14:textId="77777777" w:rsidR="00A3423B" w:rsidRPr="001B7433" w:rsidRDefault="00A3423B" w:rsidP="00A3423B">
            <w:pPr>
              <w:spacing w:after="0"/>
              <w:ind w:firstLine="0"/>
              <w:jc w:val="right"/>
              <w:rPr>
                <w:sz w:val="18"/>
              </w:rPr>
            </w:pPr>
            <w:r w:rsidRPr="001B7433">
              <w:rPr>
                <w:bCs/>
                <w:sz w:val="18"/>
              </w:rPr>
              <w:t>100,0</w:t>
            </w:r>
          </w:p>
        </w:tc>
        <w:tc>
          <w:tcPr>
            <w:tcW w:w="626" w:type="pct"/>
          </w:tcPr>
          <w:p w14:paraId="0C2B3CBB" w14:textId="77777777" w:rsidR="00A3423B" w:rsidRPr="001B7433" w:rsidRDefault="00A3423B" w:rsidP="00A3423B">
            <w:pPr>
              <w:spacing w:after="0"/>
              <w:ind w:firstLine="0"/>
              <w:jc w:val="right"/>
              <w:rPr>
                <w:sz w:val="18"/>
              </w:rPr>
            </w:pPr>
            <w:r w:rsidRPr="001B7433">
              <w:rPr>
                <w:sz w:val="18"/>
              </w:rPr>
              <w:t>-100,0</w:t>
            </w:r>
          </w:p>
        </w:tc>
        <w:tc>
          <w:tcPr>
            <w:tcW w:w="624" w:type="pct"/>
          </w:tcPr>
          <w:p w14:paraId="71C58C26" w14:textId="77777777" w:rsidR="00A3423B" w:rsidRPr="001B7433" w:rsidRDefault="00A3423B" w:rsidP="00A3423B">
            <w:pPr>
              <w:spacing w:after="0"/>
              <w:ind w:firstLine="0"/>
              <w:jc w:val="center"/>
              <w:rPr>
                <w:sz w:val="18"/>
              </w:rPr>
            </w:pPr>
            <w:r w:rsidRPr="001B7433">
              <w:rPr>
                <w:sz w:val="18"/>
              </w:rPr>
              <w:t>-</w:t>
            </w:r>
          </w:p>
        </w:tc>
      </w:tr>
      <w:tr w:rsidR="001B7433" w:rsidRPr="001B7433" w14:paraId="4CFE0D43" w14:textId="77777777" w:rsidTr="0043185F">
        <w:trPr>
          <w:trHeight w:val="142"/>
          <w:jc w:val="center"/>
        </w:trPr>
        <w:tc>
          <w:tcPr>
            <w:tcW w:w="1872" w:type="pct"/>
          </w:tcPr>
          <w:p w14:paraId="58810B79" w14:textId="77777777" w:rsidR="001B7433" w:rsidRPr="001B7433" w:rsidRDefault="001B7433" w:rsidP="001B7433">
            <w:pPr>
              <w:spacing w:after="0"/>
              <w:ind w:firstLine="0"/>
              <w:jc w:val="left"/>
              <w:rPr>
                <w:color w:val="000000" w:themeColor="text1"/>
                <w:sz w:val="18"/>
                <w:szCs w:val="18"/>
                <w:lang w:eastAsia="lv-LV"/>
              </w:rPr>
            </w:pPr>
            <w:r w:rsidRPr="001B7433">
              <w:rPr>
                <w:color w:val="000000" w:themeColor="text1"/>
                <w:sz w:val="18"/>
                <w:szCs w:val="18"/>
              </w:rPr>
              <w:t xml:space="preserve">Atlīdzība </w:t>
            </w:r>
            <w:r w:rsidRPr="001B7433">
              <w:rPr>
                <w:color w:val="000000" w:themeColor="text1"/>
                <w:sz w:val="18"/>
                <w:szCs w:val="18"/>
                <w:vertAlign w:val="superscript"/>
              </w:rPr>
              <w:t>1</w:t>
            </w:r>
            <w:r w:rsidRPr="001B7433">
              <w:rPr>
                <w:color w:val="000000" w:themeColor="text1"/>
                <w:sz w:val="18"/>
                <w:szCs w:val="18"/>
              </w:rPr>
              <w:t xml:space="preserve">, </w:t>
            </w:r>
            <w:r w:rsidRPr="001B7433">
              <w:rPr>
                <w:i/>
                <w:sz w:val="18"/>
                <w:szCs w:val="18"/>
              </w:rPr>
              <w:t>euro</w:t>
            </w:r>
          </w:p>
        </w:tc>
        <w:tc>
          <w:tcPr>
            <w:tcW w:w="626" w:type="pct"/>
          </w:tcPr>
          <w:p w14:paraId="69A210E6" w14:textId="77777777" w:rsidR="001B7433" w:rsidRPr="001B7433" w:rsidRDefault="001B7433" w:rsidP="001B7433">
            <w:pPr>
              <w:spacing w:after="0"/>
              <w:ind w:firstLine="0"/>
              <w:jc w:val="center"/>
              <w:rPr>
                <w:sz w:val="18"/>
                <w:szCs w:val="18"/>
              </w:rPr>
            </w:pPr>
            <w:r w:rsidRPr="001B7433">
              <w:rPr>
                <w:sz w:val="18"/>
              </w:rPr>
              <w:t>-</w:t>
            </w:r>
          </w:p>
        </w:tc>
        <w:tc>
          <w:tcPr>
            <w:tcW w:w="626" w:type="pct"/>
          </w:tcPr>
          <w:p w14:paraId="096F2FA2" w14:textId="77777777" w:rsidR="001B7433" w:rsidRPr="001B7433" w:rsidRDefault="001B7433" w:rsidP="001B7433">
            <w:pPr>
              <w:spacing w:after="0"/>
              <w:ind w:firstLine="0"/>
              <w:jc w:val="center"/>
              <w:rPr>
                <w:sz w:val="18"/>
                <w:szCs w:val="18"/>
              </w:rPr>
            </w:pPr>
            <w:r w:rsidRPr="001B7433">
              <w:rPr>
                <w:sz w:val="18"/>
              </w:rPr>
              <w:t>-</w:t>
            </w:r>
          </w:p>
        </w:tc>
        <w:tc>
          <w:tcPr>
            <w:tcW w:w="626" w:type="pct"/>
          </w:tcPr>
          <w:p w14:paraId="098318CC" w14:textId="77777777" w:rsidR="001B7433" w:rsidRPr="001B7433" w:rsidRDefault="001B7433" w:rsidP="001B7433">
            <w:pPr>
              <w:spacing w:after="0"/>
              <w:ind w:firstLine="0"/>
              <w:jc w:val="right"/>
              <w:rPr>
                <w:sz w:val="18"/>
                <w:szCs w:val="18"/>
              </w:rPr>
            </w:pPr>
            <w:r w:rsidRPr="001B7433">
              <w:rPr>
                <w:sz w:val="18"/>
              </w:rPr>
              <w:t>64 410</w:t>
            </w:r>
          </w:p>
        </w:tc>
        <w:tc>
          <w:tcPr>
            <w:tcW w:w="626" w:type="pct"/>
          </w:tcPr>
          <w:p w14:paraId="055AED68" w14:textId="77777777" w:rsidR="001B7433" w:rsidRPr="001B7433" w:rsidRDefault="001B7433" w:rsidP="001B7433">
            <w:pPr>
              <w:spacing w:after="0"/>
              <w:ind w:firstLine="0"/>
              <w:jc w:val="center"/>
              <w:rPr>
                <w:sz w:val="18"/>
                <w:szCs w:val="18"/>
              </w:rPr>
            </w:pPr>
            <w:r w:rsidRPr="001B7433">
              <w:rPr>
                <w:sz w:val="18"/>
              </w:rPr>
              <w:t>-</w:t>
            </w:r>
          </w:p>
        </w:tc>
        <w:tc>
          <w:tcPr>
            <w:tcW w:w="624" w:type="pct"/>
          </w:tcPr>
          <w:p w14:paraId="0C52511A" w14:textId="77777777" w:rsidR="001B7433" w:rsidRPr="001B7433" w:rsidRDefault="001B7433" w:rsidP="001B7433">
            <w:pPr>
              <w:spacing w:after="0"/>
              <w:ind w:firstLine="0"/>
              <w:jc w:val="center"/>
              <w:rPr>
                <w:sz w:val="18"/>
                <w:szCs w:val="18"/>
              </w:rPr>
            </w:pPr>
            <w:r w:rsidRPr="001B7433">
              <w:rPr>
                <w:sz w:val="18"/>
              </w:rPr>
              <w:t>-</w:t>
            </w:r>
          </w:p>
        </w:tc>
      </w:tr>
      <w:tr w:rsidR="001B7433" w:rsidRPr="001B7433" w14:paraId="0E53EC6B" w14:textId="77777777" w:rsidTr="0043185F">
        <w:trPr>
          <w:trHeight w:val="142"/>
          <w:jc w:val="center"/>
        </w:trPr>
        <w:tc>
          <w:tcPr>
            <w:tcW w:w="1872" w:type="pct"/>
          </w:tcPr>
          <w:p w14:paraId="494FB3BB" w14:textId="77777777" w:rsidR="001B7433" w:rsidRPr="001B7433" w:rsidRDefault="001B7433" w:rsidP="001B7433">
            <w:pPr>
              <w:spacing w:after="0"/>
              <w:ind w:firstLine="0"/>
              <w:jc w:val="left"/>
              <w:rPr>
                <w:color w:val="000000" w:themeColor="text1"/>
                <w:sz w:val="18"/>
                <w:szCs w:val="18"/>
                <w:vertAlign w:val="superscript"/>
              </w:rPr>
            </w:pPr>
            <w:r w:rsidRPr="001B7433">
              <w:rPr>
                <w:color w:val="000000" w:themeColor="text1"/>
                <w:sz w:val="18"/>
                <w:szCs w:val="18"/>
              </w:rPr>
              <w:t>Vidējais amata vietu skaits gadā</w:t>
            </w:r>
          </w:p>
        </w:tc>
        <w:tc>
          <w:tcPr>
            <w:tcW w:w="626" w:type="pct"/>
          </w:tcPr>
          <w:p w14:paraId="11AEF875" w14:textId="77777777" w:rsidR="001B7433" w:rsidRPr="001B7433" w:rsidRDefault="001B7433" w:rsidP="001B7433">
            <w:pPr>
              <w:spacing w:after="0"/>
              <w:ind w:firstLine="0"/>
              <w:jc w:val="center"/>
              <w:rPr>
                <w:sz w:val="18"/>
              </w:rPr>
            </w:pPr>
            <w:r w:rsidRPr="001B7433">
              <w:rPr>
                <w:sz w:val="18"/>
              </w:rPr>
              <w:t>-</w:t>
            </w:r>
          </w:p>
        </w:tc>
        <w:tc>
          <w:tcPr>
            <w:tcW w:w="626" w:type="pct"/>
          </w:tcPr>
          <w:p w14:paraId="007E6D16" w14:textId="77777777" w:rsidR="001B7433" w:rsidRPr="001B7433" w:rsidRDefault="001B7433" w:rsidP="001B7433">
            <w:pPr>
              <w:spacing w:after="0"/>
              <w:ind w:firstLine="0"/>
              <w:jc w:val="center"/>
              <w:rPr>
                <w:sz w:val="18"/>
              </w:rPr>
            </w:pPr>
            <w:r w:rsidRPr="001B7433">
              <w:rPr>
                <w:sz w:val="18"/>
              </w:rPr>
              <w:t>-</w:t>
            </w:r>
          </w:p>
        </w:tc>
        <w:tc>
          <w:tcPr>
            <w:tcW w:w="626" w:type="pct"/>
          </w:tcPr>
          <w:p w14:paraId="0D2B8A89" w14:textId="77777777" w:rsidR="001B7433" w:rsidRPr="001B7433" w:rsidRDefault="001B7433" w:rsidP="001B7433">
            <w:pPr>
              <w:spacing w:after="0"/>
              <w:ind w:firstLine="0"/>
              <w:jc w:val="right"/>
              <w:rPr>
                <w:sz w:val="18"/>
              </w:rPr>
            </w:pPr>
            <w:r w:rsidRPr="001B7433">
              <w:rPr>
                <w:sz w:val="18"/>
              </w:rPr>
              <w:t>2</w:t>
            </w:r>
          </w:p>
        </w:tc>
        <w:tc>
          <w:tcPr>
            <w:tcW w:w="626" w:type="pct"/>
          </w:tcPr>
          <w:p w14:paraId="5A6E5D52" w14:textId="77777777" w:rsidR="001B7433" w:rsidRPr="001B7433" w:rsidRDefault="001B7433" w:rsidP="001B7433">
            <w:pPr>
              <w:spacing w:after="0"/>
              <w:ind w:firstLine="0"/>
              <w:jc w:val="center"/>
              <w:rPr>
                <w:sz w:val="18"/>
              </w:rPr>
            </w:pPr>
            <w:r w:rsidRPr="001B7433">
              <w:rPr>
                <w:sz w:val="18"/>
              </w:rPr>
              <w:t>-</w:t>
            </w:r>
          </w:p>
        </w:tc>
        <w:tc>
          <w:tcPr>
            <w:tcW w:w="624" w:type="pct"/>
          </w:tcPr>
          <w:p w14:paraId="56FEF6EE" w14:textId="77777777" w:rsidR="001B7433" w:rsidRPr="001B7433" w:rsidRDefault="001B7433" w:rsidP="001B7433">
            <w:pPr>
              <w:spacing w:after="0"/>
              <w:ind w:firstLine="0"/>
              <w:jc w:val="center"/>
              <w:rPr>
                <w:sz w:val="18"/>
              </w:rPr>
            </w:pPr>
            <w:r w:rsidRPr="001B7433">
              <w:rPr>
                <w:sz w:val="18"/>
              </w:rPr>
              <w:t>-</w:t>
            </w:r>
          </w:p>
        </w:tc>
      </w:tr>
      <w:tr w:rsidR="001B7433" w:rsidRPr="001B7433" w14:paraId="7A6BB157" w14:textId="77777777" w:rsidTr="0043185F">
        <w:trPr>
          <w:trHeight w:val="142"/>
          <w:jc w:val="center"/>
        </w:trPr>
        <w:tc>
          <w:tcPr>
            <w:tcW w:w="1872" w:type="pct"/>
          </w:tcPr>
          <w:p w14:paraId="44A1842F" w14:textId="77777777" w:rsidR="001B7433" w:rsidRPr="001B7433" w:rsidRDefault="001B7433" w:rsidP="001B7433">
            <w:pPr>
              <w:spacing w:after="0"/>
              <w:ind w:firstLine="0"/>
              <w:jc w:val="left"/>
              <w:rPr>
                <w:color w:val="000000" w:themeColor="text1"/>
                <w:sz w:val="18"/>
                <w:szCs w:val="18"/>
              </w:rPr>
            </w:pPr>
            <w:r w:rsidRPr="001B7433">
              <w:rPr>
                <w:color w:val="000000" w:themeColor="text1"/>
                <w:sz w:val="18"/>
                <w:szCs w:val="18"/>
              </w:rPr>
              <w:t xml:space="preserve">Vidējā atlīdzība amata vietai </w:t>
            </w:r>
            <w:r w:rsidRPr="001B7433">
              <w:rPr>
                <w:color w:val="000000" w:themeColor="text1"/>
                <w:sz w:val="18"/>
                <w:szCs w:val="18"/>
                <w:lang w:eastAsia="lv-LV"/>
              </w:rPr>
              <w:t>(mēnesī),</w:t>
            </w:r>
            <w:r w:rsidRPr="001B7433">
              <w:rPr>
                <w:color w:val="000000" w:themeColor="text1"/>
                <w:sz w:val="18"/>
                <w:szCs w:val="18"/>
              </w:rPr>
              <w:t xml:space="preserve"> </w:t>
            </w:r>
            <w:r w:rsidRPr="001B7433">
              <w:rPr>
                <w:i/>
                <w:color w:val="000000" w:themeColor="text1"/>
                <w:sz w:val="18"/>
                <w:szCs w:val="18"/>
              </w:rPr>
              <w:t>euro</w:t>
            </w:r>
          </w:p>
        </w:tc>
        <w:tc>
          <w:tcPr>
            <w:tcW w:w="626" w:type="pct"/>
          </w:tcPr>
          <w:p w14:paraId="0358EB93" w14:textId="77777777" w:rsidR="001B7433" w:rsidRPr="001B7433" w:rsidRDefault="001B7433" w:rsidP="001B7433">
            <w:pPr>
              <w:spacing w:after="0"/>
              <w:ind w:firstLine="0"/>
              <w:jc w:val="center"/>
              <w:rPr>
                <w:sz w:val="18"/>
              </w:rPr>
            </w:pPr>
            <w:r w:rsidRPr="001B7433">
              <w:rPr>
                <w:sz w:val="18"/>
              </w:rPr>
              <w:t>-</w:t>
            </w:r>
          </w:p>
        </w:tc>
        <w:tc>
          <w:tcPr>
            <w:tcW w:w="626" w:type="pct"/>
          </w:tcPr>
          <w:p w14:paraId="05521A7B" w14:textId="77777777" w:rsidR="001B7433" w:rsidRPr="001B7433" w:rsidRDefault="001B7433" w:rsidP="001B7433">
            <w:pPr>
              <w:spacing w:after="0"/>
              <w:ind w:firstLine="0"/>
              <w:jc w:val="center"/>
              <w:rPr>
                <w:sz w:val="18"/>
              </w:rPr>
            </w:pPr>
            <w:r w:rsidRPr="001B7433">
              <w:rPr>
                <w:sz w:val="18"/>
              </w:rPr>
              <w:t>-</w:t>
            </w:r>
          </w:p>
        </w:tc>
        <w:tc>
          <w:tcPr>
            <w:tcW w:w="626" w:type="pct"/>
          </w:tcPr>
          <w:p w14:paraId="39CE9D60" w14:textId="77777777" w:rsidR="001B7433" w:rsidRPr="001B7433" w:rsidRDefault="001B7433" w:rsidP="001B7433">
            <w:pPr>
              <w:spacing w:after="0"/>
              <w:ind w:firstLine="0"/>
              <w:jc w:val="right"/>
              <w:rPr>
                <w:sz w:val="18"/>
              </w:rPr>
            </w:pPr>
            <w:r w:rsidRPr="001B7433">
              <w:rPr>
                <w:sz w:val="18"/>
              </w:rPr>
              <w:t>1 730</w:t>
            </w:r>
          </w:p>
        </w:tc>
        <w:tc>
          <w:tcPr>
            <w:tcW w:w="626" w:type="pct"/>
          </w:tcPr>
          <w:p w14:paraId="46784AA9" w14:textId="77777777" w:rsidR="001B7433" w:rsidRPr="001B7433" w:rsidRDefault="001B7433" w:rsidP="001B7433">
            <w:pPr>
              <w:spacing w:after="0"/>
              <w:ind w:firstLine="0"/>
              <w:jc w:val="center"/>
              <w:rPr>
                <w:sz w:val="18"/>
              </w:rPr>
            </w:pPr>
            <w:r w:rsidRPr="001B7433">
              <w:rPr>
                <w:sz w:val="18"/>
              </w:rPr>
              <w:t>-</w:t>
            </w:r>
          </w:p>
        </w:tc>
        <w:tc>
          <w:tcPr>
            <w:tcW w:w="624" w:type="pct"/>
          </w:tcPr>
          <w:p w14:paraId="0FD5069F" w14:textId="77777777" w:rsidR="001B7433" w:rsidRPr="001B7433" w:rsidRDefault="001B7433" w:rsidP="001B7433">
            <w:pPr>
              <w:spacing w:after="0"/>
              <w:ind w:firstLine="0"/>
              <w:jc w:val="center"/>
              <w:rPr>
                <w:sz w:val="18"/>
              </w:rPr>
            </w:pPr>
            <w:r w:rsidRPr="001B7433">
              <w:rPr>
                <w:sz w:val="18"/>
              </w:rPr>
              <w:t>-</w:t>
            </w:r>
          </w:p>
        </w:tc>
      </w:tr>
    </w:tbl>
    <w:p w14:paraId="107F3D8F" w14:textId="77777777" w:rsidR="001B7433" w:rsidRPr="001B7433" w:rsidRDefault="001B7433" w:rsidP="001B7433">
      <w:pPr>
        <w:spacing w:after="0"/>
        <w:ind w:firstLine="425"/>
        <w:rPr>
          <w:sz w:val="18"/>
          <w:szCs w:val="18"/>
        </w:rPr>
      </w:pPr>
      <w:r w:rsidRPr="001B7433">
        <w:rPr>
          <w:sz w:val="18"/>
          <w:szCs w:val="18"/>
        </w:rPr>
        <w:t>Piezīmes.</w:t>
      </w:r>
    </w:p>
    <w:p w14:paraId="71ABE2FD" w14:textId="6F35276F" w:rsidR="001B7433" w:rsidRPr="00A3423B" w:rsidRDefault="001B7433" w:rsidP="0043185F">
      <w:pPr>
        <w:spacing w:after="0"/>
        <w:ind w:firstLine="425"/>
        <w:rPr>
          <w:sz w:val="18"/>
          <w:szCs w:val="18"/>
        </w:rPr>
      </w:pPr>
      <w:r w:rsidRPr="001B7433">
        <w:rPr>
          <w:sz w:val="18"/>
          <w:szCs w:val="18"/>
          <w:vertAlign w:val="superscript"/>
        </w:rPr>
        <w:t xml:space="preserve">1 </w:t>
      </w:r>
      <w:r w:rsidRPr="001B7433">
        <w:rPr>
          <w:sz w:val="18"/>
          <w:szCs w:val="18"/>
        </w:rPr>
        <w:t>Atlīdzība vēlēšanu iecirkņu komisiju darbiniekiem ārvalstīs un divām amata vietām, piemaksas Centrālās vēlēšanu komisijas darbiniekiem par papildu darbu, virsstundām un nakts darbu, pieaicināto darbinieku apmaksa.</w:t>
      </w:r>
    </w:p>
    <w:p w14:paraId="4A7A5390" w14:textId="6536B77F" w:rsidR="001B7433" w:rsidRPr="001B7433" w:rsidRDefault="001B7433" w:rsidP="008A57BC">
      <w:pPr>
        <w:spacing w:before="240" w:after="240"/>
        <w:ind w:firstLine="0"/>
        <w:jc w:val="center"/>
        <w:rPr>
          <w:b/>
          <w:color w:val="000000" w:themeColor="text1"/>
          <w:lang w:eastAsia="lv-LV"/>
        </w:rPr>
      </w:pPr>
      <w:r w:rsidRPr="001B7433">
        <w:rPr>
          <w:b/>
          <w:color w:val="000000" w:themeColor="text1"/>
          <w:lang w:eastAsia="lv-LV"/>
        </w:rPr>
        <w:t>Izmaiņas izdevumos, salīdzinot 2025. gada projektu ar 2024. gada plānu</w:t>
      </w:r>
    </w:p>
    <w:p w14:paraId="51E4A58F" w14:textId="77777777" w:rsidR="001B7433" w:rsidRPr="001B7433" w:rsidRDefault="001B7433" w:rsidP="001B7433">
      <w:pPr>
        <w:spacing w:after="0"/>
        <w:ind w:left="7921" w:firstLine="720"/>
        <w:jc w:val="center"/>
        <w:rPr>
          <w:i/>
          <w:sz w:val="18"/>
          <w:szCs w:val="18"/>
        </w:rPr>
      </w:pPr>
      <w:r w:rsidRPr="001B7433">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1274"/>
        <w:gridCol w:w="1274"/>
        <w:gridCol w:w="1276"/>
      </w:tblGrid>
      <w:tr w:rsidR="001B7433" w:rsidRPr="001B7433" w14:paraId="427FEA9F" w14:textId="77777777" w:rsidTr="0043185F">
        <w:trPr>
          <w:trHeight w:val="153"/>
          <w:tblHeader/>
          <w:jc w:val="center"/>
        </w:trPr>
        <w:tc>
          <w:tcPr>
            <w:tcW w:w="2890" w:type="pct"/>
            <w:vAlign w:val="center"/>
          </w:tcPr>
          <w:p w14:paraId="4BB04E84" w14:textId="77777777" w:rsidR="001B7433" w:rsidRPr="001B7433" w:rsidRDefault="001B7433" w:rsidP="001B7433">
            <w:pPr>
              <w:spacing w:after="0"/>
              <w:ind w:firstLine="0"/>
              <w:jc w:val="center"/>
              <w:rPr>
                <w:sz w:val="18"/>
                <w:szCs w:val="18"/>
              </w:rPr>
            </w:pPr>
            <w:r w:rsidRPr="001B7433">
              <w:rPr>
                <w:color w:val="000000" w:themeColor="text1"/>
                <w:sz w:val="18"/>
                <w:szCs w:val="18"/>
                <w:lang w:eastAsia="lv-LV"/>
              </w:rPr>
              <w:t>Pasākums</w:t>
            </w:r>
          </w:p>
        </w:tc>
        <w:tc>
          <w:tcPr>
            <w:tcW w:w="703" w:type="pct"/>
            <w:vAlign w:val="center"/>
          </w:tcPr>
          <w:p w14:paraId="45C1098D"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Samazinājums</w:t>
            </w:r>
          </w:p>
        </w:tc>
        <w:tc>
          <w:tcPr>
            <w:tcW w:w="703" w:type="pct"/>
            <w:vAlign w:val="center"/>
          </w:tcPr>
          <w:p w14:paraId="199839C5"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Palielinājums</w:t>
            </w:r>
          </w:p>
        </w:tc>
        <w:tc>
          <w:tcPr>
            <w:tcW w:w="704" w:type="pct"/>
            <w:vAlign w:val="center"/>
          </w:tcPr>
          <w:p w14:paraId="7FED0258" w14:textId="77777777" w:rsidR="001B7433" w:rsidRPr="001B7433" w:rsidRDefault="001B7433" w:rsidP="001B7433">
            <w:pPr>
              <w:spacing w:after="0"/>
              <w:ind w:firstLine="0"/>
              <w:jc w:val="center"/>
              <w:rPr>
                <w:color w:val="000000" w:themeColor="text1"/>
                <w:sz w:val="18"/>
                <w:szCs w:val="18"/>
                <w:lang w:eastAsia="lv-LV"/>
              </w:rPr>
            </w:pPr>
            <w:r w:rsidRPr="001B7433">
              <w:rPr>
                <w:color w:val="000000" w:themeColor="text1"/>
                <w:sz w:val="18"/>
                <w:szCs w:val="18"/>
                <w:lang w:eastAsia="lv-LV"/>
              </w:rPr>
              <w:t>Izmaiņas</w:t>
            </w:r>
          </w:p>
        </w:tc>
      </w:tr>
      <w:tr w:rsidR="001B7433" w:rsidRPr="001B7433" w14:paraId="6CAE788B" w14:textId="77777777" w:rsidTr="0043185F">
        <w:trPr>
          <w:trHeight w:val="177"/>
          <w:jc w:val="center"/>
        </w:trPr>
        <w:tc>
          <w:tcPr>
            <w:tcW w:w="2890" w:type="pct"/>
            <w:shd w:val="clear" w:color="auto" w:fill="D9D9D9" w:themeFill="background1" w:themeFillShade="D9"/>
          </w:tcPr>
          <w:p w14:paraId="4058AAF5" w14:textId="77777777" w:rsidR="001B7433" w:rsidRPr="001B7433" w:rsidRDefault="001B7433" w:rsidP="001B7433">
            <w:pPr>
              <w:spacing w:after="0"/>
              <w:ind w:firstLine="0"/>
              <w:jc w:val="left"/>
              <w:rPr>
                <w:sz w:val="18"/>
                <w:szCs w:val="18"/>
              </w:rPr>
            </w:pPr>
            <w:r w:rsidRPr="001B7433">
              <w:rPr>
                <w:b/>
                <w:bCs/>
                <w:sz w:val="18"/>
                <w:szCs w:val="18"/>
                <w:lang w:eastAsia="lv-LV"/>
              </w:rPr>
              <w:t>Izdevumi – kopā</w:t>
            </w:r>
          </w:p>
        </w:tc>
        <w:tc>
          <w:tcPr>
            <w:tcW w:w="703" w:type="pct"/>
            <w:shd w:val="clear" w:color="auto" w:fill="D9D9D9" w:themeFill="background1" w:themeFillShade="D9"/>
          </w:tcPr>
          <w:p w14:paraId="24A340A3" w14:textId="77777777" w:rsidR="001B7433" w:rsidRPr="001B7433" w:rsidRDefault="001B7433" w:rsidP="001B7433">
            <w:pPr>
              <w:spacing w:after="0"/>
              <w:ind w:firstLine="0"/>
              <w:jc w:val="center"/>
              <w:rPr>
                <w:b/>
                <w:bCs/>
                <w:color w:val="FF0000"/>
                <w:sz w:val="18"/>
                <w:szCs w:val="18"/>
              </w:rPr>
            </w:pPr>
            <w:r w:rsidRPr="001B7433">
              <w:rPr>
                <w:b/>
                <w:bCs/>
                <w:sz w:val="18"/>
              </w:rPr>
              <w:t>-</w:t>
            </w:r>
          </w:p>
        </w:tc>
        <w:tc>
          <w:tcPr>
            <w:tcW w:w="703" w:type="pct"/>
            <w:shd w:val="clear" w:color="auto" w:fill="D9D9D9" w:themeFill="background1" w:themeFillShade="D9"/>
          </w:tcPr>
          <w:p w14:paraId="25F37992" w14:textId="77777777" w:rsidR="001B7433" w:rsidRPr="001B7433" w:rsidRDefault="001B7433" w:rsidP="001B7433">
            <w:pPr>
              <w:spacing w:after="0"/>
              <w:ind w:firstLine="0"/>
              <w:jc w:val="right"/>
              <w:rPr>
                <w:b/>
                <w:bCs/>
                <w:color w:val="FF0000"/>
                <w:sz w:val="18"/>
                <w:szCs w:val="18"/>
              </w:rPr>
            </w:pPr>
            <w:r w:rsidRPr="001B7433">
              <w:rPr>
                <w:b/>
                <w:bCs/>
                <w:sz w:val="18"/>
              </w:rPr>
              <w:t>1 267 126</w:t>
            </w:r>
          </w:p>
        </w:tc>
        <w:tc>
          <w:tcPr>
            <w:tcW w:w="704" w:type="pct"/>
            <w:shd w:val="clear" w:color="auto" w:fill="D9D9D9" w:themeFill="background1" w:themeFillShade="D9"/>
          </w:tcPr>
          <w:p w14:paraId="088B8D0A" w14:textId="77777777" w:rsidR="001B7433" w:rsidRPr="001B7433" w:rsidRDefault="001B7433" w:rsidP="001B7433">
            <w:pPr>
              <w:spacing w:after="0"/>
              <w:ind w:firstLine="0"/>
              <w:jc w:val="right"/>
              <w:rPr>
                <w:b/>
                <w:color w:val="FF0000"/>
                <w:sz w:val="18"/>
                <w:szCs w:val="18"/>
              </w:rPr>
            </w:pPr>
            <w:r w:rsidRPr="001B7433">
              <w:rPr>
                <w:b/>
                <w:sz w:val="18"/>
                <w:szCs w:val="18"/>
              </w:rPr>
              <w:t>1 267 126</w:t>
            </w:r>
          </w:p>
        </w:tc>
      </w:tr>
      <w:tr w:rsidR="001B7433" w:rsidRPr="001B7433" w14:paraId="2724C4B6" w14:textId="77777777" w:rsidTr="0043185F">
        <w:trPr>
          <w:jc w:val="center"/>
        </w:trPr>
        <w:tc>
          <w:tcPr>
            <w:tcW w:w="5000" w:type="pct"/>
            <w:gridSpan w:val="4"/>
          </w:tcPr>
          <w:p w14:paraId="7C536A5F" w14:textId="77777777" w:rsidR="001B7433" w:rsidRPr="001B7433" w:rsidRDefault="001B7433" w:rsidP="001B7433">
            <w:pPr>
              <w:spacing w:after="0"/>
              <w:ind w:firstLine="313"/>
              <w:jc w:val="left"/>
              <w:rPr>
                <w:sz w:val="18"/>
                <w:szCs w:val="18"/>
              </w:rPr>
            </w:pPr>
            <w:r w:rsidRPr="001B7433">
              <w:rPr>
                <w:i/>
                <w:sz w:val="18"/>
                <w:szCs w:val="18"/>
                <w:lang w:eastAsia="lv-LV"/>
              </w:rPr>
              <w:t>t. sk.:</w:t>
            </w:r>
          </w:p>
        </w:tc>
      </w:tr>
      <w:tr w:rsidR="001B7433" w:rsidRPr="001B7433" w14:paraId="5466A84E" w14:textId="77777777" w:rsidTr="0043185F">
        <w:trPr>
          <w:trHeight w:val="181"/>
          <w:jc w:val="center"/>
        </w:trPr>
        <w:tc>
          <w:tcPr>
            <w:tcW w:w="2890" w:type="pct"/>
            <w:shd w:val="clear" w:color="auto" w:fill="F2F2F2" w:themeFill="background1" w:themeFillShade="F2"/>
            <w:vAlign w:val="center"/>
          </w:tcPr>
          <w:p w14:paraId="489B39E2" w14:textId="77777777" w:rsidR="001B7433" w:rsidRPr="001B7433" w:rsidRDefault="001B7433" w:rsidP="001B7433">
            <w:pPr>
              <w:spacing w:after="0"/>
              <w:ind w:firstLine="0"/>
              <w:jc w:val="left"/>
              <w:rPr>
                <w:sz w:val="18"/>
                <w:szCs w:val="18"/>
                <w:u w:val="single"/>
                <w:lang w:eastAsia="lv-LV"/>
              </w:rPr>
            </w:pPr>
            <w:r w:rsidRPr="001B7433">
              <w:rPr>
                <w:sz w:val="18"/>
                <w:szCs w:val="18"/>
                <w:u w:val="single"/>
                <w:lang w:eastAsia="lv-LV"/>
              </w:rPr>
              <w:t>Citas izmaiņas</w:t>
            </w:r>
          </w:p>
        </w:tc>
        <w:tc>
          <w:tcPr>
            <w:tcW w:w="703" w:type="pct"/>
            <w:shd w:val="clear" w:color="000000" w:fill="F2F2F2"/>
            <w:vAlign w:val="center"/>
          </w:tcPr>
          <w:p w14:paraId="06085CAF" w14:textId="77777777" w:rsidR="001B7433" w:rsidRPr="001B7433" w:rsidRDefault="001B7433" w:rsidP="001B7433">
            <w:pPr>
              <w:spacing w:after="0"/>
              <w:ind w:firstLine="0"/>
              <w:jc w:val="center"/>
              <w:rPr>
                <w:sz w:val="18"/>
                <w:szCs w:val="18"/>
              </w:rPr>
            </w:pPr>
            <w:r w:rsidRPr="001B7433">
              <w:rPr>
                <w:sz w:val="18"/>
              </w:rPr>
              <w:t>-</w:t>
            </w:r>
          </w:p>
        </w:tc>
        <w:tc>
          <w:tcPr>
            <w:tcW w:w="703" w:type="pct"/>
            <w:shd w:val="clear" w:color="000000" w:fill="F2F2F2"/>
            <w:vAlign w:val="center"/>
          </w:tcPr>
          <w:p w14:paraId="09D8674A" w14:textId="77777777" w:rsidR="001B7433" w:rsidRPr="001B7433" w:rsidRDefault="001B7433" w:rsidP="001B7433">
            <w:pPr>
              <w:spacing w:after="0"/>
              <w:ind w:firstLine="0"/>
              <w:jc w:val="right"/>
              <w:rPr>
                <w:sz w:val="18"/>
                <w:szCs w:val="18"/>
              </w:rPr>
            </w:pPr>
            <w:r w:rsidRPr="001B7433">
              <w:rPr>
                <w:sz w:val="18"/>
              </w:rPr>
              <w:t>1 267 126</w:t>
            </w:r>
          </w:p>
        </w:tc>
        <w:tc>
          <w:tcPr>
            <w:tcW w:w="704" w:type="pct"/>
            <w:shd w:val="clear" w:color="000000" w:fill="F2F2F2"/>
            <w:vAlign w:val="center"/>
          </w:tcPr>
          <w:p w14:paraId="4DFF40D2" w14:textId="77777777" w:rsidR="001B7433" w:rsidRPr="001B7433" w:rsidRDefault="001B7433" w:rsidP="001B7433">
            <w:pPr>
              <w:spacing w:after="0"/>
              <w:ind w:firstLine="0"/>
              <w:jc w:val="right"/>
              <w:rPr>
                <w:sz w:val="18"/>
                <w:szCs w:val="18"/>
              </w:rPr>
            </w:pPr>
            <w:r w:rsidRPr="001B7433">
              <w:rPr>
                <w:sz w:val="18"/>
              </w:rPr>
              <w:t>1 267 126</w:t>
            </w:r>
          </w:p>
        </w:tc>
      </w:tr>
      <w:tr w:rsidR="001B7433" w:rsidRPr="001B7433" w14:paraId="3F05FB0C" w14:textId="77777777" w:rsidTr="0043185F">
        <w:trPr>
          <w:trHeight w:val="142"/>
          <w:jc w:val="center"/>
        </w:trPr>
        <w:tc>
          <w:tcPr>
            <w:tcW w:w="2890" w:type="pct"/>
          </w:tcPr>
          <w:p w14:paraId="0153A762" w14:textId="77777777" w:rsidR="001B7433" w:rsidRPr="001B7433" w:rsidRDefault="001B7433" w:rsidP="001B7433">
            <w:pPr>
              <w:spacing w:after="0"/>
              <w:ind w:firstLine="0"/>
              <w:rPr>
                <w:i/>
                <w:color w:val="000000" w:themeColor="text1"/>
                <w:sz w:val="18"/>
                <w:szCs w:val="18"/>
                <w:lang w:eastAsia="lv-LV"/>
              </w:rPr>
            </w:pPr>
            <w:r w:rsidRPr="001B7433">
              <w:rPr>
                <w:i/>
                <w:sz w:val="18"/>
              </w:rPr>
              <w:t>Pašvaldību vēlēšanu nodrošināšana</w:t>
            </w:r>
          </w:p>
        </w:tc>
        <w:tc>
          <w:tcPr>
            <w:tcW w:w="703" w:type="pct"/>
          </w:tcPr>
          <w:p w14:paraId="0149156D" w14:textId="77777777" w:rsidR="001B7433" w:rsidRPr="001B7433" w:rsidRDefault="001B7433" w:rsidP="001B7433">
            <w:pPr>
              <w:spacing w:after="0"/>
              <w:ind w:firstLine="0"/>
              <w:jc w:val="center"/>
              <w:rPr>
                <w:sz w:val="18"/>
                <w:szCs w:val="18"/>
              </w:rPr>
            </w:pPr>
            <w:r w:rsidRPr="001B7433">
              <w:rPr>
                <w:sz w:val="18"/>
              </w:rPr>
              <w:t>-</w:t>
            </w:r>
          </w:p>
        </w:tc>
        <w:tc>
          <w:tcPr>
            <w:tcW w:w="703" w:type="pct"/>
          </w:tcPr>
          <w:p w14:paraId="6BC79A43" w14:textId="77777777" w:rsidR="001B7433" w:rsidRPr="001B7433" w:rsidRDefault="001B7433" w:rsidP="001B7433">
            <w:pPr>
              <w:spacing w:after="0"/>
              <w:ind w:firstLine="0"/>
              <w:jc w:val="right"/>
              <w:rPr>
                <w:sz w:val="18"/>
                <w:szCs w:val="18"/>
              </w:rPr>
            </w:pPr>
            <w:r w:rsidRPr="001B7433">
              <w:rPr>
                <w:sz w:val="18"/>
              </w:rPr>
              <w:t>1 267 126</w:t>
            </w:r>
          </w:p>
        </w:tc>
        <w:tc>
          <w:tcPr>
            <w:tcW w:w="704" w:type="pct"/>
          </w:tcPr>
          <w:p w14:paraId="6375F35C" w14:textId="77777777" w:rsidR="001B7433" w:rsidRPr="001B7433" w:rsidRDefault="001B7433" w:rsidP="001B7433">
            <w:pPr>
              <w:spacing w:after="0"/>
              <w:ind w:firstLine="0"/>
              <w:jc w:val="right"/>
              <w:rPr>
                <w:sz w:val="18"/>
                <w:szCs w:val="18"/>
              </w:rPr>
            </w:pPr>
            <w:r w:rsidRPr="001B7433">
              <w:rPr>
                <w:sz w:val="18"/>
              </w:rPr>
              <w:t>1 267 126</w:t>
            </w:r>
          </w:p>
        </w:tc>
      </w:tr>
    </w:tbl>
    <w:p w14:paraId="637CC10A" w14:textId="77777777" w:rsidR="001B7433" w:rsidRPr="001B7433" w:rsidRDefault="001B7433" w:rsidP="0043185F">
      <w:pPr>
        <w:spacing w:after="0"/>
        <w:ind w:firstLine="0"/>
        <w:jc w:val="left"/>
        <w:rPr>
          <w:sz w:val="18"/>
          <w:szCs w:val="18"/>
          <w:lang w:eastAsia="lv-LV"/>
        </w:rPr>
      </w:pPr>
    </w:p>
    <w:sectPr w:rsidR="001B7433" w:rsidRPr="001B7433" w:rsidSect="00623E21">
      <w:headerReference w:type="default" r:id="rId14"/>
      <w:footerReference w:type="default" r:id="rId15"/>
      <w:pgSz w:w="11906" w:h="16838"/>
      <w:pgMar w:top="1418" w:right="1134" w:bottom="1134" w:left="1701" w:header="709" w:footer="709" w:gutter="0"/>
      <w:pgNumType w:start="89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89AF3" w14:textId="77777777" w:rsidR="007F4804" w:rsidRDefault="007F4804" w:rsidP="005F0727">
      <w:r>
        <w:separator/>
      </w:r>
    </w:p>
  </w:endnote>
  <w:endnote w:type="continuationSeparator" w:id="0">
    <w:p w14:paraId="14F80115" w14:textId="77777777" w:rsidR="007F4804" w:rsidRDefault="007F480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5877" w14:textId="73D89F79" w:rsidR="00BA399B" w:rsidRPr="00713269" w:rsidRDefault="00BA399B" w:rsidP="009E160D">
    <w:pPr>
      <w:pStyle w:val="Footer"/>
      <w:tabs>
        <w:tab w:val="clear" w:pos="4153"/>
        <w:tab w:val="clear" w:pos="8306"/>
      </w:tabs>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9E160D">
      <w:rPr>
        <w:noProof/>
        <w:sz w:val="20"/>
      </w:rPr>
      <w:t>FMPask_5.3_35_CVK_</w:t>
    </w:r>
    <w:r w:rsidR="000C1B03">
      <w:rPr>
        <w:noProof/>
        <w:sz w:val="20"/>
      </w:rPr>
      <w:t>1</w:t>
    </w:r>
    <w:r w:rsidR="006106DF">
      <w:rPr>
        <w:noProof/>
        <w:sz w:val="20"/>
      </w:rPr>
      <w:t>4</w:t>
    </w:r>
    <w:r w:rsidR="009E160D">
      <w:rPr>
        <w:noProof/>
        <w:sz w:val="20"/>
      </w:rPr>
      <w:t>102</w:t>
    </w:r>
    <w:r w:rsidR="000C1B03">
      <w:rPr>
        <w:noProof/>
        <w:sz w:val="20"/>
      </w:rPr>
      <w:t>4</w:t>
    </w:r>
    <w:r w:rsidR="009E160D">
      <w:rPr>
        <w:noProof/>
        <w:sz w:val="20"/>
      </w:rPr>
      <w:t>_proj202</w:t>
    </w:r>
    <w:r w:rsidR="000C1B03">
      <w:rPr>
        <w:noProof/>
        <w:sz w:val="20"/>
      </w:rPr>
      <w:t>5</w:t>
    </w:r>
    <w:r w:rsidR="009E160D">
      <w:rPr>
        <w:noProof/>
        <w:sz w:val="20"/>
      </w:rPr>
      <w:t>.docx</w:t>
    </w:r>
    <w:r w:rsidRPr="00713269">
      <w:rPr>
        <w:noProof/>
        <w:sz w:val="20"/>
      </w:rPr>
      <w:fldChar w:fldCharType="end"/>
    </w:r>
    <w:r w:rsidR="007E7E31"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D68EB" w14:textId="77777777" w:rsidR="007F4804" w:rsidRDefault="007F4804" w:rsidP="00E81CF6">
      <w:pPr>
        <w:spacing w:after="0"/>
        <w:ind w:firstLine="0"/>
      </w:pPr>
      <w:r>
        <w:separator/>
      </w:r>
    </w:p>
  </w:footnote>
  <w:footnote w:type="continuationSeparator" w:id="0">
    <w:p w14:paraId="164E44E7" w14:textId="77777777" w:rsidR="007F4804" w:rsidRDefault="007F480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0D8D3" w14:textId="585FF275" w:rsidR="00BA399B" w:rsidRDefault="00BA399B"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437FFA">
      <w:rPr>
        <w:noProof/>
        <w:szCs w:val="24"/>
      </w:rPr>
      <w:t>868</w:t>
    </w:r>
    <w:r w:rsidRPr="00847B1A">
      <w:rPr>
        <w:noProof/>
        <w:szCs w:val="24"/>
      </w:rPr>
      <w:fldChar w:fldCharType="end"/>
    </w:r>
  </w:p>
  <w:p w14:paraId="73E55256" w14:textId="1997275E" w:rsidR="00483D4A" w:rsidRPr="00094CCE" w:rsidRDefault="00483D4A" w:rsidP="00483D4A">
    <w:pPr>
      <w:pStyle w:val="Header"/>
      <w:spacing w:after="0"/>
      <w:ind w:firstLine="0"/>
      <w:jc w:val="right"/>
      <w:rPr>
        <w:szCs w:val="24"/>
      </w:rPr>
    </w:pPr>
    <w:r w:rsidRPr="00671C22">
      <w:rPr>
        <w:sz w:val="20"/>
      </w:rPr>
      <w:t>Valsts budžets 202</w:t>
    </w:r>
    <w:r w:rsidR="000C1B03">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9" w15:restartNumberingAfterBreak="0">
    <w:nsid w:val="1049782D"/>
    <w:multiLevelType w:val="hybridMultilevel"/>
    <w:tmpl w:val="2B48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3"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A2D5489"/>
    <w:multiLevelType w:val="hybridMultilevel"/>
    <w:tmpl w:val="D8DAB16E"/>
    <w:lvl w:ilvl="0" w:tplc="C5A4CD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2"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5583478D"/>
    <w:multiLevelType w:val="hybridMultilevel"/>
    <w:tmpl w:val="F6388676"/>
    <w:lvl w:ilvl="0" w:tplc="B8BA36A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7"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 w15:restartNumberingAfterBreak="0">
    <w:nsid w:val="56BF2A57"/>
    <w:multiLevelType w:val="hybridMultilevel"/>
    <w:tmpl w:val="F6388676"/>
    <w:lvl w:ilvl="0" w:tplc="B8BA3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9965D45"/>
    <w:multiLevelType w:val="hybridMultilevel"/>
    <w:tmpl w:val="706C5C80"/>
    <w:lvl w:ilvl="0" w:tplc="C34A5F10">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6FA4289F"/>
    <w:multiLevelType w:val="hybridMultilevel"/>
    <w:tmpl w:val="3F46C7B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9" w15:restartNumberingAfterBreak="0">
    <w:nsid w:val="71592AD7"/>
    <w:multiLevelType w:val="hybridMultilevel"/>
    <w:tmpl w:val="F638867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2"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13465747">
    <w:abstractNumId w:val="27"/>
  </w:num>
  <w:num w:numId="2" w16cid:durableId="441340885">
    <w:abstractNumId w:val="0"/>
  </w:num>
  <w:num w:numId="3" w16cid:durableId="920873736">
    <w:abstractNumId w:val="50"/>
  </w:num>
  <w:num w:numId="4" w16cid:durableId="464738366">
    <w:abstractNumId w:val="42"/>
  </w:num>
  <w:num w:numId="5" w16cid:durableId="404454030">
    <w:abstractNumId w:val="13"/>
  </w:num>
  <w:num w:numId="6" w16cid:durableId="472987509">
    <w:abstractNumId w:val="20"/>
  </w:num>
  <w:num w:numId="7" w16cid:durableId="573706889">
    <w:abstractNumId w:val="11"/>
  </w:num>
  <w:num w:numId="8" w16cid:durableId="218903256">
    <w:abstractNumId w:val="15"/>
  </w:num>
  <w:num w:numId="9" w16cid:durableId="1065878426">
    <w:abstractNumId w:val="21"/>
  </w:num>
  <w:num w:numId="10" w16cid:durableId="1305814670">
    <w:abstractNumId w:val="35"/>
  </w:num>
  <w:num w:numId="11" w16cid:durableId="1273787202">
    <w:abstractNumId w:val="22"/>
  </w:num>
  <w:num w:numId="12" w16cid:durableId="4904073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4298407">
    <w:abstractNumId w:val="12"/>
  </w:num>
  <w:num w:numId="14" w16cid:durableId="188296875">
    <w:abstractNumId w:val="17"/>
  </w:num>
  <w:num w:numId="15" w16cid:durableId="1607033062">
    <w:abstractNumId w:val="28"/>
  </w:num>
  <w:num w:numId="16" w16cid:durableId="732776338">
    <w:abstractNumId w:val="7"/>
  </w:num>
  <w:num w:numId="17" w16cid:durableId="1234773011">
    <w:abstractNumId w:val="2"/>
  </w:num>
  <w:num w:numId="18" w16cid:durableId="313872081">
    <w:abstractNumId w:val="18"/>
  </w:num>
  <w:num w:numId="19" w16cid:durableId="717163601">
    <w:abstractNumId w:val="34"/>
  </w:num>
  <w:num w:numId="20" w16cid:durableId="1448433089">
    <w:abstractNumId w:val="1"/>
  </w:num>
  <w:num w:numId="21" w16cid:durableId="345835627">
    <w:abstractNumId w:val="23"/>
  </w:num>
  <w:num w:numId="22" w16cid:durableId="1902793058">
    <w:abstractNumId w:val="51"/>
  </w:num>
  <w:num w:numId="23" w16cid:durableId="1185444052">
    <w:abstractNumId w:val="10"/>
  </w:num>
  <w:num w:numId="24" w16cid:durableId="1332759959">
    <w:abstractNumId w:val="41"/>
  </w:num>
  <w:num w:numId="25" w16cid:durableId="884685131">
    <w:abstractNumId w:val="46"/>
  </w:num>
  <w:num w:numId="26" w16cid:durableId="1324893614">
    <w:abstractNumId w:val="39"/>
  </w:num>
  <w:num w:numId="27" w16cid:durableId="1687824400">
    <w:abstractNumId w:val="6"/>
  </w:num>
  <w:num w:numId="28" w16cid:durableId="563294622">
    <w:abstractNumId w:val="37"/>
  </w:num>
  <w:num w:numId="29" w16cid:durableId="978342450">
    <w:abstractNumId w:val="3"/>
  </w:num>
  <w:num w:numId="30" w16cid:durableId="2022317945">
    <w:abstractNumId w:val="14"/>
  </w:num>
  <w:num w:numId="31" w16cid:durableId="364332954">
    <w:abstractNumId w:val="44"/>
  </w:num>
  <w:num w:numId="32" w16cid:durableId="17811457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7625226">
    <w:abstractNumId w:val="26"/>
  </w:num>
  <w:num w:numId="34" w16cid:durableId="1323042304">
    <w:abstractNumId w:val="29"/>
  </w:num>
  <w:num w:numId="35" w16cid:durableId="984968260">
    <w:abstractNumId w:val="43"/>
  </w:num>
  <w:num w:numId="36" w16cid:durableId="1197544035">
    <w:abstractNumId w:val="32"/>
  </w:num>
  <w:num w:numId="37" w16cid:durableId="1962303868">
    <w:abstractNumId w:val="53"/>
  </w:num>
  <w:num w:numId="38" w16cid:durableId="1616592759">
    <w:abstractNumId w:val="25"/>
  </w:num>
  <w:num w:numId="39" w16cid:durableId="1353798594">
    <w:abstractNumId w:val="24"/>
  </w:num>
  <w:num w:numId="40" w16cid:durableId="302278648">
    <w:abstractNumId w:val="40"/>
  </w:num>
  <w:num w:numId="41" w16cid:durableId="981155505">
    <w:abstractNumId w:val="33"/>
  </w:num>
  <w:num w:numId="42" w16cid:durableId="956182348">
    <w:abstractNumId w:val="5"/>
  </w:num>
  <w:num w:numId="43" w16cid:durableId="412313449">
    <w:abstractNumId w:val="4"/>
  </w:num>
  <w:num w:numId="44" w16cid:durableId="806048196">
    <w:abstractNumId w:val="16"/>
  </w:num>
  <w:num w:numId="45" w16cid:durableId="1409570182">
    <w:abstractNumId w:val="31"/>
  </w:num>
  <w:num w:numId="46" w16cid:durableId="1842428047">
    <w:abstractNumId w:val="19"/>
  </w:num>
  <w:num w:numId="47" w16cid:durableId="1084104191">
    <w:abstractNumId w:val="52"/>
  </w:num>
  <w:num w:numId="48" w16cid:durableId="1958364547">
    <w:abstractNumId w:val="8"/>
  </w:num>
  <w:num w:numId="49" w16cid:durableId="937980244">
    <w:abstractNumId w:val="45"/>
  </w:num>
  <w:num w:numId="50" w16cid:durableId="1359160424">
    <w:abstractNumId w:val="36"/>
  </w:num>
  <w:num w:numId="51" w16cid:durableId="632907689">
    <w:abstractNumId w:val="38"/>
  </w:num>
  <w:num w:numId="52" w16cid:durableId="762798077">
    <w:abstractNumId w:val="49"/>
  </w:num>
  <w:num w:numId="53" w16cid:durableId="1604143405">
    <w:abstractNumId w:val="9"/>
  </w:num>
  <w:num w:numId="54" w16cid:durableId="100223340">
    <w:abstractNumId w:val="47"/>
  </w:num>
  <w:num w:numId="55" w16cid:durableId="1755129753">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4F41"/>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55995"/>
    <w:rsid w:val="00056655"/>
    <w:rsid w:val="00062720"/>
    <w:rsid w:val="000630FF"/>
    <w:rsid w:val="0006314E"/>
    <w:rsid w:val="00063A70"/>
    <w:rsid w:val="0006667A"/>
    <w:rsid w:val="00066E95"/>
    <w:rsid w:val="00070CCD"/>
    <w:rsid w:val="00071B5C"/>
    <w:rsid w:val="00082378"/>
    <w:rsid w:val="000836AC"/>
    <w:rsid w:val="00084F53"/>
    <w:rsid w:val="00086B38"/>
    <w:rsid w:val="0008700B"/>
    <w:rsid w:val="000913C9"/>
    <w:rsid w:val="00091F10"/>
    <w:rsid w:val="00094CCE"/>
    <w:rsid w:val="000A258E"/>
    <w:rsid w:val="000A2FFD"/>
    <w:rsid w:val="000B0DBF"/>
    <w:rsid w:val="000C1B03"/>
    <w:rsid w:val="000C1C19"/>
    <w:rsid w:val="000C216C"/>
    <w:rsid w:val="000C4770"/>
    <w:rsid w:val="000C5C4F"/>
    <w:rsid w:val="000C7C02"/>
    <w:rsid w:val="000D0A9D"/>
    <w:rsid w:val="000D6006"/>
    <w:rsid w:val="000D740C"/>
    <w:rsid w:val="000E3A10"/>
    <w:rsid w:val="000E49D6"/>
    <w:rsid w:val="000E7943"/>
    <w:rsid w:val="000F153F"/>
    <w:rsid w:val="000F1D79"/>
    <w:rsid w:val="000F43BA"/>
    <w:rsid w:val="000F7E73"/>
    <w:rsid w:val="00102A30"/>
    <w:rsid w:val="00105976"/>
    <w:rsid w:val="00105F3B"/>
    <w:rsid w:val="00107279"/>
    <w:rsid w:val="0011141D"/>
    <w:rsid w:val="0011186F"/>
    <w:rsid w:val="00112968"/>
    <w:rsid w:val="00116DE4"/>
    <w:rsid w:val="00117823"/>
    <w:rsid w:val="00120968"/>
    <w:rsid w:val="001254B0"/>
    <w:rsid w:val="001256C4"/>
    <w:rsid w:val="001278E0"/>
    <w:rsid w:val="00131E7F"/>
    <w:rsid w:val="00132E6B"/>
    <w:rsid w:val="0013527A"/>
    <w:rsid w:val="00140707"/>
    <w:rsid w:val="00140AD6"/>
    <w:rsid w:val="00141EB7"/>
    <w:rsid w:val="00143D07"/>
    <w:rsid w:val="00147519"/>
    <w:rsid w:val="00151B5B"/>
    <w:rsid w:val="00154DB7"/>
    <w:rsid w:val="00154FFE"/>
    <w:rsid w:val="00155A49"/>
    <w:rsid w:val="00162B1F"/>
    <w:rsid w:val="0016476F"/>
    <w:rsid w:val="00166708"/>
    <w:rsid w:val="001715BC"/>
    <w:rsid w:val="00171CD5"/>
    <w:rsid w:val="00172ABA"/>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B7433"/>
    <w:rsid w:val="001C1CA2"/>
    <w:rsid w:val="001C5268"/>
    <w:rsid w:val="001C592B"/>
    <w:rsid w:val="001C6B44"/>
    <w:rsid w:val="001C72E4"/>
    <w:rsid w:val="001C756E"/>
    <w:rsid w:val="001D050A"/>
    <w:rsid w:val="001D31B9"/>
    <w:rsid w:val="001D4DEE"/>
    <w:rsid w:val="001D6024"/>
    <w:rsid w:val="001D6543"/>
    <w:rsid w:val="001D71DE"/>
    <w:rsid w:val="001E048D"/>
    <w:rsid w:val="001E0C10"/>
    <w:rsid w:val="001E3A85"/>
    <w:rsid w:val="001E53E0"/>
    <w:rsid w:val="001E5936"/>
    <w:rsid w:val="001F0B48"/>
    <w:rsid w:val="001F6239"/>
    <w:rsid w:val="001F6912"/>
    <w:rsid w:val="001F7937"/>
    <w:rsid w:val="00200271"/>
    <w:rsid w:val="002035CE"/>
    <w:rsid w:val="002036B6"/>
    <w:rsid w:val="00203D43"/>
    <w:rsid w:val="00204038"/>
    <w:rsid w:val="00212205"/>
    <w:rsid w:val="002130E4"/>
    <w:rsid w:val="00213B1D"/>
    <w:rsid w:val="002157F1"/>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26D"/>
    <w:rsid w:val="00276586"/>
    <w:rsid w:val="0028257E"/>
    <w:rsid w:val="00285317"/>
    <w:rsid w:val="00285F09"/>
    <w:rsid w:val="002921BB"/>
    <w:rsid w:val="002932D5"/>
    <w:rsid w:val="00293DCF"/>
    <w:rsid w:val="002962A5"/>
    <w:rsid w:val="002978EC"/>
    <w:rsid w:val="002A109B"/>
    <w:rsid w:val="002A24D7"/>
    <w:rsid w:val="002A28DA"/>
    <w:rsid w:val="002A2E39"/>
    <w:rsid w:val="002B17A8"/>
    <w:rsid w:val="002B3722"/>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5AA"/>
    <w:rsid w:val="002E7B93"/>
    <w:rsid w:val="002F1405"/>
    <w:rsid w:val="002F4AF3"/>
    <w:rsid w:val="002F7FE7"/>
    <w:rsid w:val="0030011D"/>
    <w:rsid w:val="00301258"/>
    <w:rsid w:val="00304927"/>
    <w:rsid w:val="00306E2C"/>
    <w:rsid w:val="003116EB"/>
    <w:rsid w:val="00311D51"/>
    <w:rsid w:val="0031384D"/>
    <w:rsid w:val="00313EBB"/>
    <w:rsid w:val="003225E1"/>
    <w:rsid w:val="00325C6E"/>
    <w:rsid w:val="00327AF5"/>
    <w:rsid w:val="00330D0E"/>
    <w:rsid w:val="003318F0"/>
    <w:rsid w:val="00333CF3"/>
    <w:rsid w:val="00336EE8"/>
    <w:rsid w:val="00340D63"/>
    <w:rsid w:val="00342024"/>
    <w:rsid w:val="003447D7"/>
    <w:rsid w:val="00344875"/>
    <w:rsid w:val="00345622"/>
    <w:rsid w:val="00345F91"/>
    <w:rsid w:val="00347F97"/>
    <w:rsid w:val="00350039"/>
    <w:rsid w:val="00351CF0"/>
    <w:rsid w:val="00354391"/>
    <w:rsid w:val="0036049D"/>
    <w:rsid w:val="0036177D"/>
    <w:rsid w:val="003632B9"/>
    <w:rsid w:val="00363CBF"/>
    <w:rsid w:val="00376207"/>
    <w:rsid w:val="0037642A"/>
    <w:rsid w:val="00377879"/>
    <w:rsid w:val="00381010"/>
    <w:rsid w:val="003823F0"/>
    <w:rsid w:val="00385833"/>
    <w:rsid w:val="00390ACA"/>
    <w:rsid w:val="00392D94"/>
    <w:rsid w:val="00396D42"/>
    <w:rsid w:val="003A038A"/>
    <w:rsid w:val="003A0A84"/>
    <w:rsid w:val="003A3845"/>
    <w:rsid w:val="003A6CC7"/>
    <w:rsid w:val="003B39CB"/>
    <w:rsid w:val="003B5AB3"/>
    <w:rsid w:val="003B61C2"/>
    <w:rsid w:val="003C1645"/>
    <w:rsid w:val="003C411E"/>
    <w:rsid w:val="003C52EB"/>
    <w:rsid w:val="003D2169"/>
    <w:rsid w:val="003D2327"/>
    <w:rsid w:val="003D2CDA"/>
    <w:rsid w:val="003D4B7A"/>
    <w:rsid w:val="003E1CDC"/>
    <w:rsid w:val="003E7453"/>
    <w:rsid w:val="003F0B5B"/>
    <w:rsid w:val="003F2DBD"/>
    <w:rsid w:val="003F6D01"/>
    <w:rsid w:val="00402D4C"/>
    <w:rsid w:val="004053B5"/>
    <w:rsid w:val="00411997"/>
    <w:rsid w:val="004122F2"/>
    <w:rsid w:val="004155EE"/>
    <w:rsid w:val="00415986"/>
    <w:rsid w:val="00415EE7"/>
    <w:rsid w:val="00417DA2"/>
    <w:rsid w:val="004219F7"/>
    <w:rsid w:val="00424B74"/>
    <w:rsid w:val="004264F7"/>
    <w:rsid w:val="0043185F"/>
    <w:rsid w:val="0043758B"/>
    <w:rsid w:val="00437FFA"/>
    <w:rsid w:val="004401D5"/>
    <w:rsid w:val="0044065A"/>
    <w:rsid w:val="00444F72"/>
    <w:rsid w:val="00446188"/>
    <w:rsid w:val="0045295D"/>
    <w:rsid w:val="0045304B"/>
    <w:rsid w:val="00453893"/>
    <w:rsid w:val="00454C24"/>
    <w:rsid w:val="004615E6"/>
    <w:rsid w:val="00465541"/>
    <w:rsid w:val="00467DEE"/>
    <w:rsid w:val="0047379A"/>
    <w:rsid w:val="00473BE8"/>
    <w:rsid w:val="00476074"/>
    <w:rsid w:val="004762CE"/>
    <w:rsid w:val="00483D4A"/>
    <w:rsid w:val="0048432F"/>
    <w:rsid w:val="00487F1F"/>
    <w:rsid w:val="00490482"/>
    <w:rsid w:val="00491B39"/>
    <w:rsid w:val="00491F52"/>
    <w:rsid w:val="00492305"/>
    <w:rsid w:val="00494399"/>
    <w:rsid w:val="004A207B"/>
    <w:rsid w:val="004A30B6"/>
    <w:rsid w:val="004A3C47"/>
    <w:rsid w:val="004B1F91"/>
    <w:rsid w:val="004B5B18"/>
    <w:rsid w:val="004B6390"/>
    <w:rsid w:val="004C1B05"/>
    <w:rsid w:val="004C2A3A"/>
    <w:rsid w:val="004C3ACB"/>
    <w:rsid w:val="004C4341"/>
    <w:rsid w:val="004C4CF9"/>
    <w:rsid w:val="004C6F2D"/>
    <w:rsid w:val="004C701A"/>
    <w:rsid w:val="004D2403"/>
    <w:rsid w:val="004D47E4"/>
    <w:rsid w:val="004D66C3"/>
    <w:rsid w:val="004D75A5"/>
    <w:rsid w:val="004E38DE"/>
    <w:rsid w:val="004E4965"/>
    <w:rsid w:val="004E7071"/>
    <w:rsid w:val="004F21D7"/>
    <w:rsid w:val="004F2B94"/>
    <w:rsid w:val="004F3810"/>
    <w:rsid w:val="004F50D5"/>
    <w:rsid w:val="005009C8"/>
    <w:rsid w:val="00500A11"/>
    <w:rsid w:val="00512E31"/>
    <w:rsid w:val="00514E8D"/>
    <w:rsid w:val="00520179"/>
    <w:rsid w:val="00520188"/>
    <w:rsid w:val="00520D31"/>
    <w:rsid w:val="00526159"/>
    <w:rsid w:val="00526CB7"/>
    <w:rsid w:val="00530B04"/>
    <w:rsid w:val="00532B50"/>
    <w:rsid w:val="00533F5B"/>
    <w:rsid w:val="00535248"/>
    <w:rsid w:val="005363BF"/>
    <w:rsid w:val="00536D28"/>
    <w:rsid w:val="00543E86"/>
    <w:rsid w:val="0054594A"/>
    <w:rsid w:val="00545AAB"/>
    <w:rsid w:val="0054799B"/>
    <w:rsid w:val="005510E8"/>
    <w:rsid w:val="00554044"/>
    <w:rsid w:val="0055406E"/>
    <w:rsid w:val="00563C76"/>
    <w:rsid w:val="0056427C"/>
    <w:rsid w:val="00565444"/>
    <w:rsid w:val="005800C3"/>
    <w:rsid w:val="00580347"/>
    <w:rsid w:val="00583239"/>
    <w:rsid w:val="00585304"/>
    <w:rsid w:val="00585FF8"/>
    <w:rsid w:val="00592354"/>
    <w:rsid w:val="00592A99"/>
    <w:rsid w:val="005932A8"/>
    <w:rsid w:val="0059659D"/>
    <w:rsid w:val="005974BB"/>
    <w:rsid w:val="005A0238"/>
    <w:rsid w:val="005A3481"/>
    <w:rsid w:val="005A3DCC"/>
    <w:rsid w:val="005A464B"/>
    <w:rsid w:val="005A62A9"/>
    <w:rsid w:val="005B0BB3"/>
    <w:rsid w:val="005B37B8"/>
    <w:rsid w:val="005B6A26"/>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07CBF"/>
    <w:rsid w:val="006106DF"/>
    <w:rsid w:val="006111AC"/>
    <w:rsid w:val="0061144C"/>
    <w:rsid w:val="006120F6"/>
    <w:rsid w:val="00614C64"/>
    <w:rsid w:val="00617367"/>
    <w:rsid w:val="00617BB0"/>
    <w:rsid w:val="006205A2"/>
    <w:rsid w:val="006210FB"/>
    <w:rsid w:val="00621478"/>
    <w:rsid w:val="00623E21"/>
    <w:rsid w:val="006248AB"/>
    <w:rsid w:val="006249CB"/>
    <w:rsid w:val="00624D7D"/>
    <w:rsid w:val="00625580"/>
    <w:rsid w:val="00626255"/>
    <w:rsid w:val="006309D1"/>
    <w:rsid w:val="00631158"/>
    <w:rsid w:val="00633965"/>
    <w:rsid w:val="00633E88"/>
    <w:rsid w:val="00634EF7"/>
    <w:rsid w:val="006357C6"/>
    <w:rsid w:val="00635CE2"/>
    <w:rsid w:val="0063670B"/>
    <w:rsid w:val="006401A7"/>
    <w:rsid w:val="00641E5C"/>
    <w:rsid w:val="0064227B"/>
    <w:rsid w:val="00642651"/>
    <w:rsid w:val="00643BCB"/>
    <w:rsid w:val="0065070D"/>
    <w:rsid w:val="0065077E"/>
    <w:rsid w:val="006532DF"/>
    <w:rsid w:val="00653374"/>
    <w:rsid w:val="006538A4"/>
    <w:rsid w:val="0065691C"/>
    <w:rsid w:val="00656A5E"/>
    <w:rsid w:val="00660B9A"/>
    <w:rsid w:val="00662A66"/>
    <w:rsid w:val="006636CE"/>
    <w:rsid w:val="00664B2E"/>
    <w:rsid w:val="006678A5"/>
    <w:rsid w:val="00670FAF"/>
    <w:rsid w:val="00673BA0"/>
    <w:rsid w:val="00683131"/>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21C2"/>
    <w:rsid w:val="006D2408"/>
    <w:rsid w:val="006D7938"/>
    <w:rsid w:val="006E4B8F"/>
    <w:rsid w:val="006F0EF7"/>
    <w:rsid w:val="006F12D5"/>
    <w:rsid w:val="006F1D2F"/>
    <w:rsid w:val="006F2445"/>
    <w:rsid w:val="006F64BA"/>
    <w:rsid w:val="0070317D"/>
    <w:rsid w:val="00703BFF"/>
    <w:rsid w:val="00707003"/>
    <w:rsid w:val="00711ED8"/>
    <w:rsid w:val="00713269"/>
    <w:rsid w:val="00715289"/>
    <w:rsid w:val="00715A85"/>
    <w:rsid w:val="00717726"/>
    <w:rsid w:val="007201E7"/>
    <w:rsid w:val="007224B3"/>
    <w:rsid w:val="0072657D"/>
    <w:rsid w:val="00733425"/>
    <w:rsid w:val="0073611B"/>
    <w:rsid w:val="007411F2"/>
    <w:rsid w:val="00741B97"/>
    <w:rsid w:val="007425B9"/>
    <w:rsid w:val="00743D77"/>
    <w:rsid w:val="00743F92"/>
    <w:rsid w:val="00745F79"/>
    <w:rsid w:val="00746CC9"/>
    <w:rsid w:val="007472DA"/>
    <w:rsid w:val="007524B6"/>
    <w:rsid w:val="007535F0"/>
    <w:rsid w:val="0075385A"/>
    <w:rsid w:val="00755695"/>
    <w:rsid w:val="00756284"/>
    <w:rsid w:val="007577EE"/>
    <w:rsid w:val="00760731"/>
    <w:rsid w:val="007704A5"/>
    <w:rsid w:val="00780881"/>
    <w:rsid w:val="007821A3"/>
    <w:rsid w:val="00782957"/>
    <w:rsid w:val="007834E7"/>
    <w:rsid w:val="007872A3"/>
    <w:rsid w:val="00790432"/>
    <w:rsid w:val="007A0306"/>
    <w:rsid w:val="007A1376"/>
    <w:rsid w:val="007A6CBC"/>
    <w:rsid w:val="007A7D37"/>
    <w:rsid w:val="007B42FF"/>
    <w:rsid w:val="007B4E3B"/>
    <w:rsid w:val="007C142C"/>
    <w:rsid w:val="007C18AF"/>
    <w:rsid w:val="007C41E7"/>
    <w:rsid w:val="007C5584"/>
    <w:rsid w:val="007C5628"/>
    <w:rsid w:val="007C7121"/>
    <w:rsid w:val="007D46EE"/>
    <w:rsid w:val="007D5E19"/>
    <w:rsid w:val="007D6E0D"/>
    <w:rsid w:val="007E3B82"/>
    <w:rsid w:val="007E7E31"/>
    <w:rsid w:val="007F24A7"/>
    <w:rsid w:val="007F4804"/>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00A6"/>
    <w:rsid w:val="0084249B"/>
    <w:rsid w:val="00844DC8"/>
    <w:rsid w:val="008504AA"/>
    <w:rsid w:val="00852A12"/>
    <w:rsid w:val="00854586"/>
    <w:rsid w:val="00855D7A"/>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92B62"/>
    <w:rsid w:val="008A22B2"/>
    <w:rsid w:val="008A2F99"/>
    <w:rsid w:val="008A40F0"/>
    <w:rsid w:val="008A57BC"/>
    <w:rsid w:val="008A7403"/>
    <w:rsid w:val="008A7FF3"/>
    <w:rsid w:val="008B028F"/>
    <w:rsid w:val="008B113C"/>
    <w:rsid w:val="008C1572"/>
    <w:rsid w:val="008C1DED"/>
    <w:rsid w:val="008C2DB4"/>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3901"/>
    <w:rsid w:val="00967A14"/>
    <w:rsid w:val="00971D82"/>
    <w:rsid w:val="009723EE"/>
    <w:rsid w:val="0097653F"/>
    <w:rsid w:val="009767AE"/>
    <w:rsid w:val="0098490E"/>
    <w:rsid w:val="0098698E"/>
    <w:rsid w:val="009906A5"/>
    <w:rsid w:val="00992B77"/>
    <w:rsid w:val="00992CCA"/>
    <w:rsid w:val="0099343E"/>
    <w:rsid w:val="00993C91"/>
    <w:rsid w:val="00994F11"/>
    <w:rsid w:val="00994F97"/>
    <w:rsid w:val="00997713"/>
    <w:rsid w:val="009A23DC"/>
    <w:rsid w:val="009A3D68"/>
    <w:rsid w:val="009A628D"/>
    <w:rsid w:val="009A74D8"/>
    <w:rsid w:val="009B299C"/>
    <w:rsid w:val="009C1089"/>
    <w:rsid w:val="009C1195"/>
    <w:rsid w:val="009C6273"/>
    <w:rsid w:val="009C7D33"/>
    <w:rsid w:val="009D1F72"/>
    <w:rsid w:val="009D551C"/>
    <w:rsid w:val="009D70B8"/>
    <w:rsid w:val="009E160D"/>
    <w:rsid w:val="009E1971"/>
    <w:rsid w:val="009E35EC"/>
    <w:rsid w:val="009E3E66"/>
    <w:rsid w:val="009E46B4"/>
    <w:rsid w:val="009E6B35"/>
    <w:rsid w:val="009F0E96"/>
    <w:rsid w:val="009F1DD0"/>
    <w:rsid w:val="009F2734"/>
    <w:rsid w:val="009F6229"/>
    <w:rsid w:val="00A01000"/>
    <w:rsid w:val="00A0367A"/>
    <w:rsid w:val="00A11FB3"/>
    <w:rsid w:val="00A139BA"/>
    <w:rsid w:val="00A1672F"/>
    <w:rsid w:val="00A178E4"/>
    <w:rsid w:val="00A17AAE"/>
    <w:rsid w:val="00A23E3F"/>
    <w:rsid w:val="00A3423B"/>
    <w:rsid w:val="00A36BAA"/>
    <w:rsid w:val="00A4126E"/>
    <w:rsid w:val="00A43551"/>
    <w:rsid w:val="00A45F66"/>
    <w:rsid w:val="00A477F2"/>
    <w:rsid w:val="00A505BD"/>
    <w:rsid w:val="00A53781"/>
    <w:rsid w:val="00A619A3"/>
    <w:rsid w:val="00A62071"/>
    <w:rsid w:val="00A6378E"/>
    <w:rsid w:val="00A661D9"/>
    <w:rsid w:val="00A66859"/>
    <w:rsid w:val="00A67022"/>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4D31"/>
    <w:rsid w:val="00AB5BF9"/>
    <w:rsid w:val="00AC5436"/>
    <w:rsid w:val="00AD40A2"/>
    <w:rsid w:val="00AD568E"/>
    <w:rsid w:val="00AE1D68"/>
    <w:rsid w:val="00AE3E29"/>
    <w:rsid w:val="00AE7A04"/>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76D51"/>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540"/>
    <w:rsid w:val="00BB6942"/>
    <w:rsid w:val="00BB7404"/>
    <w:rsid w:val="00BC1843"/>
    <w:rsid w:val="00BC526E"/>
    <w:rsid w:val="00BD306F"/>
    <w:rsid w:val="00BD539B"/>
    <w:rsid w:val="00BD71F8"/>
    <w:rsid w:val="00BE009F"/>
    <w:rsid w:val="00BE172C"/>
    <w:rsid w:val="00BE2CAA"/>
    <w:rsid w:val="00BE3AC7"/>
    <w:rsid w:val="00BE5985"/>
    <w:rsid w:val="00BE7C02"/>
    <w:rsid w:val="00BF015C"/>
    <w:rsid w:val="00BF6CB4"/>
    <w:rsid w:val="00C00B48"/>
    <w:rsid w:val="00C021D4"/>
    <w:rsid w:val="00C068CA"/>
    <w:rsid w:val="00C15DF2"/>
    <w:rsid w:val="00C1694A"/>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67DFB"/>
    <w:rsid w:val="00C73A77"/>
    <w:rsid w:val="00C75B1A"/>
    <w:rsid w:val="00C7695B"/>
    <w:rsid w:val="00C8007B"/>
    <w:rsid w:val="00C85A78"/>
    <w:rsid w:val="00C91338"/>
    <w:rsid w:val="00C92549"/>
    <w:rsid w:val="00C92B37"/>
    <w:rsid w:val="00C94BFC"/>
    <w:rsid w:val="00CA14DE"/>
    <w:rsid w:val="00CA49CB"/>
    <w:rsid w:val="00CA682E"/>
    <w:rsid w:val="00CB052B"/>
    <w:rsid w:val="00CB0952"/>
    <w:rsid w:val="00CB3846"/>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079FE"/>
    <w:rsid w:val="00D10B4F"/>
    <w:rsid w:val="00D12CA6"/>
    <w:rsid w:val="00D13E40"/>
    <w:rsid w:val="00D147F9"/>
    <w:rsid w:val="00D1582D"/>
    <w:rsid w:val="00D15C43"/>
    <w:rsid w:val="00D15D5D"/>
    <w:rsid w:val="00D15EDC"/>
    <w:rsid w:val="00D166B0"/>
    <w:rsid w:val="00D17AFA"/>
    <w:rsid w:val="00D2340B"/>
    <w:rsid w:val="00D24212"/>
    <w:rsid w:val="00D25666"/>
    <w:rsid w:val="00D25BD9"/>
    <w:rsid w:val="00D2605E"/>
    <w:rsid w:val="00D262F9"/>
    <w:rsid w:val="00D270EE"/>
    <w:rsid w:val="00D30A3B"/>
    <w:rsid w:val="00D3154F"/>
    <w:rsid w:val="00D3242A"/>
    <w:rsid w:val="00D330F4"/>
    <w:rsid w:val="00D33FE8"/>
    <w:rsid w:val="00D36595"/>
    <w:rsid w:val="00D37A4D"/>
    <w:rsid w:val="00D37A71"/>
    <w:rsid w:val="00D40E65"/>
    <w:rsid w:val="00D41825"/>
    <w:rsid w:val="00D41E59"/>
    <w:rsid w:val="00D42A6F"/>
    <w:rsid w:val="00D44FC8"/>
    <w:rsid w:val="00D46B19"/>
    <w:rsid w:val="00D5548C"/>
    <w:rsid w:val="00D55D97"/>
    <w:rsid w:val="00D6131C"/>
    <w:rsid w:val="00D646FF"/>
    <w:rsid w:val="00D65C7A"/>
    <w:rsid w:val="00D67A36"/>
    <w:rsid w:val="00D70733"/>
    <w:rsid w:val="00D75D0E"/>
    <w:rsid w:val="00D81359"/>
    <w:rsid w:val="00D823CD"/>
    <w:rsid w:val="00D833CF"/>
    <w:rsid w:val="00D84A67"/>
    <w:rsid w:val="00D92715"/>
    <w:rsid w:val="00D939B1"/>
    <w:rsid w:val="00D96BD9"/>
    <w:rsid w:val="00DA026F"/>
    <w:rsid w:val="00DA49AD"/>
    <w:rsid w:val="00DA5044"/>
    <w:rsid w:val="00DA748A"/>
    <w:rsid w:val="00DB03AA"/>
    <w:rsid w:val="00DB0BFB"/>
    <w:rsid w:val="00DB470D"/>
    <w:rsid w:val="00DB5ADD"/>
    <w:rsid w:val="00DB5ED7"/>
    <w:rsid w:val="00DB6463"/>
    <w:rsid w:val="00DB7767"/>
    <w:rsid w:val="00DC1535"/>
    <w:rsid w:val="00DC1C8B"/>
    <w:rsid w:val="00DC4A1A"/>
    <w:rsid w:val="00DC5B01"/>
    <w:rsid w:val="00DC7259"/>
    <w:rsid w:val="00DD054E"/>
    <w:rsid w:val="00DE0C42"/>
    <w:rsid w:val="00DE1E2D"/>
    <w:rsid w:val="00DE45FC"/>
    <w:rsid w:val="00DE4709"/>
    <w:rsid w:val="00DE4D43"/>
    <w:rsid w:val="00DF4AD8"/>
    <w:rsid w:val="00DF60A8"/>
    <w:rsid w:val="00E05947"/>
    <w:rsid w:val="00E0670C"/>
    <w:rsid w:val="00E073D1"/>
    <w:rsid w:val="00E07773"/>
    <w:rsid w:val="00E100F9"/>
    <w:rsid w:val="00E12C19"/>
    <w:rsid w:val="00E14648"/>
    <w:rsid w:val="00E22BCF"/>
    <w:rsid w:val="00E22E37"/>
    <w:rsid w:val="00E33DCF"/>
    <w:rsid w:val="00E35FD3"/>
    <w:rsid w:val="00E370D2"/>
    <w:rsid w:val="00E419AF"/>
    <w:rsid w:val="00E42C41"/>
    <w:rsid w:val="00E42F1D"/>
    <w:rsid w:val="00E45F2A"/>
    <w:rsid w:val="00E5280D"/>
    <w:rsid w:val="00E535F6"/>
    <w:rsid w:val="00E53E2F"/>
    <w:rsid w:val="00E612C8"/>
    <w:rsid w:val="00E629A7"/>
    <w:rsid w:val="00E63618"/>
    <w:rsid w:val="00E65673"/>
    <w:rsid w:val="00E662C2"/>
    <w:rsid w:val="00E67EDD"/>
    <w:rsid w:val="00E70E2E"/>
    <w:rsid w:val="00E71DFC"/>
    <w:rsid w:val="00E7223A"/>
    <w:rsid w:val="00E72378"/>
    <w:rsid w:val="00E75F6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B7215"/>
    <w:rsid w:val="00EC0088"/>
    <w:rsid w:val="00EC3013"/>
    <w:rsid w:val="00EC5DE3"/>
    <w:rsid w:val="00EC5EC8"/>
    <w:rsid w:val="00ED1166"/>
    <w:rsid w:val="00ED2B82"/>
    <w:rsid w:val="00ED2D03"/>
    <w:rsid w:val="00ED4102"/>
    <w:rsid w:val="00ED59B6"/>
    <w:rsid w:val="00EE161C"/>
    <w:rsid w:val="00EE273D"/>
    <w:rsid w:val="00EE33DA"/>
    <w:rsid w:val="00EE5672"/>
    <w:rsid w:val="00EE5AF6"/>
    <w:rsid w:val="00EE6FE7"/>
    <w:rsid w:val="00EF6CEF"/>
    <w:rsid w:val="00F00296"/>
    <w:rsid w:val="00F004E7"/>
    <w:rsid w:val="00F01115"/>
    <w:rsid w:val="00F01B51"/>
    <w:rsid w:val="00F0279A"/>
    <w:rsid w:val="00F02FCD"/>
    <w:rsid w:val="00F05CAA"/>
    <w:rsid w:val="00F06188"/>
    <w:rsid w:val="00F11915"/>
    <w:rsid w:val="00F13AC4"/>
    <w:rsid w:val="00F14692"/>
    <w:rsid w:val="00F17BAE"/>
    <w:rsid w:val="00F2519A"/>
    <w:rsid w:val="00F32112"/>
    <w:rsid w:val="00F3280D"/>
    <w:rsid w:val="00F32C09"/>
    <w:rsid w:val="00F40DBF"/>
    <w:rsid w:val="00F42CA8"/>
    <w:rsid w:val="00F47CAA"/>
    <w:rsid w:val="00F5170A"/>
    <w:rsid w:val="00F52365"/>
    <w:rsid w:val="00F56416"/>
    <w:rsid w:val="00F57DB1"/>
    <w:rsid w:val="00F612F7"/>
    <w:rsid w:val="00F65378"/>
    <w:rsid w:val="00F70E01"/>
    <w:rsid w:val="00F75425"/>
    <w:rsid w:val="00F75584"/>
    <w:rsid w:val="00F81BA1"/>
    <w:rsid w:val="00F82ED0"/>
    <w:rsid w:val="00F86FC6"/>
    <w:rsid w:val="00F8749B"/>
    <w:rsid w:val="00F87858"/>
    <w:rsid w:val="00F90C65"/>
    <w:rsid w:val="00F9675B"/>
    <w:rsid w:val="00F973BA"/>
    <w:rsid w:val="00FA38B2"/>
    <w:rsid w:val="00FA3938"/>
    <w:rsid w:val="00FA5D6D"/>
    <w:rsid w:val="00FA62F5"/>
    <w:rsid w:val="00FA6900"/>
    <w:rsid w:val="00FB29D4"/>
    <w:rsid w:val="00FB2F24"/>
    <w:rsid w:val="00FB7BA6"/>
    <w:rsid w:val="00FC0B4F"/>
    <w:rsid w:val="00FC116F"/>
    <w:rsid w:val="00FC11B5"/>
    <w:rsid w:val="00FC154C"/>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31902C3"/>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07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85833"/>
    <w:rPr>
      <w:rFonts w:ascii="Segoe UI" w:hAnsi="Segoe UI" w:cs="Segoe UI" w:hint="default"/>
      <w:i/>
      <w:iCs/>
      <w:sz w:val="18"/>
      <w:szCs w:val="18"/>
    </w:rPr>
  </w:style>
  <w:style w:type="table" w:customStyle="1" w:styleId="TableGrid24">
    <w:name w:val="Table Grid24"/>
    <w:basedOn w:val="TableNormal"/>
    <w:next w:val="TableGrid"/>
    <w:uiPriority w:val="39"/>
    <w:rsid w:val="001B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B743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Valsts pamatfunkciju īstenošana</c:v>
          </c:tx>
          <c:spPr>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50800" dist="38100" dir="2700000" algn="tl" rotWithShape="0">
                <a:prstClr val="black">
                  <a:alpha val="40000"/>
                </a:prstClr>
              </a:outerShdw>
            </a:effectLst>
          </c:spPr>
          <c:invertIfNegative val="0"/>
          <c:dLbls>
            <c:spPr>
              <a:solidFill>
                <a:schemeClr val="bg1"/>
              </a:solid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2023. gads
 (izpilde)</c:v>
                </c:pt>
                <c:pt idx="1">
                  <c:v>2024. gada 
plāns</c:v>
                </c:pt>
                <c:pt idx="2">
                  <c:v>2025. gada 
projekts</c:v>
                </c:pt>
                <c:pt idx="3">
                  <c:v>2026. gada 
prognoze</c:v>
                </c:pt>
                <c:pt idx="4">
                  <c:v>2027. gada 
prognoze</c:v>
                </c:pt>
              </c:strCache>
            </c:strRef>
          </c:cat>
          <c:val>
            <c:numRef>
              <c:f>Sheet1!$B$5:$F$5</c:f>
              <c:numCache>
                <c:formatCode>#,##0</c:formatCode>
                <c:ptCount val="5"/>
                <c:pt idx="0">
                  <c:v>767557</c:v>
                </c:pt>
                <c:pt idx="1">
                  <c:v>7451148</c:v>
                </c:pt>
                <c:pt idx="2">
                  <c:v>2085686</c:v>
                </c:pt>
                <c:pt idx="3">
                  <c:v>8348528</c:v>
                </c:pt>
                <c:pt idx="4">
                  <c:v>818560</c:v>
                </c:pt>
              </c:numCache>
            </c:numRef>
          </c:val>
          <c:extLst>
            <c:ext xmlns:c16="http://schemas.microsoft.com/office/drawing/2014/chart" uri="{C3380CC4-5D6E-409C-BE32-E72D297353CC}">
              <c16:uniqueId val="{00000000-79F5-4F94-A149-AB521F96D96F}"/>
            </c:ext>
          </c:extLst>
        </c:ser>
        <c:dLbls>
          <c:showLegendKey val="0"/>
          <c:showVal val="0"/>
          <c:showCatName val="0"/>
          <c:showSerName val="0"/>
          <c:showPercent val="0"/>
          <c:showBubbleSize val="0"/>
        </c:dLbls>
        <c:gapWidth val="65"/>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en-US" sz="900" b="0" i="0" u="none" strike="noStrike" kern="1200" baseline="0">
          <a:solidFill>
            <a:sysClr val="windowText" lastClr="000000"/>
          </a:solidFill>
          <a:latin typeface="Times New Roman" pitchFamily="18"/>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189656" y="302"/>
          <a:ext cx="3107086"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Saeimas, Eiropas Parlamenta, pašvaldību vēlēšanu, tautas nobalsošanu un likumu ierosināšanu sagatavošana un vadīšana</a:t>
          </a:r>
        </a:p>
        <a:p>
          <a:pPr>
            <a:spcBef>
              <a:spcPts val="0"/>
            </a:spcBef>
            <a:spcAft>
              <a:spcPts val="0"/>
            </a:spcAft>
            <a:buNone/>
          </a:pP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9072">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189656" y="302"/>
          <a:ext cx="3107086"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Saeimas, Eiropas Parlamenta, pašvaldību vēlēšanu, tautas nobalsošanu un likumu ierosināšanu sagatavošana un vadīšana</a:t>
          </a:r>
        </a:p>
        <a:p>
          <a:pPr marL="0" lvl="0" indent="0" algn="ctr" defTabSz="533400">
            <a:lnSpc>
              <a:spcPct val="90000"/>
            </a:lnSpc>
            <a:spcBef>
              <a:spcPct val="0"/>
            </a:spcBef>
            <a:spcAft>
              <a:spcPts val="0"/>
            </a:spcAft>
            <a:buNone/>
          </a:pP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189656" y="302"/>
        <a:ext cx="3107086"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E010-29FE-4774-BA0A-A35AC2E6E84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374</TotalTime>
  <Pages>5</Pages>
  <Words>5510</Words>
  <Characters>3142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99</cp:revision>
  <cp:lastPrinted>2020-10-12T12:46:00Z</cp:lastPrinted>
  <dcterms:created xsi:type="dcterms:W3CDTF">2019-04-17T08:14:00Z</dcterms:created>
  <dcterms:modified xsi:type="dcterms:W3CDTF">2024-10-11T08:27:00Z</dcterms:modified>
</cp:coreProperties>
</file>