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4688" w:rsidRPr="00661C8F" w:rsidRDefault="00104688" w:rsidP="00555346">
      <w:pPr>
        <w:spacing w:after="0" w:line="240" w:lineRule="auto"/>
        <w:rPr>
          <w:b/>
        </w:rPr>
      </w:pPr>
      <w:bookmarkStart w:id="0" w:name="_GoBack"/>
      <w:bookmarkEnd w:id="0"/>
    </w:p>
    <w:p w:rsidR="00555346" w:rsidRDefault="00C03D1F" w:rsidP="00555346">
      <w:pPr>
        <w:spacing w:after="0" w:line="240" w:lineRule="auto"/>
        <w:jc w:val="right"/>
        <w:rPr>
          <w:b/>
          <w:noProof/>
        </w:rPr>
      </w:pPr>
      <w:r>
        <w:rPr>
          <w:b/>
          <w:noProof/>
        </w:rPr>
        <w:t>Finanšu ministrijai</w:t>
      </w:r>
    </w:p>
    <w:p w:rsidR="00555346" w:rsidRDefault="00C03D1F" w:rsidP="00555346">
      <w:pPr>
        <w:spacing w:before="120" w:after="0" w:line="240" w:lineRule="auto"/>
        <w:jc w:val="right"/>
        <w:rPr>
          <w:b/>
        </w:rPr>
      </w:pPr>
      <w:r w:rsidRPr="00B63C07">
        <w:rPr>
          <w:i/>
          <w:noProof/>
        </w:rPr>
        <w:t>Informācijai:</w:t>
      </w:r>
      <w:r>
        <w:rPr>
          <w:b/>
          <w:noProof/>
        </w:rPr>
        <w:t xml:space="preserve"> Valsts ieņēmumu dienestam</w:t>
      </w:r>
    </w:p>
    <w:p w:rsidR="00555346" w:rsidRDefault="00555346" w:rsidP="00555346">
      <w:pPr>
        <w:spacing w:after="0" w:line="240" w:lineRule="auto"/>
        <w:rPr>
          <w:i/>
          <w:noProof/>
        </w:rPr>
      </w:pPr>
    </w:p>
    <w:p w:rsidR="00555346" w:rsidRDefault="00C03D1F" w:rsidP="00555346">
      <w:pPr>
        <w:spacing w:after="0" w:line="240" w:lineRule="auto"/>
        <w:rPr>
          <w:i/>
          <w:noProof/>
        </w:rPr>
      </w:pPr>
      <w:r w:rsidRPr="000473E9">
        <w:rPr>
          <w:i/>
          <w:noProof/>
        </w:rPr>
        <w:t>Par likumprojektu</w:t>
      </w:r>
      <w:r>
        <w:rPr>
          <w:i/>
          <w:noProof/>
        </w:rPr>
        <w:t xml:space="preserve"> "Grozījums Streiku likumā" (VSS-305)</w:t>
      </w:r>
    </w:p>
    <w:p w:rsidR="00555346" w:rsidRPr="000473E9" w:rsidRDefault="00555346" w:rsidP="00555346">
      <w:pPr>
        <w:spacing w:after="0" w:line="240" w:lineRule="auto"/>
        <w:rPr>
          <w:i/>
        </w:rPr>
      </w:pPr>
    </w:p>
    <w:p w:rsidR="00555346" w:rsidRDefault="00C03D1F" w:rsidP="00555346">
      <w:pPr>
        <w:spacing w:after="0" w:line="240" w:lineRule="auto"/>
        <w:ind w:firstLine="709"/>
        <w:jc w:val="both"/>
      </w:pPr>
      <w:r w:rsidRPr="00E055EE">
        <w:t xml:space="preserve">Aizsardzības ministrija savas kompetences ietvaros </w:t>
      </w:r>
      <w:r>
        <w:t>atkārtoti</w:t>
      </w:r>
      <w:r w:rsidRPr="00E055EE">
        <w:t xml:space="preserve"> izvērtējusi </w:t>
      </w:r>
      <w:r>
        <w:t>precizēto</w:t>
      </w:r>
      <w:r w:rsidRPr="00E055EE">
        <w:t xml:space="preserve"> likumprojektu “Grozījums Streiku likumā” (VSS-305</w:t>
      </w:r>
      <w:r>
        <w:t xml:space="preserve">) </w:t>
      </w:r>
      <w:r w:rsidRPr="00E055EE">
        <w:t>un tā sākotnēj</w:t>
      </w:r>
      <w:r>
        <w:t>ās ietekmes novērtējuma ziņojumu (anotāciju</w:t>
      </w:r>
      <w:r w:rsidRPr="00E055EE">
        <w:t xml:space="preserve">) </w:t>
      </w:r>
      <w:r>
        <w:t>un</w:t>
      </w:r>
      <w:r w:rsidRPr="00E055EE">
        <w:t xml:space="preserve"> </w:t>
      </w:r>
      <w:r>
        <w:t xml:space="preserve">informē, ka </w:t>
      </w:r>
      <w:r w:rsidRPr="00E055EE">
        <w:t xml:space="preserve">atbalsta </w:t>
      </w:r>
      <w:r>
        <w:t>minētā likumprojekta</w:t>
      </w:r>
      <w:r w:rsidRPr="00E055EE">
        <w:t xml:space="preserve"> tālāku virzību bez iebildumiem</w:t>
      </w:r>
      <w:r>
        <w:t>, vienlaikus izsakot šādu priekšlikumu</w:t>
      </w:r>
      <w:r w:rsidRPr="00E055EE">
        <w:t>.</w:t>
      </w:r>
    </w:p>
    <w:p w:rsidR="00555346" w:rsidRDefault="00C03D1F" w:rsidP="00555346">
      <w:pPr>
        <w:spacing w:after="0" w:line="240" w:lineRule="auto"/>
        <w:ind w:firstLine="709"/>
        <w:jc w:val="both"/>
      </w:pPr>
      <w:r>
        <w:t>Streiku likuma 16. pantā šobrīd ir uzskaitītas personas, kurām ir aizliegts streikot, tai skaitā valsts drošības iestāžu darbinieki. Saskaņā ar Valsts drošības iestāžu likuma 18. pantu valsts drošības iestāžu personāls ir amatpersonas un darbinieki. Valsts drošības iestādes amatpersona ir nodarbināta valsts drošības iestāžu dienestā. Savukārt valsts drošības iestādes darbinieks ir persona, kas valsts drošības iestādē veic tādus darba pienākumus, kuru izpildei nav nepieciešamas Valsts drošības iestāžu likumā noteiktās tiesībās. Jāatzīmē, ka Valsts drošības iestāžu likuma 18. panta sestajā daļā jau ir paredzēts, ka valsts drošības iestādes amatpersonai un darbiniekam ir aizliegts organizēt streikus, demonstrācijas, piketus un piedalīties tajos. Tādējādi, lai nodrošinātu Streiku likuma atbilstību Valsts drošības iestāžu likuma regulējumam attiecībā uz aizliegumu streikot valsts drošības iestādēs nodarbinātajiem (amatpersonām un darbiniekiem), aicinām papildināt Streiku likuma 16. pantu pēc vārdiem “drošības iestāžu” ar vārdiem “amatpersonām un”.</w:t>
      </w:r>
    </w:p>
    <w:p w:rsidR="00555346" w:rsidRPr="00E055EE" w:rsidRDefault="00555346" w:rsidP="00555346">
      <w:pPr>
        <w:spacing w:after="0" w:line="240" w:lineRule="auto"/>
        <w:ind w:firstLine="709"/>
        <w:jc w:val="both"/>
      </w:pPr>
    </w:p>
    <w:p w:rsidR="00555346" w:rsidRDefault="00555346" w:rsidP="00555346">
      <w:pPr>
        <w:tabs>
          <w:tab w:val="left" w:pos="6804"/>
        </w:tabs>
        <w:spacing w:after="0" w:line="240" w:lineRule="auto"/>
      </w:pPr>
    </w:p>
    <w:p w:rsidR="00555346" w:rsidRPr="00E055EE" w:rsidRDefault="00C03D1F" w:rsidP="00555346">
      <w:pPr>
        <w:tabs>
          <w:tab w:val="left" w:pos="6663"/>
        </w:tabs>
        <w:spacing w:after="0" w:line="240" w:lineRule="auto"/>
        <w:rPr>
          <w:noProof/>
        </w:rPr>
      </w:pPr>
      <w:r w:rsidRPr="00E055EE">
        <w:rPr>
          <w:noProof/>
        </w:rPr>
        <w:t>Valsts sekretāra uzdevumā –</w:t>
      </w:r>
    </w:p>
    <w:p w:rsidR="00555346" w:rsidRPr="00E055EE" w:rsidRDefault="00C03D1F" w:rsidP="00555346">
      <w:pPr>
        <w:tabs>
          <w:tab w:val="left" w:pos="6663"/>
        </w:tabs>
        <w:spacing w:after="0" w:line="240" w:lineRule="auto"/>
      </w:pPr>
      <w:r w:rsidRPr="00E055EE">
        <w:rPr>
          <w:noProof/>
        </w:rPr>
        <w:t>Juridiskā departamenta direktore</w:t>
      </w:r>
      <w:r w:rsidRPr="00E055EE">
        <w:tab/>
      </w:r>
      <w:r w:rsidRPr="00E055EE">
        <w:tab/>
      </w:r>
      <w:r w:rsidRPr="00E055EE">
        <w:tab/>
      </w:r>
      <w:r w:rsidRPr="00E055EE">
        <w:rPr>
          <w:noProof/>
        </w:rPr>
        <w:t>S. Araslanova</w:t>
      </w:r>
    </w:p>
    <w:p w:rsidR="00555346" w:rsidRPr="00661C8F" w:rsidRDefault="00555346" w:rsidP="00555346">
      <w:pPr>
        <w:spacing w:after="0" w:line="240" w:lineRule="auto"/>
        <w:jc w:val="both"/>
      </w:pPr>
    </w:p>
    <w:p w:rsidR="00661C8F" w:rsidRDefault="00661C8F" w:rsidP="00555346">
      <w:pPr>
        <w:tabs>
          <w:tab w:val="left" w:pos="6663"/>
        </w:tabs>
        <w:spacing w:after="0" w:line="240" w:lineRule="auto"/>
        <w:jc w:val="both"/>
        <w:rPr>
          <w:sz w:val="16"/>
          <w:szCs w:val="16"/>
        </w:rPr>
      </w:pPr>
    </w:p>
    <w:p w:rsidR="00555346" w:rsidRDefault="00555346" w:rsidP="00555346">
      <w:pPr>
        <w:tabs>
          <w:tab w:val="left" w:pos="6663"/>
        </w:tabs>
        <w:spacing w:after="0" w:line="240" w:lineRule="auto"/>
        <w:jc w:val="both"/>
        <w:rPr>
          <w:sz w:val="16"/>
          <w:szCs w:val="16"/>
        </w:rPr>
      </w:pPr>
    </w:p>
    <w:p w:rsidR="00555346" w:rsidRDefault="00555346" w:rsidP="00555346">
      <w:pPr>
        <w:tabs>
          <w:tab w:val="left" w:pos="6663"/>
        </w:tabs>
        <w:spacing w:after="0" w:line="240" w:lineRule="auto"/>
        <w:jc w:val="both"/>
        <w:rPr>
          <w:sz w:val="16"/>
          <w:szCs w:val="16"/>
        </w:rPr>
      </w:pPr>
    </w:p>
    <w:p w:rsidR="00555346" w:rsidRDefault="00555346" w:rsidP="00555346">
      <w:pPr>
        <w:tabs>
          <w:tab w:val="left" w:pos="6663"/>
        </w:tabs>
        <w:spacing w:after="0" w:line="240" w:lineRule="auto"/>
        <w:jc w:val="both"/>
        <w:rPr>
          <w:sz w:val="16"/>
          <w:szCs w:val="16"/>
        </w:rPr>
      </w:pPr>
    </w:p>
    <w:p w:rsidR="00555346" w:rsidRDefault="00555346" w:rsidP="00555346">
      <w:pPr>
        <w:tabs>
          <w:tab w:val="left" w:pos="6663"/>
        </w:tabs>
        <w:spacing w:after="0" w:line="240" w:lineRule="auto"/>
        <w:jc w:val="both"/>
        <w:rPr>
          <w:sz w:val="16"/>
          <w:szCs w:val="16"/>
        </w:rPr>
      </w:pPr>
    </w:p>
    <w:p w:rsidR="00555346" w:rsidRPr="00661C8F" w:rsidRDefault="00555346" w:rsidP="00555346">
      <w:pPr>
        <w:tabs>
          <w:tab w:val="left" w:pos="6663"/>
        </w:tabs>
        <w:spacing w:after="0" w:line="240" w:lineRule="auto"/>
        <w:jc w:val="both"/>
      </w:pPr>
    </w:p>
    <w:p w:rsidR="00555346" w:rsidRPr="00661C8F" w:rsidRDefault="00C03D1F" w:rsidP="00555346">
      <w:pPr>
        <w:spacing w:after="0" w:line="240" w:lineRule="auto"/>
        <w:jc w:val="both"/>
        <w:rPr>
          <w:sz w:val="16"/>
          <w:szCs w:val="16"/>
        </w:rPr>
      </w:pPr>
      <w:r w:rsidRPr="00661C8F">
        <w:rPr>
          <w:noProof/>
          <w:sz w:val="16"/>
          <w:szCs w:val="16"/>
        </w:rPr>
        <w:t>Irina Šamarina</w:t>
      </w:r>
      <w:r w:rsidRPr="00661C8F">
        <w:rPr>
          <w:sz w:val="16"/>
          <w:szCs w:val="16"/>
        </w:rPr>
        <w:t xml:space="preserve">, </w:t>
      </w:r>
      <w:r w:rsidRPr="00661C8F">
        <w:rPr>
          <w:noProof/>
          <w:sz w:val="16"/>
          <w:szCs w:val="16"/>
        </w:rPr>
        <w:t>67335148</w:t>
      </w:r>
    </w:p>
    <w:p w:rsidR="00555346" w:rsidRPr="00661C8F" w:rsidRDefault="00C03D1F" w:rsidP="00555346">
      <w:pPr>
        <w:spacing w:after="0" w:line="240" w:lineRule="auto"/>
        <w:jc w:val="both"/>
        <w:rPr>
          <w:sz w:val="16"/>
          <w:szCs w:val="16"/>
        </w:rPr>
      </w:pPr>
      <w:r w:rsidRPr="00661C8F">
        <w:rPr>
          <w:noProof/>
          <w:sz w:val="16"/>
          <w:szCs w:val="16"/>
        </w:rPr>
        <w:t>Irina.Samarina</w:t>
      </w:r>
      <w:r>
        <w:rPr>
          <w:noProof/>
          <w:sz w:val="16"/>
          <w:szCs w:val="16"/>
        </w:rPr>
        <w:t>@mod.gov.lv</w:t>
      </w:r>
    </w:p>
    <w:p w:rsidR="00555346" w:rsidRPr="00104688" w:rsidRDefault="00555346" w:rsidP="00555346">
      <w:pPr>
        <w:tabs>
          <w:tab w:val="left" w:pos="6663"/>
        </w:tabs>
        <w:spacing w:after="0" w:line="240" w:lineRule="auto"/>
        <w:jc w:val="both"/>
        <w:rPr>
          <w:sz w:val="16"/>
          <w:szCs w:val="16"/>
        </w:rPr>
      </w:pPr>
    </w:p>
    <w:sectPr w:rsidR="00555346" w:rsidRPr="00104688" w:rsidSect="00330D43">
      <w:headerReference w:type="even" r:id="rId7"/>
      <w:headerReference w:type="default" r:id="rId8"/>
      <w:footerReference w:type="even" r:id="rId9"/>
      <w:footerReference w:type="default" r:id="rId10"/>
      <w:headerReference w:type="first" r:id="rId11"/>
      <w:footerReference w:type="first" r:id="rId12"/>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0978" w:rsidRDefault="00420978">
      <w:pPr>
        <w:spacing w:after="0" w:line="240" w:lineRule="auto"/>
      </w:pPr>
      <w:r>
        <w:separator/>
      </w:r>
    </w:p>
  </w:endnote>
  <w:endnote w:type="continuationSeparator" w:id="0">
    <w:p w:rsidR="00420978" w:rsidRDefault="004209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TimesNewRomanPS-ItalicMT">
    <w:altName w:val="Times New Roman"/>
    <w:charset w:val="00"/>
    <w:family w:val="auto"/>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508F" w:rsidRDefault="003250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3872612"/>
      <w:docPartObj>
        <w:docPartGallery w:val="Page Numbers (Bottom of Page)"/>
        <w:docPartUnique/>
      </w:docPartObj>
    </w:sdtPr>
    <w:sdtEndPr/>
    <w:sdtContent>
      <w:p w:rsidR="00104688" w:rsidRDefault="00C03D1F" w:rsidP="00104688">
        <w:pPr>
          <w:pStyle w:val="Footer"/>
          <w:jc w:val="center"/>
        </w:pPr>
        <w:r w:rsidRPr="002D7FAB">
          <w:rPr>
            <w:rFonts w:ascii="TimesNewRomanPS-ItalicMT" w:hAnsi="TimesNewRomanPS-ItalicMT"/>
            <w:iCs/>
            <w:sz w:val="20"/>
            <w:szCs w:val="20"/>
          </w:rPr>
          <w:t>DOKUMENTS IR ELEKTRONISKI PARAKSTĪTS AR DROŠU ELEKTRONISKO PARAKSTU UN SATUR LAIKA ZĪMOGU</w:t>
        </w:r>
      </w:p>
      <w:p w:rsidR="00104688" w:rsidRPr="00104688" w:rsidRDefault="00420978" w:rsidP="00104688">
        <w:pPr>
          <w:pStyle w:val="Footer"/>
          <w:jc w:val="right"/>
          <w:rPr>
            <w:bCs/>
          </w:rPr>
        </w:pPr>
        <w:sdt>
          <w:sdtPr>
            <w:id w:val="486646279"/>
            <w:docPartObj>
              <w:docPartGallery w:val="Page Numbers (Top of Page)"/>
              <w:docPartUnique/>
            </w:docPartObj>
          </w:sdtPr>
          <w:sdtEndPr/>
          <w:sdtContent>
            <w:r w:rsidR="00C03D1F" w:rsidRPr="00104688">
              <w:rPr>
                <w:bCs/>
              </w:rPr>
              <w:fldChar w:fldCharType="begin"/>
            </w:r>
            <w:r w:rsidR="00C03D1F" w:rsidRPr="00104688">
              <w:rPr>
                <w:bCs/>
              </w:rPr>
              <w:instrText xml:space="preserve"> PAGE </w:instrText>
            </w:r>
            <w:r w:rsidR="00C03D1F" w:rsidRPr="00104688">
              <w:rPr>
                <w:bCs/>
              </w:rPr>
              <w:fldChar w:fldCharType="separate"/>
            </w:r>
            <w:r w:rsidR="009775EE">
              <w:rPr>
                <w:bCs/>
                <w:noProof/>
              </w:rPr>
              <w:t>2</w:t>
            </w:r>
            <w:r w:rsidR="00C03D1F" w:rsidRPr="00104688">
              <w:rPr>
                <w:bCs/>
              </w:rPr>
              <w:fldChar w:fldCharType="end"/>
            </w:r>
            <w:r w:rsidR="00C03D1F" w:rsidRPr="00104688">
              <w:t xml:space="preserve"> - </w:t>
            </w:r>
            <w:r w:rsidR="00C03D1F" w:rsidRPr="00104688">
              <w:rPr>
                <w:bCs/>
              </w:rPr>
              <w:fldChar w:fldCharType="begin"/>
            </w:r>
            <w:r w:rsidR="00C03D1F" w:rsidRPr="00104688">
              <w:rPr>
                <w:bCs/>
              </w:rPr>
              <w:instrText xml:space="preserve"> NUMPAGES  </w:instrText>
            </w:r>
            <w:r w:rsidR="00C03D1F" w:rsidRPr="00104688">
              <w:rPr>
                <w:bCs/>
              </w:rPr>
              <w:fldChar w:fldCharType="separate"/>
            </w:r>
            <w:r w:rsidR="009775EE">
              <w:rPr>
                <w:bCs/>
                <w:noProof/>
              </w:rPr>
              <w:t>2</w:t>
            </w:r>
            <w:r w:rsidR="00C03D1F" w:rsidRPr="00104688">
              <w:rPr>
                <w:bCs/>
              </w:rPr>
              <w:fldChar w:fldCharType="end"/>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2424" w:rsidRPr="00661C8F" w:rsidRDefault="00C03D1F" w:rsidP="00661C8F">
    <w:pPr>
      <w:spacing w:after="0" w:line="240" w:lineRule="auto"/>
      <w:jc w:val="center"/>
    </w:pPr>
    <w:r w:rsidRPr="002D7FAB">
      <w:rPr>
        <w:rFonts w:ascii="TimesNewRomanPS-ItalicMT" w:hAnsi="TimesNewRomanPS-ItalicMT"/>
        <w:iCs/>
        <w:sz w:val="20"/>
        <w:szCs w:val="20"/>
      </w:rPr>
      <w:t>DOKUMENTS IR ELEKTRONISKI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0978" w:rsidRDefault="00420978">
      <w:pPr>
        <w:spacing w:after="0" w:line="240" w:lineRule="auto"/>
      </w:pPr>
      <w:r>
        <w:separator/>
      </w:r>
    </w:p>
  </w:footnote>
  <w:footnote w:type="continuationSeparator" w:id="0">
    <w:p w:rsidR="00420978" w:rsidRDefault="004209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508F" w:rsidRDefault="003250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508F" w:rsidRDefault="003250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0B61" w:rsidRDefault="000A0B61" w:rsidP="00BE56C2">
    <w:pPr>
      <w:pStyle w:val="Header"/>
      <w:tabs>
        <w:tab w:val="clear" w:pos="4320"/>
      </w:tabs>
      <w:spacing w:before="2880"/>
    </w:pPr>
  </w:p>
  <w:tbl>
    <w:tblPr>
      <w:tblW w:w="7796" w:type="dxa"/>
      <w:tblInd w:w="-142" w:type="dxa"/>
      <w:tblLayout w:type="fixed"/>
      <w:tblLook w:val="0000" w:firstRow="0" w:lastRow="0" w:firstColumn="0" w:lastColumn="0" w:noHBand="0" w:noVBand="0"/>
    </w:tblPr>
    <w:tblGrid>
      <w:gridCol w:w="3969"/>
      <w:gridCol w:w="3827"/>
    </w:tblGrid>
    <w:tr w:rsidR="00207A9B" w:rsidTr="006C25E2">
      <w:trPr>
        <w:cantSplit/>
      </w:trPr>
      <w:tc>
        <w:tcPr>
          <w:tcW w:w="3969" w:type="dxa"/>
        </w:tcPr>
        <w:p w:rsidR="009C426E" w:rsidRPr="00C56EDF" w:rsidRDefault="00C03D1F" w:rsidP="00DD3458">
          <w:pPr>
            <w:pStyle w:val="Header"/>
            <w:tabs>
              <w:tab w:val="clear" w:pos="4320"/>
            </w:tabs>
            <w:spacing w:before="120"/>
            <w:rPr>
              <w:color w:val="000000"/>
              <w:lang w:eastAsia="en-US"/>
            </w:rPr>
          </w:pPr>
          <w:r w:rsidRPr="006C25E2">
            <w:rPr>
              <w:color w:val="000000"/>
              <w:lang w:eastAsia="en-US"/>
            </w:rPr>
            <w:t xml:space="preserve">Rīgā, </w:t>
          </w:r>
          <w:r w:rsidR="00857297">
            <w:rPr>
              <w:noProof/>
              <w:color w:val="000000"/>
              <w:lang w:eastAsia="en-US"/>
            </w:rPr>
            <w:t>03.06.2021</w:t>
          </w:r>
          <w:r w:rsidRPr="006C25E2">
            <w:rPr>
              <w:color w:val="000000"/>
              <w:lang w:eastAsia="en-US"/>
            </w:rPr>
            <w:t>.</w:t>
          </w:r>
        </w:p>
      </w:tc>
      <w:tc>
        <w:tcPr>
          <w:tcW w:w="3827" w:type="dxa"/>
        </w:tcPr>
        <w:p w:rsidR="009C426E" w:rsidRPr="0099125D" w:rsidRDefault="00C03D1F" w:rsidP="00DD3458">
          <w:pPr>
            <w:pStyle w:val="Header"/>
            <w:tabs>
              <w:tab w:val="clear" w:pos="4320"/>
            </w:tabs>
            <w:spacing w:before="120"/>
            <w:rPr>
              <w:color w:val="000000"/>
              <w:lang w:val="en-US" w:eastAsia="en-US"/>
            </w:rPr>
          </w:pPr>
          <w:r>
            <w:rPr>
              <w:color w:val="000000"/>
              <w:lang w:val="en-US" w:eastAsia="en-US"/>
            </w:rPr>
            <w:t xml:space="preserve">Nr. </w:t>
          </w:r>
          <w:r>
            <w:rPr>
              <w:noProof/>
              <w:color w:val="000000"/>
              <w:lang w:val="en-US" w:eastAsia="en-US"/>
            </w:rPr>
            <w:t>MV-N/1386</w:t>
          </w:r>
        </w:p>
      </w:tc>
    </w:tr>
  </w:tbl>
  <w:p w:rsidR="009C426E" w:rsidRPr="008669E5" w:rsidRDefault="00C03D1F" w:rsidP="005B7C76">
    <w:pPr>
      <w:pStyle w:val="Header"/>
      <w:tabs>
        <w:tab w:val="clear" w:pos="4320"/>
        <w:tab w:val="left" w:pos="3969"/>
      </w:tabs>
      <w:spacing w:before="120"/>
    </w:pPr>
    <w:r w:rsidRPr="008669E5">
      <w:rPr>
        <w:noProof/>
      </w:rPr>
      <w:drawing>
        <wp:anchor distT="0" distB="0" distL="114300" distR="114300" simplePos="0" relativeHeight="251658240" behindDoc="1" locked="0" layoutInCell="1" allowOverlap="1">
          <wp:simplePos x="0" y="0"/>
          <wp:positionH relativeFrom="page">
            <wp:posOffset>1094740</wp:posOffset>
          </wp:positionH>
          <wp:positionV relativeFrom="page">
            <wp:posOffset>647700</wp:posOffset>
          </wp:positionV>
          <wp:extent cx="5936615" cy="1033145"/>
          <wp:effectExtent l="0" t="0" r="6985"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936615"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sidRPr="008669E5">
      <w:rPr>
        <w:noProof/>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2049780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40B4" w:rsidRPr="008669E5" w:rsidRDefault="00C03D1F" w:rsidP="009A40B4">
                          <w:pPr>
                            <w:spacing w:after="0" w:line="194" w:lineRule="exact"/>
                            <w:ind w:left="20" w:right="-45"/>
                            <w:jc w:val="center"/>
                            <w:rPr>
                              <w:rFonts w:eastAsia="Times New Roman"/>
                              <w:sz w:val="17"/>
                              <w:szCs w:val="17"/>
                            </w:rPr>
                          </w:pPr>
                          <w:r w:rsidRPr="008669E5">
                            <w:rPr>
                              <w:rFonts w:eastAsia="Times New Roman"/>
                              <w:color w:val="231F20"/>
                              <w:sz w:val="17"/>
                              <w:szCs w:val="17"/>
                            </w:rPr>
                            <w:t>K. Vald</w:t>
                          </w:r>
                          <w:r w:rsidR="00242216">
                            <w:rPr>
                              <w:rFonts w:eastAsia="Times New Roman"/>
                              <w:color w:val="231F20"/>
                              <w:sz w:val="17"/>
                              <w:szCs w:val="17"/>
                            </w:rPr>
                            <w:t>emāra iela 10/12, Rīga, LV-1473;</w:t>
                          </w:r>
                          <w:r w:rsidRPr="008669E5">
                            <w:rPr>
                              <w:rFonts w:eastAsia="Times New Roman"/>
                              <w:color w:val="231F20"/>
                              <w:sz w:val="17"/>
                              <w:szCs w:val="17"/>
                            </w:rPr>
                            <w:t xml:space="preserve"> tālr.</w:t>
                          </w:r>
                          <w:r w:rsidR="00242216">
                            <w:rPr>
                              <w:rFonts w:eastAsia="Times New Roman"/>
                              <w:color w:val="231F20"/>
                              <w:sz w:val="17"/>
                              <w:szCs w:val="17"/>
                            </w:rPr>
                            <w:t>:</w:t>
                          </w:r>
                          <w:r w:rsidRPr="008669E5">
                            <w:rPr>
                              <w:rFonts w:eastAsia="Times New Roman"/>
                              <w:color w:val="231F20"/>
                              <w:sz w:val="17"/>
                              <w:szCs w:val="17"/>
                            </w:rPr>
                            <w:t xml:space="preserve"> 67210124</w:t>
                          </w:r>
                          <w:r w:rsidR="00242216">
                            <w:rPr>
                              <w:rFonts w:eastAsia="Times New Roman"/>
                              <w:color w:val="231F20"/>
                              <w:sz w:val="17"/>
                              <w:szCs w:val="17"/>
                            </w:rPr>
                            <w:t>;</w:t>
                          </w:r>
                          <w:r w:rsidRPr="008669E5">
                            <w:rPr>
                              <w:rFonts w:eastAsia="Times New Roman"/>
                              <w:color w:val="231F20"/>
                              <w:sz w:val="17"/>
                              <w:szCs w:val="17"/>
                            </w:rPr>
                            <w:t xml:space="preserve"> e-pasts</w:t>
                          </w:r>
                          <w:r w:rsidR="00242216">
                            <w:rPr>
                              <w:rFonts w:eastAsia="Times New Roman"/>
                              <w:color w:val="231F20"/>
                              <w:sz w:val="17"/>
                              <w:szCs w:val="17"/>
                            </w:rPr>
                            <w:t>:</w:t>
                          </w:r>
                          <w:r w:rsidRPr="008669E5">
                            <w:rPr>
                              <w:rFonts w:eastAsia="Times New Roman"/>
                              <w:color w:val="231F20"/>
                              <w:sz w:val="17"/>
                              <w:szCs w:val="17"/>
                            </w:rPr>
                            <w:t xml:space="preserve"> kanceleja@mod.gov.lv</w:t>
                          </w:r>
                          <w:r w:rsidR="00242216">
                            <w:rPr>
                              <w:rFonts w:eastAsia="Times New Roman"/>
                              <w:color w:val="231F20"/>
                              <w:sz w:val="17"/>
                              <w:szCs w:val="17"/>
                            </w:rPr>
                            <w:t>;</w:t>
                          </w:r>
                          <w:r w:rsidRPr="008669E5">
                            <w:rPr>
                              <w:rFonts w:eastAsia="Times New Roman"/>
                              <w:color w:val="231F20"/>
                              <w:sz w:val="17"/>
                              <w:szCs w:val="17"/>
                            </w:rPr>
                            <w:t xml:space="preserve"> www.mod.gov.lv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margin-left:92.25pt;margin-top:161.4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" filled="f" stroked="f">
              <v:textbox inset="0,0,0,0">
                <w:txbxContent>
                  <w:p w:rsidR="009A40B4" w:rsidRPr="008669E5" w:rsidRDefault="00C03D1F" w:rsidP="009A40B4">
                    <w:pPr>
                      <w:spacing w:after="0" w:line="194" w:lineRule="exact"/>
                      <w:ind w:left="20" w:right="-45"/>
                      <w:jc w:val="center"/>
                      <w:rPr>
                        <w:rFonts w:eastAsia="Times New Roman"/>
                        <w:sz w:val="17"/>
                        <w:szCs w:val="17"/>
                      </w:rPr>
                    </w:pPr>
                    <w:r w:rsidRPr="008669E5">
                      <w:rPr>
                        <w:rFonts w:eastAsia="Times New Roman"/>
                        <w:color w:val="231F20"/>
                        <w:sz w:val="17"/>
                        <w:szCs w:val="17"/>
                      </w:rPr>
                      <w:t>K. Vald</w:t>
                    </w:r>
                    <w:r w:rsidR="00242216">
                      <w:rPr>
                        <w:rFonts w:eastAsia="Times New Roman"/>
                        <w:color w:val="231F20"/>
                        <w:sz w:val="17"/>
                        <w:szCs w:val="17"/>
                      </w:rPr>
                      <w:t>emāra iela 10/12, Rīga, LV-1473;</w:t>
                    </w:r>
                    <w:r w:rsidRPr="008669E5">
                      <w:rPr>
                        <w:rFonts w:eastAsia="Times New Roman"/>
                        <w:color w:val="231F20"/>
                        <w:sz w:val="17"/>
                        <w:szCs w:val="17"/>
                      </w:rPr>
                      <w:t xml:space="preserve"> tālr.</w:t>
                    </w:r>
                    <w:r w:rsidR="00242216">
                      <w:rPr>
                        <w:rFonts w:eastAsia="Times New Roman"/>
                        <w:color w:val="231F20"/>
                        <w:sz w:val="17"/>
                        <w:szCs w:val="17"/>
                      </w:rPr>
                      <w:t>:</w:t>
                    </w:r>
                    <w:r w:rsidRPr="008669E5">
                      <w:rPr>
                        <w:rFonts w:eastAsia="Times New Roman"/>
                        <w:color w:val="231F20"/>
                        <w:sz w:val="17"/>
                        <w:szCs w:val="17"/>
                      </w:rPr>
                      <w:t xml:space="preserve"> 67210124</w:t>
                    </w:r>
                    <w:r w:rsidR="00242216">
                      <w:rPr>
                        <w:rFonts w:eastAsia="Times New Roman"/>
                        <w:color w:val="231F20"/>
                        <w:sz w:val="17"/>
                        <w:szCs w:val="17"/>
                      </w:rPr>
                      <w:t>;</w:t>
                    </w:r>
                    <w:r w:rsidRPr="008669E5">
                      <w:rPr>
                        <w:rFonts w:eastAsia="Times New Roman"/>
                        <w:color w:val="231F20"/>
                        <w:sz w:val="17"/>
                        <w:szCs w:val="17"/>
                      </w:rPr>
                      <w:t xml:space="preserve"> e-pasts</w:t>
                    </w:r>
                    <w:r w:rsidR="00242216">
                      <w:rPr>
                        <w:rFonts w:eastAsia="Times New Roman"/>
                        <w:color w:val="231F20"/>
                        <w:sz w:val="17"/>
                        <w:szCs w:val="17"/>
                      </w:rPr>
                      <w:t>:</w:t>
                    </w:r>
                    <w:r w:rsidRPr="008669E5">
                      <w:rPr>
                        <w:rFonts w:eastAsia="Times New Roman"/>
                        <w:color w:val="231F20"/>
                        <w:sz w:val="17"/>
                        <w:szCs w:val="17"/>
                      </w:rPr>
                      <w:t xml:space="preserve"> kanceleja@mod.gov.lv</w:t>
                    </w:r>
                    <w:r w:rsidR="00242216">
                      <w:rPr>
                        <w:rFonts w:eastAsia="Times New Roman"/>
                        <w:color w:val="231F20"/>
                        <w:sz w:val="17"/>
                        <w:szCs w:val="17"/>
                      </w:rPr>
                      <w:t>;</w:t>
                    </w:r>
                    <w:r w:rsidRPr="008669E5">
                      <w:rPr>
                        <w:rFonts w:eastAsia="Times New Roman"/>
                        <w:color w:val="231F20"/>
                        <w:sz w:val="17"/>
                        <w:szCs w:val="17"/>
                      </w:rPr>
                      <w:t xml:space="preserve"> www.mod.gov.lv</w:t>
                    </w:r>
                  </w:p>
                </w:txbxContent>
              </v:textbox>
              <w10:wrap anchorx="page" anchory="page"/>
            </v:shape>
          </w:pict>
        </mc:Fallback>
      </mc:AlternateContent>
    </w:r>
    <w:r w:rsidRPr="008669E5">
      <w:rPr>
        <w:noProof/>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r w:rsidR="009C426E">
      <w:t xml:space="preserve">Uz </w:t>
    </w:r>
    <w:r w:rsidR="009C426E">
      <w:rPr>
        <w:noProof/>
      </w:rPr>
      <w:t>28.05.2021</w:t>
    </w:r>
    <w:r w:rsidR="006C25E2">
      <w:t>.</w:t>
    </w:r>
    <w:r w:rsidR="005B7C76">
      <w:tab/>
    </w:r>
    <w:r w:rsidR="009C426E">
      <w:t xml:space="preserve">Nr. </w:t>
    </w:r>
    <w:r w:rsidR="009C426E">
      <w:rPr>
        <w:noProof/>
      </w:rPr>
      <w:t>b/n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264"/>
    <w:rsid w:val="00006384"/>
    <w:rsid w:val="00030349"/>
    <w:rsid w:val="000473E9"/>
    <w:rsid w:val="0005708E"/>
    <w:rsid w:val="00070A7D"/>
    <w:rsid w:val="000903C4"/>
    <w:rsid w:val="000A0B61"/>
    <w:rsid w:val="000F716B"/>
    <w:rsid w:val="00104688"/>
    <w:rsid w:val="00124173"/>
    <w:rsid w:val="001902DF"/>
    <w:rsid w:val="001B0B9E"/>
    <w:rsid w:val="001D79E4"/>
    <w:rsid w:val="00207A9B"/>
    <w:rsid w:val="00242216"/>
    <w:rsid w:val="00265D4A"/>
    <w:rsid w:val="00275B9E"/>
    <w:rsid w:val="00290B9D"/>
    <w:rsid w:val="002B3077"/>
    <w:rsid w:val="002D7FAB"/>
    <w:rsid w:val="002E1474"/>
    <w:rsid w:val="002E75AE"/>
    <w:rsid w:val="0032508F"/>
    <w:rsid w:val="00330D43"/>
    <w:rsid w:val="003A0D16"/>
    <w:rsid w:val="003B48FB"/>
    <w:rsid w:val="003B6FC2"/>
    <w:rsid w:val="00420978"/>
    <w:rsid w:val="00430B72"/>
    <w:rsid w:val="004B29B1"/>
    <w:rsid w:val="004D5726"/>
    <w:rsid w:val="004F08C0"/>
    <w:rsid w:val="00535564"/>
    <w:rsid w:val="00555346"/>
    <w:rsid w:val="005B7C76"/>
    <w:rsid w:val="005C10AE"/>
    <w:rsid w:val="005D2424"/>
    <w:rsid w:val="00625B5E"/>
    <w:rsid w:val="00661C8F"/>
    <w:rsid w:val="00663C3A"/>
    <w:rsid w:val="00693999"/>
    <w:rsid w:val="006C1639"/>
    <w:rsid w:val="006C25E2"/>
    <w:rsid w:val="006C416D"/>
    <w:rsid w:val="0073633D"/>
    <w:rsid w:val="007A2264"/>
    <w:rsid w:val="007A521E"/>
    <w:rsid w:val="007B3BA5"/>
    <w:rsid w:val="007B48EC"/>
    <w:rsid w:val="007C0E80"/>
    <w:rsid w:val="007E4D1F"/>
    <w:rsid w:val="00815277"/>
    <w:rsid w:val="00857297"/>
    <w:rsid w:val="008669E5"/>
    <w:rsid w:val="00876C21"/>
    <w:rsid w:val="008C195B"/>
    <w:rsid w:val="008D4AF3"/>
    <w:rsid w:val="009464D2"/>
    <w:rsid w:val="00954D5A"/>
    <w:rsid w:val="009775EE"/>
    <w:rsid w:val="0099125D"/>
    <w:rsid w:val="009A40B4"/>
    <w:rsid w:val="009C426E"/>
    <w:rsid w:val="009D0F72"/>
    <w:rsid w:val="00A03A13"/>
    <w:rsid w:val="00A30D47"/>
    <w:rsid w:val="00A620A6"/>
    <w:rsid w:val="00AA712C"/>
    <w:rsid w:val="00AC3B5D"/>
    <w:rsid w:val="00AF0E90"/>
    <w:rsid w:val="00B63C07"/>
    <w:rsid w:val="00BE56C2"/>
    <w:rsid w:val="00C03D1F"/>
    <w:rsid w:val="00C47F57"/>
    <w:rsid w:val="00C523C3"/>
    <w:rsid w:val="00C56EDF"/>
    <w:rsid w:val="00CA407F"/>
    <w:rsid w:val="00D0743C"/>
    <w:rsid w:val="00D21FA6"/>
    <w:rsid w:val="00D55B4B"/>
    <w:rsid w:val="00DD3458"/>
    <w:rsid w:val="00E055EE"/>
    <w:rsid w:val="00E330D3"/>
    <w:rsid w:val="00E365CE"/>
    <w:rsid w:val="00E85884"/>
    <w:rsid w:val="00EA5DAF"/>
    <w:rsid w:val="00EF676E"/>
    <w:rsid w:val="00F25DA3"/>
    <w:rsid w:val="00F60586"/>
    <w:rsid w:val="00F640B5"/>
    <w:rsid w:val="00F82FDF"/>
    <w:rsid w:val="00FB2E50"/>
    <w:rsid w:val="00FF0EE8"/>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98B06E-E6E6-4E18-92F7-84F9DC201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A2264"/>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1033</Words>
  <Characters>590</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Ingus Tonnis</dc:creator>
  <cp:lastModifiedBy>Nataļja Sigņejeva</cp:lastModifiedBy>
  <cp:revision>2</cp:revision>
  <cp:lastPrinted>2014-12-29T13:31:00Z</cp:lastPrinted>
  <dcterms:created xsi:type="dcterms:W3CDTF">2022-02-21T09:12:00Z</dcterms:created>
  <dcterms:modified xsi:type="dcterms:W3CDTF">2022-02-21T09:12:00Z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